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27" w:rsidRPr="00D1524B" w:rsidRDefault="005270AF" w:rsidP="005270AF">
      <w:pPr>
        <w:rPr>
          <w:rFonts w:ascii="Times New Roman" w:hAnsi="Times New Roman" w:cs="Times New Roman"/>
          <w:b/>
          <w:sz w:val="32"/>
          <w:szCs w:val="32"/>
        </w:rPr>
      </w:pPr>
      <w:r w:rsidRPr="005270AF">
        <w:rPr>
          <w:rFonts w:ascii="Times New Roman" w:hAnsi="Times New Roman" w:cs="Times New Roman"/>
          <w:b/>
          <w:sz w:val="32"/>
          <w:szCs w:val="32"/>
        </w:rPr>
        <w:t xml:space="preserve">Преаналитика в гематологии. Советы и хитрости – Часть </w:t>
      </w:r>
      <w:r w:rsidRPr="005270A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</w:p>
    <w:p w:rsidR="004F13C1" w:rsidRDefault="004F13C1" w:rsidP="005270AF">
      <w:pPr>
        <w:rPr>
          <w:rFonts w:ascii="Times New Roman" w:hAnsi="Times New Roman" w:cs="Times New Roman"/>
          <w:sz w:val="28"/>
          <w:szCs w:val="28"/>
        </w:rPr>
      </w:pPr>
    </w:p>
    <w:p w:rsidR="005270AF" w:rsidRPr="005270AF" w:rsidRDefault="005270AF" w:rsidP="005270AF">
      <w:pPr>
        <w:rPr>
          <w:rFonts w:ascii="Times New Roman" w:hAnsi="Times New Roman" w:cs="Times New Roman"/>
          <w:sz w:val="28"/>
          <w:szCs w:val="28"/>
        </w:rPr>
      </w:pPr>
      <w:r w:rsidRPr="005270AF">
        <w:rPr>
          <w:rFonts w:ascii="Times New Roman" w:hAnsi="Times New Roman" w:cs="Times New Roman"/>
          <w:sz w:val="28"/>
          <w:szCs w:val="28"/>
        </w:rPr>
        <w:t>Оптима</w:t>
      </w:r>
      <w:r>
        <w:rPr>
          <w:rFonts w:ascii="Times New Roman" w:hAnsi="Times New Roman" w:cs="Times New Roman"/>
          <w:sz w:val="28"/>
          <w:szCs w:val="28"/>
        </w:rPr>
        <w:t>льное качество результата может</w:t>
      </w:r>
      <w:r w:rsidRPr="005270AF">
        <w:rPr>
          <w:rFonts w:ascii="Times New Roman" w:hAnsi="Times New Roman" w:cs="Times New Roman"/>
          <w:sz w:val="28"/>
          <w:szCs w:val="28"/>
        </w:rPr>
        <w:t xml:space="preserve"> быть дости</w:t>
      </w:r>
      <w:r>
        <w:rPr>
          <w:rFonts w:ascii="Times New Roman" w:hAnsi="Times New Roman" w:cs="Times New Roman"/>
          <w:sz w:val="28"/>
          <w:szCs w:val="28"/>
        </w:rPr>
        <w:t>гнуто только в том случае, если</w:t>
      </w:r>
      <w:r w:rsidRPr="005270AF">
        <w:rPr>
          <w:rFonts w:ascii="Times New Roman" w:hAnsi="Times New Roman" w:cs="Times New Roman"/>
          <w:sz w:val="28"/>
          <w:szCs w:val="28"/>
        </w:rPr>
        <w:t xml:space="preserve"> принимать во внимание весь процесс диагностики.</w:t>
      </w:r>
    </w:p>
    <w:p w:rsidR="005270AF" w:rsidRPr="00D1524B" w:rsidRDefault="005270AF" w:rsidP="005270AF">
      <w:pPr>
        <w:rPr>
          <w:rFonts w:ascii="Times New Roman" w:hAnsi="Times New Roman" w:cs="Times New Roman"/>
          <w:sz w:val="28"/>
          <w:szCs w:val="28"/>
        </w:rPr>
      </w:pPr>
      <w:r w:rsidRPr="005270AF">
        <w:rPr>
          <w:rFonts w:ascii="Times New Roman" w:hAnsi="Times New Roman" w:cs="Times New Roman"/>
          <w:sz w:val="28"/>
          <w:szCs w:val="28"/>
        </w:rPr>
        <w:t>Процесс может быть разделен на преаналитическую, ан</w:t>
      </w:r>
      <w:r>
        <w:rPr>
          <w:rFonts w:ascii="Times New Roman" w:hAnsi="Times New Roman" w:cs="Times New Roman"/>
          <w:sz w:val="28"/>
          <w:szCs w:val="28"/>
        </w:rPr>
        <w:t>алитическую и постаналитическую</w:t>
      </w:r>
      <w:r w:rsidRPr="005270AF">
        <w:rPr>
          <w:rFonts w:ascii="Times New Roman" w:hAnsi="Times New Roman" w:cs="Times New Roman"/>
          <w:sz w:val="28"/>
          <w:szCs w:val="28"/>
        </w:rPr>
        <w:t xml:space="preserve"> фазы. В </w:t>
      </w:r>
      <w:r>
        <w:rPr>
          <w:rFonts w:ascii="Times New Roman" w:hAnsi="Times New Roman" w:cs="Times New Roman"/>
          <w:sz w:val="28"/>
          <w:szCs w:val="28"/>
        </w:rPr>
        <w:t>нескольких публикациях показана</w:t>
      </w:r>
      <w:r w:rsidRPr="005270AF">
        <w:rPr>
          <w:rFonts w:ascii="Times New Roman" w:hAnsi="Times New Roman" w:cs="Times New Roman"/>
          <w:sz w:val="28"/>
          <w:szCs w:val="28"/>
        </w:rPr>
        <w:t xml:space="preserve"> важ</w:t>
      </w:r>
      <w:r>
        <w:rPr>
          <w:rFonts w:ascii="Times New Roman" w:hAnsi="Times New Roman" w:cs="Times New Roman"/>
          <w:sz w:val="28"/>
          <w:szCs w:val="28"/>
        </w:rPr>
        <w:t>ность преаналитической фазы для</w:t>
      </w:r>
      <w:r w:rsidRPr="005270AF">
        <w:rPr>
          <w:rFonts w:ascii="Times New Roman" w:hAnsi="Times New Roman" w:cs="Times New Roman"/>
          <w:sz w:val="28"/>
          <w:szCs w:val="28"/>
        </w:rPr>
        <w:t xml:space="preserve"> точной и обоснованной лабораторной диагностики. </w:t>
      </w:r>
    </w:p>
    <w:p w:rsidR="005270AF" w:rsidRPr="005270AF" w:rsidRDefault="005270AF" w:rsidP="005270A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такое преаналитика?</w:t>
      </w:r>
    </w:p>
    <w:p w:rsidR="002920A8" w:rsidRPr="005270AF" w:rsidRDefault="005270AF" w:rsidP="005270AF">
      <w:pPr>
        <w:rPr>
          <w:rFonts w:ascii="Times New Roman" w:hAnsi="Times New Roman" w:cs="Times New Roman"/>
          <w:sz w:val="28"/>
          <w:szCs w:val="28"/>
        </w:rPr>
      </w:pPr>
      <w:r w:rsidRPr="005270AF">
        <w:rPr>
          <w:rFonts w:ascii="Times New Roman" w:hAnsi="Times New Roman" w:cs="Times New Roman"/>
          <w:sz w:val="28"/>
          <w:szCs w:val="28"/>
        </w:rPr>
        <w:t>Преаналитика включает в се</w:t>
      </w:r>
      <w:r>
        <w:rPr>
          <w:rFonts w:ascii="Times New Roman" w:hAnsi="Times New Roman" w:cs="Times New Roman"/>
          <w:sz w:val="28"/>
          <w:szCs w:val="28"/>
        </w:rPr>
        <w:t>бя все процессы, выполняемые</w:t>
      </w:r>
      <w:r w:rsidRPr="005270AF">
        <w:rPr>
          <w:rFonts w:ascii="Times New Roman" w:hAnsi="Times New Roman" w:cs="Times New Roman"/>
          <w:sz w:val="28"/>
          <w:szCs w:val="28"/>
        </w:rPr>
        <w:t xml:space="preserve"> до фак</w:t>
      </w:r>
      <w:r>
        <w:rPr>
          <w:rFonts w:ascii="Times New Roman" w:hAnsi="Times New Roman" w:cs="Times New Roman"/>
          <w:sz w:val="28"/>
          <w:szCs w:val="28"/>
        </w:rPr>
        <w:t>тического лабораторного анализа</w:t>
      </w:r>
      <w:r w:rsidRPr="005270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 них влияет ряд переменных</w:t>
      </w:r>
      <w:r w:rsidRPr="005270AF">
        <w:rPr>
          <w:rFonts w:ascii="Times New Roman" w:hAnsi="Times New Roman" w:cs="Times New Roman"/>
          <w:sz w:val="28"/>
          <w:szCs w:val="28"/>
        </w:rPr>
        <w:t xml:space="preserve"> как и</w:t>
      </w:r>
      <w:r>
        <w:rPr>
          <w:rFonts w:ascii="Times New Roman" w:hAnsi="Times New Roman" w:cs="Times New Roman"/>
          <w:sz w:val="28"/>
          <w:szCs w:val="28"/>
        </w:rPr>
        <w:t>зменяемого, так и неизменяемого</w:t>
      </w:r>
      <w:r w:rsidRPr="005270AF">
        <w:rPr>
          <w:rFonts w:ascii="Times New Roman" w:hAnsi="Times New Roman" w:cs="Times New Roman"/>
          <w:sz w:val="28"/>
          <w:szCs w:val="28"/>
        </w:rPr>
        <w:t xml:space="preserve"> характера. Переменные, связанные с пациентом, можно разделить, как указано в таблице ниже: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20A8" w:rsidTr="000719DE">
        <w:tc>
          <w:tcPr>
            <w:tcW w:w="3190" w:type="dxa"/>
            <w:shd w:val="clear" w:color="auto" w:fill="F79646" w:themeFill="accent6"/>
          </w:tcPr>
          <w:p w:rsidR="002920A8" w:rsidRPr="006D705E" w:rsidRDefault="002920A8" w:rsidP="0052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05E">
              <w:rPr>
                <w:rFonts w:ascii="Times New Roman" w:hAnsi="Times New Roman" w:cs="Times New Roman"/>
                <w:sz w:val="28"/>
                <w:szCs w:val="28"/>
              </w:rPr>
              <w:t>Постоянные</w:t>
            </w:r>
          </w:p>
        </w:tc>
        <w:tc>
          <w:tcPr>
            <w:tcW w:w="3190" w:type="dxa"/>
            <w:shd w:val="clear" w:color="auto" w:fill="F79646" w:themeFill="accent6"/>
          </w:tcPr>
          <w:p w:rsidR="002920A8" w:rsidRDefault="002920A8" w:rsidP="0052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Долгосрочные</w:t>
            </w:r>
          </w:p>
        </w:tc>
        <w:tc>
          <w:tcPr>
            <w:tcW w:w="3191" w:type="dxa"/>
            <w:shd w:val="clear" w:color="auto" w:fill="F79646" w:themeFill="accent6"/>
          </w:tcPr>
          <w:p w:rsidR="002920A8" w:rsidRDefault="002920A8" w:rsidP="0052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Краткосрочные</w:t>
            </w:r>
          </w:p>
        </w:tc>
      </w:tr>
      <w:tr w:rsidR="002920A8" w:rsidTr="002920A8">
        <w:tc>
          <w:tcPr>
            <w:tcW w:w="3190" w:type="dxa"/>
          </w:tcPr>
          <w:p w:rsidR="002920A8" w:rsidRPr="0002437D" w:rsidRDefault="0002437D" w:rsidP="0052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37D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3190" w:type="dxa"/>
          </w:tcPr>
          <w:p w:rsidR="002920A8" w:rsidRPr="0002437D" w:rsidRDefault="006D705E" w:rsidP="0052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191" w:type="dxa"/>
          </w:tcPr>
          <w:p w:rsidR="002920A8" w:rsidRDefault="006D705E" w:rsidP="0052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05E">
              <w:rPr>
                <w:rFonts w:ascii="Times New Roman" w:hAnsi="Times New Roman" w:cs="Times New Roman"/>
                <w:sz w:val="28"/>
                <w:szCs w:val="28"/>
              </w:rPr>
              <w:t>Положение тела</w:t>
            </w:r>
          </w:p>
        </w:tc>
      </w:tr>
      <w:tr w:rsidR="002920A8" w:rsidTr="002920A8">
        <w:tc>
          <w:tcPr>
            <w:tcW w:w="3190" w:type="dxa"/>
          </w:tcPr>
          <w:p w:rsidR="002920A8" w:rsidRDefault="006D705E" w:rsidP="0052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3190" w:type="dxa"/>
          </w:tcPr>
          <w:p w:rsidR="002920A8" w:rsidRDefault="006D705E" w:rsidP="0052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Беременность</w:t>
            </w:r>
          </w:p>
        </w:tc>
        <w:tc>
          <w:tcPr>
            <w:tcW w:w="3191" w:type="dxa"/>
          </w:tcPr>
          <w:p w:rsidR="002920A8" w:rsidRDefault="000777C6" w:rsidP="0052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Стресс психический</w:t>
            </w:r>
          </w:p>
        </w:tc>
      </w:tr>
      <w:tr w:rsidR="002920A8" w:rsidTr="002920A8">
        <w:tc>
          <w:tcPr>
            <w:tcW w:w="3190" w:type="dxa"/>
          </w:tcPr>
          <w:p w:rsidR="002920A8" w:rsidRDefault="002920A8" w:rsidP="00527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920A8" w:rsidRDefault="006D705E" w:rsidP="0052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над уровнем океана</w:t>
            </w:r>
          </w:p>
        </w:tc>
        <w:tc>
          <w:tcPr>
            <w:tcW w:w="3191" w:type="dxa"/>
          </w:tcPr>
          <w:p w:rsidR="002920A8" w:rsidRDefault="000777C6" w:rsidP="0052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Стресс физический</w:t>
            </w:r>
          </w:p>
        </w:tc>
      </w:tr>
      <w:tr w:rsidR="002920A8" w:rsidTr="002920A8">
        <w:tc>
          <w:tcPr>
            <w:tcW w:w="3190" w:type="dxa"/>
          </w:tcPr>
          <w:p w:rsidR="002920A8" w:rsidRDefault="002920A8" w:rsidP="00527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D705E" w:rsidRDefault="006D705E" w:rsidP="0052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Курение</w:t>
            </w:r>
          </w:p>
        </w:tc>
        <w:tc>
          <w:tcPr>
            <w:tcW w:w="3191" w:type="dxa"/>
          </w:tcPr>
          <w:p w:rsidR="002920A8" w:rsidRDefault="000777C6" w:rsidP="0052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Циркадные ритмы</w:t>
            </w:r>
          </w:p>
        </w:tc>
      </w:tr>
      <w:tr w:rsidR="002920A8" w:rsidTr="002920A8">
        <w:tc>
          <w:tcPr>
            <w:tcW w:w="3190" w:type="dxa"/>
          </w:tcPr>
          <w:p w:rsidR="002920A8" w:rsidRDefault="002920A8" w:rsidP="00527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920A8" w:rsidRDefault="006D705E" w:rsidP="0052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</w:t>
            </w:r>
          </w:p>
        </w:tc>
        <w:tc>
          <w:tcPr>
            <w:tcW w:w="3191" w:type="dxa"/>
          </w:tcPr>
          <w:p w:rsidR="002920A8" w:rsidRDefault="000777C6" w:rsidP="0052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</w:tr>
      <w:tr w:rsidR="002920A8" w:rsidTr="002920A8">
        <w:tc>
          <w:tcPr>
            <w:tcW w:w="3190" w:type="dxa"/>
          </w:tcPr>
          <w:p w:rsidR="002920A8" w:rsidRDefault="002920A8" w:rsidP="00527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920A8" w:rsidRDefault="006D705E" w:rsidP="0052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Наркотики</w:t>
            </w:r>
          </w:p>
        </w:tc>
        <w:tc>
          <w:tcPr>
            <w:tcW w:w="3191" w:type="dxa"/>
          </w:tcPr>
          <w:p w:rsidR="002920A8" w:rsidRDefault="002920A8" w:rsidP="00527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0A8" w:rsidTr="002920A8">
        <w:tc>
          <w:tcPr>
            <w:tcW w:w="3190" w:type="dxa"/>
          </w:tcPr>
          <w:p w:rsidR="002920A8" w:rsidRDefault="002920A8" w:rsidP="00527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920A8" w:rsidRDefault="006D705E" w:rsidP="00527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3191" w:type="dxa"/>
          </w:tcPr>
          <w:p w:rsidR="002920A8" w:rsidRDefault="002920A8" w:rsidP="00527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D49" w:rsidRDefault="00B96D49" w:rsidP="005270AF">
      <w:pPr>
        <w:rPr>
          <w:rFonts w:ascii="Times New Roman" w:hAnsi="Times New Roman" w:cs="Times New Roman"/>
          <w:sz w:val="24"/>
          <w:szCs w:val="24"/>
        </w:rPr>
      </w:pPr>
      <w:r w:rsidRPr="00B96D49">
        <w:rPr>
          <w:rFonts w:ascii="Times New Roman" w:hAnsi="Times New Roman" w:cs="Times New Roman"/>
          <w:sz w:val="24"/>
          <w:szCs w:val="24"/>
        </w:rPr>
        <w:t>Таблица 1 Переменные, связанные с пациентом</w:t>
      </w:r>
    </w:p>
    <w:p w:rsidR="00B96D49" w:rsidRDefault="00595D34" w:rsidP="005270AF">
      <w:pPr>
        <w:rPr>
          <w:rFonts w:ascii="Times New Roman" w:hAnsi="Times New Roman" w:cs="Times New Roman"/>
          <w:sz w:val="28"/>
          <w:szCs w:val="28"/>
        </w:rPr>
      </w:pPr>
      <w:r w:rsidRPr="00595D34">
        <w:rPr>
          <w:rFonts w:ascii="Times New Roman" w:hAnsi="Times New Roman" w:cs="Times New Roman"/>
          <w:sz w:val="28"/>
          <w:szCs w:val="28"/>
        </w:rPr>
        <w:t>Некоторые из этих переменных влияют на результаты гематологических лабораторных исследований, например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5D34" w:rsidRPr="00595D34" w:rsidRDefault="00595D34" w:rsidP="00595D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5D34">
        <w:rPr>
          <w:rFonts w:ascii="Times New Roman" w:hAnsi="Times New Roman" w:cs="Times New Roman"/>
          <w:sz w:val="28"/>
          <w:szCs w:val="28"/>
          <w:u w:val="single"/>
        </w:rPr>
        <w:t>Население</w:t>
      </w:r>
    </w:p>
    <w:p w:rsidR="00595D34" w:rsidRDefault="00595D34" w:rsidP="00595D34">
      <w:pPr>
        <w:rPr>
          <w:rFonts w:ascii="Times New Roman" w:hAnsi="Times New Roman" w:cs="Times New Roman"/>
          <w:sz w:val="28"/>
          <w:szCs w:val="28"/>
        </w:rPr>
      </w:pPr>
      <w:r w:rsidRPr="00595D34">
        <w:rPr>
          <w:rFonts w:ascii="Times New Roman" w:hAnsi="Times New Roman" w:cs="Times New Roman"/>
          <w:sz w:val="28"/>
          <w:szCs w:val="28"/>
        </w:rPr>
        <w:t xml:space="preserve">Значительные различия можно обнаружить у обоих полов </w:t>
      </w:r>
      <w:r>
        <w:rPr>
          <w:rFonts w:ascii="Times New Roman" w:hAnsi="Times New Roman" w:cs="Times New Roman"/>
          <w:sz w:val="28"/>
          <w:szCs w:val="28"/>
        </w:rPr>
        <w:t xml:space="preserve">чернокожего населения в отличие </w:t>
      </w:r>
      <w:r w:rsidRPr="00595D34">
        <w:rPr>
          <w:rFonts w:ascii="Times New Roman" w:hAnsi="Times New Roman" w:cs="Times New Roman"/>
          <w:sz w:val="28"/>
          <w:szCs w:val="28"/>
        </w:rPr>
        <w:t>от белого населения. У чернокожих людей, напри</w:t>
      </w:r>
      <w:r>
        <w:rPr>
          <w:rFonts w:ascii="Times New Roman" w:hAnsi="Times New Roman" w:cs="Times New Roman"/>
          <w:sz w:val="28"/>
          <w:szCs w:val="28"/>
        </w:rPr>
        <w:t xml:space="preserve">мер, заметно меньшее количество </w:t>
      </w:r>
      <w:r w:rsidRPr="00595D34">
        <w:rPr>
          <w:rFonts w:ascii="Times New Roman" w:hAnsi="Times New Roman" w:cs="Times New Roman"/>
          <w:sz w:val="28"/>
          <w:szCs w:val="28"/>
        </w:rPr>
        <w:t>белых кровяных телец (лейкоцитов) или субпопуляций лейкоцитов.</w:t>
      </w:r>
    </w:p>
    <w:p w:rsidR="00595D34" w:rsidRPr="00595D34" w:rsidRDefault="00595D34" w:rsidP="00595D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5D34">
        <w:rPr>
          <w:rFonts w:ascii="Times New Roman" w:hAnsi="Times New Roman" w:cs="Times New Roman"/>
          <w:sz w:val="28"/>
          <w:szCs w:val="28"/>
          <w:u w:val="single"/>
        </w:rPr>
        <w:t>Пол</w:t>
      </w:r>
    </w:p>
    <w:p w:rsidR="00595D34" w:rsidRDefault="00595D34" w:rsidP="00595D34">
      <w:pPr>
        <w:rPr>
          <w:rFonts w:ascii="Times New Roman" w:hAnsi="Times New Roman" w:cs="Times New Roman"/>
          <w:sz w:val="28"/>
          <w:szCs w:val="28"/>
        </w:rPr>
      </w:pPr>
      <w:r w:rsidRPr="00595D34">
        <w:rPr>
          <w:rFonts w:ascii="Times New Roman" w:hAnsi="Times New Roman" w:cs="Times New Roman"/>
          <w:sz w:val="28"/>
          <w:szCs w:val="28"/>
        </w:rPr>
        <w:t xml:space="preserve">Помимо гендерных переменных, таких как гормоны, количество </w:t>
      </w:r>
      <w:r>
        <w:rPr>
          <w:rFonts w:ascii="Times New Roman" w:hAnsi="Times New Roman" w:cs="Times New Roman"/>
          <w:sz w:val="28"/>
          <w:szCs w:val="28"/>
        </w:rPr>
        <w:t xml:space="preserve">эритроцитов </w:t>
      </w:r>
      <w:r w:rsidRPr="00595D34">
        <w:rPr>
          <w:rFonts w:ascii="Times New Roman" w:hAnsi="Times New Roman" w:cs="Times New Roman"/>
          <w:sz w:val="28"/>
          <w:szCs w:val="28"/>
        </w:rPr>
        <w:t>и концентрация гемоглобина у женщин ниже, чем у мужчин.</w:t>
      </w:r>
    </w:p>
    <w:p w:rsidR="00595D34" w:rsidRDefault="00595D34" w:rsidP="00595D3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95D34" w:rsidRPr="00595D34" w:rsidRDefault="00595D34" w:rsidP="00595D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5D34">
        <w:rPr>
          <w:rFonts w:ascii="Times New Roman" w:hAnsi="Times New Roman" w:cs="Times New Roman"/>
          <w:sz w:val="28"/>
          <w:szCs w:val="28"/>
          <w:u w:val="single"/>
        </w:rPr>
        <w:t>Возраст</w:t>
      </w:r>
    </w:p>
    <w:p w:rsidR="00595D34" w:rsidRPr="00595D34" w:rsidRDefault="00595D34" w:rsidP="00595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измеряемые</w:t>
      </w:r>
      <w:r w:rsidRPr="00595D34">
        <w:rPr>
          <w:rFonts w:ascii="Times New Roman" w:hAnsi="Times New Roman" w:cs="Times New Roman"/>
          <w:sz w:val="28"/>
          <w:szCs w:val="28"/>
        </w:rPr>
        <w:t xml:space="preserve"> параметры не достигают значений для взрослых до подросткового возраста.</w:t>
      </w:r>
    </w:p>
    <w:p w:rsidR="00595D34" w:rsidRPr="00595D34" w:rsidRDefault="00595D34" w:rsidP="00595D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5D34">
        <w:rPr>
          <w:rFonts w:ascii="Times New Roman" w:hAnsi="Times New Roman" w:cs="Times New Roman"/>
          <w:sz w:val="28"/>
          <w:szCs w:val="28"/>
          <w:u w:val="single"/>
        </w:rPr>
        <w:t>Беременность</w:t>
      </w:r>
    </w:p>
    <w:p w:rsidR="00595D34" w:rsidRPr="00595D34" w:rsidRDefault="00595D34" w:rsidP="00595D34">
      <w:pPr>
        <w:rPr>
          <w:rFonts w:ascii="Times New Roman" w:hAnsi="Times New Roman" w:cs="Times New Roman"/>
          <w:sz w:val="28"/>
          <w:szCs w:val="28"/>
        </w:rPr>
      </w:pPr>
      <w:r w:rsidRPr="00595D34">
        <w:rPr>
          <w:rFonts w:ascii="Times New Roman" w:hAnsi="Times New Roman" w:cs="Times New Roman"/>
          <w:sz w:val="28"/>
          <w:szCs w:val="28"/>
        </w:rPr>
        <w:t>Во время беременности, хотя в большинстве случаев это и не вызывает проблем, могут возникнуть некоторые гематологические особенности. Уровень гемоглобина и железа определяется во время беременности, потому что в это время уровень гемоглобина часто выходит за пределы</w:t>
      </w:r>
      <w:r>
        <w:rPr>
          <w:rFonts w:ascii="Times New Roman" w:hAnsi="Times New Roman" w:cs="Times New Roman"/>
          <w:sz w:val="28"/>
          <w:szCs w:val="28"/>
        </w:rPr>
        <w:t xml:space="preserve"> нормы. Если уровень HGB падает </w:t>
      </w:r>
      <w:r w:rsidRPr="00595D34">
        <w:rPr>
          <w:rFonts w:ascii="Times New Roman" w:hAnsi="Times New Roman" w:cs="Times New Roman"/>
          <w:sz w:val="28"/>
          <w:szCs w:val="28"/>
        </w:rPr>
        <w:t>выше 100 г/л (6,2 ммоль/л), следует рассмотреть возможность увеличения поступления железа.</w:t>
      </w:r>
    </w:p>
    <w:p w:rsidR="00595D34" w:rsidRPr="00595D34" w:rsidRDefault="00595D34" w:rsidP="00595D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5D34">
        <w:rPr>
          <w:rFonts w:ascii="Times New Roman" w:hAnsi="Times New Roman" w:cs="Times New Roman"/>
          <w:sz w:val="28"/>
          <w:szCs w:val="28"/>
          <w:u w:val="single"/>
        </w:rPr>
        <w:t>Уровень моря</w:t>
      </w:r>
    </w:p>
    <w:p w:rsidR="00595D34" w:rsidRPr="00595D34" w:rsidRDefault="00595D34" w:rsidP="00595D34">
      <w:pPr>
        <w:rPr>
          <w:rFonts w:ascii="Times New Roman" w:hAnsi="Times New Roman" w:cs="Times New Roman"/>
          <w:sz w:val="28"/>
          <w:szCs w:val="28"/>
        </w:rPr>
      </w:pPr>
      <w:r w:rsidRPr="00595D34">
        <w:rPr>
          <w:rFonts w:ascii="Times New Roman" w:hAnsi="Times New Roman" w:cs="Times New Roman"/>
          <w:sz w:val="28"/>
          <w:szCs w:val="28"/>
        </w:rPr>
        <w:t xml:space="preserve">Начиная с </w:t>
      </w:r>
      <w:r>
        <w:rPr>
          <w:rFonts w:ascii="Times New Roman" w:hAnsi="Times New Roman" w:cs="Times New Roman"/>
          <w:sz w:val="28"/>
          <w:szCs w:val="28"/>
        </w:rPr>
        <w:t xml:space="preserve">высоты </w:t>
      </w:r>
      <w:r w:rsidRPr="00595D34">
        <w:rPr>
          <w:rFonts w:ascii="Times New Roman" w:hAnsi="Times New Roman" w:cs="Times New Roman"/>
          <w:sz w:val="28"/>
          <w:szCs w:val="28"/>
        </w:rPr>
        <w:t>3600 метров на</w:t>
      </w:r>
      <w:r>
        <w:rPr>
          <w:rFonts w:ascii="Times New Roman" w:hAnsi="Times New Roman" w:cs="Times New Roman"/>
          <w:sz w:val="28"/>
          <w:szCs w:val="28"/>
        </w:rPr>
        <w:t>д уровнем моря</w:t>
      </w:r>
      <w:r w:rsidR="00922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повышаются уровень</w:t>
      </w:r>
      <w:r w:rsidRPr="00595D34">
        <w:rPr>
          <w:rFonts w:ascii="Times New Roman" w:hAnsi="Times New Roman" w:cs="Times New Roman"/>
          <w:sz w:val="28"/>
          <w:szCs w:val="28"/>
        </w:rPr>
        <w:t xml:space="preserve"> гемоглобина и гематокрита.</w:t>
      </w:r>
    </w:p>
    <w:p w:rsidR="00595D34" w:rsidRPr="00595D34" w:rsidRDefault="00595D34" w:rsidP="00595D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5D34">
        <w:rPr>
          <w:rFonts w:ascii="Times New Roman" w:hAnsi="Times New Roman" w:cs="Times New Roman"/>
          <w:sz w:val="28"/>
          <w:szCs w:val="28"/>
          <w:u w:val="single"/>
        </w:rPr>
        <w:t>Никотин</w:t>
      </w:r>
    </w:p>
    <w:p w:rsidR="00595D34" w:rsidRPr="00595D34" w:rsidRDefault="00595D34" w:rsidP="00595D34">
      <w:pPr>
        <w:rPr>
          <w:rFonts w:ascii="Times New Roman" w:hAnsi="Times New Roman" w:cs="Times New Roman"/>
          <w:sz w:val="28"/>
          <w:szCs w:val="28"/>
        </w:rPr>
      </w:pPr>
      <w:r w:rsidRPr="00595D34">
        <w:rPr>
          <w:rFonts w:ascii="Times New Roman" w:hAnsi="Times New Roman" w:cs="Times New Roman"/>
          <w:sz w:val="28"/>
          <w:szCs w:val="28"/>
        </w:rPr>
        <w:t xml:space="preserve">Важно спросить пациента, курит ли он. Хроническое потребление никотина увеличивает количество </w:t>
      </w:r>
      <w:r w:rsidR="00922E3E">
        <w:rPr>
          <w:rFonts w:ascii="Times New Roman" w:hAnsi="Times New Roman" w:cs="Times New Roman"/>
          <w:sz w:val="28"/>
          <w:szCs w:val="28"/>
        </w:rPr>
        <w:t>лейкоцитов</w:t>
      </w:r>
      <w:r w:rsidRPr="00595D34">
        <w:rPr>
          <w:rFonts w:ascii="Times New Roman" w:hAnsi="Times New Roman" w:cs="Times New Roman"/>
          <w:sz w:val="28"/>
          <w:szCs w:val="28"/>
        </w:rPr>
        <w:t>.</w:t>
      </w:r>
    </w:p>
    <w:p w:rsidR="00595D34" w:rsidRPr="00595D34" w:rsidRDefault="00595D34" w:rsidP="00595D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5D34">
        <w:rPr>
          <w:rFonts w:ascii="Times New Roman" w:hAnsi="Times New Roman" w:cs="Times New Roman"/>
          <w:sz w:val="28"/>
          <w:szCs w:val="28"/>
          <w:u w:val="single"/>
        </w:rPr>
        <w:t>Положение тела</w:t>
      </w:r>
    </w:p>
    <w:p w:rsidR="00595D34" w:rsidRPr="00595D34" w:rsidRDefault="00595D34" w:rsidP="00595D34">
      <w:pPr>
        <w:rPr>
          <w:rFonts w:ascii="Times New Roman" w:hAnsi="Times New Roman" w:cs="Times New Roman"/>
          <w:sz w:val="28"/>
          <w:szCs w:val="28"/>
        </w:rPr>
      </w:pPr>
      <w:r w:rsidRPr="00595D34">
        <w:rPr>
          <w:rFonts w:ascii="Times New Roman" w:hAnsi="Times New Roman" w:cs="Times New Roman"/>
          <w:sz w:val="28"/>
          <w:szCs w:val="28"/>
        </w:rPr>
        <w:t>Результаты при сидячем и лежачем положении тела могут значительно отличаться. При переходе из положения лежа в вертика</w:t>
      </w:r>
      <w:r>
        <w:rPr>
          <w:rFonts w:ascii="Times New Roman" w:hAnsi="Times New Roman" w:cs="Times New Roman"/>
          <w:sz w:val="28"/>
          <w:szCs w:val="28"/>
        </w:rPr>
        <w:t xml:space="preserve">льное гематокрит пациента может </w:t>
      </w:r>
      <w:r w:rsidRPr="00595D34">
        <w:rPr>
          <w:rFonts w:ascii="Times New Roman" w:hAnsi="Times New Roman" w:cs="Times New Roman"/>
          <w:sz w:val="28"/>
          <w:szCs w:val="28"/>
        </w:rPr>
        <w:t>оказаться на 15% выше.</w:t>
      </w:r>
    </w:p>
    <w:p w:rsidR="00595D34" w:rsidRDefault="00595D34" w:rsidP="00595D34">
      <w:pPr>
        <w:rPr>
          <w:rFonts w:ascii="Times New Roman" w:hAnsi="Times New Roman" w:cs="Times New Roman"/>
          <w:sz w:val="28"/>
          <w:szCs w:val="28"/>
        </w:rPr>
      </w:pPr>
      <w:r w:rsidRPr="00595D34">
        <w:rPr>
          <w:rFonts w:ascii="Times New Roman" w:hAnsi="Times New Roman" w:cs="Times New Roman"/>
          <w:sz w:val="28"/>
          <w:szCs w:val="28"/>
        </w:rPr>
        <w:t>Отбор проб, транспортировка и хранение, а так</w:t>
      </w:r>
      <w:r>
        <w:rPr>
          <w:rFonts w:ascii="Times New Roman" w:hAnsi="Times New Roman" w:cs="Times New Roman"/>
          <w:sz w:val="28"/>
          <w:szCs w:val="28"/>
        </w:rPr>
        <w:t xml:space="preserve">же оценка проб (гемолитическая, </w:t>
      </w:r>
      <w:r w:rsidRPr="00595D34">
        <w:rPr>
          <w:rFonts w:ascii="Times New Roman" w:hAnsi="Times New Roman" w:cs="Times New Roman"/>
          <w:sz w:val="28"/>
          <w:szCs w:val="28"/>
        </w:rPr>
        <w:t>желтушная, липемическая) и подготовка проб (например, центрифугиро</w:t>
      </w:r>
      <w:r>
        <w:rPr>
          <w:rFonts w:ascii="Times New Roman" w:hAnsi="Times New Roman" w:cs="Times New Roman"/>
          <w:sz w:val="28"/>
          <w:szCs w:val="28"/>
        </w:rPr>
        <w:t xml:space="preserve">вание) являются дополнительными </w:t>
      </w:r>
      <w:r w:rsidRPr="00595D34">
        <w:rPr>
          <w:rFonts w:ascii="Times New Roman" w:hAnsi="Times New Roman" w:cs="Times New Roman"/>
          <w:sz w:val="28"/>
          <w:szCs w:val="28"/>
        </w:rPr>
        <w:t>важными этапами перед анализом.</w:t>
      </w:r>
    </w:p>
    <w:p w:rsidR="00635552" w:rsidRDefault="00635552" w:rsidP="00595D34">
      <w:pPr>
        <w:rPr>
          <w:rFonts w:ascii="Times New Roman" w:hAnsi="Times New Roman" w:cs="Times New Roman"/>
          <w:sz w:val="28"/>
          <w:szCs w:val="28"/>
        </w:rPr>
      </w:pPr>
    </w:p>
    <w:p w:rsidR="00635552" w:rsidRPr="00635552" w:rsidRDefault="00635552" w:rsidP="006355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5552">
        <w:rPr>
          <w:rFonts w:ascii="Times New Roman" w:hAnsi="Times New Roman" w:cs="Times New Roman"/>
          <w:sz w:val="28"/>
          <w:szCs w:val="28"/>
          <w:u w:val="single"/>
        </w:rPr>
        <w:t>В какое время лучше всего брать образец крови?</w:t>
      </w:r>
    </w:p>
    <w:p w:rsidR="00635552" w:rsidRPr="00635552" w:rsidRDefault="00635552" w:rsidP="00635552">
      <w:pPr>
        <w:rPr>
          <w:rFonts w:ascii="Times New Roman" w:hAnsi="Times New Roman" w:cs="Times New Roman"/>
          <w:sz w:val="28"/>
          <w:szCs w:val="28"/>
        </w:rPr>
      </w:pPr>
      <w:r w:rsidRPr="00635552">
        <w:rPr>
          <w:rFonts w:ascii="Times New Roman" w:hAnsi="Times New Roman" w:cs="Times New Roman"/>
          <w:sz w:val="28"/>
          <w:szCs w:val="28"/>
        </w:rPr>
        <w:t>Чтобы получить сопоставимые результаты, условия для взятия проб крови должны быт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635552">
        <w:rPr>
          <w:rFonts w:ascii="Times New Roman" w:hAnsi="Times New Roman" w:cs="Times New Roman"/>
          <w:sz w:val="28"/>
          <w:szCs w:val="28"/>
        </w:rPr>
        <w:t xml:space="preserve">как можно более постоянными. Количество клеток в значительной степени зависит от кровообращения, что означает, что образцы крови всегда следует брать в одно и то же время суток. В течение дня </w:t>
      </w:r>
      <w:r w:rsidRPr="00635552">
        <w:rPr>
          <w:rFonts w:ascii="Times New Roman" w:hAnsi="Times New Roman" w:cs="Times New Roman"/>
          <w:sz w:val="28"/>
          <w:szCs w:val="28"/>
        </w:rPr>
        <w:lastRenderedPageBreak/>
        <w:t>организм должен адаптироваться как к условиям окружающей среды, так и к индивидуальным условиям.</w:t>
      </w:r>
    </w:p>
    <w:p w:rsidR="00635552" w:rsidRPr="00635552" w:rsidRDefault="00635552" w:rsidP="00635552">
      <w:pPr>
        <w:rPr>
          <w:rFonts w:ascii="Times New Roman" w:hAnsi="Times New Roman" w:cs="Times New Roman"/>
          <w:sz w:val="28"/>
          <w:szCs w:val="28"/>
        </w:rPr>
      </w:pPr>
      <w:r w:rsidRPr="00635552">
        <w:rPr>
          <w:rFonts w:ascii="Times New Roman" w:hAnsi="Times New Roman" w:cs="Times New Roman"/>
          <w:sz w:val="28"/>
          <w:szCs w:val="28"/>
        </w:rPr>
        <w:t>Благодаря этому максимальное отклонение значений лейкоц</w:t>
      </w:r>
      <w:r>
        <w:rPr>
          <w:rFonts w:ascii="Times New Roman" w:hAnsi="Times New Roman" w:cs="Times New Roman"/>
          <w:sz w:val="28"/>
          <w:szCs w:val="28"/>
        </w:rPr>
        <w:t xml:space="preserve">итов, гемоглобина и гематокрита </w:t>
      </w:r>
      <w:r w:rsidRPr="00635552">
        <w:rPr>
          <w:rFonts w:ascii="Times New Roman" w:hAnsi="Times New Roman" w:cs="Times New Roman"/>
          <w:sz w:val="28"/>
          <w:szCs w:val="28"/>
        </w:rPr>
        <w:t>может достигать 20%.</w:t>
      </w:r>
    </w:p>
    <w:p w:rsidR="00635552" w:rsidRPr="00635552" w:rsidRDefault="00635552" w:rsidP="00635552">
      <w:pPr>
        <w:rPr>
          <w:rFonts w:ascii="Times New Roman" w:hAnsi="Times New Roman" w:cs="Times New Roman"/>
          <w:sz w:val="28"/>
          <w:szCs w:val="28"/>
        </w:rPr>
      </w:pPr>
      <w:r w:rsidRPr="00635552">
        <w:rPr>
          <w:rFonts w:ascii="Times New Roman" w:hAnsi="Times New Roman" w:cs="Times New Roman"/>
          <w:sz w:val="28"/>
          <w:szCs w:val="28"/>
        </w:rPr>
        <w:t>Обычно образцы крови у пациента, находящегося натощак, берутся между 7 и 9 часами утра.</w:t>
      </w:r>
    </w:p>
    <w:p w:rsidR="00635552" w:rsidRDefault="00635552" w:rsidP="00635552">
      <w:pPr>
        <w:rPr>
          <w:rFonts w:ascii="Times New Roman" w:hAnsi="Times New Roman" w:cs="Times New Roman"/>
          <w:sz w:val="28"/>
          <w:szCs w:val="28"/>
        </w:rPr>
      </w:pPr>
      <w:r w:rsidRPr="00635552">
        <w:rPr>
          <w:rFonts w:ascii="Times New Roman" w:hAnsi="Times New Roman" w:cs="Times New Roman"/>
          <w:sz w:val="28"/>
          <w:szCs w:val="28"/>
        </w:rPr>
        <w:t>Если необходимы точные сравнительные показатели, пациент должен отд</w:t>
      </w:r>
      <w:r>
        <w:rPr>
          <w:rFonts w:ascii="Times New Roman" w:hAnsi="Times New Roman" w:cs="Times New Roman"/>
          <w:sz w:val="28"/>
          <w:szCs w:val="28"/>
        </w:rPr>
        <w:t xml:space="preserve">охнуть в течение 30 минут перед </w:t>
      </w:r>
      <w:r w:rsidRPr="00635552">
        <w:rPr>
          <w:rFonts w:ascii="Times New Roman" w:hAnsi="Times New Roman" w:cs="Times New Roman"/>
          <w:sz w:val="28"/>
          <w:szCs w:val="28"/>
        </w:rPr>
        <w:t xml:space="preserve">взятием крови, но это возможно только в больнице. Пациентам в зале ожидания рекомендуется заставить их сидеть неподвижно и </w:t>
      </w:r>
      <w:r>
        <w:rPr>
          <w:rFonts w:ascii="Times New Roman" w:hAnsi="Times New Roman" w:cs="Times New Roman"/>
          <w:sz w:val="28"/>
          <w:szCs w:val="28"/>
        </w:rPr>
        <w:t xml:space="preserve">ждать, пока подойдет персонал с </w:t>
      </w:r>
      <w:r w:rsidRPr="00635552">
        <w:rPr>
          <w:rFonts w:ascii="Times New Roman" w:hAnsi="Times New Roman" w:cs="Times New Roman"/>
          <w:sz w:val="28"/>
          <w:szCs w:val="28"/>
        </w:rPr>
        <w:t>оборудованием для взятия крови.</w:t>
      </w:r>
    </w:p>
    <w:p w:rsidR="00791D3C" w:rsidRDefault="00791D3C" w:rsidP="00635552">
      <w:pPr>
        <w:rPr>
          <w:rFonts w:ascii="Times New Roman" w:hAnsi="Times New Roman" w:cs="Times New Roman"/>
          <w:sz w:val="28"/>
          <w:szCs w:val="28"/>
        </w:rPr>
      </w:pPr>
    </w:p>
    <w:p w:rsidR="00791D3C" w:rsidRPr="00791D3C" w:rsidRDefault="00791D3C" w:rsidP="00791D3C">
      <w:pPr>
        <w:rPr>
          <w:rFonts w:ascii="Times New Roman" w:hAnsi="Times New Roman" w:cs="Times New Roman"/>
          <w:sz w:val="28"/>
          <w:szCs w:val="28"/>
          <w:u w:val="single"/>
        </w:rPr>
      </w:pPr>
      <w:r w:rsidRPr="00791D3C">
        <w:rPr>
          <w:rFonts w:ascii="Times New Roman" w:hAnsi="Times New Roman" w:cs="Times New Roman"/>
          <w:sz w:val="28"/>
          <w:szCs w:val="28"/>
          <w:u w:val="single"/>
        </w:rPr>
        <w:t>Как процедура взятия пробы влияет на гематологические результаты?</w:t>
      </w:r>
    </w:p>
    <w:p w:rsidR="00791D3C" w:rsidRDefault="00791D3C" w:rsidP="00791D3C">
      <w:pPr>
        <w:rPr>
          <w:rFonts w:ascii="Times New Roman" w:hAnsi="Times New Roman" w:cs="Times New Roman"/>
          <w:sz w:val="28"/>
          <w:szCs w:val="28"/>
        </w:rPr>
      </w:pPr>
      <w:r w:rsidRPr="00791D3C">
        <w:rPr>
          <w:rFonts w:ascii="Times New Roman" w:hAnsi="Times New Roman" w:cs="Times New Roman"/>
          <w:sz w:val="28"/>
          <w:szCs w:val="28"/>
        </w:rPr>
        <w:t>Целью каждого обследования является получение образца, ко</w:t>
      </w:r>
      <w:r>
        <w:rPr>
          <w:rFonts w:ascii="Times New Roman" w:hAnsi="Times New Roman" w:cs="Times New Roman"/>
          <w:sz w:val="28"/>
          <w:szCs w:val="28"/>
        </w:rPr>
        <w:t xml:space="preserve">торый является репрезентативным </w:t>
      </w:r>
      <w:r w:rsidRPr="00791D3C">
        <w:rPr>
          <w:rFonts w:ascii="Times New Roman" w:hAnsi="Times New Roman" w:cs="Times New Roman"/>
          <w:sz w:val="28"/>
          <w:szCs w:val="28"/>
        </w:rPr>
        <w:t>для состояния пациента, подходящим для запрошенного обследован</w:t>
      </w:r>
      <w:r>
        <w:rPr>
          <w:rFonts w:ascii="Times New Roman" w:hAnsi="Times New Roman" w:cs="Times New Roman"/>
          <w:sz w:val="28"/>
          <w:szCs w:val="28"/>
        </w:rPr>
        <w:t xml:space="preserve">ия и на который лишь минимально </w:t>
      </w:r>
      <w:r w:rsidRPr="00791D3C">
        <w:rPr>
          <w:rFonts w:ascii="Times New Roman" w:hAnsi="Times New Roman" w:cs="Times New Roman"/>
          <w:sz w:val="28"/>
          <w:szCs w:val="28"/>
        </w:rPr>
        <w:t xml:space="preserve">влияют процедура взятия пробы, добавленные коагулянты, а </w:t>
      </w:r>
      <w:r>
        <w:rPr>
          <w:rFonts w:ascii="Times New Roman" w:hAnsi="Times New Roman" w:cs="Times New Roman"/>
          <w:sz w:val="28"/>
          <w:szCs w:val="28"/>
        </w:rPr>
        <w:t xml:space="preserve">также условия транспортировки и </w:t>
      </w:r>
      <w:r w:rsidRPr="00791D3C">
        <w:rPr>
          <w:rFonts w:ascii="Times New Roman" w:hAnsi="Times New Roman" w:cs="Times New Roman"/>
          <w:sz w:val="28"/>
          <w:szCs w:val="28"/>
        </w:rPr>
        <w:t xml:space="preserve">хранения. </w:t>
      </w:r>
    </w:p>
    <w:p w:rsidR="00791D3C" w:rsidRDefault="00791D3C" w:rsidP="00791D3C">
      <w:pPr>
        <w:rPr>
          <w:rFonts w:ascii="Times New Roman" w:hAnsi="Times New Roman" w:cs="Times New Roman"/>
          <w:sz w:val="28"/>
          <w:szCs w:val="28"/>
        </w:rPr>
      </w:pPr>
      <w:r w:rsidRPr="00791D3C">
        <w:rPr>
          <w:rFonts w:ascii="Times New Roman" w:hAnsi="Times New Roman" w:cs="Times New Roman"/>
          <w:sz w:val="28"/>
          <w:szCs w:val="28"/>
        </w:rPr>
        <w:t>Для рутинных гематологических обследований в осно</w:t>
      </w:r>
      <w:r>
        <w:rPr>
          <w:rFonts w:ascii="Times New Roman" w:hAnsi="Times New Roman" w:cs="Times New Roman"/>
          <w:sz w:val="28"/>
          <w:szCs w:val="28"/>
        </w:rPr>
        <w:t>вном подходят два типа образцов</w:t>
      </w:r>
      <w:r w:rsidRPr="00791D3C">
        <w:rPr>
          <w:rFonts w:ascii="Times New Roman" w:hAnsi="Times New Roman" w:cs="Times New Roman"/>
          <w:sz w:val="28"/>
          <w:szCs w:val="28"/>
        </w:rPr>
        <w:t xml:space="preserve">: венозная кровь и капиллярная кровь; </w:t>
      </w:r>
    </w:p>
    <w:p w:rsidR="00791D3C" w:rsidRPr="00791D3C" w:rsidRDefault="006F41C6" w:rsidP="00791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1D3C">
        <w:rPr>
          <w:rFonts w:ascii="Times New Roman" w:hAnsi="Times New Roman" w:cs="Times New Roman"/>
          <w:sz w:val="28"/>
          <w:szCs w:val="28"/>
        </w:rPr>
        <w:t xml:space="preserve">оследняя из них берется из </w:t>
      </w:r>
      <w:r w:rsidR="00791D3C" w:rsidRPr="00791D3C">
        <w:rPr>
          <w:rFonts w:ascii="Times New Roman" w:hAnsi="Times New Roman" w:cs="Times New Roman"/>
          <w:sz w:val="28"/>
          <w:szCs w:val="28"/>
        </w:rPr>
        <w:t>пальца, уха или пятки пациента.</w:t>
      </w:r>
    </w:p>
    <w:p w:rsidR="00791D3C" w:rsidRDefault="00791D3C" w:rsidP="00791D3C">
      <w:pPr>
        <w:rPr>
          <w:rFonts w:ascii="Times New Roman" w:hAnsi="Times New Roman" w:cs="Times New Roman"/>
          <w:sz w:val="28"/>
          <w:szCs w:val="28"/>
        </w:rPr>
      </w:pPr>
      <w:r w:rsidRPr="00791D3C">
        <w:rPr>
          <w:rFonts w:ascii="Times New Roman" w:hAnsi="Times New Roman" w:cs="Times New Roman"/>
          <w:sz w:val="28"/>
          <w:szCs w:val="28"/>
        </w:rPr>
        <w:t>Состав крови у человека сильно</w:t>
      </w:r>
      <w:r>
        <w:rPr>
          <w:rFonts w:ascii="Times New Roman" w:hAnsi="Times New Roman" w:cs="Times New Roman"/>
          <w:sz w:val="28"/>
          <w:szCs w:val="28"/>
        </w:rPr>
        <w:t xml:space="preserve"> отличается в разных сосудистых </w:t>
      </w:r>
      <w:r w:rsidRPr="00791D3C">
        <w:rPr>
          <w:rFonts w:ascii="Times New Roman" w:hAnsi="Times New Roman" w:cs="Times New Roman"/>
          <w:sz w:val="28"/>
          <w:szCs w:val="28"/>
        </w:rPr>
        <w:t>регионах. Около 65% общего объема кров</w:t>
      </w:r>
      <w:r>
        <w:rPr>
          <w:rFonts w:ascii="Times New Roman" w:hAnsi="Times New Roman" w:cs="Times New Roman"/>
          <w:sz w:val="28"/>
          <w:szCs w:val="28"/>
        </w:rPr>
        <w:t xml:space="preserve">и находится в венах, только 20% </w:t>
      </w:r>
      <w:r w:rsidRPr="00791D3C">
        <w:rPr>
          <w:rFonts w:ascii="Times New Roman" w:hAnsi="Times New Roman" w:cs="Times New Roman"/>
          <w:sz w:val="28"/>
          <w:szCs w:val="28"/>
        </w:rPr>
        <w:t>- в капиллярах, а остальные 15% заполняют артериаль</w:t>
      </w:r>
      <w:r>
        <w:rPr>
          <w:rFonts w:ascii="Times New Roman" w:hAnsi="Times New Roman" w:cs="Times New Roman"/>
          <w:sz w:val="28"/>
          <w:szCs w:val="28"/>
        </w:rPr>
        <w:t xml:space="preserve">ные ветви. Изменения пропускной </w:t>
      </w:r>
      <w:r w:rsidRPr="00791D3C">
        <w:rPr>
          <w:rFonts w:ascii="Times New Roman" w:hAnsi="Times New Roman" w:cs="Times New Roman"/>
          <w:sz w:val="28"/>
          <w:szCs w:val="28"/>
        </w:rPr>
        <w:t>способности венозной и капиллярной систем в значительной степени в</w:t>
      </w:r>
      <w:r>
        <w:rPr>
          <w:rFonts w:ascii="Times New Roman" w:hAnsi="Times New Roman" w:cs="Times New Roman"/>
          <w:sz w:val="28"/>
          <w:szCs w:val="28"/>
        </w:rPr>
        <w:t xml:space="preserve">лияют на распределение и состав </w:t>
      </w:r>
      <w:r w:rsidRPr="00791D3C">
        <w:rPr>
          <w:rFonts w:ascii="Times New Roman" w:hAnsi="Times New Roman" w:cs="Times New Roman"/>
          <w:sz w:val="28"/>
          <w:szCs w:val="28"/>
        </w:rPr>
        <w:t>крови. При расширении сосудов соотношение плазмы в капил</w:t>
      </w:r>
      <w:r>
        <w:rPr>
          <w:rFonts w:ascii="Times New Roman" w:hAnsi="Times New Roman" w:cs="Times New Roman"/>
          <w:sz w:val="28"/>
          <w:szCs w:val="28"/>
        </w:rPr>
        <w:t xml:space="preserve">лярной системе увеличивается за </w:t>
      </w:r>
      <w:r w:rsidRPr="00791D3C">
        <w:rPr>
          <w:rFonts w:ascii="Times New Roman" w:hAnsi="Times New Roman" w:cs="Times New Roman"/>
          <w:sz w:val="28"/>
          <w:szCs w:val="28"/>
        </w:rPr>
        <w:t>счет клеточных частиц и высокомолекулярных веществ</w:t>
      </w:r>
      <w:r>
        <w:rPr>
          <w:rFonts w:ascii="Times New Roman" w:hAnsi="Times New Roman" w:cs="Times New Roman"/>
          <w:sz w:val="28"/>
          <w:szCs w:val="28"/>
        </w:rPr>
        <w:t xml:space="preserve">, поскольку плазменная жидкость </w:t>
      </w:r>
      <w:r w:rsidRPr="00791D3C">
        <w:rPr>
          <w:rFonts w:ascii="Times New Roman" w:hAnsi="Times New Roman" w:cs="Times New Roman"/>
          <w:sz w:val="28"/>
          <w:szCs w:val="28"/>
        </w:rPr>
        <w:t>и низкомолекулярные вещества все чаще просачиваются в перикапил</w:t>
      </w:r>
      <w:r>
        <w:rPr>
          <w:rFonts w:ascii="Times New Roman" w:hAnsi="Times New Roman" w:cs="Times New Roman"/>
          <w:sz w:val="28"/>
          <w:szCs w:val="28"/>
        </w:rPr>
        <w:t xml:space="preserve">лярное пространство. В то время </w:t>
      </w:r>
      <w:r w:rsidRPr="00791D3C">
        <w:rPr>
          <w:rFonts w:ascii="Times New Roman" w:hAnsi="Times New Roman" w:cs="Times New Roman"/>
          <w:sz w:val="28"/>
          <w:szCs w:val="28"/>
        </w:rPr>
        <w:t xml:space="preserve">как состав крови в артериальной и венозной областях более или </w:t>
      </w:r>
      <w:r>
        <w:rPr>
          <w:rFonts w:ascii="Times New Roman" w:hAnsi="Times New Roman" w:cs="Times New Roman"/>
          <w:sz w:val="28"/>
          <w:szCs w:val="28"/>
        </w:rPr>
        <w:t xml:space="preserve">менее постоянен, метаболические </w:t>
      </w:r>
      <w:r w:rsidRPr="00791D3C">
        <w:rPr>
          <w:rFonts w:ascii="Times New Roman" w:hAnsi="Times New Roman" w:cs="Times New Roman"/>
          <w:sz w:val="28"/>
          <w:szCs w:val="28"/>
        </w:rPr>
        <w:t>процессы и обмен веществ эффективны в капиллярной области, что может привест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91D3C">
        <w:rPr>
          <w:rFonts w:ascii="Times New Roman" w:hAnsi="Times New Roman" w:cs="Times New Roman"/>
          <w:sz w:val="28"/>
          <w:szCs w:val="28"/>
        </w:rPr>
        <w:t>к быстрым изменениям. С другой стороны, шоковые или стрессовы</w:t>
      </w:r>
      <w:r>
        <w:rPr>
          <w:rFonts w:ascii="Times New Roman" w:hAnsi="Times New Roman" w:cs="Times New Roman"/>
          <w:sz w:val="28"/>
          <w:szCs w:val="28"/>
        </w:rPr>
        <w:t xml:space="preserve">е ситуации приводят к нарушению </w:t>
      </w:r>
      <w:r w:rsidRPr="00791D3C">
        <w:rPr>
          <w:rFonts w:ascii="Times New Roman" w:hAnsi="Times New Roman" w:cs="Times New Roman"/>
          <w:sz w:val="28"/>
          <w:szCs w:val="28"/>
        </w:rPr>
        <w:t xml:space="preserve">кровообращения в капиллярной системе, что делает </w:t>
      </w:r>
      <w:r w:rsidRPr="00791D3C">
        <w:rPr>
          <w:rFonts w:ascii="Times New Roman" w:hAnsi="Times New Roman" w:cs="Times New Roman"/>
          <w:sz w:val="28"/>
          <w:szCs w:val="28"/>
        </w:rPr>
        <w:lastRenderedPageBreak/>
        <w:t>за</w:t>
      </w:r>
      <w:r>
        <w:rPr>
          <w:rFonts w:ascii="Times New Roman" w:hAnsi="Times New Roman" w:cs="Times New Roman"/>
          <w:sz w:val="28"/>
          <w:szCs w:val="28"/>
        </w:rPr>
        <w:t xml:space="preserve">бор капиллярной крови еще более </w:t>
      </w:r>
      <w:r w:rsidRPr="00791D3C">
        <w:rPr>
          <w:rFonts w:ascii="Times New Roman" w:hAnsi="Times New Roman" w:cs="Times New Roman"/>
          <w:sz w:val="28"/>
          <w:szCs w:val="28"/>
        </w:rPr>
        <w:t>нерепрезентативным и уступает отбору венозной крови.</w:t>
      </w:r>
    </w:p>
    <w:p w:rsidR="00E97E27" w:rsidRPr="00E97E27" w:rsidRDefault="00E97E27" w:rsidP="00E97E27">
      <w:pPr>
        <w:rPr>
          <w:rFonts w:ascii="Times New Roman" w:hAnsi="Times New Roman" w:cs="Times New Roman"/>
          <w:sz w:val="28"/>
          <w:szCs w:val="28"/>
        </w:rPr>
      </w:pPr>
      <w:r w:rsidRPr="00E97E27">
        <w:rPr>
          <w:rFonts w:ascii="Times New Roman" w:hAnsi="Times New Roman" w:cs="Times New Roman"/>
          <w:sz w:val="28"/>
          <w:szCs w:val="28"/>
        </w:rPr>
        <w:t>Забор капиллярной крови является методом выбора только для</w:t>
      </w:r>
      <w:r>
        <w:rPr>
          <w:rFonts w:ascii="Times New Roman" w:hAnsi="Times New Roman" w:cs="Times New Roman"/>
          <w:sz w:val="28"/>
          <w:szCs w:val="28"/>
        </w:rPr>
        <w:t xml:space="preserve"> новорожденных и грудных детей. </w:t>
      </w:r>
      <w:r w:rsidRPr="00E97E27">
        <w:rPr>
          <w:rFonts w:ascii="Times New Roman" w:hAnsi="Times New Roman" w:cs="Times New Roman"/>
          <w:sz w:val="28"/>
          <w:szCs w:val="28"/>
        </w:rPr>
        <w:t>Но при определенных обстоятельствах это также предпочтительнее для взрослых</w:t>
      </w:r>
      <w:r>
        <w:rPr>
          <w:rFonts w:ascii="Times New Roman" w:hAnsi="Times New Roman" w:cs="Times New Roman"/>
          <w:sz w:val="28"/>
          <w:szCs w:val="28"/>
        </w:rPr>
        <w:t>, например</w:t>
      </w:r>
      <w:r w:rsidRPr="00E97E27">
        <w:rPr>
          <w:rFonts w:ascii="Times New Roman" w:hAnsi="Times New Roman" w:cs="Times New Roman"/>
          <w:sz w:val="28"/>
          <w:szCs w:val="28"/>
        </w:rPr>
        <w:t>:</w:t>
      </w:r>
    </w:p>
    <w:p w:rsidR="00E97E27" w:rsidRPr="00E97E27" w:rsidRDefault="00E97E27" w:rsidP="00E97E27">
      <w:pPr>
        <w:rPr>
          <w:rFonts w:ascii="Times New Roman" w:hAnsi="Times New Roman" w:cs="Times New Roman"/>
          <w:sz w:val="28"/>
          <w:szCs w:val="28"/>
        </w:rPr>
      </w:pPr>
      <w:r w:rsidRPr="00E97E27">
        <w:rPr>
          <w:rFonts w:ascii="Times New Roman" w:hAnsi="Times New Roman" w:cs="Times New Roman"/>
          <w:sz w:val="28"/>
          <w:szCs w:val="28"/>
        </w:rPr>
        <w:t>■ Пациенты с плохим состоянием вен</w:t>
      </w:r>
    </w:p>
    <w:p w:rsidR="00E97E27" w:rsidRPr="00E97E27" w:rsidRDefault="00E97E27" w:rsidP="00E97E27">
      <w:pPr>
        <w:rPr>
          <w:rFonts w:ascii="Times New Roman" w:hAnsi="Times New Roman" w:cs="Times New Roman"/>
          <w:sz w:val="28"/>
          <w:szCs w:val="28"/>
        </w:rPr>
      </w:pPr>
      <w:r w:rsidRPr="00E97E27">
        <w:rPr>
          <w:rFonts w:ascii="Times New Roman" w:hAnsi="Times New Roman" w:cs="Times New Roman"/>
          <w:sz w:val="28"/>
          <w:szCs w:val="28"/>
        </w:rPr>
        <w:t>■ Пациенты с ожогами или шрамами в местах расположения тела для взятия венозной крови</w:t>
      </w:r>
    </w:p>
    <w:p w:rsidR="00E97E27" w:rsidRPr="00E97E27" w:rsidRDefault="00E97E27" w:rsidP="00E97E27">
      <w:pPr>
        <w:rPr>
          <w:rFonts w:ascii="Times New Roman" w:hAnsi="Times New Roman" w:cs="Times New Roman"/>
          <w:sz w:val="28"/>
          <w:szCs w:val="28"/>
        </w:rPr>
      </w:pPr>
      <w:r w:rsidRPr="00E97E27">
        <w:rPr>
          <w:rFonts w:ascii="Times New Roman" w:hAnsi="Times New Roman" w:cs="Times New Roman"/>
          <w:sz w:val="28"/>
          <w:szCs w:val="28"/>
        </w:rPr>
        <w:t>■ Пациенты с ожирением</w:t>
      </w:r>
    </w:p>
    <w:p w:rsidR="00E97E27" w:rsidRPr="00E97E27" w:rsidRDefault="00E97E27" w:rsidP="00E97E27">
      <w:pPr>
        <w:rPr>
          <w:rFonts w:ascii="Times New Roman" w:hAnsi="Times New Roman" w:cs="Times New Roman"/>
          <w:sz w:val="28"/>
          <w:szCs w:val="28"/>
        </w:rPr>
      </w:pPr>
      <w:r w:rsidRPr="00E97E27">
        <w:rPr>
          <w:rFonts w:ascii="Times New Roman" w:hAnsi="Times New Roman" w:cs="Times New Roman"/>
          <w:sz w:val="28"/>
          <w:szCs w:val="28"/>
        </w:rPr>
        <w:t>■ Пациенты с частыми анализами крови</w:t>
      </w:r>
    </w:p>
    <w:p w:rsidR="00E97E27" w:rsidRPr="00E97E27" w:rsidRDefault="00E97E27" w:rsidP="00E97E27">
      <w:pPr>
        <w:rPr>
          <w:rFonts w:ascii="Times New Roman" w:hAnsi="Times New Roman" w:cs="Times New Roman"/>
          <w:sz w:val="28"/>
          <w:szCs w:val="28"/>
        </w:rPr>
      </w:pPr>
      <w:r w:rsidRPr="00E97E27">
        <w:rPr>
          <w:rFonts w:ascii="Times New Roman" w:hAnsi="Times New Roman" w:cs="Times New Roman"/>
          <w:sz w:val="28"/>
          <w:szCs w:val="28"/>
        </w:rPr>
        <w:t>■ Пациенты с внутривенными катетерами в обеих руках или кистях</w:t>
      </w:r>
    </w:p>
    <w:p w:rsidR="00E97E27" w:rsidRPr="00E97E27" w:rsidRDefault="00E97E27" w:rsidP="00E97E27">
      <w:pPr>
        <w:rPr>
          <w:rFonts w:ascii="Times New Roman" w:hAnsi="Times New Roman" w:cs="Times New Roman"/>
          <w:sz w:val="28"/>
          <w:szCs w:val="28"/>
        </w:rPr>
      </w:pPr>
      <w:r w:rsidRPr="00E97E27">
        <w:rPr>
          <w:rFonts w:ascii="Times New Roman" w:hAnsi="Times New Roman" w:cs="Times New Roman"/>
          <w:sz w:val="28"/>
          <w:szCs w:val="28"/>
        </w:rPr>
        <w:t>■ Пациенты, которым требуется определенный анализ крови, для которого достаточно взятия капиллярной крови</w:t>
      </w:r>
    </w:p>
    <w:p w:rsidR="00E97E27" w:rsidRPr="00E97E27" w:rsidRDefault="00E97E27" w:rsidP="00E97E27">
      <w:pPr>
        <w:rPr>
          <w:rFonts w:ascii="Times New Roman" w:hAnsi="Times New Roman" w:cs="Times New Roman"/>
          <w:sz w:val="28"/>
          <w:szCs w:val="28"/>
        </w:rPr>
      </w:pPr>
      <w:r w:rsidRPr="00E97E27">
        <w:rPr>
          <w:rFonts w:ascii="Times New Roman" w:hAnsi="Times New Roman" w:cs="Times New Roman"/>
          <w:sz w:val="28"/>
          <w:szCs w:val="28"/>
        </w:rPr>
        <w:t>■ Пациенты, которым назначено внутривенное введение лекарств или химиотерапия</w:t>
      </w:r>
    </w:p>
    <w:p w:rsidR="00E97E27" w:rsidRDefault="00E97E27" w:rsidP="00E97E27">
      <w:pPr>
        <w:rPr>
          <w:rFonts w:ascii="Times New Roman" w:hAnsi="Times New Roman" w:cs="Times New Roman"/>
          <w:sz w:val="28"/>
          <w:szCs w:val="28"/>
        </w:rPr>
      </w:pPr>
      <w:r w:rsidRPr="00E97E27">
        <w:rPr>
          <w:rFonts w:ascii="Times New Roman" w:hAnsi="Times New Roman" w:cs="Times New Roman"/>
          <w:sz w:val="28"/>
          <w:szCs w:val="28"/>
        </w:rPr>
        <w:t>■ Тестирование на месте оказания медицинской помощи, для которого требуется всего несколько капель крови</w:t>
      </w:r>
    </w:p>
    <w:p w:rsidR="00063FC4" w:rsidRDefault="00063FC4" w:rsidP="00E97E27">
      <w:pPr>
        <w:rPr>
          <w:rFonts w:ascii="Times New Roman" w:hAnsi="Times New Roman" w:cs="Times New Roman"/>
          <w:sz w:val="28"/>
          <w:szCs w:val="28"/>
        </w:rPr>
      </w:pPr>
    </w:p>
    <w:p w:rsidR="00063FC4" w:rsidRPr="00063FC4" w:rsidRDefault="00063FC4" w:rsidP="00063FC4">
      <w:pPr>
        <w:rPr>
          <w:rFonts w:ascii="Times New Roman" w:hAnsi="Times New Roman" w:cs="Times New Roman"/>
          <w:b/>
          <w:sz w:val="28"/>
          <w:szCs w:val="28"/>
        </w:rPr>
      </w:pPr>
      <w:r w:rsidRPr="00063FC4">
        <w:rPr>
          <w:rFonts w:ascii="Times New Roman" w:hAnsi="Times New Roman" w:cs="Times New Roman"/>
          <w:b/>
          <w:sz w:val="28"/>
          <w:szCs w:val="28"/>
        </w:rPr>
        <w:t>Последние приготовления перед взятием крови</w:t>
      </w:r>
    </w:p>
    <w:p w:rsidR="00063FC4" w:rsidRPr="00063FC4" w:rsidRDefault="00063FC4" w:rsidP="00063FC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3FC4">
        <w:rPr>
          <w:rFonts w:ascii="Times New Roman" w:hAnsi="Times New Roman" w:cs="Times New Roman"/>
          <w:sz w:val="28"/>
          <w:szCs w:val="28"/>
          <w:u w:val="single"/>
        </w:rPr>
        <w:t>1. Подготовка пациента</w:t>
      </w:r>
    </w:p>
    <w:p w:rsidR="00063FC4" w:rsidRPr="00063FC4" w:rsidRDefault="00063FC4" w:rsidP="00063FC4">
      <w:pPr>
        <w:rPr>
          <w:rFonts w:ascii="Times New Roman" w:hAnsi="Times New Roman" w:cs="Times New Roman"/>
          <w:sz w:val="28"/>
          <w:szCs w:val="28"/>
        </w:rPr>
      </w:pPr>
      <w:r w:rsidRPr="00063FC4">
        <w:rPr>
          <w:rFonts w:ascii="Times New Roman" w:hAnsi="Times New Roman" w:cs="Times New Roman"/>
          <w:sz w:val="28"/>
          <w:szCs w:val="28"/>
        </w:rPr>
        <w:t>a. Проинформируйте пациента в доступной для пониман</w:t>
      </w:r>
      <w:r>
        <w:rPr>
          <w:rFonts w:ascii="Times New Roman" w:hAnsi="Times New Roman" w:cs="Times New Roman"/>
          <w:sz w:val="28"/>
          <w:szCs w:val="28"/>
        </w:rPr>
        <w:t xml:space="preserve">ия форме о действии и его цели; </w:t>
      </w:r>
      <w:r w:rsidRPr="00063FC4">
        <w:rPr>
          <w:rFonts w:ascii="Times New Roman" w:hAnsi="Times New Roman" w:cs="Times New Roman"/>
          <w:sz w:val="28"/>
          <w:szCs w:val="28"/>
        </w:rPr>
        <w:t>это помогает уменьшить страхи и стресс.</w:t>
      </w:r>
    </w:p>
    <w:p w:rsidR="00063FC4" w:rsidRPr="00063FC4" w:rsidRDefault="00063FC4" w:rsidP="00063FC4">
      <w:pPr>
        <w:rPr>
          <w:rFonts w:ascii="Times New Roman" w:hAnsi="Times New Roman" w:cs="Times New Roman"/>
          <w:sz w:val="28"/>
          <w:szCs w:val="28"/>
        </w:rPr>
      </w:pPr>
      <w:r w:rsidRPr="00063FC4">
        <w:rPr>
          <w:rFonts w:ascii="Times New Roman" w:hAnsi="Times New Roman" w:cs="Times New Roman"/>
          <w:sz w:val="28"/>
          <w:szCs w:val="28"/>
        </w:rPr>
        <w:t>б. Пожалуйста, подумайте о приеме лек</w:t>
      </w:r>
      <w:r>
        <w:rPr>
          <w:rFonts w:ascii="Times New Roman" w:hAnsi="Times New Roman" w:cs="Times New Roman"/>
          <w:sz w:val="28"/>
          <w:szCs w:val="28"/>
        </w:rPr>
        <w:t xml:space="preserve">арств и соблюдении определенной </w:t>
      </w:r>
      <w:r w:rsidRPr="00063FC4">
        <w:rPr>
          <w:rFonts w:ascii="Times New Roman" w:hAnsi="Times New Roman" w:cs="Times New Roman"/>
          <w:sz w:val="28"/>
          <w:szCs w:val="28"/>
        </w:rPr>
        <w:t xml:space="preserve">диеты. Кроме того, пациент должен соблюдать пост для взятия крови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Pr="00063FC4">
        <w:rPr>
          <w:rFonts w:ascii="Times New Roman" w:hAnsi="Times New Roman" w:cs="Times New Roman"/>
          <w:sz w:val="28"/>
          <w:szCs w:val="28"/>
        </w:rPr>
        <w:t>экстренной диагностики).</w:t>
      </w:r>
    </w:p>
    <w:p w:rsidR="00063FC4" w:rsidRDefault="00063FC4" w:rsidP="00063FC4">
      <w:pPr>
        <w:rPr>
          <w:rFonts w:ascii="Times New Roman" w:hAnsi="Times New Roman" w:cs="Times New Roman"/>
          <w:sz w:val="28"/>
          <w:szCs w:val="28"/>
        </w:rPr>
      </w:pPr>
      <w:r w:rsidRPr="00063FC4">
        <w:rPr>
          <w:rFonts w:ascii="Times New Roman" w:hAnsi="Times New Roman" w:cs="Times New Roman"/>
          <w:sz w:val="28"/>
          <w:szCs w:val="28"/>
        </w:rPr>
        <w:t>c. Выберите место прокола. При необходимости согрейте место прокола, чтобы усилить кровообращение.</w:t>
      </w:r>
    </w:p>
    <w:p w:rsidR="00063FC4" w:rsidRPr="00063FC4" w:rsidRDefault="00063FC4" w:rsidP="00063FC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3FC4">
        <w:rPr>
          <w:rFonts w:ascii="Times New Roman" w:hAnsi="Times New Roman" w:cs="Times New Roman"/>
          <w:sz w:val="28"/>
          <w:szCs w:val="28"/>
          <w:u w:val="single"/>
        </w:rPr>
        <w:t>2.Идентификация пациента</w:t>
      </w:r>
    </w:p>
    <w:p w:rsidR="00063FC4" w:rsidRPr="00063FC4" w:rsidRDefault="00063FC4" w:rsidP="00063FC4">
      <w:pPr>
        <w:rPr>
          <w:rFonts w:ascii="Times New Roman" w:hAnsi="Times New Roman" w:cs="Times New Roman"/>
          <w:sz w:val="28"/>
          <w:szCs w:val="28"/>
        </w:rPr>
      </w:pPr>
      <w:r w:rsidRPr="00063FC4">
        <w:rPr>
          <w:rFonts w:ascii="Times New Roman" w:hAnsi="Times New Roman" w:cs="Times New Roman"/>
          <w:sz w:val="28"/>
          <w:szCs w:val="28"/>
        </w:rPr>
        <w:lastRenderedPageBreak/>
        <w:t>a. Правильная идентификация пациента является наивысшим приоритетом: имя, фамилия, дата рожд</w:t>
      </w:r>
      <w:r>
        <w:rPr>
          <w:rFonts w:ascii="Times New Roman" w:hAnsi="Times New Roman" w:cs="Times New Roman"/>
          <w:sz w:val="28"/>
          <w:szCs w:val="28"/>
        </w:rPr>
        <w:t xml:space="preserve">ения, </w:t>
      </w:r>
      <w:r w:rsidRPr="00063FC4">
        <w:rPr>
          <w:rFonts w:ascii="Times New Roman" w:hAnsi="Times New Roman" w:cs="Times New Roman"/>
          <w:sz w:val="28"/>
          <w:szCs w:val="28"/>
        </w:rPr>
        <w:t>возможно, палата, номер палаты и т.д. Ошибочная идентиф</w:t>
      </w:r>
      <w:r>
        <w:rPr>
          <w:rFonts w:ascii="Times New Roman" w:hAnsi="Times New Roman" w:cs="Times New Roman"/>
          <w:sz w:val="28"/>
          <w:szCs w:val="28"/>
        </w:rPr>
        <w:t xml:space="preserve">икация случается – даже с менее </w:t>
      </w:r>
      <w:r w:rsidRPr="00063FC4">
        <w:rPr>
          <w:rFonts w:ascii="Times New Roman" w:hAnsi="Times New Roman" w:cs="Times New Roman"/>
          <w:sz w:val="28"/>
          <w:szCs w:val="28"/>
        </w:rPr>
        <w:t>частыми именами!</w:t>
      </w:r>
    </w:p>
    <w:p w:rsidR="00063FC4" w:rsidRPr="00063FC4" w:rsidRDefault="00063FC4" w:rsidP="00063FC4">
      <w:pPr>
        <w:rPr>
          <w:rFonts w:ascii="Times New Roman" w:hAnsi="Times New Roman" w:cs="Times New Roman"/>
          <w:sz w:val="28"/>
          <w:szCs w:val="28"/>
        </w:rPr>
      </w:pPr>
      <w:r w:rsidRPr="00063FC4">
        <w:rPr>
          <w:rFonts w:ascii="Times New Roman" w:hAnsi="Times New Roman" w:cs="Times New Roman"/>
          <w:sz w:val="28"/>
          <w:szCs w:val="28"/>
        </w:rPr>
        <w:t>б. Пациенты всегда должны называть себя после прямого вопроса.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FC4">
        <w:rPr>
          <w:rFonts w:ascii="Times New Roman" w:hAnsi="Times New Roman" w:cs="Times New Roman"/>
          <w:sz w:val="28"/>
          <w:szCs w:val="28"/>
        </w:rPr>
        <w:t>в указанном месте с таким же успехом мог быть посетителем.</w:t>
      </w:r>
    </w:p>
    <w:p w:rsidR="00063FC4" w:rsidRPr="00063FC4" w:rsidRDefault="00063FC4" w:rsidP="00063FC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3FC4">
        <w:rPr>
          <w:rFonts w:ascii="Times New Roman" w:hAnsi="Times New Roman" w:cs="Times New Roman"/>
          <w:sz w:val="28"/>
          <w:szCs w:val="28"/>
          <w:u w:val="single"/>
        </w:rPr>
        <w:t>3. Идентификация образца</w:t>
      </w:r>
    </w:p>
    <w:p w:rsidR="00063FC4" w:rsidRPr="00063FC4" w:rsidRDefault="00063FC4" w:rsidP="00063FC4">
      <w:pPr>
        <w:rPr>
          <w:rFonts w:ascii="Times New Roman" w:hAnsi="Times New Roman" w:cs="Times New Roman"/>
          <w:sz w:val="28"/>
          <w:szCs w:val="28"/>
        </w:rPr>
      </w:pPr>
      <w:r w:rsidRPr="00063FC4">
        <w:rPr>
          <w:rFonts w:ascii="Times New Roman" w:hAnsi="Times New Roman" w:cs="Times New Roman"/>
          <w:sz w:val="28"/>
          <w:szCs w:val="28"/>
        </w:rPr>
        <w:t>a. Образцы без четкой идентификации никогда не должны анализироваться.</w:t>
      </w:r>
    </w:p>
    <w:p w:rsidR="00063FC4" w:rsidRPr="00063FC4" w:rsidRDefault="00063FC4" w:rsidP="00063FC4">
      <w:pPr>
        <w:rPr>
          <w:rFonts w:ascii="Times New Roman" w:hAnsi="Times New Roman" w:cs="Times New Roman"/>
          <w:sz w:val="28"/>
          <w:szCs w:val="28"/>
        </w:rPr>
      </w:pPr>
      <w:r w:rsidRPr="00063FC4">
        <w:rPr>
          <w:rFonts w:ascii="Times New Roman" w:hAnsi="Times New Roman" w:cs="Times New Roman"/>
          <w:sz w:val="28"/>
          <w:szCs w:val="28"/>
        </w:rPr>
        <w:t>Этикетка со штрих-кодом на первичных пробирках обеспечивает безопасную идентификацию.</w:t>
      </w:r>
    </w:p>
    <w:p w:rsidR="00063FC4" w:rsidRPr="00063FC4" w:rsidRDefault="00063FC4" w:rsidP="00063FC4">
      <w:pPr>
        <w:rPr>
          <w:rFonts w:ascii="Times New Roman" w:hAnsi="Times New Roman" w:cs="Times New Roman"/>
          <w:sz w:val="28"/>
          <w:szCs w:val="28"/>
        </w:rPr>
      </w:pPr>
      <w:r w:rsidRPr="00063FC4">
        <w:rPr>
          <w:rFonts w:ascii="Times New Roman" w:hAnsi="Times New Roman" w:cs="Times New Roman"/>
          <w:sz w:val="28"/>
          <w:szCs w:val="28"/>
        </w:rPr>
        <w:t>б. Используйте водостойкие маркеры только для стеклянных или пластиковых трубок.</w:t>
      </w:r>
    </w:p>
    <w:p w:rsidR="00063FC4" w:rsidRDefault="00063FC4" w:rsidP="00063FC4">
      <w:pPr>
        <w:rPr>
          <w:rFonts w:ascii="Times New Roman" w:hAnsi="Times New Roman" w:cs="Times New Roman"/>
          <w:sz w:val="28"/>
          <w:szCs w:val="28"/>
        </w:rPr>
      </w:pPr>
      <w:r w:rsidRPr="00063FC4">
        <w:rPr>
          <w:rFonts w:ascii="Times New Roman" w:hAnsi="Times New Roman" w:cs="Times New Roman"/>
          <w:sz w:val="28"/>
          <w:szCs w:val="28"/>
        </w:rPr>
        <w:t>c. Добавки, такие как антикоагулянты, активаторы свертыва</w:t>
      </w:r>
      <w:r>
        <w:rPr>
          <w:rFonts w:ascii="Times New Roman" w:hAnsi="Times New Roman" w:cs="Times New Roman"/>
          <w:sz w:val="28"/>
          <w:szCs w:val="28"/>
        </w:rPr>
        <w:t xml:space="preserve">ния крови или гель, маркируются </w:t>
      </w:r>
      <w:r w:rsidRPr="00063FC4">
        <w:rPr>
          <w:rFonts w:ascii="Times New Roman" w:hAnsi="Times New Roman" w:cs="Times New Roman"/>
          <w:sz w:val="28"/>
          <w:szCs w:val="28"/>
        </w:rPr>
        <w:t>цветовым кодом пробирки для образцов.</w:t>
      </w:r>
    </w:p>
    <w:p w:rsidR="000719DE" w:rsidRDefault="000719DE" w:rsidP="00063F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719DE" w:rsidTr="000719DE">
        <w:tc>
          <w:tcPr>
            <w:tcW w:w="3190" w:type="dxa"/>
            <w:shd w:val="clear" w:color="auto" w:fill="F79646" w:themeFill="accent6"/>
          </w:tcPr>
          <w:p w:rsidR="000719DE" w:rsidRDefault="00552C9E" w:rsidP="0006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C9E">
              <w:rPr>
                <w:rFonts w:ascii="Times New Roman" w:hAnsi="Times New Roman" w:cs="Times New Roman"/>
                <w:sz w:val="28"/>
                <w:szCs w:val="28"/>
              </w:rPr>
              <w:t>Европейский цветовой код</w:t>
            </w:r>
          </w:p>
        </w:tc>
        <w:tc>
          <w:tcPr>
            <w:tcW w:w="3190" w:type="dxa"/>
            <w:shd w:val="clear" w:color="auto" w:fill="F79646" w:themeFill="accent6"/>
          </w:tcPr>
          <w:p w:rsidR="000719DE" w:rsidRDefault="00552C9E" w:rsidP="0006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3191" w:type="dxa"/>
            <w:shd w:val="clear" w:color="auto" w:fill="F79646" w:themeFill="accent6"/>
          </w:tcPr>
          <w:p w:rsidR="000719DE" w:rsidRDefault="00552C9E" w:rsidP="0006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C9E">
              <w:rPr>
                <w:rFonts w:ascii="Times New Roman" w:hAnsi="Times New Roman" w:cs="Times New Roman"/>
                <w:sz w:val="28"/>
                <w:szCs w:val="28"/>
              </w:rPr>
              <w:t>Американский цветовой код</w:t>
            </w:r>
          </w:p>
        </w:tc>
      </w:tr>
      <w:tr w:rsidR="000719DE" w:rsidTr="000719DE">
        <w:tc>
          <w:tcPr>
            <w:tcW w:w="3190" w:type="dxa"/>
          </w:tcPr>
          <w:p w:rsidR="000719DE" w:rsidRDefault="00160751" w:rsidP="0006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9F3000" wp14:editId="19017AFF">
                      <wp:simplePos x="0" y="0"/>
                      <wp:positionH relativeFrom="column">
                        <wp:posOffset>72749</wp:posOffset>
                      </wp:positionH>
                      <wp:positionV relativeFrom="paragraph">
                        <wp:posOffset>66040</wp:posOffset>
                      </wp:positionV>
                      <wp:extent cx="127221" cy="95416"/>
                      <wp:effectExtent l="0" t="0" r="2540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954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5.75pt;margin-top:5.2pt;width:10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" fillcolor="#8db3e2 [1311]" strokecolor="#243f60 [1604]" strokeweight="2pt"/>
                  </w:pict>
                </mc:Fallback>
              </mc:AlternateContent>
            </w:r>
          </w:p>
        </w:tc>
        <w:tc>
          <w:tcPr>
            <w:tcW w:w="3190" w:type="dxa"/>
          </w:tcPr>
          <w:p w:rsidR="000719DE" w:rsidRDefault="00BE74A0" w:rsidP="0006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Сыворотка</w:t>
            </w:r>
          </w:p>
        </w:tc>
        <w:tc>
          <w:tcPr>
            <w:tcW w:w="3191" w:type="dxa"/>
          </w:tcPr>
          <w:p w:rsidR="000719DE" w:rsidRDefault="00160751" w:rsidP="0006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D83A03" wp14:editId="4A3679D4">
                      <wp:simplePos x="0" y="0"/>
                      <wp:positionH relativeFrom="column">
                        <wp:posOffset>48315</wp:posOffset>
                      </wp:positionH>
                      <wp:positionV relativeFrom="paragraph">
                        <wp:posOffset>68028</wp:posOffset>
                      </wp:positionV>
                      <wp:extent cx="127000" cy="95250"/>
                      <wp:effectExtent l="0" t="0" r="25400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" o:spid="_x0000_s1026" style="position:absolute;margin-left:3.8pt;margin-top:5.35pt;width:10pt;height: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" fillcolor="red" strokecolor="#243f60 [1604]" strokeweight="2pt"/>
                  </w:pict>
                </mc:Fallback>
              </mc:AlternateContent>
            </w:r>
          </w:p>
        </w:tc>
      </w:tr>
      <w:tr w:rsidR="000719DE" w:rsidTr="000719DE">
        <w:tc>
          <w:tcPr>
            <w:tcW w:w="3190" w:type="dxa"/>
          </w:tcPr>
          <w:p w:rsidR="000719DE" w:rsidRDefault="00160751" w:rsidP="0006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EC93B5" wp14:editId="5CEB4A7D">
                      <wp:simplePos x="0" y="0"/>
                      <wp:positionH relativeFrom="column">
                        <wp:posOffset>74019</wp:posOffset>
                      </wp:positionH>
                      <wp:positionV relativeFrom="paragraph">
                        <wp:posOffset>22860</wp:posOffset>
                      </wp:positionV>
                      <wp:extent cx="127221" cy="95416"/>
                      <wp:effectExtent l="0" t="0" r="2540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954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5.85pt;margin-top:1.8pt;width:10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" fillcolor="#943634 [2405]" strokecolor="#243f60 [1604]" strokeweight="2pt"/>
                  </w:pict>
                </mc:Fallback>
              </mc:AlternateContent>
            </w:r>
          </w:p>
        </w:tc>
        <w:tc>
          <w:tcPr>
            <w:tcW w:w="3190" w:type="dxa"/>
          </w:tcPr>
          <w:p w:rsidR="000719DE" w:rsidRDefault="00BE74A0" w:rsidP="0006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Гель-сыворотка</w:t>
            </w:r>
          </w:p>
        </w:tc>
        <w:tc>
          <w:tcPr>
            <w:tcW w:w="3191" w:type="dxa"/>
          </w:tcPr>
          <w:p w:rsidR="000719DE" w:rsidRDefault="00160751" w:rsidP="0006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957F0B" wp14:editId="0737967A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22860</wp:posOffset>
                      </wp:positionV>
                      <wp:extent cx="127000" cy="95250"/>
                      <wp:effectExtent l="0" t="0" r="2540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3.7pt;margin-top:1.8pt;width:10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" fillcolor="#943634 [2405]" strokecolor="#243f60 [1604]" strokeweight="2pt"/>
                  </w:pict>
                </mc:Fallback>
              </mc:AlternateContent>
            </w:r>
          </w:p>
        </w:tc>
      </w:tr>
      <w:tr w:rsidR="000719DE" w:rsidTr="000719DE">
        <w:tc>
          <w:tcPr>
            <w:tcW w:w="3190" w:type="dxa"/>
          </w:tcPr>
          <w:p w:rsidR="000719DE" w:rsidRDefault="00160751" w:rsidP="0006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9472C0" wp14:editId="2C0324F0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275037</wp:posOffset>
                      </wp:positionV>
                      <wp:extent cx="127221" cy="95416"/>
                      <wp:effectExtent l="0" t="0" r="2540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95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5.95pt;margin-top:21.65pt;width:10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" fillcolor="yellow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ACE854" wp14:editId="77598985">
                      <wp:simplePos x="0" y="0"/>
                      <wp:positionH relativeFrom="column">
                        <wp:posOffset>75620</wp:posOffset>
                      </wp:positionH>
                      <wp:positionV relativeFrom="paragraph">
                        <wp:posOffset>44450</wp:posOffset>
                      </wp:positionV>
                      <wp:extent cx="127221" cy="95416"/>
                      <wp:effectExtent l="0" t="0" r="2540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954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5.95pt;margin-top:3.5pt;width:10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" fillcolor="#f79646 [3209]" strokecolor="#243f60 [1604]" strokeweight="2pt"/>
                  </w:pict>
                </mc:Fallback>
              </mc:AlternateContent>
            </w:r>
          </w:p>
        </w:tc>
        <w:tc>
          <w:tcPr>
            <w:tcW w:w="3190" w:type="dxa"/>
          </w:tcPr>
          <w:p w:rsidR="000719DE" w:rsidRDefault="007A18BA" w:rsidP="0006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Литий-гепарин</w:t>
            </w:r>
          </w:p>
        </w:tc>
        <w:tc>
          <w:tcPr>
            <w:tcW w:w="3191" w:type="dxa"/>
          </w:tcPr>
          <w:p w:rsidR="000719DE" w:rsidRDefault="00160751" w:rsidP="0006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FDBD8F" wp14:editId="615DF5BB">
                      <wp:simplePos x="0" y="0"/>
                      <wp:positionH relativeFrom="column">
                        <wp:posOffset>48315</wp:posOffset>
                      </wp:positionH>
                      <wp:positionV relativeFrom="paragraph">
                        <wp:posOffset>43953</wp:posOffset>
                      </wp:positionV>
                      <wp:extent cx="127000" cy="95250"/>
                      <wp:effectExtent l="0" t="0" r="2540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1" o:spid="_x0000_s1026" style="position:absolute;margin-left:3.8pt;margin-top:3.45pt;width:10pt;height: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" fillcolor="#00b050" strokecolor="#243f60 [1604]" strokeweight="2pt"/>
                  </w:pict>
                </mc:Fallback>
              </mc:AlternateContent>
            </w:r>
          </w:p>
        </w:tc>
      </w:tr>
      <w:tr w:rsidR="000719DE" w:rsidTr="000719DE">
        <w:tc>
          <w:tcPr>
            <w:tcW w:w="3190" w:type="dxa"/>
          </w:tcPr>
          <w:p w:rsidR="000719DE" w:rsidRDefault="000719DE" w:rsidP="00063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719DE" w:rsidRDefault="007A18BA" w:rsidP="0006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</w:p>
        </w:tc>
        <w:tc>
          <w:tcPr>
            <w:tcW w:w="3191" w:type="dxa"/>
          </w:tcPr>
          <w:p w:rsidR="000719DE" w:rsidRDefault="00160751" w:rsidP="0006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A8FE84" wp14:editId="2A390A43">
                      <wp:simplePos x="0" y="0"/>
                      <wp:positionH relativeFrom="column">
                        <wp:posOffset>48315</wp:posOffset>
                      </wp:positionH>
                      <wp:positionV relativeFrom="paragraph">
                        <wp:posOffset>63721</wp:posOffset>
                      </wp:positionV>
                      <wp:extent cx="127000" cy="95250"/>
                      <wp:effectExtent l="0" t="0" r="25400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" o:spid="_x0000_s1026" style="position:absolute;margin-left:3.8pt;margin-top:5pt;width:10pt;height: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" fillcolor="#a5a5a5 [2092]" strokecolor="#243f60 [1604]" strokeweight="2pt"/>
                  </w:pict>
                </mc:Fallback>
              </mc:AlternateContent>
            </w:r>
          </w:p>
        </w:tc>
      </w:tr>
      <w:tr w:rsidR="000719DE" w:rsidTr="000719DE">
        <w:tc>
          <w:tcPr>
            <w:tcW w:w="3190" w:type="dxa"/>
          </w:tcPr>
          <w:p w:rsidR="000719DE" w:rsidRDefault="00160751" w:rsidP="0006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4B6D00" wp14:editId="0DA18FD7">
                      <wp:simplePos x="0" y="0"/>
                      <wp:positionH relativeFrom="column">
                        <wp:posOffset>74985</wp:posOffset>
                      </wp:positionH>
                      <wp:positionV relativeFrom="paragraph">
                        <wp:posOffset>26947</wp:posOffset>
                      </wp:positionV>
                      <wp:extent cx="127000" cy="95250"/>
                      <wp:effectExtent l="0" t="0" r="2540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5.9pt;margin-top:2.1pt;width:10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" fillcolor="red" strokecolor="#243f60 [1604]" strokeweight="2pt"/>
                  </w:pict>
                </mc:Fallback>
              </mc:AlternateContent>
            </w:r>
          </w:p>
        </w:tc>
        <w:tc>
          <w:tcPr>
            <w:tcW w:w="3190" w:type="dxa"/>
          </w:tcPr>
          <w:p w:rsidR="000719DE" w:rsidRDefault="007A18BA" w:rsidP="0006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ЭДТА</w:t>
            </w:r>
          </w:p>
        </w:tc>
        <w:tc>
          <w:tcPr>
            <w:tcW w:w="3191" w:type="dxa"/>
          </w:tcPr>
          <w:p w:rsidR="000719DE" w:rsidRDefault="00160751" w:rsidP="0006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17E1BB" wp14:editId="513B865E">
                      <wp:simplePos x="0" y="0"/>
                      <wp:positionH relativeFrom="column">
                        <wp:posOffset>48536</wp:posOffset>
                      </wp:positionH>
                      <wp:positionV relativeFrom="paragraph">
                        <wp:posOffset>43042</wp:posOffset>
                      </wp:positionV>
                      <wp:extent cx="127000" cy="95250"/>
                      <wp:effectExtent l="0" t="0" r="25400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3" o:spid="_x0000_s1026" style="position:absolute;margin-left:3.8pt;margin-top:3.4pt;width:10pt;height: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" fillcolor="#7030a0" strokecolor="#243f60 [1604]" strokeweight="2pt"/>
                  </w:pict>
                </mc:Fallback>
              </mc:AlternateContent>
            </w:r>
          </w:p>
        </w:tc>
      </w:tr>
      <w:tr w:rsidR="000719DE" w:rsidTr="000719DE">
        <w:tc>
          <w:tcPr>
            <w:tcW w:w="3190" w:type="dxa"/>
          </w:tcPr>
          <w:p w:rsidR="000719DE" w:rsidRDefault="00160751" w:rsidP="0006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9EB044" wp14:editId="29DD250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27000" cy="95250"/>
                      <wp:effectExtent l="0" t="0" r="2540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5.8pt;margin-top:4.2pt;width:10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" fillcolor="#7030a0" strokecolor="#243f60 [1604]" strokeweight="2pt"/>
                  </w:pict>
                </mc:Fallback>
              </mc:AlternateContent>
            </w:r>
          </w:p>
        </w:tc>
        <w:tc>
          <w:tcPr>
            <w:tcW w:w="3190" w:type="dxa"/>
          </w:tcPr>
          <w:p w:rsidR="000719DE" w:rsidRPr="007A18BA" w:rsidRDefault="007A18BA" w:rsidP="00063F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Цитрат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BSG</w:t>
            </w:r>
          </w:p>
        </w:tc>
        <w:tc>
          <w:tcPr>
            <w:tcW w:w="3191" w:type="dxa"/>
          </w:tcPr>
          <w:p w:rsidR="000719DE" w:rsidRDefault="00160751" w:rsidP="0006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E24EFE" wp14:editId="3BFD2AC2">
                      <wp:simplePos x="0" y="0"/>
                      <wp:positionH relativeFrom="column">
                        <wp:posOffset>48315</wp:posOffset>
                      </wp:positionH>
                      <wp:positionV relativeFrom="paragraph">
                        <wp:posOffset>55549</wp:posOffset>
                      </wp:positionV>
                      <wp:extent cx="127000" cy="95250"/>
                      <wp:effectExtent l="0" t="0" r="25400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4" o:spid="_x0000_s1026" style="position:absolute;margin-left:3.8pt;margin-top:4.35pt;width:10pt;height: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" fillcolor="black [3213]" strokecolor="#243f60 [1604]" strokeweight="2pt"/>
                  </w:pict>
                </mc:Fallback>
              </mc:AlternateContent>
            </w:r>
          </w:p>
        </w:tc>
      </w:tr>
      <w:tr w:rsidR="000719DE" w:rsidTr="000719DE">
        <w:tc>
          <w:tcPr>
            <w:tcW w:w="3190" w:type="dxa"/>
          </w:tcPr>
          <w:p w:rsidR="000719DE" w:rsidRDefault="00160751" w:rsidP="0006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5E2F10" wp14:editId="0A4069CF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42463</wp:posOffset>
                      </wp:positionV>
                      <wp:extent cx="127000" cy="95250"/>
                      <wp:effectExtent l="0" t="0" r="2540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5.9pt;margin-top:3.35pt;width:10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" fillcolor="#00b050" strokecolor="#243f60 [1604]" strokeweight="2pt"/>
                  </w:pict>
                </mc:Fallback>
              </mc:AlternateContent>
            </w:r>
          </w:p>
        </w:tc>
        <w:tc>
          <w:tcPr>
            <w:tcW w:w="3190" w:type="dxa"/>
          </w:tcPr>
          <w:p w:rsidR="000719DE" w:rsidRPr="007A18BA" w:rsidRDefault="007A18BA" w:rsidP="0006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Цитрат коагуляция</w:t>
            </w:r>
          </w:p>
        </w:tc>
        <w:tc>
          <w:tcPr>
            <w:tcW w:w="3191" w:type="dxa"/>
          </w:tcPr>
          <w:p w:rsidR="000719DE" w:rsidRPr="00D85083" w:rsidRDefault="00160751" w:rsidP="00063FC4">
            <w:pPr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 w:rsidRPr="00D85083">
              <w:rPr>
                <w:rFonts w:ascii="Times New Roman" w:hAnsi="Times New Roman" w:cs="Times New Roman"/>
                <w:noProof/>
                <w:color w:val="4BACC6" w:themeColor="accent5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27DA60" wp14:editId="67F18D35">
                      <wp:simplePos x="0" y="0"/>
                      <wp:positionH relativeFrom="column">
                        <wp:posOffset>47901</wp:posOffset>
                      </wp:positionH>
                      <wp:positionV relativeFrom="paragraph">
                        <wp:posOffset>27305</wp:posOffset>
                      </wp:positionV>
                      <wp:extent cx="127000" cy="95250"/>
                      <wp:effectExtent l="0" t="0" r="25400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5" o:spid="_x0000_s1026" style="position:absolute;margin-left:3.75pt;margin-top:2.15pt;width:10pt;height: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7A18BA" w:rsidRDefault="007A18BA" w:rsidP="00063FC4">
      <w:pPr>
        <w:rPr>
          <w:rFonts w:ascii="Times New Roman" w:hAnsi="Times New Roman" w:cs="Times New Roman"/>
          <w:sz w:val="24"/>
          <w:szCs w:val="24"/>
        </w:rPr>
      </w:pPr>
      <w:r w:rsidRPr="007A18BA">
        <w:rPr>
          <w:rFonts w:ascii="Times New Roman" w:hAnsi="Times New Roman" w:cs="Times New Roman"/>
          <w:sz w:val="24"/>
          <w:szCs w:val="24"/>
        </w:rPr>
        <w:t>Таблица 2 Цветовой код пробирок для отбора проб</w:t>
      </w:r>
    </w:p>
    <w:p w:rsidR="007A18BA" w:rsidRDefault="007A18BA" w:rsidP="00063FC4">
      <w:pPr>
        <w:rPr>
          <w:rFonts w:ascii="Times New Roman" w:hAnsi="Times New Roman" w:cs="Times New Roman"/>
          <w:sz w:val="24"/>
          <w:szCs w:val="24"/>
        </w:rPr>
      </w:pPr>
    </w:p>
    <w:p w:rsidR="007A18BA" w:rsidRPr="007A18BA" w:rsidRDefault="007A18BA" w:rsidP="007A18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18BA">
        <w:rPr>
          <w:rFonts w:ascii="Times New Roman" w:hAnsi="Times New Roman" w:cs="Times New Roman"/>
          <w:sz w:val="28"/>
          <w:szCs w:val="28"/>
          <w:u w:val="single"/>
        </w:rPr>
        <w:t>Что необходимо учитывать при взятии пробы крови?</w:t>
      </w:r>
    </w:p>
    <w:p w:rsidR="007A18BA" w:rsidRPr="007A18BA" w:rsidRDefault="007A18BA" w:rsidP="007A18BA">
      <w:pPr>
        <w:rPr>
          <w:rFonts w:ascii="Times New Roman" w:hAnsi="Times New Roman" w:cs="Times New Roman"/>
          <w:sz w:val="28"/>
          <w:szCs w:val="28"/>
        </w:rPr>
      </w:pPr>
      <w:r w:rsidRPr="007A18BA">
        <w:rPr>
          <w:rFonts w:ascii="Times New Roman" w:hAnsi="Times New Roman" w:cs="Times New Roman"/>
          <w:sz w:val="28"/>
          <w:szCs w:val="28"/>
        </w:rPr>
        <w:t>Ношение перчаток во время взятия крови обязательно для самозащиты.</w:t>
      </w:r>
    </w:p>
    <w:p w:rsidR="007A18BA" w:rsidRPr="007A18BA" w:rsidRDefault="007A18BA" w:rsidP="007A18BA">
      <w:pPr>
        <w:rPr>
          <w:rFonts w:ascii="Times New Roman" w:hAnsi="Times New Roman" w:cs="Times New Roman"/>
          <w:sz w:val="28"/>
          <w:szCs w:val="28"/>
        </w:rPr>
      </w:pPr>
      <w:r w:rsidRPr="007A18BA">
        <w:rPr>
          <w:rFonts w:ascii="Times New Roman" w:hAnsi="Times New Roman" w:cs="Times New Roman"/>
          <w:sz w:val="28"/>
          <w:szCs w:val="28"/>
        </w:rPr>
        <w:t>Подготовьте пробирки для образцов в правильном порядке:</w:t>
      </w:r>
    </w:p>
    <w:p w:rsidR="007A18BA" w:rsidRPr="007A18BA" w:rsidRDefault="007A18BA" w:rsidP="007A18BA">
      <w:pPr>
        <w:rPr>
          <w:rFonts w:ascii="Times New Roman" w:hAnsi="Times New Roman" w:cs="Times New Roman"/>
          <w:sz w:val="28"/>
          <w:szCs w:val="28"/>
        </w:rPr>
      </w:pPr>
      <w:r w:rsidRPr="007A18BA">
        <w:rPr>
          <w:rFonts w:ascii="Times New Roman" w:hAnsi="Times New Roman" w:cs="Times New Roman"/>
          <w:sz w:val="28"/>
          <w:szCs w:val="28"/>
        </w:rPr>
        <w:t>1. Посев крови</w:t>
      </w:r>
    </w:p>
    <w:p w:rsidR="007A18BA" w:rsidRPr="007A18BA" w:rsidRDefault="007A18BA" w:rsidP="007A18BA">
      <w:pPr>
        <w:rPr>
          <w:rFonts w:ascii="Times New Roman" w:hAnsi="Times New Roman" w:cs="Times New Roman"/>
          <w:sz w:val="28"/>
          <w:szCs w:val="28"/>
        </w:rPr>
      </w:pPr>
      <w:r w:rsidRPr="007A18BA">
        <w:rPr>
          <w:rFonts w:ascii="Times New Roman" w:hAnsi="Times New Roman" w:cs="Times New Roman"/>
          <w:sz w:val="28"/>
          <w:szCs w:val="28"/>
        </w:rPr>
        <w:t>2. Родная кровь</w:t>
      </w:r>
    </w:p>
    <w:p w:rsidR="007A18BA" w:rsidRPr="007A18BA" w:rsidRDefault="007A18BA" w:rsidP="007A18BA">
      <w:pPr>
        <w:rPr>
          <w:rFonts w:ascii="Times New Roman" w:hAnsi="Times New Roman" w:cs="Times New Roman"/>
          <w:sz w:val="28"/>
          <w:szCs w:val="28"/>
        </w:rPr>
      </w:pPr>
      <w:r w:rsidRPr="007A18BA">
        <w:rPr>
          <w:rFonts w:ascii="Times New Roman" w:hAnsi="Times New Roman" w:cs="Times New Roman"/>
          <w:sz w:val="28"/>
          <w:szCs w:val="28"/>
        </w:rPr>
        <w:t>3. Цитратная кровь</w:t>
      </w:r>
    </w:p>
    <w:p w:rsidR="007A18BA" w:rsidRPr="007A18BA" w:rsidRDefault="007A18BA" w:rsidP="007A18BA">
      <w:pPr>
        <w:rPr>
          <w:rFonts w:ascii="Times New Roman" w:hAnsi="Times New Roman" w:cs="Times New Roman"/>
          <w:sz w:val="28"/>
          <w:szCs w:val="28"/>
        </w:rPr>
      </w:pPr>
      <w:r w:rsidRPr="007A18BA">
        <w:rPr>
          <w:rFonts w:ascii="Times New Roman" w:hAnsi="Times New Roman" w:cs="Times New Roman"/>
          <w:sz w:val="28"/>
          <w:szCs w:val="28"/>
        </w:rPr>
        <w:t>4.Гепариновая кровь</w:t>
      </w:r>
    </w:p>
    <w:p w:rsidR="007A18BA" w:rsidRPr="007A18BA" w:rsidRDefault="007A18BA" w:rsidP="007A18BA">
      <w:pPr>
        <w:rPr>
          <w:rFonts w:ascii="Times New Roman" w:hAnsi="Times New Roman" w:cs="Times New Roman"/>
          <w:sz w:val="28"/>
          <w:szCs w:val="28"/>
        </w:rPr>
      </w:pPr>
      <w:r w:rsidRPr="007A18BA">
        <w:rPr>
          <w:rFonts w:ascii="Times New Roman" w:hAnsi="Times New Roman" w:cs="Times New Roman"/>
          <w:sz w:val="28"/>
          <w:szCs w:val="28"/>
        </w:rPr>
        <w:lastRenderedPageBreak/>
        <w:t>5. ЭДТА-кровь</w:t>
      </w:r>
    </w:p>
    <w:p w:rsidR="007A18BA" w:rsidRPr="007A18BA" w:rsidRDefault="007A18BA" w:rsidP="007A18BA">
      <w:pPr>
        <w:rPr>
          <w:rFonts w:ascii="Times New Roman" w:hAnsi="Times New Roman" w:cs="Times New Roman"/>
          <w:sz w:val="28"/>
          <w:szCs w:val="28"/>
        </w:rPr>
      </w:pPr>
      <w:r w:rsidRPr="007A18BA">
        <w:rPr>
          <w:rFonts w:ascii="Times New Roman" w:hAnsi="Times New Roman" w:cs="Times New Roman"/>
          <w:sz w:val="28"/>
          <w:szCs w:val="28"/>
        </w:rPr>
        <w:t>6. Фтористая кровь</w:t>
      </w:r>
    </w:p>
    <w:p w:rsidR="007A18BA" w:rsidRDefault="007A18BA" w:rsidP="007A18BA">
      <w:pPr>
        <w:rPr>
          <w:rFonts w:ascii="Times New Roman" w:hAnsi="Times New Roman" w:cs="Times New Roman"/>
          <w:sz w:val="24"/>
          <w:szCs w:val="24"/>
        </w:rPr>
      </w:pPr>
      <w:r w:rsidRPr="007A18BA">
        <w:rPr>
          <w:rFonts w:ascii="Times New Roman" w:hAnsi="Times New Roman" w:cs="Times New Roman"/>
          <w:sz w:val="28"/>
          <w:szCs w:val="28"/>
        </w:rPr>
        <w:t>Коагуляционная трубка никогда не должна быть первой трубк</w:t>
      </w:r>
      <w:r w:rsidR="00351E4A">
        <w:rPr>
          <w:rFonts w:ascii="Times New Roman" w:hAnsi="Times New Roman" w:cs="Times New Roman"/>
          <w:sz w:val="28"/>
          <w:szCs w:val="28"/>
        </w:rPr>
        <w:t xml:space="preserve">ой, потому что первая неизбежно </w:t>
      </w:r>
      <w:r w:rsidRPr="007A18BA">
        <w:rPr>
          <w:rFonts w:ascii="Times New Roman" w:hAnsi="Times New Roman" w:cs="Times New Roman"/>
          <w:sz w:val="28"/>
          <w:szCs w:val="28"/>
        </w:rPr>
        <w:t>загрязнена лимфой. Пробирки с добавками (антикоагулянтами)</w:t>
      </w:r>
      <w:r w:rsidR="00351E4A">
        <w:rPr>
          <w:rFonts w:ascii="Times New Roman" w:hAnsi="Times New Roman" w:cs="Times New Roman"/>
          <w:sz w:val="28"/>
          <w:szCs w:val="28"/>
        </w:rPr>
        <w:t xml:space="preserve"> поставляются после собственных </w:t>
      </w:r>
      <w:r w:rsidRPr="007A18BA">
        <w:rPr>
          <w:rFonts w:ascii="Times New Roman" w:hAnsi="Times New Roman" w:cs="Times New Roman"/>
          <w:sz w:val="28"/>
          <w:szCs w:val="28"/>
        </w:rPr>
        <w:t xml:space="preserve">пробирок, чтобы предотвратить загрязнение. Указанный </w:t>
      </w:r>
      <w:r w:rsidR="00351E4A">
        <w:rPr>
          <w:rFonts w:ascii="Times New Roman" w:hAnsi="Times New Roman" w:cs="Times New Roman"/>
          <w:sz w:val="28"/>
          <w:szCs w:val="28"/>
        </w:rPr>
        <w:t xml:space="preserve">порядок обеспечивает наименьшее </w:t>
      </w:r>
      <w:r w:rsidRPr="007A18BA">
        <w:rPr>
          <w:rFonts w:ascii="Times New Roman" w:hAnsi="Times New Roman" w:cs="Times New Roman"/>
          <w:sz w:val="28"/>
          <w:szCs w:val="28"/>
        </w:rPr>
        <w:t>влияние перекрестных загрязнений</w:t>
      </w:r>
      <w:r w:rsidRPr="007A18BA">
        <w:rPr>
          <w:rFonts w:ascii="Times New Roman" w:hAnsi="Times New Roman" w:cs="Times New Roman"/>
          <w:sz w:val="24"/>
          <w:szCs w:val="24"/>
        </w:rPr>
        <w:t>.</w:t>
      </w:r>
    </w:p>
    <w:p w:rsidR="00351E4A" w:rsidRPr="00351E4A" w:rsidRDefault="00351E4A" w:rsidP="00351E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1E4A">
        <w:rPr>
          <w:rFonts w:ascii="Times New Roman" w:hAnsi="Times New Roman" w:cs="Times New Roman"/>
          <w:sz w:val="28"/>
          <w:szCs w:val="28"/>
          <w:u w:val="single"/>
        </w:rPr>
        <w:t>Забор венозной крови</w:t>
      </w:r>
    </w:p>
    <w:p w:rsidR="00351E4A" w:rsidRPr="00351E4A" w:rsidRDefault="00351E4A" w:rsidP="00351E4A">
      <w:pPr>
        <w:rPr>
          <w:rFonts w:ascii="Times New Roman" w:hAnsi="Times New Roman" w:cs="Times New Roman"/>
          <w:sz w:val="28"/>
          <w:szCs w:val="28"/>
        </w:rPr>
      </w:pPr>
      <w:r w:rsidRPr="00351E4A">
        <w:rPr>
          <w:rFonts w:ascii="Times New Roman" w:hAnsi="Times New Roman" w:cs="Times New Roman"/>
          <w:sz w:val="28"/>
          <w:szCs w:val="28"/>
        </w:rPr>
        <w:t>В принципе, подходят все поверхностные вены локтя, предплечья и тыльной стороны кисти.</w:t>
      </w:r>
    </w:p>
    <w:p w:rsidR="00351E4A" w:rsidRPr="00351E4A" w:rsidRDefault="00351E4A" w:rsidP="00351E4A">
      <w:pPr>
        <w:rPr>
          <w:rFonts w:ascii="Times New Roman" w:hAnsi="Times New Roman" w:cs="Times New Roman"/>
          <w:sz w:val="28"/>
          <w:szCs w:val="28"/>
        </w:rPr>
      </w:pPr>
      <w:r w:rsidRPr="00351E4A">
        <w:rPr>
          <w:rFonts w:ascii="Times New Roman" w:hAnsi="Times New Roman" w:cs="Times New Roman"/>
          <w:sz w:val="28"/>
          <w:szCs w:val="28"/>
        </w:rPr>
        <w:t>1. Дезинфекция выбранного места прокола.</w:t>
      </w:r>
    </w:p>
    <w:p w:rsidR="00351E4A" w:rsidRPr="00351E4A" w:rsidRDefault="00351E4A" w:rsidP="00351E4A">
      <w:pPr>
        <w:rPr>
          <w:rFonts w:ascii="Times New Roman" w:hAnsi="Times New Roman" w:cs="Times New Roman"/>
          <w:sz w:val="28"/>
          <w:szCs w:val="28"/>
        </w:rPr>
      </w:pPr>
      <w:r w:rsidRPr="00351E4A">
        <w:rPr>
          <w:rFonts w:ascii="Times New Roman" w:hAnsi="Times New Roman" w:cs="Times New Roman"/>
          <w:sz w:val="28"/>
          <w:szCs w:val="28"/>
        </w:rPr>
        <w:t>2. Протрите через 30-60 секунд после нанесения сухим тампоном.</w:t>
      </w:r>
    </w:p>
    <w:p w:rsidR="00351E4A" w:rsidRPr="00351E4A" w:rsidRDefault="00351E4A" w:rsidP="00351E4A">
      <w:pPr>
        <w:rPr>
          <w:rFonts w:ascii="Times New Roman" w:hAnsi="Times New Roman" w:cs="Times New Roman"/>
          <w:sz w:val="28"/>
          <w:szCs w:val="28"/>
        </w:rPr>
      </w:pPr>
      <w:r w:rsidRPr="00351E4A">
        <w:rPr>
          <w:rFonts w:ascii="Times New Roman" w:hAnsi="Times New Roman" w:cs="Times New Roman"/>
          <w:sz w:val="28"/>
          <w:szCs w:val="28"/>
        </w:rPr>
        <w:t>3. Жгут следует наложить на ладонь выше места прокола.</w:t>
      </w:r>
    </w:p>
    <w:p w:rsidR="00351E4A" w:rsidRPr="00351E4A" w:rsidRDefault="00351E4A" w:rsidP="00351E4A">
      <w:pPr>
        <w:rPr>
          <w:rFonts w:ascii="Times New Roman" w:hAnsi="Times New Roman" w:cs="Times New Roman"/>
          <w:sz w:val="28"/>
          <w:szCs w:val="28"/>
        </w:rPr>
      </w:pPr>
      <w:r w:rsidRPr="00351E4A">
        <w:rPr>
          <w:rFonts w:ascii="Times New Roman" w:hAnsi="Times New Roman" w:cs="Times New Roman"/>
          <w:sz w:val="28"/>
          <w:szCs w:val="28"/>
        </w:rPr>
        <w:t>4. Пульс должен быть прощупываемым: 50-100 мм рт. ст.</w:t>
      </w:r>
    </w:p>
    <w:p w:rsidR="00351E4A" w:rsidRPr="00351E4A" w:rsidRDefault="00351E4A" w:rsidP="00351E4A">
      <w:pPr>
        <w:rPr>
          <w:rFonts w:ascii="Times New Roman" w:hAnsi="Times New Roman" w:cs="Times New Roman"/>
          <w:sz w:val="28"/>
          <w:szCs w:val="28"/>
        </w:rPr>
      </w:pPr>
      <w:r w:rsidRPr="00351E4A">
        <w:rPr>
          <w:rFonts w:ascii="Times New Roman" w:hAnsi="Times New Roman" w:cs="Times New Roman"/>
          <w:sz w:val="28"/>
          <w:szCs w:val="28"/>
        </w:rPr>
        <w:t>5. Проверьте положение, состояние и направление вены как визуально, так и пальпаторно.</w:t>
      </w:r>
    </w:p>
    <w:p w:rsidR="00351E4A" w:rsidRPr="00351E4A" w:rsidRDefault="00351E4A" w:rsidP="00351E4A">
      <w:pPr>
        <w:rPr>
          <w:rFonts w:ascii="Times New Roman" w:hAnsi="Times New Roman" w:cs="Times New Roman"/>
          <w:sz w:val="28"/>
          <w:szCs w:val="28"/>
        </w:rPr>
      </w:pPr>
      <w:r w:rsidRPr="00351E4A">
        <w:rPr>
          <w:rFonts w:ascii="Times New Roman" w:hAnsi="Times New Roman" w:cs="Times New Roman"/>
          <w:sz w:val="28"/>
          <w:szCs w:val="28"/>
        </w:rPr>
        <w:t>6. Снова продезинфицируйте вену; больше не прикасайтесь к месту прокола.</w:t>
      </w:r>
    </w:p>
    <w:p w:rsidR="00351E4A" w:rsidRPr="00351E4A" w:rsidRDefault="00351E4A" w:rsidP="00351E4A">
      <w:pPr>
        <w:rPr>
          <w:rFonts w:ascii="Times New Roman" w:hAnsi="Times New Roman" w:cs="Times New Roman"/>
          <w:sz w:val="28"/>
          <w:szCs w:val="28"/>
        </w:rPr>
      </w:pPr>
      <w:r w:rsidRPr="00351E4A">
        <w:rPr>
          <w:rFonts w:ascii="Times New Roman" w:hAnsi="Times New Roman" w:cs="Times New Roman"/>
          <w:sz w:val="28"/>
          <w:szCs w:val="28"/>
        </w:rPr>
        <w:t>7. Снимите защитную крышку с канюли и держите ее срезом вверх.</w:t>
      </w:r>
    </w:p>
    <w:p w:rsidR="00351E4A" w:rsidRPr="00351E4A" w:rsidRDefault="00351E4A" w:rsidP="00351E4A">
      <w:pPr>
        <w:rPr>
          <w:rFonts w:ascii="Times New Roman" w:hAnsi="Times New Roman" w:cs="Times New Roman"/>
          <w:sz w:val="28"/>
          <w:szCs w:val="28"/>
        </w:rPr>
      </w:pPr>
      <w:r w:rsidRPr="00351E4A">
        <w:rPr>
          <w:rFonts w:ascii="Times New Roman" w:hAnsi="Times New Roman" w:cs="Times New Roman"/>
          <w:sz w:val="28"/>
          <w:szCs w:val="28"/>
        </w:rPr>
        <w:t>8. Следите за углом прокола ниже 30°, натяните кожу против направления прокола.</w:t>
      </w:r>
    </w:p>
    <w:p w:rsidR="00351E4A" w:rsidRPr="00351E4A" w:rsidRDefault="00351E4A" w:rsidP="00351E4A">
      <w:pPr>
        <w:rPr>
          <w:rFonts w:ascii="Times New Roman" w:hAnsi="Times New Roman" w:cs="Times New Roman"/>
          <w:sz w:val="28"/>
          <w:szCs w:val="28"/>
        </w:rPr>
      </w:pPr>
      <w:r w:rsidRPr="00351E4A">
        <w:rPr>
          <w:rFonts w:ascii="Times New Roman" w:hAnsi="Times New Roman" w:cs="Times New Roman"/>
          <w:sz w:val="28"/>
          <w:szCs w:val="28"/>
        </w:rPr>
        <w:t>9. Перед пункцией привлеките внимание пациента к процедуре.</w:t>
      </w:r>
    </w:p>
    <w:p w:rsidR="00351E4A" w:rsidRPr="00351E4A" w:rsidRDefault="00351E4A" w:rsidP="00351E4A">
      <w:pPr>
        <w:rPr>
          <w:rFonts w:ascii="Times New Roman" w:hAnsi="Times New Roman" w:cs="Times New Roman"/>
          <w:sz w:val="28"/>
          <w:szCs w:val="28"/>
        </w:rPr>
      </w:pPr>
      <w:r w:rsidRPr="00351E4A">
        <w:rPr>
          <w:rFonts w:ascii="Times New Roman" w:hAnsi="Times New Roman" w:cs="Times New Roman"/>
          <w:sz w:val="28"/>
          <w:szCs w:val="28"/>
        </w:rPr>
        <w:t>10. Как только потечет кровь, снимите жгут.</w:t>
      </w:r>
    </w:p>
    <w:p w:rsidR="00351E4A" w:rsidRPr="00351E4A" w:rsidRDefault="00351E4A" w:rsidP="00351E4A">
      <w:pPr>
        <w:rPr>
          <w:rFonts w:ascii="Times New Roman" w:hAnsi="Times New Roman" w:cs="Times New Roman"/>
          <w:sz w:val="28"/>
          <w:szCs w:val="28"/>
        </w:rPr>
      </w:pPr>
      <w:r w:rsidRPr="00351E4A">
        <w:rPr>
          <w:rFonts w:ascii="Times New Roman" w:hAnsi="Times New Roman" w:cs="Times New Roman"/>
          <w:sz w:val="28"/>
          <w:szCs w:val="28"/>
        </w:rPr>
        <w:t>11. Когда необходимый объем крови будет забран, поместите тампон в</w:t>
      </w:r>
    </w:p>
    <w:p w:rsidR="00351E4A" w:rsidRPr="00351E4A" w:rsidRDefault="00351E4A" w:rsidP="00351E4A">
      <w:pPr>
        <w:rPr>
          <w:rFonts w:ascii="Times New Roman" w:hAnsi="Times New Roman" w:cs="Times New Roman"/>
          <w:sz w:val="28"/>
          <w:szCs w:val="28"/>
        </w:rPr>
      </w:pPr>
      <w:r w:rsidRPr="00351E4A">
        <w:rPr>
          <w:rFonts w:ascii="Times New Roman" w:hAnsi="Times New Roman" w:cs="Times New Roman"/>
          <w:sz w:val="28"/>
          <w:szCs w:val="28"/>
        </w:rPr>
        <w:t>место прокола, извлеките канюлю и немедленно прижмите тампон.</w:t>
      </w:r>
    </w:p>
    <w:p w:rsidR="00351E4A" w:rsidRPr="00351E4A" w:rsidRDefault="00351E4A" w:rsidP="00351E4A">
      <w:pPr>
        <w:rPr>
          <w:rFonts w:ascii="Times New Roman" w:hAnsi="Times New Roman" w:cs="Times New Roman"/>
          <w:sz w:val="28"/>
          <w:szCs w:val="28"/>
        </w:rPr>
      </w:pPr>
      <w:r w:rsidRPr="00351E4A">
        <w:rPr>
          <w:rFonts w:ascii="Times New Roman" w:hAnsi="Times New Roman" w:cs="Times New Roman"/>
          <w:sz w:val="28"/>
          <w:szCs w:val="28"/>
        </w:rPr>
        <w:t>12. Пациент может, если способен, продолжать прижимать тампон, в то время как рука остается</w:t>
      </w:r>
    </w:p>
    <w:p w:rsidR="00351E4A" w:rsidRPr="00351E4A" w:rsidRDefault="00351E4A" w:rsidP="00351E4A">
      <w:pPr>
        <w:rPr>
          <w:rFonts w:ascii="Times New Roman" w:hAnsi="Times New Roman" w:cs="Times New Roman"/>
          <w:sz w:val="28"/>
          <w:szCs w:val="28"/>
        </w:rPr>
      </w:pPr>
      <w:r w:rsidRPr="00351E4A">
        <w:rPr>
          <w:rFonts w:ascii="Times New Roman" w:hAnsi="Times New Roman" w:cs="Times New Roman"/>
          <w:sz w:val="28"/>
          <w:szCs w:val="28"/>
        </w:rPr>
        <w:t>вытянутой и поднятой вверх.</w:t>
      </w:r>
    </w:p>
    <w:p w:rsidR="00351E4A" w:rsidRPr="00351E4A" w:rsidRDefault="00351E4A" w:rsidP="00351E4A">
      <w:pPr>
        <w:rPr>
          <w:rFonts w:ascii="Times New Roman" w:hAnsi="Times New Roman" w:cs="Times New Roman"/>
          <w:sz w:val="28"/>
          <w:szCs w:val="28"/>
        </w:rPr>
      </w:pPr>
      <w:r w:rsidRPr="00351E4A">
        <w:rPr>
          <w:rFonts w:ascii="Times New Roman" w:hAnsi="Times New Roman" w:cs="Times New Roman"/>
          <w:sz w:val="28"/>
          <w:szCs w:val="28"/>
        </w:rPr>
        <w:t>13. Пробирки с антикоагулянтом необходимо немедленно перевернуть несколько раз.</w:t>
      </w:r>
    </w:p>
    <w:p w:rsidR="00351E4A" w:rsidRPr="00351E4A" w:rsidRDefault="00351E4A" w:rsidP="00351E4A">
      <w:pPr>
        <w:rPr>
          <w:rFonts w:ascii="Times New Roman" w:hAnsi="Times New Roman" w:cs="Times New Roman"/>
          <w:sz w:val="28"/>
          <w:szCs w:val="28"/>
        </w:rPr>
      </w:pPr>
      <w:r w:rsidRPr="00351E4A">
        <w:rPr>
          <w:rFonts w:ascii="Times New Roman" w:hAnsi="Times New Roman" w:cs="Times New Roman"/>
          <w:sz w:val="28"/>
          <w:szCs w:val="28"/>
        </w:rPr>
        <w:lastRenderedPageBreak/>
        <w:t>14. Наложите повязку.</w:t>
      </w:r>
    </w:p>
    <w:p w:rsidR="00351E4A" w:rsidRDefault="00351E4A" w:rsidP="00351E4A">
      <w:pPr>
        <w:rPr>
          <w:rFonts w:ascii="Times New Roman" w:hAnsi="Times New Roman" w:cs="Times New Roman"/>
          <w:sz w:val="28"/>
          <w:szCs w:val="28"/>
        </w:rPr>
      </w:pPr>
    </w:p>
    <w:p w:rsidR="00351E4A" w:rsidRPr="00351E4A" w:rsidRDefault="00351E4A" w:rsidP="00351E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1E4A">
        <w:rPr>
          <w:rFonts w:ascii="Times New Roman" w:hAnsi="Times New Roman" w:cs="Times New Roman"/>
          <w:sz w:val="28"/>
          <w:szCs w:val="28"/>
          <w:u w:val="single"/>
        </w:rPr>
        <w:t>Советы и рекомендации – забор венозной крови</w:t>
      </w:r>
    </w:p>
    <w:p w:rsidR="00351E4A" w:rsidRPr="00351E4A" w:rsidRDefault="00351E4A" w:rsidP="00351E4A">
      <w:pPr>
        <w:rPr>
          <w:rFonts w:ascii="Times New Roman" w:hAnsi="Times New Roman" w:cs="Times New Roman"/>
          <w:sz w:val="28"/>
          <w:szCs w:val="28"/>
        </w:rPr>
      </w:pPr>
      <w:r w:rsidRPr="00351E4A">
        <w:rPr>
          <w:rFonts w:ascii="Times New Roman" w:hAnsi="Times New Roman" w:cs="Times New Roman"/>
          <w:sz w:val="28"/>
          <w:szCs w:val="28"/>
        </w:rPr>
        <w:t>■ Пациенту следует избегать ‘накачивания вены</w:t>
      </w:r>
      <w:r>
        <w:rPr>
          <w:rFonts w:ascii="Times New Roman" w:hAnsi="Times New Roman" w:cs="Times New Roman"/>
          <w:sz w:val="28"/>
          <w:szCs w:val="28"/>
        </w:rPr>
        <w:t xml:space="preserve">’. Это приводит к значительному </w:t>
      </w:r>
      <w:r w:rsidRPr="00351E4A">
        <w:rPr>
          <w:rFonts w:ascii="Times New Roman" w:hAnsi="Times New Roman" w:cs="Times New Roman"/>
          <w:sz w:val="28"/>
          <w:szCs w:val="28"/>
        </w:rPr>
        <w:t>повышению уровня калия.</w:t>
      </w:r>
    </w:p>
    <w:p w:rsidR="00351E4A" w:rsidRPr="00351E4A" w:rsidRDefault="00351E4A" w:rsidP="00351E4A">
      <w:pPr>
        <w:rPr>
          <w:rFonts w:ascii="Times New Roman" w:hAnsi="Times New Roman" w:cs="Times New Roman"/>
          <w:sz w:val="28"/>
          <w:szCs w:val="28"/>
        </w:rPr>
      </w:pPr>
      <w:r w:rsidRPr="00351E4A">
        <w:rPr>
          <w:rFonts w:ascii="Times New Roman" w:hAnsi="Times New Roman" w:cs="Times New Roman"/>
          <w:sz w:val="28"/>
          <w:szCs w:val="28"/>
        </w:rPr>
        <w:t>■ Избегайте длительного застоя крови, так как это приводит к ложно завышенным результатам из-за гемоконцентрации.</w:t>
      </w:r>
    </w:p>
    <w:p w:rsidR="00351E4A" w:rsidRPr="00351E4A" w:rsidRDefault="00351E4A" w:rsidP="00351E4A">
      <w:pPr>
        <w:rPr>
          <w:rFonts w:ascii="Times New Roman" w:hAnsi="Times New Roman" w:cs="Times New Roman"/>
          <w:sz w:val="28"/>
          <w:szCs w:val="28"/>
        </w:rPr>
      </w:pPr>
      <w:r w:rsidRPr="00351E4A">
        <w:rPr>
          <w:rFonts w:ascii="Times New Roman" w:hAnsi="Times New Roman" w:cs="Times New Roman"/>
          <w:sz w:val="28"/>
          <w:szCs w:val="28"/>
        </w:rPr>
        <w:t>■ Гемолиза можно избежать с помощью соответствующего застоя крови,</w:t>
      </w:r>
      <w:r>
        <w:rPr>
          <w:rFonts w:ascii="Times New Roman" w:hAnsi="Times New Roman" w:cs="Times New Roman"/>
          <w:sz w:val="28"/>
          <w:szCs w:val="28"/>
        </w:rPr>
        <w:t xml:space="preserve"> острых игл, мягкого втягивания </w:t>
      </w:r>
      <w:r w:rsidRPr="00351E4A">
        <w:rPr>
          <w:rFonts w:ascii="Times New Roman" w:hAnsi="Times New Roman" w:cs="Times New Roman"/>
          <w:sz w:val="28"/>
          <w:szCs w:val="28"/>
        </w:rPr>
        <w:t>и непрерывной аспирации. Чрезмерное перемешивание (встряхивание) также может привести к гемолизу.</w:t>
      </w:r>
    </w:p>
    <w:p w:rsidR="00351E4A" w:rsidRPr="00351E4A" w:rsidRDefault="00351E4A" w:rsidP="00351E4A">
      <w:pPr>
        <w:rPr>
          <w:rFonts w:ascii="Times New Roman" w:hAnsi="Times New Roman" w:cs="Times New Roman"/>
          <w:sz w:val="28"/>
          <w:szCs w:val="28"/>
        </w:rPr>
      </w:pPr>
      <w:r w:rsidRPr="00351E4A">
        <w:rPr>
          <w:rFonts w:ascii="Times New Roman" w:hAnsi="Times New Roman" w:cs="Times New Roman"/>
          <w:sz w:val="28"/>
          <w:szCs w:val="28"/>
        </w:rPr>
        <w:t>■ Необходимо обратить внимание на забор крови из внутривенного катетера. Это часто приводит к загрязнению образца, например, гепарином, и ложным результатам коагуляции, а также эффектам разбавления.</w:t>
      </w:r>
    </w:p>
    <w:p w:rsidR="00351E4A" w:rsidRDefault="00351E4A" w:rsidP="00351E4A">
      <w:pPr>
        <w:rPr>
          <w:rFonts w:ascii="Times New Roman" w:hAnsi="Times New Roman" w:cs="Times New Roman"/>
          <w:sz w:val="28"/>
          <w:szCs w:val="28"/>
        </w:rPr>
      </w:pPr>
      <w:r w:rsidRPr="00351E4A">
        <w:rPr>
          <w:rFonts w:ascii="Times New Roman" w:hAnsi="Times New Roman" w:cs="Times New Roman"/>
          <w:sz w:val="28"/>
          <w:szCs w:val="28"/>
        </w:rPr>
        <w:t xml:space="preserve">■ Наклейте этикетку на тюбик таким образом, чтобы содержимое </w:t>
      </w:r>
      <w:r>
        <w:rPr>
          <w:rFonts w:ascii="Times New Roman" w:hAnsi="Times New Roman" w:cs="Times New Roman"/>
          <w:sz w:val="28"/>
          <w:szCs w:val="28"/>
        </w:rPr>
        <w:t xml:space="preserve">все еще было видно и можно было </w:t>
      </w:r>
      <w:r w:rsidRPr="00351E4A">
        <w:rPr>
          <w:rFonts w:ascii="Times New Roman" w:hAnsi="Times New Roman" w:cs="Times New Roman"/>
          <w:sz w:val="28"/>
          <w:szCs w:val="28"/>
        </w:rPr>
        <w:t xml:space="preserve">проверить уровень заполнения. Пробку следует аккуратно вынимать, </w:t>
      </w:r>
      <w:r>
        <w:rPr>
          <w:rFonts w:ascii="Times New Roman" w:hAnsi="Times New Roman" w:cs="Times New Roman"/>
          <w:sz w:val="28"/>
          <w:szCs w:val="28"/>
        </w:rPr>
        <w:t xml:space="preserve">а пробирку легко помещать </w:t>
      </w:r>
      <w:r w:rsidRPr="00351E4A">
        <w:rPr>
          <w:rFonts w:ascii="Times New Roman" w:hAnsi="Times New Roman" w:cs="Times New Roman"/>
          <w:sz w:val="28"/>
          <w:szCs w:val="28"/>
        </w:rPr>
        <w:t>в центрифугу или подставку для образцов.</w:t>
      </w:r>
    </w:p>
    <w:p w:rsidR="00211C52" w:rsidRPr="00211C52" w:rsidRDefault="00211C52" w:rsidP="00211C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11C52">
        <w:rPr>
          <w:rFonts w:ascii="Times New Roman" w:hAnsi="Times New Roman" w:cs="Times New Roman"/>
          <w:sz w:val="28"/>
          <w:szCs w:val="28"/>
          <w:u w:val="single"/>
        </w:rPr>
        <w:t>Забор капиллярной крови</w:t>
      </w:r>
    </w:p>
    <w:p w:rsidR="00211C52" w:rsidRPr="00211C52" w:rsidRDefault="00211C52" w:rsidP="00211C52">
      <w:pPr>
        <w:rPr>
          <w:rFonts w:ascii="Times New Roman" w:hAnsi="Times New Roman" w:cs="Times New Roman"/>
          <w:sz w:val="28"/>
          <w:szCs w:val="28"/>
        </w:rPr>
      </w:pPr>
      <w:r w:rsidRPr="00211C52">
        <w:rPr>
          <w:rFonts w:ascii="Times New Roman" w:hAnsi="Times New Roman" w:cs="Times New Roman"/>
          <w:sz w:val="28"/>
          <w:szCs w:val="28"/>
        </w:rPr>
        <w:t>Капиллярная кровь - это смесь крови из артериол, венул и капилляров.</w:t>
      </w:r>
    </w:p>
    <w:p w:rsidR="00211C52" w:rsidRPr="00211C52" w:rsidRDefault="00211C52" w:rsidP="00211C52">
      <w:pPr>
        <w:rPr>
          <w:rFonts w:ascii="Times New Roman" w:hAnsi="Times New Roman" w:cs="Times New Roman"/>
          <w:sz w:val="28"/>
          <w:szCs w:val="28"/>
        </w:rPr>
      </w:pPr>
      <w:r w:rsidRPr="00211C52">
        <w:rPr>
          <w:rFonts w:ascii="Times New Roman" w:hAnsi="Times New Roman" w:cs="Times New Roman"/>
          <w:sz w:val="28"/>
          <w:szCs w:val="28"/>
        </w:rPr>
        <w:t>Относительный состав зависит, например, от кровообращения в месте прокола.</w:t>
      </w:r>
    </w:p>
    <w:p w:rsidR="00211C52" w:rsidRPr="00211C52" w:rsidRDefault="00211C52" w:rsidP="00211C52">
      <w:pPr>
        <w:rPr>
          <w:rFonts w:ascii="Times New Roman" w:hAnsi="Times New Roman" w:cs="Times New Roman"/>
          <w:sz w:val="28"/>
          <w:szCs w:val="28"/>
        </w:rPr>
      </w:pPr>
      <w:r w:rsidRPr="00211C52">
        <w:rPr>
          <w:rFonts w:ascii="Times New Roman" w:hAnsi="Times New Roman" w:cs="Times New Roman"/>
          <w:sz w:val="28"/>
          <w:szCs w:val="28"/>
        </w:rPr>
        <w:t>Существует два метода отбора проб:</w:t>
      </w:r>
    </w:p>
    <w:p w:rsidR="00211C52" w:rsidRPr="00211C52" w:rsidRDefault="00211C52" w:rsidP="00211C52">
      <w:pPr>
        <w:rPr>
          <w:rFonts w:ascii="Times New Roman" w:hAnsi="Times New Roman" w:cs="Times New Roman"/>
          <w:sz w:val="28"/>
          <w:szCs w:val="28"/>
        </w:rPr>
      </w:pPr>
      <w:r w:rsidRPr="00211C52">
        <w:rPr>
          <w:rFonts w:ascii="Times New Roman" w:hAnsi="Times New Roman" w:cs="Times New Roman"/>
          <w:sz w:val="28"/>
          <w:szCs w:val="28"/>
        </w:rPr>
        <w:t>1. Капиллярная техника с сквозным капилляром</w:t>
      </w:r>
    </w:p>
    <w:p w:rsidR="00211C52" w:rsidRDefault="00211C52" w:rsidP="00211C52">
      <w:pPr>
        <w:rPr>
          <w:rFonts w:ascii="Times New Roman" w:hAnsi="Times New Roman" w:cs="Times New Roman"/>
          <w:sz w:val="28"/>
          <w:szCs w:val="28"/>
        </w:rPr>
      </w:pPr>
      <w:r w:rsidRPr="00211C52">
        <w:rPr>
          <w:rFonts w:ascii="Times New Roman" w:hAnsi="Times New Roman" w:cs="Times New Roman"/>
          <w:sz w:val="28"/>
          <w:szCs w:val="28"/>
        </w:rPr>
        <w:t>2. Забор крови с помощью ободка для сбора микроветры.</w:t>
      </w:r>
    </w:p>
    <w:p w:rsidR="00211C52" w:rsidRDefault="00211C52" w:rsidP="00211C52">
      <w:pPr>
        <w:rPr>
          <w:rFonts w:ascii="Times New Roman" w:hAnsi="Times New Roman" w:cs="Times New Roman"/>
          <w:sz w:val="28"/>
          <w:szCs w:val="28"/>
        </w:rPr>
      </w:pPr>
    </w:p>
    <w:p w:rsidR="00FB18F5" w:rsidRDefault="00211C52" w:rsidP="00FB18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5B2656" wp14:editId="49DA80E4">
            <wp:extent cx="2305615" cy="5748188"/>
            <wp:effectExtent l="0" t="0" r="0" b="5080"/>
            <wp:docPr id="16" name="Рисунок 16" descr="C:\Users\koordinato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ordinato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880" cy="574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8F5" w:rsidRPr="00FB18F5" w:rsidRDefault="00FB18F5" w:rsidP="00FB18F5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8F5">
        <w:rPr>
          <w:rFonts w:ascii="Times New Roman" w:hAnsi="Times New Roman" w:cs="Times New Roman"/>
          <w:sz w:val="24"/>
          <w:szCs w:val="24"/>
        </w:rPr>
        <w:t>Рис. 1 Забор капиллярной крови с помощью микроветты [2]</w:t>
      </w:r>
    </w:p>
    <w:p w:rsidR="00FB18F5" w:rsidRPr="00FB18F5" w:rsidRDefault="00FB18F5" w:rsidP="00FB18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18F5">
        <w:rPr>
          <w:rFonts w:ascii="Times New Roman" w:hAnsi="Times New Roman" w:cs="Times New Roman"/>
          <w:sz w:val="24"/>
          <w:szCs w:val="24"/>
          <w:u w:val="single"/>
        </w:rPr>
        <w:t>Пример забора капиллярной крови с помощью микроветты</w:t>
      </w:r>
    </w:p>
    <w:p w:rsidR="00FB18F5" w:rsidRPr="00FB18F5" w:rsidRDefault="00FB18F5" w:rsidP="00FB18F5">
      <w:pPr>
        <w:rPr>
          <w:rFonts w:ascii="Times New Roman" w:hAnsi="Times New Roman" w:cs="Times New Roman"/>
          <w:sz w:val="24"/>
          <w:szCs w:val="24"/>
        </w:rPr>
      </w:pPr>
      <w:r w:rsidRPr="00FB18F5">
        <w:rPr>
          <w:rFonts w:ascii="Times New Roman" w:hAnsi="Times New Roman" w:cs="Times New Roman"/>
          <w:sz w:val="24"/>
          <w:szCs w:val="24"/>
        </w:rPr>
        <w:t>1. Выберите место прокола. Стимулируйте кровообращение, согревая, если применимо.</w:t>
      </w:r>
    </w:p>
    <w:p w:rsidR="00FB18F5" w:rsidRPr="00FB18F5" w:rsidRDefault="00FB18F5" w:rsidP="00FB18F5">
      <w:pPr>
        <w:rPr>
          <w:rFonts w:ascii="Times New Roman" w:hAnsi="Times New Roman" w:cs="Times New Roman"/>
          <w:sz w:val="24"/>
          <w:szCs w:val="24"/>
        </w:rPr>
      </w:pPr>
      <w:r w:rsidRPr="00FB18F5">
        <w:rPr>
          <w:rFonts w:ascii="Times New Roman" w:hAnsi="Times New Roman" w:cs="Times New Roman"/>
          <w:sz w:val="24"/>
          <w:szCs w:val="24"/>
        </w:rPr>
        <w:t>2. Продезинфици</w:t>
      </w:r>
      <w:r w:rsidR="00EC33AD">
        <w:rPr>
          <w:rFonts w:ascii="Times New Roman" w:hAnsi="Times New Roman" w:cs="Times New Roman"/>
          <w:sz w:val="24"/>
          <w:szCs w:val="24"/>
        </w:rPr>
        <w:t xml:space="preserve">руйте выбранное место прокола и </w:t>
      </w:r>
      <w:r w:rsidRPr="00FB18F5">
        <w:rPr>
          <w:rFonts w:ascii="Times New Roman" w:hAnsi="Times New Roman" w:cs="Times New Roman"/>
          <w:sz w:val="24"/>
          <w:szCs w:val="24"/>
        </w:rPr>
        <w:t>дайте ему высохнуть на воздухе.</w:t>
      </w:r>
    </w:p>
    <w:p w:rsidR="00FB18F5" w:rsidRPr="00FB18F5" w:rsidRDefault="00FB18F5" w:rsidP="00FB18F5">
      <w:pPr>
        <w:rPr>
          <w:rFonts w:ascii="Times New Roman" w:hAnsi="Times New Roman" w:cs="Times New Roman"/>
          <w:sz w:val="24"/>
          <w:szCs w:val="24"/>
        </w:rPr>
      </w:pPr>
      <w:r w:rsidRPr="00FB18F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Зафиксируйте палец, ступню или </w:t>
      </w:r>
      <w:r w:rsidRPr="00FB18F5">
        <w:rPr>
          <w:rFonts w:ascii="Times New Roman" w:hAnsi="Times New Roman" w:cs="Times New Roman"/>
          <w:sz w:val="24"/>
          <w:szCs w:val="24"/>
        </w:rPr>
        <w:t>мочку уха пациента правильным захватом.</w:t>
      </w:r>
    </w:p>
    <w:p w:rsidR="00FB18F5" w:rsidRPr="00FB18F5" w:rsidRDefault="00FB18F5" w:rsidP="00FB1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Перед пункцией привлеките </w:t>
      </w:r>
      <w:r w:rsidRPr="00FB18F5">
        <w:rPr>
          <w:rFonts w:ascii="Times New Roman" w:hAnsi="Times New Roman" w:cs="Times New Roman"/>
          <w:sz w:val="24"/>
          <w:szCs w:val="24"/>
        </w:rPr>
        <w:t>внимание пациента к процедуре.</w:t>
      </w:r>
    </w:p>
    <w:p w:rsidR="00FB18F5" w:rsidRPr="00FB18F5" w:rsidRDefault="00FB18F5" w:rsidP="00FB18F5">
      <w:pPr>
        <w:rPr>
          <w:rFonts w:ascii="Times New Roman" w:hAnsi="Times New Roman" w:cs="Times New Roman"/>
          <w:sz w:val="24"/>
          <w:szCs w:val="24"/>
        </w:rPr>
      </w:pPr>
      <w:r w:rsidRPr="00FB18F5">
        <w:rPr>
          <w:rFonts w:ascii="Times New Roman" w:hAnsi="Times New Roman" w:cs="Times New Roman"/>
          <w:sz w:val="24"/>
          <w:szCs w:val="24"/>
        </w:rPr>
        <w:t>5. Выбросьте первую каплю.</w:t>
      </w:r>
    </w:p>
    <w:p w:rsidR="00FB18F5" w:rsidRPr="00FB18F5" w:rsidRDefault="00FB18F5" w:rsidP="00FB18F5">
      <w:pPr>
        <w:rPr>
          <w:rFonts w:ascii="Times New Roman" w:hAnsi="Times New Roman" w:cs="Times New Roman"/>
          <w:sz w:val="24"/>
          <w:szCs w:val="24"/>
        </w:rPr>
      </w:pPr>
      <w:r w:rsidRPr="00FB18F5">
        <w:rPr>
          <w:rFonts w:ascii="Times New Roman" w:hAnsi="Times New Roman" w:cs="Times New Roman"/>
          <w:sz w:val="24"/>
          <w:szCs w:val="24"/>
        </w:rPr>
        <w:t>6. Держи</w:t>
      </w:r>
      <w:r>
        <w:rPr>
          <w:rFonts w:ascii="Times New Roman" w:hAnsi="Times New Roman" w:cs="Times New Roman"/>
          <w:sz w:val="24"/>
          <w:szCs w:val="24"/>
        </w:rPr>
        <w:t xml:space="preserve">те микроветту горизонтально или </w:t>
      </w:r>
      <w:r w:rsidRPr="00FB18F5">
        <w:rPr>
          <w:rFonts w:ascii="Times New Roman" w:hAnsi="Times New Roman" w:cs="Times New Roman"/>
          <w:sz w:val="24"/>
          <w:szCs w:val="24"/>
        </w:rPr>
        <w:t>слегка наклонно и возьмите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3AD">
        <w:rPr>
          <w:rFonts w:ascii="Times New Roman" w:hAnsi="Times New Roman" w:cs="Times New Roman"/>
          <w:sz w:val="24"/>
          <w:szCs w:val="24"/>
        </w:rPr>
        <w:t xml:space="preserve">капли крови сквозным капилляром </w:t>
      </w:r>
      <w:r w:rsidRPr="00FB18F5">
        <w:rPr>
          <w:rFonts w:ascii="Times New Roman" w:hAnsi="Times New Roman" w:cs="Times New Roman"/>
          <w:sz w:val="24"/>
          <w:szCs w:val="24"/>
        </w:rPr>
        <w:t>(рис. а).</w:t>
      </w:r>
    </w:p>
    <w:p w:rsidR="00FB18F5" w:rsidRPr="00FB18F5" w:rsidRDefault="00FB18F5" w:rsidP="00FB18F5">
      <w:pPr>
        <w:rPr>
          <w:rFonts w:ascii="Times New Roman" w:hAnsi="Times New Roman" w:cs="Times New Roman"/>
          <w:sz w:val="24"/>
          <w:szCs w:val="24"/>
        </w:rPr>
      </w:pPr>
      <w:r w:rsidRPr="00FB18F5">
        <w:rPr>
          <w:rFonts w:ascii="Times New Roman" w:hAnsi="Times New Roman" w:cs="Times New Roman"/>
          <w:sz w:val="24"/>
          <w:szCs w:val="24"/>
        </w:rPr>
        <w:t>7. Забо</w:t>
      </w:r>
      <w:r>
        <w:rPr>
          <w:rFonts w:ascii="Times New Roman" w:hAnsi="Times New Roman" w:cs="Times New Roman"/>
          <w:sz w:val="24"/>
          <w:szCs w:val="24"/>
        </w:rPr>
        <w:t xml:space="preserve">р крови завершается, как только </w:t>
      </w:r>
      <w:r w:rsidRPr="00FB18F5">
        <w:rPr>
          <w:rFonts w:ascii="Times New Roman" w:hAnsi="Times New Roman" w:cs="Times New Roman"/>
          <w:sz w:val="24"/>
          <w:szCs w:val="24"/>
        </w:rPr>
        <w:t>капилляр заполняется (рис. б).</w:t>
      </w:r>
    </w:p>
    <w:p w:rsidR="00FB18F5" w:rsidRPr="00FB18F5" w:rsidRDefault="00FB18F5" w:rsidP="00FB18F5">
      <w:pPr>
        <w:rPr>
          <w:rFonts w:ascii="Times New Roman" w:hAnsi="Times New Roman" w:cs="Times New Roman"/>
          <w:sz w:val="24"/>
          <w:szCs w:val="24"/>
        </w:rPr>
      </w:pPr>
      <w:r w:rsidRPr="00FB18F5">
        <w:rPr>
          <w:rFonts w:ascii="Times New Roman" w:hAnsi="Times New Roman" w:cs="Times New Roman"/>
          <w:sz w:val="24"/>
          <w:szCs w:val="24"/>
        </w:rPr>
        <w:t>8. Держит</w:t>
      </w:r>
      <w:r>
        <w:rPr>
          <w:rFonts w:ascii="Times New Roman" w:hAnsi="Times New Roman" w:cs="Times New Roman"/>
          <w:sz w:val="24"/>
          <w:szCs w:val="24"/>
        </w:rPr>
        <w:t xml:space="preserve">е микроветту вертикально, чтобы </w:t>
      </w:r>
      <w:r w:rsidRPr="00FB18F5">
        <w:rPr>
          <w:rFonts w:ascii="Times New Roman" w:hAnsi="Times New Roman" w:cs="Times New Roman"/>
          <w:sz w:val="24"/>
          <w:szCs w:val="24"/>
        </w:rPr>
        <w:t>кро</w:t>
      </w:r>
      <w:r w:rsidR="00EC33AD">
        <w:rPr>
          <w:rFonts w:ascii="Times New Roman" w:hAnsi="Times New Roman" w:cs="Times New Roman"/>
          <w:sz w:val="24"/>
          <w:szCs w:val="24"/>
        </w:rPr>
        <w:t xml:space="preserve">вь стекала в пробирку для сбора </w:t>
      </w:r>
      <w:r w:rsidRPr="00FB18F5">
        <w:rPr>
          <w:rFonts w:ascii="Times New Roman" w:hAnsi="Times New Roman" w:cs="Times New Roman"/>
          <w:sz w:val="24"/>
          <w:szCs w:val="24"/>
        </w:rPr>
        <w:t>(рис. в).</w:t>
      </w:r>
    </w:p>
    <w:p w:rsidR="00FB18F5" w:rsidRPr="00FB18F5" w:rsidRDefault="00FB18F5" w:rsidP="00FB18F5">
      <w:pPr>
        <w:rPr>
          <w:rFonts w:ascii="Times New Roman" w:hAnsi="Times New Roman" w:cs="Times New Roman"/>
          <w:sz w:val="24"/>
          <w:szCs w:val="24"/>
        </w:rPr>
      </w:pPr>
      <w:r w:rsidRPr="00FB18F5">
        <w:rPr>
          <w:rFonts w:ascii="Times New Roman" w:hAnsi="Times New Roman" w:cs="Times New Roman"/>
          <w:sz w:val="24"/>
          <w:szCs w:val="24"/>
        </w:rPr>
        <w:lastRenderedPageBreak/>
        <w:t>9. Аккуратно снимите колпачок, содержащий капилляр, путем скр</w:t>
      </w:r>
      <w:r>
        <w:rPr>
          <w:rFonts w:ascii="Times New Roman" w:hAnsi="Times New Roman" w:cs="Times New Roman"/>
          <w:sz w:val="24"/>
          <w:szCs w:val="24"/>
        </w:rPr>
        <w:t xml:space="preserve">учивания и выбросьте как единое </w:t>
      </w:r>
      <w:r w:rsidRPr="00FB18F5">
        <w:rPr>
          <w:rFonts w:ascii="Times New Roman" w:hAnsi="Times New Roman" w:cs="Times New Roman"/>
          <w:sz w:val="24"/>
          <w:szCs w:val="24"/>
        </w:rPr>
        <w:t>целое (рис. d).</w:t>
      </w:r>
    </w:p>
    <w:p w:rsidR="00FB18F5" w:rsidRPr="00FB18F5" w:rsidRDefault="00FB18F5" w:rsidP="00FB18F5">
      <w:pPr>
        <w:rPr>
          <w:rFonts w:ascii="Times New Roman" w:hAnsi="Times New Roman" w:cs="Times New Roman"/>
          <w:sz w:val="24"/>
          <w:szCs w:val="24"/>
        </w:rPr>
      </w:pPr>
      <w:r w:rsidRPr="00FB18F5">
        <w:rPr>
          <w:rFonts w:ascii="Times New Roman" w:hAnsi="Times New Roman" w:cs="Times New Roman"/>
          <w:sz w:val="24"/>
          <w:szCs w:val="24"/>
        </w:rPr>
        <w:t>10. Снимите прикрепле</w:t>
      </w:r>
      <w:r>
        <w:rPr>
          <w:rFonts w:ascii="Times New Roman" w:hAnsi="Times New Roman" w:cs="Times New Roman"/>
          <w:sz w:val="24"/>
          <w:szCs w:val="24"/>
        </w:rPr>
        <w:t xml:space="preserve">нный уплотнительный колпачок со </w:t>
      </w:r>
      <w:r w:rsidRPr="00FB18F5">
        <w:rPr>
          <w:rFonts w:ascii="Times New Roman" w:hAnsi="Times New Roman" w:cs="Times New Roman"/>
          <w:sz w:val="24"/>
          <w:szCs w:val="24"/>
        </w:rPr>
        <w:t>дна трубки и уплотните трубку</w:t>
      </w:r>
    </w:p>
    <w:p w:rsidR="00FB18F5" w:rsidRPr="00FB18F5" w:rsidRDefault="00FB18F5" w:rsidP="00FB18F5">
      <w:pPr>
        <w:rPr>
          <w:rFonts w:ascii="Times New Roman" w:hAnsi="Times New Roman" w:cs="Times New Roman"/>
          <w:sz w:val="24"/>
          <w:szCs w:val="24"/>
        </w:rPr>
      </w:pPr>
      <w:r w:rsidRPr="00FB18F5">
        <w:rPr>
          <w:rFonts w:ascii="Times New Roman" w:hAnsi="Times New Roman" w:cs="Times New Roman"/>
          <w:sz w:val="24"/>
          <w:szCs w:val="24"/>
        </w:rPr>
        <w:t>(положение "щелчок") (рис. е).</w:t>
      </w:r>
    </w:p>
    <w:p w:rsidR="00FB18F5" w:rsidRPr="00FB18F5" w:rsidRDefault="00FB18F5" w:rsidP="00FB18F5">
      <w:pPr>
        <w:rPr>
          <w:rFonts w:ascii="Times New Roman" w:hAnsi="Times New Roman" w:cs="Times New Roman"/>
          <w:sz w:val="24"/>
          <w:szCs w:val="24"/>
        </w:rPr>
      </w:pPr>
      <w:r w:rsidRPr="00FB18F5">
        <w:rPr>
          <w:rFonts w:ascii="Times New Roman" w:hAnsi="Times New Roman" w:cs="Times New Roman"/>
          <w:sz w:val="24"/>
          <w:szCs w:val="24"/>
        </w:rPr>
        <w:t>11. Тщательно, но остор</w:t>
      </w:r>
      <w:r w:rsidR="00EC33AD">
        <w:rPr>
          <w:rFonts w:ascii="Times New Roman" w:hAnsi="Times New Roman" w:cs="Times New Roman"/>
          <w:sz w:val="24"/>
          <w:szCs w:val="24"/>
        </w:rPr>
        <w:t xml:space="preserve">ожно перемешайте образец </w:t>
      </w:r>
      <w:r w:rsidRPr="00FB18F5">
        <w:rPr>
          <w:rFonts w:ascii="Times New Roman" w:hAnsi="Times New Roman" w:cs="Times New Roman"/>
          <w:sz w:val="24"/>
          <w:szCs w:val="24"/>
        </w:rPr>
        <w:t>(рис. f)!</w:t>
      </w:r>
    </w:p>
    <w:p w:rsidR="00211C52" w:rsidRDefault="00FB18F5" w:rsidP="00FB18F5">
      <w:pPr>
        <w:rPr>
          <w:rFonts w:ascii="Times New Roman" w:hAnsi="Times New Roman" w:cs="Times New Roman"/>
          <w:sz w:val="24"/>
          <w:szCs w:val="24"/>
        </w:rPr>
      </w:pPr>
      <w:r w:rsidRPr="00FB18F5">
        <w:rPr>
          <w:rFonts w:ascii="Times New Roman" w:hAnsi="Times New Roman" w:cs="Times New Roman"/>
          <w:sz w:val="24"/>
          <w:szCs w:val="24"/>
        </w:rPr>
        <w:t>12. Приложите медицинскую полоску к месту прокола</w:t>
      </w:r>
    </w:p>
    <w:p w:rsidR="00443FF3" w:rsidRDefault="00443FF3" w:rsidP="00FB18F5">
      <w:pPr>
        <w:rPr>
          <w:rFonts w:ascii="Times New Roman" w:hAnsi="Times New Roman" w:cs="Times New Roman"/>
          <w:sz w:val="24"/>
          <w:szCs w:val="24"/>
        </w:rPr>
      </w:pPr>
    </w:p>
    <w:p w:rsidR="00443FF3" w:rsidRDefault="00443FF3" w:rsidP="00443F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97150" cy="4908550"/>
            <wp:effectExtent l="0" t="0" r="0" b="6350"/>
            <wp:docPr id="17" name="Рисунок 17" descr="C:\Users\koordinator\AppData\Local\Microsoft\Windows\Temporary Internet Files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ordinator\AppData\Local\Microsoft\Windows\Temporary Internet Files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49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F3" w:rsidRDefault="00443FF3" w:rsidP="00443FF3">
      <w:pPr>
        <w:jc w:val="center"/>
        <w:rPr>
          <w:rFonts w:ascii="Times New Roman" w:hAnsi="Times New Roman" w:cs="Times New Roman"/>
        </w:rPr>
      </w:pPr>
      <w:r w:rsidRPr="00443FF3">
        <w:rPr>
          <w:rFonts w:ascii="Times New Roman" w:hAnsi="Times New Roman" w:cs="Times New Roman"/>
        </w:rPr>
        <w:t xml:space="preserve">Рис. 2 Капиллярный забор крови с помощью </w:t>
      </w:r>
      <w:r w:rsidR="00791D27">
        <w:rPr>
          <w:rFonts w:ascii="Times New Roman" w:hAnsi="Times New Roman" w:cs="Times New Roman"/>
        </w:rPr>
        <w:t>ободка для сбора</w:t>
      </w:r>
      <w:r w:rsidRPr="00443FF3">
        <w:rPr>
          <w:rFonts w:ascii="Times New Roman" w:hAnsi="Times New Roman" w:cs="Times New Roman"/>
        </w:rPr>
        <w:t xml:space="preserve"> [2]</w:t>
      </w:r>
    </w:p>
    <w:p w:rsidR="00443FF3" w:rsidRDefault="00443FF3" w:rsidP="00791D27">
      <w:pPr>
        <w:rPr>
          <w:rFonts w:ascii="Times New Roman" w:hAnsi="Times New Roman" w:cs="Times New Roman"/>
        </w:rPr>
      </w:pPr>
    </w:p>
    <w:p w:rsidR="00791D27" w:rsidRPr="00791D27" w:rsidRDefault="00791D27" w:rsidP="00791D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791D27">
        <w:rPr>
          <w:rFonts w:ascii="Times New Roman" w:hAnsi="Times New Roman" w:cs="Times New Roman"/>
          <w:sz w:val="28"/>
          <w:szCs w:val="28"/>
          <w:u w:val="single"/>
        </w:rPr>
        <w:t>Пример забора капиллярной крови с помощью ободка для сбора</w:t>
      </w:r>
    </w:p>
    <w:p w:rsidR="00791D27" w:rsidRPr="00791D27" w:rsidRDefault="00791D27" w:rsidP="00791D27">
      <w:pPr>
        <w:rPr>
          <w:rFonts w:ascii="Times New Roman" w:hAnsi="Times New Roman" w:cs="Times New Roman"/>
          <w:sz w:val="24"/>
          <w:szCs w:val="24"/>
        </w:rPr>
      </w:pPr>
      <w:r w:rsidRPr="00791D27">
        <w:rPr>
          <w:rFonts w:ascii="Times New Roman" w:hAnsi="Times New Roman" w:cs="Times New Roman"/>
          <w:sz w:val="24"/>
          <w:szCs w:val="24"/>
        </w:rPr>
        <w:t>1. Выберите место прокола. Стимулируйте кровообращение, согревая, если применимо.</w:t>
      </w:r>
    </w:p>
    <w:p w:rsidR="00791D27" w:rsidRPr="00791D27" w:rsidRDefault="00791D27" w:rsidP="00791D27">
      <w:pPr>
        <w:rPr>
          <w:rFonts w:ascii="Times New Roman" w:hAnsi="Times New Roman" w:cs="Times New Roman"/>
          <w:sz w:val="24"/>
          <w:szCs w:val="24"/>
        </w:rPr>
      </w:pPr>
      <w:r w:rsidRPr="00791D27">
        <w:rPr>
          <w:rFonts w:ascii="Times New Roman" w:hAnsi="Times New Roman" w:cs="Times New Roman"/>
          <w:sz w:val="24"/>
          <w:szCs w:val="24"/>
        </w:rPr>
        <w:t>2. Продезинфицируйте выбранное место прокола.</w:t>
      </w:r>
    </w:p>
    <w:p w:rsidR="00791D27" w:rsidRPr="00791D27" w:rsidRDefault="00791D27" w:rsidP="00791D27">
      <w:pPr>
        <w:rPr>
          <w:rFonts w:ascii="Times New Roman" w:hAnsi="Times New Roman" w:cs="Times New Roman"/>
          <w:sz w:val="24"/>
          <w:szCs w:val="24"/>
        </w:rPr>
      </w:pPr>
      <w:r w:rsidRPr="00791D27">
        <w:rPr>
          <w:rFonts w:ascii="Times New Roman" w:hAnsi="Times New Roman" w:cs="Times New Roman"/>
          <w:sz w:val="24"/>
          <w:szCs w:val="24"/>
        </w:rPr>
        <w:t>3. Снимите уплотнительный колпачок, слегка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D27">
        <w:rPr>
          <w:rFonts w:ascii="Times New Roman" w:hAnsi="Times New Roman" w:cs="Times New Roman"/>
          <w:sz w:val="24"/>
          <w:szCs w:val="24"/>
        </w:rPr>
        <w:t>повернув его (рис. а).</w:t>
      </w:r>
    </w:p>
    <w:p w:rsidR="00791D27" w:rsidRPr="00791D27" w:rsidRDefault="00791D27" w:rsidP="00791D27">
      <w:pPr>
        <w:rPr>
          <w:rFonts w:ascii="Times New Roman" w:hAnsi="Times New Roman" w:cs="Times New Roman"/>
          <w:sz w:val="24"/>
          <w:szCs w:val="24"/>
        </w:rPr>
      </w:pPr>
      <w:r w:rsidRPr="00791D27">
        <w:rPr>
          <w:rFonts w:ascii="Times New Roman" w:hAnsi="Times New Roman" w:cs="Times New Roman"/>
          <w:sz w:val="24"/>
          <w:szCs w:val="24"/>
        </w:rPr>
        <w:lastRenderedPageBreak/>
        <w:t>4. Прикрепите уплот</w:t>
      </w:r>
      <w:r>
        <w:rPr>
          <w:rFonts w:ascii="Times New Roman" w:hAnsi="Times New Roman" w:cs="Times New Roman"/>
          <w:sz w:val="24"/>
          <w:szCs w:val="24"/>
        </w:rPr>
        <w:t xml:space="preserve">нительный колпачок к дну трубки </w:t>
      </w:r>
      <w:r w:rsidRPr="00791D27">
        <w:rPr>
          <w:rFonts w:ascii="Times New Roman" w:hAnsi="Times New Roman" w:cs="Times New Roman"/>
          <w:sz w:val="24"/>
          <w:szCs w:val="24"/>
        </w:rPr>
        <w:t>(рис. б).</w:t>
      </w:r>
    </w:p>
    <w:p w:rsidR="00791D27" w:rsidRPr="00791D27" w:rsidRDefault="00791D27" w:rsidP="00791D27">
      <w:pPr>
        <w:rPr>
          <w:rFonts w:ascii="Times New Roman" w:hAnsi="Times New Roman" w:cs="Times New Roman"/>
          <w:sz w:val="24"/>
          <w:szCs w:val="24"/>
        </w:rPr>
      </w:pPr>
      <w:r w:rsidRPr="00791D27">
        <w:rPr>
          <w:rFonts w:ascii="Times New Roman" w:hAnsi="Times New Roman" w:cs="Times New Roman"/>
          <w:sz w:val="24"/>
          <w:szCs w:val="24"/>
        </w:rPr>
        <w:t>5. Дайте месту прокола высохнуть на воздухе.</w:t>
      </w:r>
    </w:p>
    <w:p w:rsidR="00791D27" w:rsidRPr="00791D27" w:rsidRDefault="00791D27" w:rsidP="00791D27">
      <w:pPr>
        <w:rPr>
          <w:rFonts w:ascii="Times New Roman" w:hAnsi="Times New Roman" w:cs="Times New Roman"/>
          <w:sz w:val="24"/>
          <w:szCs w:val="24"/>
        </w:rPr>
      </w:pPr>
      <w:r w:rsidRPr="00791D2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Зафиксируйте палец, ступню или </w:t>
      </w:r>
      <w:r w:rsidRPr="00791D27">
        <w:rPr>
          <w:rFonts w:ascii="Times New Roman" w:hAnsi="Times New Roman" w:cs="Times New Roman"/>
          <w:sz w:val="24"/>
          <w:szCs w:val="24"/>
        </w:rPr>
        <w:t>мочку уха пациента правильным захватом.</w:t>
      </w:r>
    </w:p>
    <w:p w:rsidR="00791D27" w:rsidRPr="00791D27" w:rsidRDefault="00791D27" w:rsidP="00791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Перед пункцией привлеките </w:t>
      </w:r>
      <w:r w:rsidRPr="00791D27">
        <w:rPr>
          <w:rFonts w:ascii="Times New Roman" w:hAnsi="Times New Roman" w:cs="Times New Roman"/>
          <w:sz w:val="24"/>
          <w:szCs w:val="24"/>
        </w:rPr>
        <w:t>внимание пациента к процедуре.</w:t>
      </w:r>
    </w:p>
    <w:p w:rsidR="00791D27" w:rsidRPr="00791D27" w:rsidRDefault="00791D27" w:rsidP="00791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Соберите капающую кровь </w:t>
      </w:r>
      <w:r w:rsidRPr="00791D27">
        <w:rPr>
          <w:rFonts w:ascii="Times New Roman" w:hAnsi="Times New Roman" w:cs="Times New Roman"/>
          <w:sz w:val="24"/>
          <w:szCs w:val="24"/>
        </w:rPr>
        <w:t>с помощью бортика для сбора (рис. в).</w:t>
      </w:r>
    </w:p>
    <w:p w:rsidR="00791D27" w:rsidRPr="00791D27" w:rsidRDefault="00791D27" w:rsidP="00791D27">
      <w:pPr>
        <w:rPr>
          <w:rFonts w:ascii="Times New Roman" w:hAnsi="Times New Roman" w:cs="Times New Roman"/>
          <w:sz w:val="24"/>
          <w:szCs w:val="24"/>
        </w:rPr>
      </w:pPr>
      <w:r w:rsidRPr="00791D27">
        <w:rPr>
          <w:rFonts w:ascii="Times New Roman" w:hAnsi="Times New Roman" w:cs="Times New Roman"/>
          <w:sz w:val="24"/>
          <w:szCs w:val="24"/>
        </w:rPr>
        <w:t>9. Сни</w:t>
      </w:r>
      <w:r>
        <w:rPr>
          <w:rFonts w:ascii="Times New Roman" w:hAnsi="Times New Roman" w:cs="Times New Roman"/>
          <w:sz w:val="24"/>
          <w:szCs w:val="24"/>
        </w:rPr>
        <w:t xml:space="preserve">мите уплотнительный колпачок со </w:t>
      </w:r>
      <w:r w:rsidRPr="00791D27">
        <w:rPr>
          <w:rFonts w:ascii="Times New Roman" w:hAnsi="Times New Roman" w:cs="Times New Roman"/>
          <w:sz w:val="24"/>
          <w:szCs w:val="24"/>
        </w:rPr>
        <w:t>дна пробирки и закройте пробирку для образцов</w:t>
      </w:r>
    </w:p>
    <w:p w:rsidR="00791D27" w:rsidRPr="00791D27" w:rsidRDefault="00791D27" w:rsidP="00791D27">
      <w:pPr>
        <w:rPr>
          <w:rFonts w:ascii="Times New Roman" w:hAnsi="Times New Roman" w:cs="Times New Roman"/>
          <w:sz w:val="24"/>
          <w:szCs w:val="24"/>
        </w:rPr>
      </w:pPr>
      <w:r w:rsidRPr="00791D27">
        <w:rPr>
          <w:rFonts w:ascii="Times New Roman" w:hAnsi="Times New Roman" w:cs="Times New Roman"/>
          <w:sz w:val="24"/>
          <w:szCs w:val="24"/>
        </w:rPr>
        <w:t>(положение ‘щелчок’) (рис. d).</w:t>
      </w:r>
    </w:p>
    <w:p w:rsidR="00791D27" w:rsidRPr="00791D27" w:rsidRDefault="00791D27" w:rsidP="00791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Тщательно, но </w:t>
      </w:r>
      <w:r w:rsidRPr="00791D27">
        <w:rPr>
          <w:rFonts w:ascii="Times New Roman" w:hAnsi="Times New Roman" w:cs="Times New Roman"/>
          <w:sz w:val="24"/>
          <w:szCs w:val="24"/>
        </w:rPr>
        <w:t>осторожно перемешайте образец (рис. е)!</w:t>
      </w:r>
    </w:p>
    <w:p w:rsidR="00791D27" w:rsidRDefault="00791D27" w:rsidP="00791D27">
      <w:pPr>
        <w:rPr>
          <w:rFonts w:ascii="Times New Roman" w:hAnsi="Times New Roman" w:cs="Times New Roman"/>
          <w:sz w:val="24"/>
          <w:szCs w:val="24"/>
        </w:rPr>
      </w:pPr>
      <w:r w:rsidRPr="00791D27">
        <w:rPr>
          <w:rFonts w:ascii="Times New Roman" w:hAnsi="Times New Roman" w:cs="Times New Roman"/>
          <w:sz w:val="24"/>
          <w:szCs w:val="24"/>
        </w:rPr>
        <w:t>11. Приложите медицинскую полоску к месту прокола.</w:t>
      </w:r>
    </w:p>
    <w:p w:rsidR="00791D27" w:rsidRDefault="00791D27" w:rsidP="00791D27">
      <w:pPr>
        <w:rPr>
          <w:rFonts w:ascii="Times New Roman" w:hAnsi="Times New Roman" w:cs="Times New Roman"/>
          <w:sz w:val="24"/>
          <w:szCs w:val="24"/>
        </w:rPr>
      </w:pPr>
    </w:p>
    <w:p w:rsidR="007348E6" w:rsidRPr="007348E6" w:rsidRDefault="007348E6" w:rsidP="007348E6">
      <w:pPr>
        <w:rPr>
          <w:rFonts w:ascii="Times New Roman" w:hAnsi="Times New Roman" w:cs="Times New Roman"/>
          <w:sz w:val="28"/>
          <w:szCs w:val="28"/>
          <w:u w:val="single"/>
        </w:rPr>
      </w:pPr>
      <w:r w:rsidRPr="007348E6">
        <w:rPr>
          <w:rFonts w:ascii="Times New Roman" w:hAnsi="Times New Roman" w:cs="Times New Roman"/>
          <w:sz w:val="28"/>
          <w:szCs w:val="28"/>
          <w:u w:val="single"/>
        </w:rPr>
        <w:t>Советы и рекомендации – забор капиллярной крови (цитраты)</w:t>
      </w:r>
    </w:p>
    <w:p w:rsidR="007348E6" w:rsidRPr="007348E6" w:rsidRDefault="007348E6" w:rsidP="007348E6">
      <w:pPr>
        <w:rPr>
          <w:rFonts w:ascii="Times New Roman" w:hAnsi="Times New Roman" w:cs="Times New Roman"/>
          <w:sz w:val="28"/>
          <w:szCs w:val="28"/>
        </w:rPr>
      </w:pPr>
      <w:r w:rsidRPr="007348E6">
        <w:rPr>
          <w:rFonts w:ascii="Times New Roman" w:hAnsi="Times New Roman" w:cs="Times New Roman"/>
          <w:sz w:val="28"/>
          <w:szCs w:val="28"/>
        </w:rPr>
        <w:t>■ Некоторые дезинфицирующие средства (например, хлорная уксусная кислота) могут существ</w:t>
      </w:r>
      <w:r w:rsidR="00FE7CF8">
        <w:rPr>
          <w:rFonts w:ascii="Times New Roman" w:hAnsi="Times New Roman" w:cs="Times New Roman"/>
          <w:sz w:val="28"/>
          <w:szCs w:val="28"/>
        </w:rPr>
        <w:t>енно изменить морфологию клеток</w:t>
      </w:r>
      <w:r w:rsidRPr="007348E6">
        <w:rPr>
          <w:rFonts w:ascii="Times New Roman" w:hAnsi="Times New Roman" w:cs="Times New Roman"/>
          <w:sz w:val="28"/>
          <w:szCs w:val="28"/>
        </w:rPr>
        <w:t>. Недостаточное высыхание места прокола может прив</w:t>
      </w:r>
      <w:r w:rsidR="00FE7CF8">
        <w:rPr>
          <w:rFonts w:ascii="Times New Roman" w:hAnsi="Times New Roman" w:cs="Times New Roman"/>
          <w:sz w:val="28"/>
          <w:szCs w:val="28"/>
        </w:rPr>
        <w:t xml:space="preserve">ести к гемолизу или разбавлению </w:t>
      </w:r>
      <w:r w:rsidRPr="007348E6">
        <w:rPr>
          <w:rFonts w:ascii="Times New Roman" w:hAnsi="Times New Roman" w:cs="Times New Roman"/>
          <w:sz w:val="28"/>
          <w:szCs w:val="28"/>
        </w:rPr>
        <w:t>образца.</w:t>
      </w:r>
    </w:p>
    <w:p w:rsidR="007348E6" w:rsidRPr="007348E6" w:rsidRDefault="007348E6" w:rsidP="007348E6">
      <w:pPr>
        <w:rPr>
          <w:rFonts w:ascii="Times New Roman" w:hAnsi="Times New Roman" w:cs="Times New Roman"/>
          <w:sz w:val="28"/>
          <w:szCs w:val="28"/>
        </w:rPr>
      </w:pPr>
      <w:r w:rsidRPr="007348E6">
        <w:rPr>
          <w:rFonts w:ascii="Times New Roman" w:hAnsi="Times New Roman" w:cs="Times New Roman"/>
          <w:sz w:val="28"/>
          <w:szCs w:val="28"/>
        </w:rPr>
        <w:t xml:space="preserve">■ Выбросьте первую каплю крови, так как свертывание </w:t>
      </w:r>
      <w:r w:rsidR="002F5D1B">
        <w:rPr>
          <w:rFonts w:ascii="Times New Roman" w:hAnsi="Times New Roman" w:cs="Times New Roman"/>
          <w:sz w:val="28"/>
          <w:szCs w:val="28"/>
        </w:rPr>
        <w:t xml:space="preserve">начинается сразу после пункции, </w:t>
      </w:r>
      <w:r w:rsidRPr="007348E6">
        <w:rPr>
          <w:rFonts w:ascii="Times New Roman" w:hAnsi="Times New Roman" w:cs="Times New Roman"/>
          <w:sz w:val="28"/>
          <w:szCs w:val="28"/>
        </w:rPr>
        <w:t>и тромбоциты концентрируются в месте прокола и</w:t>
      </w:r>
      <w:r w:rsidR="002F5D1B">
        <w:rPr>
          <w:rFonts w:ascii="Times New Roman" w:hAnsi="Times New Roman" w:cs="Times New Roman"/>
          <w:sz w:val="28"/>
          <w:szCs w:val="28"/>
        </w:rPr>
        <w:t xml:space="preserve"> образуют сгусток. Если сгусток </w:t>
      </w:r>
      <w:r w:rsidRPr="007348E6">
        <w:rPr>
          <w:rFonts w:ascii="Times New Roman" w:hAnsi="Times New Roman" w:cs="Times New Roman"/>
          <w:sz w:val="28"/>
          <w:szCs w:val="28"/>
        </w:rPr>
        <w:t>не удален, кровоток может прекратиться до заве</w:t>
      </w:r>
      <w:r w:rsidR="002F5D1B">
        <w:rPr>
          <w:rFonts w:ascii="Times New Roman" w:hAnsi="Times New Roman" w:cs="Times New Roman"/>
          <w:sz w:val="28"/>
          <w:szCs w:val="28"/>
        </w:rPr>
        <w:t xml:space="preserve">ршения выведения, что, возможно </w:t>
      </w:r>
      <w:r w:rsidRPr="007348E6">
        <w:rPr>
          <w:rFonts w:ascii="Times New Roman" w:hAnsi="Times New Roman" w:cs="Times New Roman"/>
          <w:sz w:val="28"/>
          <w:szCs w:val="28"/>
        </w:rPr>
        <w:t>, приведет к необходимости повторной пункции. Кроме того, капл</w:t>
      </w:r>
      <w:r w:rsidR="002F5D1B">
        <w:rPr>
          <w:rFonts w:ascii="Times New Roman" w:hAnsi="Times New Roman" w:cs="Times New Roman"/>
          <w:sz w:val="28"/>
          <w:szCs w:val="28"/>
        </w:rPr>
        <w:t xml:space="preserve">я кулака содержит лимфу </w:t>
      </w:r>
      <w:r w:rsidRPr="007348E6">
        <w:rPr>
          <w:rFonts w:ascii="Times New Roman" w:hAnsi="Times New Roman" w:cs="Times New Roman"/>
          <w:sz w:val="28"/>
          <w:szCs w:val="28"/>
        </w:rPr>
        <w:t>что может привести к фальсификации результатов измерения и гемолизу или свертыванию крови.</w:t>
      </w:r>
    </w:p>
    <w:p w:rsidR="00791D27" w:rsidRDefault="007348E6" w:rsidP="00FE7CF8">
      <w:pPr>
        <w:rPr>
          <w:rFonts w:ascii="Times New Roman" w:hAnsi="Times New Roman" w:cs="Times New Roman"/>
          <w:sz w:val="28"/>
          <w:szCs w:val="28"/>
        </w:rPr>
      </w:pPr>
      <w:r w:rsidRPr="007348E6">
        <w:rPr>
          <w:rFonts w:ascii="Times New Roman" w:hAnsi="Times New Roman" w:cs="Times New Roman"/>
          <w:sz w:val="28"/>
          <w:szCs w:val="28"/>
        </w:rPr>
        <w:t>■ Имейте в виду, что</w:t>
      </w:r>
      <w:r w:rsidR="00BF2432">
        <w:rPr>
          <w:rFonts w:ascii="Times New Roman" w:hAnsi="Times New Roman" w:cs="Times New Roman"/>
          <w:sz w:val="28"/>
          <w:szCs w:val="28"/>
        </w:rPr>
        <w:t xml:space="preserve"> концентрации клеток, измеренная</w:t>
      </w:r>
      <w:r w:rsidRPr="007348E6">
        <w:rPr>
          <w:rFonts w:ascii="Times New Roman" w:hAnsi="Times New Roman" w:cs="Times New Roman"/>
          <w:sz w:val="28"/>
          <w:szCs w:val="28"/>
        </w:rPr>
        <w:t xml:space="preserve"> в капиллярной крови, не явл</w:t>
      </w:r>
      <w:r w:rsidR="00BA59BB">
        <w:rPr>
          <w:rFonts w:ascii="Times New Roman" w:hAnsi="Times New Roman" w:cs="Times New Roman"/>
          <w:sz w:val="28"/>
          <w:szCs w:val="28"/>
        </w:rPr>
        <w:t xml:space="preserve">яются особенно </w:t>
      </w:r>
      <w:r w:rsidR="00BF2432">
        <w:rPr>
          <w:rFonts w:ascii="Times New Roman" w:hAnsi="Times New Roman" w:cs="Times New Roman"/>
          <w:sz w:val="28"/>
          <w:szCs w:val="28"/>
        </w:rPr>
        <w:t>показательной</w:t>
      </w:r>
      <w:r w:rsidRPr="007348E6">
        <w:rPr>
          <w:rFonts w:ascii="Times New Roman" w:hAnsi="Times New Roman" w:cs="Times New Roman"/>
          <w:sz w:val="28"/>
          <w:szCs w:val="28"/>
        </w:rPr>
        <w:t xml:space="preserve"> для всего кровообращения. Основно</w:t>
      </w:r>
      <w:r w:rsidR="002F5D1B">
        <w:rPr>
          <w:rFonts w:ascii="Times New Roman" w:hAnsi="Times New Roman" w:cs="Times New Roman"/>
          <w:sz w:val="28"/>
          <w:szCs w:val="28"/>
        </w:rPr>
        <w:t xml:space="preserve">й принцип таков: венозная кровь </w:t>
      </w:r>
      <w:r w:rsidRPr="007348E6">
        <w:rPr>
          <w:rFonts w:ascii="Times New Roman" w:hAnsi="Times New Roman" w:cs="Times New Roman"/>
          <w:sz w:val="28"/>
          <w:szCs w:val="28"/>
        </w:rPr>
        <w:t>более подходит, чем капиллярная кровь из пятки или подушечки пальца,</w:t>
      </w:r>
      <w:r w:rsidR="002F5D1B">
        <w:rPr>
          <w:rFonts w:ascii="Times New Roman" w:hAnsi="Times New Roman" w:cs="Times New Roman"/>
          <w:sz w:val="28"/>
          <w:szCs w:val="28"/>
        </w:rPr>
        <w:t xml:space="preserve"> которая, в свою очередь, более </w:t>
      </w:r>
      <w:r w:rsidRPr="007348E6">
        <w:rPr>
          <w:rFonts w:ascii="Times New Roman" w:hAnsi="Times New Roman" w:cs="Times New Roman"/>
          <w:sz w:val="28"/>
          <w:szCs w:val="28"/>
        </w:rPr>
        <w:t xml:space="preserve">подходит, чем кровь из мочки уха. При непосредственном сравнении может быть продемонстрировано избирательное обогащение лейкоцитов в области </w:t>
      </w:r>
      <w:r w:rsidR="002F5D1B">
        <w:rPr>
          <w:rFonts w:ascii="Times New Roman" w:hAnsi="Times New Roman" w:cs="Times New Roman"/>
          <w:sz w:val="28"/>
          <w:szCs w:val="28"/>
        </w:rPr>
        <w:t xml:space="preserve">капилляров. Клинически значимые </w:t>
      </w:r>
      <w:r w:rsidRPr="007348E6">
        <w:rPr>
          <w:rFonts w:ascii="Times New Roman" w:hAnsi="Times New Roman" w:cs="Times New Roman"/>
          <w:sz w:val="28"/>
          <w:szCs w:val="28"/>
        </w:rPr>
        <w:t>различия – капиллярная кровь &gt; венозная кровь – от 1000 до 4000 лей</w:t>
      </w:r>
      <w:r w:rsidR="002F5D1B">
        <w:rPr>
          <w:rFonts w:ascii="Times New Roman" w:hAnsi="Times New Roman" w:cs="Times New Roman"/>
          <w:sz w:val="28"/>
          <w:szCs w:val="28"/>
        </w:rPr>
        <w:t xml:space="preserve">коцитов/л могут быть обнаружены </w:t>
      </w:r>
      <w:r w:rsidRPr="007348E6">
        <w:rPr>
          <w:rFonts w:ascii="Times New Roman" w:hAnsi="Times New Roman" w:cs="Times New Roman"/>
          <w:sz w:val="28"/>
          <w:szCs w:val="28"/>
        </w:rPr>
        <w:t>часто. Таким образом, тяжелая лейкопения может быть оцене</w:t>
      </w:r>
      <w:r w:rsidR="00FE7CF8">
        <w:rPr>
          <w:rFonts w:ascii="Times New Roman" w:hAnsi="Times New Roman" w:cs="Times New Roman"/>
          <w:sz w:val="28"/>
          <w:szCs w:val="28"/>
        </w:rPr>
        <w:t xml:space="preserve">на как слишком легкая, умеренную </w:t>
      </w:r>
      <w:r w:rsidR="00FE7CF8" w:rsidRPr="00FE7CF8">
        <w:rPr>
          <w:rFonts w:ascii="Times New Roman" w:hAnsi="Times New Roman" w:cs="Times New Roman"/>
          <w:sz w:val="28"/>
          <w:szCs w:val="28"/>
        </w:rPr>
        <w:t>лейкопению можно не заметить или значение</w:t>
      </w:r>
      <w:r w:rsidR="00FE7CF8">
        <w:rPr>
          <w:rFonts w:ascii="Times New Roman" w:hAnsi="Times New Roman" w:cs="Times New Roman"/>
          <w:sz w:val="28"/>
          <w:szCs w:val="28"/>
        </w:rPr>
        <w:t xml:space="preserve"> </w:t>
      </w:r>
      <w:r w:rsidR="00FE7CF8" w:rsidRPr="00FE7CF8">
        <w:rPr>
          <w:rFonts w:ascii="Times New Roman" w:hAnsi="Times New Roman" w:cs="Times New Roman"/>
          <w:sz w:val="28"/>
          <w:szCs w:val="28"/>
        </w:rPr>
        <w:t>в верхнем диап</w:t>
      </w:r>
      <w:r w:rsidR="00FE7CF8">
        <w:rPr>
          <w:rFonts w:ascii="Times New Roman" w:hAnsi="Times New Roman" w:cs="Times New Roman"/>
          <w:sz w:val="28"/>
          <w:szCs w:val="28"/>
        </w:rPr>
        <w:t>азоне нормы можно ошибочно принять</w:t>
      </w:r>
      <w:r w:rsidR="00FE7CF8" w:rsidRPr="00FE7CF8">
        <w:rPr>
          <w:rFonts w:ascii="Times New Roman" w:hAnsi="Times New Roman" w:cs="Times New Roman"/>
          <w:sz w:val="28"/>
          <w:szCs w:val="28"/>
        </w:rPr>
        <w:t xml:space="preserve"> за лейкоцитоз. Точное изме</w:t>
      </w:r>
      <w:r w:rsidR="00FE7CF8">
        <w:rPr>
          <w:rFonts w:ascii="Times New Roman" w:hAnsi="Times New Roman" w:cs="Times New Roman"/>
          <w:sz w:val="28"/>
          <w:szCs w:val="28"/>
        </w:rPr>
        <w:t>рение</w:t>
      </w:r>
      <w:r w:rsidR="00BA59BB">
        <w:rPr>
          <w:rFonts w:ascii="Times New Roman" w:hAnsi="Times New Roman" w:cs="Times New Roman"/>
          <w:sz w:val="28"/>
          <w:szCs w:val="28"/>
        </w:rPr>
        <w:t xml:space="preserve"> </w:t>
      </w:r>
      <w:r w:rsidR="00FE7CF8">
        <w:rPr>
          <w:rFonts w:ascii="Times New Roman" w:hAnsi="Times New Roman" w:cs="Times New Roman"/>
          <w:sz w:val="28"/>
          <w:szCs w:val="28"/>
        </w:rPr>
        <w:lastRenderedPageBreak/>
        <w:t xml:space="preserve">гемоглобина и гематокрита </w:t>
      </w:r>
      <w:r w:rsidR="00FE7CF8" w:rsidRPr="00FE7CF8">
        <w:rPr>
          <w:rFonts w:ascii="Times New Roman" w:hAnsi="Times New Roman" w:cs="Times New Roman"/>
          <w:sz w:val="28"/>
          <w:szCs w:val="28"/>
        </w:rPr>
        <w:t>в крови из мочки уха у детей также оказалось непригодным.</w:t>
      </w:r>
    </w:p>
    <w:p w:rsidR="002F5D1B" w:rsidRPr="002F5D1B" w:rsidRDefault="00BA59BB" w:rsidP="002F5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■ Несмотря на гиперемию</w:t>
      </w:r>
      <w:r w:rsidR="002F5D1B" w:rsidRPr="002F5D1B">
        <w:rPr>
          <w:rFonts w:ascii="Times New Roman" w:hAnsi="Times New Roman" w:cs="Times New Roman"/>
          <w:sz w:val="28"/>
          <w:szCs w:val="28"/>
        </w:rPr>
        <w:t xml:space="preserve"> и достаточно глубок</w:t>
      </w:r>
      <w:r w:rsidR="002F5D1B">
        <w:rPr>
          <w:rFonts w:ascii="Times New Roman" w:hAnsi="Times New Roman" w:cs="Times New Roman"/>
          <w:sz w:val="28"/>
          <w:szCs w:val="28"/>
        </w:rPr>
        <w:t xml:space="preserve">ую пункцию, кровоток в основном </w:t>
      </w:r>
      <w:r w:rsidR="002F5D1B" w:rsidRPr="002F5D1B">
        <w:rPr>
          <w:rFonts w:ascii="Times New Roman" w:hAnsi="Times New Roman" w:cs="Times New Roman"/>
          <w:sz w:val="28"/>
          <w:szCs w:val="28"/>
        </w:rPr>
        <w:t>недостаточен, и флеботомист может слишком сильно массиро</w:t>
      </w:r>
      <w:r w:rsidR="00BF2432">
        <w:rPr>
          <w:rFonts w:ascii="Times New Roman" w:hAnsi="Times New Roman" w:cs="Times New Roman"/>
          <w:sz w:val="28"/>
          <w:szCs w:val="28"/>
        </w:rPr>
        <w:t>вать и сдавливать место прокола</w:t>
      </w:r>
      <w:r w:rsidR="002F5D1B" w:rsidRPr="002F5D1B">
        <w:rPr>
          <w:rFonts w:ascii="Times New Roman" w:hAnsi="Times New Roman" w:cs="Times New Roman"/>
          <w:sz w:val="28"/>
          <w:szCs w:val="28"/>
        </w:rPr>
        <w:t>. При добавлении лимфы кровь разбавляе</w:t>
      </w:r>
      <w:r w:rsidR="00BF2432">
        <w:rPr>
          <w:rFonts w:ascii="Times New Roman" w:hAnsi="Times New Roman" w:cs="Times New Roman"/>
          <w:sz w:val="28"/>
          <w:szCs w:val="28"/>
        </w:rPr>
        <w:t xml:space="preserve">тся, и соотношение концентраций </w:t>
      </w:r>
      <w:r w:rsidR="002F5D1B" w:rsidRPr="002F5D1B">
        <w:rPr>
          <w:rFonts w:ascii="Times New Roman" w:hAnsi="Times New Roman" w:cs="Times New Roman"/>
          <w:sz w:val="28"/>
          <w:szCs w:val="28"/>
        </w:rPr>
        <w:t>меняется (до 15%). Сдавливание также может приве</w:t>
      </w:r>
      <w:r w:rsidR="00BF2432">
        <w:rPr>
          <w:rFonts w:ascii="Times New Roman" w:hAnsi="Times New Roman" w:cs="Times New Roman"/>
          <w:sz w:val="28"/>
          <w:szCs w:val="28"/>
        </w:rPr>
        <w:t xml:space="preserve">сти к гемолизу. Из-за стресса и </w:t>
      </w:r>
      <w:r w:rsidR="002F5D1B" w:rsidRPr="002F5D1B">
        <w:rPr>
          <w:rFonts w:ascii="Times New Roman" w:hAnsi="Times New Roman" w:cs="Times New Roman"/>
          <w:sz w:val="28"/>
          <w:szCs w:val="28"/>
        </w:rPr>
        <w:t>последовательных реакций в капиллярной системе, а также свертыв</w:t>
      </w:r>
      <w:r w:rsidR="00BF2432">
        <w:rPr>
          <w:rFonts w:ascii="Times New Roman" w:hAnsi="Times New Roman" w:cs="Times New Roman"/>
          <w:sz w:val="28"/>
          <w:szCs w:val="28"/>
        </w:rPr>
        <w:t xml:space="preserve">ания из-за медленного кровотока </w:t>
      </w:r>
      <w:r w:rsidR="002F5D1B" w:rsidRPr="002F5D1B">
        <w:rPr>
          <w:rFonts w:ascii="Times New Roman" w:hAnsi="Times New Roman" w:cs="Times New Roman"/>
          <w:sz w:val="28"/>
          <w:szCs w:val="28"/>
        </w:rPr>
        <w:t>последовательно собранные капли крови несопоставимы по концентрации в клетках.</w:t>
      </w:r>
    </w:p>
    <w:p w:rsidR="002F5D1B" w:rsidRPr="002F5D1B" w:rsidRDefault="002F5D1B" w:rsidP="002F5D1B">
      <w:pPr>
        <w:rPr>
          <w:rFonts w:ascii="Times New Roman" w:hAnsi="Times New Roman" w:cs="Times New Roman"/>
          <w:sz w:val="28"/>
          <w:szCs w:val="28"/>
        </w:rPr>
      </w:pPr>
      <w:r w:rsidRPr="002F5D1B">
        <w:rPr>
          <w:rFonts w:ascii="Times New Roman" w:hAnsi="Times New Roman" w:cs="Times New Roman"/>
          <w:sz w:val="28"/>
          <w:szCs w:val="28"/>
        </w:rPr>
        <w:t>■ Быстро заберите образец крови, чтобы свести к минимуму агрегацию тромбоци</w:t>
      </w:r>
      <w:r w:rsidR="00BF2432">
        <w:rPr>
          <w:rFonts w:ascii="Times New Roman" w:hAnsi="Times New Roman" w:cs="Times New Roman"/>
          <w:sz w:val="28"/>
          <w:szCs w:val="28"/>
        </w:rPr>
        <w:t>тов и образование микротромбоза</w:t>
      </w:r>
      <w:r w:rsidRPr="002F5D1B">
        <w:rPr>
          <w:rFonts w:ascii="Times New Roman" w:hAnsi="Times New Roman" w:cs="Times New Roman"/>
          <w:sz w:val="28"/>
          <w:szCs w:val="28"/>
        </w:rPr>
        <w:t>.</w:t>
      </w:r>
    </w:p>
    <w:p w:rsidR="002F5D1B" w:rsidRPr="002F5D1B" w:rsidRDefault="002F5D1B" w:rsidP="002F5D1B">
      <w:pPr>
        <w:rPr>
          <w:rFonts w:ascii="Times New Roman" w:hAnsi="Times New Roman" w:cs="Times New Roman"/>
          <w:sz w:val="28"/>
          <w:szCs w:val="28"/>
        </w:rPr>
      </w:pPr>
      <w:r w:rsidRPr="002F5D1B">
        <w:rPr>
          <w:rFonts w:ascii="Times New Roman" w:hAnsi="Times New Roman" w:cs="Times New Roman"/>
          <w:sz w:val="28"/>
          <w:szCs w:val="28"/>
        </w:rPr>
        <w:t>■ Пробирки должны быть заполнены до рекомендуемого объема. Недостаточно запо</w:t>
      </w:r>
      <w:r w:rsidR="009B3D2F">
        <w:rPr>
          <w:rFonts w:ascii="Times New Roman" w:hAnsi="Times New Roman" w:cs="Times New Roman"/>
          <w:sz w:val="28"/>
          <w:szCs w:val="28"/>
        </w:rPr>
        <w:t xml:space="preserve">лненные пробирки могут привести </w:t>
      </w:r>
      <w:r w:rsidRPr="002F5D1B">
        <w:rPr>
          <w:rFonts w:ascii="Times New Roman" w:hAnsi="Times New Roman" w:cs="Times New Roman"/>
          <w:sz w:val="28"/>
          <w:szCs w:val="28"/>
        </w:rPr>
        <w:t>к ложным значениям MCV и эритроцитов (RBC), но также м</w:t>
      </w:r>
      <w:r w:rsidR="009B3D2F">
        <w:rPr>
          <w:rFonts w:ascii="Times New Roman" w:hAnsi="Times New Roman" w:cs="Times New Roman"/>
          <w:sz w:val="28"/>
          <w:szCs w:val="28"/>
        </w:rPr>
        <w:t xml:space="preserve">огут привести к морфологическим </w:t>
      </w:r>
      <w:r w:rsidRPr="002F5D1B">
        <w:rPr>
          <w:rFonts w:ascii="Times New Roman" w:hAnsi="Times New Roman" w:cs="Times New Roman"/>
          <w:sz w:val="28"/>
          <w:szCs w:val="28"/>
        </w:rPr>
        <w:t>изменениям лейкоцитов и эритроцитарно</w:t>
      </w:r>
      <w:r w:rsidR="009B3D2F">
        <w:rPr>
          <w:rFonts w:ascii="Times New Roman" w:hAnsi="Times New Roman" w:cs="Times New Roman"/>
          <w:sz w:val="28"/>
          <w:szCs w:val="28"/>
        </w:rPr>
        <w:t xml:space="preserve">й массы. Переполненные пробирки </w:t>
      </w:r>
      <w:r w:rsidRPr="002F5D1B">
        <w:rPr>
          <w:rFonts w:ascii="Times New Roman" w:hAnsi="Times New Roman" w:cs="Times New Roman"/>
          <w:sz w:val="28"/>
          <w:szCs w:val="28"/>
        </w:rPr>
        <w:t>имеют боле</w:t>
      </w:r>
      <w:r w:rsidR="009B3D2F">
        <w:rPr>
          <w:rFonts w:ascii="Times New Roman" w:hAnsi="Times New Roman" w:cs="Times New Roman"/>
          <w:sz w:val="28"/>
          <w:szCs w:val="28"/>
        </w:rPr>
        <w:t xml:space="preserve">е низкую концентрацию ЭДТА, что </w:t>
      </w:r>
      <w:r w:rsidRPr="002F5D1B">
        <w:rPr>
          <w:rFonts w:ascii="Times New Roman" w:hAnsi="Times New Roman" w:cs="Times New Roman"/>
          <w:sz w:val="28"/>
          <w:szCs w:val="28"/>
        </w:rPr>
        <w:t>может спровоцировать свертывание крови.</w:t>
      </w:r>
    </w:p>
    <w:p w:rsidR="002F5D1B" w:rsidRPr="002F5D1B" w:rsidRDefault="002F5D1B" w:rsidP="002F5D1B">
      <w:pPr>
        <w:rPr>
          <w:rFonts w:ascii="Times New Roman" w:hAnsi="Times New Roman" w:cs="Times New Roman"/>
          <w:sz w:val="28"/>
          <w:szCs w:val="28"/>
        </w:rPr>
      </w:pPr>
      <w:r w:rsidRPr="002F5D1B">
        <w:rPr>
          <w:rFonts w:ascii="Times New Roman" w:hAnsi="Times New Roman" w:cs="Times New Roman"/>
          <w:sz w:val="28"/>
          <w:szCs w:val="28"/>
        </w:rPr>
        <w:t>■ Тщательно перемешайте капиллярные пробирки для отбора проб – не встряхивайте! Правильное перемешивание важно для предотвращения образования агрегатов тромбоцитов.</w:t>
      </w:r>
    </w:p>
    <w:p w:rsidR="00FE7CF8" w:rsidRPr="00791D27" w:rsidRDefault="002F5D1B" w:rsidP="002F5D1B">
      <w:pPr>
        <w:rPr>
          <w:rFonts w:ascii="Times New Roman" w:hAnsi="Times New Roman" w:cs="Times New Roman"/>
          <w:sz w:val="28"/>
          <w:szCs w:val="28"/>
        </w:rPr>
      </w:pPr>
      <w:r w:rsidRPr="002F5D1B">
        <w:rPr>
          <w:rFonts w:ascii="Times New Roman" w:hAnsi="Times New Roman" w:cs="Times New Roman"/>
          <w:sz w:val="28"/>
          <w:szCs w:val="28"/>
        </w:rPr>
        <w:t>В противном случае это может привести к ложным результатам для количества тр</w:t>
      </w:r>
      <w:r w:rsidR="002B4405">
        <w:rPr>
          <w:rFonts w:ascii="Times New Roman" w:hAnsi="Times New Roman" w:cs="Times New Roman"/>
          <w:sz w:val="28"/>
          <w:szCs w:val="28"/>
        </w:rPr>
        <w:t xml:space="preserve">омбоцитов, эритроцитов и </w:t>
      </w:r>
      <w:r w:rsidRPr="002F5D1B">
        <w:rPr>
          <w:rFonts w:ascii="Times New Roman" w:hAnsi="Times New Roman" w:cs="Times New Roman"/>
          <w:sz w:val="28"/>
          <w:szCs w:val="28"/>
        </w:rPr>
        <w:t>лейкоцитов, а также для объема тромбоцитов и эритроцитов.</w:t>
      </w:r>
    </w:p>
    <w:p w:rsidR="006907C9" w:rsidRDefault="006907C9" w:rsidP="006907C9">
      <w:pPr>
        <w:rPr>
          <w:rFonts w:ascii="Times New Roman" w:hAnsi="Times New Roman" w:cs="Times New Roman"/>
          <w:sz w:val="24"/>
          <w:szCs w:val="24"/>
        </w:rPr>
      </w:pPr>
    </w:p>
    <w:p w:rsidR="00EC33AD" w:rsidRDefault="006907C9" w:rsidP="006907C9">
      <w:pPr>
        <w:rPr>
          <w:rFonts w:ascii="Times New Roman" w:hAnsi="Times New Roman" w:cs="Times New Roman"/>
          <w:sz w:val="24"/>
          <w:szCs w:val="24"/>
        </w:rPr>
      </w:pPr>
      <w:r w:rsidRPr="006907C9">
        <w:rPr>
          <w:rFonts w:ascii="Times New Roman" w:hAnsi="Times New Roman" w:cs="Times New Roman"/>
          <w:sz w:val="24"/>
          <w:szCs w:val="24"/>
        </w:rPr>
        <w:t>В части II 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7C9">
        <w:rPr>
          <w:rFonts w:ascii="Times New Roman" w:hAnsi="Times New Roman" w:cs="Times New Roman"/>
          <w:sz w:val="24"/>
          <w:szCs w:val="24"/>
        </w:rPr>
        <w:t>Преаналитика в гематологии – советы и рек</w:t>
      </w:r>
      <w:r>
        <w:rPr>
          <w:rFonts w:ascii="Times New Roman" w:hAnsi="Times New Roman" w:cs="Times New Roman"/>
          <w:sz w:val="24"/>
          <w:szCs w:val="24"/>
        </w:rPr>
        <w:t>омендации’ вы узнаете, например</w:t>
      </w:r>
      <w:r w:rsidRPr="006907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7C9">
        <w:rPr>
          <w:rFonts w:ascii="Times New Roman" w:hAnsi="Times New Roman" w:cs="Times New Roman"/>
          <w:sz w:val="24"/>
          <w:szCs w:val="24"/>
        </w:rPr>
        <w:t xml:space="preserve"> каким основным условиям должны соответствовать тестируемые образцы или какие д</w:t>
      </w:r>
      <w:r>
        <w:rPr>
          <w:rFonts w:ascii="Times New Roman" w:hAnsi="Times New Roman" w:cs="Times New Roman"/>
          <w:sz w:val="24"/>
          <w:szCs w:val="24"/>
        </w:rPr>
        <w:t xml:space="preserve">опустимые пределы применяются к </w:t>
      </w:r>
      <w:r w:rsidRPr="006907C9">
        <w:rPr>
          <w:rFonts w:ascii="Times New Roman" w:hAnsi="Times New Roman" w:cs="Times New Roman"/>
          <w:sz w:val="24"/>
          <w:szCs w:val="24"/>
        </w:rPr>
        <w:t xml:space="preserve">обработке крови ЭДТА.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3678A">
        <w:rPr>
          <w:rFonts w:ascii="Times New Roman" w:hAnsi="Times New Roman" w:cs="Times New Roman"/>
          <w:sz w:val="24"/>
          <w:szCs w:val="24"/>
        </w:rPr>
        <w:t>ы знаем, что</w:t>
      </w:r>
      <w:r w:rsidRPr="006907C9">
        <w:rPr>
          <w:rFonts w:ascii="Times New Roman" w:hAnsi="Times New Roman" w:cs="Times New Roman"/>
          <w:sz w:val="24"/>
          <w:szCs w:val="24"/>
        </w:rPr>
        <w:t xml:space="preserve"> </w:t>
      </w:r>
      <w:r w:rsidR="00F15553">
        <w:rPr>
          <w:rFonts w:ascii="Times New Roman" w:hAnsi="Times New Roman" w:cs="Times New Roman"/>
          <w:sz w:val="24"/>
          <w:szCs w:val="24"/>
        </w:rPr>
        <w:t>правильный</w:t>
      </w:r>
      <w:r w:rsidRPr="006907C9">
        <w:rPr>
          <w:rFonts w:ascii="Times New Roman" w:hAnsi="Times New Roman" w:cs="Times New Roman"/>
          <w:sz w:val="24"/>
          <w:szCs w:val="24"/>
        </w:rPr>
        <w:t xml:space="preserve"> </w:t>
      </w:r>
      <w:r w:rsidR="0013678A">
        <w:rPr>
          <w:rFonts w:ascii="Times New Roman" w:hAnsi="Times New Roman" w:cs="Times New Roman"/>
          <w:sz w:val="24"/>
          <w:szCs w:val="24"/>
        </w:rPr>
        <w:t>преаналитический этап</w:t>
      </w:r>
      <w:r w:rsidRPr="006907C9">
        <w:rPr>
          <w:rFonts w:ascii="Times New Roman" w:hAnsi="Times New Roman" w:cs="Times New Roman"/>
          <w:sz w:val="24"/>
          <w:szCs w:val="24"/>
        </w:rPr>
        <w:t xml:space="preserve"> является необходимым условием для точной и убедительной лабораторной диагностики.</w:t>
      </w:r>
    </w:p>
    <w:p w:rsidR="00455461" w:rsidRPr="00455461" w:rsidRDefault="00455461" w:rsidP="00455461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55461">
        <w:rPr>
          <w:rFonts w:ascii="Times New Roman" w:hAnsi="Times New Roman" w:cs="Times New Roman"/>
          <w:sz w:val="20"/>
          <w:szCs w:val="20"/>
          <w:u w:val="single"/>
        </w:rPr>
        <w:t>Литература</w:t>
      </w:r>
    </w:p>
    <w:p w:rsidR="00455461" w:rsidRPr="00455461" w:rsidRDefault="00455461" w:rsidP="00455461">
      <w:pPr>
        <w:jc w:val="right"/>
        <w:rPr>
          <w:rFonts w:ascii="Times New Roman" w:hAnsi="Times New Roman" w:cs="Times New Roman"/>
          <w:sz w:val="20"/>
          <w:szCs w:val="20"/>
        </w:rPr>
      </w:pPr>
      <w:r w:rsidRPr="00455461">
        <w:rPr>
          <w:rFonts w:ascii="Times New Roman" w:hAnsi="Times New Roman" w:cs="Times New Roman"/>
          <w:sz w:val="20"/>
          <w:szCs w:val="20"/>
        </w:rPr>
        <w:t>[1] Маги, Л. С. Преданалитические переменные в химической</w:t>
      </w:r>
    </w:p>
    <w:p w:rsidR="00455461" w:rsidRPr="00455461" w:rsidRDefault="00455461" w:rsidP="00455461">
      <w:pPr>
        <w:jc w:val="right"/>
        <w:rPr>
          <w:rFonts w:ascii="Times New Roman" w:hAnsi="Times New Roman" w:cs="Times New Roman"/>
          <w:sz w:val="20"/>
          <w:szCs w:val="20"/>
        </w:rPr>
      </w:pPr>
      <w:r w:rsidRPr="00455461">
        <w:rPr>
          <w:rFonts w:ascii="Times New Roman" w:hAnsi="Times New Roman" w:cs="Times New Roman"/>
          <w:sz w:val="20"/>
          <w:szCs w:val="20"/>
        </w:rPr>
        <w:t>лаборатории. Лабораторные записки Бектона Дикинсона, 2005; 1 (1)</w:t>
      </w:r>
    </w:p>
    <w:p w:rsidR="00455461" w:rsidRPr="00455461" w:rsidRDefault="00455461" w:rsidP="00455461">
      <w:pPr>
        <w:jc w:val="right"/>
        <w:rPr>
          <w:rFonts w:ascii="Times New Roman" w:hAnsi="Times New Roman" w:cs="Times New Roman"/>
          <w:sz w:val="20"/>
          <w:szCs w:val="20"/>
        </w:rPr>
      </w:pPr>
      <w:r w:rsidRPr="00455461">
        <w:rPr>
          <w:rFonts w:ascii="Times New Roman" w:hAnsi="Times New Roman" w:cs="Times New Roman"/>
          <w:sz w:val="20"/>
          <w:szCs w:val="20"/>
        </w:rPr>
        <w:t>[2] Сарштедт АГ: Советы и хитрости в прааналитике, 2008</w:t>
      </w:r>
    </w:p>
    <w:p w:rsidR="00455461" w:rsidRDefault="00455461" w:rsidP="0045546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55461" w:rsidRPr="00455461" w:rsidRDefault="00455461" w:rsidP="00455461">
      <w:pPr>
        <w:jc w:val="right"/>
        <w:rPr>
          <w:rFonts w:ascii="Times New Roman" w:hAnsi="Times New Roman" w:cs="Times New Roman"/>
          <w:sz w:val="20"/>
          <w:szCs w:val="20"/>
        </w:rPr>
      </w:pPr>
      <w:r w:rsidRPr="00455461">
        <w:rPr>
          <w:rFonts w:ascii="Times New Roman" w:hAnsi="Times New Roman" w:cs="Times New Roman"/>
          <w:sz w:val="20"/>
          <w:szCs w:val="20"/>
        </w:rPr>
        <w:lastRenderedPageBreak/>
        <w:t>[3] Тиндалл, Л. Управление преданалитической изменчивостью в</w:t>
      </w:r>
    </w:p>
    <w:p w:rsidR="00455461" w:rsidRPr="00455461" w:rsidRDefault="00455461" w:rsidP="0045546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Гематологии</w:t>
      </w:r>
      <w:r w:rsidRPr="00455461">
        <w:rPr>
          <w:rFonts w:ascii="Times New Roman" w:hAnsi="Times New Roman" w:cs="Times New Roman"/>
          <w:sz w:val="20"/>
          <w:szCs w:val="20"/>
        </w:rPr>
        <w:t>. Лабораторные записки Бектона Дикинсона, 2004; 14 (1)</w:t>
      </w:r>
    </w:p>
    <w:p w:rsidR="00455461" w:rsidRPr="00455461" w:rsidRDefault="00455461" w:rsidP="00455461">
      <w:pPr>
        <w:jc w:val="right"/>
        <w:rPr>
          <w:rFonts w:ascii="Times New Roman" w:hAnsi="Times New Roman" w:cs="Times New Roman"/>
          <w:sz w:val="20"/>
          <w:szCs w:val="20"/>
        </w:rPr>
      </w:pPr>
      <w:r w:rsidRPr="00455461">
        <w:rPr>
          <w:rFonts w:ascii="Times New Roman" w:hAnsi="Times New Roman" w:cs="Times New Roman"/>
          <w:sz w:val="20"/>
          <w:szCs w:val="20"/>
        </w:rPr>
        <w:t>[4] Руководящие принципы ВОЗ</w:t>
      </w:r>
    </w:p>
    <w:p w:rsidR="00EC33AD" w:rsidRPr="00FB18F5" w:rsidRDefault="00EC33AD" w:rsidP="00FB18F5">
      <w:pPr>
        <w:rPr>
          <w:rFonts w:ascii="Times New Roman" w:hAnsi="Times New Roman" w:cs="Times New Roman"/>
          <w:sz w:val="24"/>
          <w:szCs w:val="24"/>
        </w:rPr>
      </w:pPr>
    </w:p>
    <w:p w:rsidR="00211C52" w:rsidRPr="00FB18F5" w:rsidRDefault="00211C52" w:rsidP="00FB1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1C52" w:rsidRPr="00FB18F5" w:rsidRDefault="00211C52" w:rsidP="00FB1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1C52" w:rsidRDefault="00211C52" w:rsidP="00211C52">
      <w:pPr>
        <w:rPr>
          <w:rFonts w:ascii="Times New Roman" w:hAnsi="Times New Roman" w:cs="Times New Roman"/>
          <w:sz w:val="28"/>
          <w:szCs w:val="28"/>
        </w:rPr>
      </w:pPr>
    </w:p>
    <w:p w:rsidR="00211C52" w:rsidRDefault="00211C52" w:rsidP="00211C52">
      <w:pPr>
        <w:rPr>
          <w:rFonts w:ascii="Times New Roman" w:hAnsi="Times New Roman" w:cs="Times New Roman"/>
          <w:sz w:val="28"/>
          <w:szCs w:val="28"/>
        </w:rPr>
      </w:pPr>
    </w:p>
    <w:p w:rsidR="00211C52" w:rsidRDefault="00211C52" w:rsidP="00211C52">
      <w:pPr>
        <w:rPr>
          <w:rFonts w:ascii="Times New Roman" w:hAnsi="Times New Roman" w:cs="Times New Roman"/>
          <w:sz w:val="28"/>
          <w:szCs w:val="28"/>
        </w:rPr>
      </w:pPr>
    </w:p>
    <w:p w:rsidR="00211C52" w:rsidRDefault="00211C52" w:rsidP="00211C52">
      <w:pPr>
        <w:rPr>
          <w:rFonts w:ascii="Times New Roman" w:hAnsi="Times New Roman" w:cs="Times New Roman"/>
          <w:sz w:val="28"/>
          <w:szCs w:val="28"/>
        </w:rPr>
      </w:pPr>
    </w:p>
    <w:p w:rsidR="00D1524B" w:rsidRDefault="00D1524B" w:rsidP="00211C52">
      <w:pPr>
        <w:rPr>
          <w:rFonts w:ascii="Times New Roman" w:hAnsi="Times New Roman" w:cs="Times New Roman"/>
          <w:sz w:val="28"/>
          <w:szCs w:val="28"/>
        </w:rPr>
      </w:pPr>
    </w:p>
    <w:p w:rsidR="00D1524B" w:rsidRDefault="00D1524B" w:rsidP="00211C52">
      <w:pPr>
        <w:rPr>
          <w:rFonts w:ascii="Times New Roman" w:hAnsi="Times New Roman" w:cs="Times New Roman"/>
          <w:sz w:val="28"/>
          <w:szCs w:val="28"/>
        </w:rPr>
      </w:pPr>
    </w:p>
    <w:p w:rsidR="00D1524B" w:rsidRDefault="00D1524B" w:rsidP="00211C52">
      <w:pPr>
        <w:rPr>
          <w:rFonts w:ascii="Times New Roman" w:hAnsi="Times New Roman" w:cs="Times New Roman"/>
          <w:sz w:val="28"/>
          <w:szCs w:val="28"/>
        </w:rPr>
      </w:pPr>
    </w:p>
    <w:p w:rsidR="00D1524B" w:rsidRDefault="00D1524B" w:rsidP="00211C52">
      <w:pPr>
        <w:rPr>
          <w:rFonts w:ascii="Times New Roman" w:hAnsi="Times New Roman" w:cs="Times New Roman"/>
          <w:sz w:val="28"/>
          <w:szCs w:val="28"/>
        </w:rPr>
      </w:pPr>
    </w:p>
    <w:p w:rsidR="00D1524B" w:rsidRDefault="00D1524B" w:rsidP="00211C52">
      <w:pPr>
        <w:rPr>
          <w:rFonts w:ascii="Times New Roman" w:hAnsi="Times New Roman" w:cs="Times New Roman"/>
          <w:sz w:val="28"/>
          <w:szCs w:val="28"/>
        </w:rPr>
      </w:pPr>
    </w:p>
    <w:p w:rsidR="00D1524B" w:rsidRDefault="00D1524B" w:rsidP="00211C52">
      <w:pPr>
        <w:rPr>
          <w:rFonts w:ascii="Times New Roman" w:hAnsi="Times New Roman" w:cs="Times New Roman"/>
          <w:sz w:val="28"/>
          <w:szCs w:val="28"/>
        </w:rPr>
      </w:pPr>
    </w:p>
    <w:p w:rsidR="00D1524B" w:rsidRDefault="00D1524B" w:rsidP="00211C52">
      <w:pPr>
        <w:rPr>
          <w:rFonts w:ascii="Times New Roman" w:hAnsi="Times New Roman" w:cs="Times New Roman"/>
          <w:sz w:val="28"/>
          <w:szCs w:val="28"/>
        </w:rPr>
      </w:pPr>
    </w:p>
    <w:p w:rsidR="00D1524B" w:rsidRDefault="00D1524B" w:rsidP="00211C52">
      <w:pPr>
        <w:rPr>
          <w:rFonts w:ascii="Times New Roman" w:hAnsi="Times New Roman" w:cs="Times New Roman"/>
          <w:sz w:val="28"/>
          <w:szCs w:val="28"/>
        </w:rPr>
      </w:pPr>
    </w:p>
    <w:p w:rsidR="00D1524B" w:rsidRDefault="00D1524B" w:rsidP="00211C52">
      <w:pPr>
        <w:rPr>
          <w:rFonts w:ascii="Times New Roman" w:hAnsi="Times New Roman" w:cs="Times New Roman"/>
          <w:sz w:val="28"/>
          <w:szCs w:val="28"/>
        </w:rPr>
      </w:pPr>
    </w:p>
    <w:p w:rsidR="00D1524B" w:rsidRDefault="00D1524B" w:rsidP="00211C52">
      <w:pPr>
        <w:rPr>
          <w:rFonts w:ascii="Times New Roman" w:hAnsi="Times New Roman" w:cs="Times New Roman"/>
          <w:sz w:val="28"/>
          <w:szCs w:val="28"/>
        </w:rPr>
      </w:pPr>
    </w:p>
    <w:p w:rsidR="00D1524B" w:rsidRDefault="00D1524B" w:rsidP="00211C52">
      <w:pPr>
        <w:rPr>
          <w:rFonts w:ascii="Times New Roman" w:hAnsi="Times New Roman" w:cs="Times New Roman"/>
          <w:sz w:val="28"/>
          <w:szCs w:val="28"/>
        </w:rPr>
      </w:pPr>
    </w:p>
    <w:p w:rsidR="00D1524B" w:rsidRDefault="00D1524B" w:rsidP="00211C52">
      <w:pPr>
        <w:rPr>
          <w:rFonts w:ascii="Times New Roman" w:hAnsi="Times New Roman" w:cs="Times New Roman"/>
          <w:sz w:val="28"/>
          <w:szCs w:val="28"/>
        </w:rPr>
      </w:pPr>
    </w:p>
    <w:p w:rsidR="00D1524B" w:rsidRDefault="00D1524B" w:rsidP="00211C52">
      <w:pPr>
        <w:rPr>
          <w:rFonts w:ascii="Times New Roman" w:hAnsi="Times New Roman" w:cs="Times New Roman"/>
          <w:sz w:val="28"/>
          <w:szCs w:val="28"/>
        </w:rPr>
      </w:pPr>
    </w:p>
    <w:p w:rsidR="00D1524B" w:rsidRDefault="00D1524B" w:rsidP="00211C52">
      <w:pPr>
        <w:rPr>
          <w:rFonts w:ascii="Times New Roman" w:hAnsi="Times New Roman" w:cs="Times New Roman"/>
          <w:sz w:val="28"/>
          <w:szCs w:val="28"/>
        </w:rPr>
      </w:pPr>
    </w:p>
    <w:p w:rsidR="00D1524B" w:rsidRDefault="00D1524B" w:rsidP="00211C52">
      <w:pPr>
        <w:rPr>
          <w:rFonts w:ascii="Times New Roman" w:hAnsi="Times New Roman" w:cs="Times New Roman"/>
          <w:sz w:val="28"/>
          <w:szCs w:val="28"/>
        </w:rPr>
      </w:pPr>
    </w:p>
    <w:p w:rsidR="00D1524B" w:rsidRDefault="00D1524B" w:rsidP="00211C52">
      <w:pPr>
        <w:rPr>
          <w:rFonts w:ascii="Times New Roman" w:hAnsi="Times New Roman" w:cs="Times New Roman"/>
          <w:sz w:val="28"/>
          <w:szCs w:val="28"/>
        </w:rPr>
      </w:pPr>
    </w:p>
    <w:p w:rsidR="00D1524B" w:rsidRPr="00AB415D" w:rsidRDefault="00D1524B" w:rsidP="00D1524B">
      <w:pPr>
        <w:rPr>
          <w:rFonts w:ascii="Times New Roman" w:hAnsi="Times New Roman" w:cs="Times New Roman"/>
          <w:b/>
          <w:sz w:val="32"/>
          <w:szCs w:val="32"/>
        </w:rPr>
      </w:pPr>
      <w:r w:rsidRPr="00A421A3">
        <w:rPr>
          <w:rFonts w:ascii="Times New Roman" w:hAnsi="Times New Roman" w:cs="Times New Roman"/>
          <w:b/>
          <w:sz w:val="32"/>
          <w:szCs w:val="32"/>
        </w:rPr>
        <w:lastRenderedPageBreak/>
        <w:t>Преаналитика в гематологии: Советы и хитрости – Часть II</w:t>
      </w:r>
    </w:p>
    <w:p w:rsidR="00D1524B" w:rsidRPr="00A421A3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A421A3">
        <w:rPr>
          <w:rFonts w:ascii="Times New Roman" w:hAnsi="Times New Roman" w:cs="Times New Roman"/>
          <w:sz w:val="28"/>
          <w:szCs w:val="28"/>
        </w:rPr>
        <w:t>Правильное получение образца</w:t>
      </w:r>
      <w:r>
        <w:rPr>
          <w:rFonts w:ascii="Times New Roman" w:hAnsi="Times New Roman" w:cs="Times New Roman"/>
          <w:sz w:val="28"/>
          <w:szCs w:val="28"/>
        </w:rPr>
        <w:t xml:space="preserve"> крови играет важную роль в преаналитическом</w:t>
      </w:r>
      <w:r w:rsidRPr="00A42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этапе</w:t>
      </w:r>
      <w:r w:rsidRPr="00A421A3">
        <w:rPr>
          <w:rFonts w:ascii="Times New Roman" w:hAnsi="Times New Roman" w:cs="Times New Roman"/>
          <w:sz w:val="28"/>
          <w:szCs w:val="28"/>
        </w:rPr>
        <w:t xml:space="preserve">. В последнем информационном бюллетене вы </w:t>
      </w:r>
      <w:r>
        <w:rPr>
          <w:rFonts w:ascii="Times New Roman" w:hAnsi="Times New Roman" w:cs="Times New Roman"/>
          <w:sz w:val="28"/>
          <w:szCs w:val="28"/>
        </w:rPr>
        <w:t xml:space="preserve">узнали о том, какую роль играют </w:t>
      </w:r>
      <w:r w:rsidRPr="00A421A3">
        <w:rPr>
          <w:rFonts w:ascii="Times New Roman" w:hAnsi="Times New Roman" w:cs="Times New Roman"/>
          <w:sz w:val="28"/>
          <w:szCs w:val="28"/>
        </w:rPr>
        <w:t>время и метод взятия крови в результатах гематологии</w:t>
      </w:r>
      <w:r>
        <w:rPr>
          <w:rFonts w:ascii="Times New Roman" w:hAnsi="Times New Roman" w:cs="Times New Roman"/>
          <w:sz w:val="28"/>
          <w:szCs w:val="28"/>
        </w:rPr>
        <w:t xml:space="preserve">, а также о том, что необходимо </w:t>
      </w:r>
      <w:r w:rsidRPr="00A421A3">
        <w:rPr>
          <w:rFonts w:ascii="Times New Roman" w:hAnsi="Times New Roman" w:cs="Times New Roman"/>
          <w:sz w:val="28"/>
          <w:szCs w:val="28"/>
        </w:rPr>
        <w:t>обеспечить при получении исследуемого материала.</w:t>
      </w:r>
    </w:p>
    <w:p w:rsidR="00D1524B" w:rsidRPr="00A421A3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A421A3">
        <w:rPr>
          <w:rFonts w:ascii="Times New Roman" w:hAnsi="Times New Roman" w:cs="Times New Roman"/>
          <w:sz w:val="28"/>
          <w:szCs w:val="28"/>
        </w:rPr>
        <w:t>Транспортировка и хранение тестируемого материала иногда имеют тенденцию играть дов</w:t>
      </w:r>
      <w:r>
        <w:rPr>
          <w:rFonts w:ascii="Times New Roman" w:hAnsi="Times New Roman" w:cs="Times New Roman"/>
          <w:sz w:val="28"/>
          <w:szCs w:val="28"/>
        </w:rPr>
        <w:t>ольно второстепенную роль в пре</w:t>
      </w:r>
      <w:r w:rsidRPr="00A421A3">
        <w:rPr>
          <w:rFonts w:ascii="Times New Roman" w:hAnsi="Times New Roman" w:cs="Times New Roman"/>
          <w:sz w:val="28"/>
          <w:szCs w:val="28"/>
        </w:rPr>
        <w:t xml:space="preserve">аналитическом </w:t>
      </w:r>
      <w:r>
        <w:rPr>
          <w:rFonts w:ascii="Times New Roman" w:hAnsi="Times New Roman" w:cs="Times New Roman"/>
          <w:sz w:val="28"/>
          <w:szCs w:val="28"/>
        </w:rPr>
        <w:t>этапе</w:t>
      </w:r>
      <w:r w:rsidRPr="00A421A3">
        <w:rPr>
          <w:rFonts w:ascii="Times New Roman" w:hAnsi="Times New Roman" w:cs="Times New Roman"/>
          <w:sz w:val="28"/>
          <w:szCs w:val="28"/>
        </w:rPr>
        <w:t>. И все же в г</w:t>
      </w:r>
      <w:r>
        <w:rPr>
          <w:rFonts w:ascii="Times New Roman" w:hAnsi="Times New Roman" w:cs="Times New Roman"/>
          <w:sz w:val="28"/>
          <w:szCs w:val="28"/>
        </w:rPr>
        <w:t>ематологии существуют параметры</w:t>
      </w:r>
      <w:r w:rsidRPr="00A421A3">
        <w:rPr>
          <w:rFonts w:ascii="Times New Roman" w:hAnsi="Times New Roman" w:cs="Times New Roman"/>
          <w:sz w:val="28"/>
          <w:szCs w:val="28"/>
        </w:rPr>
        <w:t>, которые следует измерять немедленно или в течение нескольких</w:t>
      </w:r>
      <w:r>
        <w:rPr>
          <w:rFonts w:ascii="Times New Roman" w:hAnsi="Times New Roman" w:cs="Times New Roman"/>
          <w:sz w:val="28"/>
          <w:szCs w:val="28"/>
        </w:rPr>
        <w:t xml:space="preserve"> часов после взятия крови, если </w:t>
      </w:r>
      <w:r w:rsidRPr="00A421A3">
        <w:rPr>
          <w:rFonts w:ascii="Times New Roman" w:hAnsi="Times New Roman" w:cs="Times New Roman"/>
          <w:sz w:val="28"/>
          <w:szCs w:val="28"/>
        </w:rPr>
        <w:t>должны быть получены правильные результаты тестирования. Знаете ли вы,</w:t>
      </w:r>
      <w:r>
        <w:rPr>
          <w:rFonts w:ascii="Times New Roman" w:hAnsi="Times New Roman" w:cs="Times New Roman"/>
          <w:sz w:val="28"/>
          <w:szCs w:val="28"/>
        </w:rPr>
        <w:t xml:space="preserve"> что дегенерация белых кровяных </w:t>
      </w:r>
      <w:r w:rsidRPr="00A421A3">
        <w:rPr>
          <w:rFonts w:ascii="Times New Roman" w:hAnsi="Times New Roman" w:cs="Times New Roman"/>
          <w:sz w:val="28"/>
          <w:szCs w:val="28"/>
        </w:rPr>
        <w:t>телец (лейкоцитов) происходит всего через 3-4 часа п</w:t>
      </w:r>
      <w:r>
        <w:rPr>
          <w:rFonts w:ascii="Times New Roman" w:hAnsi="Times New Roman" w:cs="Times New Roman"/>
          <w:sz w:val="28"/>
          <w:szCs w:val="28"/>
        </w:rPr>
        <w:t xml:space="preserve">осле взятия пробы крови и может </w:t>
      </w:r>
      <w:r w:rsidRPr="00A421A3">
        <w:rPr>
          <w:rFonts w:ascii="Times New Roman" w:hAnsi="Times New Roman" w:cs="Times New Roman"/>
          <w:sz w:val="28"/>
          <w:szCs w:val="28"/>
        </w:rPr>
        <w:t>наблюдаться явное увеличение несегментированных гранулоцитов?</w:t>
      </w:r>
      <w:r>
        <w:rPr>
          <w:rFonts w:ascii="Times New Roman" w:hAnsi="Times New Roman" w:cs="Times New Roman"/>
          <w:sz w:val="28"/>
          <w:szCs w:val="28"/>
        </w:rPr>
        <w:t xml:space="preserve"> Эта дегенерация становится еще </w:t>
      </w:r>
      <w:r w:rsidRPr="00A421A3">
        <w:rPr>
          <w:rFonts w:ascii="Times New Roman" w:hAnsi="Times New Roman" w:cs="Times New Roman"/>
          <w:sz w:val="28"/>
          <w:szCs w:val="28"/>
        </w:rPr>
        <w:t>более заметной, если образец крови хранится в холодильнике.</w:t>
      </w:r>
    </w:p>
    <w:p w:rsidR="00D1524B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A421A3">
        <w:rPr>
          <w:rFonts w:ascii="Times New Roman" w:hAnsi="Times New Roman" w:cs="Times New Roman"/>
          <w:sz w:val="28"/>
          <w:szCs w:val="28"/>
        </w:rPr>
        <w:t>Различные литературные источники рекомендуют хранить матер</w:t>
      </w:r>
      <w:r>
        <w:rPr>
          <w:rFonts w:ascii="Times New Roman" w:hAnsi="Times New Roman" w:cs="Times New Roman"/>
          <w:sz w:val="28"/>
          <w:szCs w:val="28"/>
        </w:rPr>
        <w:t xml:space="preserve">иал для гематологических тестов </w:t>
      </w:r>
      <w:r w:rsidRPr="00A421A3">
        <w:rPr>
          <w:rFonts w:ascii="Times New Roman" w:hAnsi="Times New Roman" w:cs="Times New Roman"/>
          <w:sz w:val="28"/>
          <w:szCs w:val="28"/>
        </w:rPr>
        <w:t>при комнатной температуре. Сроки хранения, указанные в таблице 1, являю</w:t>
      </w:r>
      <w:r>
        <w:rPr>
          <w:rFonts w:ascii="Times New Roman" w:hAnsi="Times New Roman" w:cs="Times New Roman"/>
          <w:sz w:val="28"/>
          <w:szCs w:val="28"/>
        </w:rPr>
        <w:t xml:space="preserve">тся ориентировочными. Это время </w:t>
      </w:r>
      <w:r w:rsidRPr="00A421A3">
        <w:rPr>
          <w:rFonts w:ascii="Times New Roman" w:hAnsi="Times New Roman" w:cs="Times New Roman"/>
          <w:sz w:val="28"/>
          <w:szCs w:val="28"/>
        </w:rPr>
        <w:t>может варьироваться в зависимости от метода тестирования или от технологии или реа</w:t>
      </w:r>
      <w:r>
        <w:rPr>
          <w:rFonts w:ascii="Times New Roman" w:hAnsi="Times New Roman" w:cs="Times New Roman"/>
          <w:sz w:val="28"/>
          <w:szCs w:val="28"/>
        </w:rPr>
        <w:t xml:space="preserve">гентов, используемых </w:t>
      </w:r>
      <w:r w:rsidRPr="005E4B18">
        <w:rPr>
          <w:rFonts w:ascii="Times New Roman" w:hAnsi="Times New Roman" w:cs="Times New Roman"/>
          <w:sz w:val="28"/>
          <w:szCs w:val="28"/>
        </w:rPr>
        <w:t>аналитической системой.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524B" w:rsidTr="00E371F8">
        <w:tc>
          <w:tcPr>
            <w:tcW w:w="3190" w:type="dxa"/>
            <w:shd w:val="clear" w:color="auto" w:fill="9BBB59" w:themeFill="accent3"/>
          </w:tcPr>
          <w:p w:rsidR="00D1524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3190" w:type="dxa"/>
            <w:shd w:val="clear" w:color="auto" w:fill="9BBB59" w:themeFill="accent3"/>
          </w:tcPr>
          <w:p w:rsidR="00D1524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D9">
              <w:rPr>
                <w:rFonts w:ascii="Times New Roman" w:hAnsi="Times New Roman" w:cs="Times New Roman"/>
                <w:sz w:val="28"/>
                <w:szCs w:val="28"/>
              </w:rPr>
              <w:t>Хранение при комнатной температуре</w:t>
            </w:r>
          </w:p>
        </w:tc>
        <w:tc>
          <w:tcPr>
            <w:tcW w:w="3191" w:type="dxa"/>
            <w:shd w:val="clear" w:color="auto" w:fill="9BBB59" w:themeFill="accent3"/>
          </w:tcPr>
          <w:p w:rsidR="00D1524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чему приводит задержка обработки</w:t>
            </w:r>
          </w:p>
        </w:tc>
      </w:tr>
      <w:tr w:rsidR="00D1524B" w:rsidTr="00E371F8">
        <w:tc>
          <w:tcPr>
            <w:tcW w:w="3190" w:type="dxa"/>
          </w:tcPr>
          <w:p w:rsidR="00D1524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Гематокрит</w:t>
            </w:r>
          </w:p>
        </w:tc>
        <w:tc>
          <w:tcPr>
            <w:tcW w:w="3190" w:type="dxa"/>
          </w:tcPr>
          <w:p w:rsidR="00D1524B" w:rsidRPr="00CF19B0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24ч</w:t>
            </w:r>
          </w:p>
        </w:tc>
        <w:tc>
          <w:tcPr>
            <w:tcW w:w="3191" w:type="dxa"/>
          </w:tcPr>
          <w:p w:rsidR="00D1524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</w:tc>
      </w:tr>
      <w:tr w:rsidR="00D1524B" w:rsidTr="00E371F8">
        <w:tc>
          <w:tcPr>
            <w:tcW w:w="3190" w:type="dxa"/>
          </w:tcPr>
          <w:p w:rsidR="00D1524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эритроцитов</w:t>
            </w:r>
          </w:p>
        </w:tc>
        <w:tc>
          <w:tcPr>
            <w:tcW w:w="3190" w:type="dxa"/>
          </w:tcPr>
          <w:p w:rsidR="00D1524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 ч</w:t>
            </w:r>
          </w:p>
        </w:tc>
        <w:tc>
          <w:tcPr>
            <w:tcW w:w="3191" w:type="dxa"/>
          </w:tcPr>
          <w:p w:rsidR="00D1524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</w:t>
            </w:r>
          </w:p>
        </w:tc>
      </w:tr>
      <w:tr w:rsidR="00D1524B" w:rsidTr="00E371F8">
        <w:tc>
          <w:tcPr>
            <w:tcW w:w="3190" w:type="dxa"/>
          </w:tcPr>
          <w:p w:rsidR="00D1524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лейкоцитов</w:t>
            </w:r>
          </w:p>
        </w:tc>
        <w:tc>
          <w:tcPr>
            <w:tcW w:w="3190" w:type="dxa"/>
          </w:tcPr>
          <w:p w:rsidR="00D1524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24ч</w:t>
            </w:r>
          </w:p>
        </w:tc>
        <w:tc>
          <w:tcPr>
            <w:tcW w:w="3191" w:type="dxa"/>
          </w:tcPr>
          <w:p w:rsidR="00D1524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</w:t>
            </w:r>
          </w:p>
        </w:tc>
      </w:tr>
      <w:tr w:rsidR="00D1524B" w:rsidTr="00E371F8">
        <w:tc>
          <w:tcPr>
            <w:tcW w:w="3190" w:type="dxa"/>
          </w:tcPr>
          <w:p w:rsidR="00D1524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тромбоцитов</w:t>
            </w:r>
          </w:p>
        </w:tc>
        <w:tc>
          <w:tcPr>
            <w:tcW w:w="3190" w:type="dxa"/>
          </w:tcPr>
          <w:p w:rsidR="00D1524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12ч</w:t>
            </w:r>
          </w:p>
        </w:tc>
        <w:tc>
          <w:tcPr>
            <w:tcW w:w="3191" w:type="dxa"/>
          </w:tcPr>
          <w:p w:rsidR="00D1524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</w:t>
            </w:r>
          </w:p>
        </w:tc>
      </w:tr>
      <w:tr w:rsidR="00D1524B" w:rsidTr="00E371F8">
        <w:tc>
          <w:tcPr>
            <w:tcW w:w="3190" w:type="dxa"/>
          </w:tcPr>
          <w:p w:rsidR="00D1524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Мазок крови</w:t>
            </w:r>
          </w:p>
        </w:tc>
        <w:tc>
          <w:tcPr>
            <w:tcW w:w="3190" w:type="dxa"/>
          </w:tcPr>
          <w:p w:rsidR="00D1524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ч</w:t>
            </w:r>
          </w:p>
        </w:tc>
        <w:tc>
          <w:tcPr>
            <w:tcW w:w="3191" w:type="dxa"/>
          </w:tcPr>
          <w:p w:rsidR="00D1524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Разрушение лейкоцитов</w:t>
            </w:r>
          </w:p>
        </w:tc>
      </w:tr>
      <w:tr w:rsidR="00D1524B" w:rsidTr="00E371F8">
        <w:tc>
          <w:tcPr>
            <w:tcW w:w="3190" w:type="dxa"/>
          </w:tcPr>
          <w:p w:rsidR="00D1524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6A">
              <w:rPr>
                <w:rFonts w:ascii="Times New Roman" w:hAnsi="Times New Roman" w:cs="Times New Roman"/>
                <w:sz w:val="28"/>
                <w:szCs w:val="28"/>
              </w:rPr>
              <w:t>Автоматический дифференциальный подсчет</w:t>
            </w:r>
          </w:p>
        </w:tc>
        <w:tc>
          <w:tcPr>
            <w:tcW w:w="3190" w:type="dxa"/>
          </w:tcPr>
          <w:p w:rsidR="00D1524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4B">
              <w:rPr>
                <w:rFonts w:ascii="Times New Roman" w:hAnsi="Times New Roman" w:cs="Times New Roman"/>
                <w:sz w:val="28"/>
                <w:szCs w:val="28"/>
              </w:rPr>
              <w:t>от 8 до 48 ч</w:t>
            </w:r>
          </w:p>
        </w:tc>
        <w:tc>
          <w:tcPr>
            <w:tcW w:w="3191" w:type="dxa"/>
          </w:tcPr>
          <w:p w:rsidR="00D1524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Разрушение лейкоцитов</w:t>
            </w:r>
          </w:p>
        </w:tc>
      </w:tr>
      <w:tr w:rsidR="00D1524B" w:rsidTr="00E371F8">
        <w:tc>
          <w:tcPr>
            <w:tcW w:w="3190" w:type="dxa"/>
          </w:tcPr>
          <w:p w:rsidR="00D1524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6A">
              <w:rPr>
                <w:rFonts w:ascii="Times New Roman" w:hAnsi="Times New Roman" w:cs="Times New Roman"/>
                <w:sz w:val="28"/>
                <w:szCs w:val="28"/>
              </w:rPr>
              <w:t>Количество ретикулоцитов</w:t>
            </w:r>
          </w:p>
        </w:tc>
        <w:tc>
          <w:tcPr>
            <w:tcW w:w="3190" w:type="dxa"/>
          </w:tcPr>
          <w:p w:rsidR="00D1524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24ч</w:t>
            </w:r>
          </w:p>
        </w:tc>
        <w:tc>
          <w:tcPr>
            <w:tcW w:w="3191" w:type="dxa"/>
          </w:tcPr>
          <w:p w:rsidR="00D1524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</w:t>
            </w:r>
          </w:p>
        </w:tc>
      </w:tr>
      <w:tr w:rsidR="00D1524B" w:rsidTr="00E371F8">
        <w:tc>
          <w:tcPr>
            <w:tcW w:w="3190" w:type="dxa"/>
          </w:tcPr>
          <w:p w:rsidR="00D1524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Мазок из ретикулоцитов</w:t>
            </w:r>
          </w:p>
        </w:tc>
        <w:tc>
          <w:tcPr>
            <w:tcW w:w="3190" w:type="dxa"/>
          </w:tcPr>
          <w:p w:rsidR="00D1524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24ч</w:t>
            </w:r>
          </w:p>
        </w:tc>
        <w:tc>
          <w:tcPr>
            <w:tcW w:w="3191" w:type="dxa"/>
          </w:tcPr>
          <w:p w:rsidR="00D1524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Разрушение клеток</w:t>
            </w:r>
          </w:p>
        </w:tc>
      </w:tr>
      <w:tr w:rsidR="00D1524B" w:rsidTr="00E371F8">
        <w:tc>
          <w:tcPr>
            <w:tcW w:w="3190" w:type="dxa"/>
          </w:tcPr>
          <w:p w:rsidR="00D1524B" w:rsidRPr="00AF676A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MCV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F676A"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RDW-SD</w:t>
            </w:r>
          </w:p>
        </w:tc>
        <w:tc>
          <w:tcPr>
            <w:tcW w:w="3190" w:type="dxa"/>
          </w:tcPr>
          <w:p w:rsidR="00D1524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 ч</w:t>
            </w:r>
          </w:p>
        </w:tc>
        <w:tc>
          <w:tcPr>
            <w:tcW w:w="3191" w:type="dxa"/>
          </w:tcPr>
          <w:p w:rsidR="00D1524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</w:p>
        </w:tc>
      </w:tr>
    </w:tbl>
    <w:p w:rsidR="00D1524B" w:rsidRDefault="00D1524B" w:rsidP="00D1524B">
      <w:pPr>
        <w:rPr>
          <w:rFonts w:ascii="Times New Roman" w:hAnsi="Times New Roman" w:cs="Times New Roman"/>
          <w:sz w:val="24"/>
          <w:szCs w:val="24"/>
        </w:rPr>
      </w:pPr>
      <w:r w:rsidRPr="00972576">
        <w:rPr>
          <w:rFonts w:ascii="Times New Roman" w:hAnsi="Times New Roman" w:cs="Times New Roman"/>
          <w:sz w:val="24"/>
          <w:szCs w:val="24"/>
        </w:rPr>
        <w:t>Таблица 1 Рекомендации по срокам хранения образцов крови с ЭДТА</w:t>
      </w:r>
    </w:p>
    <w:p w:rsidR="00D1524B" w:rsidRPr="009C4838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9C4838">
        <w:rPr>
          <w:rFonts w:ascii="Times New Roman" w:hAnsi="Times New Roman" w:cs="Times New Roman"/>
          <w:sz w:val="28"/>
          <w:szCs w:val="28"/>
        </w:rPr>
        <w:t>Поэтому может быть важно соблюдать инструкции производителя. 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838">
        <w:rPr>
          <w:rFonts w:ascii="Times New Roman" w:hAnsi="Times New Roman" w:cs="Times New Roman"/>
          <w:sz w:val="28"/>
          <w:szCs w:val="28"/>
        </w:rPr>
        <w:t>требованиями к точной и надежной лабораторной диагностике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838">
        <w:rPr>
          <w:rFonts w:ascii="Times New Roman" w:hAnsi="Times New Roman" w:cs="Times New Roman"/>
          <w:sz w:val="28"/>
          <w:szCs w:val="28"/>
        </w:rPr>
        <w:lastRenderedPageBreak/>
        <w:t>являются безупречное функционирование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838">
        <w:rPr>
          <w:rFonts w:ascii="Times New Roman" w:hAnsi="Times New Roman" w:cs="Times New Roman"/>
          <w:sz w:val="28"/>
          <w:szCs w:val="28"/>
        </w:rPr>
        <w:t>аналитической системы и правильный предварительный анализ.</w:t>
      </w:r>
    </w:p>
    <w:p w:rsidR="00D1524B" w:rsidRPr="009C4838" w:rsidRDefault="00D1524B" w:rsidP="00D15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Pr="009C4838">
        <w:rPr>
          <w:rFonts w:ascii="Times New Roman" w:hAnsi="Times New Roman" w:cs="Times New Roman"/>
          <w:sz w:val="28"/>
          <w:szCs w:val="28"/>
        </w:rPr>
        <w:t>аналитическая фаза обычно является неизвестной величиной для рутинных лабор</w:t>
      </w:r>
      <w:r>
        <w:rPr>
          <w:rFonts w:ascii="Times New Roman" w:hAnsi="Times New Roman" w:cs="Times New Roman"/>
          <w:sz w:val="28"/>
          <w:szCs w:val="28"/>
        </w:rPr>
        <w:t xml:space="preserve">аторных исследований в больнице </w:t>
      </w:r>
      <w:r w:rsidRPr="009C4838">
        <w:rPr>
          <w:rFonts w:ascii="Times New Roman" w:hAnsi="Times New Roman" w:cs="Times New Roman"/>
          <w:sz w:val="28"/>
          <w:szCs w:val="28"/>
        </w:rPr>
        <w:t xml:space="preserve">и частных лабораториях. </w:t>
      </w:r>
      <w:r>
        <w:rPr>
          <w:rFonts w:ascii="Times New Roman" w:hAnsi="Times New Roman" w:cs="Times New Roman"/>
          <w:sz w:val="28"/>
          <w:szCs w:val="28"/>
        </w:rPr>
        <w:t>Следовательно, возникает вопрос, могут ли быть выявлены пре</w:t>
      </w:r>
      <w:r w:rsidRPr="009C4838">
        <w:rPr>
          <w:rFonts w:ascii="Times New Roman" w:hAnsi="Times New Roman" w:cs="Times New Roman"/>
          <w:sz w:val="28"/>
          <w:szCs w:val="28"/>
        </w:rPr>
        <w:t>аналитические ошибки в лабораторном результате.</w:t>
      </w:r>
    </w:p>
    <w:p w:rsidR="00D1524B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9C4838">
        <w:rPr>
          <w:rFonts w:ascii="Times New Roman" w:hAnsi="Times New Roman" w:cs="Times New Roman"/>
          <w:sz w:val="28"/>
          <w:szCs w:val="28"/>
        </w:rPr>
        <w:t>Используя несколько практических примеров, мы хотели бы показать в</w:t>
      </w:r>
      <w:r>
        <w:rPr>
          <w:rFonts w:ascii="Times New Roman" w:hAnsi="Times New Roman" w:cs="Times New Roman"/>
          <w:sz w:val="28"/>
          <w:szCs w:val="28"/>
        </w:rPr>
        <w:t xml:space="preserve">ам, что, например, ненормальные </w:t>
      </w:r>
      <w:r w:rsidRPr="009C4838">
        <w:rPr>
          <w:rFonts w:ascii="Times New Roman" w:hAnsi="Times New Roman" w:cs="Times New Roman"/>
          <w:sz w:val="28"/>
          <w:szCs w:val="28"/>
        </w:rPr>
        <w:t>гистограммы/диаграммы рассеяния и/или комбинации нескол</w:t>
      </w:r>
      <w:r>
        <w:rPr>
          <w:rFonts w:ascii="Times New Roman" w:hAnsi="Times New Roman" w:cs="Times New Roman"/>
          <w:sz w:val="28"/>
          <w:szCs w:val="28"/>
        </w:rPr>
        <w:t xml:space="preserve">ьких параметров могут указывать </w:t>
      </w:r>
      <w:r w:rsidRPr="009C4838">
        <w:rPr>
          <w:rFonts w:ascii="Times New Roman" w:hAnsi="Times New Roman" w:cs="Times New Roman"/>
          <w:sz w:val="28"/>
          <w:szCs w:val="28"/>
        </w:rPr>
        <w:t>на ошибки в предварительном анализе.</w:t>
      </w:r>
    </w:p>
    <w:p w:rsidR="00D1524B" w:rsidRDefault="00D1524B" w:rsidP="00D1524B">
      <w:pPr>
        <w:rPr>
          <w:rFonts w:ascii="Times New Roman" w:hAnsi="Times New Roman" w:cs="Times New Roman"/>
          <w:b/>
          <w:sz w:val="28"/>
          <w:szCs w:val="28"/>
        </w:rPr>
      </w:pPr>
    </w:p>
    <w:p w:rsidR="00D1524B" w:rsidRDefault="00D1524B" w:rsidP="00D15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42">
        <w:rPr>
          <w:rFonts w:ascii="Times New Roman" w:hAnsi="Times New Roman" w:cs="Times New Roman"/>
          <w:b/>
          <w:sz w:val="28"/>
          <w:szCs w:val="28"/>
        </w:rPr>
        <w:t>Практические примеры</w:t>
      </w:r>
    </w:p>
    <w:p w:rsidR="00D1524B" w:rsidRDefault="00D1524B" w:rsidP="00D152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A87863" wp14:editId="2E1F56A4">
            <wp:extent cx="2362835" cy="3123565"/>
            <wp:effectExtent l="0" t="0" r="0" b="635"/>
            <wp:docPr id="19" name="Рисунок 19" descr="C:\Users\koordinato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ordinato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24B" w:rsidRPr="002F6442" w:rsidRDefault="00D1524B" w:rsidP="00D1524B">
      <w:pPr>
        <w:jc w:val="center"/>
        <w:rPr>
          <w:rFonts w:ascii="Times New Roman" w:hAnsi="Times New Roman" w:cs="Times New Roman"/>
        </w:rPr>
      </w:pPr>
      <w:r w:rsidRPr="002F6442">
        <w:rPr>
          <w:rFonts w:ascii="Times New Roman" w:hAnsi="Times New Roman" w:cs="Times New Roman"/>
        </w:rPr>
        <w:t>Рис. 1 Пробирки для образцов крови с ЭДТА, содержащие различные</w:t>
      </w:r>
    </w:p>
    <w:p w:rsidR="00D1524B" w:rsidRDefault="00D1524B" w:rsidP="00D1524B">
      <w:pPr>
        <w:jc w:val="center"/>
        <w:rPr>
          <w:rFonts w:ascii="Times New Roman" w:hAnsi="Times New Roman" w:cs="Times New Roman"/>
        </w:rPr>
      </w:pPr>
      <w:r w:rsidRPr="002F6442">
        <w:rPr>
          <w:rFonts w:ascii="Times New Roman" w:hAnsi="Times New Roman" w:cs="Times New Roman"/>
        </w:rPr>
        <w:t>Объемы</w:t>
      </w:r>
    </w:p>
    <w:p w:rsidR="00D1524B" w:rsidRDefault="00D1524B" w:rsidP="00D1524B">
      <w:pPr>
        <w:jc w:val="center"/>
        <w:rPr>
          <w:rFonts w:ascii="Times New Roman" w:hAnsi="Times New Roman" w:cs="Times New Roman"/>
        </w:rPr>
      </w:pPr>
    </w:p>
    <w:p w:rsidR="00D1524B" w:rsidRPr="009B49C0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9B49C0">
        <w:rPr>
          <w:rFonts w:ascii="Times New Roman" w:hAnsi="Times New Roman" w:cs="Times New Roman"/>
          <w:sz w:val="28"/>
          <w:szCs w:val="28"/>
        </w:rPr>
        <w:t>1. Правильно заполнено или нет?</w:t>
      </w:r>
    </w:p>
    <w:p w:rsidR="00D1524B" w:rsidRPr="009B49C0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9B49C0">
        <w:rPr>
          <w:rFonts w:ascii="Times New Roman" w:hAnsi="Times New Roman" w:cs="Times New Roman"/>
          <w:sz w:val="28"/>
          <w:szCs w:val="28"/>
        </w:rPr>
        <w:t>Правильно заполне</w:t>
      </w:r>
      <w:r>
        <w:rPr>
          <w:rFonts w:ascii="Times New Roman" w:hAnsi="Times New Roman" w:cs="Times New Roman"/>
          <w:sz w:val="28"/>
          <w:szCs w:val="28"/>
        </w:rPr>
        <w:t xml:space="preserve">нная пробирка является одним из </w:t>
      </w:r>
      <w:r w:rsidRPr="009B49C0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 xml:space="preserve">й для правильного лабораторного </w:t>
      </w:r>
      <w:r w:rsidRPr="009B49C0">
        <w:rPr>
          <w:rFonts w:ascii="Times New Roman" w:hAnsi="Times New Roman" w:cs="Times New Roman"/>
          <w:sz w:val="28"/>
          <w:szCs w:val="28"/>
        </w:rPr>
        <w:t>анализа. Пробирки должны быть заполнены до</w:t>
      </w:r>
    </w:p>
    <w:p w:rsidR="00D1524B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9B49C0">
        <w:rPr>
          <w:rFonts w:ascii="Times New Roman" w:hAnsi="Times New Roman" w:cs="Times New Roman"/>
          <w:sz w:val="28"/>
          <w:szCs w:val="28"/>
        </w:rPr>
        <w:t>реко</w:t>
      </w:r>
      <w:r>
        <w:rPr>
          <w:rFonts w:ascii="Times New Roman" w:hAnsi="Times New Roman" w:cs="Times New Roman"/>
          <w:sz w:val="28"/>
          <w:szCs w:val="28"/>
        </w:rPr>
        <w:t xml:space="preserve">мендуемого объема. Недостаточно </w:t>
      </w:r>
      <w:r w:rsidRPr="009B49C0">
        <w:rPr>
          <w:rFonts w:ascii="Times New Roman" w:hAnsi="Times New Roman" w:cs="Times New Roman"/>
          <w:sz w:val="28"/>
          <w:szCs w:val="28"/>
        </w:rPr>
        <w:t>заполненные пробирки могут привести к неправильным результатам MCV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9C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эритророцитов</w:t>
      </w:r>
      <w:r w:rsidRPr="009B49C0">
        <w:rPr>
          <w:rFonts w:ascii="Times New Roman" w:hAnsi="Times New Roman" w:cs="Times New Roman"/>
          <w:sz w:val="28"/>
          <w:szCs w:val="28"/>
        </w:rPr>
        <w:t xml:space="preserve">. Однако они </w:t>
      </w:r>
      <w:r w:rsidRPr="009B49C0">
        <w:rPr>
          <w:rFonts w:ascii="Times New Roman" w:hAnsi="Times New Roman" w:cs="Times New Roman"/>
          <w:sz w:val="28"/>
          <w:szCs w:val="28"/>
        </w:rPr>
        <w:lastRenderedPageBreak/>
        <w:t>также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9C0">
        <w:rPr>
          <w:rFonts w:ascii="Times New Roman" w:hAnsi="Times New Roman" w:cs="Times New Roman"/>
          <w:sz w:val="28"/>
          <w:szCs w:val="28"/>
        </w:rPr>
        <w:t xml:space="preserve">вызывать </w:t>
      </w:r>
      <w:r>
        <w:rPr>
          <w:rFonts w:ascii="Times New Roman" w:hAnsi="Times New Roman" w:cs="Times New Roman"/>
          <w:sz w:val="28"/>
          <w:szCs w:val="28"/>
        </w:rPr>
        <w:t xml:space="preserve">морфологические изменения в лейкоцитах </w:t>
      </w:r>
      <w:r w:rsidRPr="009B49C0">
        <w:rPr>
          <w:rFonts w:ascii="Times New Roman" w:hAnsi="Times New Roman" w:cs="Times New Roman"/>
          <w:sz w:val="28"/>
          <w:szCs w:val="28"/>
        </w:rPr>
        <w:t>и эритроцитах. Пе</w:t>
      </w:r>
      <w:r>
        <w:rPr>
          <w:rFonts w:ascii="Times New Roman" w:hAnsi="Times New Roman" w:cs="Times New Roman"/>
          <w:sz w:val="28"/>
          <w:szCs w:val="28"/>
        </w:rPr>
        <w:t xml:space="preserve">реполненная пробирка приводит к </w:t>
      </w:r>
      <w:r w:rsidRPr="009B49C0">
        <w:rPr>
          <w:rFonts w:ascii="Times New Roman" w:hAnsi="Times New Roman" w:cs="Times New Roman"/>
          <w:sz w:val="28"/>
          <w:szCs w:val="28"/>
        </w:rPr>
        <w:t>чрез</w:t>
      </w:r>
      <w:r>
        <w:rPr>
          <w:rFonts w:ascii="Times New Roman" w:hAnsi="Times New Roman" w:cs="Times New Roman"/>
          <w:sz w:val="28"/>
          <w:szCs w:val="28"/>
        </w:rPr>
        <w:t xml:space="preserve">мерно низкой концентрации ЭДТА. </w:t>
      </w:r>
      <w:r w:rsidRPr="009B49C0">
        <w:rPr>
          <w:rFonts w:ascii="Times New Roman" w:hAnsi="Times New Roman" w:cs="Times New Roman"/>
          <w:sz w:val="28"/>
          <w:szCs w:val="28"/>
        </w:rPr>
        <w:t>Это может привести к свертыванию крови</w:t>
      </w:r>
    </w:p>
    <w:p w:rsidR="00D1524B" w:rsidRPr="00AB415D" w:rsidRDefault="00D1524B" w:rsidP="00D1524B">
      <w:pPr>
        <w:rPr>
          <w:rFonts w:ascii="Times New Roman" w:hAnsi="Times New Roman" w:cs="Times New Roman"/>
          <w:b/>
          <w:sz w:val="28"/>
          <w:szCs w:val="28"/>
        </w:rPr>
      </w:pPr>
    </w:p>
    <w:p w:rsidR="00D1524B" w:rsidRPr="00AB415D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EF3172">
        <w:rPr>
          <w:rFonts w:ascii="Times New Roman" w:hAnsi="Times New Roman" w:cs="Times New Roman"/>
          <w:sz w:val="28"/>
          <w:szCs w:val="28"/>
        </w:rPr>
        <w:t>2. Какой вывод можно сделать по изменению цвета плазмы?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524B" w:rsidTr="00E371F8">
        <w:tc>
          <w:tcPr>
            <w:tcW w:w="4785" w:type="dxa"/>
            <w:shd w:val="clear" w:color="auto" w:fill="FFFF00"/>
          </w:tcPr>
          <w:p w:rsidR="00D1524B" w:rsidRPr="00EF3172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 плазмы</w:t>
            </w:r>
          </w:p>
        </w:tc>
        <w:tc>
          <w:tcPr>
            <w:tcW w:w="4786" w:type="dxa"/>
            <w:shd w:val="clear" w:color="auto" w:fill="FFFF00"/>
          </w:tcPr>
          <w:p w:rsidR="00D1524B" w:rsidRPr="00EF3172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причины</w:t>
            </w:r>
          </w:p>
        </w:tc>
      </w:tr>
      <w:tr w:rsidR="00D1524B" w:rsidTr="00E371F8">
        <w:tc>
          <w:tcPr>
            <w:tcW w:w="4785" w:type="dxa"/>
          </w:tcPr>
          <w:p w:rsidR="00D1524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92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ледный, бесцветный</w:t>
            </w:r>
          </w:p>
        </w:tc>
        <w:tc>
          <w:tcPr>
            <w:tcW w:w="4786" w:type="dxa"/>
          </w:tcPr>
          <w:p w:rsidR="00D1524B" w:rsidRPr="00FF0B91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 железа</w:t>
            </w:r>
          </w:p>
        </w:tc>
      </w:tr>
      <w:tr w:rsidR="00D1524B" w:rsidRPr="0026353F" w:rsidTr="00E371F8">
        <w:tc>
          <w:tcPr>
            <w:tcW w:w="4785" w:type="dxa"/>
          </w:tcPr>
          <w:p w:rsidR="00D1524B" w:rsidRPr="00D9285F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Бледный, розовый</w:t>
            </w:r>
          </w:p>
        </w:tc>
        <w:tc>
          <w:tcPr>
            <w:tcW w:w="4786" w:type="dxa"/>
          </w:tcPr>
          <w:p w:rsidR="00D1524B" w:rsidRPr="0026353F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53F">
              <w:rPr>
                <w:rFonts w:ascii="Times New Roman" w:hAnsi="Times New Roman" w:cs="Times New Roman"/>
                <w:sz w:val="28"/>
                <w:szCs w:val="28"/>
              </w:rPr>
              <w:t xml:space="preserve">Свободный </w:t>
            </w:r>
            <w:r w:rsidRPr="0026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HGB</w:t>
            </w:r>
            <w:r w:rsidRPr="0026353F">
              <w:rPr>
                <w:rFonts w:ascii="Times New Roman" w:hAnsi="Times New Roman" w:cs="Times New Roman"/>
                <w:sz w:val="28"/>
                <w:szCs w:val="28"/>
              </w:rPr>
              <w:t xml:space="preserve"> &gt; 0,2 г/л [0,0124 ммоль/л]</w:t>
            </w:r>
          </w:p>
        </w:tc>
      </w:tr>
      <w:tr w:rsidR="00D1524B" w:rsidRPr="0026353F" w:rsidTr="00E371F8">
        <w:tc>
          <w:tcPr>
            <w:tcW w:w="4785" w:type="dxa"/>
          </w:tcPr>
          <w:p w:rsidR="00D1524B" w:rsidRPr="00D9285F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</w:p>
        </w:tc>
        <w:tc>
          <w:tcPr>
            <w:tcW w:w="4786" w:type="dxa"/>
          </w:tcPr>
          <w:p w:rsidR="00D1524B" w:rsidRPr="0026353F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53F">
              <w:rPr>
                <w:rFonts w:ascii="Times New Roman" w:hAnsi="Times New Roman" w:cs="Times New Roman"/>
                <w:sz w:val="28"/>
                <w:szCs w:val="28"/>
              </w:rPr>
              <w:t xml:space="preserve">Свободный </w:t>
            </w:r>
            <w:r w:rsidRPr="0026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&gt; 1,0</w:t>
            </w:r>
            <w:r w:rsidRPr="0026353F">
              <w:rPr>
                <w:rFonts w:ascii="Times New Roman" w:hAnsi="Times New Roman" w:cs="Times New Roman"/>
                <w:sz w:val="28"/>
                <w:szCs w:val="28"/>
              </w:rPr>
              <w:t xml:space="preserve"> г/л [0,0124 ммоль/л]</w:t>
            </w:r>
          </w:p>
        </w:tc>
      </w:tr>
      <w:tr w:rsidR="00D1524B" w:rsidRPr="0026353F" w:rsidTr="00E371F8">
        <w:tc>
          <w:tcPr>
            <w:tcW w:w="4785" w:type="dxa"/>
          </w:tcPr>
          <w:p w:rsidR="00D1524B" w:rsidRPr="00D9285F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Темно-красный</w:t>
            </w:r>
          </w:p>
        </w:tc>
        <w:tc>
          <w:tcPr>
            <w:tcW w:w="4786" w:type="dxa"/>
          </w:tcPr>
          <w:p w:rsidR="00D1524B" w:rsidRPr="0026353F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53F">
              <w:rPr>
                <w:rFonts w:ascii="Times New Roman" w:hAnsi="Times New Roman" w:cs="Times New Roman"/>
                <w:sz w:val="28"/>
                <w:szCs w:val="28"/>
              </w:rPr>
              <w:t xml:space="preserve">Свободный </w:t>
            </w:r>
            <w:r w:rsidRPr="0026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&gt; 10,0</w:t>
            </w:r>
            <w:r w:rsidRPr="0026353F">
              <w:rPr>
                <w:rFonts w:ascii="Times New Roman" w:hAnsi="Times New Roman" w:cs="Times New Roman"/>
                <w:sz w:val="28"/>
                <w:szCs w:val="28"/>
              </w:rPr>
              <w:t xml:space="preserve"> г/л [0,0124 ммоль/л]</w:t>
            </w:r>
          </w:p>
        </w:tc>
      </w:tr>
      <w:tr w:rsidR="00D1524B" w:rsidTr="00E371F8">
        <w:tc>
          <w:tcPr>
            <w:tcW w:w="4785" w:type="dxa"/>
          </w:tcPr>
          <w:p w:rsidR="00D1524B" w:rsidRPr="00D9285F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Вишнево-красный</w:t>
            </w:r>
          </w:p>
        </w:tc>
        <w:tc>
          <w:tcPr>
            <w:tcW w:w="4786" w:type="dxa"/>
          </w:tcPr>
          <w:p w:rsidR="00D1524B" w:rsidRPr="0026353F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Карбоксигемоглобин</w:t>
            </w:r>
          </w:p>
        </w:tc>
      </w:tr>
      <w:tr w:rsidR="00D1524B" w:rsidTr="00E371F8">
        <w:tc>
          <w:tcPr>
            <w:tcW w:w="4785" w:type="dxa"/>
          </w:tcPr>
          <w:p w:rsidR="00D1524B" w:rsidRPr="00E564FA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Светло-коричневый</w:t>
            </w:r>
          </w:p>
        </w:tc>
        <w:tc>
          <w:tcPr>
            <w:tcW w:w="4786" w:type="dxa"/>
          </w:tcPr>
          <w:p w:rsidR="00D1524B" w:rsidRPr="0026353F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Метгемоглобин (после гемолиза)</w:t>
            </w:r>
          </w:p>
        </w:tc>
      </w:tr>
      <w:tr w:rsidR="00D1524B" w:rsidTr="00E371F8">
        <w:tc>
          <w:tcPr>
            <w:tcW w:w="4785" w:type="dxa"/>
          </w:tcPr>
          <w:p w:rsidR="00D1524B" w:rsidRPr="00E564FA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Коричневый</w:t>
            </w:r>
          </w:p>
        </w:tc>
        <w:tc>
          <w:tcPr>
            <w:tcW w:w="4786" w:type="dxa"/>
          </w:tcPr>
          <w:p w:rsidR="00D1524B" w:rsidRPr="0026353F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Метгемоглобин, сульфгемоглобин</w:t>
            </w:r>
          </w:p>
        </w:tc>
      </w:tr>
      <w:tr w:rsidR="00D1524B" w:rsidTr="00E371F8">
        <w:tc>
          <w:tcPr>
            <w:tcW w:w="4785" w:type="dxa"/>
          </w:tcPr>
          <w:p w:rsidR="00D1524B" w:rsidRPr="00E564FA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Зеленоватый</w:t>
            </w:r>
          </w:p>
        </w:tc>
        <w:tc>
          <w:tcPr>
            <w:tcW w:w="4786" w:type="dxa"/>
          </w:tcPr>
          <w:p w:rsidR="00D1524B" w:rsidRPr="00F5122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церуллоплазмина</w:t>
            </w:r>
          </w:p>
        </w:tc>
      </w:tr>
      <w:tr w:rsidR="00D1524B" w:rsidTr="00E371F8">
        <w:tc>
          <w:tcPr>
            <w:tcW w:w="4785" w:type="dxa"/>
          </w:tcPr>
          <w:p w:rsidR="00D1524B" w:rsidRPr="00E564FA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Прозрачный, чистый</w:t>
            </w:r>
          </w:p>
        </w:tc>
        <w:tc>
          <w:tcPr>
            <w:tcW w:w="4786" w:type="dxa"/>
          </w:tcPr>
          <w:p w:rsidR="00D1524B" w:rsidRPr="00F5122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Тяжелая тромбоцитопения</w:t>
            </w:r>
          </w:p>
        </w:tc>
      </w:tr>
      <w:tr w:rsidR="00D1524B" w:rsidTr="00E371F8">
        <w:tc>
          <w:tcPr>
            <w:tcW w:w="4785" w:type="dxa"/>
          </w:tcPr>
          <w:p w:rsidR="00D1524B" w:rsidRPr="00E564FA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Сильно-мутный</w:t>
            </w:r>
          </w:p>
        </w:tc>
        <w:tc>
          <w:tcPr>
            <w:tcW w:w="4786" w:type="dxa"/>
          </w:tcPr>
          <w:p w:rsidR="00D1524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Гиперлипопротеинемия, тромбоцитоз</w:t>
            </w:r>
          </w:p>
        </w:tc>
      </w:tr>
      <w:tr w:rsidR="00D1524B" w:rsidTr="00E371F8">
        <w:tc>
          <w:tcPr>
            <w:tcW w:w="4785" w:type="dxa"/>
          </w:tcPr>
          <w:p w:rsidR="00D1524B" w:rsidRPr="00E564FA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Нечеткие границы</w:t>
            </w:r>
          </w:p>
        </w:tc>
        <w:tc>
          <w:tcPr>
            <w:tcW w:w="4786" w:type="dxa"/>
          </w:tcPr>
          <w:p w:rsidR="00D1524B" w:rsidRPr="00E06F8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8B">
              <w:rPr>
                <w:rFonts w:ascii="Times New Roman" w:hAnsi="Times New Roman" w:cs="Times New Roman"/>
                <w:sz w:val="28"/>
                <w:szCs w:val="28"/>
              </w:rPr>
              <w:t>Ретикулоциты повышены, выраженный анизо- и пойкилоцитоз,</w:t>
            </w:r>
          </w:p>
          <w:p w:rsidR="00D1524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парапротеинемия, антитела к эритроцитам</w:t>
            </w:r>
          </w:p>
        </w:tc>
      </w:tr>
      <w:tr w:rsidR="00D1524B" w:rsidRPr="00E06F8B" w:rsidTr="00E371F8">
        <w:tc>
          <w:tcPr>
            <w:tcW w:w="4785" w:type="dxa"/>
          </w:tcPr>
          <w:p w:rsidR="00D1524B" w:rsidRPr="001421D0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4BA1E8" wp14:editId="078EE9F9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59690</wp:posOffset>
                      </wp:positionV>
                      <wp:extent cx="0" cy="241300"/>
                      <wp:effectExtent l="95250" t="38100" r="57150" b="2540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413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3.55pt;margin-top:4.7pt;width:0;height:19pt;flip: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Эритроцитов</w:t>
            </w:r>
          </w:p>
        </w:tc>
        <w:tc>
          <w:tcPr>
            <w:tcW w:w="4786" w:type="dxa"/>
          </w:tcPr>
          <w:p w:rsidR="00D1524B" w:rsidRPr="00E06F8B" w:rsidRDefault="00D1524B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6F8B">
              <w:rPr>
                <w:rFonts w:ascii="Times New Roman" w:hAnsi="Times New Roman" w:cs="Times New Roman"/>
                <w:sz w:val="28"/>
                <w:szCs w:val="28"/>
              </w:rPr>
              <w:t>лой толщиной 1 мм эквивалентен ок. 10 Г/Л</w:t>
            </w:r>
          </w:p>
        </w:tc>
      </w:tr>
    </w:tbl>
    <w:p w:rsidR="00D1524B" w:rsidRDefault="00D1524B" w:rsidP="00D1524B">
      <w:pPr>
        <w:rPr>
          <w:rFonts w:ascii="Times New Roman" w:hAnsi="Times New Roman" w:cs="Times New Roman"/>
          <w:sz w:val="28"/>
          <w:szCs w:val="28"/>
        </w:rPr>
      </w:pPr>
    </w:p>
    <w:p w:rsidR="00D1524B" w:rsidRPr="00F4476F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F4476F">
        <w:rPr>
          <w:rFonts w:ascii="Times New Roman" w:hAnsi="Times New Roman" w:cs="Times New Roman"/>
          <w:sz w:val="28"/>
          <w:szCs w:val="28"/>
        </w:rPr>
        <w:t>3. Плохое перемешивание?</w:t>
      </w:r>
    </w:p>
    <w:p w:rsidR="00D1524B" w:rsidRPr="00F4476F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F4476F">
        <w:rPr>
          <w:rFonts w:ascii="Times New Roman" w:hAnsi="Times New Roman" w:cs="Times New Roman"/>
          <w:sz w:val="28"/>
          <w:szCs w:val="28"/>
        </w:rPr>
        <w:t xml:space="preserve">Если "гущу" отсасывают из плохо перемешанного образца, получается высокая концентрация </w:t>
      </w:r>
      <w:r>
        <w:rPr>
          <w:rFonts w:ascii="Times New Roman" w:hAnsi="Times New Roman" w:cs="Times New Roman"/>
          <w:sz w:val="28"/>
          <w:szCs w:val="28"/>
        </w:rPr>
        <w:t xml:space="preserve">эритроцитов </w:t>
      </w:r>
      <w:r w:rsidRPr="00F4476F">
        <w:rPr>
          <w:rFonts w:ascii="Times New Roman" w:hAnsi="Times New Roman" w:cs="Times New Roman"/>
          <w:sz w:val="28"/>
          <w:szCs w:val="28"/>
        </w:rPr>
        <w:t>при низкой концентрации</w:t>
      </w:r>
      <w:r>
        <w:rPr>
          <w:rFonts w:ascii="Times New Roman" w:hAnsi="Times New Roman" w:cs="Times New Roman"/>
          <w:sz w:val="28"/>
          <w:szCs w:val="28"/>
        </w:rPr>
        <w:t xml:space="preserve"> тромбоцитов</w:t>
      </w:r>
      <w:r w:rsidRPr="00F4476F">
        <w:rPr>
          <w:rFonts w:ascii="Times New Roman" w:hAnsi="Times New Roman" w:cs="Times New Roman"/>
          <w:sz w:val="28"/>
          <w:szCs w:val="28"/>
        </w:rPr>
        <w:t>, что затем представляется неправдоподобным с медицинской точки зрения.</w:t>
      </w:r>
    </w:p>
    <w:p w:rsidR="00D1524B" w:rsidRPr="00F4476F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F4476F">
        <w:rPr>
          <w:rFonts w:ascii="Times New Roman" w:hAnsi="Times New Roman" w:cs="Times New Roman"/>
          <w:sz w:val="28"/>
          <w:szCs w:val="28"/>
        </w:rPr>
        <w:t>Ситуация обратная, если надосадочная жидкость отсасывается.</w:t>
      </w:r>
    </w:p>
    <w:p w:rsidR="00D1524B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F4476F">
        <w:rPr>
          <w:rFonts w:ascii="Times New Roman" w:hAnsi="Times New Roman" w:cs="Times New Roman"/>
          <w:sz w:val="28"/>
          <w:szCs w:val="28"/>
        </w:rPr>
        <w:t>Свод правил SIS (информационная система Sy</w:t>
      </w:r>
      <w:r>
        <w:rPr>
          <w:rFonts w:ascii="Times New Roman" w:hAnsi="Times New Roman" w:cs="Times New Roman"/>
          <w:sz w:val="28"/>
          <w:szCs w:val="28"/>
        </w:rPr>
        <w:t>smex) Менеджер рабочей зоны для г</w:t>
      </w:r>
      <w:r w:rsidRPr="00F4476F">
        <w:rPr>
          <w:rFonts w:ascii="Times New Roman" w:hAnsi="Times New Roman" w:cs="Times New Roman"/>
          <w:sz w:val="28"/>
          <w:szCs w:val="28"/>
        </w:rPr>
        <w:t>ематологич</w:t>
      </w:r>
      <w:r>
        <w:rPr>
          <w:rFonts w:ascii="Times New Roman" w:hAnsi="Times New Roman" w:cs="Times New Roman"/>
          <w:sz w:val="28"/>
          <w:szCs w:val="28"/>
        </w:rPr>
        <w:t xml:space="preserve">еских систем X-класса автоматически оценивает результаты теста различными </w:t>
      </w:r>
      <w:r w:rsidRPr="00F4476F">
        <w:rPr>
          <w:rFonts w:ascii="Times New Roman" w:hAnsi="Times New Roman" w:cs="Times New Roman"/>
          <w:sz w:val="28"/>
          <w:szCs w:val="28"/>
        </w:rPr>
        <w:t xml:space="preserve">способами, и в случаях, подобных описанным выше, </w:t>
      </w:r>
      <w:r>
        <w:rPr>
          <w:rFonts w:ascii="Times New Roman" w:hAnsi="Times New Roman" w:cs="Times New Roman"/>
          <w:sz w:val="28"/>
          <w:szCs w:val="28"/>
        </w:rPr>
        <w:t xml:space="preserve">это свидетельствует о возможном </w:t>
      </w:r>
      <w:r w:rsidRPr="00F4476F">
        <w:rPr>
          <w:rFonts w:ascii="Times New Roman" w:hAnsi="Times New Roman" w:cs="Times New Roman"/>
          <w:sz w:val="28"/>
          <w:szCs w:val="28"/>
        </w:rPr>
        <w:t>недостаточном перемешивании образца.</w:t>
      </w:r>
    </w:p>
    <w:p w:rsidR="00D1524B" w:rsidRDefault="00D1524B" w:rsidP="00D1524B">
      <w:pPr>
        <w:rPr>
          <w:rFonts w:ascii="Times New Roman" w:hAnsi="Times New Roman" w:cs="Times New Roman"/>
          <w:sz w:val="28"/>
          <w:szCs w:val="28"/>
        </w:rPr>
      </w:pPr>
    </w:p>
    <w:p w:rsidR="00D1524B" w:rsidRDefault="00D1524B" w:rsidP="00D152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0B29AC7" wp14:editId="2EE879EF">
            <wp:extent cx="5939790" cy="4513580"/>
            <wp:effectExtent l="0" t="0" r="3810" b="1270"/>
            <wp:docPr id="20" name="Рисунок 20" descr="C:\Users\koordinato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ordinato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1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24B" w:rsidRDefault="00D1524B" w:rsidP="00D1524B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FD6">
        <w:rPr>
          <w:rFonts w:ascii="Times New Roman" w:hAnsi="Times New Roman" w:cs="Times New Roman"/>
          <w:sz w:val="24"/>
          <w:szCs w:val="24"/>
        </w:rPr>
        <w:t xml:space="preserve">Рис. 2 Анализ крови пациента на KX-21N (слева) и pocH-100i (справа) – сравнение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после правильного и </w:t>
      </w:r>
      <w:r w:rsidRPr="004E4FD6">
        <w:rPr>
          <w:rFonts w:ascii="Times New Roman" w:hAnsi="Times New Roman" w:cs="Times New Roman"/>
          <w:sz w:val="24"/>
          <w:szCs w:val="24"/>
        </w:rPr>
        <w:t>после плохого смешивания.</w:t>
      </w:r>
    </w:p>
    <w:p w:rsidR="00D1524B" w:rsidRPr="00395BF2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395BF2">
        <w:rPr>
          <w:rFonts w:ascii="Times New Roman" w:hAnsi="Times New Roman" w:cs="Times New Roman"/>
          <w:sz w:val="28"/>
          <w:szCs w:val="28"/>
        </w:rPr>
        <w:t>4. Правило трех</w:t>
      </w:r>
    </w:p>
    <w:p w:rsidR="00D1524B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395BF2">
        <w:rPr>
          <w:rFonts w:ascii="Times New Roman" w:hAnsi="Times New Roman" w:cs="Times New Roman"/>
          <w:sz w:val="28"/>
          <w:szCs w:val="28"/>
        </w:rPr>
        <w:t>Так называемое "правило трех" записывалось нечасто, и вс</w:t>
      </w:r>
      <w:r>
        <w:rPr>
          <w:rFonts w:ascii="Times New Roman" w:hAnsi="Times New Roman" w:cs="Times New Roman"/>
          <w:sz w:val="28"/>
          <w:szCs w:val="28"/>
        </w:rPr>
        <w:t xml:space="preserve">е же оно используется во многих </w:t>
      </w:r>
      <w:r w:rsidRPr="00395BF2">
        <w:rPr>
          <w:rFonts w:ascii="Times New Roman" w:hAnsi="Times New Roman" w:cs="Times New Roman"/>
          <w:sz w:val="28"/>
          <w:szCs w:val="28"/>
        </w:rPr>
        <w:t>лабораториях. Он описывает соотношение между эритроцитами, уровнем гемоглоби</w:t>
      </w:r>
      <w:r>
        <w:rPr>
          <w:rFonts w:ascii="Times New Roman" w:hAnsi="Times New Roman" w:cs="Times New Roman"/>
          <w:sz w:val="28"/>
          <w:szCs w:val="28"/>
        </w:rPr>
        <w:t xml:space="preserve">на и </w:t>
      </w:r>
      <w:r w:rsidRPr="00395BF2">
        <w:rPr>
          <w:rFonts w:ascii="Times New Roman" w:hAnsi="Times New Roman" w:cs="Times New Roman"/>
          <w:sz w:val="28"/>
          <w:szCs w:val="28"/>
        </w:rPr>
        <w:t>гематокритом.</w:t>
      </w:r>
    </w:p>
    <w:p w:rsidR="00D1524B" w:rsidRDefault="00D1524B" w:rsidP="00D15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трех:</w:t>
      </w:r>
    </w:p>
    <w:p w:rsidR="00D1524B" w:rsidRPr="00AB415D" w:rsidRDefault="00D1524B" w:rsidP="00D15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9A9284" wp14:editId="6FF39520">
                <wp:simplePos x="0" y="0"/>
                <wp:positionH relativeFrom="column">
                  <wp:posOffset>2515</wp:posOffset>
                </wp:positionH>
                <wp:positionV relativeFrom="paragraph">
                  <wp:posOffset>77572</wp:posOffset>
                </wp:positionV>
                <wp:extent cx="2326233" cy="1221638"/>
                <wp:effectExtent l="0" t="0" r="17145" b="1714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233" cy="12216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24B" w:rsidRDefault="00D1524B" w:rsidP="00D1524B">
                            <w:r>
                              <w:t xml:space="preserve">RBC* x 3 = HGB* </w:t>
                            </w:r>
                          </w:p>
                          <w:p w:rsidR="00D1524B" w:rsidRPr="00395BF2" w:rsidRDefault="00D1524B" w:rsidP="00D1524B">
                            <w:pPr>
                              <w:rPr>
                                <w:lang w:val="en-US"/>
                              </w:rPr>
                            </w:pPr>
                            <w:r w:rsidRPr="00395BF2">
                              <w:rPr>
                                <w:lang w:val="en-US"/>
                              </w:rPr>
                              <w:t>HGB x 3 = HCT*</w:t>
                            </w:r>
                          </w:p>
                          <w:p w:rsidR="00D1524B" w:rsidRPr="00395BF2" w:rsidRDefault="00D1524B" w:rsidP="00D1524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* </w:t>
                            </w:r>
                            <w:r>
                              <w:t>Значения</w:t>
                            </w:r>
                            <w:r w:rsidRPr="00395BF2">
                              <w:rPr>
                                <w:lang w:val="en-US"/>
                              </w:rPr>
                              <w:t>: RBC [x 106/</w:t>
                            </w:r>
                            <w:r>
                              <w:t>μ</w:t>
                            </w:r>
                            <w:r w:rsidRPr="00395BF2">
                              <w:rPr>
                                <w:lang w:val="en-US"/>
                              </w:rPr>
                              <w:t>L], HGB [g/dL], HCT [%]</w:t>
                            </w:r>
                          </w:p>
                          <w:p w:rsidR="00D1524B" w:rsidRPr="00395BF2" w:rsidRDefault="00D1524B" w:rsidP="00D1524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.2pt;margin-top:6.1pt;width:183.15pt;height:9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" fillcolor="#4f81bd [3204]" strokecolor="#243f60 [1604]" strokeweight="2pt">
                <v:textbox>
                  <w:txbxContent>
                    <w:p w:rsidR="00D1524B" w:rsidRDefault="00D1524B" w:rsidP="00D1524B">
                      <w:r>
                        <w:t xml:space="preserve">RBC* x 3 = HGB* </w:t>
                      </w:r>
                    </w:p>
                    <w:p w:rsidR="00D1524B" w:rsidRPr="00395BF2" w:rsidRDefault="00D1524B" w:rsidP="00D1524B">
                      <w:pPr>
                        <w:rPr>
                          <w:lang w:val="en-US"/>
                        </w:rPr>
                      </w:pPr>
                      <w:r w:rsidRPr="00395BF2">
                        <w:rPr>
                          <w:lang w:val="en-US"/>
                        </w:rPr>
                        <w:t>HGB x 3 = HCT*</w:t>
                      </w:r>
                    </w:p>
                    <w:p w:rsidR="00D1524B" w:rsidRPr="00395BF2" w:rsidRDefault="00D1524B" w:rsidP="00D1524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* </w:t>
                      </w:r>
                      <w:r>
                        <w:t>Значения</w:t>
                      </w:r>
                      <w:r w:rsidRPr="00395BF2">
                        <w:rPr>
                          <w:lang w:val="en-US"/>
                        </w:rPr>
                        <w:t>: RBC [x 106/</w:t>
                      </w:r>
                      <w:r>
                        <w:t>μ</w:t>
                      </w:r>
                      <w:r w:rsidRPr="00395BF2">
                        <w:rPr>
                          <w:lang w:val="en-US"/>
                        </w:rPr>
                        <w:t>L], HGB [g/dL], HCT [%]</w:t>
                      </w:r>
                    </w:p>
                    <w:p w:rsidR="00D1524B" w:rsidRPr="00395BF2" w:rsidRDefault="00D1524B" w:rsidP="00D1524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524B" w:rsidRPr="00AB415D" w:rsidRDefault="00D1524B" w:rsidP="00D1524B">
      <w:pPr>
        <w:rPr>
          <w:rFonts w:ascii="Times New Roman" w:hAnsi="Times New Roman" w:cs="Times New Roman"/>
          <w:sz w:val="28"/>
          <w:szCs w:val="28"/>
        </w:rPr>
      </w:pPr>
    </w:p>
    <w:p w:rsidR="00D1524B" w:rsidRPr="00AB415D" w:rsidRDefault="00D1524B" w:rsidP="00D1524B">
      <w:pPr>
        <w:rPr>
          <w:rFonts w:ascii="Times New Roman" w:hAnsi="Times New Roman" w:cs="Times New Roman"/>
          <w:sz w:val="28"/>
          <w:szCs w:val="28"/>
        </w:rPr>
      </w:pPr>
    </w:p>
    <w:p w:rsidR="00D1524B" w:rsidRPr="00AB415D" w:rsidRDefault="00D1524B" w:rsidP="00D1524B">
      <w:pPr>
        <w:rPr>
          <w:rFonts w:ascii="Times New Roman" w:hAnsi="Times New Roman" w:cs="Times New Roman"/>
          <w:sz w:val="28"/>
          <w:szCs w:val="28"/>
        </w:rPr>
      </w:pPr>
    </w:p>
    <w:p w:rsidR="00D1524B" w:rsidRDefault="00D1524B" w:rsidP="00D1524B">
      <w:pPr>
        <w:rPr>
          <w:rFonts w:ascii="Times New Roman" w:hAnsi="Times New Roman" w:cs="Times New Roman"/>
          <w:sz w:val="28"/>
          <w:szCs w:val="28"/>
        </w:rPr>
      </w:pPr>
    </w:p>
    <w:p w:rsidR="00D1524B" w:rsidRPr="007C30A8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7C30A8">
        <w:rPr>
          <w:rFonts w:ascii="Times New Roman" w:hAnsi="Times New Roman" w:cs="Times New Roman"/>
          <w:sz w:val="28"/>
          <w:szCs w:val="28"/>
        </w:rPr>
        <w:t>Ложно высокий MCV из-за ложно высокого гематокрита при низком MCHC в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0A8">
        <w:rPr>
          <w:rFonts w:ascii="Times New Roman" w:hAnsi="Times New Roman" w:cs="Times New Roman"/>
          <w:sz w:val="28"/>
          <w:szCs w:val="28"/>
        </w:rPr>
        <w:t>же время может указывать на ‘старую’ пр</w:t>
      </w:r>
      <w:r>
        <w:rPr>
          <w:rFonts w:ascii="Times New Roman" w:hAnsi="Times New Roman" w:cs="Times New Roman"/>
          <w:sz w:val="28"/>
          <w:szCs w:val="28"/>
        </w:rPr>
        <w:t>обу. Микроцитарная гипохромия</w:t>
      </w:r>
      <w:r w:rsidRPr="007C30A8">
        <w:rPr>
          <w:rFonts w:ascii="Times New Roman" w:hAnsi="Times New Roman" w:cs="Times New Roman"/>
          <w:sz w:val="28"/>
          <w:szCs w:val="28"/>
        </w:rPr>
        <w:t xml:space="preserve"> невозможна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0A8">
        <w:rPr>
          <w:rFonts w:ascii="Times New Roman" w:hAnsi="Times New Roman" w:cs="Times New Roman"/>
          <w:sz w:val="28"/>
          <w:szCs w:val="28"/>
        </w:rPr>
        <w:t>в этой комбинации.</w:t>
      </w:r>
    </w:p>
    <w:p w:rsidR="00D1524B" w:rsidRPr="007C30A8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7C30A8">
        <w:rPr>
          <w:rFonts w:ascii="Times New Roman" w:hAnsi="Times New Roman" w:cs="Times New Roman"/>
          <w:sz w:val="28"/>
          <w:szCs w:val="28"/>
        </w:rPr>
        <w:lastRenderedPageBreak/>
        <w:t>В этом случае также набор правил SIZE предоставляет комме</w:t>
      </w:r>
      <w:r>
        <w:rPr>
          <w:rFonts w:ascii="Times New Roman" w:hAnsi="Times New Roman" w:cs="Times New Roman"/>
          <w:sz w:val="28"/>
          <w:szCs w:val="28"/>
        </w:rPr>
        <w:t xml:space="preserve">нтарий, который генерируется на </w:t>
      </w:r>
      <w:r w:rsidRPr="007C30A8">
        <w:rPr>
          <w:rFonts w:ascii="Times New Roman" w:hAnsi="Times New Roman" w:cs="Times New Roman"/>
          <w:sz w:val="28"/>
          <w:szCs w:val="28"/>
        </w:rPr>
        <w:t>основе результатов этой комбинации параметров</w:t>
      </w:r>
      <w:r>
        <w:rPr>
          <w:rFonts w:ascii="Times New Roman" w:hAnsi="Times New Roman" w:cs="Times New Roman"/>
          <w:sz w:val="28"/>
          <w:szCs w:val="28"/>
        </w:rPr>
        <w:t xml:space="preserve"> и, соответственно, формулирует </w:t>
      </w:r>
      <w:r w:rsidRPr="007C30A8">
        <w:rPr>
          <w:rFonts w:ascii="Times New Roman" w:hAnsi="Times New Roman" w:cs="Times New Roman"/>
          <w:sz w:val="28"/>
          <w:szCs w:val="28"/>
        </w:rPr>
        <w:t>подозрение на ‘старую’ выборку.</w:t>
      </w:r>
    </w:p>
    <w:p w:rsidR="00D1524B" w:rsidRPr="007C30A8" w:rsidRDefault="00D1524B" w:rsidP="00D1524B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30A8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</w:p>
    <w:p w:rsidR="00D1524B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7C30A8">
        <w:rPr>
          <w:rFonts w:ascii="Times New Roman" w:hAnsi="Times New Roman" w:cs="Times New Roman"/>
          <w:sz w:val="28"/>
          <w:szCs w:val="28"/>
        </w:rPr>
        <w:t>Несоответствие между гемоглобином и гемат</w:t>
      </w:r>
      <w:r>
        <w:rPr>
          <w:rFonts w:ascii="Times New Roman" w:hAnsi="Times New Roman" w:cs="Times New Roman"/>
          <w:sz w:val="28"/>
          <w:szCs w:val="28"/>
        </w:rPr>
        <w:t xml:space="preserve">окритом и, возможно, аномальное </w:t>
      </w:r>
      <w:r w:rsidRPr="007C30A8">
        <w:rPr>
          <w:rFonts w:ascii="Times New Roman" w:hAnsi="Times New Roman" w:cs="Times New Roman"/>
          <w:sz w:val="28"/>
          <w:szCs w:val="28"/>
        </w:rPr>
        <w:t>распределение эритроцитов также может свидетельствовать о липемии, гемолизе или холодовых агглютининах.</w:t>
      </w:r>
    </w:p>
    <w:p w:rsidR="00D1524B" w:rsidRDefault="00D1524B" w:rsidP="00D1524B">
      <w:pPr>
        <w:rPr>
          <w:rFonts w:ascii="Times New Roman" w:hAnsi="Times New Roman" w:cs="Times New Roman"/>
          <w:sz w:val="28"/>
          <w:szCs w:val="28"/>
        </w:rPr>
      </w:pPr>
    </w:p>
    <w:p w:rsidR="00D1524B" w:rsidRPr="00A24121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A24121">
        <w:rPr>
          <w:rFonts w:ascii="Times New Roman" w:hAnsi="Times New Roman" w:cs="Times New Roman"/>
          <w:sz w:val="28"/>
          <w:szCs w:val="28"/>
        </w:rPr>
        <w:t>5. Объем аспирата</w:t>
      </w:r>
    </w:p>
    <w:p w:rsidR="00D1524B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A24121">
        <w:rPr>
          <w:rFonts w:ascii="Times New Roman" w:hAnsi="Times New Roman" w:cs="Times New Roman"/>
          <w:sz w:val="28"/>
          <w:szCs w:val="28"/>
        </w:rPr>
        <w:t xml:space="preserve">Особенно при отсасывании пробы вручную следует </w:t>
      </w:r>
      <w:r>
        <w:rPr>
          <w:rFonts w:ascii="Times New Roman" w:hAnsi="Times New Roman" w:cs="Times New Roman"/>
          <w:sz w:val="28"/>
          <w:szCs w:val="28"/>
        </w:rPr>
        <w:t xml:space="preserve">следить за тем, чтобы воздух не </w:t>
      </w:r>
      <w:r w:rsidRPr="00A24121">
        <w:rPr>
          <w:rFonts w:ascii="Times New Roman" w:hAnsi="Times New Roman" w:cs="Times New Roman"/>
          <w:sz w:val="28"/>
          <w:szCs w:val="28"/>
        </w:rPr>
        <w:t>всасывался. Слишком мало отсасываемого материала может привести к ложно низким результатам.</w:t>
      </w:r>
    </w:p>
    <w:p w:rsidR="00D1524B" w:rsidRDefault="00D1524B" w:rsidP="00D1524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1524B" w:rsidRDefault="00D1524B" w:rsidP="00D15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ACD389" wp14:editId="773C2E5F">
            <wp:extent cx="5939790" cy="4476750"/>
            <wp:effectExtent l="0" t="0" r="3810" b="0"/>
            <wp:docPr id="21" name="Рисунок 21" descr="C:\Users\koordinato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ordinato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24B" w:rsidRDefault="00D1524B" w:rsidP="00D1524B">
      <w:pPr>
        <w:jc w:val="center"/>
        <w:rPr>
          <w:rFonts w:ascii="Times New Roman" w:hAnsi="Times New Roman" w:cs="Times New Roman"/>
        </w:rPr>
      </w:pPr>
      <w:r w:rsidRPr="00A24121">
        <w:rPr>
          <w:rFonts w:ascii="Times New Roman" w:hAnsi="Times New Roman" w:cs="Times New Roman"/>
        </w:rPr>
        <w:t>Рис. 3 Анализ крови пациента на KX-21N (слева) и pocH-100i (справа) – сравнение результатов после аспирации достаточного</w:t>
      </w:r>
      <w:r>
        <w:rPr>
          <w:rFonts w:ascii="Times New Roman" w:hAnsi="Times New Roman" w:cs="Times New Roman"/>
        </w:rPr>
        <w:t xml:space="preserve"> </w:t>
      </w:r>
      <w:r w:rsidRPr="00A24121">
        <w:rPr>
          <w:rFonts w:ascii="Times New Roman" w:hAnsi="Times New Roman" w:cs="Times New Roman"/>
        </w:rPr>
        <w:t>и слишком малого количества материала для пробы.</w:t>
      </w:r>
    </w:p>
    <w:p w:rsidR="00D1524B" w:rsidRDefault="00D1524B" w:rsidP="00D1524B">
      <w:pPr>
        <w:jc w:val="center"/>
        <w:rPr>
          <w:rFonts w:ascii="Times New Roman" w:hAnsi="Times New Roman" w:cs="Times New Roman"/>
        </w:rPr>
      </w:pPr>
    </w:p>
    <w:p w:rsidR="00D1524B" w:rsidRPr="005F0AE3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5F0AE3">
        <w:rPr>
          <w:rFonts w:ascii="Times New Roman" w:hAnsi="Times New Roman" w:cs="Times New Roman"/>
          <w:sz w:val="28"/>
          <w:szCs w:val="28"/>
        </w:rPr>
        <w:lastRenderedPageBreak/>
        <w:t>6. Правильно ли был выполнен забор крови из пальца?</w:t>
      </w:r>
    </w:p>
    <w:p w:rsidR="00D1524B" w:rsidRPr="005F0AE3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5F0AE3">
        <w:rPr>
          <w:rFonts w:ascii="Times New Roman" w:hAnsi="Times New Roman" w:cs="Times New Roman"/>
          <w:sz w:val="28"/>
          <w:szCs w:val="28"/>
        </w:rPr>
        <w:t>В нашем примере (рис. 4) показаны два образца крови из пальца 46-летнего добровольца.</w:t>
      </w:r>
    </w:p>
    <w:p w:rsidR="00D1524B" w:rsidRPr="005F0AE3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5F0AE3">
        <w:rPr>
          <w:rFonts w:ascii="Times New Roman" w:hAnsi="Times New Roman" w:cs="Times New Roman"/>
          <w:sz w:val="28"/>
          <w:szCs w:val="28"/>
        </w:rPr>
        <w:t>Результат слева был измерен на KX-21N после т</w:t>
      </w:r>
      <w:r>
        <w:rPr>
          <w:rFonts w:ascii="Times New Roman" w:hAnsi="Times New Roman" w:cs="Times New Roman"/>
          <w:sz w:val="28"/>
          <w:szCs w:val="28"/>
        </w:rPr>
        <w:t xml:space="preserve">ого, как образец крови был взят </w:t>
      </w:r>
      <w:r w:rsidRPr="005F0AE3">
        <w:rPr>
          <w:rFonts w:ascii="Times New Roman" w:hAnsi="Times New Roman" w:cs="Times New Roman"/>
          <w:sz w:val="28"/>
          <w:szCs w:val="28"/>
        </w:rPr>
        <w:t>правильно. В случае со вторым образцом кр</w:t>
      </w:r>
      <w:r>
        <w:rPr>
          <w:rFonts w:ascii="Times New Roman" w:hAnsi="Times New Roman" w:cs="Times New Roman"/>
          <w:sz w:val="28"/>
          <w:szCs w:val="28"/>
        </w:rPr>
        <w:t xml:space="preserve">ови – результат справа – первая </w:t>
      </w:r>
      <w:r w:rsidRPr="005F0AE3">
        <w:rPr>
          <w:rFonts w:ascii="Times New Roman" w:hAnsi="Times New Roman" w:cs="Times New Roman"/>
          <w:sz w:val="28"/>
          <w:szCs w:val="28"/>
        </w:rPr>
        <w:t>капля крови не была стерта. Палец так</w:t>
      </w:r>
      <w:r>
        <w:rPr>
          <w:rFonts w:ascii="Times New Roman" w:hAnsi="Times New Roman" w:cs="Times New Roman"/>
          <w:sz w:val="28"/>
          <w:szCs w:val="28"/>
        </w:rPr>
        <w:t xml:space="preserve">же сжимали и растирали во время </w:t>
      </w:r>
      <w:r w:rsidRPr="005F0AE3">
        <w:rPr>
          <w:rFonts w:ascii="Times New Roman" w:hAnsi="Times New Roman" w:cs="Times New Roman"/>
          <w:sz w:val="28"/>
          <w:szCs w:val="28"/>
        </w:rPr>
        <w:t>взятия крови. Первой аномалией в этом</w:t>
      </w:r>
      <w:r>
        <w:rPr>
          <w:rFonts w:ascii="Times New Roman" w:hAnsi="Times New Roman" w:cs="Times New Roman"/>
          <w:sz w:val="28"/>
          <w:szCs w:val="28"/>
        </w:rPr>
        <w:t xml:space="preserve"> результате является аномальная </w:t>
      </w:r>
      <w:r w:rsidRPr="005F0AE3">
        <w:rPr>
          <w:rFonts w:ascii="Times New Roman" w:hAnsi="Times New Roman" w:cs="Times New Roman"/>
          <w:sz w:val="28"/>
          <w:szCs w:val="28"/>
        </w:rPr>
        <w:t>гистограмма WBC. Кривая не начинается с базовой линии, что приводит к неправильн</w:t>
      </w:r>
      <w:r>
        <w:rPr>
          <w:rFonts w:ascii="Times New Roman" w:hAnsi="Times New Roman" w:cs="Times New Roman"/>
          <w:sz w:val="28"/>
          <w:szCs w:val="28"/>
        </w:rPr>
        <w:t>ому WBC уровню</w:t>
      </w:r>
      <w:r w:rsidRPr="005F0AE3">
        <w:rPr>
          <w:rFonts w:ascii="Times New Roman" w:hAnsi="Times New Roman" w:cs="Times New Roman"/>
          <w:sz w:val="28"/>
          <w:szCs w:val="28"/>
        </w:rPr>
        <w:t>. Кроме того, результат помечается пояснитель</w:t>
      </w:r>
      <w:r>
        <w:rPr>
          <w:rFonts w:ascii="Times New Roman" w:hAnsi="Times New Roman" w:cs="Times New Roman"/>
          <w:sz w:val="28"/>
          <w:szCs w:val="28"/>
        </w:rPr>
        <w:t>ным отчетом. Поскольку мы знаем</w:t>
      </w:r>
      <w:r w:rsidRPr="005F0AE3">
        <w:rPr>
          <w:rFonts w:ascii="Times New Roman" w:hAnsi="Times New Roman" w:cs="Times New Roman"/>
          <w:sz w:val="28"/>
          <w:szCs w:val="28"/>
        </w:rPr>
        <w:t>, что кровь была взята неправильно, аномал</w:t>
      </w:r>
      <w:r>
        <w:rPr>
          <w:rFonts w:ascii="Times New Roman" w:hAnsi="Times New Roman" w:cs="Times New Roman"/>
          <w:sz w:val="28"/>
          <w:szCs w:val="28"/>
        </w:rPr>
        <w:t xml:space="preserve">ьная гистограмма WBC может быть </w:t>
      </w:r>
      <w:r w:rsidRPr="005F0AE3">
        <w:rPr>
          <w:rFonts w:ascii="Times New Roman" w:hAnsi="Times New Roman" w:cs="Times New Roman"/>
          <w:sz w:val="28"/>
          <w:szCs w:val="28"/>
        </w:rPr>
        <w:t>легко объяснена. Однако что произойдет, если лаборатория не располагает этой информацией?</w:t>
      </w:r>
    </w:p>
    <w:p w:rsidR="00D1524B" w:rsidRPr="005F0AE3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5F0AE3">
        <w:rPr>
          <w:rFonts w:ascii="Times New Roman" w:hAnsi="Times New Roman" w:cs="Times New Roman"/>
          <w:sz w:val="28"/>
          <w:szCs w:val="28"/>
        </w:rPr>
        <w:t>Трудно найти причины аномальной гистограммы на основе одной только кривой.</w:t>
      </w:r>
    </w:p>
    <w:p w:rsidR="00D1524B" w:rsidRPr="005F0AE3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5F0AE3">
        <w:rPr>
          <w:rFonts w:ascii="Times New Roman" w:hAnsi="Times New Roman" w:cs="Times New Roman"/>
          <w:sz w:val="28"/>
          <w:szCs w:val="28"/>
        </w:rPr>
        <w:t>Подобная кривая также может быть вызвана, помимо прочего, нормобластами.</w:t>
      </w:r>
    </w:p>
    <w:p w:rsidR="00D1524B" w:rsidRPr="005F0AE3" w:rsidRDefault="00D1524B" w:rsidP="00D1524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0AE3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</w:p>
    <w:p w:rsidR="00D1524B" w:rsidRPr="00A24121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5F0AE3">
        <w:rPr>
          <w:rFonts w:ascii="Times New Roman" w:hAnsi="Times New Roman" w:cs="Times New Roman"/>
          <w:sz w:val="28"/>
          <w:szCs w:val="28"/>
        </w:rPr>
        <w:t>Всегда выбрасывайте первую каплю крови, так как процесс свертывания крови начинается сразу после пункции. Тромбоциты собираются в месте прокола</w:t>
      </w:r>
      <w:r>
        <w:rPr>
          <w:rFonts w:ascii="Times New Roman" w:hAnsi="Times New Roman" w:cs="Times New Roman"/>
          <w:sz w:val="28"/>
          <w:szCs w:val="28"/>
        </w:rPr>
        <w:t xml:space="preserve"> и образуют пробку. Если пробку </w:t>
      </w:r>
      <w:r w:rsidRPr="005F0AE3">
        <w:rPr>
          <w:rFonts w:ascii="Times New Roman" w:hAnsi="Times New Roman" w:cs="Times New Roman"/>
          <w:sz w:val="28"/>
          <w:szCs w:val="28"/>
        </w:rPr>
        <w:t>не вытереть, кровоток может прекратиться до за</w:t>
      </w:r>
      <w:r>
        <w:rPr>
          <w:rFonts w:ascii="Times New Roman" w:hAnsi="Times New Roman" w:cs="Times New Roman"/>
          <w:sz w:val="28"/>
          <w:szCs w:val="28"/>
        </w:rPr>
        <w:t>вершения взятия крови. Возможно</w:t>
      </w:r>
      <w:r w:rsidRPr="005F0AE3">
        <w:rPr>
          <w:rFonts w:ascii="Times New Roman" w:hAnsi="Times New Roman" w:cs="Times New Roman"/>
          <w:sz w:val="28"/>
          <w:szCs w:val="28"/>
        </w:rPr>
        <w:t>, потребуется снова нанести пациенту удар ножом. Кроме того, первая капля крови содержит тканевую жидкость, которая может фальсифицировать образец или привести к гемол</w:t>
      </w:r>
      <w:r>
        <w:rPr>
          <w:rFonts w:ascii="Times New Roman" w:hAnsi="Times New Roman" w:cs="Times New Roman"/>
          <w:sz w:val="28"/>
          <w:szCs w:val="28"/>
        </w:rPr>
        <w:t xml:space="preserve">изу или коагуляции. Если приток </w:t>
      </w:r>
      <w:r w:rsidRPr="005F0AE3">
        <w:rPr>
          <w:rFonts w:ascii="Times New Roman" w:hAnsi="Times New Roman" w:cs="Times New Roman"/>
          <w:sz w:val="28"/>
          <w:szCs w:val="28"/>
        </w:rPr>
        <w:t>крови недостаточен, палец растирают</w:t>
      </w:r>
      <w:r>
        <w:rPr>
          <w:rFonts w:ascii="Times New Roman" w:hAnsi="Times New Roman" w:cs="Times New Roman"/>
          <w:sz w:val="28"/>
          <w:szCs w:val="28"/>
        </w:rPr>
        <w:t xml:space="preserve"> и сдавливают. Добавление ткани </w:t>
      </w:r>
      <w:r w:rsidRPr="005F0AE3">
        <w:rPr>
          <w:rFonts w:ascii="Times New Roman" w:hAnsi="Times New Roman" w:cs="Times New Roman"/>
          <w:sz w:val="28"/>
          <w:szCs w:val="28"/>
        </w:rPr>
        <w:t>жидкость разжижает кровь, и концентрации из</w:t>
      </w:r>
      <w:r>
        <w:rPr>
          <w:rFonts w:ascii="Times New Roman" w:hAnsi="Times New Roman" w:cs="Times New Roman"/>
          <w:sz w:val="28"/>
          <w:szCs w:val="28"/>
        </w:rPr>
        <w:t xml:space="preserve">меняются (до 15 %). Сдавливание </w:t>
      </w:r>
      <w:r w:rsidRPr="005F0AE3">
        <w:rPr>
          <w:rFonts w:ascii="Times New Roman" w:hAnsi="Times New Roman" w:cs="Times New Roman"/>
          <w:sz w:val="28"/>
          <w:szCs w:val="28"/>
        </w:rPr>
        <w:t>также может привести к гемолизу.</w:t>
      </w:r>
    </w:p>
    <w:p w:rsidR="00D1524B" w:rsidRDefault="00D1524B" w:rsidP="00D1524B">
      <w:pPr>
        <w:jc w:val="center"/>
        <w:rPr>
          <w:rFonts w:ascii="Times New Roman" w:hAnsi="Times New Roman" w:cs="Times New Roman"/>
        </w:rPr>
      </w:pPr>
    </w:p>
    <w:p w:rsidR="00D1524B" w:rsidRDefault="00D1524B" w:rsidP="00D152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ACBD93D" wp14:editId="5959D432">
            <wp:extent cx="4989195" cy="5172075"/>
            <wp:effectExtent l="0" t="0" r="1905" b="9525"/>
            <wp:docPr id="22" name="Рисунок 22" descr="C:\Users\koordinato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ordinato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9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24B" w:rsidRDefault="00D1524B" w:rsidP="00D1524B">
      <w:pPr>
        <w:jc w:val="center"/>
        <w:rPr>
          <w:rFonts w:ascii="Times New Roman" w:hAnsi="Times New Roman" w:cs="Times New Roman"/>
        </w:rPr>
      </w:pPr>
      <w:r w:rsidRPr="00F85C10">
        <w:rPr>
          <w:rFonts w:ascii="Times New Roman" w:hAnsi="Times New Roman" w:cs="Times New Roman"/>
        </w:rPr>
        <w:t>Рис. 4 Анализ крови пациента на KX-21N – сравнени</w:t>
      </w:r>
      <w:r>
        <w:rPr>
          <w:rFonts w:ascii="Times New Roman" w:hAnsi="Times New Roman" w:cs="Times New Roman"/>
        </w:rPr>
        <w:t xml:space="preserve">е результатов после правильного </w:t>
      </w:r>
      <w:r w:rsidRPr="00F85C10">
        <w:rPr>
          <w:rFonts w:ascii="Times New Roman" w:hAnsi="Times New Roman" w:cs="Times New Roman"/>
        </w:rPr>
        <w:t>и неправильного взятия образца крови из пальца</w:t>
      </w:r>
    </w:p>
    <w:p w:rsidR="00D1524B" w:rsidRDefault="00D1524B" w:rsidP="00D1524B">
      <w:pPr>
        <w:rPr>
          <w:rFonts w:ascii="Times New Roman" w:hAnsi="Times New Roman" w:cs="Times New Roman"/>
          <w:sz w:val="28"/>
          <w:szCs w:val="28"/>
        </w:rPr>
      </w:pPr>
    </w:p>
    <w:p w:rsidR="00D1524B" w:rsidRDefault="00D1524B" w:rsidP="00D1524B">
      <w:pPr>
        <w:rPr>
          <w:rFonts w:ascii="Times New Roman" w:hAnsi="Times New Roman" w:cs="Times New Roman"/>
          <w:sz w:val="28"/>
          <w:szCs w:val="28"/>
        </w:rPr>
      </w:pPr>
    </w:p>
    <w:p w:rsidR="00D1524B" w:rsidRPr="00946DA6" w:rsidRDefault="00D1524B" w:rsidP="00D15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Дегенерация лейкоцитов</w:t>
      </w:r>
      <w:r w:rsidRPr="00946DA6">
        <w:rPr>
          <w:rFonts w:ascii="Times New Roman" w:hAnsi="Times New Roman" w:cs="Times New Roman"/>
          <w:sz w:val="28"/>
          <w:szCs w:val="28"/>
        </w:rPr>
        <w:t xml:space="preserve"> или нет?</w:t>
      </w:r>
    </w:p>
    <w:p w:rsidR="00D1524B" w:rsidRPr="00946DA6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946DA6">
        <w:rPr>
          <w:rFonts w:ascii="Times New Roman" w:hAnsi="Times New Roman" w:cs="Times New Roman"/>
          <w:sz w:val="28"/>
          <w:szCs w:val="28"/>
        </w:rPr>
        <w:t>Образец венозной крови был правильно взят у 31-летнего мужчины (рис. 5). Результат слева правильный. Образец хранился в течение ок. 24 часа при комнатной температуре. Затем пробирку перемешивали, переворачивая ее 40 раз, и измеряли на pocH-100i.</w:t>
      </w:r>
    </w:p>
    <w:p w:rsidR="00D1524B" w:rsidRPr="00946DA6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946DA6">
        <w:rPr>
          <w:rFonts w:ascii="Times New Roman" w:hAnsi="Times New Roman" w:cs="Times New Roman"/>
          <w:sz w:val="28"/>
          <w:szCs w:val="28"/>
        </w:rPr>
        <w:t>На гистограммах RBC и PLT не наблюдается существен</w:t>
      </w:r>
      <w:r>
        <w:rPr>
          <w:rFonts w:ascii="Times New Roman" w:hAnsi="Times New Roman" w:cs="Times New Roman"/>
          <w:sz w:val="28"/>
          <w:szCs w:val="28"/>
        </w:rPr>
        <w:t xml:space="preserve">ных различий. Числовые значения </w:t>
      </w:r>
      <w:r w:rsidRPr="00946DA6">
        <w:rPr>
          <w:rFonts w:ascii="Times New Roman" w:hAnsi="Times New Roman" w:cs="Times New Roman"/>
          <w:sz w:val="28"/>
          <w:szCs w:val="28"/>
        </w:rPr>
        <w:t>также воспроизводимы. Однако в гистограмме WB</w:t>
      </w:r>
      <w:r>
        <w:rPr>
          <w:rFonts w:ascii="Times New Roman" w:hAnsi="Times New Roman" w:cs="Times New Roman"/>
          <w:sz w:val="28"/>
          <w:szCs w:val="28"/>
        </w:rPr>
        <w:t xml:space="preserve">C произошли изменения. Неполная </w:t>
      </w:r>
      <w:r w:rsidRPr="00946DA6">
        <w:rPr>
          <w:rFonts w:ascii="Times New Roman" w:hAnsi="Times New Roman" w:cs="Times New Roman"/>
          <w:sz w:val="28"/>
          <w:szCs w:val="28"/>
        </w:rPr>
        <w:t>предварительная дифференцировка может указывать на дегенерацию лейкоцитов.</w:t>
      </w:r>
    </w:p>
    <w:p w:rsidR="00D1524B" w:rsidRPr="00946DA6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946DA6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D1524B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946DA6">
        <w:rPr>
          <w:rFonts w:ascii="Times New Roman" w:hAnsi="Times New Roman" w:cs="Times New Roman"/>
          <w:sz w:val="28"/>
          <w:szCs w:val="28"/>
        </w:rPr>
        <w:t>Аналогичная гистограмма лейкоцитов может указывать на аномальные или патологические изменения лейкоцитов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A6">
        <w:rPr>
          <w:rFonts w:ascii="Times New Roman" w:hAnsi="Times New Roman" w:cs="Times New Roman"/>
          <w:sz w:val="28"/>
          <w:szCs w:val="28"/>
        </w:rPr>
        <w:t>случае свежего образца.</w:t>
      </w:r>
    </w:p>
    <w:p w:rsidR="00D1524B" w:rsidRDefault="00D1524B" w:rsidP="00D1524B">
      <w:pPr>
        <w:rPr>
          <w:rFonts w:ascii="Times New Roman" w:hAnsi="Times New Roman" w:cs="Times New Roman"/>
          <w:sz w:val="28"/>
          <w:szCs w:val="28"/>
        </w:rPr>
      </w:pPr>
    </w:p>
    <w:p w:rsidR="00D1524B" w:rsidRDefault="00D1524B" w:rsidP="00D152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2E769A" wp14:editId="1F88D620">
            <wp:extent cx="4594225" cy="5991225"/>
            <wp:effectExtent l="0" t="0" r="0" b="9525"/>
            <wp:docPr id="23" name="Рисунок 23" descr="C:\Users\koordinato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ordinato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24B" w:rsidRDefault="00D1524B" w:rsidP="00D1524B">
      <w:pPr>
        <w:jc w:val="center"/>
        <w:rPr>
          <w:rFonts w:ascii="Times New Roman" w:hAnsi="Times New Roman" w:cs="Times New Roman"/>
        </w:rPr>
      </w:pPr>
      <w:r w:rsidRPr="00732999">
        <w:rPr>
          <w:rFonts w:ascii="Times New Roman" w:hAnsi="Times New Roman" w:cs="Times New Roman"/>
        </w:rPr>
        <w:t>Рис. 5 Анализ крови пациента на pocH-100i – сравнение результатов после</w:t>
      </w:r>
      <w:r>
        <w:rPr>
          <w:rFonts w:ascii="Times New Roman" w:hAnsi="Times New Roman" w:cs="Times New Roman"/>
        </w:rPr>
        <w:t xml:space="preserve"> оперативного анализа образца и </w:t>
      </w:r>
      <w:r w:rsidRPr="00732999">
        <w:rPr>
          <w:rFonts w:ascii="Times New Roman" w:hAnsi="Times New Roman" w:cs="Times New Roman"/>
        </w:rPr>
        <w:t>измерения после хранения в течение 24 часов при комнатной температуре</w:t>
      </w:r>
    </w:p>
    <w:p w:rsidR="00D1524B" w:rsidRDefault="00D1524B" w:rsidP="00D1524B">
      <w:pPr>
        <w:rPr>
          <w:rFonts w:ascii="Times New Roman" w:hAnsi="Times New Roman" w:cs="Times New Roman"/>
          <w:sz w:val="28"/>
          <w:szCs w:val="28"/>
        </w:rPr>
      </w:pPr>
    </w:p>
    <w:p w:rsidR="00D1524B" w:rsidRDefault="00D1524B" w:rsidP="00D1524B">
      <w:pPr>
        <w:rPr>
          <w:rFonts w:ascii="Times New Roman" w:hAnsi="Times New Roman" w:cs="Times New Roman"/>
          <w:sz w:val="28"/>
          <w:szCs w:val="28"/>
        </w:rPr>
      </w:pPr>
    </w:p>
    <w:p w:rsidR="00D1524B" w:rsidRDefault="00D1524B" w:rsidP="00D1524B">
      <w:pPr>
        <w:rPr>
          <w:rFonts w:ascii="Times New Roman" w:hAnsi="Times New Roman" w:cs="Times New Roman"/>
          <w:sz w:val="28"/>
          <w:szCs w:val="28"/>
        </w:rPr>
      </w:pPr>
    </w:p>
    <w:p w:rsidR="00D1524B" w:rsidRPr="007D303C" w:rsidRDefault="00D1524B" w:rsidP="00D1524B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303C">
        <w:rPr>
          <w:rFonts w:ascii="Times New Roman" w:hAnsi="Times New Roman" w:cs="Times New Roman"/>
          <w:sz w:val="28"/>
          <w:szCs w:val="28"/>
          <w:u w:val="single"/>
        </w:rPr>
        <w:lastRenderedPageBreak/>
        <w:t>Хотели ли бы вы знать?</w:t>
      </w:r>
    </w:p>
    <w:p w:rsidR="00D1524B" w:rsidRPr="007D303C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7D303C">
        <w:rPr>
          <w:rFonts w:ascii="Times New Roman" w:hAnsi="Times New Roman" w:cs="Times New Roman"/>
          <w:sz w:val="28"/>
          <w:szCs w:val="28"/>
        </w:rPr>
        <w:t>Образец венозной крови был правильно взят у 31-л</w:t>
      </w:r>
      <w:r>
        <w:rPr>
          <w:rFonts w:ascii="Times New Roman" w:hAnsi="Times New Roman" w:cs="Times New Roman"/>
          <w:sz w:val="28"/>
          <w:szCs w:val="28"/>
        </w:rPr>
        <w:t xml:space="preserve">етнего мужчины. Результат слева </w:t>
      </w:r>
      <w:r w:rsidRPr="007D303C">
        <w:rPr>
          <w:rFonts w:ascii="Times New Roman" w:hAnsi="Times New Roman" w:cs="Times New Roman"/>
          <w:sz w:val="28"/>
          <w:szCs w:val="28"/>
        </w:rPr>
        <w:t>правильный. Тот же образец был повторно измерен через день на pocH-100i.</w:t>
      </w:r>
    </w:p>
    <w:p w:rsidR="00D1524B" w:rsidRPr="007D303C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7D303C">
        <w:rPr>
          <w:rFonts w:ascii="Times New Roman" w:hAnsi="Times New Roman" w:cs="Times New Roman"/>
          <w:sz w:val="28"/>
          <w:szCs w:val="28"/>
        </w:rPr>
        <w:t>Как вы оцениваете результат?</w:t>
      </w:r>
    </w:p>
    <w:p w:rsidR="00D1524B" w:rsidRDefault="00D1524B" w:rsidP="00D15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поступите</w:t>
      </w:r>
      <w:r w:rsidRPr="007D303C">
        <w:rPr>
          <w:rFonts w:ascii="Times New Roman" w:hAnsi="Times New Roman" w:cs="Times New Roman"/>
          <w:sz w:val="28"/>
          <w:szCs w:val="28"/>
        </w:rPr>
        <w:t xml:space="preserve"> дальше?</w:t>
      </w:r>
    </w:p>
    <w:p w:rsidR="00D1524B" w:rsidRDefault="00D1524B" w:rsidP="00D1524B">
      <w:pPr>
        <w:rPr>
          <w:rFonts w:ascii="Times New Roman" w:hAnsi="Times New Roman" w:cs="Times New Roman"/>
          <w:sz w:val="28"/>
          <w:szCs w:val="28"/>
        </w:rPr>
      </w:pPr>
    </w:p>
    <w:p w:rsidR="00D1524B" w:rsidRDefault="00D1524B" w:rsidP="00D152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8B5DD8" wp14:editId="009C079B">
            <wp:extent cx="4594225" cy="6020435"/>
            <wp:effectExtent l="0" t="0" r="0" b="0"/>
            <wp:docPr id="24" name="Рисунок 24" descr="C:\Users\koordinato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ordinato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25" cy="602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24B" w:rsidRDefault="00D1524B" w:rsidP="00D1524B">
      <w:pPr>
        <w:jc w:val="center"/>
        <w:rPr>
          <w:rFonts w:ascii="Times New Roman" w:hAnsi="Times New Roman" w:cs="Times New Roman"/>
        </w:rPr>
      </w:pPr>
      <w:r w:rsidRPr="006D34DC">
        <w:rPr>
          <w:rFonts w:ascii="Times New Roman" w:hAnsi="Times New Roman" w:cs="Times New Roman"/>
        </w:rPr>
        <w:t>Рис. 6 Анализ крови пациента на pocH-100i – сравнение резуль</w:t>
      </w:r>
      <w:r>
        <w:rPr>
          <w:rFonts w:ascii="Times New Roman" w:hAnsi="Times New Roman" w:cs="Times New Roman"/>
        </w:rPr>
        <w:t xml:space="preserve">татов после правильного анализа </w:t>
      </w:r>
      <w:r w:rsidRPr="006D34DC">
        <w:rPr>
          <w:rFonts w:ascii="Times New Roman" w:hAnsi="Times New Roman" w:cs="Times New Roman"/>
        </w:rPr>
        <w:t>образца и ... ?</w:t>
      </w:r>
    </w:p>
    <w:p w:rsidR="00D1524B" w:rsidRDefault="00D1524B" w:rsidP="00D1524B">
      <w:pPr>
        <w:jc w:val="center"/>
        <w:rPr>
          <w:rFonts w:ascii="Times New Roman" w:hAnsi="Times New Roman" w:cs="Times New Roman"/>
        </w:rPr>
      </w:pPr>
    </w:p>
    <w:p w:rsidR="00D1524B" w:rsidRPr="00F04E1A" w:rsidRDefault="00D1524B" w:rsidP="00D152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E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Резюме</w:t>
      </w:r>
    </w:p>
    <w:p w:rsidR="00D1524B" w:rsidRPr="00F04E1A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F04E1A">
        <w:rPr>
          <w:rFonts w:ascii="Times New Roman" w:hAnsi="Times New Roman" w:cs="Times New Roman"/>
          <w:sz w:val="28"/>
          <w:szCs w:val="28"/>
        </w:rPr>
        <w:t>И чтобы завершить нашу небольшую серию "Советов и хитросте</w:t>
      </w:r>
      <w:r>
        <w:rPr>
          <w:rFonts w:ascii="Times New Roman" w:hAnsi="Times New Roman" w:cs="Times New Roman"/>
          <w:sz w:val="28"/>
          <w:szCs w:val="28"/>
        </w:rPr>
        <w:t>й по преаналитике в гематологии’</w:t>
      </w:r>
      <w:r w:rsidRPr="00F04E1A">
        <w:rPr>
          <w:rFonts w:ascii="Times New Roman" w:hAnsi="Times New Roman" w:cs="Times New Roman"/>
          <w:sz w:val="28"/>
          <w:szCs w:val="28"/>
        </w:rPr>
        <w:t>, вот краткое изложение факторов, которые затрудняют анализ</w:t>
      </w:r>
      <w:r>
        <w:rPr>
          <w:rFonts w:ascii="Times New Roman" w:hAnsi="Times New Roman" w:cs="Times New Roman"/>
          <w:sz w:val="28"/>
          <w:szCs w:val="28"/>
        </w:rPr>
        <w:t xml:space="preserve"> в гематологической лаборатории</w:t>
      </w:r>
      <w:r w:rsidRPr="00F04E1A">
        <w:rPr>
          <w:rFonts w:ascii="Times New Roman" w:hAnsi="Times New Roman" w:cs="Times New Roman"/>
          <w:sz w:val="28"/>
          <w:szCs w:val="28"/>
        </w:rPr>
        <w:t>:</w:t>
      </w:r>
    </w:p>
    <w:p w:rsidR="00D1524B" w:rsidRPr="00F04E1A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F04E1A">
        <w:rPr>
          <w:rFonts w:ascii="Times New Roman" w:hAnsi="Times New Roman" w:cs="Times New Roman"/>
          <w:sz w:val="28"/>
          <w:szCs w:val="28"/>
        </w:rPr>
        <w:t>■ ошибки в подготовке пациента</w:t>
      </w:r>
    </w:p>
    <w:p w:rsidR="00D1524B" w:rsidRPr="00F04E1A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F04E1A">
        <w:rPr>
          <w:rFonts w:ascii="Times New Roman" w:hAnsi="Times New Roman" w:cs="Times New Roman"/>
          <w:sz w:val="28"/>
          <w:szCs w:val="28"/>
        </w:rPr>
        <w:t>■ отсутствующая или неправильная идентификация пациента</w:t>
      </w:r>
    </w:p>
    <w:p w:rsidR="00D1524B" w:rsidRPr="00F04E1A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F04E1A">
        <w:rPr>
          <w:rFonts w:ascii="Times New Roman" w:hAnsi="Times New Roman" w:cs="Times New Roman"/>
          <w:sz w:val="28"/>
          <w:szCs w:val="28"/>
        </w:rPr>
        <w:t>■ пропущенное время и дата выборки</w:t>
      </w:r>
    </w:p>
    <w:p w:rsidR="00D1524B" w:rsidRPr="00F04E1A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F04E1A">
        <w:rPr>
          <w:rFonts w:ascii="Times New Roman" w:hAnsi="Times New Roman" w:cs="Times New Roman"/>
          <w:sz w:val="28"/>
          <w:szCs w:val="28"/>
        </w:rPr>
        <w:t>■ слишком мало тестового материала</w:t>
      </w:r>
    </w:p>
    <w:p w:rsidR="00D1524B" w:rsidRPr="00F04E1A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F04E1A">
        <w:rPr>
          <w:rFonts w:ascii="Times New Roman" w:hAnsi="Times New Roman" w:cs="Times New Roman"/>
          <w:sz w:val="28"/>
          <w:szCs w:val="28"/>
        </w:rPr>
        <w:t>■ неправильные добавки</w:t>
      </w:r>
    </w:p>
    <w:p w:rsidR="00D1524B" w:rsidRPr="00F04E1A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F04E1A">
        <w:rPr>
          <w:rFonts w:ascii="Times New Roman" w:hAnsi="Times New Roman" w:cs="Times New Roman"/>
          <w:sz w:val="28"/>
          <w:szCs w:val="28"/>
        </w:rPr>
        <w:t>■ неправильная пропорция добавок к тестируемому материалу</w:t>
      </w:r>
    </w:p>
    <w:p w:rsidR="00D1524B" w:rsidRPr="00F04E1A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F04E1A">
        <w:rPr>
          <w:rFonts w:ascii="Times New Roman" w:hAnsi="Times New Roman" w:cs="Times New Roman"/>
          <w:sz w:val="28"/>
          <w:szCs w:val="28"/>
        </w:rPr>
        <w:t>■ неподходящее хранение</w:t>
      </w:r>
    </w:p>
    <w:p w:rsidR="00D1524B" w:rsidRPr="00F04E1A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F04E1A">
        <w:rPr>
          <w:rFonts w:ascii="Times New Roman" w:hAnsi="Times New Roman" w:cs="Times New Roman"/>
          <w:sz w:val="28"/>
          <w:szCs w:val="28"/>
        </w:rPr>
        <w:t>■ слишком старый материал</w:t>
      </w:r>
    </w:p>
    <w:p w:rsidR="00D1524B" w:rsidRPr="00F04E1A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F04E1A">
        <w:rPr>
          <w:rFonts w:ascii="Times New Roman" w:hAnsi="Times New Roman" w:cs="Times New Roman"/>
          <w:sz w:val="28"/>
          <w:szCs w:val="28"/>
        </w:rPr>
        <w:t>■ замораживание цельной крови</w:t>
      </w:r>
    </w:p>
    <w:p w:rsidR="00D1524B" w:rsidRPr="00F04E1A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F04E1A">
        <w:rPr>
          <w:rFonts w:ascii="Times New Roman" w:hAnsi="Times New Roman" w:cs="Times New Roman"/>
          <w:sz w:val="28"/>
          <w:szCs w:val="28"/>
        </w:rPr>
        <w:t>■ неправильная температура транспортировки или хранения</w:t>
      </w:r>
    </w:p>
    <w:p w:rsidR="00D1524B" w:rsidRPr="00F04E1A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F04E1A">
        <w:rPr>
          <w:rFonts w:ascii="Times New Roman" w:hAnsi="Times New Roman" w:cs="Times New Roman"/>
          <w:sz w:val="28"/>
          <w:szCs w:val="28"/>
        </w:rPr>
        <w:t>■ недостаточное перемешивание</w:t>
      </w:r>
    </w:p>
    <w:p w:rsidR="00D1524B" w:rsidRPr="00F04E1A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F04E1A">
        <w:rPr>
          <w:rFonts w:ascii="Times New Roman" w:hAnsi="Times New Roman" w:cs="Times New Roman"/>
          <w:sz w:val="28"/>
          <w:szCs w:val="28"/>
        </w:rPr>
        <w:t>■ неподходящий тип образца</w:t>
      </w:r>
    </w:p>
    <w:p w:rsidR="00D1524B" w:rsidRPr="00F04E1A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F04E1A">
        <w:rPr>
          <w:rFonts w:ascii="Times New Roman" w:hAnsi="Times New Roman" w:cs="Times New Roman"/>
          <w:sz w:val="28"/>
          <w:szCs w:val="28"/>
        </w:rPr>
        <w:t>■ факторы вмешательства, такие как гемолиз, желтуха, липемия</w:t>
      </w:r>
    </w:p>
    <w:p w:rsidR="00D1524B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F04E1A">
        <w:rPr>
          <w:rFonts w:ascii="Times New Roman" w:hAnsi="Times New Roman" w:cs="Times New Roman"/>
          <w:sz w:val="28"/>
          <w:szCs w:val="28"/>
        </w:rPr>
        <w:t>■ неадекватная коммуникация между лабораторией/врачами/медицинским персоналом</w:t>
      </w:r>
    </w:p>
    <w:p w:rsidR="00D1524B" w:rsidRDefault="00D1524B" w:rsidP="00D1524B">
      <w:pPr>
        <w:rPr>
          <w:rFonts w:ascii="Times New Roman" w:hAnsi="Times New Roman" w:cs="Times New Roman"/>
          <w:sz w:val="28"/>
          <w:szCs w:val="28"/>
        </w:rPr>
      </w:pPr>
    </w:p>
    <w:p w:rsidR="00D1524B" w:rsidRPr="00DF61E9" w:rsidRDefault="00D1524B" w:rsidP="00D1524B">
      <w:pPr>
        <w:rPr>
          <w:rFonts w:ascii="Times New Roman" w:hAnsi="Times New Roman" w:cs="Times New Roman"/>
          <w:b/>
          <w:sz w:val="28"/>
          <w:szCs w:val="28"/>
        </w:rPr>
      </w:pPr>
      <w:r w:rsidRPr="00DF61E9">
        <w:rPr>
          <w:rFonts w:ascii="Times New Roman" w:hAnsi="Times New Roman" w:cs="Times New Roman"/>
          <w:b/>
          <w:sz w:val="28"/>
          <w:szCs w:val="28"/>
        </w:rPr>
        <w:t>Решение вопроса ‘Хотели бы вы знать?’</w:t>
      </w:r>
    </w:p>
    <w:p w:rsidR="00D1524B" w:rsidRPr="00DF61E9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DF61E9">
        <w:rPr>
          <w:rFonts w:ascii="Times New Roman" w:hAnsi="Times New Roman" w:cs="Times New Roman"/>
          <w:sz w:val="28"/>
          <w:szCs w:val="28"/>
        </w:rPr>
        <w:t>Второй результат на рисунке 6 показывает отклонения</w:t>
      </w:r>
      <w:r>
        <w:rPr>
          <w:rFonts w:ascii="Times New Roman" w:hAnsi="Times New Roman" w:cs="Times New Roman"/>
          <w:sz w:val="28"/>
          <w:szCs w:val="28"/>
        </w:rPr>
        <w:t xml:space="preserve"> во всей красной серии, которые </w:t>
      </w:r>
      <w:r w:rsidRPr="00DF61E9">
        <w:rPr>
          <w:rFonts w:ascii="Times New Roman" w:hAnsi="Times New Roman" w:cs="Times New Roman"/>
          <w:sz w:val="28"/>
          <w:szCs w:val="28"/>
        </w:rPr>
        <w:t>в данном случае были связаны с недостаточным перемешиванием образца крови. Резу</w:t>
      </w:r>
      <w:r>
        <w:rPr>
          <w:rFonts w:ascii="Times New Roman" w:hAnsi="Times New Roman" w:cs="Times New Roman"/>
          <w:sz w:val="28"/>
          <w:szCs w:val="28"/>
        </w:rPr>
        <w:t xml:space="preserve">льтат по количеству тромбоцитов </w:t>
      </w:r>
      <w:r w:rsidRPr="00DF61E9">
        <w:rPr>
          <w:rFonts w:ascii="Times New Roman" w:hAnsi="Times New Roman" w:cs="Times New Roman"/>
          <w:sz w:val="28"/>
          <w:szCs w:val="28"/>
        </w:rPr>
        <w:t>находится в пределах нормы, но после надлежащего перемешивания был получен зн</w:t>
      </w:r>
      <w:r>
        <w:rPr>
          <w:rFonts w:ascii="Times New Roman" w:hAnsi="Times New Roman" w:cs="Times New Roman"/>
          <w:sz w:val="28"/>
          <w:szCs w:val="28"/>
        </w:rPr>
        <w:t>ачительно более высокий уровень</w:t>
      </w:r>
      <w:r w:rsidRPr="00DF61E9">
        <w:rPr>
          <w:rFonts w:ascii="Times New Roman" w:hAnsi="Times New Roman" w:cs="Times New Roman"/>
          <w:sz w:val="28"/>
          <w:szCs w:val="28"/>
        </w:rPr>
        <w:t>.</w:t>
      </w:r>
    </w:p>
    <w:p w:rsidR="00D1524B" w:rsidRDefault="00D1524B" w:rsidP="00D1524B">
      <w:pPr>
        <w:rPr>
          <w:rFonts w:ascii="Times New Roman" w:hAnsi="Times New Roman" w:cs="Times New Roman"/>
          <w:sz w:val="28"/>
          <w:szCs w:val="28"/>
        </w:rPr>
      </w:pPr>
    </w:p>
    <w:p w:rsidR="00D1524B" w:rsidRDefault="00D1524B" w:rsidP="00D1524B">
      <w:pPr>
        <w:rPr>
          <w:rFonts w:ascii="Times New Roman" w:hAnsi="Times New Roman" w:cs="Times New Roman"/>
          <w:sz w:val="28"/>
          <w:szCs w:val="28"/>
        </w:rPr>
      </w:pPr>
    </w:p>
    <w:p w:rsidR="00D1524B" w:rsidRPr="00DF61E9" w:rsidRDefault="00D1524B" w:rsidP="00D1524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61E9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Примечание:</w:t>
      </w:r>
    </w:p>
    <w:p w:rsidR="00D1524B" w:rsidRDefault="00D1524B" w:rsidP="00D1524B">
      <w:pPr>
        <w:rPr>
          <w:rFonts w:ascii="Times New Roman" w:hAnsi="Times New Roman" w:cs="Times New Roman"/>
          <w:sz w:val="28"/>
          <w:szCs w:val="28"/>
        </w:rPr>
      </w:pPr>
      <w:r w:rsidRPr="00DF61E9">
        <w:rPr>
          <w:rFonts w:ascii="Times New Roman" w:hAnsi="Times New Roman" w:cs="Times New Roman"/>
          <w:sz w:val="28"/>
          <w:szCs w:val="28"/>
        </w:rPr>
        <w:t>Результаты образцов, которые были протестированы без смешивания, как правило, должны быть подвер</w:t>
      </w:r>
      <w:r>
        <w:rPr>
          <w:rFonts w:ascii="Times New Roman" w:hAnsi="Times New Roman" w:cs="Times New Roman"/>
          <w:sz w:val="28"/>
          <w:szCs w:val="28"/>
        </w:rPr>
        <w:t>гнуты сомнению</w:t>
      </w:r>
      <w:r w:rsidRPr="00DF61E9">
        <w:rPr>
          <w:rFonts w:ascii="Times New Roman" w:hAnsi="Times New Roman" w:cs="Times New Roman"/>
          <w:sz w:val="28"/>
          <w:szCs w:val="28"/>
        </w:rPr>
        <w:t>, и в случае сомнений они должны быть подтверждены</w:t>
      </w:r>
      <w:r>
        <w:rPr>
          <w:rFonts w:ascii="Times New Roman" w:hAnsi="Times New Roman" w:cs="Times New Roman"/>
          <w:sz w:val="28"/>
          <w:szCs w:val="28"/>
        </w:rPr>
        <w:t xml:space="preserve"> вторым образцом. (Если аспират поступает из густого материала</w:t>
      </w:r>
      <w:r w:rsidRPr="00DF61E9">
        <w:rPr>
          <w:rFonts w:ascii="Times New Roman" w:hAnsi="Times New Roman" w:cs="Times New Roman"/>
          <w:sz w:val="28"/>
          <w:szCs w:val="28"/>
        </w:rPr>
        <w:t>, это может привести к изменению соотношения ком</w:t>
      </w:r>
      <w:r>
        <w:rPr>
          <w:rFonts w:ascii="Times New Roman" w:hAnsi="Times New Roman" w:cs="Times New Roman"/>
          <w:sz w:val="28"/>
          <w:szCs w:val="28"/>
        </w:rPr>
        <w:t xml:space="preserve">понентов даже после дальнейшего </w:t>
      </w:r>
      <w:r w:rsidRPr="00DF61E9">
        <w:rPr>
          <w:rFonts w:ascii="Times New Roman" w:hAnsi="Times New Roman" w:cs="Times New Roman"/>
          <w:sz w:val="28"/>
          <w:szCs w:val="28"/>
        </w:rPr>
        <w:t>перемешивания.)</w:t>
      </w:r>
    </w:p>
    <w:p w:rsidR="00D1524B" w:rsidRDefault="00D1524B" w:rsidP="00D152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524B" w:rsidRDefault="00D1524B" w:rsidP="00D152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524B" w:rsidRPr="00E45056" w:rsidRDefault="00D1524B" w:rsidP="00D1524B">
      <w:pPr>
        <w:jc w:val="right"/>
        <w:rPr>
          <w:rFonts w:ascii="Times New Roman" w:hAnsi="Times New Roman" w:cs="Times New Roman"/>
          <w:sz w:val="24"/>
          <w:szCs w:val="24"/>
        </w:rPr>
      </w:pPr>
      <w:r w:rsidRPr="00E45056">
        <w:rPr>
          <w:rFonts w:ascii="Times New Roman" w:hAnsi="Times New Roman" w:cs="Times New Roman"/>
          <w:sz w:val="24"/>
          <w:szCs w:val="24"/>
        </w:rPr>
        <w:t>Литература</w:t>
      </w:r>
    </w:p>
    <w:p w:rsidR="00D1524B" w:rsidRPr="00E45056" w:rsidRDefault="00D1524B" w:rsidP="00D152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 Маги, Л. С. Пре</w:t>
      </w:r>
      <w:r w:rsidRPr="00E45056">
        <w:rPr>
          <w:rFonts w:ascii="Times New Roman" w:hAnsi="Times New Roman" w:cs="Times New Roman"/>
          <w:sz w:val="24"/>
          <w:szCs w:val="24"/>
        </w:rPr>
        <w:t>аналитические переменные в химической лаборатории. Лабораторные записки Бектона Дикинсона, 2005; 15 (1)</w:t>
      </w:r>
    </w:p>
    <w:p w:rsidR="00D1524B" w:rsidRPr="00E45056" w:rsidRDefault="00D1524B" w:rsidP="00D1524B">
      <w:pPr>
        <w:jc w:val="right"/>
        <w:rPr>
          <w:rFonts w:ascii="Times New Roman" w:hAnsi="Times New Roman" w:cs="Times New Roman"/>
          <w:sz w:val="24"/>
          <w:szCs w:val="24"/>
        </w:rPr>
      </w:pPr>
      <w:r w:rsidRPr="00E45056">
        <w:rPr>
          <w:rFonts w:ascii="Times New Roman" w:hAnsi="Times New Roman" w:cs="Times New Roman"/>
          <w:sz w:val="24"/>
          <w:szCs w:val="24"/>
        </w:rPr>
        <w:t>[2] Тиндалл Л. Управление преданалитической вариабельностью в гематологии. Лабораторные записки Бектона Дикинсона, 2004; 14 (1)</w:t>
      </w:r>
    </w:p>
    <w:p w:rsidR="00D1524B" w:rsidRPr="00E45056" w:rsidRDefault="00D1524B" w:rsidP="00D1524B">
      <w:pPr>
        <w:jc w:val="right"/>
        <w:rPr>
          <w:rFonts w:ascii="Times New Roman" w:hAnsi="Times New Roman" w:cs="Times New Roman"/>
          <w:sz w:val="24"/>
          <w:szCs w:val="24"/>
        </w:rPr>
      </w:pPr>
      <w:r w:rsidRPr="00E45056">
        <w:rPr>
          <w:rFonts w:ascii="Times New Roman" w:hAnsi="Times New Roman" w:cs="Times New Roman"/>
          <w:sz w:val="24"/>
          <w:szCs w:val="24"/>
        </w:rPr>
        <w:t>[3] Руководящие принципы ВОЗ по взятию крови: лучшие практики в области кровопускания, 2010</w:t>
      </w:r>
    </w:p>
    <w:p w:rsidR="00D1524B" w:rsidRPr="00E45056" w:rsidRDefault="00D1524B" w:rsidP="00D1524B">
      <w:pPr>
        <w:jc w:val="right"/>
        <w:rPr>
          <w:rFonts w:ascii="Times New Roman" w:hAnsi="Times New Roman" w:cs="Times New Roman"/>
          <w:sz w:val="24"/>
          <w:szCs w:val="24"/>
        </w:rPr>
      </w:pPr>
      <w:r w:rsidRPr="00E45056">
        <w:rPr>
          <w:rFonts w:ascii="Times New Roman" w:hAnsi="Times New Roman" w:cs="Times New Roman"/>
          <w:sz w:val="24"/>
          <w:szCs w:val="24"/>
        </w:rPr>
        <w:t>[4] Инструкции по применению Sysmex (KX-21N, pocH-100i, XE-Series, XT-Series, XS-Series)</w:t>
      </w:r>
    </w:p>
    <w:p w:rsidR="00D1524B" w:rsidRPr="00732999" w:rsidRDefault="00D1524B" w:rsidP="00D1524B">
      <w:pPr>
        <w:rPr>
          <w:rFonts w:ascii="Times New Roman" w:hAnsi="Times New Roman" w:cs="Times New Roman"/>
          <w:sz w:val="28"/>
          <w:szCs w:val="28"/>
        </w:rPr>
      </w:pPr>
    </w:p>
    <w:p w:rsidR="00D1524B" w:rsidRPr="00351E4A" w:rsidRDefault="00D1524B" w:rsidP="00211C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524B" w:rsidRPr="0035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AF"/>
    <w:rsid w:val="0002437D"/>
    <w:rsid w:val="00063FC4"/>
    <w:rsid w:val="000719DE"/>
    <w:rsid w:val="000777C6"/>
    <w:rsid w:val="000A3D01"/>
    <w:rsid w:val="0013678A"/>
    <w:rsid w:val="00141B2F"/>
    <w:rsid w:val="00160751"/>
    <w:rsid w:val="00211C52"/>
    <w:rsid w:val="002920A8"/>
    <w:rsid w:val="002B4405"/>
    <w:rsid w:val="002F5D1B"/>
    <w:rsid w:val="00351E4A"/>
    <w:rsid w:val="00443FF3"/>
    <w:rsid w:val="00455461"/>
    <w:rsid w:val="004F13C1"/>
    <w:rsid w:val="005270AF"/>
    <w:rsid w:val="00552C9E"/>
    <w:rsid w:val="00595D34"/>
    <w:rsid w:val="006276D8"/>
    <w:rsid w:val="00635552"/>
    <w:rsid w:val="006907C9"/>
    <w:rsid w:val="006D705E"/>
    <w:rsid w:val="006F41C6"/>
    <w:rsid w:val="007348E6"/>
    <w:rsid w:val="00791D27"/>
    <w:rsid w:val="00791D3C"/>
    <w:rsid w:val="007A18BA"/>
    <w:rsid w:val="00922E3E"/>
    <w:rsid w:val="009B3D2F"/>
    <w:rsid w:val="00B96227"/>
    <w:rsid w:val="00B96D49"/>
    <w:rsid w:val="00BA59BB"/>
    <w:rsid w:val="00BE5314"/>
    <w:rsid w:val="00BE74A0"/>
    <w:rsid w:val="00BF2432"/>
    <w:rsid w:val="00D1524B"/>
    <w:rsid w:val="00D85083"/>
    <w:rsid w:val="00E97E27"/>
    <w:rsid w:val="00EC33AD"/>
    <w:rsid w:val="00F15553"/>
    <w:rsid w:val="00FB18F5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0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152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0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15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23</Pages>
  <Words>3835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 Координатор</dc:creator>
  <cp:lastModifiedBy>Врач Координатор</cp:lastModifiedBy>
  <cp:revision>38</cp:revision>
  <cp:lastPrinted>2023-01-30T08:32:00Z</cp:lastPrinted>
  <dcterms:created xsi:type="dcterms:W3CDTF">2023-01-30T08:33:00Z</dcterms:created>
  <dcterms:modified xsi:type="dcterms:W3CDTF">2023-01-30T11:39:00Z</dcterms:modified>
</cp:coreProperties>
</file>