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ook w:val="04A0"/>
      </w:tblPr>
      <w:tblGrid>
        <w:gridCol w:w="916"/>
        <w:gridCol w:w="8194"/>
        <w:gridCol w:w="1103"/>
        <w:gridCol w:w="1412"/>
      </w:tblGrid>
      <w:tr w:rsidR="006E2288" w:rsidTr="006E2288">
        <w:trPr>
          <w:trHeight w:val="982"/>
        </w:trPr>
        <w:tc>
          <w:tcPr>
            <w:tcW w:w="851" w:type="dxa"/>
          </w:tcPr>
          <w:p w:rsidR="006E2288" w:rsidRPr="006E2288" w:rsidRDefault="006E2288" w:rsidP="006E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6E2288" w:rsidRDefault="006E2288" w:rsidP="006E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88" w:rsidRPr="006E2288" w:rsidRDefault="006E2288" w:rsidP="006E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8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</w:tcPr>
          <w:p w:rsidR="006E2288" w:rsidRPr="006E2288" w:rsidRDefault="006E2288" w:rsidP="006E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8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:rsidR="006E2288" w:rsidRPr="006E2288" w:rsidRDefault="006E2288" w:rsidP="006E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8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E2288" w:rsidTr="006E2288">
        <w:trPr>
          <w:trHeight w:val="11574"/>
        </w:trPr>
        <w:tc>
          <w:tcPr>
            <w:tcW w:w="851" w:type="dxa"/>
          </w:tcPr>
          <w:p w:rsidR="006E2288" w:rsidRDefault="006E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88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6E2288" w:rsidRPr="006E2288" w:rsidRDefault="006E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64" w:type="dxa"/>
          </w:tcPr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Тема «Сестринский уход за больными детьми </w:t>
            </w:r>
            <w:proofErr w:type="gram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и школьного возрастав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онкогематологии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1.Мальчик 17 лет с диагнозом: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Идиопатическая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апластическая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анемия. Заболевание сопровождается выраженной слабостью, периодическими головокружениями с потерей сознания</w:t>
            </w: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АД, ЧДД, 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,общее состояние пациента, кожные покровы;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проветривание и влажная уборка;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провести беседу с пациентом и его родственниками о заболевании, возможных осложнениях и профилактике;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соблюдение диеты;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трансфузионная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терапия;</w:t>
            </w: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2.Мальчик 9 лет с диагнозом: 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Гемофилия</w:t>
            </w:r>
            <w:proofErr w:type="gramStart"/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тяжелая, гемартроз правого локтевого сустава. Отмечается частичный анкилоз обоих коленных и правого тазобедренного суставов.</w:t>
            </w: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контроль АД, ЧДД ,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,общее состояние пациента, кожные покровы;</w:t>
            </w:r>
          </w:p>
          <w:p w:rsidR="0001059B" w:rsidRPr="005B3474" w:rsidRDefault="0001059B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ЛОР и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режим;</w:t>
            </w:r>
          </w:p>
          <w:p w:rsidR="0001059B" w:rsidRPr="005B3474" w:rsidRDefault="00C42703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пациентом и его родственниками о профилактике травматизма и </w:t>
            </w:r>
            <w:proofErr w:type="gram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при кровотечении;</w:t>
            </w:r>
          </w:p>
          <w:p w:rsidR="0001059B" w:rsidRPr="005B3474" w:rsidRDefault="00C42703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мероприятия;</w:t>
            </w:r>
          </w:p>
          <w:p w:rsidR="00C42703" w:rsidRPr="005B3474" w:rsidRDefault="00C42703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проветривание;</w:t>
            </w:r>
          </w:p>
          <w:p w:rsidR="00C42703" w:rsidRPr="005B3474" w:rsidRDefault="00C42703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препараты вводить внутрь и в поверхностные периферические вены; </w:t>
            </w:r>
          </w:p>
          <w:p w:rsidR="00C42703" w:rsidRPr="005B3474" w:rsidRDefault="00C42703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катетеризацию мочевого пузыря выполняют только по жизненным показаниям. С осторожностью применяют согревающие компрессы, грелки, горчичники; </w:t>
            </w:r>
          </w:p>
          <w:p w:rsidR="00C42703" w:rsidRPr="005B3474" w:rsidRDefault="00C42703" w:rsidP="005B34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и разрешенных </w:t>
            </w:r>
            <w:proofErr w:type="gram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  <w:proofErr w:type="gram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3.Ребенок 10 лет, госпитализирован с мамой с диагнозом Острый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лимфобластный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лейкоз.  Жалуется на боли в животе, увеличение размеров живота, 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головные боли, приступы рвоты, судорог.</w:t>
            </w: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6E2288" w:rsidRPr="005B3474" w:rsidRDefault="00C42703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</w:t>
            </w:r>
          </w:p>
          <w:p w:rsidR="00C42703" w:rsidRPr="005B3474" w:rsidRDefault="00C42703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проветривание</w:t>
            </w:r>
          </w:p>
          <w:p w:rsidR="00C42703" w:rsidRPr="005B3474" w:rsidRDefault="00C42703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ЛОР и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режим;</w:t>
            </w:r>
          </w:p>
          <w:p w:rsidR="00950758" w:rsidRPr="005B3474" w:rsidRDefault="00C42703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контроль АД, ЧДД ,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31F86" w:rsidRPr="005B3474">
              <w:rPr>
                <w:rFonts w:ascii="Times New Roman" w:hAnsi="Times New Roman" w:cs="Times New Roman"/>
                <w:sz w:val="28"/>
                <w:szCs w:val="28"/>
              </w:rPr>
              <w:t>,общего состояния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пациента, </w:t>
            </w:r>
            <w:r w:rsidR="00531F86" w:rsidRPr="005B3474">
              <w:rPr>
                <w:rFonts w:ascii="Times New Roman" w:hAnsi="Times New Roman" w:cs="Times New Roman"/>
                <w:sz w:val="28"/>
                <w:szCs w:val="28"/>
              </w:rPr>
              <w:t>кожных покровов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50758" w:rsidRPr="005B3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42703" w:rsidRPr="005B3474" w:rsidRDefault="00950758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Тщательно вести интенсивное наблюдение за ребенком после получения </w:t>
            </w:r>
            <w:proofErr w:type="spellStart"/>
            <w:r w:rsidRPr="005B3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полихимиотерапии</w:t>
            </w:r>
            <w:proofErr w:type="spellEnd"/>
            <w:r w:rsidRPr="005B3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облучение, в листках наблюдения отмечать изменения в состоянии ребенка.</w:t>
            </w:r>
          </w:p>
          <w:p w:rsidR="00C42703" w:rsidRPr="005B3474" w:rsidRDefault="00C42703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белья;</w:t>
            </w:r>
          </w:p>
          <w:p w:rsidR="00C42703" w:rsidRPr="005B3474" w:rsidRDefault="00C42703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мероприятия (запрещаются горячие ванны и душ, </w:t>
            </w:r>
            <w:r w:rsidR="00F7462C" w:rsidRPr="005B3474">
              <w:rPr>
                <w:rFonts w:ascii="Times New Roman" w:hAnsi="Times New Roman" w:cs="Times New Roman"/>
                <w:sz w:val="28"/>
                <w:szCs w:val="28"/>
              </w:rPr>
              <w:t>жесткие мочалки);</w:t>
            </w:r>
          </w:p>
          <w:p w:rsidR="00950758" w:rsidRPr="005B3474" w:rsidRDefault="00F7462C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провести беседу о диете и ее соблюдение (высококалорийная диета, белка в 1,5 раза больше</w:t>
            </w:r>
            <w:r w:rsidR="00950758" w:rsidRPr="005B34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50758" w:rsidRPr="005B3474" w:rsidRDefault="00950758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провести беседу о профилактике травматизма;</w:t>
            </w:r>
          </w:p>
          <w:p w:rsidR="00950758" w:rsidRPr="005B3474" w:rsidRDefault="00950758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требования в работе с цитостатическими препаратами. </w:t>
            </w:r>
          </w:p>
          <w:p w:rsidR="00950758" w:rsidRPr="005B3474" w:rsidRDefault="00950758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должна знать и выполнять правила переливания крови и ее препаратов, уметь обеспечить уход за центральным венозным катетером, готовить оснащение и оказывать помощь врачу в проведении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костн</w:t>
            </w:r>
            <w:proofErr w:type="gram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и спинномозговой пункции, трепанации черепа и др.;</w:t>
            </w:r>
          </w:p>
          <w:p w:rsidR="00950758" w:rsidRPr="005B3474" w:rsidRDefault="00950758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у мальчика увеличен живот (это может быть </w:t>
            </w:r>
            <w:proofErr w:type="gram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proofErr w:type="gram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proofErr w:type="gram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печени и селезенки) который сопровождается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цитопеническим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синдромом, то для нормализации кишечной флоры рекомендуется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биолакт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, кефир, ацидофилин. Показаны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эубиотики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0758" w:rsidRPr="005B3474" w:rsidRDefault="00950758" w:rsidP="005B347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психологическую и физическую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травматичность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схем лечения, необходимо готовить ребенка и родителей к тем или иным процедурам, вести тщательное наблюдение за детьми после выполненной манипуляции.</w:t>
            </w: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4.Девочка 6 лет с диагнозом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Идиопатическая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тромбоцитопения, среднетяжелая, затяжное течение. На коже иного многочисленные синяки и петехии, частые носовые и </w:t>
            </w: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десневые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кровотечения, гематурия. </w:t>
            </w:r>
            <w:proofErr w:type="gramStart"/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Госпитализирована</w:t>
            </w:r>
            <w:proofErr w:type="gramEnd"/>
            <w:r w:rsidRPr="005B3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мамой.</w:t>
            </w: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950758" w:rsidRPr="005B3474" w:rsidRDefault="00E3107F" w:rsidP="005B34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проинформировать родственников о заболевании, профилактике и осложнениях;</w:t>
            </w:r>
          </w:p>
          <w:p w:rsidR="00E3107F" w:rsidRPr="005B3474" w:rsidRDefault="00E3107F" w:rsidP="005B34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  <w:proofErr w:type="gramStart"/>
            <w:r w:rsidR="005B3474" w:rsidRPr="005B347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5B3474" w:rsidRPr="005B3474">
              <w:rPr>
                <w:rFonts w:ascii="Times New Roman" w:hAnsi="Times New Roman" w:cs="Times New Roman"/>
                <w:sz w:val="28"/>
                <w:szCs w:val="28"/>
              </w:rPr>
              <w:t>варцевание</w:t>
            </w:r>
            <w:proofErr w:type="spellEnd"/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 и влажная уборка</w:t>
            </w:r>
            <w:r w:rsidR="00531F86" w:rsidRPr="005B34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07F" w:rsidRPr="005B3474" w:rsidRDefault="00E3107F" w:rsidP="005B34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выполнять назначение врача</w:t>
            </w:r>
            <w:r w:rsidR="00531F86" w:rsidRPr="005B34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07F" w:rsidRPr="005B3474" w:rsidRDefault="00531F86" w:rsidP="005B34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 (запрещаются горячие ванны и душ, жесткие мочалки);</w:t>
            </w:r>
          </w:p>
          <w:p w:rsidR="00531F86" w:rsidRPr="005B3474" w:rsidRDefault="00531F86" w:rsidP="005B34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ежедневная смена нательного и постельного белья;</w:t>
            </w:r>
          </w:p>
          <w:p w:rsidR="005B3474" w:rsidRPr="005B3474" w:rsidRDefault="00531F86" w:rsidP="005B34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контроль АД, ЧДД ,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,общего состояния пациента, кожных покровов и состояния суставов;</w:t>
            </w:r>
            <w:r w:rsidRPr="005B3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B3474" w:rsidRPr="005B3474" w:rsidRDefault="005B3474" w:rsidP="005B34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Своевременно оказать помощь при носовых кровотечениях;</w:t>
            </w:r>
          </w:p>
          <w:p w:rsidR="005B3474" w:rsidRPr="005B3474" w:rsidRDefault="005B3474" w:rsidP="005B34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приема препаратов и  побочных эффектов </w:t>
            </w:r>
            <w:r w:rsidRPr="005B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лекарственной терапии назначенным врачом.</w:t>
            </w:r>
          </w:p>
          <w:p w:rsidR="006E2288" w:rsidRPr="005B3474" w:rsidRDefault="00F43354" w:rsidP="005B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381F42" w:rsidRPr="005B3474" w:rsidRDefault="00381F42" w:rsidP="005B3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81F42" w:rsidRPr="005B3474" w:rsidRDefault="00381F42" w:rsidP="005B347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b/>
                <w:sz w:val="28"/>
                <w:szCs w:val="28"/>
              </w:rPr>
              <w:t>Забор крови для биохимического</w:t>
            </w:r>
            <w:r w:rsidR="0043487A" w:rsidRPr="005B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74">
              <w:rPr>
                <w:rFonts w:ascii="Times New Roman" w:hAnsi="Times New Roman" w:cs="Times New Roman"/>
                <w:b/>
                <w:sz w:val="28"/>
                <w:szCs w:val="28"/>
              </w:rPr>
              <w:t>анализа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диагностическая. Показание: обследование пациента.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Осложнения:</w:t>
            </w: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гематома, тромбофлебит, сепсис, вирусный гепатит, СПИД. Место взятия крови: вены локтевого сгиба, предплечья, кисти.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34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Приготовьте:</w:t>
            </w: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стерильные: одноразовый шприц емкостью 10-20 мл, лоток, ватные шарики, салфетки, 70% этиловый спирт, маску, перчатки, пробирки в штативе; резиновый жгут, клеенчатую подушечку, КБУ.</w:t>
            </w:r>
            <w:proofErr w:type="gramEnd"/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 действия: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1. Объясните пациенту цель и ход процедуры, получите согласие. </w:t>
            </w: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Уточните, не позавтракал ли пациент.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 Напишите направление в лабораторию, пронумеруйте пробирку.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 Помогите пациенту занять удобное положение.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4. Проведите </w:t>
            </w:r>
            <w:proofErr w:type="spellStart"/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деконтаминацию</w:t>
            </w:r>
            <w:proofErr w:type="spellEnd"/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рук на гигиеническом уровне, обработайте их кожным антисептиком.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 Наденьте маску и перчатки, защитные очки, передник.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6. Вскройте упаковку шприца однократного применения, соберите его, выпустите воздух, не снимая колпачок с иглы, положите шприц во внутреннюю поверхность упаковки.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7. Подложите под локоть пациента клеенчатую подушечку.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8. Наложите резиновый жгут на среднюю треть плеча на салфетку или на нательное белье.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 Завяжите жгут так, чтобы свободные концы были направлены вверх, а петля вниз.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10.Прощупайте пульс на лучевой артерии </w:t>
            </w:r>
            <w:proofErr w:type="gramStart"/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пульс должен быть сохранен).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11.Исследуйте вену. Найдите наиболее наполненную вену.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12.Попросите пациента несколько раз сжимать и разжимать кулак для наполнения вены, затем зажать его.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13.Обработайте область локтевого сгиба, место инъекции последовательно двумя ватными шариками, смоченными в спирте, сбросьте их в КБУ. Третий ватный шарик держите в левой руке между IV и V пальцами.</w:t>
            </w:r>
          </w:p>
          <w:p w:rsidR="005638CF" w:rsidRPr="005B3474" w:rsidRDefault="005638CF" w:rsidP="005B3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14.Возьмите шприц в правую руку: II палец на канюле иглы, а III, IV пальцы охватывают цилиндр сверху, I палец снизу.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15.Зафиксируйте вену ниже предполагаемого места прокола большим пальцем левой руки.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16.Снимите колпачок с иглы и пунктируйте вену, как обычно </w:t>
            </w:r>
            <w:proofErr w:type="gramStart"/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кулак пациента при этом сжат).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17.Потяните поршень на себя, убедитесь, что игла в вене.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18.Наберите в шприц 5-7 мл крови, левой рукой медленно оттягивая поршень на себя.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19.Снимите жгут, кулак пациент должен разжать, быстрым движением извлеките иглу из вены.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20.Приложите ватный шарик со спиртом на место инъекции на 3-5 минут, попросив пациента слегка согнуть руку в локтевом суставе.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21.Снимите иглу со шприца, поместите в (СБУ.</w:t>
            </w:r>
            <w:proofErr w:type="gramEnd"/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22.Выпустите кровь из шприца медленно без напора в пробирку по стенке, не допуская ее разбрызгивания.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23.Закройте пробирку непромокаемой пробкой.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24.Пробирку с кровью вместе со штативом поставьте в контейнер, плотно закройте его.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25.Помогите пациенту встать или занять комфортное положение.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26.Убедитесь, что кровь не выделяется из места прокола вены, возьмите у пациента ватный шарик и поместите его в КБУ.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27.Отправьте контейнер и направление в биохимическую лабораторию.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28. Снимите перчатки, поместите в КБУ.</w:t>
            </w:r>
          </w:p>
          <w:p w:rsidR="005638CF" w:rsidRPr="005B3474" w:rsidRDefault="005638CF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29. Вымойте и осушите руки.</w:t>
            </w:r>
          </w:p>
          <w:p w:rsidR="005638CF" w:rsidRPr="005B3474" w:rsidRDefault="005638CF" w:rsidP="005B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288" w:rsidRPr="005B3474" w:rsidRDefault="006E2288" w:rsidP="005B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7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капельному  введению лекарственных веществ</w:t>
            </w:r>
          </w:p>
          <w:p w:rsidR="001408A1" w:rsidRPr="005B3474" w:rsidRDefault="001408A1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представиться пациенту, объяснить ход и цель процедуры</w:t>
            </w:r>
            <w:proofErr w:type="gramStart"/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>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      </w:r>
          </w:p>
          <w:p w:rsidR="001408A1" w:rsidRPr="005B3474" w:rsidRDefault="001408A1" w:rsidP="005B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пациен</w:t>
            </w:r>
            <w:proofErr w:type="gramStart"/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5B3474">
              <w:rPr>
                <w:rFonts w:ascii="Times New Roman" w:eastAsia="Times New Roman" w:hAnsi="Times New Roman" w:cs="Times New Roman"/>
                <w:sz w:val="28"/>
                <w:szCs w:val="28"/>
              </w:rPr>
              <w:t>) в сознании и он(а) старше 15 лет; в других случаях - у законных представителей.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случае их отсутствия процедура, выполняется без получения </w:t>
            </w:r>
            <w:r w:rsidRPr="00140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информированного согласия: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предложить пациенту опорожнить мочевой пузырь, учитывая длительность выполнения.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предложить/помочь занять пациенту удобное положение, которое зависит от его состояния.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обработать руки гигиеническим способом, осушить.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заполнить устройство для вливаний </w:t>
            </w:r>
            <w:proofErr w:type="spell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растворов однократного применения и поместить его на штативе для </w:t>
            </w:r>
            <w:proofErr w:type="spell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вливаний.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заполнение устройства для вливаний </w:t>
            </w:r>
            <w:proofErr w:type="spellStart"/>
            <w:r w:rsidRPr="00140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инфузионных</w:t>
            </w:r>
            <w:proofErr w:type="spellEnd"/>
            <w:r w:rsidRPr="00140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растворов однократного применения: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проверить срок годности устройства и герметичность пакета.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прочитать надпись на флаконе: название, срок годности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бедиться в его пригодности (цвет, прозрачность, осадок).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нестерильным пинцетом вскрыть центральную часть металлической крышки флакона, обработать резиновую пробку флакона ватным шариком/салфеткой, смоченной антисептическим раствором.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вскрыть упаковочный пакет и извлечь устройство (все действия производятся на рабочем столе).</w:t>
            </w:r>
          </w:p>
          <w:p w:rsid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в некоторых системах отверстие воздуховода находится непосредственно над капельницей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этом случае нужно только открыть заглушку, закрывающую это отверстие.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закрыть винтовой зажим, снять колпачок с иглы на коротком конце устройства, ввести эту иглу до упора в пробку флакона.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перевернуть флакон и закрепить его на штативе.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повернуть капельницу в горизонтальное положение, открыть винтовой зажим: медленно заполнить капельницу до половины </w:t>
            </w: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объема.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      </w:r>
          </w:p>
          <w:p w:rsid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закрыть винтовой зажим и вернуть капельницу в исходное положение, при этом фильтр должен быть полностью погружен в лекарственный препарат, предназначенный для вливания.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открыть винтовой зажим и медленно заполнить длинную трубку системы до полного вытеснения воздуха и появления капель из иглы для инъекций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апли лекарственного препарата лучше сливать в раковину под струю воды во избежание загрязнения окружающей среды.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заполнять систему, не надевая иглу для инъекций, в этом случае капли должны показаться из соединительной канюли.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убедиться в отсутствии пузырьков воздуха в длинной трубке устройства (устройство заполнено).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положить в стерильный лоток или в упаковочный пакет иглу для инъекции, закрытую колпачком, салфетки/ватные шарики с кожным антисептиком, стерильную салфетку.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приготовить 2 полоски узкого лейкопластыря, шириной 1 см., длинной 4-5 см.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доставить в палату манипуляционный столик, с размещенным на нем необходимым оснащением.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обследовать/</w:t>
            </w:r>
            <w:proofErr w:type="spell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пропальпировать</w:t>
            </w:r>
            <w:proofErr w:type="spell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предполагаемой венепункции для </w:t>
            </w:r>
            <w:proofErr w:type="spell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возможных осложнений.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венепункции в область локтевой ямки – предложить пациенту максимально разогнуть руку в локтевом суставе, для чего подложить под локоть пациента клеенчатую подушечку.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наложить венозный жгут (на рубашку или пеленку) в средней трети плеча так, чтобы при этом пульс на лучевой артерии 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пальпировался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попросить пациента несколько раз сжать кисть в кулак и разжать ее.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венепункции в область локтевой ямки – </w:t>
            </w: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наложить жгут в средней трети плеча, пульс проверяем на лучевой артерии.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 наложении жгута женщине, не использовать руку на стороне </w:t>
            </w:r>
            <w:proofErr w:type="spell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мастэктомии</w:t>
            </w:r>
            <w:proofErr w:type="spell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надеть перчатки (нестерильные).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Выполнение процедуры.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обработать область локтевого сгиба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рука пациента сильно загрязнена, использовать столько ватных шариков с антисептиком, сколько это необходимо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атентованная салфетка используется одна независимо от чего-либо.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фиксировать вену пальцем, натянув кожу над местом венепункции.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пунктировать вену иглой с подсоединенной к ней системой; при появлении в канюле иглы крови - попросить пациента разжать кисть, одновременно развязать/ослабить жгут.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все использованные салфетки/ватные шарики помещаются в непромокаемый пакет.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открыть </w:t>
            </w:r>
            <w:proofErr w:type="spell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винтовый</w:t>
            </w:r>
            <w:proofErr w:type="spell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зажим, отрегулировать винтовым зажимом скорость капель 7 кап 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proofErr w:type="gramEnd"/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назначению врача).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иглу и систему лейкопластырем, прикрыть иглу стерильной салфеткой, закрепить ее лейкопластырем.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накрыть флакон темным пакетом.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снять перчатки, поместить их в непромокаемый пакет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обработать руки гигиеническим способом, осушить.</w:t>
            </w:r>
          </w:p>
          <w:p w:rsidR="001408A1" w:rsidRPr="001408A1" w:rsidRDefault="001408A1" w:rsidP="00140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наблюдать за состоянием пациента, его самочувствием на протяжении всей процедуры (в условиях оказания помощи в процессе транспортировки, продолжительность наблюдения определяется продолжительностью транспортировки).</w:t>
            </w:r>
          </w:p>
          <w:p w:rsidR="001408A1" w:rsidRPr="001408A1" w:rsidRDefault="001408A1" w:rsidP="001408A1">
            <w:pPr>
              <w:pStyle w:val="2"/>
              <w:outlineLvl w:val="1"/>
              <w:rPr>
                <w:b w:val="0"/>
                <w:iCs/>
                <w:sz w:val="28"/>
                <w:szCs w:val="28"/>
              </w:rPr>
            </w:pPr>
            <w:r w:rsidRPr="001408A1">
              <w:rPr>
                <w:b w:val="0"/>
                <w:iCs/>
                <w:sz w:val="28"/>
                <w:szCs w:val="28"/>
              </w:rPr>
              <w:lastRenderedPageBreak/>
              <w:t>Выполнение процедуры.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- обработать область локтевого сгиба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если рука пациента сильно загрязнена, использовать столько ватных шариков с антисептиком, сколько это необходимо</w:t>
            </w:r>
            <w:proofErr w:type="gramStart"/>
            <w:r w:rsidRPr="001408A1">
              <w:rPr>
                <w:sz w:val="28"/>
                <w:szCs w:val="28"/>
              </w:rPr>
              <w:t>.</w:t>
            </w:r>
            <w:proofErr w:type="gramEnd"/>
            <w:r w:rsidRPr="001408A1">
              <w:rPr>
                <w:sz w:val="28"/>
                <w:szCs w:val="28"/>
              </w:rPr>
              <w:t xml:space="preserve"> </w:t>
            </w:r>
            <w:proofErr w:type="gramStart"/>
            <w:r w:rsidRPr="001408A1">
              <w:rPr>
                <w:sz w:val="28"/>
                <w:szCs w:val="28"/>
              </w:rPr>
              <w:t>п</w:t>
            </w:r>
            <w:proofErr w:type="gramEnd"/>
            <w:r w:rsidRPr="001408A1">
              <w:rPr>
                <w:sz w:val="28"/>
                <w:szCs w:val="28"/>
              </w:rPr>
              <w:t>атентованная салфетка используется одна независимо от чего-либо.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- фиксировать вену пальцем, натянув кожу над местом венепункции.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- пунктировать вену иглой с подсоединенной к ней системой; при появлении в канюле иглы крови - попросить пациента разжать кисть, одновременно развязать/ослабить жгут.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все использованные салфетки/ватные шарики помещаются в непромокаемый пакет.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 xml:space="preserve">- открыть </w:t>
            </w:r>
            <w:proofErr w:type="spellStart"/>
            <w:r w:rsidRPr="001408A1">
              <w:rPr>
                <w:sz w:val="28"/>
                <w:szCs w:val="28"/>
              </w:rPr>
              <w:t>винтовый</w:t>
            </w:r>
            <w:proofErr w:type="spellEnd"/>
            <w:r w:rsidRPr="001408A1">
              <w:rPr>
                <w:sz w:val="28"/>
                <w:szCs w:val="28"/>
              </w:rPr>
              <w:t xml:space="preserve"> зажим, отрегулировать винтовым зажимом скорость капель 7 кап </w:t>
            </w:r>
            <w:proofErr w:type="gramStart"/>
            <w:r w:rsidRPr="001408A1">
              <w:rPr>
                <w:sz w:val="28"/>
                <w:szCs w:val="28"/>
              </w:rPr>
              <w:t>в</w:t>
            </w:r>
            <w:proofErr w:type="gramEnd"/>
            <w:r w:rsidRPr="001408A1">
              <w:rPr>
                <w:sz w:val="28"/>
                <w:szCs w:val="28"/>
              </w:rPr>
              <w:t xml:space="preserve"> </w:t>
            </w:r>
            <w:proofErr w:type="gramStart"/>
            <w:r w:rsidRPr="001408A1">
              <w:rPr>
                <w:sz w:val="28"/>
                <w:szCs w:val="28"/>
              </w:rPr>
              <w:t>мин</w:t>
            </w:r>
            <w:proofErr w:type="gramEnd"/>
            <w:r w:rsidRPr="001408A1">
              <w:rPr>
                <w:sz w:val="28"/>
                <w:szCs w:val="28"/>
              </w:rPr>
              <w:t xml:space="preserve"> (согласно назначению врача).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- закрепить иглу и систему лейкопластырем, прикрыть иглу стерильной салфеткой, закрепить ее лейкопластырем.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- накрыть флакон темным пакетом.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- снять перчатки, поместить их в непромокаемый пакет</w:t>
            </w:r>
          </w:p>
          <w:p w:rsidR="001408A1" w:rsidRPr="001408A1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>- обработать руки гигиеническим способом, осушить.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1408A1">
              <w:rPr>
                <w:sz w:val="28"/>
                <w:szCs w:val="28"/>
              </w:rPr>
              <w:t xml:space="preserve">- наблюдать за состоянием пациента, его самочувствием на протяжении всей процедуры (в условиях оказания помощи в процессе транспортировки, продолжительность наблюдения </w:t>
            </w:r>
            <w:r w:rsidRPr="007B4D46">
              <w:rPr>
                <w:sz w:val="28"/>
                <w:szCs w:val="28"/>
              </w:rPr>
              <w:t>определяется продолжительностью транспортировки).</w:t>
            </w:r>
          </w:p>
          <w:p w:rsidR="006E2288" w:rsidRPr="007B4D46" w:rsidRDefault="006E2288" w:rsidP="001408A1">
            <w:pPr>
              <w:pStyle w:val="a5"/>
              <w:rPr>
                <w:b/>
                <w:sz w:val="28"/>
                <w:szCs w:val="28"/>
              </w:rPr>
            </w:pPr>
            <w:r w:rsidRPr="007B4D46">
              <w:rPr>
                <w:b/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 xml:space="preserve">1. Предложить или помочь пациенту занять удобное положение: </w:t>
            </w:r>
            <w:r w:rsidRPr="007B4D46">
              <w:rPr>
                <w:sz w:val="28"/>
                <w:szCs w:val="28"/>
              </w:rPr>
              <w:lastRenderedPageBreak/>
              <w:t>сидя или лежа. Выбор положения зависит от состояния пациента; вводимого препарата (если у пациента приступ бронхиальной астмы, то удобное для него положение – «сидя», гипотензивные препараты следует вводить в положении «лежа», т. к. при резком снижении давления может возникнуть головокружение или потеря сознания).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2. Обработать руки гигиеническим способом, осушить. Надеть перчатки.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3. Подготовить шприц.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Проверить срок годности, герметичность упаковки.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4. Набрать лекарственный препарат в шприц, поместить его в стерильный лоток.</w:t>
            </w:r>
          </w:p>
          <w:p w:rsidR="001408A1" w:rsidRPr="007B4D46" w:rsidRDefault="001408A1" w:rsidP="001408A1">
            <w:pPr>
              <w:pStyle w:val="a5"/>
              <w:rPr>
                <w:i/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5.</w:t>
            </w:r>
            <w:r w:rsidRPr="007B4D46">
              <w:rPr>
                <w:b/>
                <w:bCs/>
                <w:sz w:val="28"/>
                <w:szCs w:val="28"/>
              </w:rPr>
              <w:t xml:space="preserve"> </w:t>
            </w:r>
            <w:r w:rsidRPr="007B4D46">
              <w:rPr>
                <w:rStyle w:val="a7"/>
                <w:bCs/>
                <w:i w:val="0"/>
                <w:sz w:val="28"/>
                <w:szCs w:val="28"/>
              </w:rPr>
              <w:t>Набор лекарственного препарата в шприц из ампулы: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- Прочитать на ампуле название лекарственного препарата, дозировку, срок годности; убедиться визуально, что лекарственный препарат пригоден: нет осадка.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- Встряхнуть ампулу, чтобы весь лекарственный препарат оказался в ее широкой части.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- Подпилить ампулу пилочкой. Ватным шариком, смоченным спиртом, обработать ампулу, обломить конец ампулы.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- Взять ампулу между указательным и средним пальцами, перевернув дном вверх. Ввести в нее иглу и набрать необходимое количество лекарственный препарат.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6. Ампулы, имеющие широкое отверстие - не переворачивать. Следить, чтобы при наборе лекарственный препарат игла все время находилась в растворе: в этом случае исключается попадание воздуха в шприц.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7. Убедиться, что в шприце нет воздуха.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 xml:space="preserve">8. Если есть пузырьки воздуха на стенках цилиндра, следует слегка оттянуть поршень шприца и несколько раз «повернуть» шприц в горизонтальной плоскости. Затем следует вытеснить воздух, держа шприц над раковиной или в ампулу. Не выталкивать лекарственный препарат в воздух помещения, это </w:t>
            </w:r>
            <w:r w:rsidRPr="007B4D46">
              <w:rPr>
                <w:sz w:val="28"/>
                <w:szCs w:val="28"/>
              </w:rPr>
              <w:lastRenderedPageBreak/>
              <w:t>опасно для здоровья.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9. При использовании шприца многоразового использования, поместить его и ватные шарики в лоток. При использовании шприца однократного применения надеть на иглу колпачок, поместить шприц с иглой ватные шарики в упаковку из-под шприца.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10. Выбрать и осмотреть/</w:t>
            </w:r>
            <w:proofErr w:type="spellStart"/>
            <w:r w:rsidRPr="007B4D46">
              <w:rPr>
                <w:sz w:val="28"/>
                <w:szCs w:val="28"/>
              </w:rPr>
              <w:t>пропальпировать</w:t>
            </w:r>
            <w:proofErr w:type="spellEnd"/>
            <w:r w:rsidRPr="007B4D46">
              <w:rPr>
                <w:sz w:val="28"/>
                <w:szCs w:val="28"/>
              </w:rPr>
              <w:t xml:space="preserve"> область предполагаемой венепункции для </w:t>
            </w:r>
            <w:proofErr w:type="spellStart"/>
            <w:r w:rsidRPr="007B4D46">
              <w:rPr>
                <w:sz w:val="28"/>
                <w:szCs w:val="28"/>
              </w:rPr>
              <w:t>избежания</w:t>
            </w:r>
            <w:proofErr w:type="spellEnd"/>
            <w:r w:rsidRPr="007B4D46">
              <w:rPr>
                <w:sz w:val="28"/>
                <w:szCs w:val="28"/>
              </w:rPr>
              <w:t xml:space="preserve"> возможных осложнений.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11. 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 xml:space="preserve">12. Наложить жгут (на рубашку или пеленку) так, чтобы при этом пульс на ближайшей артерии </w:t>
            </w:r>
            <w:proofErr w:type="gramStart"/>
            <w:r w:rsidRPr="007B4D46">
              <w:rPr>
                <w:sz w:val="28"/>
                <w:szCs w:val="28"/>
              </w:rPr>
              <w:t>пальпировался</w:t>
            </w:r>
            <w:proofErr w:type="gramEnd"/>
            <w:r w:rsidRPr="007B4D46">
              <w:rPr>
                <w:sz w:val="28"/>
                <w:szCs w:val="28"/>
              </w:rPr>
              <w:t xml:space="preserve"> и попросить пациента несколько раз сжать кисть в кулак и разжать ее.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13. При выполнении венепункции в область локтевой ямки – наложить жгут в средней трети плеча, пульс проверяем на лучевой артерии.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14. Обработать область венепункции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15.При выполнении внутривенного введения лекарственного препарата в условиях процедурного кабинета выбросить салфетку/ватный шарик в педальное ведро; при выполнении внутривенного введения лекарственного препарата в других условиях, поместить салфетку/ватный шарик в непромокаемый пакет.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16.Взять шприц, фиксируя указательным пальцем канюлю иглы. Остальные пальцы охватывают цилиндр шприца сверху.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17. Натянуть кожу в области венепункции, фиксируя вену. Держать иглу срезом вверх, параллельно коже, проколоть ее, затем ввести иглу в вену (не более чем на 1/2 иглы). При попадании иглы в вену, ощущается «попадание в пустоту».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 xml:space="preserve">18. Убедиться, что игла в вене: потянуть поршень на себя, при </w:t>
            </w:r>
            <w:r w:rsidRPr="007B4D46">
              <w:rPr>
                <w:sz w:val="28"/>
                <w:szCs w:val="28"/>
              </w:rPr>
              <w:lastRenderedPageBreak/>
              <w:t>этом в шприц должна поступить кровь.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19. Развязать/ослабить жгут и попросить пациента разжать кулак. Для контроля иглы в вене еще раз потянуть поршень на себя, т.к. в момент ослабления жгута игла может выйти из вены.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20. Нажать на поршень, не меняя положения шприца, и медленно (в соответствие с рекомендациями врача) ввести лекарственный препарат, оставив в шприце незначительное количество раствора.</w:t>
            </w:r>
          </w:p>
          <w:p w:rsidR="001408A1" w:rsidRPr="007B4D46" w:rsidRDefault="001408A1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21. Количество миллилитров, оставляемых в шприце должно быть достаточным для безопасного введения (препятствие попаданию в вену пузырьков воздуха).</w:t>
            </w:r>
          </w:p>
          <w:p w:rsidR="007B4D46" w:rsidRPr="007B4D46" w:rsidRDefault="007B4D46" w:rsidP="001408A1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22. Прижать к месту инъекции салфетку/ватный шарик с кожным антисептиком. Извлечь иглу, попросить пациента держать салфетку/ватный шарик у места инъекции 5 - 7 минут, прижимая большим пальцем второй руки или забинтовать место инъекции.</w:t>
            </w:r>
          </w:p>
          <w:p w:rsidR="007B4D46" w:rsidRPr="007B4D46" w:rsidRDefault="007B4D46" w:rsidP="007B4D46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23. Время, которое пациент держит салфетку/ватный шарик у места инъекции (5-7 минут), рекомендуемое.</w:t>
            </w:r>
          </w:p>
          <w:p w:rsidR="007B4D46" w:rsidRPr="007B4D46" w:rsidRDefault="007B4D46" w:rsidP="007B4D46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- Убедиться, что наружного кровотечения в области венепункции нет.</w:t>
            </w:r>
          </w:p>
          <w:p w:rsidR="007B4D46" w:rsidRPr="007B4D46" w:rsidRDefault="007B4D46" w:rsidP="007B4D46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- Подвергнуть дезинфекции весь использованный материал.</w:t>
            </w:r>
          </w:p>
          <w:p w:rsidR="007B4D46" w:rsidRPr="007B4D46" w:rsidRDefault="007B4D46" w:rsidP="007B4D46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- Снять перчатки, поместить их в емкость для дезинфекции.</w:t>
            </w:r>
          </w:p>
          <w:p w:rsidR="007B4D46" w:rsidRPr="007B4D46" w:rsidRDefault="007B4D46" w:rsidP="007B4D46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- Обработать руки гигиеническим способом, осушить.</w:t>
            </w:r>
          </w:p>
          <w:p w:rsidR="007B4D46" w:rsidRPr="007B4D46" w:rsidRDefault="007B4D46" w:rsidP="007B4D46">
            <w:pPr>
              <w:pStyle w:val="a5"/>
              <w:rPr>
                <w:sz w:val="28"/>
                <w:szCs w:val="28"/>
              </w:rPr>
            </w:pPr>
            <w:r w:rsidRPr="007B4D46">
              <w:rPr>
                <w:sz w:val="28"/>
                <w:szCs w:val="28"/>
              </w:rPr>
              <w:t>24. Сделать соответствующую запись о результатах выполнения в медицинскую документацию.</w:t>
            </w:r>
          </w:p>
          <w:p w:rsidR="006E2288" w:rsidRDefault="006E2288" w:rsidP="007B4D46">
            <w:pPr>
              <w:pStyle w:val="a5"/>
              <w:rPr>
                <w:b/>
                <w:sz w:val="28"/>
                <w:szCs w:val="28"/>
              </w:rPr>
            </w:pPr>
            <w:r w:rsidRPr="005638CF">
              <w:rPr>
                <w:b/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D754FD" w:rsidRPr="00D754FD" w:rsidRDefault="00D754FD" w:rsidP="00D754FD">
            <w:pPr>
              <w:pStyle w:val="a5"/>
              <w:rPr>
                <w:sz w:val="28"/>
                <w:szCs w:val="28"/>
              </w:rPr>
            </w:pPr>
            <w:r w:rsidRPr="00D754FD">
              <w:rPr>
                <w:sz w:val="28"/>
                <w:szCs w:val="28"/>
              </w:rPr>
              <w:t xml:space="preserve">1. Одноразовые шприцы, системы для </w:t>
            </w:r>
            <w:proofErr w:type="spellStart"/>
            <w:r w:rsidRPr="00D754FD">
              <w:rPr>
                <w:sz w:val="28"/>
                <w:szCs w:val="28"/>
              </w:rPr>
              <w:t>инфузий</w:t>
            </w:r>
            <w:proofErr w:type="spellEnd"/>
            <w:r w:rsidRPr="00D754FD">
              <w:rPr>
                <w:sz w:val="28"/>
                <w:szCs w:val="28"/>
              </w:rPr>
      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      </w:r>
          </w:p>
          <w:p w:rsidR="00D754FD" w:rsidRPr="00D754FD" w:rsidRDefault="00D754FD" w:rsidP="00D754FD">
            <w:pPr>
              <w:pStyle w:val="a5"/>
              <w:rPr>
                <w:sz w:val="28"/>
                <w:szCs w:val="28"/>
              </w:rPr>
            </w:pPr>
            <w:r w:rsidRPr="00D754FD">
              <w:rPr>
                <w:sz w:val="28"/>
                <w:szCs w:val="28"/>
              </w:rPr>
              <w:t>2. </w:t>
            </w:r>
            <w:r w:rsidRPr="00D754FD">
              <w:rPr>
                <w:rStyle w:val="a6"/>
                <w:b w:val="0"/>
                <w:sz w:val="28"/>
                <w:szCs w:val="28"/>
              </w:rPr>
              <w:t>Дезинфекция использованных инструментов одноразового применения, перчаток, материала, проводится:</w:t>
            </w:r>
          </w:p>
          <w:p w:rsidR="00D754FD" w:rsidRPr="00D754FD" w:rsidRDefault="00D754FD" w:rsidP="00D754FD">
            <w:pPr>
              <w:pStyle w:val="a5"/>
              <w:rPr>
                <w:sz w:val="28"/>
                <w:szCs w:val="28"/>
              </w:rPr>
            </w:pPr>
            <w:proofErr w:type="gramStart"/>
            <w:r w:rsidRPr="00D754FD">
              <w:rPr>
                <w:sz w:val="28"/>
                <w:szCs w:val="28"/>
              </w:rPr>
              <w:t xml:space="preserve">- Полным погружением в 3% раствор хлорамина на 60 минут или в 0,056% раствор </w:t>
            </w:r>
            <w:proofErr w:type="spellStart"/>
            <w:r w:rsidRPr="00D754FD">
              <w:rPr>
                <w:sz w:val="28"/>
                <w:szCs w:val="28"/>
              </w:rPr>
              <w:t>пресепта</w:t>
            </w:r>
            <w:proofErr w:type="spellEnd"/>
            <w:r w:rsidRPr="00D754FD">
              <w:rPr>
                <w:sz w:val="28"/>
                <w:szCs w:val="28"/>
              </w:rPr>
              <w:t xml:space="preserve"> на 90 минут или в 0,1% раствор </w:t>
            </w:r>
            <w:proofErr w:type="spellStart"/>
            <w:r w:rsidRPr="00D754FD">
              <w:rPr>
                <w:sz w:val="28"/>
                <w:szCs w:val="28"/>
              </w:rPr>
              <w:t>пюржавеля</w:t>
            </w:r>
            <w:proofErr w:type="spellEnd"/>
            <w:r w:rsidRPr="00D754FD">
              <w:rPr>
                <w:sz w:val="28"/>
                <w:szCs w:val="28"/>
              </w:rPr>
              <w:t xml:space="preserve"> на 60 минут в ёмкость из стекла, пластмассы или </w:t>
            </w:r>
            <w:r w:rsidRPr="00D754FD">
              <w:rPr>
                <w:sz w:val="28"/>
                <w:szCs w:val="28"/>
              </w:rPr>
              <w:lastRenderedPageBreak/>
              <w:t>эмалированную с плотно закрываемой крышкой.</w:t>
            </w:r>
            <w:proofErr w:type="gramEnd"/>
          </w:p>
          <w:p w:rsidR="00D754FD" w:rsidRPr="00D754FD" w:rsidRDefault="00D754FD" w:rsidP="00D754FD">
            <w:pPr>
              <w:pStyle w:val="a5"/>
              <w:rPr>
                <w:sz w:val="28"/>
                <w:szCs w:val="28"/>
              </w:rPr>
            </w:pPr>
            <w:r w:rsidRPr="00D754FD">
              <w:rPr>
                <w:sz w:val="28"/>
                <w:szCs w:val="28"/>
              </w:rPr>
              <w:t>- 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p w:rsidR="00D754FD" w:rsidRPr="00D754FD" w:rsidRDefault="00D754FD" w:rsidP="00D754FD">
            <w:pPr>
              <w:pStyle w:val="a5"/>
              <w:rPr>
                <w:sz w:val="28"/>
                <w:szCs w:val="28"/>
              </w:rPr>
            </w:pPr>
            <w:r w:rsidRPr="00D754FD">
              <w:rPr>
                <w:rStyle w:val="a6"/>
                <w:b w:val="0"/>
                <w:sz w:val="28"/>
                <w:szCs w:val="28"/>
              </w:rPr>
              <w:t>Примечание:</w:t>
            </w:r>
          </w:p>
          <w:p w:rsidR="00D754FD" w:rsidRPr="00D754FD" w:rsidRDefault="00D754FD" w:rsidP="00D754FD">
            <w:pPr>
              <w:pStyle w:val="a5"/>
              <w:rPr>
                <w:sz w:val="28"/>
                <w:szCs w:val="28"/>
              </w:rPr>
            </w:pPr>
            <w:r w:rsidRPr="00D754FD">
              <w:rPr>
                <w:rStyle w:val="a6"/>
                <w:b w:val="0"/>
                <w:sz w:val="28"/>
                <w:szCs w:val="28"/>
              </w:rPr>
              <w:t>Для дезинфекции медицинских инструментов также могут быть использованы средства, разрешенные к применению на территории РФ.</w:t>
            </w:r>
          </w:p>
          <w:p w:rsidR="00D754FD" w:rsidRDefault="00D754FD" w:rsidP="00D754FD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 w:rsidRPr="00D754FD">
              <w:rPr>
                <w:rStyle w:val="a6"/>
                <w:b w:val="0"/>
                <w:sz w:val="28"/>
                <w:szCs w:val="28"/>
              </w:rPr>
              <w:t>Приготовление 0,5% моющего раствора с перекисью водорода</w:t>
            </w:r>
          </w:p>
          <w:p w:rsidR="00D754FD" w:rsidRDefault="00D754FD" w:rsidP="00D754FD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54FD">
              <w:rPr>
                <w:color w:val="000000"/>
                <w:sz w:val="28"/>
                <w:szCs w:val="28"/>
                <w:shd w:val="clear" w:color="auto" w:fill="FFFFFF"/>
              </w:rPr>
              <w:t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2.2. Выдержать в соответствии с экспозицией согласно нормативной документации и инструкции дезинфицирующего средства, разрешенного к применению в РФ. 2.3. Уложить в пакет или контейнер однократного применения с цветовой маркировкой, соответствующей классу медицинских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54FD">
              <w:rPr>
                <w:color w:val="000000"/>
                <w:sz w:val="28"/>
                <w:szCs w:val="28"/>
                <w:shd w:val="clear" w:color="auto" w:fill="FFFFFF"/>
              </w:rPr>
              <w:t>отходов</w:t>
            </w:r>
            <w:proofErr w:type="gramStart"/>
            <w:r w:rsidRPr="00D754FD">
              <w:rPr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D754FD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В.</w:t>
            </w:r>
          </w:p>
          <w:p w:rsidR="00D754FD" w:rsidRPr="00D754FD" w:rsidRDefault="00D754FD" w:rsidP="00D754FD">
            <w:pPr>
              <w:pStyle w:val="a5"/>
              <w:shd w:val="clear" w:color="auto" w:fill="FFFFFF"/>
              <w:spacing w:before="267" w:beforeAutospacing="0" w:after="267" w:afterAutospacing="0"/>
              <w:rPr>
                <w:b/>
                <w:color w:val="000000"/>
                <w:sz w:val="28"/>
                <w:szCs w:val="28"/>
              </w:rPr>
            </w:pPr>
            <w:r w:rsidRPr="00D754FD">
              <w:rPr>
                <w:rStyle w:val="a6"/>
                <w:b w:val="0"/>
                <w:color w:val="000000"/>
                <w:sz w:val="28"/>
                <w:szCs w:val="28"/>
              </w:rPr>
              <w:t>Алгоритм разработан на основе нормативных документов:</w:t>
            </w:r>
          </w:p>
          <w:p w:rsidR="00D754FD" w:rsidRPr="00D754FD" w:rsidRDefault="00D754FD" w:rsidP="00D754FD">
            <w:pPr>
              <w:pStyle w:val="a5"/>
              <w:shd w:val="clear" w:color="auto" w:fill="FFFFFF"/>
              <w:spacing w:before="267" w:beforeAutospacing="0" w:after="267" w:afterAutospacing="0"/>
              <w:rPr>
                <w:color w:val="000000"/>
                <w:sz w:val="28"/>
                <w:szCs w:val="28"/>
              </w:rPr>
            </w:pPr>
            <w:r w:rsidRPr="00D754FD">
              <w:rPr>
                <w:color w:val="000000"/>
                <w:sz w:val="28"/>
                <w:szCs w:val="28"/>
              </w:rPr>
              <w:t xml:space="preserve">• Постановление Главного государственного санитарного врача РФ от 18.05.2010 г. № 58 "Санитарно-эпидемические требования к организациям, осуществляющим медицинскую деятельность" </w:t>
            </w:r>
            <w:proofErr w:type="spellStart"/>
            <w:r w:rsidRPr="00D754FD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D754FD">
              <w:rPr>
                <w:color w:val="000000"/>
                <w:sz w:val="28"/>
                <w:szCs w:val="28"/>
              </w:rPr>
              <w:t xml:space="preserve"> 2.1.3.2630-10.</w:t>
            </w:r>
          </w:p>
          <w:p w:rsidR="00D754FD" w:rsidRPr="00D754FD" w:rsidRDefault="00D754FD" w:rsidP="00D754FD">
            <w:pPr>
              <w:pStyle w:val="a5"/>
              <w:shd w:val="clear" w:color="auto" w:fill="FFFFFF"/>
              <w:spacing w:before="267" w:beforeAutospacing="0" w:after="267" w:afterAutospacing="0"/>
              <w:rPr>
                <w:color w:val="000000"/>
                <w:sz w:val="28"/>
                <w:szCs w:val="28"/>
              </w:rPr>
            </w:pPr>
            <w:r w:rsidRPr="00D754FD">
              <w:rPr>
                <w:color w:val="000000"/>
                <w:sz w:val="28"/>
                <w:szCs w:val="28"/>
              </w:rPr>
              <w:t xml:space="preserve">• Постановление Главного государственного санитарного врача РФ от 09.12.2010 г. № 163 "Санитарно-эпидемиологические требования к обращению с медицинскими отходами" </w:t>
            </w:r>
            <w:proofErr w:type="spellStart"/>
            <w:r w:rsidRPr="00D754FD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D754FD">
              <w:rPr>
                <w:color w:val="000000"/>
                <w:sz w:val="28"/>
                <w:szCs w:val="28"/>
              </w:rPr>
              <w:t xml:space="preserve"> 2.1.7.2790-10.</w:t>
            </w:r>
          </w:p>
          <w:p w:rsidR="00D754FD" w:rsidRPr="00D754FD" w:rsidRDefault="00D754FD" w:rsidP="00D754FD">
            <w:pPr>
              <w:pStyle w:val="a5"/>
              <w:shd w:val="clear" w:color="auto" w:fill="FFFFFF"/>
              <w:spacing w:before="267" w:beforeAutospacing="0" w:after="267" w:afterAutospacing="0"/>
              <w:rPr>
                <w:color w:val="000000"/>
                <w:sz w:val="28"/>
                <w:szCs w:val="28"/>
              </w:rPr>
            </w:pPr>
            <w:r w:rsidRPr="00D754FD">
              <w:rPr>
                <w:color w:val="000000"/>
                <w:sz w:val="28"/>
                <w:szCs w:val="28"/>
              </w:rPr>
              <w:t>• Постановление Главного государственного санитарного врача РФ от 01.01.2011 г. № 1 об утверждении СП 3.1.5.2826-10 "Профилактика ВИЧ-инфекции"</w:t>
            </w:r>
          </w:p>
          <w:p w:rsidR="006E2288" w:rsidRDefault="006E2288" w:rsidP="00563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C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материала к стерилизации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Стерилизация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Стерилизация - метод, обеспечивающий гибель в стерилизуемом материале вегетативных и споровых форм патогенных и непатогенных микроорганизмов. При этом на разных этапах </w:t>
            </w:r>
            <w:r>
              <w:rPr>
                <w:rFonts w:ascii="Roboto-Regular" w:hAnsi="Roboto-Regular"/>
                <w:color w:val="000000"/>
                <w:sz w:val="27"/>
                <w:szCs w:val="27"/>
              </w:rPr>
              <w:lastRenderedPageBreak/>
              <w:t>применяются различные методики дезинфекции и стерилизации.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Этапы стерилизации: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- дезинфекция;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предстерилизационная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очистка (ПСО);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- стерилизация.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Методы стерилизации: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- термические (паровой, воздушный,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глассперленовый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>);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- химические (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газовый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>, растворы химических соединений);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- радиационный;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В условиях клиники наиболее распространенными методами стерилизации инструментов и медицинских изделий являются: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- паровой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- воздушный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гласперленовый</w:t>
            </w:r>
            <w:proofErr w:type="spellEnd"/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- инфракрасный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Этапы стерилизации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I этап - дезинфекция. После использования медицинский инструментарий и перчатки погружают в емкость с дезинфицирующим средством (3%-ный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р-р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хлорамина) на 1 ч, затем промывают под проточной водой до исчезновения запаха хлора, дезинфицируют кипячением металлические инструменты, стекла. II этап -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предстерилизационпая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обработка. Инструменты и перчатки замачивают в моющем растворе (33%-ная перекись водорода - 14 г, моющее средство - "Лотос" - 5 г, дистиллированная вода - 981 г) на 15 мин при температуре 50°С. Каждое изделие 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моется 20 сек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, а затем в течение 10 мин промывается под проточной водой. 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После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предстерилизационной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обработки проводятся контрольные пробы - на отмывку от щелочи (фенолфталеиновая) и на скрытую кровь -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азопирамовая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>.</w:t>
            </w:r>
            <w:proofErr w:type="gramEnd"/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lastRenderedPageBreak/>
              <w:t xml:space="preserve">III этап - стерилизация. Для стерилизации инструмент укладывается на решетки, и для контроля качества стерилизации закладывается температурно-временной индикатор -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винар-лента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. Открытым методом 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стерилизуется в воздушном стерилизаторе в течение 1 ч при температуре 180°С. В журнале отмечается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время начала и окончания стерилизации, а также подклеивается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температурно-времениой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индикатор, который после стерилизации изменяет свой цвет.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Перевязочный материал, вату, белье стерилизуют в биксах или двухслойных мешках методом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автоклавирования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при температуре 120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°С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и давлении 1,1 атм. в течение 45 мин. На биксах ставятся дата и время стерилизации. Стерильный стол накрывается 2 раза в день. Растворы дезинфекции инструментов и перчаток также меняются 2 раза в день.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Дезинфицирующие средства готовятся централизованно в отдельном помещении. Для работы применяют 3%-ный раствор хлорамина для обработки инструмента, перчаток, ветоши; 1%-ный раствор хлорамина для обработки поверхностей, термометров, мытья полов, кушеток; 0,5%-ный раствор хлорамина для обработки рук.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2. Методы стерилизации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1.Паровой метод стерилизации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Паровым методом стерилизуют медицинские изделия, детали приборов и аппаратов из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коррозионностойких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металлов, стекла, хирургическое белье, перевязочный и шовный материал, изделия из резины (катетеры, зонды, трубки), из латекса, пластмасс.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При паровом методе стерилизующим средством является водяной насыщенный пар под избыточным давлением 0,05 МПа (0,5 кгс/см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>) - 0,21 МПа (2,1 кгс/см2) (1,1-2,0 бар) температурой 110-134°С. Процесс стерилизации происходит в стерилизаторах (автоклавах). Полный цикл составляет от 5 до 180 минут. Преимущества метода - короткий цикл, возможность стерилизации нетермостойких изделий, применение различных типов упаковки. Недостатком является высокая стоимость оборудования.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2. Воздушный метод стерилизации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Стерилизация при воздушном методе осуществляется сухим горячим воздухом температурой 160°, 180° и 200°С. Воздушным методом стерилизуют медицинские изделия, детали приборов и </w:t>
            </w:r>
            <w:r>
              <w:rPr>
                <w:rFonts w:ascii="Roboto-Regular" w:hAnsi="Roboto-Regular"/>
                <w:color w:val="000000"/>
                <w:sz w:val="27"/>
                <w:szCs w:val="27"/>
              </w:rPr>
              <w:lastRenderedPageBreak/>
              <w:t xml:space="preserve">аппаратов из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коррозионностойких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металлов, стекла с пометкой 200°С, изделия из силиконовой резины.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Перед стерилизацией воздушным методом изделия подвергаются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предстерилизационной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очистке и обязательно высушиваются в сушильном шкафу при температуре 85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°С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до исчезновения видимой влаги. Полный цикл составляет до 150 минут. Преимущество стерилизации горячим воздухом по сравнению с паровым методом состоит в низкой себестоимости оборудования.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Недостатками являются: длинный полный цикл стерилизации (не менее 30 мин), опасность повреждения инструментов высокими температурами, невозможность стерилизации тканей и пластмасс, только один контрольный параметр - температура, высокие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энергозатраты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>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3.Гласперленовый метод стерилизации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Гласперленовая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стерилизация осуществляется в стерилизаторах, стерилизующим средством в которых является среда нагретых стеклянных шариков при рабочей температуре 190-330°С.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При стерилизации сухие инструменты помещают в среду раскаленных стеклянных гранул на глубину более 15 мм.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Этим методом могут быть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простерилизованы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только инструменты, размер которых не превышает 52 мм, они должны быть целиком погружены в камеру на 20-180 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в зависимости от размера. После стерилизации изделия используются сразу по назначению. Высокая рабочая температура и невозможность полного погружения инструментов в стерилизующую среду ограничивают возможность стерилизации широкого ассортимента медицинских изделий.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4. Инфракрасный метод стерилизации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Новые методы стерилизации нашли свое отражение в стерилизаторе инфракрасной стерилизации, предназначенном для стерилизационной обработки металлических медицинских инструментов в стоматологии, микрохирургии, офтальмологии и других областях медицины.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Быстрый, в течение 30 секунд, выход на режим 200±3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°С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, короткий цикл стерилизационной обработки - от 1 до 10 минут, в зависимости от выбранного режима, наряду с низкой энергоемкостью, несравнимы по эффективности ни с одним из применяемых до </w:t>
            </w:r>
            <w:r>
              <w:rPr>
                <w:rFonts w:ascii="Roboto-Regular" w:hAnsi="Roboto-Regular"/>
                <w:color w:val="000000"/>
                <w:sz w:val="27"/>
                <w:szCs w:val="27"/>
              </w:rPr>
              <w:lastRenderedPageBreak/>
              <w:t>настоящего времени методов стерилизации.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В отличие от паровой, воздушной или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гласперленовой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стерилизации, при </w:t>
            </w:r>
            <w:proofErr w:type="spellStart"/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ИК-стерилизации</w:t>
            </w:r>
            <w:proofErr w:type="spellEnd"/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отсутствует агрессивное воздействие стерилизующего агента (инфракрасного излучения) на режущий инструмент.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5. Химический метод. Осуществляется в стерильных условиях. Помещение для стерилизации должно быть оснащено вытяжным шкафом, бактерицидным облучателем. Медсестра работает в стерильной спецодежде, перчатках, респираторе.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В стерильную емкость со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стерилизантом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погружаются изделия медицинского назначения, прошедшие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дезобработку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и ПСО, плотно закрывают крышку.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В журнале отмечается время начала стерилизации. По окончании стерилизации медицинского изделия извлекаются из раствора стерильными пинцетами или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корцангами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, перекладываются в 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другую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стерильнуюемкость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со стерильной водой, промываются, просушиваются и выкладываются в бикс со стерильной пеленкой. Время окончания стерилизации также заносится в журнал стерилизации.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Стерильность материалов, изделий, сроки сохранения: закрытые биксы нового образца - 20 суток;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при открытом биксе любого образца стерильность материалов, изделий сохраняется до 24 часов;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Бумажные пакеты для стерилизации запакованные методом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термосварки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- 30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сутток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>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крафт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пакеты, заклеенные - 20 суток;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крафт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пакеты на скрепках - 3 суток.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6. Газовый метод стерилизации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t>Для стерилизации в газовых стерилизаторах используют окись этилена, смесь ОБ, а также пары раствора формальдегида в этиловом спирте, озон при температуре 18-80</w:t>
            </w:r>
            <w:proofErr w:type="gram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°С</w:t>
            </w:r>
            <w:proofErr w:type="gram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в соответствии с режимами, рекомендованными для конкретных средств и конкретного вида изделий.</w:t>
            </w:r>
          </w:p>
          <w:p w:rsidR="001C7DE9" w:rsidRDefault="001C7DE9" w:rsidP="001C7DE9">
            <w:pPr>
              <w:pStyle w:val="a5"/>
              <w:shd w:val="clear" w:color="auto" w:fill="FFFFFF"/>
              <w:spacing w:before="0" w:beforeAutospacing="0" w:after="338" w:afterAutospacing="0"/>
              <w:rPr>
                <w:rFonts w:ascii="Roboto-Regular" w:hAnsi="Roboto-Regular"/>
                <w:color w:val="000000"/>
                <w:sz w:val="27"/>
                <w:szCs w:val="27"/>
              </w:rPr>
            </w:pPr>
            <w:r>
              <w:rPr>
                <w:rFonts w:ascii="Roboto-Regular" w:hAnsi="Roboto-Regular"/>
                <w:color w:val="000000"/>
                <w:sz w:val="27"/>
                <w:szCs w:val="27"/>
              </w:rPr>
              <w:lastRenderedPageBreak/>
              <w:t xml:space="preserve">Срок хранения изделий, упакованных в пакеты из полиэтиленовой пленки, -5 лет, в стерилизационные коробки без фильтра - 3 суток, в двойную бязь - 3 суток, в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</w:rPr>
              <w:t>КРАФ-пакеты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</w:rPr>
              <w:t xml:space="preserve"> - 20 суток.</w:t>
            </w:r>
          </w:p>
          <w:p w:rsidR="001C7DE9" w:rsidRPr="005638CF" w:rsidRDefault="001C7DE9" w:rsidP="00563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288" w:rsidRPr="005638CF" w:rsidRDefault="006E2288" w:rsidP="00563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C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клинического анализа мочи</w:t>
            </w:r>
          </w:p>
          <w:p w:rsidR="001408A1" w:rsidRPr="0031540A" w:rsidRDefault="001408A1" w:rsidP="001408A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b/>
                <w:sz w:val="28"/>
                <w:szCs w:val="28"/>
              </w:rPr>
              <w:t>Анализ   мочи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408A1" w:rsidRPr="0031540A" w:rsidRDefault="001408A1" w:rsidP="001408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 xml:space="preserve"> 05 20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408A1" w:rsidRPr="0031540A" w:rsidRDefault="001408A1" w:rsidP="001408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 xml:space="preserve">Краевая клиническая детская больница  </w:t>
            </w:r>
          </w:p>
          <w:p w:rsidR="001408A1" w:rsidRPr="0031540A" w:rsidRDefault="001408A1" w:rsidP="001408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онкогематологии</w:t>
            </w:r>
            <w:proofErr w:type="spellEnd"/>
          </w:p>
          <w:p w:rsidR="001408A1" w:rsidRPr="0031540A" w:rsidRDefault="001408A1" w:rsidP="001408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Ф.И.О. Петров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 xml:space="preserve">  Н.И.  7  лет</w:t>
            </w:r>
          </w:p>
          <w:p w:rsidR="001408A1" w:rsidRPr="0031540A" w:rsidRDefault="001408A1" w:rsidP="001408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1" w:rsidRPr="0031540A" w:rsidRDefault="001408A1" w:rsidP="00D7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Количество 50 мл</w:t>
            </w:r>
          </w:p>
          <w:p w:rsidR="00EA71EF" w:rsidRPr="00BE7944" w:rsidRDefault="001408A1" w:rsidP="00EA71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Цвет – мясных помоев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A7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EA71EF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акрогематурия</w:t>
            </w:r>
            <w:proofErr w:type="spellEnd"/>
            <w:r w:rsidR="00EA71EF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A71EF" w:rsidRPr="00BE7944" w:rsidRDefault="001408A1" w:rsidP="00EA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Прозрачность  - неполная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A71EF" w:rsidRPr="00EA71EF">
              <w:rPr>
                <w:rFonts w:ascii="Times New Roman" w:hAnsi="Times New Roman" w:cs="Times New Roman"/>
                <w:b/>
                <w:sz w:val="28"/>
                <w:szCs w:val="28"/>
              </w:rPr>
              <w:t>воспалительный процесс в органах мочевыделительной системы)</w:t>
            </w:r>
            <w:r w:rsidR="00EA71EF" w:rsidRPr="00BE7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8A1" w:rsidRPr="00EA71EF" w:rsidRDefault="001408A1" w:rsidP="00D75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1EF" w:rsidRPr="00EA7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 </w:t>
            </w:r>
          </w:p>
          <w:p w:rsidR="001408A1" w:rsidRPr="00EA71EF" w:rsidRDefault="001408A1" w:rsidP="00D75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Реакция – слабокислая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71EF" w:rsidRPr="00EA71EF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  <w:p w:rsidR="001408A1" w:rsidRPr="00EA71EF" w:rsidRDefault="001408A1" w:rsidP="00D75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 xml:space="preserve">Белок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5 г/л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EA71EF" w:rsidRPr="00EA7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протеинурия </w:t>
            </w:r>
          </w:p>
          <w:p w:rsidR="001408A1" w:rsidRPr="0031540A" w:rsidRDefault="001408A1" w:rsidP="00D7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Глюкоза – нет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71EF" w:rsidRPr="00EA71EF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  <w:p w:rsidR="001408A1" w:rsidRPr="0031540A" w:rsidRDefault="001408A1" w:rsidP="00D75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b/>
                <w:sz w:val="28"/>
                <w:szCs w:val="28"/>
              </w:rPr>
              <w:t>Микроскопия осадка:</w:t>
            </w:r>
          </w:p>
          <w:p w:rsidR="00EA71EF" w:rsidRPr="00BE7944" w:rsidRDefault="001408A1" w:rsidP="00EA71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 xml:space="preserve">Эпителий </w:t>
            </w:r>
            <w:proofErr w:type="gramStart"/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плошь в поле зрения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A71EF" w:rsidRPr="00EA7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="00EA71EF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пителиурия</w:t>
            </w:r>
            <w:proofErr w:type="spellEnd"/>
          </w:p>
          <w:p w:rsidR="00EA71EF" w:rsidRPr="00BE7944" w:rsidRDefault="001408A1" w:rsidP="00EA71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Лейкоциты – 10 – 20 в поле зрения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A71EF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A71EF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лейкоцитурия</w:t>
            </w:r>
            <w:proofErr w:type="spellEnd"/>
          </w:p>
          <w:p w:rsidR="00EA71EF" w:rsidRPr="00BE7944" w:rsidRDefault="001408A1" w:rsidP="00EA7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Эритроциты – сплошь в поле зрения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A71EF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эритрацитурия</w:t>
            </w:r>
            <w:proofErr w:type="spellEnd"/>
          </w:p>
          <w:p w:rsidR="00EA71EF" w:rsidRPr="00BE7944" w:rsidRDefault="001408A1" w:rsidP="00EA71E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 xml:space="preserve">Цилиндры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 </w:t>
            </w: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– 5 в поле зрения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A71EF" w:rsidRPr="00BE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EA71EF" w:rsidRPr="00BE79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илиндрурия</w:t>
            </w:r>
            <w:proofErr w:type="spellEnd"/>
          </w:p>
          <w:p w:rsidR="001408A1" w:rsidRPr="0031540A" w:rsidRDefault="001408A1" w:rsidP="00D7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Бактерий – нет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71EF" w:rsidRPr="00EA71EF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8A1" w:rsidRPr="00EA71EF" w:rsidRDefault="001408A1" w:rsidP="00D75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0A">
              <w:rPr>
                <w:rFonts w:ascii="Times New Roman" w:hAnsi="Times New Roman" w:cs="Times New Roman"/>
                <w:sz w:val="28"/>
                <w:szCs w:val="28"/>
              </w:rPr>
              <w:t>Соли – нет</w:t>
            </w:r>
            <w:r w:rsidR="00EA7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71EF" w:rsidRPr="00EA7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 </w:t>
            </w:r>
          </w:p>
          <w:p w:rsidR="006E2288" w:rsidRPr="006E2288" w:rsidRDefault="006E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2288" w:rsidRDefault="006E2288"/>
        </w:tc>
        <w:tc>
          <w:tcPr>
            <w:tcW w:w="1418" w:type="dxa"/>
          </w:tcPr>
          <w:p w:rsidR="006E2288" w:rsidRDefault="006E2288"/>
        </w:tc>
      </w:tr>
    </w:tbl>
    <w:p w:rsidR="009F1090" w:rsidRDefault="009F1090"/>
    <w:sectPr w:rsidR="009F1090" w:rsidSect="0091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41D"/>
    <w:multiLevelType w:val="hybridMultilevel"/>
    <w:tmpl w:val="7D92D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91E"/>
    <w:multiLevelType w:val="hybridMultilevel"/>
    <w:tmpl w:val="793203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84E75"/>
    <w:multiLevelType w:val="hybridMultilevel"/>
    <w:tmpl w:val="FFFFFFFF"/>
    <w:lvl w:ilvl="0" w:tplc="6D4EBEE8">
      <w:start w:val="1"/>
      <w:numFmt w:val="decimal"/>
      <w:lvlText w:val="%1."/>
      <w:lvlJc w:val="left"/>
      <w:pPr>
        <w:ind w:left="720" w:hanging="360"/>
      </w:pPr>
    </w:lvl>
    <w:lvl w:ilvl="1" w:tplc="5804F040">
      <w:start w:val="1"/>
      <w:numFmt w:val="lowerLetter"/>
      <w:lvlText w:val="%2."/>
      <w:lvlJc w:val="left"/>
      <w:pPr>
        <w:ind w:left="1440" w:hanging="360"/>
      </w:pPr>
    </w:lvl>
    <w:lvl w:ilvl="2" w:tplc="5A04A396">
      <w:start w:val="1"/>
      <w:numFmt w:val="lowerRoman"/>
      <w:lvlText w:val="%3."/>
      <w:lvlJc w:val="right"/>
      <w:pPr>
        <w:ind w:left="2160" w:hanging="180"/>
      </w:pPr>
    </w:lvl>
    <w:lvl w:ilvl="3" w:tplc="5FD01C1E">
      <w:start w:val="1"/>
      <w:numFmt w:val="decimal"/>
      <w:lvlText w:val="%4."/>
      <w:lvlJc w:val="left"/>
      <w:pPr>
        <w:ind w:left="2880" w:hanging="360"/>
      </w:pPr>
    </w:lvl>
    <w:lvl w:ilvl="4" w:tplc="10E8EAA0">
      <w:start w:val="1"/>
      <w:numFmt w:val="lowerLetter"/>
      <w:lvlText w:val="%5."/>
      <w:lvlJc w:val="left"/>
      <w:pPr>
        <w:ind w:left="3600" w:hanging="360"/>
      </w:pPr>
    </w:lvl>
    <w:lvl w:ilvl="5" w:tplc="B5588578">
      <w:start w:val="1"/>
      <w:numFmt w:val="lowerRoman"/>
      <w:lvlText w:val="%6."/>
      <w:lvlJc w:val="right"/>
      <w:pPr>
        <w:ind w:left="4320" w:hanging="180"/>
      </w:pPr>
    </w:lvl>
    <w:lvl w:ilvl="6" w:tplc="F49A558A">
      <w:start w:val="1"/>
      <w:numFmt w:val="decimal"/>
      <w:lvlText w:val="%7."/>
      <w:lvlJc w:val="left"/>
      <w:pPr>
        <w:ind w:left="5040" w:hanging="360"/>
      </w:pPr>
    </w:lvl>
    <w:lvl w:ilvl="7" w:tplc="E3C4529A">
      <w:start w:val="1"/>
      <w:numFmt w:val="lowerLetter"/>
      <w:lvlText w:val="%8."/>
      <w:lvlJc w:val="left"/>
      <w:pPr>
        <w:ind w:left="5760" w:hanging="360"/>
      </w:pPr>
    </w:lvl>
    <w:lvl w:ilvl="8" w:tplc="41720B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34AC"/>
    <w:multiLevelType w:val="hybridMultilevel"/>
    <w:tmpl w:val="D3F4EA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458E5"/>
    <w:multiLevelType w:val="hybridMultilevel"/>
    <w:tmpl w:val="FFFFFFFF"/>
    <w:lvl w:ilvl="0" w:tplc="2744C2A4">
      <w:start w:val="1"/>
      <w:numFmt w:val="decimal"/>
      <w:lvlText w:val="%1."/>
      <w:lvlJc w:val="left"/>
      <w:pPr>
        <w:ind w:left="720" w:hanging="360"/>
      </w:pPr>
    </w:lvl>
    <w:lvl w:ilvl="1" w:tplc="C916D6E0">
      <w:start w:val="1"/>
      <w:numFmt w:val="lowerLetter"/>
      <w:lvlText w:val="%2."/>
      <w:lvlJc w:val="left"/>
      <w:pPr>
        <w:ind w:left="1440" w:hanging="360"/>
      </w:pPr>
    </w:lvl>
    <w:lvl w:ilvl="2" w:tplc="F66656A0">
      <w:start w:val="1"/>
      <w:numFmt w:val="lowerRoman"/>
      <w:lvlText w:val="%3."/>
      <w:lvlJc w:val="right"/>
      <w:pPr>
        <w:ind w:left="2160" w:hanging="180"/>
      </w:pPr>
    </w:lvl>
    <w:lvl w:ilvl="3" w:tplc="AEFEE650">
      <w:start w:val="1"/>
      <w:numFmt w:val="decimal"/>
      <w:lvlText w:val="%4."/>
      <w:lvlJc w:val="left"/>
      <w:pPr>
        <w:ind w:left="2880" w:hanging="360"/>
      </w:pPr>
    </w:lvl>
    <w:lvl w:ilvl="4" w:tplc="1F6864E6">
      <w:start w:val="1"/>
      <w:numFmt w:val="lowerLetter"/>
      <w:lvlText w:val="%5."/>
      <w:lvlJc w:val="left"/>
      <w:pPr>
        <w:ind w:left="3600" w:hanging="360"/>
      </w:pPr>
    </w:lvl>
    <w:lvl w:ilvl="5" w:tplc="614AD6EE">
      <w:start w:val="1"/>
      <w:numFmt w:val="lowerRoman"/>
      <w:lvlText w:val="%6."/>
      <w:lvlJc w:val="right"/>
      <w:pPr>
        <w:ind w:left="4320" w:hanging="180"/>
      </w:pPr>
    </w:lvl>
    <w:lvl w:ilvl="6" w:tplc="05FE3A88">
      <w:start w:val="1"/>
      <w:numFmt w:val="decimal"/>
      <w:lvlText w:val="%7."/>
      <w:lvlJc w:val="left"/>
      <w:pPr>
        <w:ind w:left="5040" w:hanging="360"/>
      </w:pPr>
    </w:lvl>
    <w:lvl w:ilvl="7" w:tplc="CF84B984">
      <w:start w:val="1"/>
      <w:numFmt w:val="lowerLetter"/>
      <w:lvlText w:val="%8."/>
      <w:lvlJc w:val="left"/>
      <w:pPr>
        <w:ind w:left="5760" w:hanging="360"/>
      </w:pPr>
    </w:lvl>
    <w:lvl w:ilvl="8" w:tplc="9612A40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064D2"/>
    <w:multiLevelType w:val="hybridMultilevel"/>
    <w:tmpl w:val="4B067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883C77"/>
    <w:multiLevelType w:val="hybridMultilevel"/>
    <w:tmpl w:val="D966CCC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E6B13"/>
    <w:multiLevelType w:val="hybridMultilevel"/>
    <w:tmpl w:val="E9D080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2D3D60"/>
    <w:multiLevelType w:val="hybridMultilevel"/>
    <w:tmpl w:val="FFFFFFFF"/>
    <w:lvl w:ilvl="0" w:tplc="72DAA884">
      <w:start w:val="1"/>
      <w:numFmt w:val="decimal"/>
      <w:lvlText w:val="%1."/>
      <w:lvlJc w:val="left"/>
      <w:pPr>
        <w:ind w:left="720" w:hanging="360"/>
      </w:pPr>
    </w:lvl>
    <w:lvl w:ilvl="1" w:tplc="62442DDE">
      <w:start w:val="1"/>
      <w:numFmt w:val="lowerLetter"/>
      <w:lvlText w:val="%2."/>
      <w:lvlJc w:val="left"/>
      <w:pPr>
        <w:ind w:left="1440" w:hanging="360"/>
      </w:pPr>
    </w:lvl>
    <w:lvl w:ilvl="2" w:tplc="F474BF82">
      <w:start w:val="1"/>
      <w:numFmt w:val="lowerRoman"/>
      <w:lvlText w:val="%3."/>
      <w:lvlJc w:val="right"/>
      <w:pPr>
        <w:ind w:left="2160" w:hanging="180"/>
      </w:pPr>
    </w:lvl>
    <w:lvl w:ilvl="3" w:tplc="6C0EB892">
      <w:start w:val="1"/>
      <w:numFmt w:val="decimal"/>
      <w:lvlText w:val="%4."/>
      <w:lvlJc w:val="left"/>
      <w:pPr>
        <w:ind w:left="2880" w:hanging="360"/>
      </w:pPr>
    </w:lvl>
    <w:lvl w:ilvl="4" w:tplc="59D0DF6C">
      <w:start w:val="1"/>
      <w:numFmt w:val="lowerLetter"/>
      <w:lvlText w:val="%5."/>
      <w:lvlJc w:val="left"/>
      <w:pPr>
        <w:ind w:left="3600" w:hanging="360"/>
      </w:pPr>
    </w:lvl>
    <w:lvl w:ilvl="5" w:tplc="EB32885E">
      <w:start w:val="1"/>
      <w:numFmt w:val="lowerRoman"/>
      <w:lvlText w:val="%6."/>
      <w:lvlJc w:val="right"/>
      <w:pPr>
        <w:ind w:left="4320" w:hanging="180"/>
      </w:pPr>
    </w:lvl>
    <w:lvl w:ilvl="6" w:tplc="055C1154">
      <w:start w:val="1"/>
      <w:numFmt w:val="decimal"/>
      <w:lvlText w:val="%7."/>
      <w:lvlJc w:val="left"/>
      <w:pPr>
        <w:ind w:left="5040" w:hanging="360"/>
      </w:pPr>
    </w:lvl>
    <w:lvl w:ilvl="7" w:tplc="162049C8">
      <w:start w:val="1"/>
      <w:numFmt w:val="lowerLetter"/>
      <w:lvlText w:val="%8."/>
      <w:lvlJc w:val="left"/>
      <w:pPr>
        <w:ind w:left="5760" w:hanging="360"/>
      </w:pPr>
    </w:lvl>
    <w:lvl w:ilvl="8" w:tplc="0A70A7F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34436"/>
    <w:multiLevelType w:val="hybridMultilevel"/>
    <w:tmpl w:val="16425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281C97"/>
    <w:multiLevelType w:val="hybridMultilevel"/>
    <w:tmpl w:val="F4BC8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E2288"/>
    <w:rsid w:val="0001059B"/>
    <w:rsid w:val="001408A1"/>
    <w:rsid w:val="001C7DE9"/>
    <w:rsid w:val="00381F42"/>
    <w:rsid w:val="0043487A"/>
    <w:rsid w:val="0047443B"/>
    <w:rsid w:val="00531F86"/>
    <w:rsid w:val="005638CF"/>
    <w:rsid w:val="005B3474"/>
    <w:rsid w:val="005C746C"/>
    <w:rsid w:val="006E2288"/>
    <w:rsid w:val="00726392"/>
    <w:rsid w:val="007B4D46"/>
    <w:rsid w:val="0091530B"/>
    <w:rsid w:val="00950758"/>
    <w:rsid w:val="009F1090"/>
    <w:rsid w:val="00C42703"/>
    <w:rsid w:val="00D754FD"/>
    <w:rsid w:val="00E3107F"/>
    <w:rsid w:val="00EA71EF"/>
    <w:rsid w:val="00F43354"/>
    <w:rsid w:val="00F7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0B"/>
  </w:style>
  <w:style w:type="paragraph" w:styleId="2">
    <w:name w:val="heading 2"/>
    <w:basedOn w:val="a"/>
    <w:link w:val="20"/>
    <w:uiPriority w:val="9"/>
    <w:qFormat/>
    <w:rsid w:val="00140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28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6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38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08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1408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14</cp:revision>
  <dcterms:created xsi:type="dcterms:W3CDTF">2020-06-10T07:43:00Z</dcterms:created>
  <dcterms:modified xsi:type="dcterms:W3CDTF">2020-06-11T08:07:00Z</dcterms:modified>
</cp:coreProperties>
</file>