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74F" w:rsidRPr="00756F82" w:rsidRDefault="0009074F" w:rsidP="0009074F">
      <w:pPr>
        <w:pStyle w:val="3"/>
        <w:spacing w:line="276" w:lineRule="auto"/>
        <w:rPr>
          <w:sz w:val="36"/>
          <w:szCs w:val="24"/>
        </w:rPr>
      </w:pPr>
      <w:r w:rsidRPr="00756F82">
        <w:rPr>
          <w:sz w:val="36"/>
          <w:szCs w:val="24"/>
        </w:rPr>
        <w:t>Дневник</w:t>
      </w:r>
    </w:p>
    <w:p w:rsidR="0009074F" w:rsidRPr="008E3654" w:rsidRDefault="0009074F" w:rsidP="0009074F">
      <w:pPr>
        <w:spacing w:after="0"/>
        <w:rPr>
          <w:rFonts w:ascii="Times New Roman" w:hAnsi="Times New Roman"/>
          <w:sz w:val="28"/>
          <w:szCs w:val="24"/>
          <w:u w:val="single"/>
        </w:rPr>
      </w:pPr>
    </w:p>
    <w:p w:rsidR="0009074F" w:rsidRPr="00756F82" w:rsidRDefault="0009074F" w:rsidP="0009074F">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09074F" w:rsidRPr="00756F82" w:rsidRDefault="0012664B" w:rsidP="0009074F">
      <w:pPr>
        <w:spacing w:after="0"/>
        <w:jc w:val="center"/>
        <w:rPr>
          <w:rFonts w:ascii="Times New Roman" w:hAnsi="Times New Roman"/>
          <w:sz w:val="28"/>
          <w:szCs w:val="24"/>
        </w:rPr>
      </w:pPr>
      <w:r>
        <w:rPr>
          <w:rFonts w:ascii="Times New Roman" w:hAnsi="Times New Roman"/>
          <w:sz w:val="28"/>
          <w:szCs w:val="24"/>
        </w:rPr>
        <w:t>по МДК 04.01</w:t>
      </w:r>
      <w:r w:rsidR="0009074F">
        <w:rPr>
          <w:rFonts w:ascii="Times New Roman" w:hAnsi="Times New Roman"/>
          <w:sz w:val="28"/>
          <w:szCs w:val="24"/>
        </w:rPr>
        <w:t>.</w:t>
      </w:r>
      <w:r w:rsidR="0009074F" w:rsidRPr="00756F82">
        <w:rPr>
          <w:rFonts w:ascii="Times New Roman" w:hAnsi="Times New Roman"/>
          <w:sz w:val="28"/>
          <w:szCs w:val="24"/>
        </w:rPr>
        <w:t xml:space="preserve"> «</w:t>
      </w:r>
      <w:r>
        <w:rPr>
          <w:rFonts w:ascii="Times New Roman" w:hAnsi="Times New Roman"/>
          <w:sz w:val="28"/>
          <w:szCs w:val="24"/>
        </w:rPr>
        <w:t xml:space="preserve">Теория и практика </w:t>
      </w:r>
      <w:r w:rsidR="0009074F">
        <w:rPr>
          <w:rFonts w:ascii="Times New Roman" w:hAnsi="Times New Roman"/>
          <w:sz w:val="28"/>
          <w:szCs w:val="24"/>
        </w:rPr>
        <w:t xml:space="preserve"> лабораторных  микробиологических </w:t>
      </w:r>
      <w:r>
        <w:rPr>
          <w:rFonts w:ascii="Times New Roman" w:hAnsi="Times New Roman"/>
          <w:sz w:val="28"/>
          <w:szCs w:val="24"/>
        </w:rPr>
        <w:t xml:space="preserve">и иммунологических </w:t>
      </w:r>
      <w:r w:rsidR="0009074F">
        <w:rPr>
          <w:rFonts w:ascii="Times New Roman" w:hAnsi="Times New Roman"/>
          <w:sz w:val="28"/>
          <w:szCs w:val="24"/>
        </w:rPr>
        <w:t xml:space="preserve">исследований </w:t>
      </w:r>
      <w:r w:rsidR="0009074F" w:rsidRPr="00756F82">
        <w:rPr>
          <w:rFonts w:ascii="Times New Roman" w:hAnsi="Times New Roman"/>
          <w:sz w:val="28"/>
          <w:szCs w:val="24"/>
        </w:rPr>
        <w:t>»</w:t>
      </w:r>
    </w:p>
    <w:p w:rsidR="0009074F" w:rsidRPr="00756F82" w:rsidRDefault="0009074F" w:rsidP="0009074F">
      <w:pPr>
        <w:spacing w:after="0"/>
        <w:jc w:val="center"/>
        <w:rPr>
          <w:rFonts w:ascii="Times New Roman" w:hAnsi="Times New Roman"/>
          <w:sz w:val="24"/>
          <w:szCs w:val="24"/>
        </w:rPr>
      </w:pPr>
    </w:p>
    <w:p w:rsidR="0009074F" w:rsidRPr="00756F82" w:rsidRDefault="00961FA4" w:rsidP="00961FA4">
      <w:pPr>
        <w:pBdr>
          <w:bottom w:val="single" w:sz="12" w:space="1" w:color="auto"/>
        </w:pBdr>
        <w:tabs>
          <w:tab w:val="left" w:pos="3620"/>
        </w:tabs>
        <w:spacing w:after="0"/>
        <w:jc w:val="center"/>
        <w:rPr>
          <w:rFonts w:ascii="Times New Roman" w:hAnsi="Times New Roman"/>
          <w:sz w:val="24"/>
          <w:szCs w:val="24"/>
        </w:rPr>
      </w:pPr>
      <w:r>
        <w:rPr>
          <w:rFonts w:ascii="Times New Roman" w:hAnsi="Times New Roman"/>
          <w:sz w:val="24"/>
          <w:szCs w:val="24"/>
        </w:rPr>
        <w:t>Дамбый Алдынай Николаевна</w:t>
      </w:r>
    </w:p>
    <w:p w:rsidR="0009074F" w:rsidRPr="00756F82" w:rsidRDefault="0009074F" w:rsidP="0009074F">
      <w:pPr>
        <w:spacing w:after="0"/>
        <w:jc w:val="center"/>
        <w:rPr>
          <w:rFonts w:ascii="Times New Roman" w:hAnsi="Times New Roman"/>
          <w:sz w:val="24"/>
          <w:szCs w:val="24"/>
        </w:rPr>
      </w:pPr>
      <w:r>
        <w:rPr>
          <w:rFonts w:ascii="Times New Roman" w:hAnsi="Times New Roman"/>
          <w:sz w:val="24"/>
          <w:szCs w:val="24"/>
        </w:rPr>
        <w:t>ФИО</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Место прохождения практики __________________________________________________________</w:t>
      </w:r>
    </w:p>
    <w:p w:rsidR="0009074F" w:rsidRPr="00F23FD1" w:rsidRDefault="0009074F" w:rsidP="0009074F">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09074F" w:rsidRPr="00F23FD1" w:rsidRDefault="0009074F" w:rsidP="0009074F">
      <w:pPr>
        <w:rPr>
          <w:rFonts w:ascii="Times New Roman" w:hAnsi="Times New Roman"/>
          <w:sz w:val="28"/>
          <w:szCs w:val="28"/>
        </w:rPr>
      </w:pPr>
    </w:p>
    <w:p w:rsidR="0009074F" w:rsidRPr="00F23FD1" w:rsidRDefault="008E3654" w:rsidP="0009074F">
      <w:pPr>
        <w:jc w:val="both"/>
        <w:rPr>
          <w:rFonts w:ascii="Times New Roman" w:hAnsi="Times New Roman"/>
          <w:sz w:val="28"/>
          <w:szCs w:val="28"/>
        </w:rPr>
      </w:pPr>
      <w:r>
        <w:rPr>
          <w:rFonts w:ascii="Times New Roman" w:hAnsi="Times New Roman"/>
          <w:sz w:val="28"/>
          <w:szCs w:val="28"/>
        </w:rPr>
        <w:t>с «_</w:t>
      </w:r>
      <w:r w:rsidRPr="008E3654">
        <w:rPr>
          <w:rFonts w:ascii="Times New Roman" w:hAnsi="Times New Roman"/>
          <w:sz w:val="28"/>
          <w:szCs w:val="28"/>
          <w:u w:val="single"/>
        </w:rPr>
        <w:t>04</w:t>
      </w:r>
      <w:r w:rsidR="0009074F">
        <w:rPr>
          <w:rFonts w:ascii="Times New Roman" w:hAnsi="Times New Roman"/>
          <w:sz w:val="28"/>
          <w:szCs w:val="28"/>
        </w:rPr>
        <w:t xml:space="preserve">_» </w:t>
      </w:r>
      <w:r>
        <w:rPr>
          <w:rFonts w:ascii="Times New Roman" w:hAnsi="Times New Roman"/>
          <w:sz w:val="28"/>
          <w:szCs w:val="28"/>
        </w:rPr>
        <w:t>_</w:t>
      </w:r>
      <w:r w:rsidRPr="008E3654">
        <w:rPr>
          <w:rFonts w:ascii="Times New Roman" w:hAnsi="Times New Roman"/>
          <w:sz w:val="28"/>
          <w:szCs w:val="28"/>
          <w:u w:val="single"/>
        </w:rPr>
        <w:t>06</w:t>
      </w:r>
      <w:r w:rsidR="0009074F" w:rsidRPr="00DA1F3E">
        <w:rPr>
          <w:rFonts w:ascii="Times New Roman" w:hAnsi="Times New Roman"/>
          <w:sz w:val="28"/>
          <w:szCs w:val="28"/>
        </w:rPr>
        <w:t>_</w:t>
      </w:r>
      <w:r w:rsidR="0009074F" w:rsidRPr="008E3654">
        <w:rPr>
          <w:rFonts w:ascii="Times New Roman" w:hAnsi="Times New Roman"/>
          <w:sz w:val="28"/>
          <w:szCs w:val="28"/>
          <w:u w:val="single"/>
        </w:rPr>
        <w:t>20</w:t>
      </w:r>
      <w:r w:rsidR="00DA1F3E" w:rsidRPr="008E3654">
        <w:rPr>
          <w:rFonts w:ascii="Times New Roman" w:hAnsi="Times New Roman"/>
          <w:sz w:val="28"/>
          <w:szCs w:val="28"/>
          <w:u w:val="single"/>
        </w:rPr>
        <w:t>20</w:t>
      </w:r>
      <w:r w:rsidR="0009074F">
        <w:rPr>
          <w:rFonts w:ascii="Times New Roman" w:hAnsi="Times New Roman"/>
          <w:sz w:val="28"/>
          <w:szCs w:val="28"/>
        </w:rPr>
        <w:t>_</w:t>
      </w:r>
      <w:r w:rsidR="0009074F" w:rsidRPr="00F23FD1">
        <w:rPr>
          <w:rFonts w:ascii="Times New Roman" w:hAnsi="Times New Roman"/>
          <w:sz w:val="28"/>
          <w:szCs w:val="28"/>
        </w:rPr>
        <w:t xml:space="preserve"> г</w:t>
      </w:r>
      <w:r w:rsidR="0009074F">
        <w:rPr>
          <w:rFonts w:ascii="Times New Roman" w:hAnsi="Times New Roman"/>
          <w:sz w:val="28"/>
          <w:szCs w:val="28"/>
        </w:rPr>
        <w:t>.   по   «___</w:t>
      </w:r>
      <w:r w:rsidRPr="008E3654">
        <w:rPr>
          <w:rFonts w:ascii="Times New Roman" w:hAnsi="Times New Roman"/>
          <w:sz w:val="28"/>
          <w:szCs w:val="28"/>
          <w:u w:val="single"/>
        </w:rPr>
        <w:t>24</w:t>
      </w:r>
      <w:r w:rsidR="0009074F">
        <w:rPr>
          <w:rFonts w:ascii="Times New Roman" w:hAnsi="Times New Roman"/>
          <w:sz w:val="28"/>
          <w:szCs w:val="28"/>
        </w:rPr>
        <w:t>__» ____</w:t>
      </w:r>
      <w:r w:rsidRPr="008E3654">
        <w:rPr>
          <w:rFonts w:ascii="Times New Roman" w:hAnsi="Times New Roman"/>
          <w:sz w:val="28"/>
          <w:szCs w:val="28"/>
          <w:u w:val="single"/>
        </w:rPr>
        <w:t>06</w:t>
      </w:r>
      <w:r>
        <w:rPr>
          <w:rFonts w:ascii="Times New Roman" w:hAnsi="Times New Roman"/>
          <w:sz w:val="28"/>
          <w:szCs w:val="28"/>
        </w:rPr>
        <w:t>___</w:t>
      </w:r>
      <w:r w:rsidR="0009074F" w:rsidRPr="008E3654">
        <w:rPr>
          <w:rFonts w:ascii="Times New Roman" w:hAnsi="Times New Roman"/>
          <w:sz w:val="28"/>
          <w:szCs w:val="28"/>
          <w:u w:val="single"/>
        </w:rPr>
        <w:t>20</w:t>
      </w:r>
      <w:r w:rsidR="00DA1F3E" w:rsidRPr="008E3654">
        <w:rPr>
          <w:rFonts w:ascii="Times New Roman" w:hAnsi="Times New Roman"/>
          <w:sz w:val="28"/>
          <w:szCs w:val="28"/>
          <w:u w:val="single"/>
        </w:rPr>
        <w:t>20</w:t>
      </w:r>
      <w:r w:rsidR="0009074F">
        <w:rPr>
          <w:rFonts w:ascii="Times New Roman" w:hAnsi="Times New Roman"/>
          <w:sz w:val="28"/>
          <w:szCs w:val="28"/>
        </w:rPr>
        <w:t>_</w:t>
      </w:r>
      <w:r w:rsidR="0009074F" w:rsidRPr="00F23FD1">
        <w:rPr>
          <w:rFonts w:ascii="Times New Roman" w:hAnsi="Times New Roman"/>
          <w:sz w:val="28"/>
          <w:szCs w:val="28"/>
        </w:rPr>
        <w:t xml:space="preserve"> г.</w:t>
      </w:r>
    </w:p>
    <w:p w:rsidR="0009074F" w:rsidRPr="00F23FD1" w:rsidRDefault="0009074F" w:rsidP="0009074F">
      <w:pPr>
        <w:rPr>
          <w:rFonts w:ascii="Times New Roman" w:hAnsi="Times New Roman"/>
          <w:sz w:val="28"/>
          <w:szCs w:val="28"/>
        </w:rPr>
      </w:pP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Руководители практики:</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Общий – Ф.И.О. (его должность) _____________________________________</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Методический</w:t>
      </w:r>
      <w:r w:rsidR="00CF21DB">
        <w:rPr>
          <w:rFonts w:ascii="Times New Roman" w:hAnsi="Times New Roman"/>
          <w:sz w:val="28"/>
          <w:szCs w:val="28"/>
        </w:rPr>
        <w:t xml:space="preserve"> – Ф.И.О. (его должность) ___</w:t>
      </w:r>
      <w:r w:rsidR="00CF21DB" w:rsidRPr="00CF21DB">
        <w:rPr>
          <w:rFonts w:ascii="Times New Roman" w:hAnsi="Times New Roman"/>
          <w:sz w:val="28"/>
          <w:szCs w:val="28"/>
          <w:u w:val="single"/>
        </w:rPr>
        <w:t>Жукова М.В</w:t>
      </w:r>
      <w:r w:rsidRPr="00F23FD1">
        <w:rPr>
          <w:rFonts w:ascii="Times New Roman" w:hAnsi="Times New Roman"/>
          <w:sz w:val="28"/>
          <w:szCs w:val="28"/>
        </w:rPr>
        <w:t>_______</w:t>
      </w:r>
      <w:r w:rsidR="00CF21DB">
        <w:rPr>
          <w:rFonts w:ascii="Times New Roman" w:hAnsi="Times New Roman"/>
          <w:sz w:val="28"/>
          <w:szCs w:val="28"/>
        </w:rPr>
        <w:t>__________</w:t>
      </w:r>
    </w:p>
    <w:p w:rsidR="0009074F" w:rsidRDefault="0009074F" w:rsidP="0009074F">
      <w:pPr>
        <w:jc w:val="center"/>
        <w:rPr>
          <w:rFonts w:ascii="Times New Roman" w:hAnsi="Times New Roman"/>
          <w:sz w:val="28"/>
          <w:szCs w:val="28"/>
        </w:rPr>
      </w:pPr>
    </w:p>
    <w:p w:rsidR="0009074F" w:rsidRDefault="0009074F" w:rsidP="0009074F">
      <w:pPr>
        <w:jc w:val="center"/>
        <w:rPr>
          <w:rFonts w:ascii="Times New Roman" w:hAnsi="Times New Roman"/>
          <w:sz w:val="28"/>
          <w:szCs w:val="28"/>
        </w:rPr>
      </w:pPr>
    </w:p>
    <w:p w:rsidR="0009074F" w:rsidRPr="00F23FD1" w:rsidRDefault="0009074F" w:rsidP="0009074F">
      <w:pPr>
        <w:jc w:val="center"/>
        <w:rPr>
          <w:rFonts w:ascii="Times New Roman" w:hAnsi="Times New Roman"/>
          <w:sz w:val="28"/>
          <w:szCs w:val="28"/>
        </w:rPr>
      </w:pPr>
    </w:p>
    <w:p w:rsidR="00255C04" w:rsidRDefault="00255C04" w:rsidP="0009074F">
      <w:pPr>
        <w:jc w:val="center"/>
        <w:rPr>
          <w:rFonts w:ascii="Times New Roman" w:hAnsi="Times New Roman"/>
          <w:sz w:val="28"/>
          <w:szCs w:val="28"/>
        </w:rPr>
      </w:pPr>
    </w:p>
    <w:p w:rsidR="00255C04" w:rsidRDefault="00255C04" w:rsidP="0009074F">
      <w:pPr>
        <w:jc w:val="center"/>
        <w:rPr>
          <w:rFonts w:ascii="Times New Roman" w:hAnsi="Times New Roman"/>
          <w:sz w:val="28"/>
          <w:szCs w:val="28"/>
        </w:rPr>
      </w:pPr>
    </w:p>
    <w:p w:rsidR="00255C04" w:rsidRDefault="00255C04" w:rsidP="0009074F">
      <w:pPr>
        <w:jc w:val="center"/>
        <w:rPr>
          <w:rFonts w:ascii="Times New Roman" w:hAnsi="Times New Roman"/>
          <w:sz w:val="28"/>
          <w:szCs w:val="28"/>
        </w:rPr>
      </w:pPr>
    </w:p>
    <w:p w:rsidR="00255C04" w:rsidRDefault="00255C04" w:rsidP="0009074F">
      <w:pPr>
        <w:jc w:val="center"/>
        <w:rPr>
          <w:rFonts w:ascii="Times New Roman" w:hAnsi="Times New Roman"/>
          <w:sz w:val="28"/>
          <w:szCs w:val="28"/>
        </w:rPr>
      </w:pPr>
    </w:p>
    <w:p w:rsidR="00255C04" w:rsidRDefault="00255C04" w:rsidP="0009074F">
      <w:pPr>
        <w:jc w:val="center"/>
        <w:rPr>
          <w:rFonts w:ascii="Times New Roman" w:hAnsi="Times New Roman"/>
          <w:sz w:val="28"/>
          <w:szCs w:val="28"/>
        </w:rPr>
      </w:pPr>
    </w:p>
    <w:p w:rsidR="00255C04" w:rsidRDefault="00255C04" w:rsidP="0009074F">
      <w:pPr>
        <w:jc w:val="center"/>
        <w:rPr>
          <w:rFonts w:ascii="Times New Roman" w:hAnsi="Times New Roman"/>
          <w:sz w:val="28"/>
          <w:szCs w:val="28"/>
        </w:rPr>
      </w:pPr>
    </w:p>
    <w:p w:rsidR="00255C04" w:rsidRDefault="00255C04" w:rsidP="0009074F">
      <w:pPr>
        <w:jc w:val="center"/>
        <w:rPr>
          <w:rFonts w:ascii="Times New Roman" w:hAnsi="Times New Roman"/>
          <w:sz w:val="28"/>
          <w:szCs w:val="28"/>
        </w:rPr>
      </w:pPr>
    </w:p>
    <w:p w:rsidR="0009074F" w:rsidRPr="00F23FD1" w:rsidRDefault="0009074F" w:rsidP="0009074F">
      <w:pPr>
        <w:jc w:val="center"/>
        <w:rPr>
          <w:rFonts w:ascii="Times New Roman" w:hAnsi="Times New Roman"/>
          <w:sz w:val="28"/>
          <w:szCs w:val="28"/>
        </w:rPr>
      </w:pPr>
      <w:r>
        <w:rPr>
          <w:rFonts w:ascii="Times New Roman" w:hAnsi="Times New Roman"/>
          <w:sz w:val="28"/>
          <w:szCs w:val="28"/>
        </w:rPr>
        <w:t>Красноярск, 20_</w:t>
      </w:r>
    </w:p>
    <w:p w:rsidR="00255C04" w:rsidRDefault="00255C04" w:rsidP="0009074F">
      <w:pPr>
        <w:pStyle w:val="20"/>
        <w:ind w:firstLine="0"/>
        <w:jc w:val="center"/>
        <w:rPr>
          <w:b/>
          <w:sz w:val="32"/>
          <w:szCs w:val="32"/>
        </w:rPr>
      </w:pPr>
    </w:p>
    <w:p w:rsidR="0009074F" w:rsidRDefault="0009074F" w:rsidP="0009074F">
      <w:pPr>
        <w:pStyle w:val="20"/>
        <w:ind w:firstLine="0"/>
        <w:jc w:val="center"/>
        <w:rPr>
          <w:b/>
          <w:sz w:val="32"/>
          <w:szCs w:val="32"/>
        </w:rPr>
      </w:pPr>
      <w:r w:rsidRPr="002F59D5">
        <w:rPr>
          <w:b/>
          <w:sz w:val="32"/>
          <w:szCs w:val="32"/>
        </w:rPr>
        <w:t>Содержание</w:t>
      </w:r>
    </w:p>
    <w:p w:rsidR="0009074F" w:rsidRDefault="0009074F" w:rsidP="0009074F">
      <w:pPr>
        <w:pStyle w:val="20"/>
        <w:ind w:firstLine="0"/>
        <w:jc w:val="center"/>
        <w:rPr>
          <w:b/>
          <w:sz w:val="32"/>
          <w:szCs w:val="32"/>
        </w:rPr>
      </w:pP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1. Цели и задачи практики</w:t>
      </w: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3. Тематический план</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09074F" w:rsidRDefault="0009074F" w:rsidP="0009074F">
      <w:pPr>
        <w:spacing w:before="100" w:beforeAutospacing="1" w:after="100" w:afterAutospacing="1"/>
        <w:rPr>
          <w:rFonts w:ascii="Times New Roman" w:hAnsi="Times New Roman"/>
        </w:rPr>
      </w:pPr>
    </w:p>
    <w:p w:rsidR="0009074F" w:rsidRDefault="0009074F" w:rsidP="0009074F">
      <w:pPr>
        <w:spacing w:before="100" w:beforeAutospacing="1" w:after="100" w:afterAutospacing="1"/>
        <w:rPr>
          <w:rFonts w:ascii="Times New Roman" w:hAnsi="Times New Roman"/>
        </w:rPr>
      </w:pPr>
    </w:p>
    <w:p w:rsidR="0009074F" w:rsidRDefault="0009074F" w:rsidP="0009074F">
      <w:pPr>
        <w:spacing w:before="100" w:beforeAutospacing="1" w:after="100" w:afterAutospacing="1"/>
        <w:rPr>
          <w:rFonts w:ascii="Times New Roman" w:hAnsi="Times New Roman"/>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E16C5" w:rsidRPr="0009074F" w:rsidRDefault="0009074F" w:rsidP="0009074F">
      <w:pPr>
        <w:spacing w:after="0" w:line="240" w:lineRule="auto"/>
        <w:jc w:val="center"/>
        <w:rPr>
          <w:rFonts w:ascii="Times New Roman" w:hAnsi="Times New Roman" w:cs="Times New Roman"/>
          <w:b/>
          <w:sz w:val="24"/>
          <w:szCs w:val="24"/>
        </w:rPr>
      </w:pPr>
      <w:r>
        <w:rPr>
          <w:i/>
        </w:rPr>
        <w:br w:type="page"/>
      </w:r>
      <w:r w:rsidR="000E16C5" w:rsidRPr="0009074F">
        <w:rPr>
          <w:rFonts w:ascii="Times New Roman" w:hAnsi="Times New Roman" w:cs="Times New Roman"/>
          <w:b/>
          <w:sz w:val="24"/>
          <w:szCs w:val="24"/>
        </w:rPr>
        <w:lastRenderedPageBreak/>
        <w:t>Цели и задачи практики:</w:t>
      </w:r>
    </w:p>
    <w:p w:rsidR="000E16C5" w:rsidRPr="00756F82" w:rsidRDefault="000E16C5" w:rsidP="000E16C5">
      <w:pPr>
        <w:spacing w:after="0"/>
        <w:jc w:val="center"/>
        <w:rPr>
          <w:rFonts w:ascii="Times New Roman" w:hAnsi="Times New Roman"/>
          <w:b/>
          <w:sz w:val="24"/>
          <w:szCs w:val="24"/>
        </w:rPr>
      </w:pPr>
    </w:p>
    <w:p w:rsidR="000E16C5" w:rsidRPr="00756F82" w:rsidRDefault="000E16C5" w:rsidP="007E2A4C">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0E16C5" w:rsidRPr="00756F82" w:rsidRDefault="000E16C5" w:rsidP="007E2A4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0E16C5" w:rsidRPr="00756F82" w:rsidRDefault="000E16C5" w:rsidP="007E2A4C">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0E16C5" w:rsidRPr="00756F82" w:rsidRDefault="000E16C5" w:rsidP="007E2A4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rsidR="000E16C5" w:rsidRPr="00756F82" w:rsidRDefault="000E16C5" w:rsidP="007E2A4C">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0E16C5" w:rsidRPr="00756F82" w:rsidRDefault="000E16C5" w:rsidP="007E2A4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0E16C5" w:rsidRPr="00756F82" w:rsidRDefault="000E16C5" w:rsidP="000E16C5">
      <w:pPr>
        <w:pStyle w:val="22"/>
        <w:spacing w:after="0" w:line="276" w:lineRule="auto"/>
        <w:rPr>
          <w:i/>
        </w:rPr>
      </w:pPr>
      <w:r w:rsidRPr="00756F82">
        <w:rPr>
          <w:i/>
        </w:rPr>
        <w:t>В результате прохождения практики студенты должны уметь самостоятельно:</w:t>
      </w:r>
    </w:p>
    <w:p w:rsidR="000E16C5" w:rsidRPr="00756F82" w:rsidRDefault="000E16C5" w:rsidP="000E16C5">
      <w:pPr>
        <w:pStyle w:val="22"/>
        <w:spacing w:after="0" w:line="276" w:lineRule="auto"/>
        <w:rPr>
          <w:i/>
        </w:rPr>
      </w:pP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0E16C5" w:rsidRPr="00756F82" w:rsidRDefault="000E16C5" w:rsidP="007E2A4C">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0E16C5" w:rsidRPr="00756F82" w:rsidRDefault="000E16C5" w:rsidP="000E16C5">
      <w:pPr>
        <w:spacing w:after="0"/>
        <w:ind w:left="72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0E16C5" w:rsidRPr="00756F82" w:rsidRDefault="000E16C5" w:rsidP="007E2A4C">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0E16C5" w:rsidRPr="00756F82" w:rsidRDefault="000E16C5" w:rsidP="007E2A4C">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0E16C5" w:rsidRPr="00756F82" w:rsidRDefault="000E16C5" w:rsidP="007E2A4C">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0E16C5" w:rsidRPr="00756F82" w:rsidRDefault="000E16C5" w:rsidP="007E2A4C">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культуральные и морфологические свойства ; </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0E16C5"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0E16C5" w:rsidRPr="00682B0D" w:rsidRDefault="000E16C5" w:rsidP="000E16C5">
      <w:pPr>
        <w:pStyle w:val="130"/>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безопасности в микробиологический  лаборатории; </w:t>
      </w:r>
    </w:p>
    <w:p w:rsidR="000E16C5" w:rsidRPr="0068639F" w:rsidRDefault="000E16C5" w:rsidP="000E16C5">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 , сахара</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rsidR="000E16C5" w:rsidRPr="0068639F" w:rsidRDefault="000E16C5" w:rsidP="000E16C5">
      <w:pPr>
        <w:pStyle w:val="130"/>
        <w:shd w:val="clear" w:color="auto" w:fill="auto"/>
        <w:spacing w:line="276" w:lineRule="auto"/>
        <w:ind w:firstLine="280"/>
        <w:jc w:val="center"/>
        <w:rPr>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Pr="004F4466" w:rsidRDefault="000E16C5" w:rsidP="000E16C5">
      <w:pPr>
        <w:spacing w:after="0"/>
        <w:jc w:val="center"/>
        <w:rPr>
          <w:rFonts w:ascii="Times New Roman" w:hAnsi="Times New Roman"/>
          <w:b/>
          <w:sz w:val="24"/>
          <w:szCs w:val="24"/>
        </w:rPr>
      </w:pPr>
      <w:r>
        <w:rPr>
          <w:rFonts w:ascii="Times New Roman" w:hAnsi="Times New Roman"/>
          <w:b/>
          <w:sz w:val="24"/>
          <w:szCs w:val="24"/>
        </w:rPr>
        <w:br w:type="page"/>
      </w:r>
      <w:r w:rsidRPr="004F4466">
        <w:rPr>
          <w:rFonts w:ascii="Times New Roman" w:hAnsi="Times New Roman"/>
          <w:b/>
          <w:sz w:val="24"/>
          <w:szCs w:val="24"/>
        </w:rPr>
        <w:lastRenderedPageBreak/>
        <w:t>Тематический план</w:t>
      </w:r>
    </w:p>
    <w:p w:rsidR="000E16C5" w:rsidRPr="004F4466" w:rsidRDefault="000E16C5" w:rsidP="000E16C5">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0E16C5" w:rsidRPr="004F4466" w:rsidRDefault="00981C3A" w:rsidP="000E16C5">
      <w:pPr>
        <w:spacing w:after="0"/>
        <w:jc w:val="center"/>
        <w:rPr>
          <w:rFonts w:ascii="Times New Roman" w:hAnsi="Times New Roman"/>
          <w:b/>
          <w:sz w:val="24"/>
          <w:szCs w:val="24"/>
        </w:rPr>
      </w:pPr>
      <w:r>
        <w:rPr>
          <w:rFonts w:ascii="Times New Roman" w:hAnsi="Times New Roman"/>
          <w:b/>
          <w:sz w:val="24"/>
          <w:szCs w:val="24"/>
        </w:rPr>
        <w:t>4</w:t>
      </w:r>
      <w:r w:rsidR="000E16C5"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3184"/>
        <w:gridCol w:w="4278"/>
        <w:gridCol w:w="1688"/>
      </w:tblGrid>
      <w:tr w:rsidR="000E16C5" w:rsidRPr="004F4466" w:rsidTr="009660E7">
        <w:tc>
          <w:tcPr>
            <w:tcW w:w="726" w:type="dxa"/>
            <w:tcBorders>
              <w:top w:val="single" w:sz="4" w:space="0" w:color="auto"/>
              <w:left w:val="single" w:sz="4" w:space="0" w:color="auto"/>
              <w:bottom w:val="single" w:sz="4" w:space="0" w:color="auto"/>
              <w:right w:val="single" w:sz="4" w:space="0" w:color="auto"/>
            </w:tcBorders>
            <w:shd w:val="clear" w:color="auto" w:fill="auto"/>
          </w:tcPr>
          <w:p w:rsidR="000E16C5" w:rsidRPr="004F4466" w:rsidRDefault="000E16C5"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0E16C5" w:rsidRPr="004F4466" w:rsidRDefault="000E16C5"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0E16C5" w:rsidRPr="004F4466" w:rsidRDefault="000E16C5"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0E16C5" w:rsidRPr="004F4466" w:rsidTr="009660E7">
        <w:tblPrEx>
          <w:tblLook w:val="01E0"/>
        </w:tblPrEx>
        <w:trPr>
          <w:trHeight w:val="340"/>
        </w:trPr>
        <w:tc>
          <w:tcPr>
            <w:tcW w:w="726" w:type="dxa"/>
            <w:tcBorders>
              <w:bottom w:val="single" w:sz="4" w:space="0" w:color="auto"/>
            </w:tcBorders>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rsidR="000E16C5" w:rsidRDefault="000E16C5" w:rsidP="00981C3A">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660E7">
        <w:tblPrEx>
          <w:tblLook w:val="01E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rsidR="000E16C5" w:rsidRDefault="000E16C5" w:rsidP="00981C3A">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0E16C5" w:rsidRPr="004F4466" w:rsidTr="009660E7">
        <w:tblPrEx>
          <w:tblLook w:val="01E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rsidR="000E16C5" w:rsidRDefault="000E16C5" w:rsidP="00981C3A">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rsidR="000E16C5" w:rsidRDefault="000E16C5" w:rsidP="00981C3A">
            <w:pPr>
              <w:spacing w:after="0" w:line="240" w:lineRule="auto"/>
              <w:rPr>
                <w:rFonts w:ascii="Times New Roman" w:hAnsi="Times New Roman"/>
                <w:sz w:val="24"/>
                <w:szCs w:val="24"/>
              </w:rPr>
            </w:pP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0E16C5" w:rsidRPr="004F4466" w:rsidTr="009660E7">
        <w:tblPrEx>
          <w:tblLook w:val="01E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0E16C5" w:rsidRPr="004F4466" w:rsidTr="009660E7">
        <w:tblPrEx>
          <w:tblLook w:val="01E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 .</w:t>
            </w:r>
          </w:p>
        </w:tc>
        <w:tc>
          <w:tcPr>
            <w:tcW w:w="1688"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0E16C5" w:rsidRPr="004F4466" w:rsidTr="009660E7">
        <w:tblPrEx>
          <w:tblLook w:val="01E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sz w:val="24"/>
                <w:szCs w:val="24"/>
              </w:rPr>
              <w:t xml:space="preserve"> Иммунодиагностика : РА, РП, РСК,РИФ</w:t>
            </w: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81C3A">
        <w:tblPrEx>
          <w:tblLook w:val="01E0"/>
        </w:tblPrEx>
        <w:trPr>
          <w:trHeight w:val="88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660E7">
        <w:tblPrEx>
          <w:tblLook w:val="01E0"/>
        </w:tblPrEx>
        <w:trPr>
          <w:trHeight w:val="389"/>
        </w:trPr>
        <w:tc>
          <w:tcPr>
            <w:tcW w:w="3910" w:type="dxa"/>
            <w:gridSpan w:val="2"/>
            <w:shd w:val="clear" w:color="auto" w:fill="auto"/>
            <w:vAlign w:val="center"/>
          </w:tcPr>
          <w:p w:rsidR="000E16C5" w:rsidRPr="004F4466" w:rsidRDefault="000E16C5" w:rsidP="00981C3A">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rsidR="000E16C5" w:rsidRDefault="000E16C5" w:rsidP="00981C3A">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660E7">
        <w:tblPrEx>
          <w:tblLook w:val="01E0"/>
        </w:tblPrEx>
        <w:trPr>
          <w:trHeight w:val="389"/>
        </w:trPr>
        <w:tc>
          <w:tcPr>
            <w:tcW w:w="8188" w:type="dxa"/>
            <w:gridSpan w:val="3"/>
            <w:shd w:val="clear" w:color="auto" w:fill="auto"/>
            <w:vAlign w:val="center"/>
          </w:tcPr>
          <w:p w:rsidR="000E16C5" w:rsidRPr="004F4466" w:rsidRDefault="000E16C5" w:rsidP="00981C3A">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rsidR="000E16C5" w:rsidRPr="004F4466" w:rsidRDefault="00793BFB" w:rsidP="00981C3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rsidR="000E16C5" w:rsidRDefault="000E16C5" w:rsidP="000E16C5">
      <w:pPr>
        <w:spacing w:after="0"/>
        <w:rPr>
          <w:rFonts w:ascii="Times New Roman" w:hAnsi="Times New Roman"/>
          <w:sz w:val="24"/>
          <w:szCs w:val="24"/>
        </w:rPr>
      </w:pPr>
    </w:p>
    <w:p w:rsidR="00981C3A" w:rsidRPr="004F4466" w:rsidRDefault="00981C3A" w:rsidP="00981C3A">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rsidR="00981C3A" w:rsidRPr="004F4466" w:rsidRDefault="00981C3A" w:rsidP="00981C3A">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981C3A" w:rsidRPr="004F4466" w:rsidRDefault="00981C3A" w:rsidP="00981C3A">
      <w:pPr>
        <w:spacing w:after="0"/>
        <w:jc w:val="center"/>
        <w:rPr>
          <w:rFonts w:ascii="Times New Roman" w:hAnsi="Times New Roman"/>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194"/>
        <w:gridCol w:w="3391"/>
        <w:gridCol w:w="9"/>
        <w:gridCol w:w="1688"/>
      </w:tblGrid>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981C3A" w:rsidRPr="0012664B" w:rsidRDefault="00981C3A" w:rsidP="00060F79">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возбудителейинфекционных заболеваний</w:t>
            </w:r>
          </w:p>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sz w:val="24"/>
                <w:szCs w:val="24"/>
              </w:rPr>
              <w:t>РА, РП, РСК,РИФ,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i/>
                <w:sz w:val="24"/>
                <w:szCs w:val="24"/>
              </w:rPr>
              <w:t>Санитарно – бактериологическое  исследование</w:t>
            </w:r>
          </w:p>
          <w:p w:rsidR="00981C3A" w:rsidRPr="0012664B" w:rsidRDefault="00981C3A" w:rsidP="00060F79">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981C3A" w:rsidRPr="0012664B" w:rsidRDefault="00981C3A" w:rsidP="00060F79">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 xml:space="preserve">Утилизация отработанного материала, дезинфекция и </w:t>
            </w:r>
            <w:r w:rsidRPr="0012664B">
              <w:rPr>
                <w:rFonts w:ascii="Times New Roman" w:hAnsi="Times New Roman"/>
                <w:sz w:val="24"/>
                <w:szCs w:val="24"/>
              </w:rPr>
              <w:lastRenderedPageBreak/>
              <w:t>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lastRenderedPageBreak/>
              <w:t>12</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lastRenderedPageBreak/>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81C3A" w:rsidRPr="0012664B" w:rsidTr="00060F79">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ind w:left="312"/>
              <w:jc w:val="both"/>
              <w:rPr>
                <w:rFonts w:ascii="Times New Roman" w:hAnsi="Times New Roman"/>
                <w:b/>
                <w:bCs/>
                <w:sz w:val="24"/>
                <w:szCs w:val="24"/>
              </w:rPr>
            </w:pPr>
            <w:r w:rsidRPr="0012664B">
              <w:rPr>
                <w:rFonts w:ascii="Times New Roman" w:hAnsi="Times New Roman"/>
                <w:b/>
                <w:bCs/>
                <w:sz w:val="24"/>
                <w:szCs w:val="24"/>
              </w:rPr>
              <w:t xml:space="preserve">180                                                                                              </w:t>
            </w:r>
          </w:p>
        </w:tc>
      </w:tr>
      <w:tr w:rsidR="00981C3A" w:rsidRPr="0012664B" w:rsidTr="00060F79">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0E16C5" w:rsidRPr="004F4466" w:rsidRDefault="000E16C5" w:rsidP="00EE2A3E">
      <w:pPr>
        <w:spacing w:after="0"/>
        <w:jc w:val="center"/>
        <w:rPr>
          <w:rFonts w:ascii="Times New Roman" w:hAnsi="Times New Roman"/>
          <w:sz w:val="24"/>
          <w:szCs w:val="24"/>
        </w:rPr>
      </w:pPr>
    </w:p>
    <w:p w:rsidR="000E16C5" w:rsidRPr="004F4466" w:rsidRDefault="000E16C5" w:rsidP="000E16C5">
      <w:pPr>
        <w:spacing w:after="0"/>
        <w:jc w:val="center"/>
        <w:rPr>
          <w:rFonts w:ascii="Times New Roman" w:hAnsi="Times New Roman"/>
          <w:sz w:val="24"/>
          <w:szCs w:val="24"/>
        </w:rPr>
      </w:pPr>
    </w:p>
    <w:p w:rsidR="000E16C5" w:rsidRPr="004F4466" w:rsidRDefault="000E16C5" w:rsidP="000E16C5">
      <w:pPr>
        <w:spacing w:after="0"/>
        <w:jc w:val="center"/>
        <w:rPr>
          <w:rFonts w:ascii="Times New Roman" w:hAnsi="Times New Roman"/>
          <w:sz w:val="24"/>
          <w:szCs w:val="24"/>
        </w:rPr>
      </w:pPr>
    </w:p>
    <w:p w:rsidR="000E16C5" w:rsidRPr="004F4466" w:rsidRDefault="000E16C5" w:rsidP="000E16C5">
      <w:pPr>
        <w:spacing w:after="0"/>
        <w:rPr>
          <w:rFonts w:ascii="Times New Roman" w:hAnsi="Times New Roman"/>
          <w:sz w:val="24"/>
          <w:szCs w:val="24"/>
        </w:rPr>
      </w:pPr>
    </w:p>
    <w:p w:rsidR="000E16C5" w:rsidRPr="00EE2A3E" w:rsidRDefault="000E16C5" w:rsidP="00EE2A3E">
      <w:pPr>
        <w:spacing w:after="0"/>
        <w:jc w:val="center"/>
        <w:rPr>
          <w:rFonts w:ascii="Times New Roman" w:hAnsi="Times New Roman"/>
          <w:sz w:val="24"/>
          <w:szCs w:val="24"/>
        </w:rPr>
      </w:pPr>
      <w:r w:rsidRPr="004F4466">
        <w:rPr>
          <w:rFonts w:ascii="Times New Roman" w:hAnsi="Times New Roman"/>
          <w:b/>
          <w:sz w:val="24"/>
          <w:szCs w:val="24"/>
        </w:rPr>
        <w:br w:type="page"/>
      </w:r>
      <w:r w:rsidRPr="00211C49">
        <w:rPr>
          <w:rFonts w:ascii="Times New Roman" w:hAnsi="Times New Roman"/>
          <w:b/>
          <w:sz w:val="24"/>
          <w:szCs w:val="24"/>
        </w:rPr>
        <w:lastRenderedPageBreak/>
        <w:t>Лист лабораторных исследований.</w:t>
      </w:r>
    </w:p>
    <w:p w:rsidR="000E16C5" w:rsidRPr="00211C49" w:rsidRDefault="000E16C5" w:rsidP="000E16C5">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0E16C5" w:rsidRPr="00211C49" w:rsidTr="009660E7">
        <w:trPr>
          <w:trHeight w:val="313"/>
        </w:trPr>
        <w:tc>
          <w:tcPr>
            <w:tcW w:w="2957" w:type="dxa"/>
            <w:vMerge w:val="restart"/>
          </w:tcPr>
          <w:p w:rsidR="000E16C5" w:rsidRPr="00211C49" w:rsidRDefault="000E16C5" w:rsidP="009660E7">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0E16C5" w:rsidRPr="00211C49" w:rsidRDefault="000E16C5" w:rsidP="009660E7">
            <w:pPr>
              <w:spacing w:after="0"/>
              <w:jc w:val="center"/>
              <w:rPr>
                <w:rFonts w:ascii="Times New Roman" w:hAnsi="Times New Roman"/>
                <w:b/>
                <w:sz w:val="24"/>
                <w:szCs w:val="24"/>
              </w:rPr>
            </w:pPr>
          </w:p>
        </w:tc>
        <w:tc>
          <w:tcPr>
            <w:tcW w:w="668" w:type="dxa"/>
            <w:vMerge w:val="restart"/>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итог</w:t>
            </w:r>
          </w:p>
        </w:tc>
      </w:tr>
      <w:tr w:rsidR="000E16C5" w:rsidRPr="00211C49" w:rsidTr="009660E7">
        <w:trPr>
          <w:trHeight w:val="143"/>
        </w:trPr>
        <w:tc>
          <w:tcPr>
            <w:tcW w:w="2957" w:type="dxa"/>
            <w:vMerge/>
          </w:tcPr>
          <w:p w:rsidR="000E16C5" w:rsidRPr="00211C49" w:rsidRDefault="000E16C5" w:rsidP="009660E7">
            <w:pPr>
              <w:spacing w:after="0"/>
              <w:jc w:val="center"/>
              <w:rPr>
                <w:rFonts w:ascii="Times New Roman" w:hAnsi="Times New Roman"/>
                <w:b/>
                <w:sz w:val="24"/>
                <w:szCs w:val="24"/>
              </w:rPr>
            </w:pP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0E16C5" w:rsidRPr="00211C49" w:rsidRDefault="000E16C5" w:rsidP="009660E7">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0E16C5" w:rsidRPr="00211C49" w:rsidRDefault="000E16C5" w:rsidP="009660E7">
            <w:pPr>
              <w:spacing w:after="0"/>
              <w:rPr>
                <w:rFonts w:ascii="Times New Roman" w:hAnsi="Times New Roman"/>
                <w:b/>
                <w:sz w:val="24"/>
                <w:szCs w:val="24"/>
              </w:rPr>
            </w:pPr>
          </w:p>
        </w:tc>
      </w:tr>
      <w:tr w:rsidR="000E16C5" w:rsidRPr="00211C49" w:rsidTr="009660E7">
        <w:trPr>
          <w:trHeight w:val="1639"/>
        </w:trPr>
        <w:tc>
          <w:tcPr>
            <w:tcW w:w="2957" w:type="dxa"/>
          </w:tcPr>
          <w:p w:rsidR="000E16C5" w:rsidRPr="00211C49" w:rsidRDefault="000E16C5" w:rsidP="009660E7">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0E16C5" w:rsidRPr="00211C49" w:rsidRDefault="000E16C5" w:rsidP="009660E7">
            <w:pPr>
              <w:spacing w:after="0" w:line="240" w:lineRule="auto"/>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551"/>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св-в </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1356"/>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 протеолитической, гемолитичес кой активности</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298"/>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1922"/>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1371"/>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536"/>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r w:rsidR="000E16C5" w:rsidRPr="00211C49" w:rsidTr="009660E7">
        <w:trPr>
          <w:trHeight w:val="1371"/>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0E16C5" w:rsidP="009660E7">
            <w:pPr>
              <w:spacing w:after="0"/>
              <w:rPr>
                <w:rFonts w:ascii="Times New Roman" w:hAnsi="Times New Roman"/>
                <w:b/>
                <w:sz w:val="24"/>
                <w:szCs w:val="24"/>
              </w:rPr>
            </w:pPr>
          </w:p>
        </w:tc>
      </w:tr>
    </w:tbl>
    <w:p w:rsidR="000E16C5" w:rsidRDefault="000E16C5" w:rsidP="00CF21DB">
      <w:pPr>
        <w:pStyle w:val="1"/>
        <w:spacing w:line="276" w:lineRule="auto"/>
        <w:ind w:firstLine="0"/>
        <w:jc w:val="left"/>
        <w:rPr>
          <w:b w:val="0"/>
          <w:bCs/>
          <w:sz w:val="24"/>
          <w:szCs w:val="24"/>
        </w:rPr>
      </w:pPr>
    </w:p>
    <w:p w:rsidR="00255C04" w:rsidRDefault="00255C04" w:rsidP="000E16C5">
      <w:pPr>
        <w:spacing w:after="0"/>
        <w:jc w:val="center"/>
        <w:rPr>
          <w:rFonts w:ascii="Times New Roman" w:eastAsia="Times New Roman" w:hAnsi="Times New Roman" w:cs="Times New Roman"/>
          <w:bCs/>
          <w:sz w:val="24"/>
          <w:szCs w:val="24"/>
        </w:rPr>
      </w:pPr>
      <w:bookmarkStart w:id="0" w:name="_Toc358385192"/>
      <w:bookmarkStart w:id="1" w:name="_Toc358385537"/>
      <w:bookmarkStart w:id="2" w:name="_Toc358385866"/>
      <w:bookmarkStart w:id="3" w:name="_Toc359316875"/>
    </w:p>
    <w:p w:rsidR="000E16C5" w:rsidRPr="00143ACF" w:rsidRDefault="000E16C5" w:rsidP="000E16C5">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0E16C5" w:rsidRPr="00143ACF" w:rsidRDefault="000E16C5" w:rsidP="000E16C5">
      <w:pPr>
        <w:spacing w:after="0"/>
        <w:jc w:val="center"/>
        <w:rPr>
          <w:rFonts w:ascii="Times New Roman" w:hAnsi="Times New Roman"/>
          <w:b/>
          <w:color w:val="FF0000"/>
          <w:sz w:val="24"/>
          <w:szCs w:val="24"/>
        </w:rPr>
      </w:pPr>
    </w:p>
    <w:p w:rsidR="000E16C5" w:rsidRPr="00143ACF" w:rsidRDefault="000E16C5" w:rsidP="000E16C5">
      <w:pPr>
        <w:spacing w:after="0"/>
        <w:rPr>
          <w:rFonts w:ascii="Times New Roman" w:hAnsi="Times New Roman"/>
          <w:sz w:val="24"/>
          <w:szCs w:val="24"/>
        </w:rPr>
      </w:pPr>
      <w:r w:rsidRPr="00143ACF">
        <w:rPr>
          <w:rFonts w:ascii="Times New Roman" w:hAnsi="Times New Roman"/>
          <w:sz w:val="24"/>
          <w:szCs w:val="24"/>
        </w:rPr>
        <w:t>Ф.И.О. обучающегося _____</w:t>
      </w:r>
      <w:r w:rsidR="00CF21DB" w:rsidRPr="00CF21DB">
        <w:rPr>
          <w:rFonts w:ascii="Times New Roman" w:hAnsi="Times New Roman"/>
          <w:sz w:val="24"/>
          <w:szCs w:val="24"/>
          <w:u w:val="single"/>
        </w:rPr>
        <w:t>Дамбый Алдынай Николаевна</w:t>
      </w:r>
      <w:r w:rsidRPr="00143ACF">
        <w:rPr>
          <w:rFonts w:ascii="Times New Roman" w:hAnsi="Times New Roman"/>
          <w:sz w:val="24"/>
          <w:szCs w:val="24"/>
        </w:rPr>
        <w:t>_______________</w:t>
      </w:r>
      <w:r w:rsidR="00CF21DB">
        <w:rPr>
          <w:rFonts w:ascii="Times New Roman" w:hAnsi="Times New Roman"/>
          <w:sz w:val="24"/>
          <w:szCs w:val="24"/>
        </w:rPr>
        <w:t>_</w:t>
      </w:r>
    </w:p>
    <w:p w:rsidR="000E16C5" w:rsidRPr="00143ACF" w:rsidRDefault="000E16C5" w:rsidP="000E16C5">
      <w:pPr>
        <w:spacing w:after="0"/>
        <w:rPr>
          <w:rFonts w:ascii="Times New Roman" w:hAnsi="Times New Roman"/>
          <w:sz w:val="24"/>
          <w:szCs w:val="24"/>
        </w:rPr>
      </w:pPr>
    </w:p>
    <w:p w:rsidR="000E16C5" w:rsidRPr="00143ACF" w:rsidRDefault="00CF21DB" w:rsidP="000E16C5">
      <w:pPr>
        <w:spacing w:after="0"/>
        <w:rPr>
          <w:rFonts w:ascii="Times New Roman" w:hAnsi="Times New Roman"/>
          <w:sz w:val="24"/>
          <w:szCs w:val="24"/>
        </w:rPr>
      </w:pPr>
      <w:r>
        <w:rPr>
          <w:rFonts w:ascii="Times New Roman" w:hAnsi="Times New Roman"/>
          <w:sz w:val="24"/>
          <w:szCs w:val="24"/>
        </w:rPr>
        <w:t>группы__________</w:t>
      </w:r>
      <w:r w:rsidRPr="00CF21DB">
        <w:rPr>
          <w:rFonts w:ascii="Times New Roman" w:hAnsi="Times New Roman"/>
          <w:sz w:val="24"/>
          <w:szCs w:val="24"/>
          <w:u w:val="single"/>
        </w:rPr>
        <w:t>307</w:t>
      </w:r>
      <w:r w:rsidR="000E16C5" w:rsidRPr="00143ACF">
        <w:rPr>
          <w:rFonts w:ascii="Times New Roman" w:hAnsi="Times New Roman"/>
          <w:sz w:val="24"/>
          <w:szCs w:val="24"/>
        </w:rPr>
        <w:t xml:space="preserve">__________   специальности  </w:t>
      </w:r>
      <w:r w:rsidR="000E16C5">
        <w:rPr>
          <w:rFonts w:ascii="Times New Roman" w:hAnsi="Times New Roman"/>
          <w:sz w:val="24"/>
          <w:szCs w:val="24"/>
          <w:u w:val="single"/>
        </w:rPr>
        <w:t>Лабораторная диагностика</w:t>
      </w:r>
    </w:p>
    <w:p w:rsidR="000E16C5" w:rsidRPr="00143ACF" w:rsidRDefault="000E16C5" w:rsidP="000E16C5">
      <w:pPr>
        <w:spacing w:after="0"/>
        <w:rPr>
          <w:rFonts w:ascii="Times New Roman" w:hAnsi="Times New Roman"/>
          <w:sz w:val="24"/>
          <w:szCs w:val="24"/>
        </w:rPr>
      </w:pPr>
    </w:p>
    <w:p w:rsidR="000E16C5" w:rsidRPr="00143ACF" w:rsidRDefault="000E16C5" w:rsidP="000E16C5">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0E16C5" w:rsidRPr="00143ACF" w:rsidRDefault="000E16C5" w:rsidP="000E16C5">
      <w:pPr>
        <w:spacing w:after="0"/>
        <w:rPr>
          <w:rFonts w:ascii="Times New Roman" w:hAnsi="Times New Roman"/>
          <w:sz w:val="24"/>
          <w:szCs w:val="24"/>
        </w:rPr>
      </w:pPr>
      <w:r w:rsidRPr="00143ACF">
        <w:rPr>
          <w:rFonts w:ascii="Times New Roman" w:hAnsi="Times New Roman"/>
          <w:sz w:val="24"/>
          <w:szCs w:val="24"/>
        </w:rPr>
        <w:t>с __</w:t>
      </w:r>
      <w:r w:rsidR="00CF21DB" w:rsidRPr="00CF21DB">
        <w:rPr>
          <w:rFonts w:ascii="Times New Roman" w:hAnsi="Times New Roman"/>
          <w:sz w:val="24"/>
          <w:szCs w:val="24"/>
          <w:u w:val="single"/>
        </w:rPr>
        <w:t>04.06</w:t>
      </w:r>
      <w:r w:rsidR="00CF21DB">
        <w:rPr>
          <w:rFonts w:ascii="Times New Roman" w:hAnsi="Times New Roman"/>
          <w:sz w:val="24"/>
          <w:szCs w:val="24"/>
        </w:rPr>
        <w:t>____по __</w:t>
      </w:r>
      <w:r w:rsidR="00CF21DB" w:rsidRPr="00CF21DB">
        <w:rPr>
          <w:rFonts w:ascii="Times New Roman" w:hAnsi="Times New Roman"/>
          <w:sz w:val="24"/>
          <w:szCs w:val="24"/>
          <w:u w:val="single"/>
        </w:rPr>
        <w:t>24.06</w:t>
      </w:r>
      <w:r w:rsidRPr="00143ACF">
        <w:rPr>
          <w:rFonts w:ascii="Times New Roman" w:hAnsi="Times New Roman"/>
          <w:sz w:val="24"/>
          <w:szCs w:val="24"/>
        </w:rPr>
        <w:t>__20__г</w:t>
      </w:r>
    </w:p>
    <w:p w:rsidR="000E16C5" w:rsidRPr="00143ACF" w:rsidRDefault="000E16C5" w:rsidP="000E16C5">
      <w:pPr>
        <w:spacing w:after="0"/>
        <w:jc w:val="both"/>
        <w:rPr>
          <w:rFonts w:ascii="Times New Roman" w:hAnsi="Times New Roman"/>
          <w:sz w:val="24"/>
          <w:szCs w:val="24"/>
        </w:rPr>
      </w:pPr>
    </w:p>
    <w:p w:rsidR="000E16C5" w:rsidRPr="00143ACF" w:rsidRDefault="000E16C5" w:rsidP="000E16C5">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0E16C5" w:rsidRPr="00143ACF" w:rsidRDefault="000E16C5" w:rsidP="000E16C5">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0E16C5" w:rsidRPr="00143ACF" w:rsidRDefault="000E16C5" w:rsidP="000E16C5">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12</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12</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12</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12</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12</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9</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3A522B" w:rsidP="009660E7">
            <w:pPr>
              <w:spacing w:after="0"/>
              <w:jc w:val="center"/>
              <w:rPr>
                <w:rFonts w:ascii="Times New Roman" w:hAnsi="Times New Roman"/>
                <w:sz w:val="24"/>
                <w:szCs w:val="24"/>
              </w:rPr>
            </w:pPr>
            <w:r>
              <w:rPr>
                <w:rFonts w:ascii="Times New Roman" w:hAnsi="Times New Roman"/>
                <w:sz w:val="24"/>
                <w:szCs w:val="24"/>
              </w:rPr>
              <w:t>9</w:t>
            </w:r>
          </w:p>
        </w:tc>
      </w:tr>
    </w:tbl>
    <w:p w:rsidR="000E16C5" w:rsidRDefault="000E16C5" w:rsidP="000E16C5">
      <w:pPr>
        <w:pStyle w:val="1"/>
        <w:spacing w:line="276" w:lineRule="auto"/>
        <w:ind w:firstLine="0"/>
        <w:rPr>
          <w:b w:val="0"/>
          <w:bCs/>
          <w:sz w:val="24"/>
          <w:szCs w:val="24"/>
        </w:rPr>
      </w:pPr>
    </w:p>
    <w:p w:rsidR="000E16C5" w:rsidRDefault="000E16C5" w:rsidP="000E16C5">
      <w:pPr>
        <w:pStyle w:val="1"/>
        <w:spacing w:line="276" w:lineRule="auto"/>
        <w:ind w:firstLine="0"/>
        <w:rPr>
          <w:b w:val="0"/>
          <w:bCs/>
          <w:sz w:val="24"/>
          <w:szCs w:val="24"/>
        </w:rPr>
      </w:pPr>
    </w:p>
    <w:p w:rsidR="000E16C5" w:rsidRDefault="000E16C5" w:rsidP="000E16C5">
      <w:pPr>
        <w:pStyle w:val="1"/>
        <w:spacing w:line="276" w:lineRule="auto"/>
        <w:ind w:firstLine="0"/>
        <w:rPr>
          <w:b w:val="0"/>
          <w:bCs/>
          <w:sz w:val="24"/>
          <w:szCs w:val="24"/>
        </w:rPr>
      </w:pPr>
    </w:p>
    <w:p w:rsidR="000E16C5" w:rsidRDefault="000E16C5" w:rsidP="000E16C5">
      <w:pPr>
        <w:pStyle w:val="1"/>
        <w:spacing w:line="276" w:lineRule="auto"/>
        <w:ind w:firstLine="0"/>
        <w:jc w:val="left"/>
        <w:rPr>
          <w:b w:val="0"/>
          <w:bCs/>
          <w:sz w:val="24"/>
          <w:szCs w:val="24"/>
        </w:rPr>
      </w:pPr>
    </w:p>
    <w:p w:rsidR="000E16C5" w:rsidRPr="00877961" w:rsidRDefault="000E16C5" w:rsidP="000E16C5">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rsidR="000E16C5" w:rsidRPr="00205FDE" w:rsidRDefault="000E16C5" w:rsidP="000E16C5">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tblPr>
      <w:tblGrid>
        <w:gridCol w:w="9571"/>
      </w:tblGrid>
      <w:tr w:rsidR="000E16C5" w:rsidRPr="00205FDE" w:rsidTr="009660E7">
        <w:tc>
          <w:tcPr>
            <w:tcW w:w="9571" w:type="dxa"/>
          </w:tcPr>
          <w:p w:rsidR="000E16C5" w:rsidRPr="00877961" w:rsidRDefault="000E16C5" w:rsidP="007E2A4C">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7E2A4C">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r w:rsidR="00282E2E">
              <w:rPr>
                <w:rFonts w:ascii="Times New Roman" w:hAnsi="Times New Roman"/>
                <w:sz w:val="24"/>
                <w:szCs w:val="24"/>
              </w:rPr>
              <w:t xml:space="preserve"> заполнение дневника, изучение нормативных документов</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877961" w:rsidRDefault="000E16C5" w:rsidP="007E2A4C">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877961" w:rsidRDefault="000E16C5" w:rsidP="007E2A4C">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bl>
    <w:p w:rsidR="000E16C5" w:rsidRPr="00143ACF" w:rsidRDefault="000E16C5" w:rsidP="000E16C5">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rsidR="000E16C5" w:rsidRPr="00143ACF" w:rsidRDefault="000E16C5" w:rsidP="000E16C5">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rsidR="000E16C5" w:rsidRPr="00CF7B09" w:rsidRDefault="000E16C5" w:rsidP="000E16C5">
      <w:pPr>
        <w:jc w:val="both"/>
        <w:rPr>
          <w:rFonts w:ascii="Times New Roman" w:hAnsi="Times New Roman"/>
          <w:bCs/>
        </w:rPr>
      </w:pPr>
      <w:r w:rsidRPr="00CF7B09">
        <w:rPr>
          <w:rFonts w:ascii="Times New Roman" w:hAnsi="Times New Roman"/>
          <w:bCs/>
        </w:rPr>
        <w:t>М.П.организации</w:t>
      </w:r>
    </w:p>
    <w:p w:rsidR="000E16C5" w:rsidRDefault="000E16C5" w:rsidP="000E16C5">
      <w:pPr>
        <w:jc w:val="right"/>
        <w:rPr>
          <w:rFonts w:ascii="Times New Roman" w:hAnsi="Times New Roman"/>
          <w:b/>
          <w:sz w:val="24"/>
        </w:rPr>
      </w:pPr>
    </w:p>
    <w:p w:rsidR="000E16C5" w:rsidRDefault="000E16C5" w:rsidP="000E16C5">
      <w:pPr>
        <w:pStyle w:val="20"/>
        <w:ind w:firstLine="0"/>
        <w:jc w:val="center"/>
        <w:rPr>
          <w:b/>
          <w:sz w:val="18"/>
        </w:rPr>
      </w:pPr>
      <w:r w:rsidRPr="00FC3560">
        <w:rPr>
          <w:b/>
          <w:sz w:val="18"/>
        </w:rPr>
        <w:t>ХАРАКТЕРИСТИКА</w:t>
      </w:r>
    </w:p>
    <w:p w:rsidR="00CF21DB" w:rsidRPr="00CF21DB" w:rsidRDefault="00CF21DB" w:rsidP="00CF21DB"/>
    <w:p w:rsidR="000E16C5" w:rsidRPr="00FC3560" w:rsidRDefault="000E16C5" w:rsidP="000E16C5">
      <w:pPr>
        <w:pStyle w:val="af6"/>
        <w:jc w:val="center"/>
        <w:rPr>
          <w:b/>
          <w:iCs/>
          <w:sz w:val="24"/>
          <w:szCs w:val="28"/>
        </w:rPr>
      </w:pPr>
      <w:r w:rsidRPr="00FC3560">
        <w:rPr>
          <w:b/>
          <w:iCs/>
          <w:sz w:val="24"/>
          <w:szCs w:val="28"/>
        </w:rPr>
        <w:t>_______________</w:t>
      </w:r>
      <w:r w:rsidR="00CF21DB" w:rsidRPr="00CF21DB">
        <w:rPr>
          <w:b/>
          <w:iCs/>
          <w:sz w:val="24"/>
          <w:szCs w:val="28"/>
          <w:u w:val="single"/>
        </w:rPr>
        <w:t>Дамбый Алдынай Николаевна</w:t>
      </w:r>
      <w:r w:rsidRPr="00FC3560">
        <w:rPr>
          <w:b/>
          <w:iCs/>
          <w:sz w:val="24"/>
          <w:szCs w:val="28"/>
        </w:rPr>
        <w:t>__________</w:t>
      </w:r>
      <w:r w:rsidR="00CF21DB">
        <w:rPr>
          <w:b/>
          <w:iCs/>
          <w:sz w:val="24"/>
          <w:szCs w:val="28"/>
        </w:rPr>
        <w:t>________________</w:t>
      </w:r>
    </w:p>
    <w:p w:rsidR="000E16C5" w:rsidRPr="00FC3560" w:rsidRDefault="000E16C5" w:rsidP="000E16C5">
      <w:pPr>
        <w:pStyle w:val="af6"/>
        <w:jc w:val="center"/>
        <w:rPr>
          <w:i/>
          <w:iCs/>
          <w:sz w:val="22"/>
          <w:szCs w:val="24"/>
        </w:rPr>
      </w:pPr>
      <w:r w:rsidRPr="00FC3560">
        <w:rPr>
          <w:i/>
          <w:iCs/>
          <w:sz w:val="22"/>
          <w:szCs w:val="24"/>
        </w:rPr>
        <w:t>ФИО</w:t>
      </w:r>
    </w:p>
    <w:p w:rsidR="000E16C5" w:rsidRPr="00FC3560" w:rsidRDefault="000E16C5" w:rsidP="000E16C5">
      <w:pPr>
        <w:pStyle w:val="af6"/>
        <w:rPr>
          <w:b/>
          <w:iCs/>
          <w:sz w:val="22"/>
          <w:szCs w:val="24"/>
        </w:rPr>
      </w:pPr>
      <w:r w:rsidRPr="00FC3560">
        <w:rPr>
          <w:iCs/>
          <w:sz w:val="22"/>
          <w:szCs w:val="24"/>
        </w:rPr>
        <w:t xml:space="preserve">обучающийся (ая) на ___курсе  по специальности СПО   </w:t>
      </w:r>
      <w:r w:rsidRPr="00FC3560">
        <w:rPr>
          <w:b/>
          <w:iCs/>
          <w:sz w:val="22"/>
          <w:szCs w:val="24"/>
          <w:u w:val="single"/>
        </w:rPr>
        <w:t>060604Лабораторная диагностика</w:t>
      </w:r>
    </w:p>
    <w:p w:rsidR="000E16C5" w:rsidRPr="00FC3560" w:rsidRDefault="000E16C5" w:rsidP="000E16C5">
      <w:pPr>
        <w:pStyle w:val="af6"/>
        <w:jc w:val="center"/>
        <w:rPr>
          <w:iCs/>
          <w:sz w:val="22"/>
          <w:szCs w:val="24"/>
          <w:u w:val="single"/>
        </w:rPr>
      </w:pPr>
      <w:r w:rsidRPr="00FC3560">
        <w:rPr>
          <w:iCs/>
          <w:sz w:val="22"/>
          <w:szCs w:val="24"/>
        </w:rPr>
        <w:t xml:space="preserve">успешно прошел (ла)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0E16C5" w:rsidRPr="00FC3560" w:rsidRDefault="000E16C5" w:rsidP="000E16C5">
      <w:pPr>
        <w:pStyle w:val="af6"/>
        <w:rPr>
          <w:i/>
          <w:iCs/>
          <w:sz w:val="22"/>
          <w:szCs w:val="24"/>
        </w:rPr>
      </w:pPr>
    </w:p>
    <w:p w:rsidR="000E16C5" w:rsidRPr="00FC3560" w:rsidRDefault="000E16C5" w:rsidP="000E16C5">
      <w:pPr>
        <w:pStyle w:val="af6"/>
        <w:rPr>
          <w:b/>
          <w:iCs/>
          <w:sz w:val="22"/>
          <w:szCs w:val="24"/>
        </w:rPr>
      </w:pPr>
      <w:r w:rsidRPr="00FC3560">
        <w:rPr>
          <w:iCs/>
          <w:sz w:val="22"/>
          <w:szCs w:val="24"/>
        </w:rPr>
        <w:t xml:space="preserve">МДК      </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0E16C5" w:rsidRPr="00FC3560" w:rsidRDefault="000E16C5" w:rsidP="000E16C5">
      <w:pPr>
        <w:pStyle w:val="af6"/>
        <w:rPr>
          <w:b/>
          <w:iCs/>
          <w:sz w:val="22"/>
          <w:szCs w:val="24"/>
        </w:rPr>
      </w:pPr>
    </w:p>
    <w:p w:rsidR="000E16C5" w:rsidRPr="00FC3560" w:rsidRDefault="000E16C5" w:rsidP="000E16C5">
      <w:pPr>
        <w:pStyle w:val="af6"/>
        <w:rPr>
          <w:iCs/>
          <w:sz w:val="22"/>
          <w:szCs w:val="24"/>
        </w:rPr>
      </w:pPr>
      <w:r w:rsidRPr="00FC3560">
        <w:rPr>
          <w:iCs/>
          <w:sz w:val="22"/>
          <w:szCs w:val="24"/>
        </w:rPr>
        <w:t>в объеме_</w:t>
      </w:r>
      <w:r w:rsidR="0041113A" w:rsidRPr="0041113A">
        <w:rPr>
          <w:iCs/>
          <w:sz w:val="22"/>
          <w:szCs w:val="24"/>
          <w:u w:val="single"/>
        </w:rPr>
        <w:t>1</w:t>
      </w:r>
      <w:r w:rsidR="0041113A">
        <w:rPr>
          <w:iCs/>
          <w:sz w:val="22"/>
          <w:szCs w:val="24"/>
          <w:u w:val="single"/>
        </w:rPr>
        <w:t>08</w:t>
      </w:r>
      <w:r w:rsidR="0041113A">
        <w:rPr>
          <w:iCs/>
          <w:sz w:val="22"/>
          <w:szCs w:val="24"/>
        </w:rPr>
        <w:t>_</w:t>
      </w:r>
      <w:r w:rsidRPr="00FC3560">
        <w:rPr>
          <w:iCs/>
          <w:sz w:val="22"/>
          <w:szCs w:val="24"/>
        </w:rPr>
        <w:t>часов с  «_</w:t>
      </w:r>
      <w:r w:rsidR="0041113A" w:rsidRPr="0041113A">
        <w:rPr>
          <w:iCs/>
          <w:sz w:val="22"/>
          <w:szCs w:val="24"/>
          <w:u w:val="single"/>
        </w:rPr>
        <w:t>04</w:t>
      </w:r>
      <w:r w:rsidRPr="00FC3560">
        <w:rPr>
          <w:iCs/>
          <w:sz w:val="22"/>
          <w:szCs w:val="24"/>
        </w:rPr>
        <w:t>__»___</w:t>
      </w:r>
      <w:r w:rsidR="0041113A" w:rsidRPr="0041113A">
        <w:rPr>
          <w:iCs/>
          <w:sz w:val="22"/>
          <w:szCs w:val="24"/>
          <w:u w:val="single"/>
        </w:rPr>
        <w:t>06</w:t>
      </w:r>
      <w:r w:rsidRPr="00FC3560">
        <w:rPr>
          <w:iCs/>
          <w:sz w:val="22"/>
          <w:szCs w:val="24"/>
        </w:rPr>
        <w:t>____20_</w:t>
      </w:r>
      <w:r w:rsidR="0041113A" w:rsidRPr="0041113A">
        <w:rPr>
          <w:iCs/>
          <w:sz w:val="22"/>
          <w:szCs w:val="24"/>
          <w:u w:val="single"/>
        </w:rPr>
        <w:t>20</w:t>
      </w:r>
      <w:r w:rsidR="0041113A">
        <w:rPr>
          <w:iCs/>
          <w:sz w:val="22"/>
          <w:szCs w:val="24"/>
        </w:rPr>
        <w:t>_г.  по «__</w:t>
      </w:r>
      <w:r w:rsidR="0041113A" w:rsidRPr="0041113A">
        <w:rPr>
          <w:iCs/>
          <w:sz w:val="22"/>
          <w:szCs w:val="24"/>
          <w:u w:val="single"/>
        </w:rPr>
        <w:t>24</w:t>
      </w:r>
      <w:r w:rsidRPr="0041113A">
        <w:rPr>
          <w:iCs/>
          <w:sz w:val="22"/>
          <w:szCs w:val="24"/>
          <w:u w:val="single"/>
        </w:rPr>
        <w:t>_</w:t>
      </w:r>
      <w:r w:rsidRPr="00FC3560">
        <w:rPr>
          <w:iCs/>
          <w:sz w:val="22"/>
          <w:szCs w:val="24"/>
        </w:rPr>
        <w:t>_» ____</w:t>
      </w:r>
      <w:r w:rsidR="0041113A" w:rsidRPr="0041113A">
        <w:rPr>
          <w:iCs/>
          <w:sz w:val="22"/>
          <w:szCs w:val="24"/>
          <w:u w:val="single"/>
        </w:rPr>
        <w:t>06</w:t>
      </w:r>
      <w:r w:rsidR="0041113A">
        <w:rPr>
          <w:iCs/>
          <w:sz w:val="22"/>
          <w:szCs w:val="24"/>
        </w:rPr>
        <w:t>____20_</w:t>
      </w:r>
      <w:r w:rsidR="0041113A" w:rsidRPr="0041113A">
        <w:rPr>
          <w:iCs/>
          <w:sz w:val="22"/>
          <w:szCs w:val="24"/>
          <w:u w:val="single"/>
        </w:rPr>
        <w:t>20</w:t>
      </w:r>
      <w:r w:rsidRPr="00FC3560">
        <w:rPr>
          <w:iCs/>
          <w:sz w:val="22"/>
          <w:szCs w:val="24"/>
        </w:rPr>
        <w:t>_г.</w:t>
      </w:r>
    </w:p>
    <w:p w:rsidR="000E16C5" w:rsidRPr="00FC3560" w:rsidRDefault="000E16C5" w:rsidP="000E16C5">
      <w:pPr>
        <w:pStyle w:val="af6"/>
        <w:rPr>
          <w:iCs/>
          <w:sz w:val="22"/>
          <w:szCs w:val="24"/>
        </w:rPr>
      </w:pPr>
    </w:p>
    <w:p w:rsidR="000E16C5" w:rsidRPr="00FC3560" w:rsidRDefault="000E16C5" w:rsidP="000E16C5">
      <w:pPr>
        <w:pStyle w:val="af6"/>
        <w:rPr>
          <w:iCs/>
          <w:sz w:val="22"/>
          <w:szCs w:val="24"/>
        </w:rPr>
      </w:pPr>
      <w:r w:rsidRPr="00FC3560">
        <w:rPr>
          <w:iCs/>
          <w:sz w:val="22"/>
          <w:szCs w:val="24"/>
        </w:rPr>
        <w:t>в организации______________________________________________________</w:t>
      </w:r>
    </w:p>
    <w:p w:rsidR="000E16C5" w:rsidRPr="00FC3560" w:rsidRDefault="000E16C5" w:rsidP="000E16C5">
      <w:pPr>
        <w:pStyle w:val="af6"/>
        <w:pBdr>
          <w:bottom w:val="single" w:sz="12" w:space="0" w:color="auto"/>
        </w:pBdr>
        <w:rPr>
          <w:iCs/>
          <w:sz w:val="24"/>
          <w:szCs w:val="28"/>
        </w:rPr>
      </w:pPr>
    </w:p>
    <w:p w:rsidR="000E16C5" w:rsidRPr="00FC3560" w:rsidRDefault="000E16C5" w:rsidP="000E16C5">
      <w:pPr>
        <w:pStyle w:val="af6"/>
        <w:jc w:val="center"/>
        <w:rPr>
          <w:i/>
          <w:iCs/>
          <w:sz w:val="18"/>
        </w:rPr>
      </w:pPr>
      <w:r w:rsidRPr="00FC3560">
        <w:rPr>
          <w:i/>
          <w:iCs/>
          <w:sz w:val="18"/>
        </w:rPr>
        <w:t>наименование организации, юридический адрес</w:t>
      </w:r>
    </w:p>
    <w:p w:rsidR="000E16C5" w:rsidRPr="00FC3560" w:rsidRDefault="000E16C5" w:rsidP="000E16C5">
      <w:pPr>
        <w:pStyle w:val="af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gridCol w:w="1525"/>
      </w:tblGrid>
      <w:tr w:rsidR="000E16C5" w:rsidRPr="00FC3560" w:rsidTr="009660E7">
        <w:tc>
          <w:tcPr>
            <w:tcW w:w="2802" w:type="dxa"/>
          </w:tcPr>
          <w:p w:rsidR="000E16C5" w:rsidRPr="00FC3560" w:rsidRDefault="000E16C5" w:rsidP="009660E7">
            <w:pPr>
              <w:pStyle w:val="af6"/>
              <w:jc w:val="center"/>
              <w:rPr>
                <w:iCs/>
                <w:sz w:val="22"/>
                <w:szCs w:val="24"/>
              </w:rPr>
            </w:pPr>
            <w:r w:rsidRPr="00FC3560">
              <w:rPr>
                <w:iCs/>
                <w:sz w:val="22"/>
                <w:szCs w:val="24"/>
              </w:rPr>
              <w:t>№ ОК/ПК</w:t>
            </w:r>
          </w:p>
        </w:tc>
        <w:tc>
          <w:tcPr>
            <w:tcW w:w="5244" w:type="dxa"/>
          </w:tcPr>
          <w:p w:rsidR="000E16C5" w:rsidRPr="00FC3560" w:rsidRDefault="000E16C5" w:rsidP="009660E7">
            <w:pPr>
              <w:pStyle w:val="af6"/>
              <w:jc w:val="center"/>
              <w:rPr>
                <w:iCs/>
                <w:sz w:val="22"/>
                <w:szCs w:val="24"/>
              </w:rPr>
            </w:pPr>
            <w:r w:rsidRPr="00FC3560">
              <w:rPr>
                <w:iCs/>
                <w:sz w:val="22"/>
                <w:szCs w:val="24"/>
              </w:rPr>
              <w:t xml:space="preserve">Критерии оценки </w:t>
            </w:r>
          </w:p>
        </w:tc>
        <w:tc>
          <w:tcPr>
            <w:tcW w:w="1525" w:type="dxa"/>
          </w:tcPr>
          <w:p w:rsidR="000E16C5" w:rsidRDefault="001833FC" w:rsidP="009660E7">
            <w:pPr>
              <w:pStyle w:val="af6"/>
              <w:jc w:val="center"/>
              <w:rPr>
                <w:iCs/>
                <w:sz w:val="22"/>
                <w:szCs w:val="24"/>
              </w:rPr>
            </w:pPr>
            <w:r>
              <w:rPr>
                <w:iCs/>
                <w:sz w:val="22"/>
                <w:szCs w:val="24"/>
              </w:rPr>
              <w:t>Баллы</w:t>
            </w:r>
          </w:p>
          <w:p w:rsidR="001833FC" w:rsidRPr="00FC3560" w:rsidRDefault="001833FC" w:rsidP="009660E7">
            <w:pPr>
              <w:pStyle w:val="af6"/>
              <w:jc w:val="center"/>
              <w:rPr>
                <w:iCs/>
                <w:sz w:val="22"/>
                <w:szCs w:val="24"/>
              </w:rPr>
            </w:pPr>
            <w:r>
              <w:rPr>
                <w:iCs/>
                <w:sz w:val="22"/>
                <w:szCs w:val="24"/>
              </w:rPr>
              <w:t>0-2</w:t>
            </w:r>
          </w:p>
        </w:tc>
      </w:tr>
      <w:tr w:rsidR="000E16C5" w:rsidRPr="00FC3560" w:rsidTr="009660E7">
        <w:tc>
          <w:tcPr>
            <w:tcW w:w="2802" w:type="dxa"/>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ПК 4.4,</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ПК 4.4,</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76647A" w:rsidP="009660E7">
            <w:pPr>
              <w:spacing w:after="0" w:line="240" w:lineRule="auto"/>
              <w:jc w:val="both"/>
              <w:rPr>
                <w:rFonts w:ascii="Times New Roman" w:hAnsi="Times New Roman"/>
                <w:szCs w:val="24"/>
              </w:rPr>
            </w:pPr>
            <w:r>
              <w:rPr>
                <w:rFonts w:ascii="Times New Roman" w:hAnsi="Times New Roman"/>
                <w:szCs w:val="24"/>
              </w:rPr>
              <w:t>ПК4</w:t>
            </w:r>
            <w:r w:rsidR="000E16C5" w:rsidRPr="00FC3560">
              <w:rPr>
                <w:rFonts w:ascii="Times New Roman" w:hAnsi="Times New Roman"/>
                <w:szCs w:val="24"/>
              </w:rPr>
              <w:t xml:space="preserve">.2,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Техника посевов</w:t>
            </w:r>
          </w:p>
          <w:p w:rsidR="000E16C5" w:rsidRPr="00FC3560" w:rsidRDefault="000E16C5" w:rsidP="009660E7">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Изучение культуральных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pStyle w:val="af6"/>
              <w:jc w:val="center"/>
              <w:rPr>
                <w:iCs/>
                <w:sz w:val="22"/>
                <w:szCs w:val="24"/>
              </w:rPr>
            </w:pPr>
            <w:r>
              <w:rPr>
                <w:iCs/>
                <w:sz w:val="22"/>
                <w:szCs w:val="24"/>
              </w:rPr>
              <w:t>2</w:t>
            </w: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ПК 4.4,</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pStyle w:val="af6"/>
              <w:jc w:val="center"/>
              <w:rPr>
                <w:iCs/>
                <w:sz w:val="22"/>
                <w:szCs w:val="24"/>
              </w:rPr>
            </w:pPr>
            <w:r>
              <w:rPr>
                <w:iCs/>
                <w:sz w:val="22"/>
                <w:szCs w:val="24"/>
              </w:rPr>
              <w:t>2</w:t>
            </w:r>
          </w:p>
        </w:tc>
      </w:tr>
      <w:tr w:rsidR="000E16C5" w:rsidRPr="00FC3560" w:rsidTr="009660E7">
        <w:trPr>
          <w:trHeight w:val="1230"/>
        </w:trPr>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lastRenderedPageBreak/>
              <w:t>ПК 4.1, ПК 4.4,</w:t>
            </w:r>
          </w:p>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28"/>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744A95" w:rsidP="00744A95">
            <w:pPr>
              <w:spacing w:after="0" w:line="240" w:lineRule="auto"/>
              <w:jc w:val="center"/>
              <w:rPr>
                <w:rFonts w:ascii="Times New Roman" w:hAnsi="Times New Roman"/>
                <w:szCs w:val="24"/>
              </w:rPr>
            </w:pPr>
            <w:r>
              <w:rPr>
                <w:rFonts w:ascii="Times New Roman" w:hAnsi="Times New Roman"/>
                <w:szCs w:val="24"/>
              </w:rPr>
              <w:t>2</w:t>
            </w:r>
          </w:p>
        </w:tc>
      </w:tr>
    </w:tbl>
    <w:p w:rsidR="000E16C5" w:rsidRDefault="000E16C5" w:rsidP="000E16C5">
      <w:pPr>
        <w:pStyle w:val="af6"/>
        <w:jc w:val="right"/>
        <w:rPr>
          <w:iCs/>
          <w:color w:val="00B050"/>
          <w:sz w:val="22"/>
          <w:szCs w:val="24"/>
        </w:rPr>
      </w:pPr>
    </w:p>
    <w:p w:rsidR="000E16C5" w:rsidRPr="00FC3560" w:rsidRDefault="000E16C5" w:rsidP="000E16C5">
      <w:pPr>
        <w:pStyle w:val="af6"/>
        <w:jc w:val="right"/>
        <w:rPr>
          <w:iCs/>
          <w:sz w:val="22"/>
          <w:szCs w:val="24"/>
        </w:rPr>
      </w:pPr>
      <w:r w:rsidRPr="00FC3560">
        <w:rPr>
          <w:iCs/>
          <w:sz w:val="22"/>
          <w:szCs w:val="24"/>
        </w:rPr>
        <w:t>«____»___________20__ г.</w:t>
      </w:r>
    </w:p>
    <w:p w:rsidR="000E16C5" w:rsidRPr="00FC3560" w:rsidRDefault="000E16C5" w:rsidP="000E16C5">
      <w:pPr>
        <w:pStyle w:val="af6"/>
        <w:jc w:val="right"/>
        <w:rPr>
          <w:iCs/>
          <w:sz w:val="22"/>
          <w:szCs w:val="24"/>
        </w:rPr>
      </w:pPr>
    </w:p>
    <w:p w:rsidR="000E16C5" w:rsidRPr="00FC3560" w:rsidRDefault="000E16C5" w:rsidP="000E16C5">
      <w:pPr>
        <w:pStyle w:val="af6"/>
        <w:jc w:val="right"/>
        <w:rPr>
          <w:iCs/>
          <w:sz w:val="22"/>
          <w:szCs w:val="24"/>
        </w:rPr>
      </w:pPr>
      <w:r w:rsidRPr="00FC3560">
        <w:rPr>
          <w:iCs/>
          <w:sz w:val="22"/>
          <w:szCs w:val="24"/>
        </w:rPr>
        <w:t>Подпись непосредственного руководителя практики</w:t>
      </w:r>
    </w:p>
    <w:p w:rsidR="000E16C5" w:rsidRPr="00EA73C2" w:rsidRDefault="000E16C5" w:rsidP="000E16C5">
      <w:pPr>
        <w:pStyle w:val="af6"/>
        <w:jc w:val="right"/>
        <w:rPr>
          <w:iCs/>
          <w:sz w:val="22"/>
          <w:szCs w:val="24"/>
        </w:rPr>
      </w:pPr>
      <w:r w:rsidRPr="00EA73C2">
        <w:rPr>
          <w:iCs/>
          <w:sz w:val="22"/>
          <w:szCs w:val="24"/>
        </w:rPr>
        <w:t>_______________/ФИО, должность</w:t>
      </w:r>
    </w:p>
    <w:p w:rsidR="000E16C5" w:rsidRDefault="000E16C5" w:rsidP="000E16C5">
      <w:pPr>
        <w:pStyle w:val="af6"/>
        <w:jc w:val="right"/>
        <w:rPr>
          <w:iCs/>
          <w:sz w:val="22"/>
          <w:szCs w:val="24"/>
        </w:rPr>
      </w:pPr>
    </w:p>
    <w:p w:rsidR="000E16C5" w:rsidRDefault="000E16C5" w:rsidP="000E16C5">
      <w:pPr>
        <w:pStyle w:val="af6"/>
        <w:jc w:val="right"/>
        <w:rPr>
          <w:iCs/>
          <w:sz w:val="22"/>
          <w:szCs w:val="24"/>
        </w:rPr>
      </w:pPr>
      <w:r w:rsidRPr="00EA73C2">
        <w:rPr>
          <w:iCs/>
          <w:sz w:val="22"/>
          <w:szCs w:val="24"/>
        </w:rPr>
        <w:t>Подпись общего руководителя практики</w:t>
      </w:r>
    </w:p>
    <w:p w:rsidR="00EE2A3E" w:rsidRPr="00EA73C2" w:rsidRDefault="00EE2A3E" w:rsidP="000E16C5">
      <w:pPr>
        <w:pStyle w:val="af6"/>
        <w:jc w:val="right"/>
        <w:rPr>
          <w:iCs/>
          <w:sz w:val="22"/>
          <w:szCs w:val="24"/>
        </w:rPr>
      </w:pPr>
    </w:p>
    <w:p w:rsidR="000E16C5" w:rsidRDefault="000E16C5" w:rsidP="000E16C5">
      <w:pPr>
        <w:pStyle w:val="af6"/>
        <w:jc w:val="right"/>
        <w:rPr>
          <w:iCs/>
          <w:sz w:val="22"/>
          <w:szCs w:val="24"/>
        </w:rPr>
      </w:pPr>
      <w:r w:rsidRPr="00EA73C2">
        <w:rPr>
          <w:iCs/>
          <w:sz w:val="22"/>
          <w:szCs w:val="24"/>
        </w:rPr>
        <w:t>_____________/ФИО, должность</w:t>
      </w:r>
    </w:p>
    <w:p w:rsidR="00EE2A3E" w:rsidRPr="00EA73C2" w:rsidRDefault="00EE2A3E" w:rsidP="00EE2A3E">
      <w:pPr>
        <w:pStyle w:val="af6"/>
        <w:jc w:val="center"/>
        <w:rPr>
          <w:iCs/>
          <w:sz w:val="22"/>
          <w:szCs w:val="24"/>
        </w:rPr>
      </w:pPr>
      <w:r w:rsidRPr="00EA73C2">
        <w:rPr>
          <w:iCs/>
          <w:sz w:val="22"/>
          <w:szCs w:val="24"/>
        </w:rPr>
        <w:t xml:space="preserve">    м.п.</w:t>
      </w:r>
    </w:p>
    <w:p w:rsidR="00EE2A3E" w:rsidRPr="00EA73C2" w:rsidRDefault="00EE2A3E" w:rsidP="000E16C5">
      <w:pPr>
        <w:pStyle w:val="af6"/>
        <w:jc w:val="right"/>
        <w:rPr>
          <w:iCs/>
          <w:sz w:val="22"/>
          <w:szCs w:val="24"/>
        </w:rPr>
      </w:pPr>
    </w:p>
    <w:p w:rsidR="00EE2A3E" w:rsidRDefault="00EE2A3E" w:rsidP="000E16C5">
      <w:pPr>
        <w:pStyle w:val="af6"/>
        <w:jc w:val="center"/>
        <w:rPr>
          <w:iCs/>
          <w:sz w:val="22"/>
          <w:szCs w:val="24"/>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027ABC" w:rsidRDefault="00027ABC" w:rsidP="00EE2A3E">
      <w:pPr>
        <w:spacing w:after="0"/>
        <w:jc w:val="center"/>
        <w:rPr>
          <w:rFonts w:ascii="Times New Roman" w:hAnsi="Times New Roman"/>
          <w:b/>
          <w:sz w:val="28"/>
          <w:szCs w:val="28"/>
        </w:rPr>
      </w:pPr>
    </w:p>
    <w:p w:rsidR="00EE2A3E" w:rsidRPr="00405FF3" w:rsidRDefault="00EE2A3E" w:rsidP="00EE2A3E">
      <w:pPr>
        <w:spacing w:after="0"/>
        <w:jc w:val="center"/>
        <w:rPr>
          <w:rFonts w:ascii="Times New Roman" w:hAnsi="Times New Roman"/>
          <w:b/>
          <w:sz w:val="28"/>
          <w:szCs w:val="28"/>
        </w:rPr>
      </w:pPr>
      <w:r w:rsidRPr="00405FF3">
        <w:rPr>
          <w:rFonts w:ascii="Times New Roman" w:hAnsi="Times New Roman"/>
          <w:b/>
          <w:sz w:val="28"/>
          <w:szCs w:val="28"/>
        </w:rPr>
        <w:t>График прохождения практики.</w:t>
      </w:r>
    </w:p>
    <w:p w:rsidR="00EE2A3E" w:rsidRPr="00405FF3" w:rsidRDefault="00EE2A3E" w:rsidP="00EE2A3E">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b/>
                <w:sz w:val="28"/>
                <w:szCs w:val="28"/>
              </w:rPr>
            </w:pPr>
            <w:r w:rsidRPr="00405FF3">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b/>
                <w:sz w:val="28"/>
                <w:szCs w:val="28"/>
              </w:rPr>
            </w:pPr>
            <w:r w:rsidRPr="00405FF3">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b/>
                <w:sz w:val="28"/>
                <w:szCs w:val="28"/>
              </w:rPr>
            </w:pPr>
            <w:r w:rsidRPr="00405FF3">
              <w:rPr>
                <w:rFonts w:ascii="Times New Roman" w:hAnsi="Times New Roman"/>
                <w:b/>
                <w:sz w:val="28"/>
                <w:szCs w:val="28"/>
              </w:rPr>
              <w:t>Подпись руководителя.</w:t>
            </w: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04.06.2020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05.06.2020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06.06.2020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08.06.2020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09.06.2020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10.06.2020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11.06.2020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12.06.2020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13.06.2020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15.06.2020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sidRPr="00405FF3">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rPr>
                <w:rFonts w:ascii="Times New Roman" w:hAnsi="Times New Roman"/>
                <w:sz w:val="28"/>
                <w:szCs w:val="28"/>
              </w:rPr>
            </w:pPr>
            <w:r>
              <w:rPr>
                <w:rFonts w:ascii="Times New Roman" w:hAnsi="Times New Roman"/>
                <w:sz w:val="28"/>
                <w:szCs w:val="28"/>
              </w:rPr>
              <w:t>16.06.2020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41113A">
            <w:pPr>
              <w:spacing w:after="0"/>
              <w:rPr>
                <w:rFonts w:ascii="Times New Roman" w:hAnsi="Times New Roman"/>
                <w:sz w:val="28"/>
                <w:szCs w:val="28"/>
              </w:rPr>
            </w:pPr>
            <w:r>
              <w:rPr>
                <w:rFonts w:ascii="Times New Roman" w:hAnsi="Times New Roman"/>
                <w:sz w:val="28"/>
                <w:szCs w:val="28"/>
              </w:rPr>
              <w:t>17.06.2020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41113A">
            <w:pPr>
              <w:spacing w:after="0"/>
              <w:rPr>
                <w:rFonts w:ascii="Times New Roman" w:hAnsi="Times New Roman"/>
                <w:sz w:val="28"/>
                <w:szCs w:val="28"/>
              </w:rPr>
            </w:pPr>
            <w:r>
              <w:rPr>
                <w:rFonts w:ascii="Times New Roman" w:hAnsi="Times New Roman"/>
                <w:sz w:val="28"/>
                <w:szCs w:val="28"/>
              </w:rPr>
              <w:t>18.06.2020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41113A">
            <w:pPr>
              <w:spacing w:after="0"/>
              <w:rPr>
                <w:rFonts w:ascii="Times New Roman" w:hAnsi="Times New Roman"/>
                <w:sz w:val="28"/>
                <w:szCs w:val="28"/>
              </w:rPr>
            </w:pPr>
            <w:r>
              <w:rPr>
                <w:rFonts w:ascii="Times New Roman" w:hAnsi="Times New Roman"/>
                <w:sz w:val="28"/>
                <w:szCs w:val="28"/>
              </w:rPr>
              <w:t>19.06.2020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7F7A53" w:rsidP="0041113A">
            <w:pPr>
              <w:spacing w:after="0"/>
              <w:rPr>
                <w:rFonts w:ascii="Times New Roman" w:hAnsi="Times New Roman"/>
                <w:sz w:val="28"/>
                <w:szCs w:val="28"/>
              </w:rPr>
            </w:pPr>
            <w:r>
              <w:rPr>
                <w:rFonts w:ascii="Times New Roman" w:hAnsi="Times New Roman"/>
                <w:sz w:val="28"/>
                <w:szCs w:val="28"/>
              </w:rPr>
              <w:t>20</w:t>
            </w:r>
            <w:r w:rsidR="0041113A">
              <w:rPr>
                <w:rFonts w:ascii="Times New Roman" w:hAnsi="Times New Roman"/>
                <w:sz w:val="28"/>
                <w:szCs w:val="28"/>
              </w:rPr>
              <w:t>.06.2020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7F7A53" w:rsidP="0041113A">
            <w:pPr>
              <w:spacing w:after="0"/>
              <w:rPr>
                <w:rFonts w:ascii="Times New Roman" w:hAnsi="Times New Roman"/>
                <w:sz w:val="28"/>
                <w:szCs w:val="28"/>
              </w:rPr>
            </w:pPr>
            <w:r>
              <w:rPr>
                <w:rFonts w:ascii="Times New Roman" w:hAnsi="Times New Roman"/>
                <w:sz w:val="28"/>
                <w:szCs w:val="28"/>
              </w:rPr>
              <w:t>22</w:t>
            </w:r>
            <w:r w:rsidR="0041113A">
              <w:rPr>
                <w:rFonts w:ascii="Times New Roman" w:hAnsi="Times New Roman"/>
                <w:sz w:val="28"/>
                <w:szCs w:val="28"/>
              </w:rPr>
              <w:t>.06.2020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7F7A53" w:rsidP="0041113A">
            <w:pPr>
              <w:spacing w:after="0"/>
              <w:rPr>
                <w:rFonts w:ascii="Times New Roman" w:hAnsi="Times New Roman"/>
                <w:sz w:val="28"/>
                <w:szCs w:val="28"/>
              </w:rPr>
            </w:pPr>
            <w:r>
              <w:rPr>
                <w:rFonts w:ascii="Times New Roman" w:hAnsi="Times New Roman"/>
                <w:sz w:val="28"/>
                <w:szCs w:val="28"/>
              </w:rPr>
              <w:t>2</w:t>
            </w:r>
            <w:r w:rsidR="0041113A">
              <w:rPr>
                <w:rFonts w:ascii="Times New Roman" w:hAnsi="Times New Roman"/>
                <w:sz w:val="28"/>
                <w:szCs w:val="28"/>
              </w:rPr>
              <w:t>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r w:rsidR="00EE2A3E" w:rsidRPr="00405FF3" w:rsidTr="00831780">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r>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7F7A53" w:rsidP="0041113A">
            <w:pPr>
              <w:spacing w:after="0"/>
              <w:rPr>
                <w:rFonts w:ascii="Times New Roman" w:hAnsi="Times New Roman"/>
                <w:sz w:val="28"/>
                <w:szCs w:val="28"/>
              </w:rPr>
            </w:pPr>
            <w:r>
              <w:rPr>
                <w:rFonts w:ascii="Times New Roman" w:hAnsi="Times New Roman"/>
                <w:sz w:val="28"/>
                <w:szCs w:val="28"/>
              </w:rPr>
              <w:t>24</w:t>
            </w:r>
            <w:r w:rsidR="0041113A">
              <w:rPr>
                <w:rFonts w:ascii="Times New Roman" w:hAnsi="Times New Roman"/>
                <w:sz w:val="28"/>
                <w:szCs w:val="28"/>
              </w:rPr>
              <w:t>.06.2020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41113A" w:rsidP="00831780">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05FF3" w:rsidRDefault="00EE2A3E" w:rsidP="00831780">
            <w:pPr>
              <w:spacing w:after="0"/>
              <w:jc w:val="center"/>
              <w:rPr>
                <w:rFonts w:ascii="Times New Roman" w:hAnsi="Times New Roman"/>
                <w:sz w:val="28"/>
                <w:szCs w:val="28"/>
              </w:rPr>
            </w:pPr>
          </w:p>
        </w:tc>
      </w:tr>
    </w:tbl>
    <w:p w:rsidR="00255C04" w:rsidRDefault="00255C04" w:rsidP="005D77ED">
      <w:pPr>
        <w:jc w:val="center"/>
        <w:rPr>
          <w:rFonts w:ascii="Times New Roman" w:hAnsi="Times New Roman"/>
          <w:sz w:val="24"/>
          <w:szCs w:val="24"/>
        </w:rPr>
      </w:pPr>
    </w:p>
    <w:p w:rsidR="00255C04" w:rsidRDefault="00255C04" w:rsidP="005D77ED">
      <w:pPr>
        <w:jc w:val="center"/>
        <w:rPr>
          <w:rFonts w:ascii="Times New Roman" w:hAnsi="Times New Roman"/>
          <w:sz w:val="24"/>
          <w:szCs w:val="24"/>
        </w:rPr>
      </w:pPr>
    </w:p>
    <w:p w:rsidR="00027ABC" w:rsidRDefault="00027ABC" w:rsidP="005D77ED">
      <w:pPr>
        <w:jc w:val="center"/>
        <w:rPr>
          <w:rFonts w:ascii="Times New Roman" w:hAnsi="Times New Roman"/>
          <w:b/>
          <w:sz w:val="32"/>
          <w:szCs w:val="32"/>
        </w:rPr>
      </w:pPr>
    </w:p>
    <w:p w:rsidR="00027ABC" w:rsidRDefault="00027ABC" w:rsidP="005D77ED">
      <w:pPr>
        <w:jc w:val="center"/>
        <w:rPr>
          <w:rFonts w:ascii="Times New Roman" w:hAnsi="Times New Roman"/>
          <w:b/>
          <w:sz w:val="32"/>
          <w:szCs w:val="32"/>
        </w:rPr>
      </w:pPr>
    </w:p>
    <w:p w:rsidR="00027ABC" w:rsidRDefault="00027ABC" w:rsidP="005D77ED">
      <w:pPr>
        <w:jc w:val="center"/>
        <w:rPr>
          <w:rFonts w:ascii="Times New Roman" w:hAnsi="Times New Roman"/>
          <w:b/>
          <w:sz w:val="32"/>
          <w:szCs w:val="32"/>
        </w:rPr>
      </w:pPr>
    </w:p>
    <w:p w:rsidR="00027ABC" w:rsidRDefault="00027ABC" w:rsidP="005D77ED">
      <w:pPr>
        <w:jc w:val="center"/>
        <w:rPr>
          <w:rFonts w:ascii="Times New Roman" w:hAnsi="Times New Roman"/>
          <w:b/>
          <w:sz w:val="32"/>
          <w:szCs w:val="32"/>
        </w:rPr>
      </w:pPr>
    </w:p>
    <w:p w:rsidR="00027ABC" w:rsidRDefault="00027ABC" w:rsidP="005D77ED">
      <w:pPr>
        <w:jc w:val="center"/>
        <w:rPr>
          <w:rFonts w:ascii="Times New Roman" w:hAnsi="Times New Roman"/>
          <w:b/>
          <w:sz w:val="32"/>
          <w:szCs w:val="32"/>
        </w:rPr>
      </w:pPr>
    </w:p>
    <w:p w:rsidR="005D77ED" w:rsidRPr="00EC4222" w:rsidRDefault="005D77ED" w:rsidP="005D77ED">
      <w:pPr>
        <w:jc w:val="center"/>
        <w:rPr>
          <w:rFonts w:ascii="Times New Roman" w:hAnsi="Times New Roman"/>
          <w:b/>
          <w:sz w:val="32"/>
          <w:szCs w:val="32"/>
        </w:rPr>
      </w:pPr>
      <w:r w:rsidRPr="001833FC">
        <w:rPr>
          <w:rFonts w:ascii="Times New Roman" w:hAnsi="Times New Roman"/>
          <w:b/>
          <w:sz w:val="32"/>
          <w:szCs w:val="32"/>
        </w:rPr>
        <w:t>Аттестационный лист производственной практики</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Студент (Фамилия И.О.)  __________</w:t>
      </w:r>
      <w:r w:rsidR="0041113A" w:rsidRPr="0041113A">
        <w:rPr>
          <w:rFonts w:ascii="Times New Roman" w:hAnsi="Times New Roman"/>
          <w:sz w:val="28"/>
          <w:szCs w:val="28"/>
          <w:u w:val="single"/>
        </w:rPr>
        <w:t>Дамбый А.Н</w:t>
      </w:r>
      <w:r w:rsidR="0041113A">
        <w:rPr>
          <w:rFonts w:ascii="Times New Roman" w:hAnsi="Times New Roman"/>
          <w:sz w:val="28"/>
          <w:szCs w:val="28"/>
        </w:rPr>
        <w:t>____________________</w:t>
      </w:r>
    </w:p>
    <w:p w:rsidR="005D77ED" w:rsidRPr="00EC4222" w:rsidRDefault="005D77ED" w:rsidP="005D77ED">
      <w:pPr>
        <w:spacing w:after="0"/>
        <w:rPr>
          <w:rFonts w:ascii="Times New Roman" w:hAnsi="Times New Roman"/>
          <w:sz w:val="20"/>
          <w:szCs w:val="20"/>
        </w:rPr>
      </w:pPr>
      <w:r w:rsidRPr="00EC4222">
        <w:rPr>
          <w:rFonts w:ascii="Times New Roman" w:hAnsi="Times New Roman"/>
          <w:sz w:val="28"/>
          <w:szCs w:val="28"/>
        </w:rPr>
        <w:t xml:space="preserve">Обучающийся на курсе по специальности 31.02.03 «Лабораторная диагностика»                                                     </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rsidR="005D77ED" w:rsidRPr="001833FC" w:rsidRDefault="00E90E08" w:rsidP="005D77ED">
      <w:pPr>
        <w:spacing w:after="0"/>
        <w:rPr>
          <w:rFonts w:ascii="Times New Roman" w:hAnsi="Times New Roman"/>
          <w:sz w:val="28"/>
          <w:szCs w:val="28"/>
        </w:rPr>
      </w:pPr>
      <w:r w:rsidRPr="001833FC">
        <w:rPr>
          <w:rFonts w:ascii="Times New Roman" w:hAnsi="Times New Roman"/>
          <w:sz w:val="28"/>
          <w:szCs w:val="28"/>
        </w:rPr>
        <w:t>ПМ 04</w:t>
      </w:r>
      <w:r w:rsidR="005D77ED" w:rsidRPr="001833FC">
        <w:rPr>
          <w:rFonts w:ascii="Times New Roman" w:hAnsi="Times New Roman"/>
          <w:sz w:val="28"/>
          <w:szCs w:val="28"/>
        </w:rPr>
        <w:t xml:space="preserve"> Проведение лабораторных </w:t>
      </w:r>
      <w:r w:rsidRPr="001833FC">
        <w:rPr>
          <w:rFonts w:ascii="Times New Roman" w:hAnsi="Times New Roman"/>
          <w:sz w:val="28"/>
          <w:szCs w:val="28"/>
        </w:rPr>
        <w:t xml:space="preserve"> микробиологических </w:t>
      </w:r>
      <w:r w:rsidR="001833FC" w:rsidRPr="001833FC">
        <w:rPr>
          <w:rFonts w:ascii="Times New Roman" w:hAnsi="Times New Roman"/>
          <w:sz w:val="28"/>
          <w:szCs w:val="28"/>
        </w:rPr>
        <w:t xml:space="preserve">и иммунологических </w:t>
      </w:r>
      <w:r w:rsidR="005D77ED" w:rsidRPr="001833FC">
        <w:rPr>
          <w:rFonts w:ascii="Times New Roman" w:hAnsi="Times New Roman"/>
          <w:sz w:val="28"/>
          <w:szCs w:val="28"/>
        </w:rPr>
        <w:t>исследований</w:t>
      </w:r>
    </w:p>
    <w:p w:rsidR="005D77ED" w:rsidRPr="00EC4222" w:rsidRDefault="001833FC" w:rsidP="005D77ED">
      <w:pPr>
        <w:spacing w:after="0"/>
        <w:rPr>
          <w:rFonts w:ascii="Times New Roman" w:hAnsi="Times New Roman"/>
          <w:sz w:val="28"/>
          <w:szCs w:val="28"/>
        </w:rPr>
      </w:pPr>
      <w:r w:rsidRPr="001833FC">
        <w:rPr>
          <w:rFonts w:ascii="Times New Roman" w:hAnsi="Times New Roman"/>
          <w:sz w:val="28"/>
          <w:szCs w:val="28"/>
        </w:rPr>
        <w:t>МДК 04</w:t>
      </w:r>
      <w:r w:rsidR="005D77ED" w:rsidRPr="001833FC">
        <w:rPr>
          <w:rFonts w:ascii="Times New Roman" w:hAnsi="Times New Roman"/>
          <w:sz w:val="28"/>
          <w:szCs w:val="28"/>
        </w:rPr>
        <w:t>.01 Теория и прак</w:t>
      </w:r>
      <w:r w:rsidR="00E90E08" w:rsidRPr="001833FC">
        <w:rPr>
          <w:rFonts w:ascii="Times New Roman" w:hAnsi="Times New Roman"/>
          <w:sz w:val="28"/>
          <w:szCs w:val="28"/>
        </w:rPr>
        <w:t>тика  лабораторных микробиологических и</w:t>
      </w:r>
      <w:r w:rsidR="00E90E08">
        <w:rPr>
          <w:rFonts w:ascii="Times New Roman" w:hAnsi="Times New Roman"/>
          <w:sz w:val="28"/>
          <w:szCs w:val="28"/>
        </w:rPr>
        <w:t xml:space="preserve"> иммунологических</w:t>
      </w:r>
      <w:r w:rsidR="005D77ED" w:rsidRPr="00EC4222">
        <w:rPr>
          <w:rFonts w:ascii="Times New Roman" w:hAnsi="Times New Roman"/>
          <w:sz w:val="28"/>
          <w:szCs w:val="28"/>
        </w:rPr>
        <w:t xml:space="preserve"> исследований </w:t>
      </w:r>
    </w:p>
    <w:p w:rsidR="005D77ED" w:rsidRPr="00EC4222" w:rsidRDefault="005D77ED" w:rsidP="005D77ED">
      <w:pPr>
        <w:spacing w:after="0"/>
        <w:rPr>
          <w:rFonts w:ascii="Times New Roman" w:hAnsi="Times New Roman"/>
          <w:sz w:val="28"/>
          <w:szCs w:val="28"/>
        </w:rPr>
      </w:pPr>
    </w:p>
    <w:p w:rsidR="005D77ED" w:rsidRPr="00EC4222" w:rsidRDefault="0041113A" w:rsidP="005D77ED">
      <w:pPr>
        <w:spacing w:after="0"/>
        <w:rPr>
          <w:rFonts w:ascii="Times New Roman" w:hAnsi="Times New Roman"/>
          <w:sz w:val="28"/>
          <w:szCs w:val="28"/>
        </w:rPr>
      </w:pPr>
      <w:r>
        <w:rPr>
          <w:rFonts w:ascii="Times New Roman" w:hAnsi="Times New Roman"/>
          <w:sz w:val="28"/>
          <w:szCs w:val="28"/>
        </w:rPr>
        <w:t>с ____</w:t>
      </w:r>
      <w:r w:rsidRPr="0041113A">
        <w:rPr>
          <w:rFonts w:ascii="Times New Roman" w:hAnsi="Times New Roman"/>
          <w:sz w:val="28"/>
          <w:szCs w:val="28"/>
          <w:u w:val="single"/>
        </w:rPr>
        <w:t>04.06</w:t>
      </w:r>
      <w:r>
        <w:rPr>
          <w:rFonts w:ascii="Times New Roman" w:hAnsi="Times New Roman"/>
          <w:sz w:val="28"/>
          <w:szCs w:val="28"/>
        </w:rPr>
        <w:t>_____ 2020г. по _____</w:t>
      </w:r>
      <w:r w:rsidRPr="0041113A">
        <w:rPr>
          <w:rFonts w:ascii="Times New Roman" w:hAnsi="Times New Roman"/>
          <w:sz w:val="28"/>
          <w:szCs w:val="28"/>
          <w:u w:val="single"/>
        </w:rPr>
        <w:t>24.06</w:t>
      </w:r>
      <w:r>
        <w:rPr>
          <w:rFonts w:ascii="Times New Roman" w:hAnsi="Times New Roman"/>
          <w:sz w:val="28"/>
          <w:szCs w:val="28"/>
        </w:rPr>
        <w:t>____ 2020</w:t>
      </w:r>
      <w:r w:rsidR="00E90E08">
        <w:rPr>
          <w:rFonts w:ascii="Times New Roman" w:hAnsi="Times New Roman"/>
          <w:sz w:val="28"/>
          <w:szCs w:val="28"/>
        </w:rPr>
        <w:t>г.     в объеме ____</w:t>
      </w:r>
      <w:r w:rsidR="00E90E08" w:rsidRPr="0041113A">
        <w:rPr>
          <w:rFonts w:ascii="Times New Roman" w:hAnsi="Times New Roman"/>
          <w:sz w:val="28"/>
          <w:szCs w:val="28"/>
          <w:u w:val="single"/>
        </w:rPr>
        <w:t>108</w:t>
      </w:r>
      <w:r w:rsidR="005D77ED" w:rsidRPr="00EC4222">
        <w:rPr>
          <w:rFonts w:ascii="Times New Roman" w:hAnsi="Times New Roman"/>
          <w:sz w:val="28"/>
          <w:szCs w:val="28"/>
        </w:rPr>
        <w:t>___ часов</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в организации___________________________________________________</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 xml:space="preserve">освоил  общие компетенции    ОК 1 – ОК 14 </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sidR="00E90E08">
        <w:rPr>
          <w:rFonts w:ascii="Times New Roman" w:hAnsi="Times New Roman"/>
          <w:sz w:val="28"/>
          <w:szCs w:val="28"/>
        </w:rPr>
        <w:t xml:space="preserve"> 4</w:t>
      </w:r>
      <w:r w:rsidRPr="00EC4222">
        <w:rPr>
          <w:rFonts w:ascii="Times New Roman" w:hAnsi="Times New Roman"/>
          <w:sz w:val="28"/>
          <w:szCs w:val="28"/>
        </w:rPr>
        <w:t xml:space="preserve">.1, ПК </w:t>
      </w:r>
      <w:r w:rsidR="00E90E08">
        <w:rPr>
          <w:rFonts w:ascii="Times New Roman" w:hAnsi="Times New Roman"/>
          <w:sz w:val="28"/>
          <w:szCs w:val="28"/>
        </w:rPr>
        <w:t xml:space="preserve"> 4</w:t>
      </w:r>
      <w:r w:rsidRPr="00EC4222">
        <w:rPr>
          <w:rFonts w:ascii="Times New Roman" w:hAnsi="Times New Roman"/>
          <w:sz w:val="28"/>
          <w:szCs w:val="28"/>
        </w:rPr>
        <w:t xml:space="preserve">.2,ПК </w:t>
      </w:r>
      <w:r w:rsidR="00E90E08">
        <w:rPr>
          <w:rFonts w:ascii="Times New Roman" w:hAnsi="Times New Roman"/>
          <w:sz w:val="28"/>
          <w:szCs w:val="28"/>
        </w:rPr>
        <w:t>4</w:t>
      </w:r>
      <w:r w:rsidRPr="00EC4222">
        <w:rPr>
          <w:rFonts w:ascii="Times New Roman" w:hAnsi="Times New Roman"/>
          <w:sz w:val="28"/>
          <w:szCs w:val="28"/>
        </w:rPr>
        <w:t>.3, ПК</w:t>
      </w:r>
      <w:r w:rsidR="00E90E08">
        <w:rPr>
          <w:rFonts w:ascii="Times New Roman" w:hAnsi="Times New Roman"/>
          <w:sz w:val="28"/>
          <w:szCs w:val="28"/>
        </w:rPr>
        <w:t>4</w:t>
      </w:r>
      <w:r w:rsidRPr="00EC4222">
        <w:rPr>
          <w:rFonts w:ascii="Times New Roman" w:hAnsi="Times New Roman"/>
          <w:sz w:val="28"/>
          <w:szCs w:val="28"/>
        </w:rPr>
        <w:t>.4</w:t>
      </w: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1"/>
        <w:gridCol w:w="1241"/>
      </w:tblGrid>
      <w:tr w:rsidR="005D77ED" w:rsidRPr="00EC4222" w:rsidTr="00831780">
        <w:tc>
          <w:tcPr>
            <w:tcW w:w="959"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5D77ED" w:rsidRPr="00EC4222" w:rsidTr="00831780">
        <w:tc>
          <w:tcPr>
            <w:tcW w:w="959" w:type="dxa"/>
            <w:shd w:val="clear" w:color="auto" w:fill="auto"/>
          </w:tcPr>
          <w:p w:rsidR="005D77ED" w:rsidRPr="00EC4222" w:rsidRDefault="005D77ED" w:rsidP="007E2A4C">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p>
        </w:tc>
      </w:tr>
      <w:tr w:rsidR="005D77ED" w:rsidRPr="00EC4222" w:rsidTr="00831780">
        <w:tc>
          <w:tcPr>
            <w:tcW w:w="959" w:type="dxa"/>
            <w:shd w:val="clear" w:color="auto" w:fill="auto"/>
          </w:tcPr>
          <w:p w:rsidR="005D77ED" w:rsidRPr="00EC4222" w:rsidRDefault="005D77ED" w:rsidP="007E2A4C">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5D77ED" w:rsidRPr="00EC4222" w:rsidRDefault="00744A95" w:rsidP="00831780">
            <w:pPr>
              <w:spacing w:after="0" w:line="240" w:lineRule="auto"/>
              <w:rPr>
                <w:rFonts w:ascii="Times New Roman" w:hAnsi="Times New Roman"/>
                <w:sz w:val="28"/>
                <w:szCs w:val="28"/>
              </w:rPr>
            </w:pPr>
            <w:r>
              <w:rPr>
                <w:rFonts w:ascii="Times New Roman" w:hAnsi="Times New Roman"/>
                <w:sz w:val="28"/>
                <w:szCs w:val="28"/>
              </w:rPr>
              <w:t>5</w:t>
            </w:r>
          </w:p>
        </w:tc>
      </w:tr>
      <w:tr w:rsidR="005D77ED" w:rsidRPr="00EC4222" w:rsidTr="00831780">
        <w:tc>
          <w:tcPr>
            <w:tcW w:w="959" w:type="dxa"/>
            <w:shd w:val="clear" w:color="auto" w:fill="auto"/>
          </w:tcPr>
          <w:p w:rsidR="005D77ED" w:rsidRPr="00EC4222" w:rsidRDefault="005D77ED" w:rsidP="007E2A4C">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5D77ED" w:rsidRPr="00EC4222" w:rsidRDefault="00744A95" w:rsidP="00831780">
            <w:pPr>
              <w:spacing w:after="0" w:line="240" w:lineRule="auto"/>
              <w:rPr>
                <w:rFonts w:ascii="Times New Roman" w:hAnsi="Times New Roman"/>
                <w:sz w:val="28"/>
                <w:szCs w:val="28"/>
              </w:rPr>
            </w:pPr>
            <w:r>
              <w:rPr>
                <w:rFonts w:ascii="Times New Roman" w:hAnsi="Times New Roman"/>
                <w:sz w:val="28"/>
                <w:szCs w:val="28"/>
              </w:rPr>
              <w:t>5</w:t>
            </w:r>
          </w:p>
        </w:tc>
      </w:tr>
      <w:tr w:rsidR="005D77ED" w:rsidRPr="00EC4222" w:rsidTr="00831780">
        <w:tc>
          <w:tcPr>
            <w:tcW w:w="959" w:type="dxa"/>
            <w:shd w:val="clear" w:color="auto" w:fill="auto"/>
          </w:tcPr>
          <w:p w:rsidR="005D77ED" w:rsidRPr="00EC4222" w:rsidRDefault="005D77ED" w:rsidP="007E2A4C">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5D77ED" w:rsidRPr="00EC4222" w:rsidRDefault="00744A95" w:rsidP="00831780">
            <w:pPr>
              <w:spacing w:after="0" w:line="240" w:lineRule="auto"/>
              <w:rPr>
                <w:rFonts w:ascii="Times New Roman" w:hAnsi="Times New Roman"/>
                <w:sz w:val="28"/>
                <w:szCs w:val="28"/>
              </w:rPr>
            </w:pPr>
            <w:r>
              <w:rPr>
                <w:rFonts w:ascii="Times New Roman" w:hAnsi="Times New Roman"/>
                <w:sz w:val="28"/>
                <w:szCs w:val="28"/>
              </w:rPr>
              <w:t>5</w:t>
            </w:r>
          </w:p>
        </w:tc>
      </w:tr>
      <w:tr w:rsidR="005D77ED" w:rsidRPr="00EC4222" w:rsidTr="00831780">
        <w:tc>
          <w:tcPr>
            <w:tcW w:w="959" w:type="dxa"/>
            <w:shd w:val="clear" w:color="auto" w:fill="auto"/>
          </w:tcPr>
          <w:p w:rsidR="005D77ED" w:rsidRPr="00EC4222" w:rsidRDefault="005D77ED" w:rsidP="007E2A4C">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5D77ED" w:rsidRPr="00EC4222" w:rsidRDefault="00744A95" w:rsidP="00831780">
            <w:pPr>
              <w:spacing w:after="0" w:line="240" w:lineRule="auto"/>
              <w:rPr>
                <w:rFonts w:ascii="Times New Roman" w:hAnsi="Times New Roman"/>
                <w:sz w:val="28"/>
                <w:szCs w:val="28"/>
              </w:rPr>
            </w:pPr>
            <w:r>
              <w:rPr>
                <w:rFonts w:ascii="Times New Roman" w:hAnsi="Times New Roman"/>
                <w:sz w:val="28"/>
                <w:szCs w:val="28"/>
              </w:rPr>
              <w:t>5</w:t>
            </w:r>
          </w:p>
        </w:tc>
      </w:tr>
    </w:tbl>
    <w:p w:rsidR="005D77ED" w:rsidRPr="00EC4222" w:rsidRDefault="005D77ED" w:rsidP="005D77ED">
      <w:pPr>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rsidR="005D77ED" w:rsidRPr="00EC4222" w:rsidRDefault="005D77ED" w:rsidP="005D77ED">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rsidR="005D77ED" w:rsidRPr="00EC4222" w:rsidRDefault="005D77ED" w:rsidP="005D77ED">
      <w:pPr>
        <w:spacing w:after="0"/>
        <w:rPr>
          <w:rFonts w:ascii="Times New Roman" w:hAnsi="Times New Roman"/>
          <w:sz w:val="20"/>
          <w:szCs w:val="20"/>
        </w:rPr>
      </w:pPr>
      <w:r w:rsidRPr="00EC4222">
        <w:rPr>
          <w:rFonts w:ascii="Times New Roman" w:hAnsi="Times New Roman"/>
          <w:sz w:val="20"/>
          <w:szCs w:val="20"/>
        </w:rPr>
        <w:t>МП организации</w:t>
      </w:r>
    </w:p>
    <w:p w:rsidR="005D77ED" w:rsidRPr="00EC4222" w:rsidRDefault="005D77ED" w:rsidP="005D77ED">
      <w:pPr>
        <w:spacing w:after="0"/>
        <w:rPr>
          <w:rFonts w:ascii="Times New Roman" w:hAnsi="Times New Roman"/>
          <w:sz w:val="20"/>
          <w:szCs w:val="20"/>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Дата                     методический руководит</w:t>
      </w:r>
      <w:r w:rsidR="00744A95">
        <w:rPr>
          <w:rFonts w:ascii="Times New Roman" w:hAnsi="Times New Roman"/>
          <w:sz w:val="28"/>
          <w:szCs w:val="28"/>
        </w:rPr>
        <w:t>ель __________ Ф.И.О.</w:t>
      </w:r>
      <w:r w:rsidR="00744A95" w:rsidRPr="00744A95">
        <w:rPr>
          <w:rFonts w:ascii="Times New Roman" w:hAnsi="Times New Roman"/>
          <w:sz w:val="28"/>
          <w:szCs w:val="28"/>
          <w:u w:val="single"/>
        </w:rPr>
        <w:t>Жукова М.В</w:t>
      </w:r>
    </w:p>
    <w:p w:rsidR="00961FA4" w:rsidRDefault="005D77ED" w:rsidP="00961FA4">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подпись)МП учебного отдел</w:t>
      </w:r>
    </w:p>
    <w:p w:rsidR="00227CB7" w:rsidRDefault="00227CB7" w:rsidP="00BB138E">
      <w:pPr>
        <w:spacing w:line="360" w:lineRule="auto"/>
        <w:rPr>
          <w:rFonts w:ascii="Times New Roman" w:hAnsi="Times New Roman" w:cs="Times New Roman"/>
          <w:b/>
          <w:i/>
          <w:sz w:val="28"/>
          <w:szCs w:val="28"/>
        </w:rPr>
      </w:pPr>
    </w:p>
    <w:p w:rsidR="00227CB7" w:rsidRDefault="00227CB7" w:rsidP="00BB138E">
      <w:pPr>
        <w:spacing w:line="360" w:lineRule="auto"/>
        <w:rPr>
          <w:rFonts w:ascii="Times New Roman" w:hAnsi="Times New Roman" w:cs="Times New Roman"/>
          <w:b/>
          <w:i/>
          <w:sz w:val="28"/>
          <w:szCs w:val="28"/>
        </w:rPr>
      </w:pPr>
    </w:p>
    <w:p w:rsidR="00227CB7" w:rsidRDefault="00227CB7" w:rsidP="00BB138E">
      <w:pPr>
        <w:spacing w:line="360" w:lineRule="auto"/>
        <w:rPr>
          <w:rFonts w:ascii="Times New Roman" w:hAnsi="Times New Roman" w:cs="Times New Roman"/>
          <w:b/>
          <w:i/>
          <w:sz w:val="28"/>
          <w:szCs w:val="28"/>
        </w:rPr>
      </w:pPr>
    </w:p>
    <w:p w:rsidR="00227CB7" w:rsidRDefault="00227CB7" w:rsidP="00BB138E">
      <w:pPr>
        <w:spacing w:line="360" w:lineRule="auto"/>
        <w:rPr>
          <w:rFonts w:ascii="Times New Roman" w:hAnsi="Times New Roman" w:cs="Times New Roman"/>
          <w:b/>
          <w:i/>
          <w:sz w:val="28"/>
          <w:szCs w:val="28"/>
        </w:rPr>
      </w:pPr>
    </w:p>
    <w:p w:rsidR="00227CB7" w:rsidRDefault="00227CB7" w:rsidP="00BB138E">
      <w:pPr>
        <w:spacing w:line="360" w:lineRule="auto"/>
        <w:rPr>
          <w:rFonts w:ascii="Times New Roman" w:hAnsi="Times New Roman" w:cs="Times New Roman"/>
          <w:b/>
          <w:i/>
          <w:sz w:val="28"/>
          <w:szCs w:val="28"/>
        </w:rPr>
      </w:pPr>
    </w:p>
    <w:p w:rsidR="00227CB7" w:rsidRDefault="00227CB7" w:rsidP="00BB138E">
      <w:pPr>
        <w:spacing w:line="360" w:lineRule="auto"/>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41113A" w:rsidRDefault="0041113A" w:rsidP="00DA1F3E">
      <w:pPr>
        <w:spacing w:line="360" w:lineRule="auto"/>
        <w:jc w:val="center"/>
        <w:rPr>
          <w:rFonts w:ascii="Times New Roman" w:hAnsi="Times New Roman" w:cs="Times New Roman"/>
          <w:b/>
          <w:i/>
          <w:sz w:val="28"/>
          <w:szCs w:val="28"/>
        </w:rPr>
      </w:pPr>
    </w:p>
    <w:p w:rsidR="008F4EDE" w:rsidRPr="00543779" w:rsidRDefault="008F4EDE" w:rsidP="00DA1F3E">
      <w:pPr>
        <w:spacing w:line="360" w:lineRule="auto"/>
        <w:jc w:val="center"/>
        <w:rPr>
          <w:rFonts w:ascii="Times New Roman" w:hAnsi="Times New Roman" w:cs="Times New Roman"/>
          <w:b/>
          <w:i/>
          <w:sz w:val="28"/>
          <w:szCs w:val="28"/>
        </w:rPr>
      </w:pPr>
      <w:r w:rsidRPr="00543779">
        <w:rPr>
          <w:rFonts w:ascii="Times New Roman" w:hAnsi="Times New Roman" w:cs="Times New Roman"/>
          <w:b/>
          <w:i/>
          <w:sz w:val="28"/>
          <w:szCs w:val="28"/>
        </w:rPr>
        <w:lastRenderedPageBreak/>
        <w:t>1 день</w:t>
      </w:r>
    </w:p>
    <w:p w:rsidR="008F4EDE" w:rsidRPr="00543779" w:rsidRDefault="008F4EDE" w:rsidP="008F4EDE">
      <w:pPr>
        <w:spacing w:line="360" w:lineRule="auto"/>
        <w:jc w:val="center"/>
        <w:rPr>
          <w:rFonts w:ascii="Times New Roman" w:hAnsi="Times New Roman" w:cs="Times New Roman"/>
          <w:b/>
          <w:sz w:val="28"/>
          <w:szCs w:val="28"/>
        </w:rPr>
      </w:pPr>
      <w:r w:rsidRPr="00543779">
        <w:rPr>
          <w:rFonts w:ascii="Times New Roman" w:hAnsi="Times New Roman" w:cs="Times New Roman"/>
          <w:b/>
          <w:sz w:val="28"/>
          <w:szCs w:val="28"/>
        </w:rPr>
        <w:t>Изучение нормативных документов, ргеламентирующих санитарно-противоэпидемический режим в КДЛ.</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 Микробиологическая лаборатория располагается в отдельно стоящем здании. На окнах установлены металлические решетки. В лаборатории должна быть установлена охранная сигнализация.</w:t>
      </w:r>
      <w:r w:rsidRPr="00543779">
        <w:rPr>
          <w:rFonts w:ascii="Times New Roman" w:hAnsi="Times New Roman" w:cs="Times New Roman"/>
          <w:sz w:val="28"/>
          <w:szCs w:val="28"/>
        </w:rPr>
        <w:cr/>
        <w:t>Лаборатория имеет 2 входа: один – для сотрудников, другой – для доставки материала на исследование (допускается получение материала через передаточное окно).Помещения лаборатории разделены на «чистую» и «заразную» зоны, обеспечивая поточность продвижения патогенных биологических агентов (ПБА).</w:t>
      </w:r>
    </w:p>
    <w:p w:rsidR="008F4EDE" w:rsidRPr="003A662C" w:rsidRDefault="008F4EDE" w:rsidP="008F4EDE">
      <w:pPr>
        <w:spacing w:line="360" w:lineRule="auto"/>
        <w:jc w:val="both"/>
        <w:rPr>
          <w:rFonts w:ascii="Times New Roman" w:hAnsi="Times New Roman" w:cs="Times New Roman"/>
          <w:sz w:val="28"/>
          <w:szCs w:val="28"/>
          <w:u w:val="single"/>
        </w:rPr>
      </w:pPr>
      <w:r w:rsidRPr="003A662C">
        <w:rPr>
          <w:rFonts w:ascii="Times New Roman" w:hAnsi="Times New Roman" w:cs="Times New Roman"/>
          <w:sz w:val="28"/>
          <w:szCs w:val="28"/>
          <w:u w:val="single"/>
        </w:rPr>
        <w:t>К помещениям «чистой» зоны относятся:</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Лаборантская комната – для работы с документацией и литературой;</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Средоварочная или комната для приготовления и разлива питательных сред. Здесь находятся весы, мерная посуда, рН метр, холодильники. После взвешивания, сухие питательные среды растворяют в дистиллированной воде, доводят до кипения, стерилизуют в автоклаве. Для роста разных видов микробов требуется определенная реакция среды в пределах от 6,8-8,0. Реакцию среды питательных сред определяют с помощью рН-метра. Для подщелачивания среды пользуются 2% раствором едкого натра, а подкисление производят 20% раствором хлористоводородной кислоты. Хранение питательных сред осуществляется в холодильниках, шкафах. Среды обязательно должны быть подписаны и указана дата приготовления.</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Автоклавная (стерилизационная) – это комната для проведения стерилизации приготовленных питательных сред. Она оборудована автоклавами.</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Моечная – это комната предназначена для мытья посуды. Она оборудована раковинами, ванной.</w:t>
      </w:r>
    </w:p>
    <w:p w:rsidR="008F4EDE" w:rsidRPr="003A662C" w:rsidRDefault="008F4EDE" w:rsidP="008F4EDE">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К помещениям «грязной</w:t>
      </w:r>
      <w:r w:rsidRPr="003A662C">
        <w:rPr>
          <w:rFonts w:ascii="Times New Roman" w:hAnsi="Times New Roman" w:cs="Times New Roman"/>
          <w:sz w:val="28"/>
          <w:szCs w:val="28"/>
          <w:u w:val="single"/>
        </w:rPr>
        <w:t>» зоны относятся:</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Автоклавная – это комната, в которой проводится обеззараживание исследуемого материала.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Бактериологическая комната - предназначена для проведения исследований бактериологическим методом.</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Серологическая – комната для проведения серологических исследований.</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Рабочие помещения лаборатории светлые, просторные, теплые, снабжены подводкой холодной и горячей воды, электричеством. Стены выложены кафельной плиткой , потолки и пол имеют гладкую поверхность, легко моющиеся, устойчивы к дезинфектантам. Поверхности рабочих столов также водонепроницаемы, устойчивы к дезинфицирующим веществам.</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На рабочем столе бактериолога должны находиться следующие предметы:</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высокая банка с дез.раствором для обеззараживания использованных пипеток;</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емкость с дез.раствором для сбрасывания мазков;</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фиксатор для мазков (96град спирт);</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емкость с 70 град спиртом для обеззараживания рук и поверхности рабочего стола;</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8F4EDE" w:rsidRPr="00A62954">
        <w:rPr>
          <w:rFonts w:ascii="Times New Roman" w:hAnsi="Times New Roman" w:cs="Times New Roman"/>
          <w:sz w:val="28"/>
          <w:szCs w:val="28"/>
        </w:rPr>
        <w:t>чашка Петри с предметными стеклами;</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чашка Петри с покровными стеклами;</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баночка с ватными тампонами;</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емкость с бактериологической петлей, бактериологической иглой, пинцетом, шпателем;</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газовая горелка или спиртовка</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кусочек хозяйственного мыла для обезжиривания предметных стекол, карандаш по стеклу, простой карандаш;</w:t>
      </w:r>
    </w:p>
    <w:p w:rsidR="008F4EDE" w:rsidRPr="00A62954" w:rsidRDefault="00DA1F3E" w:rsidP="008F4ED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F4EDE" w:rsidRPr="00A62954">
        <w:rPr>
          <w:rFonts w:ascii="Times New Roman" w:hAnsi="Times New Roman" w:cs="Times New Roman"/>
          <w:sz w:val="28"/>
          <w:szCs w:val="28"/>
        </w:rPr>
        <w:t>крышка от чашки Петри для приготовления мазков.</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Бактериологическая лаборатория оснащена следующим оборудованием:</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Автоклав – прибор, который проводит стерилизацию предметов с помощью пара под давлением (один - для стерилизации питательных сред, другой – для обеззараживания исследуемого материала). Автоклав состоит из котла, покрытого наружным кожухом, и внутренней рубашки. С котлом соединена воронка с краном для воды и толстое водомерное стекло. Во внутреннюю рубашку входят трубки с кранами для выпуска пара. На одной из них имеется предохранитель с противовесом и манометр, другая, расположена у дна котла, служит для выпуска воздуха и влажного пара. Автоклав закрывают массивной крышкой, завинчивающейся 6-8 «барашками». Перед пуском автоклава в котел через воронку наливают воду, наблюдая по водомерному стеклу за ее количеством, которое должно занимать около ¾ объема котла. Затем неплотно загружают автоклав биксами, в которых находятся предметы, подлежащие стерилизации или обеззараживанию. Контроль стерилизации </w:t>
      </w:r>
      <w:r w:rsidRPr="00543779">
        <w:rPr>
          <w:rFonts w:ascii="Times New Roman" w:hAnsi="Times New Roman" w:cs="Times New Roman"/>
          <w:sz w:val="28"/>
          <w:szCs w:val="28"/>
        </w:rPr>
        <w:lastRenderedPageBreak/>
        <w:t>осуществляется с помощью индикаторных лент, которые также закладывают в автоклав, затем закрывают крышку автоклава и включают обогревательную систему. Краны для выхода пара в это время должны быть открыты. Когда вода закипает, пар выходит из верхнего крана. По мере наполнения котла паром, воздух до конца вытесняется и пар пойдет струей из из обоих кранов. После этого перекрывают краны, стрелка манометра начнет двигаться и регулируем обогрев так, чтобы заданное давление держалось в течение необходимого времени. По окончании стерилизации выключают обогревательную систему, дают остыть автоклаву, открывают кран, спускают пар. Стрелка манометра должна опуститься до 0, затем открывают крышку автоклава. Учитываем результаты контроля правильной работы автоклава. Для этого сравниваем изменение цвета индикаторной ленты с контрольным образцом. Результаты проведения стерилизации регистрируются в специальном журнале.</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Сушильный шкаф – прибор, который проводит воздушную стерилизацию, предназначен для стерилизации стеклянной лабораторной посуды (чашки Петри, пробирки, пипетки). Перед стерилизацией посуду необходимо правильно подготовить: для этого чистые и сухие пипетки закрывают ваткой с того конца, который берут в руки, затем заворачивают в бумагу и помещают либо в пеналы, либо заворачивают в пачки по несколько штук. В пробирки вставляют ватные или ватно-марлевые пробки и заворачивают также в пачки по 5-10 штук и больше, чашки Петри также по несколько штук заворачивают в бумагу. Затем все помещают в сушильный шкаф. Контроль воздушной стерилизации осуществляется также химическим методом с помощью индикаторов. Результаты проведенной стерилизации записываются в специальных журналах</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Дистиллятор – прибор для получения дистиллированной воды.</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Термостат – оборудование для культивирования микроорганизмов, оптимальная температура роста бактерий 37С.</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В лабораториях, выполняющих исследования на особо опасные инфекции, существует ряд особенностей для обеспечения максимальной биологической безопасности персонала, населения и окружающей среды. Так, вход в лабораторию и выход из нее осуществляются через санитарный пропускник. </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Работать в халатах, шапочках, сменной обуви, а при угрозе забрызгивания кровью или другими биожидкостями – в масках, очках, клеенчатом фартуке.</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Проводить разборку, мойку, прополаскивание лабораторного инструментария и посуды после предварительной дезинфекции.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 случае загрязнения кожных покровов кровью или другими биожидкостями следует немедленно обработать их в течение 2 мин. тампоном, смоченным 70 % спиртом, вымыть с мылом под проточной водой и вытереть индивидуальным полотенцем.</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При загрязнении перчаток кровью их протирают тампоном, смоченным 3% раствором хлорамина или 6% раствором перекиси водорода.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При попадании крови на слизистые оболочки, их немедленно промывают водой, 1% раствором борной кислоты, слизистую носа обрабатывают 1 % </w:t>
      </w:r>
      <w:r w:rsidRPr="00543779">
        <w:rPr>
          <w:rFonts w:ascii="Times New Roman" w:eastAsia="Times New Roman" w:hAnsi="Times New Roman" w:cs="Times New Roman"/>
          <w:sz w:val="28"/>
          <w:szCs w:val="28"/>
        </w:rPr>
        <w:lastRenderedPageBreak/>
        <w:t>раствором протаргола, рот и горло прополаскивают 70% спиртом или 1% раствором борной кислоты или 0,06% раствором марганцевокислого калия.</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Запрещается пипетирование крови ртом. Следует использовать автоматические пипетки, а при их отсутствии – резиновые груши.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Запрещается принимать пищу, пить, курить и пользоваться косметикой на рабочем месте.</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Поверхность рабочих столов в конце каждого рабочего дня, а в случае загрязнения биологическим материалом, немедленно подвергаются дезинфекции.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u w:val="single"/>
        </w:rPr>
        <w:t>Мероприятия при ранениях, контактах с кровью, другими биологическими материалами пациентов</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Любое повреждение кожи, слизистых, загрязнение их биологическими материалами пациентов должно квалифицироваться как возможный контакт с материалом, содержащим ВИЧ или другой агент инфекционного заболевания.</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Если контакт с кровью или другими жидкостями произошел </w:t>
      </w:r>
      <w:r w:rsidRPr="00543779">
        <w:rPr>
          <w:rFonts w:ascii="Times New Roman" w:eastAsia="Times New Roman" w:hAnsi="Times New Roman" w:cs="Times New Roman"/>
          <w:i/>
          <w:iCs/>
          <w:sz w:val="28"/>
          <w:szCs w:val="28"/>
        </w:rPr>
        <w:t>с нарушением целостности кожных покровов</w:t>
      </w:r>
      <w:r w:rsidRPr="00543779">
        <w:rPr>
          <w:rFonts w:ascii="Times New Roman" w:eastAsia="Times New Roman" w:hAnsi="Times New Roman" w:cs="Times New Roman"/>
          <w:sz w:val="28"/>
          <w:szCs w:val="28"/>
        </w:rPr>
        <w:t> (укол, порез), пострадавший должен:</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снять перчатки рабочей поверхностью внутрь;</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выдавить кровь из раны;</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поврежденное место обработать одним из дезинфектантов (70% спирт, 5% настойка йода при порезах, 3% раствор перекиси водорода при уколах и др.);</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8F4EDE" w:rsidRPr="00543779">
        <w:rPr>
          <w:rFonts w:ascii="Times New Roman" w:eastAsia="Times New Roman" w:hAnsi="Times New Roman" w:cs="Times New Roman"/>
          <w:sz w:val="28"/>
          <w:szCs w:val="28"/>
        </w:rPr>
        <w:t>руки вымыть под проточной водой с мылом, а затем протереть спиртом 70%;</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на рану наложить пластырь, надеть напальчники;</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при необходимости продолжить работу, надеть новые перчатки.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 случае загрязнения кровью или другой биологической жидкостью </w:t>
      </w:r>
      <w:r w:rsidRPr="00543779">
        <w:rPr>
          <w:rFonts w:ascii="Times New Roman" w:eastAsia="Times New Roman" w:hAnsi="Times New Roman" w:cs="Times New Roman"/>
          <w:i/>
          <w:iCs/>
          <w:sz w:val="28"/>
          <w:szCs w:val="28"/>
        </w:rPr>
        <w:t>без повреждения кожи</w:t>
      </w:r>
      <w:r w:rsidRPr="00543779">
        <w:rPr>
          <w:rFonts w:ascii="Times New Roman" w:eastAsia="Times New Roman" w:hAnsi="Times New Roman" w:cs="Times New Roman"/>
          <w:sz w:val="28"/>
          <w:szCs w:val="28"/>
        </w:rPr>
        <w:t>:</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обработать кожу одним из дезинфектантов (70% спиртом, 3% перекисью водорода, 3% раствором хлорамина и др.);</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обработанное место вымыть водой с мылом и повторно обработать спиртом.</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При попадании биоматериала на слизистые оболочки</w:t>
      </w:r>
      <w:r w:rsidRPr="00543779">
        <w:rPr>
          <w:rFonts w:ascii="Times New Roman" w:eastAsia="Times New Roman" w:hAnsi="Times New Roman" w:cs="Times New Roman"/>
          <w:sz w:val="28"/>
          <w:szCs w:val="28"/>
        </w:rPr>
        <w:t>:</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полость рта прополоскать 70% спиртом;</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в полость носа закапать 20-30% раствором альбуцида;</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глаза промыть водой, закапать 20-30% раствор альбуцида.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При попадании биоматериала на халат, одежду, обувь:</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обеззараживаются перчатки перед снятием одежды;</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8F4EDE" w:rsidRPr="00543779">
        <w:rPr>
          <w:rFonts w:ascii="Times New Roman" w:eastAsia="Times New Roman" w:hAnsi="Times New Roman" w:cs="Times New Roman"/>
          <w:sz w:val="28"/>
          <w:szCs w:val="28"/>
        </w:rPr>
        <w:t>при значительном загрязнении одежда замачивается в одном из дезинфектантов (кроме 6% перекиси водорода и нейтрального гидрохлорида кальция, который разрушает ткани);</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личная одежда, загрязненная биологической жидкостью, подвергается стирке в горячей воде 70°С с моющим средством;</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кожа рук и других участков тела под местом загрязненной одежды протирается 70% спиртом, затем промывается с мылом и повторно протирается спиртом;</w:t>
      </w:r>
    </w:p>
    <w:p w:rsidR="008F4EDE" w:rsidRPr="00543779" w:rsidRDefault="00DA1F3E" w:rsidP="008F4ED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EDE" w:rsidRPr="00543779">
        <w:rPr>
          <w:rFonts w:ascii="Times New Roman" w:eastAsia="Times New Roman" w:hAnsi="Times New Roman" w:cs="Times New Roman"/>
          <w:sz w:val="28"/>
          <w:szCs w:val="28"/>
        </w:rPr>
        <w:t>загрязненная обувь двукратно протирается ветошью, смоченной в растворе одного из дезинфицирующих средств.</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u w:val="single"/>
        </w:rPr>
        <w:t>Аптечка для экстренной медицинской помощи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Для оказания экстренной медицинской помощи при аварийной ситуации, сопровождающейся нарушением целостности кожных покровов, попаданием биологического материала на слизистые на рабочем месте, необходимо иметь аптечку со следующим набором предметов и медикаментов:</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напальчники (или перчатки),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лейкопластырь,</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ножницы,</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спирт этиловый 70%,</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альбуцид 20-30%,</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настойка йода 5%,</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перекись водорода 3%.</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Средства индивидуальной защиты</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Средствами индивидуальной защиты при работе в лабораториях являются халаты, косынки или шапочки, прорезиненный или полиэтиленовый фартук, резиновые перчатки, защитные очки.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Прорезиненный или полиэтиленовый фартук</w:t>
      </w:r>
      <w:r w:rsidRPr="00543779">
        <w:rPr>
          <w:rFonts w:ascii="Times New Roman" w:eastAsia="Times New Roman" w:hAnsi="Times New Roman" w:cs="Times New Roman"/>
          <w:sz w:val="28"/>
          <w:szCs w:val="28"/>
        </w:rPr>
        <w:t>, резиновые перчатки, защитные очки (должны плотно прилегать к лицу) необходимы при работе с биологическим материалом и едкими веществами.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Халат</w:t>
      </w:r>
      <w:r w:rsidRPr="00543779">
        <w:rPr>
          <w:rFonts w:ascii="Times New Roman" w:eastAsia="Times New Roman" w:hAnsi="Times New Roman" w:cs="Times New Roman"/>
          <w:sz w:val="28"/>
          <w:szCs w:val="28"/>
        </w:rPr>
        <w:t>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 (60 мин в 0,5% растворе хлорамина).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3A4A1F">
        <w:rPr>
          <w:rFonts w:ascii="Times New Roman" w:eastAsia="Times New Roman" w:hAnsi="Times New Roman" w:cs="Times New Roman"/>
          <w:i/>
          <w:iCs/>
          <w:sz w:val="28"/>
          <w:szCs w:val="28"/>
          <w:u w:val="single"/>
        </w:rPr>
        <w:t>Перчатки</w:t>
      </w:r>
      <w:r w:rsidR="003A4A1F" w:rsidRPr="003A4A1F">
        <w:rPr>
          <w:rFonts w:ascii="Times New Roman" w:eastAsia="Times New Roman" w:hAnsi="Times New Roman" w:cs="Times New Roman"/>
          <w:i/>
          <w:iCs/>
          <w:sz w:val="28"/>
          <w:szCs w:val="28"/>
          <w:u w:val="single"/>
        </w:rPr>
        <w:t xml:space="preserve"> </w:t>
      </w:r>
      <w:r w:rsidRPr="00543779">
        <w:rPr>
          <w:rFonts w:ascii="Times New Roman" w:eastAsia="Times New Roman" w:hAnsi="Times New Roman" w:cs="Times New Roman"/>
          <w:sz w:val="28"/>
          <w:szCs w:val="28"/>
        </w:rPr>
        <w:t>необходимо одевать во время каждой процедуры работы с пациентами или с биологическим материалом. При работе с пациентами и при проведении аналитических манипуляций используются одноразовые диагностическо-смотровые нестерильные перчатки. Для обработки и мойки инструментов используют технические перчатки. Использованные перчатки погружаются в дезинфицирующий раствор на 60 минут.</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3A4A1F">
        <w:rPr>
          <w:rFonts w:ascii="Times New Roman" w:eastAsia="Times New Roman" w:hAnsi="Times New Roman" w:cs="Times New Roman"/>
          <w:i/>
          <w:iCs/>
          <w:sz w:val="28"/>
          <w:szCs w:val="28"/>
          <w:u w:val="single"/>
        </w:rPr>
        <w:lastRenderedPageBreak/>
        <w:t>Маска</w:t>
      </w:r>
      <w:r w:rsidR="003A4A1F" w:rsidRPr="003A4A1F">
        <w:rPr>
          <w:rFonts w:ascii="Times New Roman" w:eastAsia="Times New Roman" w:hAnsi="Times New Roman" w:cs="Times New Roman"/>
          <w:i/>
          <w:iCs/>
          <w:sz w:val="28"/>
          <w:szCs w:val="28"/>
          <w:u w:val="single"/>
        </w:rPr>
        <w:t xml:space="preserve"> </w:t>
      </w:r>
      <w:r w:rsidRPr="003A4A1F">
        <w:rPr>
          <w:rFonts w:ascii="Times New Roman" w:eastAsia="Times New Roman" w:hAnsi="Times New Roman" w:cs="Times New Roman"/>
          <w:i/>
          <w:iCs/>
          <w:sz w:val="28"/>
          <w:szCs w:val="28"/>
          <w:u w:val="single"/>
        </w:rPr>
        <w:t>и</w:t>
      </w:r>
      <w:r w:rsidR="003A4A1F" w:rsidRPr="003A4A1F">
        <w:rPr>
          <w:rFonts w:ascii="Times New Roman" w:eastAsia="Times New Roman" w:hAnsi="Times New Roman" w:cs="Times New Roman"/>
          <w:i/>
          <w:iCs/>
          <w:sz w:val="28"/>
          <w:szCs w:val="28"/>
          <w:u w:val="single"/>
        </w:rPr>
        <w:t xml:space="preserve"> </w:t>
      </w:r>
      <w:r w:rsidRPr="003A4A1F">
        <w:rPr>
          <w:rFonts w:ascii="Times New Roman" w:eastAsia="Times New Roman" w:hAnsi="Times New Roman" w:cs="Times New Roman"/>
          <w:i/>
          <w:iCs/>
          <w:sz w:val="28"/>
          <w:szCs w:val="28"/>
          <w:u w:val="single"/>
        </w:rPr>
        <w:t>очки</w:t>
      </w:r>
      <w:r w:rsidR="003A4A1F">
        <w:rPr>
          <w:rFonts w:ascii="Times New Roman" w:eastAsia="Times New Roman" w:hAnsi="Times New Roman" w:cs="Times New Roman"/>
          <w:i/>
          <w:iCs/>
          <w:sz w:val="28"/>
          <w:szCs w:val="28"/>
        </w:rPr>
        <w:t xml:space="preserve"> </w:t>
      </w:r>
      <w:r w:rsidRPr="00543779">
        <w:rPr>
          <w:rFonts w:ascii="Times New Roman" w:eastAsia="Times New Roman" w:hAnsi="Times New Roman" w:cs="Times New Roman"/>
          <w:sz w:val="28"/>
          <w:szCs w:val="28"/>
        </w:rPr>
        <w:t>необходимы при возможности разбрызгивания биологического материла. 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i/>
          <w:iCs/>
          <w:sz w:val="28"/>
          <w:szCs w:val="28"/>
        </w:rPr>
        <w:t>Предупредительные мероприятия при аварийной ситуации: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Наиболее реальная опасность заражения возникает при разрывах и проколах перчаток, что может привести к попаданию зараженного материала на кожу, возможно имеющую микротравмы, и особенно при уколах и порезах. Для снижения вероятности заражения в таких случаях рекомендуется:</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1. При подготовке к проведению манипуляции больному с ВИЧ-инфекцией убедиться в целостности аварийной аптечки.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2. Выполнять манипуляции в присутствии второго специалиста, который может в случае разрыва перчаток или пореза продолжить ее выполнение.</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3. Обработать кожу ногтевых фаланг йодом перед надеванием перчаток.</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4. При попадании зараженного материала на кожу обработать ее 70% раствором спирта, обмыть водой с мылом и повторно обеззаразить 70% раствором спирта. При попадании заразного материала на слизистые оболочки глаз, их немедленно обрабатывают 1% раствором борной кислоты, при попадании на слизистую оболочку носа – обрабатывают 1% раствором протаргола, рот и горло прополаскивают 70% спиртом или 0,05% раствором марганцевокислого калия, или 1% раствором борной кислоты. Не тереть!</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При уколах и порезах выдавить из ранки кровь и обработать ранку 5% раствором йода. Рекомендуется профилактический прием антиретровирусного препарата (тимозида) 800 мг/сут в течение 30 дней.</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«Аварийная» аптечка должна быть на каждом рабочем месте, 70° этиловый спирт, 5% спиртовой раствор йода, перевязочный материал, 1% раствор борной кислоты, 1% раствор протаргола, марганцовокислый калий и соответствующее количество дистиллированной воды для его разведения 1:10000, и прочее. (Состав аварийной аптечки изложен в Приказе № 297-орг, в приложении 1, пункте 2.) На каждом рабочем месте так же рекомендуется иметь памятку действий медицинского персонала в случае возникновения аварийной ситуации и необходимое количество дезинфицирующих средств.</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 ЛПУ ведётся строгий учёт аварийных ситуаций, требующих экстренного специфического лечения. В процедурных кабинетах, перевязочных и операционных должны быть «Журналы аварийных ситуаций», правила заполнения которых изложены в приказе «297-орг от 09.07.2001 года). О каждой аварийной ситуации следует срочно поставить в известность заведующего подразделением.</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После парентерального контакта с контаминированным биологическим материалом решение о начале специфической терапии принимается врачом-инфекционистом, в его отсутствие – врачом терапевтом, с учетом всех особенностей конкретного случая.</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Проводится оценка степени риска заражения:</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 высокий риск заражения - при глубоком колющем (иглой) или резаном (скальпель и т.д.) поражении, сопровождающимся кровотечением;</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умеренный риск заражения - при неглубоких поражениях с "капельным" отделением крови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минимальный риск заражения - при поверхностной травматизации кожи и слизистых или попадании биологических жидкостей на слизистые.</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Во всех случаях обязательно проводится оценка риска заражения врачом – инфекционистом и врачом эпидемиологом, и назначается профилактическое лечение.</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Основная схема при высоком и среднем риске заражения: лопиновир/ритоновир по 3 капсулы 2 раза в сутки + зидовудин по 0,3- 2р в сутки + ламивудин по 0,15 - 2 раза в сутки (предпочтительно использовать комбинированную форму зидовудин/ламивудин). При низком риске инфицирования проводится монотерапия азидотимидином, который назначается в дозе 300 мг 2 раза в сутки, в течение 4 недель.</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Терапия должна начинаться в течение 24 часов после контакта. Наибольшая эффективность достигается, если профилактика начата в первые два часа после контакта с ВИЧ-вирусом. Назначение терапии после 72 часов с момента контакта считается нецелесообразным. Медицинский работник после эпизода аварийного контакта с источником заражения должен наблюдаться не менее 12 месяцев.</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Неприкосновенный запас азидотимидина должен быть в лечебных учреждениях тех территорий, где зарегистрированы и находятся под наблюдением ВИЧ-инфицированные лица.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«Акт эпидрасследования» (причины травмы и связь с исполнением служебных обязанностей) на производстве в экстренном порядке (в течение 24 часов) направляется в КГБУЗ Краевой Центр СПИД (факс 212-11-67), где дополнительно оценивается степень риска заражения и решается вопрос о необходимости проведения более агрессивной схемы. Рекомендуется проведение серологического обследования травмированного работника в момент контакта, через 6 недель, 3 месяца, 6 месяцев и 12 месяцев после получения травмы (приказ № 297-орг от 9 07.2001 г.). В период диспансерного наблюдения после травмы не рекомендуется быть донором и планировать беременность.</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При попадании материала на халат, одежду, это место немедленно обрабатывают одним из дезрастворов, потом обеззараживают перчатки, снимают халат, и замачивают в одном из дезрастворов (кроме 6% перекиси водорода, нейтрального гипохлорида кальция).</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Первая помощь пострадавшим в лаборатории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Неотложная помощь при термических ожогах:</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Быстрое прекращение действия термического агента.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Охлаждение обожженного участка (20 – 30 минут под проточной холодной водой, пузырями со льдом, снегом). Обезболивание.</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Обильное питье (теплый чай, минеральная вода, соляные растворы).</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 раневые поверхности накладывают сухие асептические повязки. Пузыри не прокалывать, не вскрывать! На лицо повязки не накладывают!</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Доврачебная помощь при химических ожогах:</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Ожоговую поверхность обливают холодной водой в течение 1 часа.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Ожоги негашеной известью водой не промывают, а обрабатывают поверхность растительным или вазелиновым маслом.</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Обезболивание. На рану накладывают сухие асептические повязки.</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Доврачебная помощь при электротравмах:</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успокоить пострадавшего и дать седативные средства (настойка валерианы, пустырника и др.);</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наложить сухую асептическую повязку на местные повреждения;</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обязательная 100% госпитализация! Даже при легкой электротравме могут наблюдаться нарушения ритма в работе сердца спустя несколько часов после поражения, что может привести к остановке сердца.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Доврачебная помощь при тяжелой электротравме:</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Освободить пострадавшего от контакта с источником тока, соблюдая при этом правила собственной безопасности (выключение рубильника, выключателя, отбрасывание электрических проводов с помощью деревянной палки, веревки и т. д.).</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При отсутствии дыхания и сердечной деятельности немедленно начать сердечно-легочную реанимацию (искусственное дыхание и непрямой массаж сердца).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Срочная госпитализация.</w:t>
      </w:r>
    </w:p>
    <w:p w:rsidR="008F4EDE" w:rsidRPr="00543779" w:rsidRDefault="008F4EDE" w:rsidP="008F4EDE">
      <w:pPr>
        <w:spacing w:line="360" w:lineRule="auto"/>
        <w:jc w:val="both"/>
        <w:rPr>
          <w:rFonts w:ascii="Times New Roman" w:eastAsia="Times New Roman" w:hAnsi="Times New Roman" w:cs="Times New Roman"/>
          <w:b/>
          <w:bCs/>
          <w:sz w:val="28"/>
          <w:szCs w:val="28"/>
        </w:rPr>
      </w:pPr>
    </w:p>
    <w:p w:rsidR="008F4EDE" w:rsidRPr="00543779" w:rsidRDefault="008F4EDE" w:rsidP="008F4EDE">
      <w:pPr>
        <w:spacing w:line="360" w:lineRule="auto"/>
        <w:jc w:val="both"/>
        <w:rPr>
          <w:rFonts w:ascii="Times New Roman" w:eastAsia="Times New Roman" w:hAnsi="Times New Roman" w:cs="Times New Roman"/>
          <w:b/>
          <w:bCs/>
          <w:sz w:val="28"/>
          <w:szCs w:val="28"/>
        </w:rPr>
      </w:pPr>
    </w:p>
    <w:p w:rsidR="008F4EDE" w:rsidRDefault="008F4EDE" w:rsidP="008F4EDE">
      <w:pPr>
        <w:spacing w:line="360" w:lineRule="auto"/>
        <w:jc w:val="both"/>
        <w:rPr>
          <w:rFonts w:ascii="Times New Roman" w:eastAsia="Times New Roman" w:hAnsi="Times New Roman" w:cs="Times New Roman"/>
          <w:b/>
          <w:bCs/>
          <w:sz w:val="28"/>
          <w:szCs w:val="28"/>
        </w:rPr>
      </w:pPr>
    </w:p>
    <w:p w:rsidR="008F4EDE" w:rsidRDefault="008F4EDE" w:rsidP="008F4EDE">
      <w:pPr>
        <w:spacing w:line="360" w:lineRule="auto"/>
        <w:jc w:val="both"/>
        <w:rPr>
          <w:rFonts w:ascii="Times New Roman" w:eastAsia="Times New Roman" w:hAnsi="Times New Roman" w:cs="Times New Roman"/>
          <w:b/>
          <w:bCs/>
          <w:sz w:val="28"/>
          <w:szCs w:val="28"/>
        </w:rPr>
      </w:pPr>
    </w:p>
    <w:p w:rsidR="008F4EDE" w:rsidRPr="00543779" w:rsidRDefault="008F4EDE" w:rsidP="008F4EDE">
      <w:pPr>
        <w:spacing w:line="360" w:lineRule="auto"/>
        <w:jc w:val="both"/>
        <w:rPr>
          <w:rFonts w:ascii="Times New Roman" w:eastAsia="Times New Roman" w:hAnsi="Times New Roman" w:cs="Times New Roman"/>
          <w:b/>
          <w:bCs/>
          <w:sz w:val="28"/>
          <w:szCs w:val="28"/>
        </w:rPr>
      </w:pPr>
    </w:p>
    <w:p w:rsidR="008F4EDE" w:rsidRDefault="008F4EDE" w:rsidP="008F4EDE">
      <w:pPr>
        <w:spacing w:line="360" w:lineRule="auto"/>
        <w:jc w:val="center"/>
        <w:rPr>
          <w:rFonts w:ascii="Times New Roman" w:eastAsia="Times New Roman" w:hAnsi="Times New Roman" w:cs="Times New Roman"/>
          <w:sz w:val="28"/>
          <w:szCs w:val="28"/>
        </w:rPr>
      </w:pPr>
    </w:p>
    <w:p w:rsidR="00BB138E" w:rsidRDefault="00BB138E" w:rsidP="008F4EDE">
      <w:pPr>
        <w:spacing w:line="360" w:lineRule="auto"/>
        <w:jc w:val="center"/>
        <w:rPr>
          <w:rFonts w:ascii="Times New Roman" w:hAnsi="Times New Roman" w:cs="Times New Roman"/>
          <w:b/>
          <w:i/>
          <w:sz w:val="28"/>
          <w:szCs w:val="28"/>
        </w:rPr>
      </w:pPr>
    </w:p>
    <w:p w:rsidR="00BB138E" w:rsidRDefault="00BB138E" w:rsidP="008F4EDE">
      <w:pPr>
        <w:spacing w:line="360" w:lineRule="auto"/>
        <w:jc w:val="center"/>
        <w:rPr>
          <w:rFonts w:ascii="Times New Roman" w:hAnsi="Times New Roman" w:cs="Times New Roman"/>
          <w:b/>
          <w:i/>
          <w:sz w:val="28"/>
          <w:szCs w:val="28"/>
        </w:rPr>
      </w:pPr>
    </w:p>
    <w:p w:rsidR="00BB138E" w:rsidRDefault="00BB138E" w:rsidP="008F4EDE">
      <w:pPr>
        <w:spacing w:line="360" w:lineRule="auto"/>
        <w:jc w:val="center"/>
        <w:rPr>
          <w:rFonts w:ascii="Times New Roman" w:hAnsi="Times New Roman" w:cs="Times New Roman"/>
          <w:b/>
          <w:i/>
          <w:sz w:val="28"/>
          <w:szCs w:val="28"/>
        </w:rPr>
      </w:pPr>
    </w:p>
    <w:p w:rsidR="00BB138E" w:rsidRDefault="00BB138E" w:rsidP="008F4EDE">
      <w:pPr>
        <w:spacing w:line="360" w:lineRule="auto"/>
        <w:jc w:val="center"/>
        <w:rPr>
          <w:rFonts w:ascii="Times New Roman" w:hAnsi="Times New Roman" w:cs="Times New Roman"/>
          <w:b/>
          <w:i/>
          <w:sz w:val="28"/>
          <w:szCs w:val="28"/>
        </w:rPr>
      </w:pPr>
    </w:p>
    <w:p w:rsidR="00BB138E" w:rsidRDefault="00BB138E" w:rsidP="008F4EDE">
      <w:pPr>
        <w:spacing w:line="360" w:lineRule="auto"/>
        <w:jc w:val="center"/>
        <w:rPr>
          <w:rFonts w:ascii="Times New Roman" w:hAnsi="Times New Roman" w:cs="Times New Roman"/>
          <w:b/>
          <w:i/>
          <w:sz w:val="28"/>
          <w:szCs w:val="28"/>
        </w:rPr>
      </w:pPr>
    </w:p>
    <w:p w:rsidR="00BB138E" w:rsidRDefault="00BB138E" w:rsidP="008F4EDE">
      <w:pPr>
        <w:spacing w:line="360" w:lineRule="auto"/>
        <w:jc w:val="center"/>
        <w:rPr>
          <w:rFonts w:ascii="Times New Roman" w:hAnsi="Times New Roman" w:cs="Times New Roman"/>
          <w:b/>
          <w:i/>
          <w:sz w:val="28"/>
          <w:szCs w:val="28"/>
        </w:rPr>
      </w:pPr>
    </w:p>
    <w:p w:rsidR="00DA1F3E" w:rsidRDefault="00DA1F3E" w:rsidP="008F4EDE">
      <w:pPr>
        <w:spacing w:line="360" w:lineRule="auto"/>
        <w:jc w:val="center"/>
        <w:rPr>
          <w:rFonts w:ascii="Times New Roman" w:hAnsi="Times New Roman" w:cs="Times New Roman"/>
          <w:b/>
          <w:i/>
          <w:sz w:val="28"/>
          <w:szCs w:val="28"/>
        </w:rPr>
      </w:pPr>
    </w:p>
    <w:p w:rsidR="00DA1F3E" w:rsidRDefault="00DA1F3E" w:rsidP="008F4EDE">
      <w:pPr>
        <w:spacing w:line="360" w:lineRule="auto"/>
        <w:jc w:val="center"/>
        <w:rPr>
          <w:rFonts w:ascii="Times New Roman" w:hAnsi="Times New Roman" w:cs="Times New Roman"/>
          <w:b/>
          <w:i/>
          <w:sz w:val="28"/>
          <w:szCs w:val="28"/>
        </w:rPr>
      </w:pPr>
    </w:p>
    <w:p w:rsidR="008F4EDE" w:rsidRDefault="008F4EDE" w:rsidP="00DA1F3E">
      <w:pPr>
        <w:spacing w:after="160" w:line="259" w:lineRule="auto"/>
        <w:contextualSpacing/>
        <w:jc w:val="both"/>
        <w:rPr>
          <w:rFonts w:ascii="Times New Roman" w:eastAsia="Calibri" w:hAnsi="Times New Roman" w:cs="Times New Roman"/>
          <w:sz w:val="28"/>
          <w:szCs w:val="28"/>
        </w:rPr>
      </w:pPr>
    </w:p>
    <w:p w:rsidR="008F4EDE" w:rsidRDefault="008F4EDE" w:rsidP="008F4EDE">
      <w:pPr>
        <w:spacing w:after="160" w:line="259" w:lineRule="auto"/>
        <w:ind w:left="720"/>
        <w:contextualSpacing/>
        <w:jc w:val="both"/>
        <w:rPr>
          <w:rFonts w:ascii="Times New Roman" w:eastAsia="Calibri" w:hAnsi="Times New Roman" w:cs="Times New Roman"/>
          <w:sz w:val="28"/>
          <w:szCs w:val="28"/>
        </w:rPr>
      </w:pPr>
    </w:p>
    <w:p w:rsidR="008F4EDE" w:rsidRPr="00117872" w:rsidRDefault="00DA1F3E" w:rsidP="008F4EDE">
      <w:pPr>
        <w:spacing w:after="160" w:line="259" w:lineRule="auto"/>
        <w:ind w:left="720"/>
        <w:contextualSpacing/>
        <w:jc w:val="center"/>
        <w:rPr>
          <w:rFonts w:ascii="Times New Roman" w:eastAsia="Calibri" w:hAnsi="Times New Roman" w:cs="Times New Roman"/>
          <w:sz w:val="28"/>
          <w:szCs w:val="28"/>
        </w:rPr>
      </w:pPr>
      <w:r>
        <w:rPr>
          <w:rFonts w:ascii="Times New Roman" w:hAnsi="Times New Roman" w:cs="Times New Roman"/>
          <w:b/>
          <w:i/>
          <w:sz w:val="32"/>
          <w:szCs w:val="32"/>
        </w:rPr>
        <w:t>2</w:t>
      </w:r>
      <w:r w:rsidR="008F4EDE" w:rsidRPr="00117872">
        <w:rPr>
          <w:rFonts w:ascii="Times New Roman" w:hAnsi="Times New Roman" w:cs="Times New Roman"/>
          <w:b/>
          <w:i/>
          <w:sz w:val="32"/>
          <w:szCs w:val="32"/>
        </w:rPr>
        <w:t xml:space="preserve"> день</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Питательные среды:</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rsidR="008F4EDE" w:rsidRPr="00543779" w:rsidRDefault="008F4EDE" w:rsidP="008F4EDE">
      <w:pPr>
        <w:spacing w:line="360" w:lineRule="auto"/>
        <w:jc w:val="both"/>
        <w:rPr>
          <w:rFonts w:ascii="Times New Roman" w:hAnsi="Times New Roman" w:cs="Times New Roman"/>
          <w:sz w:val="28"/>
          <w:szCs w:val="28"/>
          <w:u w:val="single"/>
        </w:rPr>
      </w:pPr>
      <w:r w:rsidRPr="00543779">
        <w:rPr>
          <w:rFonts w:ascii="Times New Roman" w:hAnsi="Times New Roman" w:cs="Times New Roman"/>
          <w:sz w:val="28"/>
          <w:szCs w:val="28"/>
          <w:u w:val="single"/>
        </w:rPr>
        <w:t>Требования, предъявляемые к средам:</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Среды должны соответствовать следующим условиям:</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1) быть питательными, т. е. содержать в легко усвояемом виде все вещества, необходимые для удовлетворения пищевых и энергетических потребностей. Ими являются источники органогенов и минеральных (неорганических) веществ, включая микроэлементы. Минеральные вещества не только входят в структуру клетки и активизируют ферменты, но и определяют физико-химические свойства сред (осмотическое давление, рН и др.). При культивировании ряда микроорганизмов в среды вносят факторы роста — витамины, некоторые аминокислоты, которые клетка не может синтезировать;</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Внимание! Микроорганизмы, как все живые существа, нуждаются в большом количестве воды.</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2) иметь оптимальную концентрацию водородных ионов — рН, так как только при оптимальной реакции среды, влияющей на проницаемость оболочки, микроорганизмы могут усваивать питательные вещества.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 xml:space="preserve">Для большинства патогенных бактерий оптимальна слабощелочная среда (рН 7,2—7,4). </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Исключение составляют холерный вибрион — его оптимум находится в щелочной зоне(рН 8,5—9,0) и возбудитель туберкулеза, нуждающийся в слабокислой реакции (рН 6,2—6,8).</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Чтобы во время роста микроорганизмов кислые или щелочные продукты их жизнедеятельности не изменили рН, среды должны обладать буферностью, т. е. содержать вещества, нейтрализующие продукты обмена;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3) быть изотоничными для микробной клетки, т. е. осмотическое давление в среде должно быть таким же, как внутри клетки. Для большинства микроорганизмов оптимальна среда, соответствующая 0,5% раствору натрия хлорида;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4) 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5) плотные среды должны быть влажными и иметь оптимальную для микроорганизмов консистенцию;</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6) обладать определенным окислительно-восстановительным потенциалом, т. е. соотношением веществ, отдающих и принимающих электроны, выражаемым индексом RH2. Этот потенциал показывает насыщение среды кислородом. Для одних микроорганизмов нужен высокий потенциал, для других — низкий. Например, анаэробы размножаются при RH2 не выше 5, а аэробы — при RH2 не ниже 10. Окислительно-восстановительный потенциал </w:t>
      </w:r>
      <w:r w:rsidRPr="00543779">
        <w:rPr>
          <w:rFonts w:ascii="Times New Roman" w:hAnsi="Times New Roman" w:cs="Times New Roman"/>
          <w:sz w:val="28"/>
          <w:szCs w:val="28"/>
        </w:rPr>
        <w:lastRenderedPageBreak/>
        <w:t>большинства сред удовлетворяет требованиям к нему аэробов и факультативных анаэробов;</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7) быть по возможности унифицированным, т. е. содержать постоянные количества отдельных ингредиентов. Так, среды для культивирования большинства патогенных бактерий должны содержать 0,8—1,2 гл амин-ного азота NH2, т. е. суммарного азота аминогрупп аминокислот и низших полипептидов; 2,5—3,0 гл общего азота N; 0,5% хлоридов в пересчете на натрия хлорид; 1% пептона.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Классификация сред:</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Потребность в питательных веществах и свойствах среды у разных видов микроорганизмов неодинакова. Это исключает возможность создания универсальной среды. Кроме того, на выбор той или иной среды влияют цели исследования.</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В настоящее время предложено огромное количество сред, в основу классификации которых положены следующие признаки.</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1. Исходные компоненты. По исходным компонентам различают натуральные и синтетические среды. Натуральные среды готовят из продуктов животного и растительного происхождения. В настоящее время разработаны среды, в которых ценные пищевые продукты (мясо и др.) заменены непищевыми: костной и рыбной мукой, кормовыми дрожжами, сгустками крови и др. Несмотря на то, что состав питательных сред из </w:t>
      </w:r>
      <w:r w:rsidRPr="00543779">
        <w:rPr>
          <w:rFonts w:ascii="Times New Roman" w:hAnsi="Times New Roman" w:cs="Times New Roman"/>
          <w:sz w:val="28"/>
          <w:szCs w:val="28"/>
        </w:rPr>
        <w:lastRenderedPageBreak/>
        <w:t>натуральных продуктов очень сложен и меняется в зависимости от исходного сырья, эти среды нашли широкое применение.</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Синтетические среды готовят из определенных химически чистых органических и неорганических соединений, взятых в точно указанных концентрациях и растворенных в дважды дистиллированной воде. Важное преимущество этих сред в том, что состав их постоянен (известно, сколько и какие вещества в них входят), поэтому эти среды легко воспроизводимы.</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2. Консистенция (степень плотности). Среды бывают жидкие, плотные и полужидкие. Плотные и полужидкие среды готовят из жидких веществ, к которым для получения среды нужной консистенции прибавляют обычно агар-агар или желатин.</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Агар-агар — полисахарид, получаемый из определенных сортов морских водорослей. Он не является для микроорганизмов питательным веществом и служит только для уплотнения среды. В воде агар плавится при 80— 100°С, застывает при 40—45°С.</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Желатин — белок животного происхождения. При 25— 30°С желатиновые среды плавятся, поэтому культуры на них обычно выращивают при комнатной температуре. Плотность этих сред при рН ниже 6,0 и выше 7,0 уменьшается, и они плохо застывают. Некоторые микроорганизмы используют желатин как питательное вещество — при их росте среда разжижается.</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Кроме того, в качестве плотных сред применяют свернутую сыворотку крови, свернутые яйца, картофель, среды с селикагелем.</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3. Состав. Среды делят на простые и сложные. К первым относят мясопептонный бульон (МПБ), мясопептонный агар (МПА), бульон и агар Хоттингера, питательный желатин и пептонную воду. Сложные среды готовят, прибавляя к простым средам кровь, сыворотку, углеводы и другие вещества, необходимые для размножения того или иного микроорганизма.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4. Назначение: а) основные (общеупотребительные) среды служат для культивирования большинства патогенных микробов. Это вышеупомянутые МПА, МПБ, бульон и агар Хоттингера, пептонная вода; б) специальные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пневмо- и менингококков — сыворотку крови, для возбудителя коклюша — кровь; в) элективные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Жидкие элективные среды называют средами накопления. Примером такой среды служит пептонная вода с рН 8,0. При таком рН на ней активно размножается холерный вибрион, а другие микроорганизмы не растут; г) дифференциально-диагностические среды позволяют отличить (дифференцировать) один вид микробов от другого по ферментативной активности, например среды Гисса с углеводами и индикатором. При росте микроорганизмов, расщепляющих углеводы, изменяется цвет среды; д) </w:t>
      </w:r>
      <w:r w:rsidRPr="00543779">
        <w:rPr>
          <w:rFonts w:ascii="Times New Roman" w:hAnsi="Times New Roman" w:cs="Times New Roman"/>
          <w:sz w:val="28"/>
          <w:szCs w:val="28"/>
        </w:rPr>
        <w:lastRenderedPageBreak/>
        <w:t>консервирующие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rsidR="008F4EDE" w:rsidRPr="00543779" w:rsidRDefault="008F4EDE" w:rsidP="008F4EDE">
      <w:pPr>
        <w:spacing w:line="360" w:lineRule="auto"/>
        <w:jc w:val="both"/>
        <w:rPr>
          <w:rFonts w:ascii="Times New Roman" w:hAnsi="Times New Roman" w:cs="Times New Roman"/>
          <w:b/>
          <w:i/>
          <w:sz w:val="28"/>
          <w:szCs w:val="28"/>
        </w:rPr>
      </w:pPr>
    </w:p>
    <w:p w:rsidR="008F4EDE" w:rsidRPr="00543779" w:rsidRDefault="008F4EDE" w:rsidP="008F4EDE">
      <w:pPr>
        <w:spacing w:line="360" w:lineRule="auto"/>
        <w:jc w:val="both"/>
        <w:rPr>
          <w:rFonts w:ascii="Times New Roman" w:hAnsi="Times New Roman" w:cs="Times New Roman"/>
          <w:b/>
          <w:i/>
          <w:sz w:val="28"/>
          <w:szCs w:val="28"/>
        </w:rPr>
      </w:pPr>
    </w:p>
    <w:p w:rsidR="008F4EDE" w:rsidRPr="00543779" w:rsidRDefault="008F4EDE" w:rsidP="008F4EDE">
      <w:pPr>
        <w:spacing w:line="360" w:lineRule="auto"/>
        <w:jc w:val="both"/>
        <w:rPr>
          <w:rFonts w:ascii="Times New Roman" w:hAnsi="Times New Roman" w:cs="Times New Roman"/>
          <w:b/>
          <w:i/>
          <w:sz w:val="28"/>
          <w:szCs w:val="28"/>
        </w:rPr>
      </w:pPr>
    </w:p>
    <w:p w:rsidR="008F4EDE" w:rsidRPr="00543779" w:rsidRDefault="008F4EDE" w:rsidP="008F4EDE">
      <w:pPr>
        <w:spacing w:line="360" w:lineRule="auto"/>
        <w:jc w:val="both"/>
        <w:rPr>
          <w:rFonts w:ascii="Times New Roman" w:hAnsi="Times New Roman" w:cs="Times New Roman"/>
          <w:b/>
          <w:i/>
          <w:sz w:val="28"/>
          <w:szCs w:val="28"/>
        </w:rPr>
      </w:pPr>
    </w:p>
    <w:p w:rsidR="00D30762" w:rsidRDefault="00D30762"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A1F3E" w:rsidRDefault="00DA1F3E" w:rsidP="00D30762">
      <w:pPr>
        <w:jc w:val="center"/>
        <w:rPr>
          <w:rFonts w:ascii="Times New Roman" w:hAnsi="Times New Roman" w:cs="Times New Roman"/>
          <w:b/>
          <w:sz w:val="28"/>
          <w:szCs w:val="28"/>
        </w:rPr>
      </w:pPr>
    </w:p>
    <w:p w:rsidR="00D30762" w:rsidRDefault="00D30762" w:rsidP="00D30762">
      <w:pPr>
        <w:jc w:val="center"/>
        <w:rPr>
          <w:rFonts w:ascii="Times New Roman" w:hAnsi="Times New Roman" w:cs="Times New Roman"/>
          <w:b/>
          <w:sz w:val="28"/>
          <w:szCs w:val="28"/>
        </w:rPr>
      </w:pPr>
      <w:r w:rsidRPr="00D30762">
        <w:rPr>
          <w:rFonts w:ascii="Times New Roman" w:hAnsi="Times New Roman" w:cs="Times New Roman"/>
          <w:b/>
          <w:sz w:val="28"/>
          <w:szCs w:val="28"/>
        </w:rPr>
        <w:lastRenderedPageBreak/>
        <w:t>3 день</w:t>
      </w:r>
      <w:r w:rsidR="003A4A1F">
        <w:rPr>
          <w:rFonts w:ascii="Times New Roman" w:hAnsi="Times New Roman" w:cs="Times New Roman"/>
          <w:b/>
          <w:sz w:val="28"/>
          <w:szCs w:val="28"/>
        </w:rPr>
        <w:t xml:space="preserve"> </w:t>
      </w:r>
    </w:p>
    <w:p w:rsidR="003A4A1F" w:rsidRPr="00D30762" w:rsidRDefault="003A4A1F" w:rsidP="00D30762">
      <w:pPr>
        <w:jc w:val="center"/>
        <w:rPr>
          <w:rFonts w:ascii="Times New Roman" w:hAnsi="Times New Roman" w:cs="Times New Roman"/>
          <w:b/>
          <w:sz w:val="28"/>
          <w:szCs w:val="28"/>
        </w:rPr>
      </w:pPr>
      <w:r>
        <w:rPr>
          <w:rFonts w:ascii="Times New Roman" w:hAnsi="Times New Roman" w:cs="Times New Roman"/>
          <w:b/>
          <w:sz w:val="28"/>
          <w:szCs w:val="28"/>
        </w:rPr>
        <w:t>МИКРОБИОЛОГИЧЕСКАЯ ДИАГНОСТИКА ВОЗБУДИТЕЛЕЙ ИНФЕКЦИОННЫХ ЗАБОЛЕВАНИЙ (ВОЗДУШНО-КАПЕЛЬНЫХ ИНФЕКЦИЙ)</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b/>
          <w:color w:val="000000"/>
          <w:sz w:val="28"/>
          <w:szCs w:val="28"/>
        </w:rPr>
      </w:pPr>
      <w:r w:rsidRPr="00D30762">
        <w:rPr>
          <w:rFonts w:ascii="Times New Roman" w:eastAsia="Times New Roman" w:hAnsi="Times New Roman" w:cs="Times New Roman"/>
          <w:b/>
          <w:color w:val="000000"/>
          <w:sz w:val="28"/>
          <w:szCs w:val="28"/>
        </w:rPr>
        <w:t>В</w:t>
      </w:r>
      <w:r w:rsidRPr="00987BF6">
        <w:rPr>
          <w:rFonts w:ascii="Times New Roman" w:eastAsia="Times New Roman" w:hAnsi="Times New Roman" w:cs="Times New Roman"/>
          <w:b/>
          <w:color w:val="000000"/>
          <w:sz w:val="28"/>
          <w:szCs w:val="28"/>
        </w:rPr>
        <w:t xml:space="preserve">ыявление возбудителя и дифференциация возбудителей коклюша от паракоклюша.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Материал для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Отделяемое слизистой оболочки носоглотки. </w:t>
      </w:r>
    </w:p>
    <w:p w:rsidR="00D30762" w:rsidRPr="00987BF6" w:rsidRDefault="00D30762" w:rsidP="00D30762">
      <w:pPr>
        <w:spacing w:after="240" w:line="240" w:lineRule="auto"/>
        <w:jc w:val="center"/>
        <w:rPr>
          <w:rFonts w:ascii="Times New Roman" w:eastAsia="Times New Roman" w:hAnsi="Times New Roman" w:cs="Times New Roman"/>
          <w:i/>
          <w:iCs/>
          <w:color w:val="666655"/>
          <w:sz w:val="28"/>
          <w:szCs w:val="28"/>
        </w:rPr>
      </w:pP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Основной метод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Микробиологический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Ход исследования</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Первый день исследования</w:t>
      </w:r>
    </w:p>
    <w:p w:rsidR="00D30762" w:rsidRPr="00987BF6" w:rsidRDefault="00D30762" w:rsidP="00D30762">
      <w:pPr>
        <w:spacing w:after="240" w:line="240" w:lineRule="auto"/>
        <w:jc w:val="center"/>
        <w:rPr>
          <w:rFonts w:ascii="Times New Roman" w:eastAsia="Times New Roman" w:hAnsi="Times New Roman" w:cs="Times New Roman"/>
          <w:i/>
          <w:iCs/>
          <w:color w:val="666655"/>
          <w:sz w:val="28"/>
          <w:szCs w:val="28"/>
        </w:rPr>
      </w:pPr>
      <w:r w:rsidRPr="00D30762">
        <w:rPr>
          <w:rFonts w:ascii="Times New Roman" w:eastAsia="Times New Roman" w:hAnsi="Times New Roman" w:cs="Times New Roman"/>
          <w:i/>
          <w:iCs/>
          <w:noProof/>
          <w:color w:val="666655"/>
          <w:sz w:val="28"/>
          <w:szCs w:val="28"/>
        </w:rPr>
        <w:drawing>
          <wp:inline distT="0" distB="0" distL="0" distR="0">
            <wp:extent cx="6146800" cy="2317750"/>
            <wp:effectExtent l="19050" t="0" r="6350" b="0"/>
            <wp:docPr id="133" name="Рисунок 133"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ервый день исследования"/>
                    <pic:cNvPicPr>
                      <a:picLocks noChangeAspect="1" noChangeArrowheads="1"/>
                    </pic:cNvPicPr>
                  </pic:nvPicPr>
                  <pic:blipFill>
                    <a:blip r:embed="rId8"/>
                    <a:srcRect/>
                    <a:stretch>
                      <a:fillRect/>
                    </a:stretch>
                  </pic:blipFill>
                  <pic:spPr bwMode="auto">
                    <a:xfrm>
                      <a:off x="0" y="0"/>
                      <a:ext cx="6146800" cy="2317750"/>
                    </a:xfrm>
                    <a:prstGeom prst="rect">
                      <a:avLst/>
                    </a:prstGeom>
                    <a:noFill/>
                    <a:ln w="9525">
                      <a:noFill/>
                      <a:miter lim="800000"/>
                      <a:headEnd/>
                      <a:tailEnd/>
                    </a:ln>
                  </pic:spPr>
                </pic:pic>
              </a:graphicData>
            </a:graphic>
          </wp:inline>
        </w:drawing>
      </w:r>
      <w:r w:rsidRPr="00987BF6">
        <w:rPr>
          <w:rFonts w:ascii="Times New Roman" w:eastAsia="Times New Roman" w:hAnsi="Times New Roman" w:cs="Times New Roman"/>
          <w:i/>
          <w:iCs/>
          <w:color w:val="666655"/>
          <w:sz w:val="28"/>
          <w:szCs w:val="28"/>
        </w:rPr>
        <w:br/>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Второй - третий дни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Посевы вынимают из термостата и просматривают, пользуясь лупой или стереоскопическим бинокулярным микроскопом. При наличии подозрительных колоний их выделяют на КУА: в чашках Петри, </w:t>
      </w:r>
      <w:r w:rsidRPr="00987BF6">
        <w:rPr>
          <w:rFonts w:ascii="Times New Roman" w:eastAsia="Times New Roman" w:hAnsi="Times New Roman" w:cs="Times New Roman"/>
          <w:color w:val="000000"/>
          <w:sz w:val="28"/>
          <w:szCs w:val="28"/>
        </w:rPr>
        <w:lastRenderedPageBreak/>
        <w:t xml:space="preserve">разделенных на сектора, или в пробирках. Посевы ставят в термостат. Если колоний много, из части их можно сделать мазки, покрасить и посмотреть под микроскопом. При наличии мелких грамотрицательных палочек ставят пробную реакцию агглютинации с моноспецифической родовой сывороткой 7. Положительная реакция агглютинации свидетельствует о принадлежности выделенной культуры к роду Bordetella. Для определения вида бордетелл ставят реакцию агглютинации с моноспецифическими видовыми сыворотками 1 и 14. Реакции ставят на предметном стекле. Положительный результат реакции агглютинации позволяет дать предварительный ответ.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Четвертый день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Посевы вынимают из термостата и просматривают: сначала невооруженным глазом, обращая внимание на Цвет среды (нет ли коричневого окрашивания), затем изучают рост при помощи стереоскопического микроскопа.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При наличии подозрительных колоний из выделенной культуры делают мазки, окрашивают по Граму и изучают под микроскопом. Затем повторно (из чистой культуры) ставят реакцию агглютинации на стекле с моноспецифическими сыворотками 1,2,3 и 14. Результаты агглютинации дают возможность отдифференцировать В. pertussis от В. parapertussis, и если это - В. pertussis, то определить серовар: 1-й серовар - (1,2,3), 2-й серовар - (1,2,0), 3-й серовар - (1,0,3). Определение серовара имеет эпидемиологическое значение.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Для окончательной идентификации выделенной культуры (при положительной агглютинации с моноспецифическими сыворотками) ставят пробу на наличие уреазы и производят посев на скошенный агар, содержащий 0,1% тирозина </w:t>
      </w:r>
    </w:p>
    <w:p w:rsidR="00D30762" w:rsidRPr="00987BF6" w:rsidRDefault="00D30762" w:rsidP="00D30762">
      <w:pPr>
        <w:spacing w:after="240" w:line="240" w:lineRule="auto"/>
        <w:jc w:val="center"/>
        <w:rPr>
          <w:rFonts w:ascii="Times New Roman" w:eastAsia="Times New Roman" w:hAnsi="Times New Roman" w:cs="Times New Roman"/>
          <w:i/>
          <w:iCs/>
          <w:color w:val="666655"/>
          <w:sz w:val="28"/>
          <w:szCs w:val="28"/>
        </w:rPr>
      </w:pPr>
      <w:r w:rsidRPr="00D30762">
        <w:rPr>
          <w:rFonts w:ascii="Times New Roman" w:eastAsia="Times New Roman" w:hAnsi="Times New Roman" w:cs="Times New Roman"/>
          <w:i/>
          <w:iCs/>
          <w:noProof/>
          <w:color w:val="666655"/>
          <w:sz w:val="28"/>
          <w:szCs w:val="28"/>
        </w:rPr>
        <w:lastRenderedPageBreak/>
        <w:drawing>
          <wp:inline distT="0" distB="0" distL="0" distR="0">
            <wp:extent cx="5302250" cy="7829550"/>
            <wp:effectExtent l="19050" t="0" r="0" b="0"/>
            <wp:docPr id="134" name="Рисунок 134" descr="Рис. 49. Схема выделения и идентификации возбудителей коклюша и паракоклюша (Bordetella pertussis и Bordetella parapertu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Рис. 49. Схема выделения и идентификации возбудителей коклюша и паракоклюша (Bordetella pertussis и Bordetella parapertussis)"/>
                    <pic:cNvPicPr>
                      <a:picLocks noChangeAspect="1" noChangeArrowheads="1"/>
                    </pic:cNvPicPr>
                  </pic:nvPicPr>
                  <pic:blipFill>
                    <a:blip r:embed="rId9"/>
                    <a:srcRect/>
                    <a:stretch>
                      <a:fillRect/>
                    </a:stretch>
                  </pic:blipFill>
                  <pic:spPr bwMode="auto">
                    <a:xfrm>
                      <a:off x="0" y="0"/>
                      <a:ext cx="5302250" cy="7829550"/>
                    </a:xfrm>
                    <a:prstGeom prst="rect">
                      <a:avLst/>
                    </a:prstGeom>
                    <a:noFill/>
                    <a:ln w="9525">
                      <a:noFill/>
                      <a:miter lim="800000"/>
                      <a:headEnd/>
                      <a:tailEnd/>
                    </a:ln>
                  </pic:spPr>
                </pic:pic>
              </a:graphicData>
            </a:graphic>
          </wp:inline>
        </w:drawing>
      </w:r>
      <w:r w:rsidR="00F12427">
        <w:rPr>
          <w:rFonts w:ascii="Times New Roman" w:eastAsia="Times New Roman" w:hAnsi="Times New Roman" w:cs="Times New Roman"/>
          <w:i/>
          <w:iCs/>
          <w:color w:val="666655"/>
          <w:sz w:val="28"/>
          <w:szCs w:val="28"/>
        </w:rPr>
        <w:br/>
      </w:r>
      <w:r w:rsidRPr="00987BF6">
        <w:rPr>
          <w:rFonts w:ascii="Times New Roman" w:eastAsia="Times New Roman" w:hAnsi="Times New Roman" w:cs="Times New Roman"/>
          <w:i/>
          <w:iCs/>
          <w:color w:val="666655"/>
          <w:sz w:val="28"/>
          <w:szCs w:val="28"/>
        </w:rPr>
        <w:t xml:space="preserve"> Схема выделения и идентификации возбудителей коклюша и паракоклюша </w:t>
      </w:r>
      <w:r w:rsidRPr="00987BF6">
        <w:rPr>
          <w:rFonts w:ascii="Times New Roman" w:eastAsia="Times New Roman" w:hAnsi="Times New Roman" w:cs="Times New Roman"/>
          <w:i/>
          <w:iCs/>
          <w:color w:val="666655"/>
          <w:sz w:val="28"/>
          <w:szCs w:val="28"/>
        </w:rPr>
        <w:lastRenderedPageBreak/>
        <w:t>(Bordetella pertussis и Bordetella parapertussis)</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Проба на уреазу</w:t>
      </w:r>
      <w:r w:rsidRPr="00987BF6">
        <w:rPr>
          <w:rFonts w:ascii="Times New Roman" w:eastAsia="Times New Roman" w:hAnsi="Times New Roman" w:cs="Times New Roman"/>
          <w:color w:val="000000"/>
          <w:sz w:val="28"/>
          <w:szCs w:val="28"/>
        </w:rPr>
        <w:t xml:space="preserve">. В маленькую пробирку наливают 0,3-0,4 мл 2% раствора мочевины, вносят петлю культуры и добавляют 2-3 капли фенолфталеина. Пробирку встряхивают и ставят в термостат. Учитывают реакцию через 2 и 24 ч. Бактерии коклюша не изменяют цвет среды. Бактерии паракоклюша обладают ферментом уреазой, который расщепляют мочевину с образованием аммиака. Аммиак изменяет индикатор и среда окрашивается в красный цвет.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Проба с тирозином</w:t>
      </w:r>
      <w:r w:rsidRPr="00987BF6">
        <w:rPr>
          <w:rFonts w:ascii="Times New Roman" w:eastAsia="Times New Roman" w:hAnsi="Times New Roman" w:cs="Times New Roman"/>
          <w:color w:val="000000"/>
          <w:sz w:val="28"/>
          <w:szCs w:val="28"/>
        </w:rPr>
        <w:t xml:space="preserve">. На скошенный МПА в пробирках с 0,1% тирозином засевают выделенную культуру и ставят в термостат. На следующий день вынимают пробирку из термостата и просматривают ее. Наличие роста в пробирке и окрашивание среды в коричневый цвет свидетельствуют о росте возбудителей паракоклюша. Возбудители коклюша на этой среде не растут.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Пятый день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При отсутствии подозрительных колоний дают отрицательный ответ.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Ускоренная диагностика</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При бактериологическом методе исследования ответ можно получить через 3-4 дня.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1. Применение иммунно-люминесцентного метода позволяет дать ответ через несколько часов после взятия материала путем непосредственного выявления микробов в мазках, сделанных с тампонов.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2. Из посевов на среде КУА при отсутствии видимого роста можно сделать мазок-отпечаток: для этого стерильной резиновой пробкой дотрагиваются до места посева и переносят отпечаток на предметное стекло. Мазок-отпечаток изучают методом иммунофлюоресценции. В мазках обнаруживаются бактерии В. pertussis или В. parapertussis. </w:t>
      </w:r>
    </w:p>
    <w:p w:rsidR="003A4A1F" w:rsidRDefault="003A4A1F" w:rsidP="00D30762">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p>
    <w:p w:rsidR="003A4A1F" w:rsidRDefault="003A4A1F" w:rsidP="00D30762">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p>
    <w:p w:rsidR="003A4A1F" w:rsidRDefault="003A4A1F" w:rsidP="00D30762">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p>
    <w:p w:rsidR="003A4A1F" w:rsidRDefault="00C25D75" w:rsidP="00D30762">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4 день</w:t>
      </w:r>
    </w:p>
    <w:p w:rsidR="00C25D75" w:rsidRPr="00C25D75" w:rsidRDefault="00C25D75" w:rsidP="00C25D75">
      <w:pPr>
        <w:jc w:val="center"/>
        <w:rPr>
          <w:rFonts w:ascii="Times New Roman" w:hAnsi="Times New Roman" w:cs="Times New Roman"/>
          <w:b/>
          <w:sz w:val="28"/>
          <w:szCs w:val="28"/>
        </w:rPr>
      </w:pPr>
      <w:r>
        <w:rPr>
          <w:rFonts w:ascii="Times New Roman" w:hAnsi="Times New Roman" w:cs="Times New Roman"/>
          <w:b/>
          <w:sz w:val="28"/>
          <w:szCs w:val="28"/>
        </w:rPr>
        <w:t>МИКРОБИОЛОГИЧЕСКАЯ ДИАГНОСТИКА ВОЗБУДИТЕЛЕЙ ИНФЕКЦИОННЫХ ЗАБОЛЕВАНИЙ (ВОЗДУШНО-КАПЕЛЬНЫХ ИНФЕКЦИЙ)</w:t>
      </w:r>
    </w:p>
    <w:p w:rsidR="00D30762" w:rsidRPr="00987BF6" w:rsidRDefault="00D30762" w:rsidP="00D30762">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r w:rsidRPr="00D30762">
        <w:rPr>
          <w:rFonts w:ascii="Times New Roman" w:eastAsia="Times New Roman" w:hAnsi="Times New Roman" w:cs="Times New Roman"/>
          <w:b/>
          <w:color w:val="000000"/>
          <w:sz w:val="28"/>
          <w:szCs w:val="28"/>
        </w:rPr>
        <w:t>В</w:t>
      </w:r>
      <w:r w:rsidRPr="00987BF6">
        <w:rPr>
          <w:rFonts w:ascii="Times New Roman" w:eastAsia="Times New Roman" w:hAnsi="Times New Roman" w:cs="Times New Roman"/>
          <w:b/>
          <w:color w:val="000000"/>
          <w:sz w:val="28"/>
          <w:szCs w:val="28"/>
        </w:rPr>
        <w:t>ыделение возбудителя для постановки диагноза. Выявление бактерионосителей дифтерии по эпидемиологическим показаниям. Выявление экзотоксина у выделенной культуры.</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Материал для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1. Отделяемое слизистой оболочки зева.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2. Отделяемое слизистой оболочки носа.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3. Отделяемое слизистой оболочки глаза.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4. Гной из уха.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5. Отделяемое слизистой оболочки влагалища.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6. Отделяемое раны.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Основные методы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1. Микробиологический.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2. Бактериоскопический.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3. Биологический.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Ход исследования</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Первый день исследования</w:t>
      </w:r>
    </w:p>
    <w:p w:rsidR="00D30762" w:rsidRPr="00987BF6" w:rsidRDefault="00D30762" w:rsidP="00D30762">
      <w:pPr>
        <w:spacing w:after="240" w:line="240" w:lineRule="auto"/>
        <w:jc w:val="center"/>
        <w:rPr>
          <w:rFonts w:ascii="Times New Roman" w:eastAsia="Times New Roman" w:hAnsi="Times New Roman" w:cs="Times New Roman"/>
          <w:i/>
          <w:iCs/>
          <w:color w:val="666655"/>
          <w:sz w:val="28"/>
          <w:szCs w:val="28"/>
        </w:rPr>
      </w:pPr>
      <w:r w:rsidRPr="00D30762">
        <w:rPr>
          <w:rFonts w:ascii="Times New Roman" w:eastAsia="Times New Roman" w:hAnsi="Times New Roman" w:cs="Times New Roman"/>
          <w:i/>
          <w:iCs/>
          <w:noProof/>
          <w:color w:val="666655"/>
          <w:sz w:val="28"/>
          <w:szCs w:val="28"/>
        </w:rPr>
        <w:lastRenderedPageBreak/>
        <w:drawing>
          <wp:inline distT="0" distB="0" distL="0" distR="0">
            <wp:extent cx="6146800" cy="3708400"/>
            <wp:effectExtent l="19050" t="0" r="6350" b="0"/>
            <wp:docPr id="139" name="Рисунок 139"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ервый день исследования"/>
                    <pic:cNvPicPr>
                      <a:picLocks noChangeAspect="1" noChangeArrowheads="1"/>
                    </pic:cNvPicPr>
                  </pic:nvPicPr>
                  <pic:blipFill>
                    <a:blip r:embed="rId10"/>
                    <a:srcRect/>
                    <a:stretch>
                      <a:fillRect/>
                    </a:stretch>
                  </pic:blipFill>
                  <pic:spPr bwMode="auto">
                    <a:xfrm>
                      <a:off x="0" y="0"/>
                      <a:ext cx="6146800" cy="3708400"/>
                    </a:xfrm>
                    <a:prstGeom prst="rect">
                      <a:avLst/>
                    </a:prstGeom>
                    <a:noFill/>
                    <a:ln w="9525">
                      <a:noFill/>
                      <a:miter lim="800000"/>
                      <a:headEnd/>
                      <a:tailEnd/>
                    </a:ln>
                  </pic:spPr>
                </pic:pic>
              </a:graphicData>
            </a:graphic>
          </wp:inline>
        </w:drawing>
      </w:r>
      <w:r w:rsidRPr="00987BF6">
        <w:rPr>
          <w:rFonts w:ascii="Times New Roman" w:eastAsia="Times New Roman" w:hAnsi="Times New Roman" w:cs="Times New Roman"/>
          <w:i/>
          <w:iCs/>
          <w:color w:val="666655"/>
          <w:sz w:val="28"/>
          <w:szCs w:val="28"/>
        </w:rPr>
        <w:br/>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Второй день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Чашки вынимают из термостата и просматривают. Рост бактерий на среде Клауберга может быть замедлен из-за наличия ингибиторов в среде. В этом случае чашки ставят в термостат еще на 24 ч.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Третий день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Чашки вынимают из термостата, просматривают их с помощью лупы или стереоскопического микроскопа. При наличии подозрительных колоний часть их под контролем стереоскопического микроскопа выделяют на агар с 25% сывороткой и на столбик со средой Пизу для определения фермента цистиназы. Из другой части колоний ставят пробу на токсигенность.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При микроскопическом исследовании колоний, снятых со среды Клауберга, коринебактерии дифтерии теряют свою специфичность: отсутствует зернистость, изменяется величина, расположение сохраняется. </w:t>
      </w:r>
      <w:r w:rsidRPr="00987BF6">
        <w:rPr>
          <w:rFonts w:ascii="Times New Roman" w:eastAsia="Times New Roman" w:hAnsi="Times New Roman" w:cs="Times New Roman"/>
          <w:color w:val="000000"/>
          <w:sz w:val="28"/>
          <w:szCs w:val="28"/>
        </w:rPr>
        <w:lastRenderedPageBreak/>
        <w:t xml:space="preserve">При посеве их на среды с сывороткой морфологическая специфичность возбудителей дифтерии восстанавливается.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Проба на наличие фермента цистиназы и определение токсигенности являются обязательными при идентификации возбудителей дифтерии. Если результат этих опытов, проведенных с частью колоний со среды Клауберга, недостаточно четкий или отрицательный, то опыт повторяют, используя выделенную чистую культуру.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Проба на цистиназу</w:t>
      </w:r>
      <w:r w:rsidRPr="00987BF6">
        <w:rPr>
          <w:rFonts w:ascii="Times New Roman" w:eastAsia="Times New Roman" w:hAnsi="Times New Roman" w:cs="Times New Roman"/>
          <w:color w:val="000000"/>
          <w:sz w:val="28"/>
          <w:szCs w:val="28"/>
        </w:rPr>
        <w:t xml:space="preserve">. Проводят посев исследуемой культуры уколом в центр столбика среды Пизу. При положительной реакции через 18-24 ч по ходу укола наблюдается почернение, а вокруг черного стержня образуется темное облачко; почернение происходит в результате того, что фермент цистиназа расщепляет цистин, входящий в состав среды Пизу, и освободившаяся сера вступает в реакцию с ацетатом свинца - образуется сульфит свинца черного цвета. Дифтероиды и ложнодифтерийные палочки не содержат фермент цистиназу, поэтому при росте их на среде Пизу цвет среды не изменяется.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Определение экзотоксина</w:t>
      </w:r>
      <w:r w:rsidRPr="00987BF6">
        <w:rPr>
          <w:rFonts w:ascii="Times New Roman" w:eastAsia="Times New Roman" w:hAnsi="Times New Roman" w:cs="Times New Roman"/>
          <w:color w:val="000000"/>
          <w:sz w:val="28"/>
          <w:szCs w:val="28"/>
        </w:rPr>
        <w:t xml:space="preserve">. Проводят методом диффузной преципитации в геле. Метод основан на взаимодействии токсина с антитоксином. В тех участках агара, где эти компоненты взаимодействуют, образуется преципитат в виде закругленных линий.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Методика определения: в чашки Петри разливают растопленный и охлажденный до 50° С агар Мартена рН 7,8 (на агаре Мартена лучше продуцируется экзотоксин). Количество агара в чашке должно быть не более 12-15 мл, чтобы сохранить прозрачность, - в толстом слое линии преципитации плохо видны. После застывания агара накладывают полоску стерильной фильтровальной бумаги, смоченной противодифтерийной антитоксической сывороткой.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Испытуемую культуру засевают "бляшками". Посев производят петлей. Диаметр бляшек 0,8-1,0 см. Расстояние бляшек от края полосок бумаги 0,5-0,7 см, между двумя бляшками испытуемой культуры засевают бляшки заведомо токсигенного штамма. Испытуемую культуру считают токсигенной, если линии преципитации четки и сливаются с линиями преципитации контрольного (токсигенного) штамма. Если линии </w:t>
      </w:r>
      <w:r w:rsidRPr="00987BF6">
        <w:rPr>
          <w:rFonts w:ascii="Times New Roman" w:eastAsia="Times New Roman" w:hAnsi="Times New Roman" w:cs="Times New Roman"/>
          <w:color w:val="000000"/>
          <w:sz w:val="28"/>
          <w:szCs w:val="28"/>
        </w:rPr>
        <w:lastRenderedPageBreak/>
        <w:t xml:space="preserve">преципитации перекрещиваются с линиями контрольного штамма или отсутствуют, выделенную культуру считают нетоксигенной (рис. 50). </w:t>
      </w:r>
    </w:p>
    <w:p w:rsidR="00D30762" w:rsidRPr="00987BF6" w:rsidRDefault="00D30762" w:rsidP="00D30762">
      <w:pPr>
        <w:spacing w:after="240" w:line="240" w:lineRule="auto"/>
        <w:jc w:val="center"/>
        <w:rPr>
          <w:rFonts w:ascii="Times New Roman" w:eastAsia="Times New Roman" w:hAnsi="Times New Roman" w:cs="Times New Roman"/>
          <w:i/>
          <w:iCs/>
          <w:color w:val="666655"/>
          <w:sz w:val="28"/>
          <w:szCs w:val="28"/>
        </w:rPr>
      </w:pPr>
      <w:r w:rsidRPr="00D30762">
        <w:rPr>
          <w:rFonts w:ascii="Times New Roman" w:eastAsia="Times New Roman" w:hAnsi="Times New Roman" w:cs="Times New Roman"/>
          <w:i/>
          <w:iCs/>
          <w:noProof/>
          <w:color w:val="666655"/>
          <w:sz w:val="28"/>
          <w:szCs w:val="28"/>
        </w:rPr>
        <w:drawing>
          <wp:inline distT="0" distB="0" distL="0" distR="0">
            <wp:extent cx="5581650" cy="3028950"/>
            <wp:effectExtent l="19050" t="0" r="0" b="0"/>
            <wp:docPr id="140" name="Рисунок 140" descr="Рис. 50. Выявление экзотоксина C.Diphtheriae методом диффузной преципитации в агаре. 1 - бляшки нетоксигенного штамма (линии преципитации перекрещиваются); 2 - бляшки токсигенного штамма (линии преципитации соединя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Рис. 50. Выявление экзотоксина C.Diphtheriae методом диффузной преципитации в агаре. 1 - бляшки нетоксигенного штамма (линии преципитации перекрещиваются); 2 - бляшки токсигенного штамма (линии преципитации соединяются)"/>
                    <pic:cNvPicPr>
                      <a:picLocks noChangeAspect="1" noChangeArrowheads="1"/>
                    </pic:cNvPicPr>
                  </pic:nvPicPr>
                  <pic:blipFill>
                    <a:blip r:embed="rId11"/>
                    <a:srcRect/>
                    <a:stretch>
                      <a:fillRect/>
                    </a:stretch>
                  </pic:blipFill>
                  <pic:spPr bwMode="auto">
                    <a:xfrm>
                      <a:off x="0" y="0"/>
                      <a:ext cx="5581650" cy="3028950"/>
                    </a:xfrm>
                    <a:prstGeom prst="rect">
                      <a:avLst/>
                    </a:prstGeom>
                    <a:noFill/>
                    <a:ln w="9525">
                      <a:noFill/>
                      <a:miter lim="800000"/>
                      <a:headEnd/>
                      <a:tailEnd/>
                    </a:ln>
                  </pic:spPr>
                </pic:pic>
              </a:graphicData>
            </a:graphic>
          </wp:inline>
        </w:drawing>
      </w:r>
      <w:r w:rsidR="00F12427">
        <w:rPr>
          <w:rFonts w:ascii="Times New Roman" w:eastAsia="Times New Roman" w:hAnsi="Times New Roman" w:cs="Times New Roman"/>
          <w:i/>
          <w:iCs/>
          <w:color w:val="666655"/>
          <w:sz w:val="28"/>
          <w:szCs w:val="28"/>
        </w:rPr>
        <w:br/>
      </w:r>
      <w:r w:rsidRPr="00987BF6">
        <w:rPr>
          <w:rFonts w:ascii="Times New Roman" w:eastAsia="Times New Roman" w:hAnsi="Times New Roman" w:cs="Times New Roman"/>
          <w:i/>
          <w:iCs/>
          <w:color w:val="666655"/>
          <w:sz w:val="28"/>
          <w:szCs w:val="28"/>
        </w:rPr>
        <w:t>Выявление экзотоксина C.Diphtheriae методом диффузной преципитации в агаре. 1 - бляшки нетоксигенного штамма (линии преципитации перекрещиваются); 2 - бляшки токсигенного штамма (линии преципитации соединяются)</w:t>
      </w:r>
    </w:p>
    <w:p w:rsidR="00D30762"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Приготовление полосок бумаги. Из фильтровальной бумаги нарезают полоски размером 1,5×8 см, заворачивают по несколько штук в бумагу и стерилизуют в автоклаве при температуре 120° С в течение 30 мин. Перед постановкой опыта стерильным пинцетом вынимают одну полоску, укладывают ее в стерильную чашку Петри и смачивают противодифтерийной антитоксической сывороткой. Предварительно сыворотку разводят так, чтобы в 1 мл содержалось 500 АЕ (антитоксических единиц). Бумажку смачивают 0,25 мл сыворотки (125 АЕ) и помещают на поверхность среды. Затем делают посевы указанным выше способом. Все посевы ставят в термостат. Учет результатов производят через 18-24 и 48 ч. </w:t>
      </w:r>
    </w:p>
    <w:p w:rsidR="00F12427" w:rsidRDefault="00F12427"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p>
    <w:p w:rsidR="00F12427" w:rsidRDefault="00F12427"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p>
    <w:p w:rsidR="00F12427" w:rsidRPr="00987BF6" w:rsidRDefault="00F12427"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p>
    <w:p w:rsidR="00F12427" w:rsidRDefault="00F12427" w:rsidP="00D30762">
      <w:pPr>
        <w:spacing w:after="0" w:line="240" w:lineRule="auto"/>
        <w:jc w:val="center"/>
        <w:rPr>
          <w:rFonts w:ascii="Times New Roman" w:eastAsia="Times New Roman" w:hAnsi="Times New Roman" w:cs="Times New Roman"/>
          <w:b/>
          <w:color w:val="000000"/>
          <w:sz w:val="28"/>
          <w:szCs w:val="28"/>
        </w:rPr>
      </w:pPr>
      <w:r w:rsidRPr="00F12427">
        <w:rPr>
          <w:rFonts w:ascii="Times New Roman" w:eastAsia="Times New Roman" w:hAnsi="Times New Roman" w:cs="Times New Roman"/>
          <w:b/>
          <w:color w:val="000000"/>
          <w:sz w:val="28"/>
          <w:szCs w:val="28"/>
        </w:rPr>
        <w:lastRenderedPageBreak/>
        <w:t>5 день</w:t>
      </w:r>
    </w:p>
    <w:p w:rsidR="00F12427" w:rsidRPr="00C25D75" w:rsidRDefault="00F12427" w:rsidP="00F12427">
      <w:pPr>
        <w:jc w:val="center"/>
        <w:rPr>
          <w:rFonts w:ascii="Times New Roman" w:hAnsi="Times New Roman" w:cs="Times New Roman"/>
          <w:b/>
          <w:sz w:val="28"/>
          <w:szCs w:val="28"/>
        </w:rPr>
      </w:pPr>
      <w:r>
        <w:rPr>
          <w:rFonts w:ascii="Times New Roman" w:hAnsi="Times New Roman" w:cs="Times New Roman"/>
          <w:b/>
          <w:sz w:val="28"/>
          <w:szCs w:val="28"/>
        </w:rPr>
        <w:t>МИКРОБИОЛОГИЧЕСКАЯ ДИАГНОСТИКА ВОЗБУДИТЕЛЕЙ ИНФЕКЦИОННЫХ ЗАБОЛЕВАНИЙ (ВОЗДУШНО-КАПЕЛЬНЫХ ИНФЕКЦИЙ)</w:t>
      </w:r>
    </w:p>
    <w:p w:rsidR="00F12427" w:rsidRDefault="00F12427" w:rsidP="00F12427">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r w:rsidRPr="00D30762">
        <w:rPr>
          <w:rFonts w:ascii="Times New Roman" w:eastAsia="Times New Roman" w:hAnsi="Times New Roman" w:cs="Times New Roman"/>
          <w:b/>
          <w:color w:val="000000"/>
          <w:sz w:val="28"/>
          <w:szCs w:val="28"/>
        </w:rPr>
        <w:t>В</w:t>
      </w:r>
      <w:r w:rsidRPr="00987BF6">
        <w:rPr>
          <w:rFonts w:ascii="Times New Roman" w:eastAsia="Times New Roman" w:hAnsi="Times New Roman" w:cs="Times New Roman"/>
          <w:b/>
          <w:color w:val="000000"/>
          <w:sz w:val="28"/>
          <w:szCs w:val="28"/>
        </w:rPr>
        <w:t>ыделение возбудителя для постановки диагноза. Выявление бактерионосителей дифтерии по эпидемиологическим показаниям. Выявление экзотоксина у выделенной культуры.</w:t>
      </w:r>
    </w:p>
    <w:p w:rsidR="00F12427" w:rsidRPr="00F12427" w:rsidRDefault="00F12427" w:rsidP="00D30762">
      <w:pPr>
        <w:spacing w:after="0" w:line="240" w:lineRule="auto"/>
        <w:jc w:val="center"/>
        <w:rPr>
          <w:rFonts w:ascii="Times New Roman" w:eastAsia="Times New Roman" w:hAnsi="Times New Roman" w:cs="Times New Roman"/>
          <w:b/>
          <w:color w:val="000000"/>
          <w:sz w:val="28"/>
          <w:szCs w:val="28"/>
        </w:rPr>
      </w:pP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Четвертый день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Вынимают посевы из термостата, учитывают результат. Делают мазки из культуры, выросшей на среде с сывороткой, и окрашивают их синим Леффлера.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Наличие в мазках характерных по морфологии палочек, черного с облачком стержня в среде Пизу и линий преципитации в агаре позволяет дать предварительный ответ: "Обнаружены коринебактерии дифтерии". Исследование продолжают. При отсутствии линий преципитации в агаре или их недостаточной четкости исследование на токсигенность обязательно повторяют с выделенной чистой культурой.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Для окончательной идентификации выделенной культуры и определения биовара возбудителя производят посев на глюкозу, сахарозу, крахмал и бульон с мочевиной (для выявления фермента уреазы). Посев на среды делают обычным способом.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Проба на уреазу</w:t>
      </w:r>
      <w:r w:rsidRPr="00987BF6">
        <w:rPr>
          <w:rFonts w:ascii="Times New Roman" w:eastAsia="Times New Roman" w:hAnsi="Times New Roman" w:cs="Times New Roman"/>
          <w:color w:val="000000"/>
          <w:sz w:val="28"/>
          <w:szCs w:val="28"/>
        </w:rPr>
        <w:t xml:space="preserve">. Выделенную культуру засевают на бульон с мочевиной и индикатором (крезоловый красный) и ставят в термостат. Уже через 30-40 мин можно учитывать результат: при посеве истинных возбудителей дифтерии цвет среды не изменяется, так как они не содержат уреазу. Псевдодифтерийные палочки расщепляют мочевину и изменяют индикатор - среда приобретает малиново-красный цвет.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Пятый день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Производят учет результатов (табл. 50). </w:t>
      </w:r>
    </w:p>
    <w:p w:rsidR="00D30762" w:rsidRPr="00987BF6" w:rsidRDefault="00D30762" w:rsidP="00D30762">
      <w:pPr>
        <w:spacing w:after="0" w:line="240" w:lineRule="auto"/>
        <w:jc w:val="center"/>
        <w:rPr>
          <w:rFonts w:ascii="Times New Roman" w:eastAsia="Times New Roman" w:hAnsi="Times New Roman" w:cs="Times New Roman"/>
          <w:i/>
          <w:iCs/>
          <w:color w:val="666655"/>
          <w:sz w:val="28"/>
          <w:szCs w:val="28"/>
        </w:rPr>
      </w:pPr>
      <w:r w:rsidRPr="00D30762">
        <w:rPr>
          <w:rFonts w:ascii="Times New Roman" w:eastAsia="Times New Roman" w:hAnsi="Times New Roman" w:cs="Times New Roman"/>
          <w:i/>
          <w:iCs/>
          <w:noProof/>
          <w:color w:val="666655"/>
          <w:sz w:val="28"/>
          <w:szCs w:val="28"/>
        </w:rPr>
        <w:lastRenderedPageBreak/>
        <w:drawing>
          <wp:inline distT="0" distB="0" distL="0" distR="0">
            <wp:extent cx="6153150" cy="1670050"/>
            <wp:effectExtent l="19050" t="0" r="0" b="0"/>
            <wp:docPr id="141" name="Рисунок 141" descr="Таблица 50. Ферментативные свойства выделенных возбу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Таблица 50. Ферментативные свойства выделенных возбудителей"/>
                    <pic:cNvPicPr>
                      <a:picLocks noChangeAspect="1" noChangeArrowheads="1"/>
                    </pic:cNvPicPr>
                  </pic:nvPicPr>
                  <pic:blipFill>
                    <a:blip r:embed="rId12"/>
                    <a:srcRect/>
                    <a:stretch>
                      <a:fillRect/>
                    </a:stretch>
                  </pic:blipFill>
                  <pic:spPr bwMode="auto">
                    <a:xfrm>
                      <a:off x="0" y="0"/>
                      <a:ext cx="6153150" cy="1670050"/>
                    </a:xfrm>
                    <a:prstGeom prst="rect">
                      <a:avLst/>
                    </a:prstGeom>
                    <a:noFill/>
                    <a:ln w="9525">
                      <a:noFill/>
                      <a:miter lim="800000"/>
                      <a:headEnd/>
                      <a:tailEnd/>
                    </a:ln>
                  </pic:spPr>
                </pic:pic>
              </a:graphicData>
            </a:graphic>
          </wp:inline>
        </w:drawing>
      </w:r>
      <w:r w:rsidR="00F12427">
        <w:rPr>
          <w:rFonts w:ascii="Times New Roman" w:eastAsia="Times New Roman" w:hAnsi="Times New Roman" w:cs="Times New Roman"/>
          <w:i/>
          <w:iCs/>
          <w:color w:val="666655"/>
          <w:sz w:val="28"/>
          <w:szCs w:val="28"/>
        </w:rPr>
        <w:br/>
      </w:r>
      <w:r w:rsidRPr="00987BF6">
        <w:rPr>
          <w:rFonts w:ascii="Times New Roman" w:eastAsia="Times New Roman" w:hAnsi="Times New Roman" w:cs="Times New Roman"/>
          <w:i/>
          <w:iCs/>
          <w:color w:val="666655"/>
          <w:sz w:val="28"/>
          <w:szCs w:val="28"/>
        </w:rPr>
        <w:t xml:space="preserve"> Ферментативные свойства выделенных возбудителей</w:t>
      </w:r>
    </w:p>
    <w:p w:rsidR="00D30762" w:rsidRPr="00D30762" w:rsidRDefault="00D30762" w:rsidP="00D30762">
      <w:pPr>
        <w:rPr>
          <w:rFonts w:ascii="Times New Roman" w:hAnsi="Times New Roman" w:cs="Times New Roman"/>
          <w:sz w:val="28"/>
          <w:szCs w:val="28"/>
        </w:rPr>
      </w:pPr>
    </w:p>
    <w:p w:rsidR="003B644A" w:rsidRDefault="003B644A" w:rsidP="003B644A">
      <w:pPr>
        <w:jc w:val="center"/>
        <w:rPr>
          <w:rFonts w:ascii="Times New Roman" w:hAnsi="Times New Roman" w:cs="Times New Roman"/>
          <w:b/>
          <w:sz w:val="28"/>
          <w:szCs w:val="28"/>
        </w:rPr>
      </w:pPr>
    </w:p>
    <w:p w:rsidR="003B644A" w:rsidRDefault="003B644A" w:rsidP="003B644A">
      <w:pPr>
        <w:jc w:val="center"/>
        <w:rPr>
          <w:rFonts w:ascii="Times New Roman" w:hAnsi="Times New Roman" w:cs="Times New Roman"/>
          <w:b/>
          <w:sz w:val="28"/>
          <w:szCs w:val="28"/>
        </w:rPr>
      </w:pPr>
    </w:p>
    <w:p w:rsidR="003B644A" w:rsidRDefault="003B644A"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F12427" w:rsidRDefault="00F12427" w:rsidP="003B644A">
      <w:pPr>
        <w:jc w:val="center"/>
        <w:rPr>
          <w:rFonts w:ascii="Times New Roman" w:hAnsi="Times New Roman" w:cs="Times New Roman"/>
          <w:b/>
          <w:sz w:val="28"/>
          <w:szCs w:val="28"/>
        </w:rPr>
      </w:pPr>
    </w:p>
    <w:p w:rsidR="00D30762" w:rsidRDefault="003B644A" w:rsidP="003B644A">
      <w:pPr>
        <w:jc w:val="center"/>
        <w:rPr>
          <w:rFonts w:ascii="Times New Roman" w:hAnsi="Times New Roman" w:cs="Times New Roman"/>
          <w:b/>
          <w:sz w:val="28"/>
          <w:szCs w:val="28"/>
        </w:rPr>
      </w:pPr>
      <w:r w:rsidRPr="003B644A">
        <w:rPr>
          <w:rFonts w:ascii="Times New Roman" w:hAnsi="Times New Roman" w:cs="Times New Roman"/>
          <w:b/>
          <w:sz w:val="28"/>
          <w:szCs w:val="28"/>
        </w:rPr>
        <w:lastRenderedPageBreak/>
        <w:t>6 день</w:t>
      </w:r>
    </w:p>
    <w:p w:rsidR="00C25D75" w:rsidRPr="003B644A" w:rsidRDefault="00C25D75" w:rsidP="00C25D75">
      <w:pPr>
        <w:jc w:val="center"/>
        <w:rPr>
          <w:rFonts w:ascii="Times New Roman" w:hAnsi="Times New Roman" w:cs="Times New Roman"/>
          <w:b/>
          <w:sz w:val="28"/>
          <w:szCs w:val="28"/>
        </w:rPr>
      </w:pPr>
      <w:r>
        <w:rPr>
          <w:rFonts w:ascii="Times New Roman" w:hAnsi="Times New Roman" w:cs="Times New Roman"/>
          <w:b/>
          <w:sz w:val="28"/>
          <w:szCs w:val="28"/>
        </w:rPr>
        <w:t>МИКРОБИОЛОГИЧЕСКАЯ ДИАГНОСТИКА ВОЗБУДИТЕЛЕЙ ИНФЕКЦИОННЫХ ЗАБОЛЕВАНИЙ (ВОЗДУШНО-КАПЕЛЬНЫХ ИНФЕКЦИЙ)</w:t>
      </w:r>
    </w:p>
    <w:p w:rsidR="00D30762" w:rsidRPr="00987BF6" w:rsidRDefault="00D30762" w:rsidP="00D30762">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r w:rsidRPr="00D30762">
        <w:rPr>
          <w:rFonts w:ascii="Times New Roman" w:eastAsia="Times New Roman" w:hAnsi="Times New Roman" w:cs="Times New Roman"/>
          <w:b/>
          <w:color w:val="000000"/>
          <w:sz w:val="28"/>
          <w:szCs w:val="28"/>
        </w:rPr>
        <w:t>Выявление возбудителя туберкулеза</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Материал для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1. Мокрота (туберкулез легких и бронхов).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2. Экссудат из плевральной полости (туберкулез легких, плевры).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3. Асцитическая жидкость и кал (кишечная форма туберкулеза).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4. Моча (туберкулез почек).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5. Спинномозговая жидкость (туберкулезный менингит).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6. Кровь (генерализация процесса).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Примечание. Баночки для сбора материала должны быть с завинчивающимися пробками. Посуду для сбора материала стерилизуют в автоклаве при 120° С в течение 20 мин или кипячением в течение 1 ч. </w:t>
      </w:r>
    </w:p>
    <w:p w:rsidR="00D30762" w:rsidRPr="00987BF6" w:rsidRDefault="00D30762" w:rsidP="00D30762">
      <w:pPr>
        <w:spacing w:after="0" w:line="240" w:lineRule="auto"/>
        <w:jc w:val="center"/>
        <w:rPr>
          <w:rFonts w:ascii="Times New Roman" w:eastAsia="Times New Roman" w:hAnsi="Times New Roman" w:cs="Times New Roman"/>
          <w:color w:val="000000"/>
          <w:sz w:val="28"/>
          <w:szCs w:val="28"/>
        </w:rPr>
      </w:pPr>
      <w:r w:rsidRPr="00987BF6">
        <w:rPr>
          <w:rFonts w:ascii="Times New Roman" w:eastAsia="Times New Roman" w:hAnsi="Times New Roman" w:cs="Times New Roman"/>
          <w:b/>
          <w:bCs/>
          <w:color w:val="000000"/>
          <w:sz w:val="28"/>
          <w:szCs w:val="28"/>
        </w:rPr>
        <w:t>Основные методы исследования</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1. Бактериоскопический.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2. Люминесцентный.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3. Бактериологический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4. Биологический. </w:t>
      </w:r>
    </w:p>
    <w:p w:rsidR="00D30762" w:rsidRPr="00987BF6" w:rsidRDefault="00D30762" w:rsidP="00D30762">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987BF6">
        <w:rPr>
          <w:rFonts w:ascii="Times New Roman" w:eastAsia="Times New Roman" w:hAnsi="Times New Roman" w:cs="Times New Roman"/>
          <w:color w:val="000000"/>
          <w:sz w:val="28"/>
          <w:szCs w:val="28"/>
        </w:rPr>
        <w:t xml:space="preserve">5. Аллергический. </w:t>
      </w:r>
    </w:p>
    <w:p w:rsidR="00D30762" w:rsidRDefault="00D30762" w:rsidP="00D30762">
      <w:pPr>
        <w:spacing w:after="0" w:line="240" w:lineRule="auto"/>
        <w:jc w:val="center"/>
        <w:rPr>
          <w:rFonts w:ascii="Times New Roman" w:eastAsia="Times New Roman" w:hAnsi="Times New Roman" w:cs="Times New Roman"/>
          <w:b/>
          <w:bCs/>
          <w:color w:val="000000"/>
          <w:sz w:val="28"/>
          <w:szCs w:val="28"/>
        </w:rPr>
      </w:pPr>
      <w:r w:rsidRPr="00987BF6">
        <w:rPr>
          <w:rFonts w:ascii="Times New Roman" w:eastAsia="Times New Roman" w:hAnsi="Times New Roman" w:cs="Times New Roman"/>
          <w:b/>
          <w:bCs/>
          <w:color w:val="000000"/>
          <w:sz w:val="28"/>
          <w:szCs w:val="28"/>
        </w:rPr>
        <w:t>Ход исследования</w:t>
      </w:r>
    </w:p>
    <w:p w:rsidR="003B644A" w:rsidRDefault="003B644A" w:rsidP="00642B68">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М</w:t>
      </w:r>
      <w:r>
        <w:rPr>
          <w:rFonts w:ascii="Times New Roman" w:eastAsia="Times New Roman" w:hAnsi="Times New Roman" w:cs="Times New Roman"/>
          <w:bCs/>
          <w:color w:val="000000"/>
          <w:sz w:val="28"/>
          <w:szCs w:val="28"/>
        </w:rPr>
        <w:t>етод прямой микроскопии (мокрота)</w:t>
      </w:r>
    </w:p>
    <w:p w:rsidR="003B644A" w:rsidRDefault="004E34F3" w:rsidP="003B644A">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Полученную мокроту выливают в чашку Петри. Специальной препаровальной иглой извлекают гнойные комочки, переносят на предметное стекло и делают мазки растирая материал между двумя предметными стеклами. Мазки высушивают на воздухе, фиксируют над пламенем горелки окрашивают по методу Циля-Нильсена и микроскопируют с иммерсионной системой. Окрашенные в красный цвет микобактерии распологаются </w:t>
      </w:r>
      <w:r w:rsidR="00642B68">
        <w:rPr>
          <w:rFonts w:ascii="Times New Roman" w:eastAsia="Times New Roman" w:hAnsi="Times New Roman" w:cs="Times New Roman"/>
          <w:bCs/>
          <w:color w:val="000000"/>
          <w:sz w:val="28"/>
          <w:szCs w:val="28"/>
        </w:rPr>
        <w:t>отдельно или группами. Просмотре</w:t>
      </w:r>
      <w:r>
        <w:rPr>
          <w:rFonts w:ascii="Times New Roman" w:eastAsia="Times New Roman" w:hAnsi="Times New Roman" w:cs="Times New Roman"/>
          <w:bCs/>
          <w:color w:val="000000"/>
          <w:sz w:val="28"/>
          <w:szCs w:val="28"/>
        </w:rPr>
        <w:t xml:space="preserve">ть нужно </w:t>
      </w:r>
      <w:r w:rsidR="00642B68">
        <w:rPr>
          <w:rFonts w:ascii="Times New Roman" w:eastAsia="Times New Roman" w:hAnsi="Times New Roman" w:cs="Times New Roman"/>
          <w:bCs/>
          <w:color w:val="000000"/>
          <w:sz w:val="28"/>
          <w:szCs w:val="28"/>
        </w:rPr>
        <w:t>не менее 80-100 полей зрения. При отсутствии в мазках микобактерий туберкулеза прибегают к методам обогащения. Чаще всего пользуются методом флотации.</w:t>
      </w:r>
    </w:p>
    <w:p w:rsidR="0061077F" w:rsidRDefault="00642B68" w:rsidP="00642B68">
      <w:pPr>
        <w:spacing w:after="0" w:line="240" w:lineRule="auto"/>
        <w:jc w:val="center"/>
        <w:rPr>
          <w:rFonts w:ascii="Times New Roman" w:eastAsia="Times New Roman" w:hAnsi="Times New Roman" w:cs="Times New Roman"/>
          <w:bCs/>
          <w:color w:val="000000"/>
          <w:sz w:val="28"/>
          <w:szCs w:val="28"/>
        </w:rPr>
      </w:pPr>
      <w:r w:rsidRPr="0061077F">
        <w:rPr>
          <w:rFonts w:ascii="Times New Roman" w:eastAsia="Times New Roman" w:hAnsi="Times New Roman" w:cs="Times New Roman"/>
          <w:b/>
          <w:bCs/>
          <w:color w:val="000000"/>
          <w:sz w:val="28"/>
          <w:szCs w:val="28"/>
        </w:rPr>
        <w:t>Метод флотации</w:t>
      </w:r>
      <w:r w:rsidR="00486D5D">
        <w:rPr>
          <w:rFonts w:ascii="Times New Roman" w:eastAsia="Times New Roman" w:hAnsi="Times New Roman" w:cs="Times New Roman"/>
          <w:b/>
          <w:bCs/>
          <w:color w:val="000000"/>
          <w:sz w:val="28"/>
          <w:szCs w:val="28"/>
        </w:rPr>
        <w:t>:</w:t>
      </w:r>
      <w:r>
        <w:rPr>
          <w:rFonts w:ascii="Times New Roman" w:eastAsia="Times New Roman" w:hAnsi="Times New Roman" w:cs="Times New Roman"/>
          <w:bCs/>
          <w:color w:val="000000"/>
          <w:sz w:val="28"/>
          <w:szCs w:val="28"/>
        </w:rPr>
        <w:t xml:space="preserve"> </w:t>
      </w:r>
    </w:p>
    <w:p w:rsidR="00642B68" w:rsidRPr="00486D5D" w:rsidRDefault="00486D5D" w:rsidP="00486D5D">
      <w:pPr>
        <w:spacing w:after="0" w:line="240" w:lineRule="auto"/>
        <w:rPr>
          <w:rFonts w:ascii="Times New Roman" w:eastAsia="Times New Roman" w:hAnsi="Times New Roman" w:cs="Times New Roman"/>
          <w:b/>
          <w:bCs/>
          <w:color w:val="000000"/>
          <w:sz w:val="28"/>
          <w:szCs w:val="28"/>
        </w:rPr>
      </w:pPr>
      <w:r w:rsidRPr="00486D5D">
        <w:rPr>
          <w:rFonts w:ascii="Times New Roman" w:eastAsia="Times New Roman" w:hAnsi="Times New Roman" w:cs="Times New Roman"/>
          <w:b/>
          <w:bCs/>
          <w:color w:val="000000"/>
          <w:sz w:val="28"/>
          <w:szCs w:val="28"/>
        </w:rPr>
        <w:t>-Мокрота</w:t>
      </w:r>
    </w:p>
    <w:p w:rsidR="00642B68" w:rsidRDefault="00642B68" w:rsidP="00642B68">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10-15 мл мокроты помещают в бутылку с вместимостью 250 мл и добавлят примерно равное количество 0,5 % раствора гидроксида натрия или калия. Бутылку закрывают плотной</w:t>
      </w:r>
      <w:r w:rsidR="00CD6089">
        <w:rPr>
          <w:rFonts w:ascii="Times New Roman" w:eastAsia="Times New Roman" w:hAnsi="Times New Roman" w:cs="Times New Roman"/>
          <w:bCs/>
          <w:color w:val="000000"/>
          <w:sz w:val="28"/>
          <w:szCs w:val="28"/>
        </w:rPr>
        <w:t xml:space="preserve"> пробкой, обернутой вощеной бумагой, и в течение 5-10 минут, доливают дистиллированной воды и 0,5 мл ксилола бензола или толуола, относительная плотность у которых меньше, чем у воды. Затем содержимоебутылки вновь встряхивают в течение 5-10 минут, доливают дистиллированной </w:t>
      </w:r>
      <w:r w:rsidR="00972C11">
        <w:rPr>
          <w:rFonts w:ascii="Times New Roman" w:eastAsia="Times New Roman" w:hAnsi="Times New Roman" w:cs="Times New Roman"/>
          <w:bCs/>
          <w:color w:val="000000"/>
          <w:sz w:val="28"/>
          <w:szCs w:val="28"/>
        </w:rPr>
        <w:t>воды до горлышка бутылки ( во</w:t>
      </w:r>
      <w:r w:rsidR="00CD6089">
        <w:rPr>
          <w:rFonts w:ascii="Times New Roman" w:eastAsia="Times New Roman" w:hAnsi="Times New Roman" w:cs="Times New Roman"/>
          <w:bCs/>
          <w:color w:val="000000"/>
          <w:sz w:val="28"/>
          <w:szCs w:val="28"/>
        </w:rPr>
        <w:t>да</w:t>
      </w:r>
      <w:r w:rsidR="00972C11">
        <w:rPr>
          <w:rFonts w:ascii="Times New Roman" w:eastAsia="Times New Roman" w:hAnsi="Times New Roman" w:cs="Times New Roman"/>
          <w:bCs/>
          <w:color w:val="000000"/>
          <w:sz w:val="28"/>
          <w:szCs w:val="28"/>
        </w:rPr>
        <w:t xml:space="preserve"> </w:t>
      </w:r>
      <w:r w:rsidR="00CD6089">
        <w:rPr>
          <w:rFonts w:ascii="Times New Roman" w:eastAsia="Times New Roman" w:hAnsi="Times New Roman" w:cs="Times New Roman"/>
          <w:bCs/>
          <w:color w:val="000000"/>
          <w:sz w:val="28"/>
          <w:szCs w:val="28"/>
        </w:rPr>
        <w:t>должна быть свежеперегнанной ).</w:t>
      </w:r>
    </w:p>
    <w:p w:rsidR="00CD6089" w:rsidRDefault="00CD6089" w:rsidP="00642B68">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Через 30 минут после добавления воды на поверхности  образуется сливообразное  флотационное кольцо, состоящее из капелек ксилола, бензола или толуола</w:t>
      </w:r>
      <w:r w:rsidR="00F27483">
        <w:rPr>
          <w:rFonts w:ascii="Times New Roman" w:eastAsia="Times New Roman" w:hAnsi="Times New Roman" w:cs="Times New Roman"/>
          <w:bCs/>
          <w:color w:val="000000"/>
          <w:sz w:val="28"/>
          <w:szCs w:val="28"/>
        </w:rPr>
        <w:t xml:space="preserve"> с захваченными бактериями. Пленку осторожно отсасывают пастеровской пипеткой с резиновым баллоном, подсушивают на специальной  воздушной бане и переносят на предметное стекло. После подсыхания на мазок вновь наносят материал и так делают 3-4 раза для концентрации материала. Подсохшие мазки фиксируют, окрашиват по Цилью-Нильсену и микроскопируют. Микобактерии распологаются отдельно или группами</w:t>
      </w:r>
    </w:p>
    <w:p w:rsidR="004335FD" w:rsidRPr="0061077F" w:rsidRDefault="00486D5D" w:rsidP="00486D5D">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4335FD" w:rsidRPr="0061077F">
        <w:rPr>
          <w:rFonts w:ascii="Times New Roman" w:eastAsia="Times New Roman" w:hAnsi="Times New Roman" w:cs="Times New Roman"/>
          <w:b/>
          <w:bCs/>
          <w:color w:val="000000"/>
          <w:sz w:val="28"/>
          <w:szCs w:val="28"/>
        </w:rPr>
        <w:t>Экссудат из плевральной полости</w:t>
      </w:r>
    </w:p>
    <w:p w:rsidR="004335FD" w:rsidRDefault="004335FD" w:rsidP="00642B68">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Экссудат центрифугируют</w:t>
      </w:r>
      <w:r w:rsidR="0061077F">
        <w:rPr>
          <w:rFonts w:ascii="Times New Roman" w:eastAsia="Times New Roman" w:hAnsi="Times New Roman" w:cs="Times New Roman"/>
          <w:bCs/>
          <w:color w:val="000000"/>
          <w:sz w:val="28"/>
          <w:szCs w:val="28"/>
        </w:rPr>
        <w:t>, из осадка делают мазки и окрашивают по Цилю-Нильсену.</w:t>
      </w:r>
    </w:p>
    <w:p w:rsidR="00972C11" w:rsidRDefault="0061077F" w:rsidP="00642B68">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 флотации экссудат помещают в стеклянную колбу, добавляют 2 мл 0,5% водного раствора гидроксида натрия или калия, встряхивают 10 минут, далее поступают так же как и с мокротой. Образовавшееся флотационное кольцо наносят на предметное стекло, после подсыхания наслаивают еще 2-3 раза, подсушивают, фиксируют, окрашивают и микроскопируют.</w:t>
      </w:r>
    </w:p>
    <w:p w:rsidR="0061077F" w:rsidRDefault="00486D5D" w:rsidP="00486D5D">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972C11" w:rsidRPr="00972C11">
        <w:rPr>
          <w:rFonts w:ascii="Times New Roman" w:eastAsia="Times New Roman" w:hAnsi="Times New Roman" w:cs="Times New Roman"/>
          <w:b/>
          <w:bCs/>
          <w:color w:val="000000"/>
          <w:sz w:val="28"/>
          <w:szCs w:val="28"/>
        </w:rPr>
        <w:t>Асцитическая жидкость</w:t>
      </w:r>
      <w:r w:rsidR="00972C11">
        <w:rPr>
          <w:rFonts w:ascii="Times New Roman" w:eastAsia="Times New Roman" w:hAnsi="Times New Roman" w:cs="Times New Roman"/>
          <w:b/>
          <w:bCs/>
          <w:color w:val="000000"/>
          <w:sz w:val="28"/>
          <w:szCs w:val="28"/>
        </w:rPr>
        <w:t xml:space="preserve"> </w:t>
      </w:r>
    </w:p>
    <w:p w:rsidR="00972C11" w:rsidRDefault="00972C11" w:rsidP="00972C1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Асцитическую жидкость исследуют бактериоскопически так же как экссудат из полости плевры.</w:t>
      </w:r>
    </w:p>
    <w:p w:rsidR="00972C11" w:rsidRDefault="00486D5D" w:rsidP="00486D5D">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972C11" w:rsidRPr="00972C11">
        <w:rPr>
          <w:rFonts w:ascii="Times New Roman" w:eastAsia="Times New Roman" w:hAnsi="Times New Roman" w:cs="Times New Roman"/>
          <w:b/>
          <w:bCs/>
          <w:color w:val="000000"/>
          <w:sz w:val="28"/>
          <w:szCs w:val="28"/>
        </w:rPr>
        <w:t>Моча</w:t>
      </w:r>
    </w:p>
    <w:p w:rsidR="00972C11" w:rsidRDefault="00972C11" w:rsidP="00972C1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Собранную мочу центрифугируют в течение 15-20 мин при 3000 об/в мин</w:t>
      </w:r>
      <w:r w:rsidR="00D04521">
        <w:rPr>
          <w:rFonts w:ascii="Times New Roman" w:eastAsia="Times New Roman" w:hAnsi="Times New Roman" w:cs="Times New Roman"/>
          <w:bCs/>
          <w:color w:val="000000"/>
          <w:sz w:val="28"/>
          <w:szCs w:val="28"/>
        </w:rPr>
        <w:t>. Надосадочную жидкость сливают в дезинфицирующий раствор. Из осадка делают мазки, высушивают, фиксируют, окрашивают по Цилю-Нильсену и микроскопируют.</w:t>
      </w:r>
    </w:p>
    <w:p w:rsidR="00486D5D" w:rsidRDefault="00486D5D" w:rsidP="00D04521">
      <w:pPr>
        <w:spacing w:after="0" w:line="240" w:lineRule="auto"/>
        <w:jc w:val="center"/>
        <w:rPr>
          <w:rFonts w:ascii="Times New Roman" w:eastAsia="Times New Roman" w:hAnsi="Times New Roman" w:cs="Times New Roman"/>
          <w:b/>
          <w:bCs/>
          <w:color w:val="000000"/>
          <w:sz w:val="28"/>
          <w:szCs w:val="28"/>
        </w:rPr>
      </w:pPr>
    </w:p>
    <w:p w:rsidR="00D04521" w:rsidRDefault="00486D5D" w:rsidP="00486D5D">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D04521">
        <w:rPr>
          <w:rFonts w:ascii="Times New Roman" w:eastAsia="Times New Roman" w:hAnsi="Times New Roman" w:cs="Times New Roman"/>
          <w:b/>
          <w:bCs/>
          <w:color w:val="000000"/>
          <w:sz w:val="28"/>
          <w:szCs w:val="28"/>
        </w:rPr>
        <w:t>Спиномозговая жидкость</w:t>
      </w:r>
    </w:p>
    <w:p w:rsidR="00D04521" w:rsidRDefault="00D04521" w:rsidP="00D0452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Пленку, образовавшуюся ( при стоянии) на поверхности спинномозговой жидкости, специальным шпателем переносят на предметное стекло, высушивают, фиксируют, окрашивают, по Цилю-Нильсену и микроскопируют.</w:t>
      </w:r>
    </w:p>
    <w:p w:rsidR="00486D5D" w:rsidRDefault="00486D5D" w:rsidP="00D0452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p>
    <w:p w:rsidR="00486D5D" w:rsidRPr="00C25D75" w:rsidRDefault="00C25D75" w:rsidP="00D04521">
      <w:pPr>
        <w:spacing w:after="0" w:line="240" w:lineRule="auto"/>
        <w:jc w:val="both"/>
        <w:rPr>
          <w:rFonts w:ascii="Times New Roman" w:eastAsia="Times New Roman" w:hAnsi="Times New Roman" w:cs="Times New Roman"/>
          <w:b/>
          <w:bCs/>
          <w:color w:val="000000"/>
          <w:sz w:val="28"/>
          <w:szCs w:val="28"/>
        </w:rPr>
      </w:pPr>
      <w:r w:rsidRPr="00C25D75">
        <w:rPr>
          <w:rFonts w:ascii="Times New Roman" w:eastAsia="Times New Roman" w:hAnsi="Times New Roman" w:cs="Times New Roman"/>
          <w:b/>
          <w:bCs/>
          <w:color w:val="000000"/>
          <w:sz w:val="28"/>
          <w:szCs w:val="28"/>
        </w:rPr>
        <w:t>-</w:t>
      </w:r>
      <w:r w:rsidR="00486D5D" w:rsidRPr="00C25D75">
        <w:rPr>
          <w:rFonts w:ascii="Times New Roman" w:eastAsia="Times New Roman" w:hAnsi="Times New Roman" w:cs="Times New Roman"/>
          <w:b/>
          <w:bCs/>
          <w:color w:val="000000"/>
          <w:sz w:val="28"/>
          <w:szCs w:val="28"/>
        </w:rPr>
        <w:t>Бактери</w:t>
      </w:r>
      <w:r w:rsidRPr="00C25D75">
        <w:rPr>
          <w:rFonts w:ascii="Times New Roman" w:eastAsia="Times New Roman" w:hAnsi="Times New Roman" w:cs="Times New Roman"/>
          <w:b/>
          <w:bCs/>
          <w:color w:val="000000"/>
          <w:sz w:val="28"/>
          <w:szCs w:val="28"/>
        </w:rPr>
        <w:t>о</w:t>
      </w:r>
      <w:r w:rsidR="00486D5D" w:rsidRPr="00C25D75">
        <w:rPr>
          <w:rFonts w:ascii="Times New Roman" w:eastAsia="Times New Roman" w:hAnsi="Times New Roman" w:cs="Times New Roman"/>
          <w:b/>
          <w:bCs/>
          <w:color w:val="000000"/>
          <w:sz w:val="28"/>
          <w:szCs w:val="28"/>
        </w:rPr>
        <w:t>логический метод</w:t>
      </w:r>
    </w:p>
    <w:p w:rsidR="00486D5D" w:rsidRDefault="00486D5D" w:rsidP="00D0452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Освободить исследуемый материал от сопутствующей флоры. Наиболее принятым методом является обработка исследуемого материала трехзамещенным фосфатом натрия, который угнетает сопутствующую флору. Этот реактив является щадящим для туберкулезных палочек и допускает длительную экспозицию</w:t>
      </w:r>
      <w:r w:rsidR="00230C27">
        <w:rPr>
          <w:rFonts w:ascii="Times New Roman" w:eastAsia="Times New Roman" w:hAnsi="Times New Roman" w:cs="Times New Roman"/>
          <w:bCs/>
          <w:color w:val="000000"/>
          <w:sz w:val="28"/>
          <w:szCs w:val="28"/>
        </w:rPr>
        <w:t xml:space="preserve"> патологического материала без нарушения жизнеспособности микобактерий туберкулеза.</w:t>
      </w:r>
    </w:p>
    <w:p w:rsidR="00230C27" w:rsidRDefault="00230C27" w:rsidP="00D0452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Добавить к исследуемому материалу равного по объему количества 10% трехзамещенного фосфата натрия и  инкубация этой смеси при 37 С  в термостате в течение 24 часов. После инкубации материал центрифугируют, надосадочную жидкость сливают в дез. р-р; к осадку добавляют 1 мл натрия хлорида  и засевают по 0,5 мл на 3 пробирки яичной среды.</w:t>
      </w:r>
    </w:p>
    <w:p w:rsidR="00230C27" w:rsidRDefault="00230C27" w:rsidP="00D0452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Обработка фосфатом натрия</w:t>
      </w:r>
      <w:r w:rsidR="00681D09">
        <w:rPr>
          <w:rFonts w:ascii="Times New Roman" w:eastAsia="Times New Roman" w:hAnsi="Times New Roman" w:cs="Times New Roman"/>
          <w:bCs/>
          <w:color w:val="000000"/>
          <w:sz w:val="28"/>
          <w:szCs w:val="28"/>
        </w:rPr>
        <w:t xml:space="preserve"> натрия удобна тогда, когда исследуемый материал приходится сохранять до посева в течение некоторого времени (1-2 дня).Для повышения высеваемости микобактерий целесообразно делать посев патологического материала на две среды Левенштейна-Йенсена  и на среду Финна 2. Посевы проверяются каждые 7-10 дней. Большинство посевов дает рост возбудителя туберкулеза в течение двух месяцев.</w:t>
      </w:r>
    </w:p>
    <w:p w:rsidR="00681D09" w:rsidRDefault="00681D09" w:rsidP="00D04521">
      <w:pPr>
        <w:spacing w:after="0" w:line="240" w:lineRule="auto"/>
        <w:jc w:val="both"/>
        <w:rPr>
          <w:rFonts w:ascii="Times New Roman" w:eastAsia="Times New Roman" w:hAnsi="Times New Roman" w:cs="Times New Roman"/>
          <w:bCs/>
          <w:color w:val="000000"/>
          <w:sz w:val="28"/>
          <w:szCs w:val="28"/>
        </w:rPr>
      </w:pPr>
    </w:p>
    <w:p w:rsidR="00681D09" w:rsidRDefault="00681D09" w:rsidP="00FF2C6A">
      <w:pPr>
        <w:spacing w:after="0" w:line="240" w:lineRule="auto"/>
        <w:jc w:val="center"/>
        <w:rPr>
          <w:rFonts w:ascii="Times New Roman" w:eastAsia="Times New Roman" w:hAnsi="Times New Roman" w:cs="Times New Roman"/>
          <w:b/>
          <w:bCs/>
          <w:color w:val="000000"/>
          <w:sz w:val="28"/>
          <w:szCs w:val="28"/>
        </w:rPr>
      </w:pPr>
      <w:r w:rsidRPr="00FF2C6A">
        <w:rPr>
          <w:rFonts w:ascii="Times New Roman" w:eastAsia="Times New Roman" w:hAnsi="Times New Roman" w:cs="Times New Roman"/>
          <w:b/>
          <w:bCs/>
          <w:color w:val="000000"/>
          <w:sz w:val="28"/>
          <w:szCs w:val="28"/>
        </w:rPr>
        <w:t>Ускоренные методы</w:t>
      </w:r>
    </w:p>
    <w:p w:rsidR="00FF2C6A" w:rsidRDefault="00FF2C6A" w:rsidP="00FF2C6A">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Для ускоренной диагностики используют метод микрокультур Прайса: на предметных стеклах ( на 1/3 стекла ближе к его концу) делают толстые мазки из исследуемого материала. Мазки высушивают, обрабатывают несколько секунд 2-6% серной кислотой, промывают стерильным изотоническим раствором натрия хлорида. Затем стекла отпускают во флаконы с гемолизированной цитратной кровью в разведении 1:4-1:8 и ставят в термостат. Через несколько дней ( 3-7-14)</w:t>
      </w:r>
      <w:r w:rsidR="00FC5FBF">
        <w:rPr>
          <w:rFonts w:ascii="Times New Roman" w:eastAsia="Times New Roman" w:hAnsi="Times New Roman" w:cs="Times New Roman"/>
          <w:bCs/>
          <w:color w:val="000000"/>
          <w:sz w:val="28"/>
          <w:szCs w:val="28"/>
        </w:rPr>
        <w:t xml:space="preserve"> стекла извлекают, фиксируют препарат, окрашивают по Цилю-Нильсену и микроскопируют. Вирулентные </w:t>
      </w:r>
      <w:r w:rsidR="00FC5FBF" w:rsidRPr="00FC5FBF">
        <w:rPr>
          <w:rFonts w:ascii="Times New Roman" w:eastAsia="Times New Roman" w:hAnsi="Times New Roman" w:cs="Times New Roman"/>
          <w:b/>
          <w:bCs/>
          <w:color w:val="000000"/>
          <w:sz w:val="28"/>
          <w:szCs w:val="28"/>
        </w:rPr>
        <w:lastRenderedPageBreak/>
        <w:t>штаммы</w:t>
      </w:r>
      <w:r w:rsidR="00FC5FBF">
        <w:rPr>
          <w:rFonts w:ascii="Times New Roman" w:eastAsia="Times New Roman" w:hAnsi="Times New Roman" w:cs="Times New Roman"/>
          <w:bCs/>
          <w:color w:val="000000"/>
          <w:sz w:val="28"/>
          <w:szCs w:val="28"/>
        </w:rPr>
        <w:t xml:space="preserve"> образуют микрокультуры, имеющие вид кос, жгутов ( корд-фактор).</w:t>
      </w:r>
    </w:p>
    <w:p w:rsidR="00FC5FBF" w:rsidRDefault="00FC5FBF" w:rsidP="00FF2C6A">
      <w:pPr>
        <w:spacing w:after="0" w:line="240" w:lineRule="auto"/>
        <w:jc w:val="both"/>
        <w:rPr>
          <w:rFonts w:ascii="Times New Roman" w:eastAsia="Times New Roman" w:hAnsi="Times New Roman" w:cs="Times New Roman"/>
          <w:bCs/>
          <w:color w:val="000000"/>
          <w:sz w:val="28"/>
          <w:szCs w:val="28"/>
        </w:rPr>
      </w:pPr>
    </w:p>
    <w:p w:rsidR="00FC5FBF" w:rsidRPr="0052047C" w:rsidRDefault="00FC5FBF" w:rsidP="00FF2C6A">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 данное время приобретает особое значение </w:t>
      </w:r>
      <w:r w:rsidRPr="00FC5FBF">
        <w:rPr>
          <w:rFonts w:ascii="Times New Roman" w:eastAsia="Times New Roman" w:hAnsi="Times New Roman" w:cs="Times New Roman"/>
          <w:b/>
          <w:bCs/>
          <w:color w:val="000000"/>
          <w:sz w:val="28"/>
          <w:szCs w:val="28"/>
        </w:rPr>
        <w:t>люмин</w:t>
      </w:r>
      <w:r>
        <w:rPr>
          <w:rFonts w:ascii="Times New Roman" w:eastAsia="Times New Roman" w:hAnsi="Times New Roman" w:cs="Times New Roman"/>
          <w:b/>
          <w:bCs/>
          <w:color w:val="000000"/>
          <w:sz w:val="28"/>
          <w:szCs w:val="28"/>
        </w:rPr>
        <w:t>исцентно-микроскопический метод</w:t>
      </w:r>
      <w:r w:rsidR="0052047C">
        <w:rPr>
          <w:rFonts w:ascii="Times New Roman" w:eastAsia="Times New Roman" w:hAnsi="Times New Roman" w:cs="Times New Roman"/>
          <w:b/>
          <w:bCs/>
          <w:color w:val="000000"/>
          <w:sz w:val="28"/>
          <w:szCs w:val="28"/>
        </w:rPr>
        <w:t xml:space="preserve"> </w:t>
      </w:r>
      <w:r w:rsidR="0052047C">
        <w:rPr>
          <w:rFonts w:ascii="Times New Roman" w:eastAsia="Times New Roman" w:hAnsi="Times New Roman" w:cs="Times New Roman"/>
          <w:bCs/>
          <w:color w:val="000000"/>
          <w:sz w:val="28"/>
          <w:szCs w:val="28"/>
        </w:rPr>
        <w:t>( микроскопия основа на способности некоторых веществ люминесцировать, т.е  светиься при освещении невидимым УФ или синим цветом).</w:t>
      </w:r>
    </w:p>
    <w:p w:rsidR="00D30762" w:rsidRPr="00D30762" w:rsidRDefault="00D30762" w:rsidP="00D30762">
      <w:pPr>
        <w:tabs>
          <w:tab w:val="left" w:pos="3370"/>
        </w:tabs>
        <w:spacing w:before="100" w:beforeAutospacing="1" w:after="100" w:afterAutospacing="1" w:line="300" w:lineRule="atLeast"/>
        <w:ind w:right="100"/>
        <w:outlineLvl w:val="2"/>
        <w:rPr>
          <w:rFonts w:ascii="Times New Roman" w:eastAsia="Times New Roman" w:hAnsi="Times New Roman" w:cs="Times New Roman"/>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681D09" w:rsidRDefault="00681D09"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52047C" w:rsidRDefault="0052047C"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52047C" w:rsidRDefault="0052047C"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52047C" w:rsidRDefault="0052047C"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52047C" w:rsidRDefault="0052047C"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52047C" w:rsidRDefault="0052047C"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476EC0" w:rsidRDefault="00476EC0"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476EC0" w:rsidRDefault="00476EC0"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
          <w:bCs/>
          <w:color w:val="410000"/>
          <w:sz w:val="28"/>
          <w:szCs w:val="28"/>
        </w:rPr>
      </w:pPr>
    </w:p>
    <w:p w:rsidR="00476EC0" w:rsidRDefault="00476EC0" w:rsidP="00F12427">
      <w:pPr>
        <w:tabs>
          <w:tab w:val="left" w:pos="3370"/>
        </w:tabs>
        <w:spacing w:before="100" w:beforeAutospacing="1" w:after="100" w:afterAutospacing="1" w:line="300" w:lineRule="atLeast"/>
        <w:ind w:right="100"/>
        <w:outlineLvl w:val="2"/>
        <w:rPr>
          <w:rFonts w:ascii="Times New Roman" w:eastAsia="Times New Roman" w:hAnsi="Times New Roman" w:cs="Times New Roman"/>
          <w:b/>
          <w:bCs/>
          <w:color w:val="410000"/>
          <w:sz w:val="28"/>
          <w:szCs w:val="28"/>
        </w:rPr>
      </w:pPr>
    </w:p>
    <w:p w:rsidR="00907805" w:rsidRPr="00D30762" w:rsidRDefault="00907805" w:rsidP="00180B3A">
      <w:pPr>
        <w:tabs>
          <w:tab w:val="left" w:pos="3370"/>
        </w:tabs>
        <w:spacing w:before="100" w:beforeAutospacing="1" w:after="100" w:afterAutospacing="1" w:line="300" w:lineRule="atLeast"/>
        <w:ind w:right="100"/>
        <w:jc w:val="center"/>
        <w:outlineLvl w:val="2"/>
        <w:rPr>
          <w:rFonts w:ascii="Times New Roman" w:eastAsia="Times New Roman" w:hAnsi="Times New Roman" w:cs="Times New Roman"/>
          <w:bCs/>
          <w:color w:val="410000"/>
          <w:sz w:val="28"/>
          <w:szCs w:val="28"/>
        </w:rPr>
      </w:pPr>
      <w:r w:rsidRPr="00D30762">
        <w:rPr>
          <w:rFonts w:ascii="Times New Roman" w:eastAsia="Times New Roman" w:hAnsi="Times New Roman" w:cs="Times New Roman"/>
          <w:b/>
          <w:bCs/>
          <w:color w:val="410000"/>
          <w:sz w:val="28"/>
          <w:szCs w:val="28"/>
        </w:rPr>
        <w:lastRenderedPageBreak/>
        <w:t>7 день.</w:t>
      </w:r>
    </w:p>
    <w:p w:rsidR="00907805" w:rsidRPr="00D30762" w:rsidRDefault="00C25D75" w:rsidP="00907805">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D30762">
        <w:rPr>
          <w:rFonts w:ascii="Times New Roman" w:eastAsia="Times New Roman" w:hAnsi="Times New Roman" w:cs="Times New Roman"/>
          <w:b/>
          <w:bCs/>
          <w:color w:val="410000"/>
          <w:sz w:val="28"/>
          <w:szCs w:val="28"/>
        </w:rPr>
        <w:t>МИКРОБИОЛОГИЧЕСКАЯ ДИАГНОСТИКА ИНФЕКЦИОННЫХ ЗАБОЛЕВАНИЙ</w:t>
      </w:r>
    </w:p>
    <w:p w:rsidR="00907805" w:rsidRPr="00D30762" w:rsidRDefault="00C25D75" w:rsidP="0052047C">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D30762">
        <w:rPr>
          <w:rFonts w:ascii="Times New Roman" w:eastAsia="Times New Roman" w:hAnsi="Times New Roman" w:cs="Times New Roman"/>
          <w:b/>
          <w:bCs/>
          <w:color w:val="410000"/>
          <w:sz w:val="28"/>
          <w:szCs w:val="28"/>
        </w:rPr>
        <w:t>( КИШЕЧНЫХ ИНФЕКЦИЙ)</w:t>
      </w:r>
    </w:p>
    <w:p w:rsidR="00907805" w:rsidRPr="00B75FEF" w:rsidRDefault="00907805" w:rsidP="00907805">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r w:rsidRPr="00D30762">
        <w:rPr>
          <w:rFonts w:ascii="Times New Roman" w:eastAsia="Times New Roman" w:hAnsi="Times New Roman" w:cs="Times New Roman"/>
          <w:b/>
          <w:color w:val="000000"/>
          <w:sz w:val="28"/>
          <w:szCs w:val="28"/>
        </w:rPr>
        <w:t>В</w:t>
      </w:r>
      <w:r w:rsidRPr="00B75FEF">
        <w:rPr>
          <w:rFonts w:ascii="Times New Roman" w:eastAsia="Times New Roman" w:hAnsi="Times New Roman" w:cs="Times New Roman"/>
          <w:b/>
          <w:color w:val="000000"/>
          <w:sz w:val="28"/>
          <w:szCs w:val="28"/>
        </w:rPr>
        <w:t>ыделение и идентификация ЭПКП.</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Материал для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1. Испражнения.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2. Рвотные массы.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При необходимости исследует отделяемое из носа и зева, гной из уха, кровь, мочу, кусочки органов трупа.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Основной метод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Бактериологический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Ход исследования</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Первый день исследования</w:t>
      </w:r>
    </w:p>
    <w:p w:rsidR="00907805" w:rsidRDefault="00907805" w:rsidP="00907805">
      <w:pPr>
        <w:spacing w:after="240" w:line="240" w:lineRule="auto"/>
        <w:jc w:val="center"/>
        <w:rPr>
          <w:rFonts w:ascii="Times New Roman" w:eastAsia="Times New Roman" w:hAnsi="Times New Roman" w:cs="Times New Roman"/>
          <w:i/>
          <w:iCs/>
          <w:color w:val="666655"/>
          <w:sz w:val="28"/>
          <w:szCs w:val="28"/>
        </w:rPr>
      </w:pPr>
      <w:r w:rsidRPr="00C10A0D">
        <w:rPr>
          <w:rFonts w:ascii="Times New Roman" w:eastAsia="Times New Roman" w:hAnsi="Times New Roman" w:cs="Times New Roman"/>
          <w:i/>
          <w:iCs/>
          <w:noProof/>
          <w:color w:val="666655"/>
          <w:sz w:val="28"/>
          <w:szCs w:val="28"/>
        </w:rPr>
        <w:drawing>
          <wp:inline distT="0" distB="0" distL="0" distR="0">
            <wp:extent cx="6146800" cy="2736850"/>
            <wp:effectExtent l="19050" t="0" r="6350" b="0"/>
            <wp:docPr id="2" name="Рисунок 2"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ый день исследования"/>
                    <pic:cNvPicPr>
                      <a:picLocks noChangeAspect="1" noChangeArrowheads="1"/>
                    </pic:cNvPicPr>
                  </pic:nvPicPr>
                  <pic:blipFill>
                    <a:blip r:embed="rId13"/>
                    <a:srcRect/>
                    <a:stretch>
                      <a:fillRect/>
                    </a:stretch>
                  </pic:blipFill>
                  <pic:spPr bwMode="auto">
                    <a:xfrm>
                      <a:off x="0" y="0"/>
                      <a:ext cx="6146800" cy="2736850"/>
                    </a:xfrm>
                    <a:prstGeom prst="rect">
                      <a:avLst/>
                    </a:prstGeom>
                    <a:noFill/>
                    <a:ln w="9525">
                      <a:noFill/>
                      <a:miter lim="800000"/>
                      <a:headEnd/>
                      <a:tailEnd/>
                    </a:ln>
                  </pic:spPr>
                </pic:pic>
              </a:graphicData>
            </a:graphic>
          </wp:inline>
        </w:drawing>
      </w:r>
      <w:r w:rsidRPr="00B75FEF">
        <w:rPr>
          <w:rFonts w:ascii="Times New Roman" w:eastAsia="Times New Roman" w:hAnsi="Times New Roman" w:cs="Times New Roman"/>
          <w:i/>
          <w:iCs/>
          <w:color w:val="666655"/>
          <w:sz w:val="28"/>
          <w:szCs w:val="28"/>
        </w:rPr>
        <w:br/>
      </w:r>
    </w:p>
    <w:p w:rsidR="00180B3A" w:rsidRPr="00B75FEF" w:rsidRDefault="00180B3A" w:rsidP="00907805">
      <w:pPr>
        <w:spacing w:after="240" w:line="240" w:lineRule="auto"/>
        <w:jc w:val="center"/>
        <w:rPr>
          <w:rFonts w:ascii="Times New Roman" w:eastAsia="Times New Roman" w:hAnsi="Times New Roman" w:cs="Times New Roman"/>
          <w:i/>
          <w:iCs/>
          <w:color w:val="666655"/>
          <w:sz w:val="28"/>
          <w:szCs w:val="28"/>
        </w:rPr>
      </w:pP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Второй день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Вынимают из термостата засеянные накануне чашки и просматривают их в падающем или проходящем свете. При наличии малиново-красных колоний на среде Эндо (с металлическим блеском или без него) или фиолетовых на среде ЭМС ставят пробную реакцию агглютинации на стекле для дифференциации ЭПКП от других разновидностей эшерихий.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Для постановки пробной реакции агглютинации отбирают не менее 10 изолированных колоний, отмечая или нумеруя их на обратной стороне чашки; часть каждой намеченной колонии снимают петлей и агглютинируют в капле поливалентной сыворотки или иммуноглобулина. Испытывают только часть колонии, чтобы в случае положительной реакции агглютинации можно было из оставшейся части колонии выделить чистую культуру.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Типовые или поливалентные эшерихиозные сыворотки (или иммуноглобулины) изготовляют в производственных условиях. Поливалентные эшерихиозные ОК-сыворотки (или ОК-иммуноглобулины) содержат антитела к нескольким О- и К-антигенам эшерихий. С их помощью ориентировочно определяют принадлежность выделенной культуры к ЭПКП. Например, поливалентная сыворотка О26, О55, О111 позволяет выявить одноименные культуры эшерихий. Сыворотки разводят согласно указанию на этикетке.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В лаборатории можно приготовить смесь отдельных ОК-сывороток, соединяя не более 5 сывороток, чтобы разведение каждой было не выше 1:10.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Постановка пробной реакции агглютинации</w:t>
      </w:r>
      <w:r w:rsidRPr="00B75FEF">
        <w:rPr>
          <w:rFonts w:ascii="Times New Roman" w:eastAsia="Times New Roman" w:hAnsi="Times New Roman" w:cs="Times New Roman"/>
          <w:color w:val="000000"/>
          <w:sz w:val="28"/>
          <w:szCs w:val="28"/>
        </w:rPr>
        <w:t xml:space="preserve">. На одно или два хорошо обезжиренных предметных стекла наносят 10 капель поливалентной сыворотки (или иммуноглобулина). В каждую каплю вносят часть намеченной колонии и растирают ее. Колонии, давшие реакцию агглютинации, отсевают в пробирки со скошенным агаром и ставят в термостат на 18-20 ч. Если ни одна из 10 колоний не дала реакции агглютинации, дают отрицательный ответ. </w:t>
      </w:r>
    </w:p>
    <w:p w:rsidR="00907805" w:rsidRPr="00C25D75" w:rsidRDefault="00907805" w:rsidP="00907805">
      <w:pPr>
        <w:spacing w:after="0" w:line="240" w:lineRule="auto"/>
        <w:jc w:val="center"/>
        <w:rPr>
          <w:rFonts w:ascii="Times New Roman" w:eastAsia="Times New Roman" w:hAnsi="Times New Roman" w:cs="Times New Roman"/>
          <w:color w:val="000000"/>
          <w:sz w:val="28"/>
          <w:szCs w:val="28"/>
        </w:rPr>
      </w:pPr>
      <w:r w:rsidRPr="00C25D75">
        <w:rPr>
          <w:rFonts w:ascii="Times New Roman" w:eastAsia="Times New Roman" w:hAnsi="Times New Roman" w:cs="Times New Roman"/>
          <w:color w:val="000000"/>
          <w:sz w:val="28"/>
          <w:szCs w:val="28"/>
        </w:rPr>
        <w:t>Третий день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lastRenderedPageBreak/>
        <w:t xml:space="preserve">Вынимают из термостата посевы и просматривают их. На МПА энтеропатогенные кишечные палочки образуют обычно влажный, блестящий, сероватый налет, реже он бывает мутным. Выросшую на скошенном агаре культуру проверяют повторно в реакции агглютинации на стекле с поливалентными эшерихиозными сыворотками (или иммуноглобулинами). Если выделенная культура дает реакцию агглютинации с поливалентной сывороткой (иммуноглобулином), то ее агглютинируют с каждой типовой сывороткой (иммуноглобулином) раздельно в разведении 1:5 - 1:10. Агглютинация с живой культурой имеет ориентировочное значение.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Далее необходимо подтвердить принадлежность выделенной культуры к роду Эшерихия биологическими тестами. Для этого производят посев культуры на полужидкие среды Гисса с лактозой, глюкозой, маннитом, сахарозой, мальтозой и другими сахарами, а также на бульон или пептонную воду для определения образования индола и сероводорода. Для этого в пробирки под пробку опускают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При ферментации Сахаров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делают посев в полужидкий (0,2%) агар уколом. Подвижные бактерии дают помутнение всей среды, неподвижные - растут только по уколу.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Для окончательной идентификации выделенной культуры ставят развернутую реакцию агглютинации с живой и гретой культурами: с живой - для определения К-антигена, с гретой - для определения О-антигена. Для постановки развернутой реакции агглютинации антиген готовят следующим образом: 3-5 мл изотонического раствора натрия хлорида смывают культуру со скошенного агара. Полученную суспензию разливают в две пробирки. Одну из них прогревают на водяной бане при 100° С в течение часа.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Развернутую реакцию агглютинации ставят в двух рядах пробирок. Сыворотку в обоих рядах разводят в соотношении 1:50 - 1:100 (в 1-й пробирке) до титра, указанного на этикетке ампулы с сывороткой. В </w:t>
      </w:r>
      <w:r w:rsidRPr="00B75FEF">
        <w:rPr>
          <w:rFonts w:ascii="Times New Roman" w:eastAsia="Times New Roman" w:hAnsi="Times New Roman" w:cs="Times New Roman"/>
          <w:color w:val="000000"/>
          <w:sz w:val="28"/>
          <w:szCs w:val="28"/>
        </w:rPr>
        <w:lastRenderedPageBreak/>
        <w:t xml:space="preserve">первый ряд добавляют по 2 капли живой культуры, во второй - по 2 капли гретой культуры.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Пробирки встряхивают и помещают в термостат на 18-24 ч.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Четвертый день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Производят учет изменений сред Гисса, регистрируют образование индола и сероводорода.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Большинство представителей эшерихий ферментирует углеводы с образованием кислоты и газа, расщепляет белковый питательный субстрат до образования индола.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Учет пробирочной реакции агглютинации проводят при помощи лупы или агглютиноскопа. Агглютинация с живой культурой крупнохлопчатая,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агглютинируется сывороткой, разведенной не менее чем 1:200. Играет роль и соотношение антител к гретой и живой культуре. Разведение сыворотки, в котором отмечается агглютинация с гретой культурой, должно превышать разведение сыворотки, в котором агглютинируется живая культура, не менее чем в 2 раза. В табл. 31 приведены различные варианты результата реакции агглютинации. </w:t>
      </w:r>
    </w:p>
    <w:p w:rsidR="00907805" w:rsidRPr="00B75FEF" w:rsidRDefault="00907805" w:rsidP="00907805">
      <w:pPr>
        <w:spacing w:after="240" w:line="240" w:lineRule="auto"/>
        <w:jc w:val="center"/>
        <w:rPr>
          <w:rFonts w:ascii="Times New Roman" w:eastAsia="Times New Roman" w:hAnsi="Times New Roman" w:cs="Times New Roman"/>
          <w:i/>
          <w:iCs/>
          <w:color w:val="666655"/>
          <w:sz w:val="28"/>
          <w:szCs w:val="28"/>
        </w:rPr>
      </w:pPr>
      <w:r w:rsidRPr="00C10A0D">
        <w:rPr>
          <w:rFonts w:ascii="Times New Roman" w:eastAsia="Times New Roman" w:hAnsi="Times New Roman" w:cs="Times New Roman"/>
          <w:i/>
          <w:iCs/>
          <w:noProof/>
          <w:color w:val="666655"/>
          <w:sz w:val="28"/>
          <w:szCs w:val="28"/>
        </w:rPr>
        <w:drawing>
          <wp:inline distT="0" distB="0" distL="0" distR="0">
            <wp:extent cx="6032500" cy="1797050"/>
            <wp:effectExtent l="19050" t="0" r="6350" b="0"/>
            <wp:docPr id="5" name="Рисунок 3" descr="Таблица 31. Результаты реакции агглютинации с культурами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 31. Результаты реакции агглютинации с культурами эшерихий"/>
                    <pic:cNvPicPr>
                      <a:picLocks noChangeAspect="1" noChangeArrowheads="1"/>
                    </pic:cNvPicPr>
                  </pic:nvPicPr>
                  <pic:blipFill>
                    <a:blip r:embed="rId14"/>
                    <a:srcRect/>
                    <a:stretch>
                      <a:fillRect/>
                    </a:stretch>
                  </pic:blipFill>
                  <pic:spPr bwMode="auto">
                    <a:xfrm>
                      <a:off x="0" y="0"/>
                      <a:ext cx="6032500" cy="1797050"/>
                    </a:xfrm>
                    <a:prstGeom prst="rect">
                      <a:avLst/>
                    </a:prstGeom>
                    <a:noFill/>
                    <a:ln w="9525">
                      <a:noFill/>
                      <a:miter lim="800000"/>
                      <a:headEnd/>
                      <a:tailEnd/>
                    </a:ln>
                  </pic:spPr>
                </pic:pic>
              </a:graphicData>
            </a:graphic>
          </wp:inline>
        </w:drawing>
      </w:r>
      <w:r w:rsidRPr="00B75FEF">
        <w:rPr>
          <w:rFonts w:ascii="Times New Roman" w:eastAsia="Times New Roman" w:hAnsi="Times New Roman" w:cs="Times New Roman"/>
          <w:i/>
          <w:iCs/>
          <w:color w:val="666655"/>
          <w:sz w:val="28"/>
          <w:szCs w:val="28"/>
        </w:rPr>
        <w:br/>
        <w:t>Таблица 31. Результаты реакции агглютинации с культурами эшерихий</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Примечание. Возможны три варианта реакции: 1) гретая культура агглютинируется сывороткой в больших разведениях, чем живая, реакция - </w:t>
      </w:r>
      <w:r w:rsidRPr="00B75FEF">
        <w:rPr>
          <w:rFonts w:ascii="Times New Roman" w:eastAsia="Times New Roman" w:hAnsi="Times New Roman" w:cs="Times New Roman"/>
          <w:color w:val="000000"/>
          <w:sz w:val="28"/>
          <w:szCs w:val="28"/>
        </w:rPr>
        <w:lastRenderedPageBreak/>
        <w:t xml:space="preserve">положительная; 2) живая и гретая культура дают агглютинацию в одинаковых разведениях сыворотки. Такой результат может свидетельствовать об отсутствии в культуре К-антигена; агглютинация живой и гретой культур вызвана О-антигеном. В этих случаях необходима повторная постановка реакции агглютинации; 3) агглютинация живой культуры при отсутствии агглютинации гретой позволяет дать отрицательный ответ. Очевидно, в культуре нет О-антигена, соответствующего O-антителам в сыворотке (рис. 41). </w:t>
      </w:r>
    </w:p>
    <w:p w:rsidR="00907805" w:rsidRPr="00907805" w:rsidRDefault="00907805" w:rsidP="00907805">
      <w:pPr>
        <w:spacing w:after="0" w:line="240" w:lineRule="auto"/>
        <w:jc w:val="center"/>
        <w:rPr>
          <w:rFonts w:ascii="Times New Roman" w:eastAsia="Times New Roman" w:hAnsi="Times New Roman" w:cs="Times New Roman"/>
          <w:i/>
          <w:iCs/>
          <w:color w:val="666655"/>
          <w:sz w:val="24"/>
          <w:szCs w:val="24"/>
        </w:rPr>
      </w:pPr>
      <w:r w:rsidRPr="00C10A0D">
        <w:rPr>
          <w:rFonts w:ascii="Times New Roman" w:eastAsia="Times New Roman" w:hAnsi="Times New Roman" w:cs="Times New Roman"/>
          <w:i/>
          <w:iCs/>
          <w:noProof/>
          <w:color w:val="666655"/>
          <w:sz w:val="28"/>
          <w:szCs w:val="28"/>
        </w:rPr>
        <w:lastRenderedPageBreak/>
        <w:drawing>
          <wp:inline distT="0" distB="0" distL="0" distR="0">
            <wp:extent cx="5480050" cy="7747000"/>
            <wp:effectExtent l="19050" t="0" r="6350" b="0"/>
            <wp:docPr id="6" name="Рисунок 4" descr="Рис. 41. Схема выделения и идентификации энтеропатогенных кишеч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41. Схема выделения и идентификации энтеропатогенных кишечных палочек"/>
                    <pic:cNvPicPr>
                      <a:picLocks noChangeAspect="1" noChangeArrowheads="1"/>
                    </pic:cNvPicPr>
                  </pic:nvPicPr>
                  <pic:blipFill>
                    <a:blip r:embed="rId15"/>
                    <a:srcRect/>
                    <a:stretch>
                      <a:fillRect/>
                    </a:stretch>
                  </pic:blipFill>
                  <pic:spPr bwMode="auto">
                    <a:xfrm>
                      <a:off x="0" y="0"/>
                      <a:ext cx="5480050" cy="7747000"/>
                    </a:xfrm>
                    <a:prstGeom prst="rect">
                      <a:avLst/>
                    </a:prstGeom>
                    <a:noFill/>
                    <a:ln w="9525">
                      <a:noFill/>
                      <a:miter lim="800000"/>
                      <a:headEnd/>
                      <a:tailEnd/>
                    </a:ln>
                  </pic:spPr>
                </pic:pic>
              </a:graphicData>
            </a:graphic>
          </wp:inline>
        </w:drawing>
      </w:r>
      <w:r w:rsidRPr="00B75FEF">
        <w:rPr>
          <w:rFonts w:ascii="Times New Roman" w:eastAsia="Times New Roman" w:hAnsi="Times New Roman" w:cs="Times New Roman"/>
          <w:i/>
          <w:iCs/>
          <w:color w:val="666655"/>
          <w:sz w:val="28"/>
          <w:szCs w:val="28"/>
        </w:rPr>
        <w:br/>
      </w:r>
      <w:r w:rsidRPr="00B75FEF">
        <w:rPr>
          <w:rFonts w:ascii="Times New Roman" w:eastAsia="Times New Roman" w:hAnsi="Times New Roman" w:cs="Times New Roman"/>
          <w:i/>
          <w:iCs/>
          <w:color w:val="666655"/>
          <w:sz w:val="24"/>
          <w:szCs w:val="24"/>
        </w:rPr>
        <w:t>Рис. 41. Схема выделения и идентификации энтеропатогенных кишечных палочек</w:t>
      </w:r>
    </w:p>
    <w:p w:rsidR="00907805" w:rsidRPr="00180B3A" w:rsidRDefault="00907805" w:rsidP="00907805">
      <w:pPr>
        <w:pStyle w:val="4"/>
        <w:spacing w:line="280" w:lineRule="atLeast"/>
        <w:ind w:left="100" w:right="100"/>
        <w:jc w:val="center"/>
        <w:rPr>
          <w:color w:val="3A0000"/>
        </w:rPr>
      </w:pPr>
      <w:r w:rsidRPr="00180B3A">
        <w:rPr>
          <w:color w:val="3A0000"/>
        </w:rPr>
        <w:lastRenderedPageBreak/>
        <w:t>8 ДЕНЬ.</w:t>
      </w:r>
    </w:p>
    <w:p w:rsidR="00907805" w:rsidRPr="00180B3A" w:rsidRDefault="00907805" w:rsidP="00907805">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180B3A">
        <w:rPr>
          <w:rFonts w:ascii="Times New Roman" w:eastAsia="Times New Roman" w:hAnsi="Times New Roman" w:cs="Times New Roman"/>
          <w:b/>
          <w:bCs/>
          <w:color w:val="410000"/>
          <w:sz w:val="28"/>
          <w:szCs w:val="28"/>
        </w:rPr>
        <w:t>МИКРОБИОЛОГИЧЕСКАЯ ДИАГНОСТИКА ИНФЕКЦИОННЫХ ЗАБОЛЕВАНИЙ</w:t>
      </w:r>
    </w:p>
    <w:p w:rsidR="00907805" w:rsidRPr="00180B3A" w:rsidRDefault="00907805" w:rsidP="00907805">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180B3A">
        <w:rPr>
          <w:rFonts w:ascii="Times New Roman" w:eastAsia="Times New Roman" w:hAnsi="Times New Roman" w:cs="Times New Roman"/>
          <w:b/>
          <w:bCs/>
          <w:color w:val="410000"/>
          <w:sz w:val="28"/>
          <w:szCs w:val="28"/>
        </w:rPr>
        <w:t>( КИШЕЧНЫХ ИНФЕКЦИЙ)</w:t>
      </w:r>
    </w:p>
    <w:p w:rsidR="00907805" w:rsidRPr="00C10A0D" w:rsidRDefault="00907805" w:rsidP="00907805">
      <w:pPr>
        <w:rPr>
          <w:rFonts w:ascii="Times New Roman" w:hAnsi="Times New Roman" w:cs="Times New Roman"/>
          <w:sz w:val="28"/>
          <w:szCs w:val="28"/>
        </w:rPr>
      </w:pPr>
    </w:p>
    <w:p w:rsidR="00907805" w:rsidRPr="00C10A0D" w:rsidRDefault="00907805" w:rsidP="00907805">
      <w:pPr>
        <w:pStyle w:val="af0"/>
        <w:ind w:left="100" w:right="100" w:firstLine="200"/>
        <w:jc w:val="center"/>
        <w:rPr>
          <w:b/>
          <w:color w:val="000000"/>
          <w:sz w:val="28"/>
          <w:szCs w:val="28"/>
        </w:rPr>
      </w:pPr>
      <w:r w:rsidRPr="00C10A0D">
        <w:rPr>
          <w:b/>
          <w:color w:val="000000"/>
          <w:sz w:val="28"/>
          <w:szCs w:val="28"/>
        </w:rPr>
        <w:t>Выделение возбудителей заболевания и определение серовара сальмонелл.</w:t>
      </w:r>
    </w:p>
    <w:p w:rsidR="00907805" w:rsidRPr="00C10A0D" w:rsidRDefault="00907805" w:rsidP="00907805">
      <w:pPr>
        <w:jc w:val="center"/>
        <w:rPr>
          <w:rFonts w:ascii="Times New Roman" w:hAnsi="Times New Roman" w:cs="Times New Roman"/>
          <w:color w:val="000000"/>
          <w:sz w:val="28"/>
          <w:szCs w:val="28"/>
        </w:rPr>
      </w:pPr>
      <w:r w:rsidRPr="00C10A0D">
        <w:rPr>
          <w:rFonts w:ascii="Times New Roman" w:hAnsi="Times New Roman" w:cs="Times New Roman"/>
          <w:b/>
          <w:bCs/>
          <w:color w:val="000000"/>
          <w:sz w:val="28"/>
          <w:szCs w:val="28"/>
        </w:rPr>
        <w:t>Материал для исследования</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1. Кровь.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2. Испражнения.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3. Моча.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4. Дуоденальное содержимое.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В зависимости от стадии болезни исследуют разный материал.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Исследованию могут быть также подвергнуты содержимое розеол, костный мозг, мокрота и материал, полученный на вскрытии - кусочки органов.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При токсикоинфекциях материалом для исследования могут служить промывные воды желудка, рвотные массы, остатки пищевых продуктов. </w:t>
      </w:r>
    </w:p>
    <w:p w:rsidR="00907805" w:rsidRPr="00C10A0D" w:rsidRDefault="00907805" w:rsidP="00907805">
      <w:pPr>
        <w:rPr>
          <w:rFonts w:ascii="Times New Roman" w:hAnsi="Times New Roman" w:cs="Times New Roman"/>
          <w:i/>
          <w:iCs/>
          <w:color w:val="666655"/>
          <w:sz w:val="28"/>
          <w:szCs w:val="28"/>
        </w:rPr>
      </w:pPr>
      <w:r w:rsidRPr="00C10A0D">
        <w:rPr>
          <w:rFonts w:ascii="Times New Roman" w:hAnsi="Times New Roman" w:cs="Times New Roman"/>
          <w:i/>
          <w:iCs/>
          <w:color w:val="666655"/>
          <w:sz w:val="28"/>
          <w:szCs w:val="28"/>
        </w:rPr>
        <w:br/>
      </w:r>
      <w:r w:rsidRPr="00C10A0D">
        <w:rPr>
          <w:rFonts w:ascii="Times New Roman" w:hAnsi="Times New Roman" w:cs="Times New Roman"/>
          <w:b/>
          <w:bCs/>
          <w:color w:val="000000"/>
          <w:sz w:val="28"/>
          <w:szCs w:val="28"/>
        </w:rPr>
        <w:t>Основные методы исследования</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1. Бактериологический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2. Серологический. </w:t>
      </w:r>
    </w:p>
    <w:p w:rsidR="00907805" w:rsidRPr="00C10A0D" w:rsidRDefault="00907805" w:rsidP="00907805">
      <w:pPr>
        <w:spacing w:after="240"/>
        <w:jc w:val="center"/>
        <w:rPr>
          <w:rFonts w:ascii="Times New Roman" w:hAnsi="Times New Roman" w:cs="Times New Roman"/>
          <w:i/>
          <w:iCs/>
          <w:color w:val="666655"/>
          <w:sz w:val="28"/>
          <w:szCs w:val="28"/>
        </w:rPr>
      </w:pPr>
      <w:r w:rsidRPr="00C10A0D">
        <w:rPr>
          <w:rFonts w:ascii="Times New Roman" w:hAnsi="Times New Roman" w:cs="Times New Roman"/>
          <w:i/>
          <w:iCs/>
          <w:noProof/>
          <w:color w:val="666655"/>
          <w:sz w:val="28"/>
          <w:szCs w:val="28"/>
        </w:rPr>
        <w:lastRenderedPageBreak/>
        <w:drawing>
          <wp:inline distT="0" distB="0" distL="0" distR="0">
            <wp:extent cx="6267450" cy="9518650"/>
            <wp:effectExtent l="19050" t="0" r="0" b="0"/>
            <wp:docPr id="7" name="Рисунок 10" descr="Рис. 43. Схема микробиологического исследования при брюшном тифе и паратифах в разные периоды заболевания. I - 1-й период исследования (гемокультура); II - 2-й период исследования (реакция Видаля); III - 3-й период исследования (копро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43. Схема микробиологического исследования при брюшном тифе и паратифах в разные периоды заболевания. I - 1-й период исследования (гемокультура); II - 2-й период исследования (реакция Видаля); III - 3-й период исследования (копрокультура)"/>
                    <pic:cNvPicPr>
                      <a:picLocks noChangeAspect="1" noChangeArrowheads="1"/>
                    </pic:cNvPicPr>
                  </pic:nvPicPr>
                  <pic:blipFill>
                    <a:blip r:embed="rId16"/>
                    <a:srcRect/>
                    <a:stretch>
                      <a:fillRect/>
                    </a:stretch>
                  </pic:blipFill>
                  <pic:spPr bwMode="auto">
                    <a:xfrm>
                      <a:off x="0" y="0"/>
                      <a:ext cx="6267450" cy="9518650"/>
                    </a:xfrm>
                    <a:prstGeom prst="rect">
                      <a:avLst/>
                    </a:prstGeom>
                    <a:noFill/>
                    <a:ln w="9525">
                      <a:noFill/>
                      <a:miter lim="800000"/>
                      <a:headEnd/>
                      <a:tailEnd/>
                    </a:ln>
                  </pic:spPr>
                </pic:pic>
              </a:graphicData>
            </a:graphic>
          </wp:inline>
        </w:drawing>
      </w:r>
      <w:r w:rsidR="00476EC0">
        <w:rPr>
          <w:rFonts w:ascii="Times New Roman" w:hAnsi="Times New Roman" w:cs="Times New Roman"/>
          <w:i/>
          <w:iCs/>
          <w:color w:val="666655"/>
          <w:sz w:val="28"/>
          <w:szCs w:val="28"/>
        </w:rPr>
        <w:lastRenderedPageBreak/>
        <w:br/>
      </w:r>
      <w:r w:rsidRPr="00C10A0D">
        <w:rPr>
          <w:rFonts w:ascii="Times New Roman" w:hAnsi="Times New Roman" w:cs="Times New Roman"/>
          <w:i/>
          <w:iCs/>
          <w:color w:val="666655"/>
          <w:sz w:val="28"/>
          <w:szCs w:val="28"/>
        </w:rPr>
        <w:t xml:space="preserve"> Схема микробиологического исследования при брюшном тифе и паратифах в разные периоды заболевания. I - 1-й период исследования (гемокультура); II - 2-й период исследования (реакция Видаля); III - 3-й период исследования (копрокультура)</w:t>
      </w:r>
    </w:p>
    <w:p w:rsidR="00907805" w:rsidRPr="00C10A0D" w:rsidRDefault="00907805" w:rsidP="00907805">
      <w:pPr>
        <w:spacing w:after="0"/>
        <w:jc w:val="center"/>
        <w:rPr>
          <w:rFonts w:ascii="Times New Roman" w:hAnsi="Times New Roman" w:cs="Times New Roman"/>
          <w:color w:val="000000"/>
          <w:sz w:val="28"/>
          <w:szCs w:val="28"/>
        </w:rPr>
      </w:pPr>
      <w:r w:rsidRPr="00C10A0D">
        <w:rPr>
          <w:rFonts w:ascii="Times New Roman" w:hAnsi="Times New Roman" w:cs="Times New Roman"/>
          <w:b/>
          <w:bCs/>
          <w:color w:val="000000"/>
          <w:sz w:val="28"/>
          <w:szCs w:val="28"/>
        </w:rPr>
        <w:t>Ход исследования</w:t>
      </w:r>
    </w:p>
    <w:p w:rsidR="00907805" w:rsidRPr="00C10A0D" w:rsidRDefault="00907805" w:rsidP="00907805">
      <w:pPr>
        <w:jc w:val="center"/>
        <w:rPr>
          <w:rFonts w:ascii="Times New Roman" w:hAnsi="Times New Roman" w:cs="Times New Roman"/>
          <w:color w:val="000000"/>
          <w:sz w:val="28"/>
          <w:szCs w:val="28"/>
        </w:rPr>
      </w:pPr>
      <w:r w:rsidRPr="00C10A0D">
        <w:rPr>
          <w:rFonts w:ascii="Times New Roman" w:hAnsi="Times New Roman" w:cs="Times New Roman"/>
          <w:color w:val="000000"/>
          <w:sz w:val="28"/>
          <w:szCs w:val="28"/>
        </w:rPr>
        <w:t>Первый день исследования</w:t>
      </w:r>
    </w:p>
    <w:p w:rsidR="00907805" w:rsidRPr="00C10A0D" w:rsidRDefault="00907805" w:rsidP="00907805">
      <w:pPr>
        <w:spacing w:after="240"/>
        <w:jc w:val="center"/>
        <w:rPr>
          <w:rFonts w:ascii="Times New Roman" w:hAnsi="Times New Roman" w:cs="Times New Roman"/>
          <w:i/>
          <w:iCs/>
          <w:color w:val="666655"/>
          <w:sz w:val="28"/>
          <w:szCs w:val="28"/>
        </w:rPr>
      </w:pPr>
      <w:r w:rsidRPr="00C10A0D">
        <w:rPr>
          <w:rFonts w:ascii="Times New Roman" w:hAnsi="Times New Roman" w:cs="Times New Roman"/>
          <w:i/>
          <w:iCs/>
          <w:noProof/>
          <w:color w:val="666655"/>
          <w:sz w:val="28"/>
          <w:szCs w:val="28"/>
        </w:rPr>
        <w:drawing>
          <wp:inline distT="0" distB="0" distL="0" distR="0">
            <wp:extent cx="5727700" cy="1689100"/>
            <wp:effectExtent l="19050" t="0" r="6350" b="0"/>
            <wp:docPr id="8" name="Рисунок 11"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вый день исследования"/>
                    <pic:cNvPicPr>
                      <a:picLocks noChangeAspect="1" noChangeArrowheads="1"/>
                    </pic:cNvPicPr>
                  </pic:nvPicPr>
                  <pic:blipFill>
                    <a:blip r:embed="rId17"/>
                    <a:srcRect/>
                    <a:stretch>
                      <a:fillRect/>
                    </a:stretch>
                  </pic:blipFill>
                  <pic:spPr bwMode="auto">
                    <a:xfrm>
                      <a:off x="0" y="0"/>
                      <a:ext cx="5727700" cy="1689100"/>
                    </a:xfrm>
                    <a:prstGeom prst="rect">
                      <a:avLst/>
                    </a:prstGeom>
                    <a:noFill/>
                    <a:ln w="9525">
                      <a:noFill/>
                      <a:miter lim="800000"/>
                      <a:headEnd/>
                      <a:tailEnd/>
                    </a:ln>
                  </pic:spPr>
                </pic:pic>
              </a:graphicData>
            </a:graphic>
          </wp:inline>
        </w:drawing>
      </w:r>
      <w:r w:rsidRPr="00C10A0D">
        <w:rPr>
          <w:rFonts w:ascii="Times New Roman" w:hAnsi="Times New Roman" w:cs="Times New Roman"/>
          <w:i/>
          <w:iCs/>
          <w:color w:val="666655"/>
          <w:sz w:val="28"/>
          <w:szCs w:val="28"/>
        </w:rPr>
        <w:br/>
      </w:r>
    </w:p>
    <w:p w:rsidR="00907805" w:rsidRPr="00C10A0D" w:rsidRDefault="00907805" w:rsidP="00907805">
      <w:pPr>
        <w:spacing w:after="0"/>
        <w:jc w:val="center"/>
        <w:rPr>
          <w:rFonts w:ascii="Times New Roman" w:hAnsi="Times New Roman" w:cs="Times New Roman"/>
          <w:color w:val="000000"/>
          <w:sz w:val="28"/>
          <w:szCs w:val="28"/>
        </w:rPr>
      </w:pPr>
      <w:r w:rsidRPr="00C10A0D">
        <w:rPr>
          <w:rFonts w:ascii="Times New Roman" w:hAnsi="Times New Roman" w:cs="Times New Roman"/>
          <w:color w:val="000000"/>
          <w:sz w:val="28"/>
          <w:szCs w:val="28"/>
        </w:rPr>
        <w:t>Второй день исследования</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Олькеницкого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 Дальнейшее исследование ведут по общей схеме. </w:t>
      </w:r>
    </w:p>
    <w:p w:rsidR="00907805" w:rsidRPr="00C10A0D" w:rsidRDefault="00907805" w:rsidP="00907805">
      <w:pPr>
        <w:spacing w:after="240"/>
        <w:jc w:val="center"/>
        <w:rPr>
          <w:rFonts w:ascii="Times New Roman" w:hAnsi="Times New Roman" w:cs="Times New Roman"/>
          <w:i/>
          <w:iCs/>
          <w:color w:val="666655"/>
          <w:sz w:val="28"/>
          <w:szCs w:val="28"/>
        </w:rPr>
      </w:pPr>
      <w:r w:rsidRPr="00C10A0D">
        <w:rPr>
          <w:rFonts w:ascii="Times New Roman" w:hAnsi="Times New Roman" w:cs="Times New Roman"/>
          <w:i/>
          <w:iCs/>
          <w:noProof/>
          <w:color w:val="666655"/>
          <w:sz w:val="28"/>
          <w:szCs w:val="28"/>
        </w:rPr>
        <w:lastRenderedPageBreak/>
        <w:drawing>
          <wp:inline distT="0" distB="0" distL="0" distR="0">
            <wp:extent cx="5670550" cy="1905000"/>
            <wp:effectExtent l="19050" t="0" r="6350" b="0"/>
            <wp:docPr id="9" name="Рисунок 12" descr="Таблица 32. Рост сальмонелл на дифференциально-диагностических сре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а 32. Рост сальмонелл на дифференциально-диагностических средах"/>
                    <pic:cNvPicPr>
                      <a:picLocks noChangeAspect="1" noChangeArrowheads="1"/>
                    </pic:cNvPicPr>
                  </pic:nvPicPr>
                  <pic:blipFill>
                    <a:blip r:embed="rId18"/>
                    <a:srcRect/>
                    <a:stretch>
                      <a:fillRect/>
                    </a:stretch>
                  </pic:blipFill>
                  <pic:spPr bwMode="auto">
                    <a:xfrm>
                      <a:off x="0" y="0"/>
                      <a:ext cx="5670550" cy="1905000"/>
                    </a:xfrm>
                    <a:prstGeom prst="rect">
                      <a:avLst/>
                    </a:prstGeom>
                    <a:noFill/>
                    <a:ln w="9525">
                      <a:noFill/>
                      <a:miter lim="800000"/>
                      <a:headEnd/>
                      <a:tailEnd/>
                    </a:ln>
                  </pic:spPr>
                </pic:pic>
              </a:graphicData>
            </a:graphic>
          </wp:inline>
        </w:drawing>
      </w:r>
      <w:r w:rsidR="00F12427">
        <w:rPr>
          <w:rFonts w:ascii="Times New Roman" w:hAnsi="Times New Roman" w:cs="Times New Roman"/>
          <w:i/>
          <w:iCs/>
          <w:color w:val="666655"/>
          <w:sz w:val="28"/>
          <w:szCs w:val="28"/>
        </w:rPr>
        <w:br/>
      </w:r>
      <w:r w:rsidRPr="00C10A0D">
        <w:rPr>
          <w:rFonts w:ascii="Times New Roman" w:hAnsi="Times New Roman" w:cs="Times New Roman"/>
          <w:i/>
          <w:iCs/>
          <w:color w:val="666655"/>
          <w:sz w:val="28"/>
          <w:szCs w:val="28"/>
        </w:rPr>
        <w:t xml:space="preserve"> Рост сальмонелл на дифференциально-диагностических средах</w:t>
      </w:r>
    </w:p>
    <w:p w:rsidR="00907805" w:rsidRPr="00C10A0D" w:rsidRDefault="00907805" w:rsidP="00907805">
      <w:pPr>
        <w:pStyle w:val="af0"/>
        <w:ind w:left="100" w:right="100" w:firstLine="200"/>
        <w:jc w:val="both"/>
        <w:rPr>
          <w:color w:val="000000"/>
          <w:sz w:val="28"/>
          <w:szCs w:val="28"/>
        </w:rPr>
      </w:pPr>
      <w:r w:rsidRPr="00C10A0D">
        <w:rPr>
          <w:color w:val="000000"/>
          <w:sz w:val="28"/>
          <w:szCs w:val="28"/>
          <w:vertAlign w:val="superscript"/>
        </w:rPr>
        <w:t>1</w:t>
      </w:r>
      <w:r w:rsidRPr="00C10A0D">
        <w:rPr>
          <w:color w:val="000000"/>
          <w:sz w:val="28"/>
          <w:szCs w:val="28"/>
        </w:rPr>
        <w:t xml:space="preserve"> (</w:t>
      </w:r>
      <w:r w:rsidRPr="00C10A0D">
        <w:rPr>
          <w:i/>
          <w:iCs/>
          <w:color w:val="555555"/>
          <w:sz w:val="28"/>
          <w:szCs w:val="28"/>
        </w:rPr>
        <w:t>На месте снятых колоний остается черный след (изменяется цвет среды).</w:t>
      </w:r>
      <w:r w:rsidRPr="00C10A0D">
        <w:rPr>
          <w:color w:val="000000"/>
          <w:sz w:val="28"/>
          <w:szCs w:val="28"/>
        </w:rPr>
        <w:t xml:space="preserve">) </w:t>
      </w:r>
    </w:p>
    <w:p w:rsidR="00907805" w:rsidRPr="00C10A0D" w:rsidRDefault="00907805" w:rsidP="00907805">
      <w:pPr>
        <w:jc w:val="center"/>
        <w:rPr>
          <w:rFonts w:ascii="Times New Roman" w:hAnsi="Times New Roman" w:cs="Times New Roman"/>
          <w:color w:val="000000"/>
          <w:sz w:val="28"/>
          <w:szCs w:val="28"/>
        </w:rPr>
      </w:pPr>
      <w:r w:rsidRPr="00C10A0D">
        <w:rPr>
          <w:rFonts w:ascii="Times New Roman" w:hAnsi="Times New Roman" w:cs="Times New Roman"/>
          <w:color w:val="000000"/>
          <w:sz w:val="28"/>
          <w:szCs w:val="28"/>
        </w:rPr>
        <w:t>Третий день исследования</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Вынимают пробирки с посевами из термостата и просматривают характер роста.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В состав комбинированных сред входят лактоза, глюкоза, иногда мочевина и индикатор. 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Если выделенные культуры сбраживают лактозу или расщепляют мочевину, меняя цвет всей среды, то они не являются сальмонеллами и можно дать отрицательный ответ.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Культуру, расщепляющую только глюкозу, подвергают дальнейшему изучению: делают мазки, окрашивают их по Граму и микроскопируют. При наличии в мазках грамотрицательных палочек изучают их подвижность и ферментативные свойства.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Подвижность можно определить в висячей капле или в раздавленной капле, а также по характеру роста в полужидкой среде Гисса или в 0,2% агаре. При наличии подвижности при посеве уколом рост на среде диффузный, среда мутнеет.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lastRenderedPageBreak/>
        <w:t xml:space="preserve">Для выявления ферментативной активности производят посев на среды Гисса, МПБ, пептонную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 </w:t>
      </w:r>
    </w:p>
    <w:p w:rsidR="00907805" w:rsidRPr="00C10A0D" w:rsidRDefault="00907805" w:rsidP="00907805">
      <w:pPr>
        <w:jc w:val="center"/>
        <w:rPr>
          <w:rFonts w:ascii="Times New Roman" w:hAnsi="Times New Roman" w:cs="Times New Roman"/>
          <w:color w:val="000000"/>
          <w:sz w:val="28"/>
          <w:szCs w:val="28"/>
        </w:rPr>
      </w:pPr>
      <w:r w:rsidRPr="00C10A0D">
        <w:rPr>
          <w:rFonts w:ascii="Times New Roman" w:hAnsi="Times New Roman" w:cs="Times New Roman"/>
          <w:color w:val="000000"/>
          <w:sz w:val="28"/>
          <w:szCs w:val="28"/>
        </w:rPr>
        <w:t>Четвертый день исследования</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Учитывают биохимическую активность по результату ферментации углеводных и других сред (см. табл. 33). </w:t>
      </w:r>
    </w:p>
    <w:p w:rsidR="00907805" w:rsidRPr="00C10A0D" w:rsidRDefault="00907805" w:rsidP="00907805">
      <w:pPr>
        <w:spacing w:after="240"/>
        <w:jc w:val="center"/>
        <w:rPr>
          <w:rFonts w:ascii="Times New Roman" w:hAnsi="Times New Roman" w:cs="Times New Roman"/>
          <w:i/>
          <w:iCs/>
          <w:color w:val="666655"/>
          <w:sz w:val="28"/>
          <w:szCs w:val="28"/>
        </w:rPr>
      </w:pPr>
      <w:r w:rsidRPr="00C10A0D">
        <w:rPr>
          <w:rFonts w:ascii="Times New Roman" w:hAnsi="Times New Roman" w:cs="Times New Roman"/>
          <w:i/>
          <w:iCs/>
          <w:noProof/>
          <w:color w:val="666655"/>
          <w:sz w:val="28"/>
          <w:szCs w:val="28"/>
        </w:rPr>
        <w:drawing>
          <wp:inline distT="0" distB="0" distL="0" distR="0">
            <wp:extent cx="6172200" cy="1733550"/>
            <wp:effectExtent l="19050" t="0" r="0" b="0"/>
            <wp:docPr id="4" name="Рисунок 13" descr="Таблица 33. Ферментативные свойства сальмон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блица 33. Ферментативные свойства сальмонелл"/>
                    <pic:cNvPicPr>
                      <a:picLocks noChangeAspect="1" noChangeArrowheads="1"/>
                    </pic:cNvPicPr>
                  </pic:nvPicPr>
                  <pic:blipFill>
                    <a:blip r:embed="rId19"/>
                    <a:srcRect/>
                    <a:stretch>
                      <a:fillRect/>
                    </a:stretch>
                  </pic:blipFill>
                  <pic:spPr bwMode="auto">
                    <a:xfrm>
                      <a:off x="0" y="0"/>
                      <a:ext cx="6172200" cy="1733550"/>
                    </a:xfrm>
                    <a:prstGeom prst="rect">
                      <a:avLst/>
                    </a:prstGeom>
                    <a:noFill/>
                    <a:ln w="9525">
                      <a:noFill/>
                      <a:miter lim="800000"/>
                      <a:headEnd/>
                      <a:tailEnd/>
                    </a:ln>
                  </pic:spPr>
                </pic:pic>
              </a:graphicData>
            </a:graphic>
          </wp:inline>
        </w:drawing>
      </w:r>
      <w:r w:rsidR="00C25D75">
        <w:rPr>
          <w:rFonts w:ascii="Times New Roman" w:hAnsi="Times New Roman" w:cs="Times New Roman"/>
          <w:i/>
          <w:iCs/>
          <w:color w:val="666655"/>
          <w:sz w:val="28"/>
          <w:szCs w:val="28"/>
        </w:rPr>
        <w:br/>
      </w:r>
      <w:r w:rsidRPr="00C10A0D">
        <w:rPr>
          <w:rFonts w:ascii="Times New Roman" w:hAnsi="Times New Roman" w:cs="Times New Roman"/>
          <w:i/>
          <w:iCs/>
          <w:color w:val="666655"/>
          <w:sz w:val="28"/>
          <w:szCs w:val="28"/>
        </w:rPr>
        <w:t xml:space="preserve"> Ферментативные свойства сальмонелл</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Примечание. к - образование кислоты; кг - образование кислоты и газа; щ - щелочение; + наличие свойства; - отсутствие свойства.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Определив морфологические, культуральные и ферментативные свойства выделенной культуры, необходимо провести анализ антигенной структуры . </w:t>
      </w:r>
    </w:p>
    <w:p w:rsidR="00907805" w:rsidRPr="00C10A0D" w:rsidRDefault="00907805" w:rsidP="00907805">
      <w:pPr>
        <w:spacing w:after="240"/>
        <w:jc w:val="center"/>
        <w:rPr>
          <w:rFonts w:ascii="Times New Roman" w:hAnsi="Times New Roman" w:cs="Times New Roman"/>
          <w:i/>
          <w:iCs/>
          <w:color w:val="666655"/>
          <w:sz w:val="28"/>
          <w:szCs w:val="28"/>
        </w:rPr>
      </w:pPr>
      <w:r w:rsidRPr="00C10A0D">
        <w:rPr>
          <w:rFonts w:ascii="Times New Roman" w:hAnsi="Times New Roman" w:cs="Times New Roman"/>
          <w:i/>
          <w:iCs/>
          <w:noProof/>
          <w:color w:val="666655"/>
          <w:sz w:val="28"/>
          <w:szCs w:val="28"/>
        </w:rPr>
        <w:lastRenderedPageBreak/>
        <w:drawing>
          <wp:inline distT="0" distB="0" distL="0" distR="0">
            <wp:extent cx="5753100" cy="4533900"/>
            <wp:effectExtent l="19050" t="0" r="0" b="0"/>
            <wp:docPr id="17" name="Рисунок 14" descr="Таблица 34. Сокращенная схема антигенной структуры сальмонелл (по Кауфману - Уай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блица 34. Сокращенная схема антигенной структуры сальмонелл (по Кауфману - Уайту)"/>
                    <pic:cNvPicPr>
                      <a:picLocks noChangeAspect="1" noChangeArrowheads="1"/>
                    </pic:cNvPicPr>
                  </pic:nvPicPr>
                  <pic:blipFill>
                    <a:blip r:embed="rId20"/>
                    <a:srcRect/>
                    <a:stretch>
                      <a:fillRect/>
                    </a:stretch>
                  </pic:blipFill>
                  <pic:spPr bwMode="auto">
                    <a:xfrm>
                      <a:off x="0" y="0"/>
                      <a:ext cx="5753100" cy="4533900"/>
                    </a:xfrm>
                    <a:prstGeom prst="rect">
                      <a:avLst/>
                    </a:prstGeom>
                    <a:noFill/>
                    <a:ln w="9525">
                      <a:noFill/>
                      <a:miter lim="800000"/>
                      <a:headEnd/>
                      <a:tailEnd/>
                    </a:ln>
                  </pic:spPr>
                </pic:pic>
              </a:graphicData>
            </a:graphic>
          </wp:inline>
        </w:drawing>
      </w:r>
      <w:r w:rsidR="00C25D75">
        <w:rPr>
          <w:rFonts w:ascii="Times New Roman" w:hAnsi="Times New Roman" w:cs="Times New Roman"/>
          <w:i/>
          <w:iCs/>
          <w:color w:val="666655"/>
          <w:sz w:val="28"/>
          <w:szCs w:val="28"/>
        </w:rPr>
        <w:br/>
      </w:r>
      <w:r w:rsidRPr="00C10A0D">
        <w:rPr>
          <w:rFonts w:ascii="Times New Roman" w:hAnsi="Times New Roman" w:cs="Times New Roman"/>
          <w:i/>
          <w:iCs/>
          <w:color w:val="666655"/>
          <w:sz w:val="28"/>
          <w:szCs w:val="28"/>
        </w:rPr>
        <w:t xml:space="preserve"> Сокращенная схема антигенной структуры сальмонелл (по Кауфману - Уайту)</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Серологическую идентификацию сальмонелл начинают с реакции агглютинации на стекле с поливалентной О-сывороткой А, В, С, D, Е. При отсутствии агглютинации выделенную культуру испытывают с поливалентной О-сывороткой к редким группам сальмонелл. При положительной реакции с одной из сывороток культуру испытывают с каждой О-сывороткой, входящей в состав поливалентной, для определения О-серогруппы. Установив принадлежность культуры к О-группе, определяют ее Н-антигены с сыворотками первой, а затем второй фазы (табл. 35). </w:t>
      </w:r>
    </w:p>
    <w:p w:rsidR="00907805" w:rsidRPr="00C10A0D" w:rsidRDefault="00907805" w:rsidP="00907805">
      <w:pPr>
        <w:spacing w:after="240"/>
        <w:jc w:val="center"/>
        <w:rPr>
          <w:rFonts w:ascii="Times New Roman" w:hAnsi="Times New Roman" w:cs="Times New Roman"/>
          <w:i/>
          <w:iCs/>
          <w:color w:val="666655"/>
          <w:sz w:val="28"/>
          <w:szCs w:val="28"/>
        </w:rPr>
      </w:pPr>
      <w:r w:rsidRPr="00C10A0D">
        <w:rPr>
          <w:rFonts w:ascii="Times New Roman" w:hAnsi="Times New Roman" w:cs="Times New Roman"/>
          <w:i/>
          <w:iCs/>
          <w:noProof/>
          <w:color w:val="666655"/>
          <w:sz w:val="28"/>
          <w:szCs w:val="28"/>
        </w:rPr>
        <w:lastRenderedPageBreak/>
        <w:drawing>
          <wp:inline distT="0" distB="0" distL="0" distR="0">
            <wp:extent cx="5848350" cy="1200150"/>
            <wp:effectExtent l="19050" t="0" r="0" b="0"/>
            <wp:docPr id="18" name="Рисунок 15" descr="Таблица 35. Антигенная структура возбудителей брюшного тифа и паратиф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аблица 35. Антигенная структура возбудителей брюшного тифа и паратифов"/>
                    <pic:cNvPicPr>
                      <a:picLocks noChangeAspect="1" noChangeArrowheads="1"/>
                    </pic:cNvPicPr>
                  </pic:nvPicPr>
                  <pic:blipFill>
                    <a:blip r:embed="rId21"/>
                    <a:srcRect/>
                    <a:stretch>
                      <a:fillRect/>
                    </a:stretch>
                  </pic:blipFill>
                  <pic:spPr bwMode="auto">
                    <a:xfrm>
                      <a:off x="0" y="0"/>
                      <a:ext cx="5848350" cy="1200150"/>
                    </a:xfrm>
                    <a:prstGeom prst="rect">
                      <a:avLst/>
                    </a:prstGeom>
                    <a:noFill/>
                    <a:ln w="9525">
                      <a:noFill/>
                      <a:miter lim="800000"/>
                      <a:headEnd/>
                      <a:tailEnd/>
                    </a:ln>
                  </pic:spPr>
                </pic:pic>
              </a:graphicData>
            </a:graphic>
          </wp:inline>
        </w:drawing>
      </w:r>
      <w:r w:rsidR="00C25D75">
        <w:rPr>
          <w:rFonts w:ascii="Times New Roman" w:hAnsi="Times New Roman" w:cs="Times New Roman"/>
          <w:i/>
          <w:iCs/>
          <w:color w:val="666655"/>
          <w:sz w:val="28"/>
          <w:szCs w:val="28"/>
        </w:rPr>
        <w:br/>
      </w:r>
      <w:r w:rsidRPr="00C10A0D">
        <w:rPr>
          <w:rFonts w:ascii="Times New Roman" w:hAnsi="Times New Roman" w:cs="Times New Roman"/>
          <w:i/>
          <w:iCs/>
          <w:color w:val="666655"/>
          <w:sz w:val="28"/>
          <w:szCs w:val="28"/>
        </w:rPr>
        <w:t xml:space="preserve"> Антигенная структура возбудителей брюшного тифа и паратифов</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Культуру сальмонелл тифа испытывают также с Vi-сывороткой. Возбудители брюшного тифа, содержащие Vi-антиген, испытывают Vi-фагами (их 86). Определение фаготипа имеет большое эпидемиол</w:t>
      </w:r>
      <w:r w:rsidR="00180B3A">
        <w:rPr>
          <w:color w:val="000000"/>
          <w:sz w:val="28"/>
          <w:szCs w:val="28"/>
        </w:rPr>
        <w:t xml:space="preserve">огическое значение </w:t>
      </w:r>
      <w:r w:rsidRPr="00C10A0D">
        <w:rPr>
          <w:color w:val="000000"/>
          <w:sz w:val="28"/>
          <w:szCs w:val="28"/>
        </w:rPr>
        <w:t xml:space="preserve">. </w:t>
      </w: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180B3A" w:rsidRDefault="00180B3A" w:rsidP="00907805">
      <w:pPr>
        <w:pStyle w:val="af0"/>
        <w:ind w:left="100" w:right="100" w:firstLine="200"/>
        <w:jc w:val="both"/>
        <w:rPr>
          <w:b/>
          <w:bCs/>
          <w:color w:val="000000"/>
          <w:sz w:val="28"/>
          <w:szCs w:val="28"/>
        </w:rPr>
      </w:pPr>
    </w:p>
    <w:p w:rsidR="00F12427" w:rsidRDefault="00F12427" w:rsidP="00180B3A">
      <w:pPr>
        <w:pStyle w:val="af0"/>
        <w:ind w:left="100" w:right="100" w:firstLine="200"/>
        <w:jc w:val="center"/>
        <w:rPr>
          <w:b/>
          <w:bCs/>
          <w:color w:val="000000"/>
          <w:sz w:val="28"/>
          <w:szCs w:val="28"/>
        </w:rPr>
      </w:pPr>
    </w:p>
    <w:p w:rsidR="00180B3A" w:rsidRDefault="00180B3A" w:rsidP="00180B3A">
      <w:pPr>
        <w:pStyle w:val="af0"/>
        <w:ind w:left="100" w:right="100" w:firstLine="200"/>
        <w:jc w:val="center"/>
        <w:rPr>
          <w:b/>
          <w:bCs/>
          <w:color w:val="000000"/>
          <w:sz w:val="28"/>
          <w:szCs w:val="28"/>
        </w:rPr>
      </w:pPr>
      <w:r>
        <w:rPr>
          <w:b/>
          <w:bCs/>
          <w:color w:val="000000"/>
          <w:sz w:val="28"/>
          <w:szCs w:val="28"/>
        </w:rPr>
        <w:lastRenderedPageBreak/>
        <w:t>9 день</w:t>
      </w:r>
    </w:p>
    <w:p w:rsidR="00180B3A" w:rsidRPr="00180B3A" w:rsidRDefault="00180B3A" w:rsidP="00180B3A">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180B3A">
        <w:rPr>
          <w:rFonts w:ascii="Times New Roman" w:eastAsia="Times New Roman" w:hAnsi="Times New Roman" w:cs="Times New Roman"/>
          <w:b/>
          <w:bCs/>
          <w:color w:val="410000"/>
          <w:sz w:val="28"/>
          <w:szCs w:val="28"/>
        </w:rPr>
        <w:t>МИКРОБИОЛОГИЧЕСКАЯ ДИАГНОСТИКА ИНФЕКЦИОННЫХ ЗАБОЛЕВАНИЙ</w:t>
      </w:r>
    </w:p>
    <w:p w:rsidR="00180B3A" w:rsidRDefault="00180B3A" w:rsidP="00180B3A">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180B3A">
        <w:rPr>
          <w:rFonts w:ascii="Times New Roman" w:eastAsia="Times New Roman" w:hAnsi="Times New Roman" w:cs="Times New Roman"/>
          <w:b/>
          <w:bCs/>
          <w:color w:val="410000"/>
          <w:sz w:val="28"/>
          <w:szCs w:val="28"/>
        </w:rPr>
        <w:t>( КИШЕЧНЫХ ИНФЕКЦИЙ)</w:t>
      </w:r>
    </w:p>
    <w:p w:rsidR="00180B3A" w:rsidRPr="00180B3A" w:rsidRDefault="00180B3A" w:rsidP="00180B3A">
      <w:pPr>
        <w:pStyle w:val="af0"/>
        <w:ind w:left="100" w:right="100" w:firstLine="200"/>
        <w:jc w:val="center"/>
        <w:rPr>
          <w:b/>
          <w:color w:val="000000"/>
          <w:sz w:val="28"/>
          <w:szCs w:val="28"/>
        </w:rPr>
      </w:pPr>
      <w:r w:rsidRPr="00C10A0D">
        <w:rPr>
          <w:b/>
          <w:color w:val="000000"/>
          <w:sz w:val="28"/>
          <w:szCs w:val="28"/>
        </w:rPr>
        <w:t>Выделение возбудителей заболевания и определение серовара сальмонелл.</w:t>
      </w:r>
    </w:p>
    <w:p w:rsidR="00907805" w:rsidRPr="00C10A0D" w:rsidRDefault="00907805" w:rsidP="00907805">
      <w:pPr>
        <w:pStyle w:val="af0"/>
        <w:ind w:left="100" w:right="100" w:firstLine="200"/>
        <w:jc w:val="both"/>
        <w:rPr>
          <w:color w:val="000000"/>
          <w:sz w:val="28"/>
          <w:szCs w:val="28"/>
        </w:rPr>
      </w:pPr>
      <w:r w:rsidRPr="00C10A0D">
        <w:rPr>
          <w:b/>
          <w:bCs/>
          <w:color w:val="000000"/>
          <w:sz w:val="28"/>
          <w:szCs w:val="28"/>
        </w:rPr>
        <w:t>Методика фаготипирования</w:t>
      </w:r>
      <w:r w:rsidRPr="00C10A0D">
        <w:rPr>
          <w:color w:val="000000"/>
          <w:sz w:val="28"/>
          <w:szCs w:val="28"/>
        </w:rPr>
        <w:t xml:space="preserve">. 1-й метод. В чашки Петри наливают 20-25 мл агара и подсушивают с открытыми крышками в термостате. Дно чашки делят на секторы. На каждом секторе пишут название фага. Изучают 4-6-часовую бульонную культуру, так как она содержит больше Vi-антигена. На поверхность агара наносят 8-10 капель бульонной культуры и стеклянным шпателем растирают ее по поверхности агара. Чашки с посевами подсушивают с открытыми крышками в термостате. На каждый сектор наносят каплю соответствующего типового фага. После подсыхания капель чашки ставят в термостат на 18-24 ч. Результат учитывают невооруженным глазом или с помощью лупы через дно чашки.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Наличие лизиса культуры одним или несколькими типовыми фагами позволяет определить принадлежность выделенного штамма к определенному фаготипу.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2-й метод. На питательную среду культуру наносят каплями. На каждую каплю после высыхания культуры в термостате наносят каплю типового фага. Ставят в термостат. </w:t>
      </w:r>
    </w:p>
    <w:p w:rsidR="00907805" w:rsidRPr="00C10A0D" w:rsidRDefault="00907805" w:rsidP="00907805">
      <w:pPr>
        <w:pStyle w:val="af0"/>
        <w:ind w:left="100" w:right="100" w:firstLine="200"/>
        <w:jc w:val="both"/>
        <w:rPr>
          <w:color w:val="000000"/>
          <w:sz w:val="28"/>
          <w:szCs w:val="28"/>
        </w:rPr>
      </w:pPr>
      <w:r w:rsidRPr="00C10A0D">
        <w:rPr>
          <w:color w:val="000000"/>
          <w:sz w:val="28"/>
          <w:szCs w:val="28"/>
        </w:rPr>
        <w:t xml:space="preserve">Степень лизиса выражают по четырехкрестной системе. </w:t>
      </w:r>
    </w:p>
    <w:p w:rsidR="00907805" w:rsidRDefault="00907805" w:rsidP="00907805">
      <w:pPr>
        <w:spacing w:before="100" w:beforeAutospacing="1" w:after="100" w:afterAutospacing="1" w:line="240" w:lineRule="auto"/>
        <w:ind w:left="100" w:right="100" w:firstLine="200"/>
        <w:jc w:val="center"/>
        <w:rPr>
          <w:rFonts w:ascii="Times New Roman" w:eastAsia="Times New Roman" w:hAnsi="Times New Roman" w:cs="Times New Roman"/>
          <w:b/>
          <w:bCs/>
          <w:color w:val="410000"/>
          <w:sz w:val="28"/>
          <w:szCs w:val="28"/>
        </w:rPr>
      </w:pPr>
    </w:p>
    <w:p w:rsidR="00907805" w:rsidRDefault="00907805" w:rsidP="00907805">
      <w:pPr>
        <w:spacing w:before="100" w:beforeAutospacing="1" w:after="100" w:afterAutospacing="1" w:line="240" w:lineRule="auto"/>
        <w:ind w:left="100" w:right="100" w:firstLine="200"/>
        <w:jc w:val="center"/>
        <w:rPr>
          <w:rFonts w:ascii="Times New Roman" w:eastAsia="Times New Roman" w:hAnsi="Times New Roman" w:cs="Times New Roman"/>
          <w:b/>
          <w:bCs/>
          <w:color w:val="410000"/>
          <w:sz w:val="28"/>
          <w:szCs w:val="28"/>
        </w:rPr>
      </w:pPr>
    </w:p>
    <w:p w:rsidR="00907805" w:rsidRDefault="00907805" w:rsidP="00907805">
      <w:pPr>
        <w:spacing w:before="100" w:beforeAutospacing="1" w:after="100" w:afterAutospacing="1" w:line="240" w:lineRule="auto"/>
        <w:ind w:left="100" w:right="100" w:firstLine="200"/>
        <w:jc w:val="center"/>
        <w:rPr>
          <w:rFonts w:ascii="Times New Roman" w:eastAsia="Times New Roman" w:hAnsi="Times New Roman" w:cs="Times New Roman"/>
          <w:b/>
          <w:bCs/>
          <w:color w:val="410000"/>
          <w:sz w:val="28"/>
          <w:szCs w:val="28"/>
        </w:rPr>
      </w:pPr>
    </w:p>
    <w:p w:rsidR="000F08E9" w:rsidRDefault="000F08E9" w:rsidP="00907805">
      <w:pPr>
        <w:spacing w:before="100" w:beforeAutospacing="1" w:after="100" w:afterAutospacing="1" w:line="240" w:lineRule="auto"/>
        <w:ind w:left="100" w:right="100" w:firstLine="200"/>
        <w:jc w:val="center"/>
        <w:rPr>
          <w:rFonts w:ascii="Times New Roman" w:eastAsia="Times New Roman" w:hAnsi="Times New Roman" w:cs="Times New Roman"/>
          <w:b/>
          <w:bCs/>
          <w:color w:val="410000"/>
          <w:sz w:val="28"/>
          <w:szCs w:val="28"/>
        </w:rPr>
      </w:pPr>
    </w:p>
    <w:p w:rsidR="000F08E9" w:rsidRDefault="000F08E9" w:rsidP="00907805">
      <w:pPr>
        <w:spacing w:before="100" w:beforeAutospacing="1" w:after="100" w:afterAutospacing="1" w:line="240" w:lineRule="auto"/>
        <w:ind w:left="100" w:right="100" w:firstLine="200"/>
        <w:jc w:val="center"/>
        <w:rPr>
          <w:rFonts w:ascii="Times New Roman" w:eastAsia="Times New Roman" w:hAnsi="Times New Roman" w:cs="Times New Roman"/>
          <w:b/>
          <w:bCs/>
          <w:color w:val="410000"/>
          <w:sz w:val="28"/>
          <w:szCs w:val="28"/>
        </w:rPr>
      </w:pPr>
    </w:p>
    <w:p w:rsidR="00907805" w:rsidRPr="00180B3A" w:rsidRDefault="00907805" w:rsidP="00907805">
      <w:pPr>
        <w:spacing w:before="100" w:beforeAutospacing="1" w:after="100" w:afterAutospacing="1" w:line="240" w:lineRule="auto"/>
        <w:ind w:left="100" w:right="100" w:firstLine="200"/>
        <w:jc w:val="center"/>
        <w:rPr>
          <w:rFonts w:ascii="Times New Roman" w:eastAsia="Times New Roman" w:hAnsi="Times New Roman" w:cs="Times New Roman"/>
          <w:b/>
          <w:bCs/>
          <w:color w:val="410000"/>
          <w:sz w:val="28"/>
          <w:szCs w:val="28"/>
        </w:rPr>
      </w:pPr>
      <w:r w:rsidRPr="00180B3A">
        <w:rPr>
          <w:rFonts w:ascii="Times New Roman" w:eastAsia="Times New Roman" w:hAnsi="Times New Roman" w:cs="Times New Roman"/>
          <w:b/>
          <w:bCs/>
          <w:color w:val="410000"/>
          <w:sz w:val="28"/>
          <w:szCs w:val="28"/>
        </w:rPr>
        <w:lastRenderedPageBreak/>
        <w:t xml:space="preserve">10 </w:t>
      </w:r>
      <w:r w:rsidR="00F12427" w:rsidRPr="00180B3A">
        <w:rPr>
          <w:rFonts w:ascii="Times New Roman" w:eastAsia="Times New Roman" w:hAnsi="Times New Roman" w:cs="Times New Roman"/>
          <w:b/>
          <w:bCs/>
          <w:color w:val="410000"/>
          <w:sz w:val="28"/>
          <w:szCs w:val="28"/>
        </w:rPr>
        <w:t>день</w:t>
      </w:r>
    </w:p>
    <w:p w:rsidR="00907805" w:rsidRPr="00180B3A" w:rsidRDefault="00907805" w:rsidP="00907805">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180B3A">
        <w:rPr>
          <w:rFonts w:ascii="Times New Roman" w:eastAsia="Times New Roman" w:hAnsi="Times New Roman" w:cs="Times New Roman"/>
          <w:b/>
          <w:bCs/>
          <w:color w:val="410000"/>
          <w:sz w:val="28"/>
          <w:szCs w:val="28"/>
        </w:rPr>
        <w:t>МИКРОБИОЛОГИЧЕСКАЯ ДИАГНОСТИКА ИНФЕКЦИОННЫХ ЗАБОЛЕВАНИЙ</w:t>
      </w:r>
    </w:p>
    <w:p w:rsidR="00907805" w:rsidRPr="00C10A0D" w:rsidRDefault="00907805" w:rsidP="00180B3A">
      <w:pPr>
        <w:spacing w:before="100" w:beforeAutospacing="1" w:after="100" w:afterAutospacing="1" w:line="300" w:lineRule="atLeast"/>
        <w:ind w:left="100" w:right="100"/>
        <w:jc w:val="center"/>
        <w:outlineLvl w:val="2"/>
        <w:rPr>
          <w:rFonts w:ascii="Times New Roman" w:eastAsia="Times New Roman" w:hAnsi="Times New Roman" w:cs="Times New Roman"/>
          <w:b/>
          <w:bCs/>
          <w:color w:val="410000"/>
          <w:sz w:val="28"/>
          <w:szCs w:val="28"/>
        </w:rPr>
      </w:pPr>
      <w:r w:rsidRPr="00180B3A">
        <w:rPr>
          <w:rFonts w:ascii="Times New Roman" w:eastAsia="Times New Roman" w:hAnsi="Times New Roman" w:cs="Times New Roman"/>
          <w:b/>
          <w:bCs/>
          <w:color w:val="410000"/>
          <w:sz w:val="28"/>
          <w:szCs w:val="28"/>
        </w:rPr>
        <w:t>( КИШЕЧНЫХ ИНФЕКЦИЙ)</w:t>
      </w:r>
    </w:p>
    <w:p w:rsidR="00907805" w:rsidRPr="00B75FEF" w:rsidRDefault="00907805" w:rsidP="00180B3A">
      <w:pPr>
        <w:spacing w:before="100" w:beforeAutospacing="1" w:after="100" w:afterAutospacing="1" w:line="240" w:lineRule="auto"/>
        <w:ind w:left="100" w:right="100" w:firstLine="200"/>
        <w:jc w:val="center"/>
        <w:rPr>
          <w:rFonts w:ascii="Times New Roman" w:eastAsia="Times New Roman" w:hAnsi="Times New Roman" w:cs="Times New Roman"/>
          <w:b/>
          <w:color w:val="000000"/>
          <w:sz w:val="28"/>
          <w:szCs w:val="28"/>
        </w:rPr>
      </w:pPr>
      <w:r w:rsidRPr="00180B3A">
        <w:rPr>
          <w:rFonts w:ascii="Times New Roman" w:eastAsia="Times New Roman" w:hAnsi="Times New Roman" w:cs="Times New Roman"/>
          <w:b/>
          <w:color w:val="000000"/>
          <w:sz w:val="28"/>
          <w:szCs w:val="28"/>
        </w:rPr>
        <w:t>В</w:t>
      </w:r>
      <w:r w:rsidRPr="00B75FEF">
        <w:rPr>
          <w:rFonts w:ascii="Times New Roman" w:eastAsia="Times New Roman" w:hAnsi="Times New Roman" w:cs="Times New Roman"/>
          <w:b/>
          <w:color w:val="000000"/>
          <w:sz w:val="28"/>
          <w:szCs w:val="28"/>
        </w:rPr>
        <w:t xml:space="preserve">ыявление и идентификация шигелл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Материал для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1. Испражнения.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2. Секционный материал.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3. Пищевые продукты.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Основные методы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1. Микробиологический.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2. Серологический.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Ход исследования</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Первый день исследования</w:t>
      </w:r>
    </w:p>
    <w:p w:rsidR="00907805" w:rsidRPr="00B75FEF" w:rsidRDefault="00907805" w:rsidP="00907805">
      <w:pPr>
        <w:spacing w:after="240" w:line="240" w:lineRule="auto"/>
        <w:jc w:val="center"/>
        <w:rPr>
          <w:rFonts w:ascii="Times New Roman" w:eastAsia="Times New Roman" w:hAnsi="Times New Roman" w:cs="Times New Roman"/>
          <w:i/>
          <w:iCs/>
          <w:color w:val="666655"/>
          <w:sz w:val="28"/>
          <w:szCs w:val="28"/>
        </w:rPr>
      </w:pPr>
      <w:r w:rsidRPr="00C10A0D">
        <w:rPr>
          <w:rFonts w:ascii="Times New Roman" w:eastAsia="Times New Roman" w:hAnsi="Times New Roman" w:cs="Times New Roman"/>
          <w:i/>
          <w:iCs/>
          <w:noProof/>
          <w:color w:val="666655"/>
          <w:sz w:val="28"/>
          <w:szCs w:val="28"/>
        </w:rPr>
        <w:lastRenderedPageBreak/>
        <w:drawing>
          <wp:inline distT="0" distB="0" distL="0" distR="0">
            <wp:extent cx="5867400" cy="5581650"/>
            <wp:effectExtent l="19050" t="0" r="0" b="0"/>
            <wp:docPr id="19" name="Рисунок 129"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ервый день исследования"/>
                    <pic:cNvPicPr>
                      <a:picLocks noChangeAspect="1" noChangeArrowheads="1"/>
                    </pic:cNvPicPr>
                  </pic:nvPicPr>
                  <pic:blipFill>
                    <a:blip r:embed="rId22"/>
                    <a:srcRect/>
                    <a:stretch>
                      <a:fillRect/>
                    </a:stretch>
                  </pic:blipFill>
                  <pic:spPr bwMode="auto">
                    <a:xfrm>
                      <a:off x="0" y="0"/>
                      <a:ext cx="5867400" cy="5581650"/>
                    </a:xfrm>
                    <a:prstGeom prst="rect">
                      <a:avLst/>
                    </a:prstGeom>
                    <a:noFill/>
                    <a:ln w="9525">
                      <a:noFill/>
                      <a:miter lim="800000"/>
                      <a:headEnd/>
                      <a:tailEnd/>
                    </a:ln>
                  </pic:spPr>
                </pic:pic>
              </a:graphicData>
            </a:graphic>
          </wp:inline>
        </w:drawing>
      </w:r>
      <w:r w:rsidRPr="00B75FEF">
        <w:rPr>
          <w:rFonts w:ascii="Times New Roman" w:eastAsia="Times New Roman" w:hAnsi="Times New Roman" w:cs="Times New Roman"/>
          <w:i/>
          <w:iCs/>
          <w:color w:val="666655"/>
          <w:sz w:val="28"/>
          <w:szCs w:val="28"/>
        </w:rPr>
        <w:br/>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Второй день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Засеянные чашки вынимают из термостата, просматривают невооруженным глазом или через лупу. Подозрительные колонии (бесцветные) в количестве 4-6 отсевают на среду Рассела и маннит. Посев производят штрихами по скошенной поверхности и уколом в агаровый столбик. Засеянную среду Рассела помещают в термостат на 18-24 ч (параллельно делают пересев из селенитовой среды на дифференциальные среды).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lastRenderedPageBreak/>
        <w:t>Третий день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Вынимают посевы, сделанные на среду Рассела, из термостата. Культуры, не расщепившие лактозу, подвергают дальнейшему изучению: делают мазки, окрашивают по Граму и микроскопируют. При наличии грамотрицательных палочек производят посев на среды Гисса, бульон с индикаторными бумажками (для выявления индола и сероводорода) и на лакмусовое молоко. Засеянные среды ставят в термостат на 18-24 ч.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Четвертый день исследования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Вынимают посевы из термостата и учитывают результат. Культуры, подозрительные по своим ферментативным и культуральным свойствам в отношении шигелл (см. табл. 37), подвергают серологической идентификации. При отсутствии таких культур дают отрицательный ответ. </w:t>
      </w:r>
    </w:p>
    <w:p w:rsidR="00907805" w:rsidRPr="00B75FEF" w:rsidRDefault="00907805" w:rsidP="00907805">
      <w:pPr>
        <w:spacing w:after="0" w:line="240" w:lineRule="auto"/>
        <w:jc w:val="center"/>
        <w:rPr>
          <w:rFonts w:ascii="Times New Roman" w:eastAsia="Times New Roman" w:hAnsi="Times New Roman" w:cs="Times New Roman"/>
          <w:color w:val="000000"/>
          <w:sz w:val="28"/>
          <w:szCs w:val="28"/>
        </w:rPr>
      </w:pPr>
      <w:r w:rsidRPr="00B75FEF">
        <w:rPr>
          <w:rFonts w:ascii="Times New Roman" w:eastAsia="Times New Roman" w:hAnsi="Times New Roman" w:cs="Times New Roman"/>
          <w:b/>
          <w:bCs/>
          <w:color w:val="000000"/>
          <w:sz w:val="28"/>
          <w:szCs w:val="28"/>
        </w:rPr>
        <w:t>Серологическая идентификация</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Вид, серовар, подсеровар выделенной культуры устанавливают при помощи адсорбированных сывороток. Анализ антигенной структуры начинают с реакции агглютинации на стекле со смесью № 1. В эту смесь входят сыворотки с антителами к шигеллам Зонне, Ньюкасл и поливалентная сыворотка к шигеллам Флекснера. При положительной реакции агглютинации со смесью выделенную культуру агглютинируют отдельно с каждой сывороткой, входящей в смесь.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Положительная реакция агглютинации с адсорбированной сывороткой к шигеллам Зонне и Ньюкасл дает право дать ответ. Для установления серовара и подсеровара шигелл Флекснера необходимо дополнительно поставить реакции агглютинации с типовыми (I, II, III, IV, V) и групповыми (1-3, 4-6-7, 8) сыворотками. Например, выделенная культура дала положительную реакцию с типовой сывороткой II и групповой сывороткой 3, 4. Как видно из таблицы, выделена культура шигелл Флекснера, серовар 2, подсеровар 1а. Ответ: выделены шигеллы Флекснера 2а.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При отсутствии агглютинации со смесью № 1 ставят реакцию агглютинации с другими поливалентными сыворотками.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При постановке реакции агглютинации следует учитывать отношение изучаемой культуры к манниту и в зависимости от этого использовать ту </w:t>
      </w:r>
      <w:r w:rsidRPr="00B75FEF">
        <w:rPr>
          <w:rFonts w:ascii="Times New Roman" w:eastAsia="Times New Roman" w:hAnsi="Times New Roman" w:cs="Times New Roman"/>
          <w:color w:val="000000"/>
          <w:sz w:val="28"/>
          <w:szCs w:val="28"/>
        </w:rPr>
        <w:lastRenderedPageBreak/>
        <w:t xml:space="preserve">или иную сыворотку. Так культуры, не расщепляющие маннит, испытывают с поливалентными сыворотками к шигеллам дизентерии Григорьева - Шиги и Штутцера - Шмитца (1, 2), Лардж - Сакса (3-7), провизорным типам (8-10).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Культуры, расщепляющие маннит, испытывают со смесью № 1 и поливалентными сыворотками к шигеллам Бойда.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При наличии агглютинации выделенной культуры одной из этих сывороток проводят испытание культуры с каждой из сывороток, входящих в поливалентную. Положительный результат с одной из сывороток определяет серовариант выделенной культуры.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При использовании сыворотки к шигеллам Бойда агглютинацию начинают с сывороткой того серовара, который наиболее часто встречается в данной местности. В нашей стране чаще выделяют шигеллы Бойда серовариантов 4, 5, 7, 9 и 12 (см. рис. 44). </w:t>
      </w:r>
    </w:p>
    <w:p w:rsidR="00907805" w:rsidRPr="00B75FEF" w:rsidRDefault="00907805" w:rsidP="00907805">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B75FEF">
        <w:rPr>
          <w:rFonts w:ascii="Times New Roman" w:eastAsia="Times New Roman" w:hAnsi="Times New Roman" w:cs="Times New Roman"/>
          <w:color w:val="000000"/>
          <w:sz w:val="28"/>
          <w:szCs w:val="28"/>
        </w:rPr>
        <w:t xml:space="preserve">В качестве ускоренных методов микробиологического исследования при дизентерии применяют люминесцентную микроскопию и биологическую пробу на морских свинках. При введении вирулентных штаммов шигелл в конъюнктивальный мешок (под нижнее веко) к концу 1-х суток у животных развивается конъюнктивит. </w:t>
      </w:r>
    </w:p>
    <w:p w:rsidR="00907805" w:rsidRPr="00C10A0D" w:rsidRDefault="00907805" w:rsidP="00907805">
      <w:pPr>
        <w:rPr>
          <w:rFonts w:ascii="Times New Roman" w:hAnsi="Times New Roman" w:cs="Times New Roman"/>
          <w:sz w:val="28"/>
          <w:szCs w:val="28"/>
        </w:rPr>
      </w:pPr>
    </w:p>
    <w:p w:rsidR="00907805" w:rsidRPr="00907805" w:rsidRDefault="00907805" w:rsidP="008F4EDE">
      <w:pPr>
        <w:spacing w:line="360" w:lineRule="auto"/>
        <w:jc w:val="both"/>
        <w:rPr>
          <w:rFonts w:ascii="Times New Roman" w:hAnsi="Times New Roman" w:cs="Times New Roman"/>
          <w:sz w:val="28"/>
          <w:szCs w:val="28"/>
        </w:rPr>
      </w:pPr>
    </w:p>
    <w:p w:rsidR="008F4EDE" w:rsidRPr="00543779" w:rsidRDefault="008F4EDE" w:rsidP="008F4EDE">
      <w:pPr>
        <w:spacing w:line="360" w:lineRule="auto"/>
        <w:jc w:val="both"/>
        <w:rPr>
          <w:rFonts w:ascii="Times New Roman" w:hAnsi="Times New Roman" w:cs="Times New Roman"/>
          <w:b/>
          <w:i/>
          <w:sz w:val="28"/>
          <w:szCs w:val="28"/>
        </w:rPr>
      </w:pPr>
    </w:p>
    <w:p w:rsidR="008F4EDE" w:rsidRPr="00543779" w:rsidRDefault="008F4EDE" w:rsidP="008F4EDE">
      <w:pPr>
        <w:spacing w:line="360" w:lineRule="auto"/>
        <w:jc w:val="both"/>
        <w:rPr>
          <w:rFonts w:ascii="Times New Roman" w:hAnsi="Times New Roman" w:cs="Times New Roman"/>
          <w:b/>
          <w:i/>
          <w:sz w:val="28"/>
          <w:szCs w:val="28"/>
        </w:rPr>
      </w:pPr>
    </w:p>
    <w:p w:rsidR="008F4EDE" w:rsidRDefault="008F4EDE" w:rsidP="008F4EDE">
      <w:pPr>
        <w:spacing w:line="360" w:lineRule="auto"/>
        <w:jc w:val="both"/>
        <w:rPr>
          <w:rFonts w:ascii="Times New Roman" w:hAnsi="Times New Roman" w:cs="Times New Roman"/>
          <w:b/>
          <w:i/>
          <w:sz w:val="28"/>
          <w:szCs w:val="28"/>
        </w:rPr>
      </w:pPr>
    </w:p>
    <w:p w:rsidR="008F4EDE" w:rsidRDefault="008F4EDE" w:rsidP="00907805">
      <w:pPr>
        <w:spacing w:line="360" w:lineRule="auto"/>
        <w:rPr>
          <w:rFonts w:ascii="Times New Roman" w:hAnsi="Times New Roman" w:cs="Times New Roman"/>
          <w:sz w:val="28"/>
          <w:szCs w:val="28"/>
        </w:rPr>
      </w:pPr>
    </w:p>
    <w:p w:rsidR="00CE5862" w:rsidRDefault="00CE5862" w:rsidP="00CE5862">
      <w:pPr>
        <w:spacing w:line="360" w:lineRule="auto"/>
        <w:rPr>
          <w:rFonts w:ascii="Times New Roman" w:hAnsi="Times New Roman" w:cs="Times New Roman"/>
          <w:b/>
          <w:i/>
          <w:sz w:val="28"/>
          <w:szCs w:val="28"/>
        </w:rPr>
      </w:pPr>
    </w:p>
    <w:p w:rsidR="00907805" w:rsidRDefault="00907805" w:rsidP="00CE5862">
      <w:pPr>
        <w:spacing w:line="360" w:lineRule="auto"/>
        <w:jc w:val="center"/>
        <w:rPr>
          <w:rFonts w:ascii="Times New Roman" w:hAnsi="Times New Roman" w:cs="Times New Roman"/>
          <w:b/>
          <w:i/>
          <w:sz w:val="32"/>
          <w:szCs w:val="32"/>
        </w:rPr>
      </w:pPr>
    </w:p>
    <w:p w:rsidR="008F4EDE" w:rsidRPr="00C25D75" w:rsidRDefault="00907805" w:rsidP="00CE5862">
      <w:pPr>
        <w:spacing w:line="360" w:lineRule="auto"/>
        <w:jc w:val="center"/>
        <w:rPr>
          <w:rFonts w:ascii="Times New Roman" w:hAnsi="Times New Roman" w:cs="Times New Roman"/>
          <w:b/>
          <w:sz w:val="28"/>
          <w:szCs w:val="28"/>
        </w:rPr>
      </w:pPr>
      <w:r w:rsidRPr="00C25D75">
        <w:rPr>
          <w:rFonts w:ascii="Times New Roman" w:hAnsi="Times New Roman" w:cs="Times New Roman"/>
          <w:b/>
          <w:sz w:val="28"/>
          <w:szCs w:val="28"/>
        </w:rPr>
        <w:lastRenderedPageBreak/>
        <w:t xml:space="preserve">11 </w:t>
      </w:r>
      <w:r w:rsidR="00C25D75" w:rsidRPr="00C25D75">
        <w:rPr>
          <w:rFonts w:ascii="Times New Roman" w:hAnsi="Times New Roman" w:cs="Times New Roman"/>
          <w:b/>
          <w:sz w:val="28"/>
          <w:szCs w:val="28"/>
        </w:rPr>
        <w:t>день</w:t>
      </w:r>
    </w:p>
    <w:p w:rsidR="00A96CB8" w:rsidRPr="00C25D75" w:rsidRDefault="00907805" w:rsidP="00CE5862">
      <w:pPr>
        <w:spacing w:line="360" w:lineRule="auto"/>
        <w:jc w:val="center"/>
        <w:rPr>
          <w:rFonts w:ascii="Times New Roman" w:hAnsi="Times New Roman" w:cs="Times New Roman"/>
          <w:sz w:val="28"/>
          <w:szCs w:val="28"/>
        </w:rPr>
      </w:pPr>
      <w:r w:rsidRPr="00C25D75">
        <w:rPr>
          <w:rFonts w:ascii="Times New Roman" w:hAnsi="Times New Roman" w:cs="Times New Roman"/>
          <w:b/>
          <w:sz w:val="28"/>
          <w:szCs w:val="28"/>
        </w:rPr>
        <w:t>ИММУНОДИАГНОСТИКА ( РА, РП, РСК, РИФ, РСК, ПЦР )</w:t>
      </w:r>
    </w:p>
    <w:p w:rsidR="008F4EDE" w:rsidRPr="00543779" w:rsidRDefault="00A96CB8" w:rsidP="00A96CB8">
      <w:pPr>
        <w:tabs>
          <w:tab w:val="left" w:pos="4570"/>
        </w:tabs>
        <w:spacing w:line="360" w:lineRule="auto"/>
        <w:jc w:val="both"/>
        <w:rPr>
          <w:rFonts w:ascii="Times New Roman" w:hAnsi="Times New Roman" w:cs="Times New Roman"/>
          <w:b/>
          <w:sz w:val="28"/>
          <w:szCs w:val="28"/>
        </w:rPr>
      </w:pPr>
      <w:r w:rsidRPr="00543779">
        <w:rPr>
          <w:rFonts w:ascii="Times New Roman" w:hAnsi="Times New Roman" w:cs="Times New Roman"/>
          <w:b/>
          <w:sz w:val="28"/>
          <w:szCs w:val="28"/>
        </w:rPr>
        <w:t>Реакции  агглютинации</w:t>
      </w:r>
      <w:r>
        <w:rPr>
          <w:rFonts w:ascii="Times New Roman" w:hAnsi="Times New Roman" w:cs="Times New Roman"/>
          <w:b/>
          <w:sz w:val="28"/>
          <w:szCs w:val="28"/>
        </w:rPr>
        <w:tab/>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В этих реакциях принимают участие антигены в виде частиц (микробные клетки, эритроциты и другие корпускулярные антигены), которые склеиваются антителами и выпадают в осадок.</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Для постановки реакции агглютинации (РА) необходимы три компонента: 1) антиген (агглютиноген); 2) антитело (агглютинин) и 3) электролит (изотонический раствор натрия хлорида).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Ориентировочная реакция агглютинации (РА)</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Ориентировочная, или пластинчатая, РА ставится на предметном стекле при комнатной температуре. Для этого пастеровской пипеткой на стекло наносят раздельно каплю сыворотки в разведении 1:10 - 1:20 и контрольную каплю изотонического раствора натрия хлорида. В ту и другую бактериологической петлей вносят колонии или суточную культуру бактерий (каплю диагностикума) и тщательно перемешивают их. Реакции учитывают через несколько минут визуально, иногда с помощью лупы (х5). При положительной РА в капле с сывороткой отмечают появление крупных и мелких хлопьев, при отрицательной - сыворотка остается равномерно мутной.</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noProof/>
          <w:sz w:val="28"/>
          <w:szCs w:val="28"/>
        </w:rPr>
        <w:lastRenderedPageBreak/>
        <w:drawing>
          <wp:inline distT="0" distB="0" distL="0" distR="0">
            <wp:extent cx="4763135" cy="2715895"/>
            <wp:effectExtent l="0" t="0" r="0" b="8255"/>
            <wp:docPr id="1" name="Рисунок 2" descr="http://collegemicrob.narod.ru/immunology/im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egemicrob.narod.ru/immunology/img/ra.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715895"/>
                    </a:xfrm>
                    <a:prstGeom prst="rect">
                      <a:avLst/>
                    </a:prstGeom>
                    <a:noFill/>
                    <a:ln>
                      <a:noFill/>
                    </a:ln>
                  </pic:spPr>
                </pic:pic>
              </a:graphicData>
            </a:graphic>
          </wp:inline>
        </w:drawing>
      </w:r>
    </w:p>
    <w:p w:rsidR="00BB138E"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Рис. 2. Ориентировочная реакция агглютинации.</w:t>
      </w:r>
    </w:p>
    <w:p w:rsidR="008F4EDE" w:rsidRPr="00543779" w:rsidRDefault="00A96CB8" w:rsidP="008F4EDE">
      <w:pPr>
        <w:spacing w:line="360" w:lineRule="auto"/>
        <w:jc w:val="both"/>
        <w:rPr>
          <w:rFonts w:ascii="Times New Roman" w:hAnsi="Times New Roman" w:cs="Times New Roman"/>
          <w:sz w:val="28"/>
          <w:szCs w:val="28"/>
        </w:rPr>
      </w:pPr>
      <w:r w:rsidRPr="00543779">
        <w:rPr>
          <w:rFonts w:ascii="Times New Roman" w:hAnsi="Times New Roman" w:cs="Times New Roman"/>
          <w:b/>
          <w:sz w:val="28"/>
          <w:szCs w:val="28"/>
        </w:rPr>
        <w:t>Реакции  преципитации</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Реакции преципитации (РП) основаны на фенoмене образования видимого осадка (преципитата) или общего помутнения среды после взаимодействия растворимых либо находящихся в коллоидном дисперсном состоянии Аг с АТ. РП ставят в специальных узких пробирках. В качестве реагентов используют гипериммунные преципитирующие сыворотки с высокими титрами АТ к гомологичным Аг. РП позволяет быстро (в течение нескольких секунд) выявлять незначительные количества Аг (можно выявить антиген в таких малых количествах, которые не обнаруживаются химическим путем). Они очень чувствительны, и их применяют для тонкого иммунохимического анализа, выявляющего отдельные компоненты в смеси антигена. </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noProof/>
          <w:sz w:val="28"/>
          <w:szCs w:val="28"/>
        </w:rPr>
        <w:lastRenderedPageBreak/>
        <w:drawing>
          <wp:inline distT="0" distB="0" distL="0" distR="0">
            <wp:extent cx="5863135" cy="2671629"/>
            <wp:effectExtent l="19050" t="0" r="4265" b="0"/>
            <wp:docPr id="16" name="Рисунок 5" descr="http://collegemicrob.narod.ru/immunology/im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llegemicrob.narod.ru/immunology/img/rp.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159" cy="2670729"/>
                    </a:xfrm>
                    <a:prstGeom prst="rect">
                      <a:avLst/>
                    </a:prstGeom>
                    <a:noFill/>
                    <a:ln>
                      <a:noFill/>
                    </a:ln>
                  </pic:spPr>
                </pic:pic>
              </a:graphicData>
            </a:graphic>
          </wp:inline>
        </w:drawing>
      </w:r>
    </w:p>
    <w:p w:rsidR="008F4EDE" w:rsidRDefault="008F4EDE" w:rsidP="00BB138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Рис. 3. Схемы реакций преципитации в пробирке (А) и агаре (Б).</w:t>
      </w: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Default="00A96CB8" w:rsidP="00A96CB8">
      <w:pPr>
        <w:spacing w:line="360" w:lineRule="auto"/>
        <w:jc w:val="center"/>
        <w:rPr>
          <w:rFonts w:ascii="Times New Roman" w:hAnsi="Times New Roman" w:cs="Times New Roman"/>
          <w:b/>
          <w:sz w:val="28"/>
          <w:szCs w:val="28"/>
        </w:rPr>
      </w:pPr>
    </w:p>
    <w:p w:rsidR="00A96CB8" w:rsidRPr="00907805" w:rsidRDefault="00907805" w:rsidP="00A96CB8">
      <w:pPr>
        <w:spacing w:line="360" w:lineRule="auto"/>
        <w:jc w:val="center"/>
        <w:rPr>
          <w:rFonts w:ascii="Times New Roman" w:hAnsi="Times New Roman" w:cs="Times New Roman"/>
          <w:b/>
          <w:sz w:val="28"/>
          <w:szCs w:val="28"/>
        </w:rPr>
      </w:pPr>
      <w:r w:rsidRPr="00907805">
        <w:rPr>
          <w:rFonts w:ascii="Times New Roman" w:hAnsi="Times New Roman" w:cs="Times New Roman"/>
          <w:b/>
          <w:sz w:val="28"/>
          <w:szCs w:val="28"/>
        </w:rPr>
        <w:lastRenderedPageBreak/>
        <w:t xml:space="preserve">12 </w:t>
      </w:r>
      <w:r w:rsidR="00C25D75" w:rsidRPr="00907805">
        <w:rPr>
          <w:rFonts w:ascii="Times New Roman" w:hAnsi="Times New Roman" w:cs="Times New Roman"/>
          <w:b/>
          <w:sz w:val="28"/>
          <w:szCs w:val="28"/>
        </w:rPr>
        <w:t>день</w:t>
      </w:r>
    </w:p>
    <w:p w:rsidR="00A96CB8" w:rsidRPr="00907805" w:rsidRDefault="00907805" w:rsidP="00A96CB8">
      <w:pPr>
        <w:spacing w:line="360" w:lineRule="auto"/>
        <w:jc w:val="center"/>
        <w:rPr>
          <w:rFonts w:ascii="Times New Roman" w:hAnsi="Times New Roman" w:cs="Times New Roman"/>
          <w:sz w:val="28"/>
          <w:szCs w:val="28"/>
        </w:rPr>
      </w:pPr>
      <w:r w:rsidRPr="00907805">
        <w:rPr>
          <w:rFonts w:ascii="Times New Roman" w:hAnsi="Times New Roman" w:cs="Times New Roman"/>
          <w:b/>
          <w:sz w:val="28"/>
          <w:szCs w:val="28"/>
        </w:rPr>
        <w:t>ИММУНОДИАГНОСТИ</w:t>
      </w:r>
      <w:r w:rsidR="00C25D75">
        <w:rPr>
          <w:rFonts w:ascii="Times New Roman" w:hAnsi="Times New Roman" w:cs="Times New Roman"/>
          <w:b/>
          <w:sz w:val="28"/>
          <w:szCs w:val="28"/>
        </w:rPr>
        <w:t>КА (РА, РП, РСК, РИФ, РСК, ПЦР</w:t>
      </w:r>
      <w:r w:rsidRPr="00907805">
        <w:rPr>
          <w:rFonts w:ascii="Times New Roman" w:hAnsi="Times New Roman" w:cs="Times New Roman"/>
          <w:b/>
          <w:sz w:val="28"/>
          <w:szCs w:val="28"/>
        </w:rPr>
        <w:t>)</w:t>
      </w:r>
    </w:p>
    <w:p w:rsidR="008F4EDE" w:rsidRPr="00543779" w:rsidRDefault="00A96CB8" w:rsidP="008F4EDE">
      <w:pPr>
        <w:spacing w:line="360" w:lineRule="auto"/>
        <w:jc w:val="both"/>
        <w:rPr>
          <w:rFonts w:ascii="Times New Roman" w:hAnsi="Times New Roman" w:cs="Times New Roman"/>
          <w:b/>
          <w:sz w:val="28"/>
          <w:szCs w:val="28"/>
        </w:rPr>
      </w:pPr>
      <w:r w:rsidRPr="00543779">
        <w:rPr>
          <w:rFonts w:ascii="Times New Roman" w:hAnsi="Times New Roman" w:cs="Times New Roman"/>
          <w:b/>
          <w:sz w:val="28"/>
          <w:szCs w:val="28"/>
        </w:rPr>
        <w:t>Реакция  связывания  комплемента  (РСК)</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РСК широко используют для лабораторной диагностики венерических болезней, риккетсиозов, вирусных инфекций. Реакция протекает в две фазы. Первая фаза - взаимодействие антигена и антител при обязательном участии комплемента. Вторая - выявление результатов реакции при помощи индикаторной гемолитической системы (эритроциты барана и гемолитическая сыворотка). Разрушение эритроцитов гемолитической сывороткой происходит только в случае присоединения комплемента к гемолитической системе. Если же комплемент адсорбировался ранее на комплексе антиген-антитело, то гемолиз эритроцитов не наступает.</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При наличии в исследуемой сыворотке антител, комплементарных антигену, образующийся комплекс антиген-антитело связывает (адсорбирует) на себе комплемент. При добавлении гемолитической системы гемолиза не происходит (задержка гемолиза), т.к. весь комплемент израсходован на специфическую связь комплекса антиген-антитело, а эритроциты остались неизменными.</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При отсутствии в сыворотке антител, комплементарных антигену, специфический комплекс антиген-антитело не образуется и комплемент остается не связанным. Поэтому при добавлении гемолитической системы комплемент присоединяется к ней. Результатом реакции в данном случае будет гемолиз эритроцитов - в пробирках образуется так называемая «лаковая» кровь.</w:t>
      </w:r>
    </w:p>
    <w:p w:rsidR="008F4EDE" w:rsidRPr="00543779" w:rsidRDefault="008F4EDE" w:rsidP="008F4EDE">
      <w:pPr>
        <w:spacing w:line="360" w:lineRule="auto"/>
        <w:jc w:val="both"/>
        <w:rPr>
          <w:rFonts w:ascii="Times New Roman" w:hAnsi="Times New Roman" w:cs="Times New Roman"/>
          <w:b/>
          <w:sz w:val="28"/>
          <w:szCs w:val="28"/>
        </w:rPr>
      </w:pPr>
      <w:r w:rsidRPr="00543779">
        <w:rPr>
          <w:rFonts w:ascii="Times New Roman" w:hAnsi="Times New Roman" w:cs="Times New Roman"/>
          <w:b/>
          <w:sz w:val="28"/>
          <w:szCs w:val="28"/>
        </w:rPr>
        <w:lastRenderedPageBreak/>
        <w:t>Реакция иммунофлюоресценции (РИФ)</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Данный метод является экспрессным и высокочувствительным. Существуют две его разновидности.</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При прямом методе к исследуемой взвеси микробов, фиксированной на стекле, добавляют сыворотку, меченную флуорохромом. Образующийся комплекс антиген-антитело при освещении ультрафиолетовыми (сине-фиолетовыми) лучами дает ярко-зеленое свечение.</w:t>
      </w:r>
    </w:p>
    <w:p w:rsidR="008F4EDE" w:rsidRPr="00543779"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При непрямом РИФ используют обычные диагностические сыворотки против какого-либо вида микробов. Добавление этой сыворотки к испытуемой взвеси микробов вызывает образование комплекса антиген-антитело. Этот комплекс выявляется с помощью универсальной флюоресцирующей сыворотки, содержащей антитела к гаммаглобулиновой фракции крови того вида животного, от которого была получена диагностическая сыворотка.</w:t>
      </w:r>
    </w:p>
    <w:p w:rsidR="008F4EDE" w:rsidRDefault="008F4EDE" w:rsidP="008F4EDE">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Светящийся комплекс выявляют при люминесцентной микроскопии.</w:t>
      </w:r>
    </w:p>
    <w:p w:rsidR="00021B96" w:rsidRDefault="00021B96" w:rsidP="008F4EDE">
      <w:pPr>
        <w:spacing w:line="360" w:lineRule="auto"/>
        <w:jc w:val="both"/>
        <w:rPr>
          <w:rFonts w:ascii="Times New Roman" w:hAnsi="Times New Roman" w:cs="Times New Roman"/>
          <w:sz w:val="28"/>
          <w:szCs w:val="28"/>
        </w:rPr>
      </w:pPr>
    </w:p>
    <w:p w:rsidR="00021B96" w:rsidRDefault="00021B96" w:rsidP="008F4EDE">
      <w:pPr>
        <w:spacing w:line="360" w:lineRule="auto"/>
        <w:jc w:val="both"/>
        <w:rPr>
          <w:rFonts w:ascii="Times New Roman" w:hAnsi="Times New Roman" w:cs="Times New Roman"/>
          <w:sz w:val="28"/>
          <w:szCs w:val="28"/>
        </w:rPr>
      </w:pPr>
    </w:p>
    <w:p w:rsidR="00021B96" w:rsidRDefault="00021B96" w:rsidP="008F4EDE">
      <w:pPr>
        <w:spacing w:line="360" w:lineRule="auto"/>
        <w:jc w:val="both"/>
        <w:rPr>
          <w:rFonts w:ascii="Times New Roman" w:hAnsi="Times New Roman" w:cs="Times New Roman"/>
          <w:sz w:val="28"/>
          <w:szCs w:val="28"/>
        </w:rPr>
      </w:pPr>
    </w:p>
    <w:p w:rsidR="00021B96" w:rsidRDefault="00021B96" w:rsidP="008F4EDE">
      <w:pPr>
        <w:spacing w:line="360" w:lineRule="auto"/>
        <w:jc w:val="both"/>
        <w:rPr>
          <w:rFonts w:ascii="Times New Roman" w:hAnsi="Times New Roman" w:cs="Times New Roman"/>
          <w:sz w:val="28"/>
          <w:szCs w:val="28"/>
        </w:rPr>
      </w:pPr>
    </w:p>
    <w:p w:rsidR="00021B96" w:rsidRDefault="00021B96" w:rsidP="008F4EDE">
      <w:pPr>
        <w:spacing w:line="360" w:lineRule="auto"/>
        <w:jc w:val="both"/>
        <w:rPr>
          <w:rFonts w:ascii="Times New Roman" w:hAnsi="Times New Roman" w:cs="Times New Roman"/>
          <w:sz w:val="28"/>
          <w:szCs w:val="28"/>
        </w:rPr>
      </w:pPr>
    </w:p>
    <w:p w:rsidR="00021B96" w:rsidRDefault="00021B96" w:rsidP="008F4EDE">
      <w:pPr>
        <w:spacing w:line="360" w:lineRule="auto"/>
        <w:jc w:val="both"/>
        <w:rPr>
          <w:rFonts w:ascii="Times New Roman" w:hAnsi="Times New Roman" w:cs="Times New Roman"/>
          <w:sz w:val="28"/>
          <w:szCs w:val="28"/>
        </w:rPr>
      </w:pPr>
    </w:p>
    <w:p w:rsidR="00021B96" w:rsidRDefault="00021B96" w:rsidP="008F4EDE">
      <w:pPr>
        <w:spacing w:line="360" w:lineRule="auto"/>
        <w:jc w:val="both"/>
        <w:rPr>
          <w:rFonts w:ascii="Times New Roman" w:hAnsi="Times New Roman" w:cs="Times New Roman"/>
          <w:sz w:val="28"/>
          <w:szCs w:val="28"/>
        </w:rPr>
      </w:pPr>
    </w:p>
    <w:p w:rsidR="00021B96" w:rsidRPr="00543779" w:rsidRDefault="00021B96" w:rsidP="00021B96">
      <w:pPr>
        <w:spacing w:before="100" w:beforeAutospacing="1" w:after="100" w:afterAutospacing="1" w:line="360" w:lineRule="auto"/>
        <w:jc w:val="center"/>
        <w:rPr>
          <w:rFonts w:ascii="Times New Roman" w:eastAsia="Times New Roman" w:hAnsi="Times New Roman" w:cs="Times New Roman"/>
          <w:b/>
          <w:sz w:val="28"/>
          <w:szCs w:val="28"/>
        </w:rPr>
      </w:pPr>
      <w:r>
        <w:rPr>
          <w:rFonts w:ascii="Times New Roman" w:hAnsi="Times New Roman" w:cs="Times New Roman"/>
          <w:b/>
          <w:i/>
          <w:sz w:val="28"/>
          <w:szCs w:val="28"/>
        </w:rPr>
        <w:lastRenderedPageBreak/>
        <w:t xml:space="preserve">13 </w:t>
      </w:r>
      <w:r w:rsidRPr="00543779">
        <w:rPr>
          <w:rFonts w:ascii="Times New Roman" w:hAnsi="Times New Roman" w:cs="Times New Roman"/>
          <w:b/>
          <w:i/>
          <w:sz w:val="28"/>
          <w:szCs w:val="28"/>
        </w:rPr>
        <w:t>день</w:t>
      </w:r>
    </w:p>
    <w:p w:rsidR="00021B96" w:rsidRDefault="00C25D75" w:rsidP="00021B9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САНИТАРНО-БАКТЕРИЛОГИЧЕСКОЕ ИССЛЕДОВАНИЕ ВОЗДУХА</w:t>
      </w:r>
    </w:p>
    <w:p w:rsidR="00021B96" w:rsidRDefault="00021B96" w:rsidP="00021B96">
      <w:pPr>
        <w:spacing w:line="360" w:lineRule="auto"/>
        <w:rPr>
          <w:rFonts w:ascii="Times New Roman" w:hAnsi="Times New Roman" w:cs="Times New Roman"/>
          <w:sz w:val="28"/>
          <w:szCs w:val="28"/>
        </w:rPr>
      </w:pPr>
      <w:r>
        <w:rPr>
          <w:rFonts w:ascii="Times New Roman" w:hAnsi="Times New Roman" w:cs="Times New Roman"/>
          <w:sz w:val="28"/>
          <w:szCs w:val="28"/>
        </w:rPr>
        <w:t xml:space="preserve">Санитарно-бактерилогическое исследование  </w:t>
      </w:r>
      <w:r w:rsidRPr="00C12409">
        <w:rPr>
          <w:rFonts w:ascii="Times New Roman" w:hAnsi="Times New Roman" w:cs="Times New Roman"/>
          <w:b/>
          <w:sz w:val="28"/>
          <w:szCs w:val="28"/>
        </w:rPr>
        <w:t>воздуха</w:t>
      </w:r>
      <w:r>
        <w:rPr>
          <w:rFonts w:ascii="Times New Roman" w:hAnsi="Times New Roman" w:cs="Times New Roman"/>
          <w:sz w:val="28"/>
          <w:szCs w:val="28"/>
        </w:rPr>
        <w:t xml:space="preserve"> проводят в плановом порядке: в больницах, операционных, детских учреждениях и др.</w:t>
      </w:r>
    </w:p>
    <w:p w:rsidR="00021B96" w:rsidRDefault="00021B96" w:rsidP="00021B96">
      <w:pPr>
        <w:spacing w:line="360" w:lineRule="auto"/>
        <w:rPr>
          <w:rFonts w:ascii="Times New Roman" w:hAnsi="Times New Roman" w:cs="Times New Roman"/>
          <w:sz w:val="28"/>
          <w:szCs w:val="28"/>
        </w:rPr>
      </w:pPr>
      <w:r>
        <w:rPr>
          <w:rFonts w:ascii="Times New Roman" w:hAnsi="Times New Roman" w:cs="Times New Roman"/>
          <w:sz w:val="28"/>
          <w:szCs w:val="28"/>
        </w:rPr>
        <w:t>При санитарно-бактерилогическом исследовании  определяют:</w:t>
      </w:r>
    </w:p>
    <w:p w:rsidR="00021B96" w:rsidRPr="00046D04" w:rsidRDefault="00021B96" w:rsidP="007E2A4C">
      <w:pPr>
        <w:pStyle w:val="aff"/>
        <w:numPr>
          <w:ilvl w:val="0"/>
          <w:numId w:val="8"/>
        </w:numPr>
        <w:spacing w:line="360" w:lineRule="auto"/>
        <w:rPr>
          <w:sz w:val="28"/>
          <w:szCs w:val="28"/>
        </w:rPr>
      </w:pPr>
      <w:r w:rsidRPr="00046D04">
        <w:rPr>
          <w:sz w:val="28"/>
          <w:szCs w:val="28"/>
        </w:rPr>
        <w:t>Общее количество бактерий в 1м3 воздуха</w:t>
      </w:r>
    </w:p>
    <w:p w:rsidR="00021B96" w:rsidRDefault="00021B96" w:rsidP="007E2A4C">
      <w:pPr>
        <w:pStyle w:val="aff"/>
        <w:numPr>
          <w:ilvl w:val="0"/>
          <w:numId w:val="8"/>
        </w:numPr>
        <w:spacing w:line="360" w:lineRule="auto"/>
        <w:rPr>
          <w:sz w:val="28"/>
          <w:szCs w:val="28"/>
        </w:rPr>
      </w:pPr>
      <w:r>
        <w:rPr>
          <w:sz w:val="28"/>
          <w:szCs w:val="28"/>
        </w:rPr>
        <w:t>Наличие патогенных и условно-патогенных микроорганизмов</w:t>
      </w:r>
    </w:p>
    <w:p w:rsidR="00021B96" w:rsidRPr="00F61BD3" w:rsidRDefault="00021B96" w:rsidP="00021B96">
      <w:pPr>
        <w:pStyle w:val="3"/>
        <w:spacing w:line="300" w:lineRule="atLeast"/>
        <w:ind w:left="100" w:right="100"/>
        <w:rPr>
          <w:color w:val="410000"/>
          <w:sz w:val="28"/>
          <w:szCs w:val="28"/>
        </w:rPr>
      </w:pPr>
      <w:r w:rsidRPr="00F61BD3">
        <w:rPr>
          <w:color w:val="410000"/>
          <w:sz w:val="28"/>
          <w:szCs w:val="28"/>
        </w:rPr>
        <w:t>Методы отбора проб воздуха</w:t>
      </w:r>
    </w:p>
    <w:p w:rsidR="00021B96" w:rsidRDefault="00021B96" w:rsidP="00021B96">
      <w:pPr>
        <w:pStyle w:val="af0"/>
        <w:ind w:left="100" w:right="100" w:firstLine="200"/>
        <w:jc w:val="both"/>
        <w:rPr>
          <w:color w:val="000000"/>
          <w:sz w:val="28"/>
          <w:szCs w:val="28"/>
        </w:rPr>
      </w:pPr>
      <w:r w:rsidRPr="00F61BD3">
        <w:rPr>
          <w:color w:val="000000"/>
          <w:sz w:val="28"/>
          <w:szCs w:val="28"/>
        </w:rPr>
        <w:t xml:space="preserve">Существуют два основных способа отбора проб воздуха для исследования: </w:t>
      </w:r>
    </w:p>
    <w:p w:rsidR="00021B96" w:rsidRDefault="00021B96" w:rsidP="00021B96">
      <w:pPr>
        <w:pStyle w:val="af0"/>
        <w:ind w:left="100" w:right="100" w:firstLine="200"/>
        <w:jc w:val="both"/>
        <w:rPr>
          <w:color w:val="000000"/>
          <w:sz w:val="28"/>
          <w:szCs w:val="28"/>
        </w:rPr>
      </w:pPr>
      <w:r w:rsidRPr="00F61BD3">
        <w:rPr>
          <w:color w:val="000000"/>
          <w:sz w:val="28"/>
          <w:szCs w:val="28"/>
        </w:rPr>
        <w:t xml:space="preserve">1) седиментационный - основан на механическом оседании микроорганизмов; </w:t>
      </w:r>
    </w:p>
    <w:p w:rsidR="00021B96" w:rsidRDefault="00021B96" w:rsidP="00021B96">
      <w:pPr>
        <w:pStyle w:val="af0"/>
        <w:ind w:left="100" w:right="100" w:firstLine="200"/>
        <w:jc w:val="both"/>
        <w:rPr>
          <w:color w:val="000000"/>
          <w:sz w:val="28"/>
          <w:szCs w:val="28"/>
        </w:rPr>
      </w:pPr>
      <w:r w:rsidRPr="00F61BD3">
        <w:rPr>
          <w:color w:val="000000"/>
          <w:sz w:val="28"/>
          <w:szCs w:val="28"/>
        </w:rPr>
        <w:t xml:space="preserve">2) аспирационный - основан на активном просасывании воздуха (этот метод дает возможность определить не только качественное, но и количественное содержание бактерий). </w:t>
      </w:r>
    </w:p>
    <w:p w:rsidR="00021B96" w:rsidRPr="00F61BD3" w:rsidRDefault="00021B96" w:rsidP="00021B96">
      <w:pPr>
        <w:pStyle w:val="af0"/>
        <w:ind w:left="100" w:right="100" w:firstLine="200"/>
        <w:jc w:val="both"/>
        <w:rPr>
          <w:color w:val="000000"/>
          <w:sz w:val="28"/>
          <w:szCs w:val="28"/>
        </w:rPr>
      </w:pPr>
      <w:r>
        <w:rPr>
          <w:color w:val="000000"/>
          <w:sz w:val="28"/>
          <w:szCs w:val="28"/>
        </w:rPr>
        <w:t>В настоящее время широко используется аспирационный метод.</w:t>
      </w:r>
    </w:p>
    <w:p w:rsidR="00021B96" w:rsidRPr="006D0E4C" w:rsidRDefault="00021B96" w:rsidP="00021B96">
      <w:pPr>
        <w:spacing w:line="360" w:lineRule="auto"/>
        <w:jc w:val="both"/>
        <w:rPr>
          <w:rFonts w:ascii="Times New Roman" w:hAnsi="Times New Roman" w:cs="Times New Roman"/>
          <w:sz w:val="28"/>
          <w:szCs w:val="28"/>
        </w:rPr>
      </w:pPr>
      <w:r w:rsidRPr="006D0E4C">
        <w:rPr>
          <w:rFonts w:ascii="Times New Roman" w:hAnsi="Times New Roman" w:cs="Times New Roman"/>
          <w:sz w:val="28"/>
          <w:szCs w:val="28"/>
        </w:rPr>
        <w:t>Для определения бактериальной обсемененности воздуха используют Аппарат Кротова и   чашки Петри с питательными средами ЖСА, Сабуро, ППА. Забор на ЖСА производят для определения золотистого стафилококка. Забор на Сабуро производят для определения грибов, а на ППА для определения</w:t>
      </w:r>
      <w:r>
        <w:rPr>
          <w:rFonts w:ascii="Times New Roman" w:hAnsi="Times New Roman" w:cs="Times New Roman"/>
          <w:sz w:val="28"/>
          <w:szCs w:val="28"/>
        </w:rPr>
        <w:t xml:space="preserve"> бактерий</w:t>
      </w:r>
      <w:r w:rsidRPr="006D0E4C">
        <w:rPr>
          <w:rFonts w:ascii="Times New Roman" w:hAnsi="Times New Roman" w:cs="Times New Roman"/>
          <w:sz w:val="28"/>
          <w:szCs w:val="28"/>
        </w:rPr>
        <w:t xml:space="preserve"> кишечной группы. </w:t>
      </w:r>
    </w:p>
    <w:p w:rsidR="00021B96" w:rsidRPr="002B0BF9" w:rsidRDefault="00021B96" w:rsidP="00021B96">
      <w:p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 работы А</w:t>
      </w:r>
      <w:r w:rsidRPr="002B0BF9">
        <w:rPr>
          <w:rFonts w:ascii="Times New Roman" w:hAnsi="Times New Roman" w:cs="Times New Roman"/>
          <w:sz w:val="28"/>
          <w:szCs w:val="28"/>
        </w:rPr>
        <w:t>ппарата Кротова.</w:t>
      </w:r>
    </w:p>
    <w:p w:rsidR="00021B96" w:rsidRPr="006D0E4C" w:rsidRDefault="00021B96" w:rsidP="00021B96">
      <w:pPr>
        <w:spacing w:line="360" w:lineRule="auto"/>
        <w:jc w:val="both"/>
        <w:rPr>
          <w:rFonts w:ascii="Times New Roman" w:hAnsi="Times New Roman" w:cs="Times New Roman"/>
          <w:sz w:val="28"/>
          <w:szCs w:val="28"/>
        </w:rPr>
      </w:pPr>
      <w:r w:rsidRPr="006D0E4C">
        <w:rPr>
          <w:rFonts w:ascii="Times New Roman" w:hAnsi="Times New Roman" w:cs="Times New Roman"/>
          <w:sz w:val="28"/>
          <w:szCs w:val="28"/>
        </w:rPr>
        <w:lastRenderedPageBreak/>
        <w:t>Действие основано на принципе удара струи воздуха на среду в чашках Петри. Аппарат состоит из 3-х частей: узла для отбора проб воздуха , ротаметра, электрической части питающего механизма</w:t>
      </w:r>
    </w:p>
    <w:p w:rsidR="00021B96" w:rsidRPr="006D0E4C" w:rsidRDefault="00021B96" w:rsidP="00021B96">
      <w:pPr>
        <w:spacing w:line="360" w:lineRule="auto"/>
        <w:jc w:val="both"/>
        <w:rPr>
          <w:rFonts w:ascii="Times New Roman" w:hAnsi="Times New Roman" w:cs="Times New Roman"/>
          <w:sz w:val="28"/>
          <w:szCs w:val="28"/>
        </w:rPr>
      </w:pPr>
      <w:r w:rsidRPr="006D0E4C">
        <w:rPr>
          <w:rFonts w:ascii="Times New Roman" w:hAnsi="Times New Roman" w:cs="Times New Roman"/>
          <w:sz w:val="28"/>
          <w:szCs w:val="28"/>
        </w:rPr>
        <w:t>Исследуемый воздух при помощи центробежного вентилятора, вращающегося со скоростью   4000-5000 об. в мин, засасывается в щель прибора и ударяется о поверхность открытой чашки Петри со средой. Содержащаяся в воздухе микроорганизмы оседают на питательный агар. Для равномерного распределения микроорганизмов по всей поверхности столик с находящейся на нем чашкой вращается.</w:t>
      </w:r>
    </w:p>
    <w:p w:rsidR="00021B96" w:rsidRDefault="00021B96" w:rsidP="00021B96">
      <w:pPr>
        <w:pStyle w:val="aff"/>
        <w:spacing w:line="360" w:lineRule="auto"/>
        <w:rPr>
          <w:sz w:val="28"/>
          <w:szCs w:val="28"/>
        </w:rPr>
      </w:pPr>
      <w:r>
        <w:rPr>
          <w:sz w:val="28"/>
          <w:szCs w:val="28"/>
        </w:rPr>
        <w:t xml:space="preserve">                                  Первый день исследования</w:t>
      </w:r>
    </w:p>
    <w:p w:rsidR="00021B96" w:rsidRDefault="00021B96" w:rsidP="00021B96">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6D0E4C">
        <w:rPr>
          <w:rFonts w:ascii="Times New Roman" w:hAnsi="Times New Roman" w:cs="Times New Roman"/>
          <w:sz w:val="28"/>
          <w:szCs w:val="28"/>
        </w:rPr>
        <w:t>)Отобранные пробы помещают в термостат при 37℃ на 18-24 часов.</w:t>
      </w:r>
    </w:p>
    <w:p w:rsidR="00021B96" w:rsidRDefault="00021B96" w:rsidP="00021B96">
      <w:pPr>
        <w:spacing w:line="360" w:lineRule="auto"/>
        <w:jc w:val="center"/>
        <w:rPr>
          <w:rFonts w:ascii="Times New Roman" w:hAnsi="Times New Roman" w:cs="Times New Roman"/>
          <w:sz w:val="28"/>
          <w:szCs w:val="28"/>
        </w:rPr>
      </w:pPr>
      <w:r>
        <w:rPr>
          <w:rFonts w:ascii="Times New Roman" w:hAnsi="Times New Roman" w:cs="Times New Roman"/>
          <w:sz w:val="28"/>
          <w:szCs w:val="28"/>
        </w:rPr>
        <w:t>Второй день исследования</w:t>
      </w:r>
    </w:p>
    <w:p w:rsidR="00021B96" w:rsidRDefault="00021B96" w:rsidP="00021B96">
      <w:pPr>
        <w:spacing w:line="360" w:lineRule="auto"/>
        <w:jc w:val="both"/>
        <w:rPr>
          <w:rFonts w:ascii="Times New Roman" w:hAnsi="Times New Roman" w:cs="Times New Roman"/>
          <w:sz w:val="28"/>
          <w:szCs w:val="28"/>
        </w:rPr>
      </w:pPr>
      <w:r>
        <w:rPr>
          <w:rFonts w:ascii="Times New Roman" w:hAnsi="Times New Roman" w:cs="Times New Roman"/>
          <w:sz w:val="28"/>
          <w:szCs w:val="28"/>
        </w:rPr>
        <w:t>Расчет. Например, за 10 мин пропущено 125 л воздуха, на Чашку вынимают из термостата и производят подсчет колоний. Бактериальное загрязнение воздуха выражается общим числом микробов в 1 м3 его.</w:t>
      </w:r>
    </w:p>
    <w:p w:rsidR="00021B96" w:rsidRDefault="00021B96" w:rsidP="00021B96">
      <w:pPr>
        <w:spacing w:line="360" w:lineRule="auto"/>
        <w:jc w:val="both"/>
        <w:rPr>
          <w:rFonts w:ascii="Times New Roman" w:hAnsi="Times New Roman" w:cs="Times New Roman"/>
          <w:sz w:val="28"/>
          <w:szCs w:val="28"/>
        </w:rPr>
      </w:pPr>
      <w:r>
        <w:rPr>
          <w:rFonts w:ascii="Times New Roman" w:hAnsi="Times New Roman" w:cs="Times New Roman"/>
          <w:sz w:val="28"/>
          <w:szCs w:val="28"/>
        </w:rPr>
        <w:t>поверхности выросло 100 колоний.</w:t>
      </w:r>
    </w:p>
    <w:p w:rsidR="00021B96" w:rsidRDefault="00021B96" w:rsidP="00021B96">
      <w:pPr>
        <w:tabs>
          <w:tab w:val="left" w:pos="6660"/>
        </w:tabs>
        <w:spacing w:line="360" w:lineRule="auto"/>
        <w:jc w:val="both"/>
        <w:rPr>
          <w:rFonts w:ascii="Times New Roman" w:hAnsi="Times New Roman" w:cs="Times New Roman"/>
          <w:sz w:val="28"/>
          <w:szCs w:val="28"/>
        </w:rPr>
      </w:pPr>
      <w:r>
        <w:rPr>
          <w:rFonts w:ascii="Times New Roman" w:hAnsi="Times New Roman" w:cs="Times New Roman"/>
          <w:sz w:val="28"/>
          <w:szCs w:val="28"/>
        </w:rPr>
        <w:t>Число микробов в 1 м3 воздуха=100*1000:125=800</w:t>
      </w:r>
    </w:p>
    <w:p w:rsidR="00021B96" w:rsidRDefault="00021B96" w:rsidP="00021B96">
      <w:pPr>
        <w:tabs>
          <w:tab w:val="left" w:pos="4120"/>
          <w:tab w:val="center" w:pos="4677"/>
          <w:tab w:val="left" w:pos="6660"/>
        </w:tabs>
        <w:spacing w:line="360" w:lineRule="auto"/>
        <w:rPr>
          <w:rFonts w:ascii="Times New Roman" w:hAnsi="Times New Roman" w:cs="Times New Roman"/>
          <w:b/>
          <w:sz w:val="28"/>
          <w:szCs w:val="28"/>
        </w:rPr>
      </w:pPr>
      <w:r>
        <w:rPr>
          <w:rFonts w:ascii="Times New Roman" w:hAnsi="Times New Roman" w:cs="Times New Roman"/>
          <w:b/>
          <w:sz w:val="28"/>
          <w:szCs w:val="28"/>
        </w:rPr>
        <w:tab/>
      </w:r>
    </w:p>
    <w:p w:rsidR="00021B96" w:rsidRDefault="00021B96" w:rsidP="00021B96">
      <w:pPr>
        <w:tabs>
          <w:tab w:val="left" w:pos="4120"/>
          <w:tab w:val="center" w:pos="4677"/>
          <w:tab w:val="left" w:pos="6660"/>
        </w:tabs>
        <w:spacing w:line="360" w:lineRule="auto"/>
        <w:rPr>
          <w:rFonts w:ascii="Times New Roman" w:hAnsi="Times New Roman" w:cs="Times New Roman"/>
          <w:b/>
          <w:sz w:val="28"/>
          <w:szCs w:val="28"/>
        </w:rPr>
      </w:pPr>
    </w:p>
    <w:p w:rsidR="00021B96" w:rsidRDefault="00021B96" w:rsidP="00021B96">
      <w:pPr>
        <w:tabs>
          <w:tab w:val="left" w:pos="4120"/>
          <w:tab w:val="center" w:pos="4677"/>
          <w:tab w:val="left" w:pos="6660"/>
        </w:tabs>
        <w:spacing w:line="360" w:lineRule="auto"/>
        <w:rPr>
          <w:rFonts w:ascii="Times New Roman" w:hAnsi="Times New Roman" w:cs="Times New Roman"/>
          <w:b/>
          <w:sz w:val="28"/>
          <w:szCs w:val="28"/>
        </w:rPr>
      </w:pPr>
    </w:p>
    <w:p w:rsidR="00021B96" w:rsidRDefault="00021B96" w:rsidP="00021B96">
      <w:pPr>
        <w:tabs>
          <w:tab w:val="left" w:pos="4120"/>
          <w:tab w:val="center" w:pos="4677"/>
          <w:tab w:val="left" w:pos="6660"/>
        </w:tabs>
        <w:spacing w:line="360" w:lineRule="auto"/>
        <w:rPr>
          <w:rFonts w:ascii="Times New Roman" w:hAnsi="Times New Roman" w:cs="Times New Roman"/>
          <w:b/>
          <w:sz w:val="28"/>
          <w:szCs w:val="28"/>
        </w:rPr>
      </w:pPr>
    </w:p>
    <w:p w:rsidR="00021B96" w:rsidRDefault="00021B96" w:rsidP="00021B96">
      <w:pPr>
        <w:tabs>
          <w:tab w:val="left" w:pos="4120"/>
          <w:tab w:val="center" w:pos="4677"/>
          <w:tab w:val="left" w:pos="6660"/>
        </w:tabs>
        <w:spacing w:line="360" w:lineRule="auto"/>
        <w:rPr>
          <w:rFonts w:ascii="Times New Roman" w:hAnsi="Times New Roman" w:cs="Times New Roman"/>
          <w:b/>
          <w:sz w:val="28"/>
          <w:szCs w:val="28"/>
        </w:rPr>
      </w:pPr>
    </w:p>
    <w:p w:rsidR="00021B96" w:rsidRDefault="00021B96" w:rsidP="00021B96">
      <w:pPr>
        <w:tabs>
          <w:tab w:val="left" w:pos="4120"/>
          <w:tab w:val="center" w:pos="4677"/>
          <w:tab w:val="left" w:pos="6660"/>
        </w:tabs>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ab/>
      </w:r>
      <w:r w:rsidRPr="00C12409">
        <w:rPr>
          <w:rFonts w:ascii="Times New Roman" w:hAnsi="Times New Roman" w:cs="Times New Roman"/>
          <w:b/>
          <w:sz w:val="28"/>
          <w:szCs w:val="28"/>
        </w:rPr>
        <w:t>14 день</w:t>
      </w:r>
    </w:p>
    <w:p w:rsidR="00021B96" w:rsidRPr="00C12409" w:rsidRDefault="00C25D75" w:rsidP="00021B9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САНИТАРНО-БАКТЕРИЛОГИЧЕСКОЕ ИССЛЕДОВАНИЕ СМЫВОВ</w:t>
      </w:r>
    </w:p>
    <w:p w:rsidR="00021B96" w:rsidRPr="00F61BD3" w:rsidRDefault="00021B96" w:rsidP="00021B96">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F61BD3">
        <w:rPr>
          <w:rFonts w:ascii="Times New Roman" w:eastAsia="Times New Roman" w:hAnsi="Times New Roman" w:cs="Times New Roman"/>
          <w:color w:val="000000"/>
          <w:sz w:val="28"/>
          <w:szCs w:val="28"/>
        </w:rPr>
        <w:t xml:space="preserve">Для оценки санитарно-гигиенического состояния предприятий общественного питания, предприятий пищевой промышленности, лечебно-профилактических и детских учреждений проводят исследование смывов с рук персонала и предметов окружающей обстановки. </w:t>
      </w:r>
    </w:p>
    <w:p w:rsidR="00021B96" w:rsidRPr="00F61BD3" w:rsidRDefault="00021B96" w:rsidP="00021B96">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F61BD3">
        <w:rPr>
          <w:rFonts w:ascii="Times New Roman" w:eastAsia="Times New Roman" w:hAnsi="Times New Roman" w:cs="Times New Roman"/>
          <w:color w:val="000000"/>
          <w:sz w:val="28"/>
          <w:szCs w:val="28"/>
        </w:rPr>
        <w:t xml:space="preserve">В зависимости от цели исследования определяют: </w:t>
      </w:r>
    </w:p>
    <w:p w:rsidR="00021B96" w:rsidRPr="00F61BD3" w:rsidRDefault="00021B96" w:rsidP="00021B96">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F61BD3">
        <w:rPr>
          <w:rFonts w:ascii="Times New Roman" w:eastAsia="Times New Roman" w:hAnsi="Times New Roman" w:cs="Times New Roman"/>
          <w:color w:val="000000"/>
          <w:sz w:val="28"/>
          <w:szCs w:val="28"/>
        </w:rPr>
        <w:t xml:space="preserve">1. Наличие БГКП. </w:t>
      </w:r>
    </w:p>
    <w:p w:rsidR="00021B96" w:rsidRPr="00F61BD3" w:rsidRDefault="00021B96" w:rsidP="00021B96">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F61BD3">
        <w:rPr>
          <w:rFonts w:ascii="Times New Roman" w:eastAsia="Times New Roman" w:hAnsi="Times New Roman" w:cs="Times New Roman"/>
          <w:color w:val="000000"/>
          <w:sz w:val="28"/>
          <w:szCs w:val="28"/>
        </w:rPr>
        <w:t xml:space="preserve">2. Наличие S. aureus. </w:t>
      </w:r>
    </w:p>
    <w:p w:rsidR="00021B96" w:rsidRPr="00F61BD3" w:rsidRDefault="00021B96" w:rsidP="00021B96">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F61BD3">
        <w:rPr>
          <w:rFonts w:ascii="Times New Roman" w:eastAsia="Times New Roman" w:hAnsi="Times New Roman" w:cs="Times New Roman"/>
          <w:color w:val="000000"/>
          <w:sz w:val="28"/>
          <w:szCs w:val="28"/>
        </w:rPr>
        <w:t xml:space="preserve">3. Общее количество бактерий. </w:t>
      </w:r>
    </w:p>
    <w:p w:rsidR="00021B96" w:rsidRPr="00F61BD3" w:rsidRDefault="00021B96" w:rsidP="00021B96">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F61BD3">
        <w:rPr>
          <w:rFonts w:ascii="Times New Roman" w:eastAsia="Times New Roman" w:hAnsi="Times New Roman" w:cs="Times New Roman"/>
          <w:color w:val="000000"/>
          <w:sz w:val="28"/>
          <w:szCs w:val="28"/>
        </w:rPr>
        <w:t xml:space="preserve">На предприятиях общественного питания и в детских учреждениях исследования обычно ограничивают выявлением БГКП (как показатель фекального загрязнения) и S. aureus. </w:t>
      </w:r>
    </w:p>
    <w:p w:rsidR="00021B96" w:rsidRPr="00F61BD3" w:rsidRDefault="00021B96" w:rsidP="00021B96">
      <w:pPr>
        <w:spacing w:before="100" w:beforeAutospacing="1" w:after="100" w:afterAutospacing="1" w:line="240" w:lineRule="auto"/>
        <w:ind w:left="100" w:right="100" w:firstLine="200"/>
        <w:jc w:val="both"/>
        <w:rPr>
          <w:rFonts w:ascii="Times New Roman" w:eastAsia="Times New Roman" w:hAnsi="Times New Roman" w:cs="Times New Roman"/>
          <w:color w:val="000000"/>
          <w:sz w:val="28"/>
          <w:szCs w:val="28"/>
        </w:rPr>
      </w:pPr>
      <w:r w:rsidRPr="00F61BD3">
        <w:rPr>
          <w:rFonts w:ascii="Times New Roman" w:eastAsia="Times New Roman" w:hAnsi="Times New Roman" w:cs="Times New Roman"/>
          <w:color w:val="000000"/>
          <w:sz w:val="28"/>
          <w:szCs w:val="28"/>
        </w:rPr>
        <w:t xml:space="preserve">В отделениях хирургического профиля (операционных, отделениях реанимации, интенсивной терапии и т. д.), кроме вышеуказанных показателей, определяют количественную обсемененность микроорганизмами, наличие синегнойной палочки и протея. </w:t>
      </w:r>
    </w:p>
    <w:p w:rsidR="00021B96" w:rsidRPr="00021B96" w:rsidRDefault="00021B96" w:rsidP="00021B96">
      <w:pPr>
        <w:pStyle w:val="af0"/>
        <w:ind w:left="100" w:right="100" w:firstLine="200"/>
        <w:jc w:val="both"/>
        <w:rPr>
          <w:color w:val="000000"/>
          <w:sz w:val="28"/>
          <w:szCs w:val="28"/>
        </w:rPr>
      </w:pPr>
      <w:r w:rsidRPr="00F61BD3">
        <w:rPr>
          <w:b/>
          <w:bCs/>
          <w:color w:val="000000"/>
          <w:sz w:val="28"/>
          <w:szCs w:val="28"/>
        </w:rPr>
        <w:t>Отбор проб</w:t>
      </w:r>
      <w:r w:rsidRPr="00F61BD3">
        <w:rPr>
          <w:color w:val="000000"/>
          <w:sz w:val="28"/>
          <w:szCs w:val="28"/>
        </w:rPr>
        <w:t xml:space="preserve">. Взятие проб осуществляют методом смывов. Используют ватные тампоны (палочка с намотанной на нее ватой вставлена в пробирку) или салфетки 5×5 см, которые захватывают стерильным пинцетом. Тампоны и салфетки увлажняют, помещая их в пробирки с 2 мл изотонического раствора натрия хлорида. </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 xml:space="preserve">Примечание. Марлевые салфетки, предварительно завернутые по одной в бумажные пакетики, и ватные тампоны, помещенные в пробирки, стерилизуют в стерилизационном шкафу 1 ч при 160° С. </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 xml:space="preserve">Смывы с рук делают в следующей последовательности: начинают с левой руки, с участков меньшей загрязненности - протирают тыльную сторону руки от кисти к пальцам, затем ладонную сторону, между пальцами и под </w:t>
      </w:r>
      <w:r w:rsidRPr="00F61BD3">
        <w:rPr>
          <w:color w:val="000000"/>
          <w:sz w:val="28"/>
          <w:szCs w:val="28"/>
        </w:rPr>
        <w:lastRenderedPageBreak/>
        <w:t xml:space="preserve">ногтевым ложем. Этим же тампоном в такой же последовательности производят смывы с правой руки. </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Смывы с предметов обихода при контроле больших поверхностей делают из нескольких мест. Исследуемые участки ограничивают рамкой трафарета площадью 50×50 или 100×100 см</w:t>
      </w:r>
      <w:r w:rsidRPr="00F61BD3">
        <w:rPr>
          <w:color w:val="000000"/>
          <w:sz w:val="28"/>
          <w:szCs w:val="28"/>
          <w:vertAlign w:val="superscript"/>
        </w:rPr>
        <w:t>2</w:t>
      </w:r>
      <w:r w:rsidRPr="00F61BD3">
        <w:rPr>
          <w:color w:val="000000"/>
          <w:sz w:val="28"/>
          <w:szCs w:val="28"/>
        </w:rPr>
        <w:t xml:space="preserve">. Трафарет изготовляют из проволоки и перед употреблением прожигают над пламенем горелки. </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 xml:space="preserve">Примечание. Смывы, как правило, берут с чистых, подготовленных к работе предметов, а с бывших в употреблении - только по эпидпоказаниям. </w:t>
      </w:r>
    </w:p>
    <w:p w:rsidR="00021B96" w:rsidRPr="00F61BD3" w:rsidRDefault="00021B96" w:rsidP="00021B96">
      <w:pPr>
        <w:pStyle w:val="3"/>
        <w:spacing w:line="300" w:lineRule="atLeast"/>
        <w:ind w:left="100" w:right="100"/>
        <w:rPr>
          <w:color w:val="410000"/>
          <w:sz w:val="28"/>
          <w:szCs w:val="28"/>
        </w:rPr>
      </w:pPr>
      <w:r w:rsidRPr="00F61BD3">
        <w:rPr>
          <w:color w:val="410000"/>
          <w:sz w:val="28"/>
          <w:szCs w:val="28"/>
        </w:rPr>
        <w:t>Исследование на БГКП</w:t>
      </w:r>
    </w:p>
    <w:p w:rsidR="00021B96" w:rsidRPr="00F61BD3" w:rsidRDefault="00021B96" w:rsidP="00021B96">
      <w:pPr>
        <w:jc w:val="center"/>
        <w:rPr>
          <w:rFonts w:ascii="Times New Roman" w:hAnsi="Times New Roman" w:cs="Times New Roman"/>
          <w:color w:val="000000"/>
          <w:sz w:val="28"/>
          <w:szCs w:val="28"/>
        </w:rPr>
      </w:pPr>
      <w:r w:rsidRPr="00F61BD3">
        <w:rPr>
          <w:rFonts w:ascii="Times New Roman" w:hAnsi="Times New Roman" w:cs="Times New Roman"/>
          <w:color w:val="000000"/>
          <w:sz w:val="28"/>
          <w:szCs w:val="28"/>
        </w:rPr>
        <w:t>Первый день исследования</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 xml:space="preserve">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 </w:t>
      </w:r>
    </w:p>
    <w:p w:rsidR="00021B96" w:rsidRPr="00F61BD3" w:rsidRDefault="00021B96" w:rsidP="00021B96">
      <w:pPr>
        <w:jc w:val="center"/>
        <w:rPr>
          <w:rFonts w:ascii="Times New Roman" w:hAnsi="Times New Roman" w:cs="Times New Roman"/>
          <w:color w:val="000000"/>
          <w:sz w:val="28"/>
          <w:szCs w:val="28"/>
        </w:rPr>
      </w:pPr>
      <w:r w:rsidRPr="00F61BD3">
        <w:rPr>
          <w:rFonts w:ascii="Times New Roman" w:hAnsi="Times New Roman" w:cs="Times New Roman"/>
          <w:color w:val="000000"/>
          <w:sz w:val="28"/>
          <w:szCs w:val="28"/>
        </w:rPr>
        <w:t>Второй день исследования</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 xml:space="preserve">Изучают колонии на среде Эндо. Из подозрительных колоний делают мазки и микроскопируют. Дальше исследование ведут по обычной схеме. </w:t>
      </w:r>
    </w:p>
    <w:p w:rsidR="00021B96" w:rsidRPr="00F61BD3" w:rsidRDefault="00021B96" w:rsidP="00021B96">
      <w:pPr>
        <w:pStyle w:val="3"/>
        <w:spacing w:line="300" w:lineRule="atLeast"/>
        <w:ind w:left="100" w:right="100"/>
        <w:rPr>
          <w:color w:val="410000"/>
          <w:sz w:val="28"/>
          <w:szCs w:val="28"/>
        </w:rPr>
      </w:pPr>
      <w:r w:rsidRPr="00F61BD3">
        <w:rPr>
          <w:color w:val="410000"/>
          <w:sz w:val="28"/>
          <w:szCs w:val="28"/>
        </w:rPr>
        <w:t>Выявление S. aureus</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 xml:space="preserve">Полученные смывы засевают на желточно-солевой агар в чашке Петри и параллельно на 6,5% солевой бульон (среда накопления). На желточно-солевой агар можно сделать посев тампоном. Бульон предварительно разливают в пробирки по 5 мл и в каждую засевают 0,2-0,3 мл смыва. Посевы инкубируют при 37° С в течение 24 ч. Дальше исследование ведут по общепринятой методике. </w:t>
      </w:r>
    </w:p>
    <w:p w:rsidR="00021B96" w:rsidRDefault="00021B96" w:rsidP="00021B96">
      <w:pPr>
        <w:pStyle w:val="3"/>
        <w:spacing w:line="300" w:lineRule="atLeast"/>
        <w:ind w:left="100" w:right="100"/>
        <w:rPr>
          <w:color w:val="410000"/>
          <w:sz w:val="28"/>
          <w:szCs w:val="28"/>
        </w:rPr>
      </w:pPr>
    </w:p>
    <w:p w:rsidR="00021B96" w:rsidRDefault="00021B96" w:rsidP="00021B96">
      <w:pPr>
        <w:pStyle w:val="3"/>
        <w:spacing w:line="300" w:lineRule="atLeast"/>
        <w:ind w:left="100" w:right="100"/>
        <w:rPr>
          <w:color w:val="410000"/>
          <w:sz w:val="28"/>
          <w:szCs w:val="28"/>
        </w:rPr>
      </w:pPr>
    </w:p>
    <w:p w:rsidR="00021B96" w:rsidRDefault="00021B96" w:rsidP="00021B96">
      <w:pPr>
        <w:pStyle w:val="3"/>
        <w:spacing w:line="300" w:lineRule="atLeast"/>
        <w:ind w:left="100" w:right="100"/>
        <w:rPr>
          <w:color w:val="410000"/>
          <w:sz w:val="28"/>
          <w:szCs w:val="28"/>
        </w:rPr>
      </w:pPr>
    </w:p>
    <w:p w:rsidR="00021B96" w:rsidRDefault="00021B96" w:rsidP="00021B96">
      <w:pPr>
        <w:pStyle w:val="3"/>
        <w:spacing w:line="300" w:lineRule="atLeast"/>
        <w:ind w:left="100" w:right="100"/>
        <w:rPr>
          <w:rFonts w:asciiTheme="minorHAnsi" w:eastAsiaTheme="minorEastAsia" w:hAnsiTheme="minorHAnsi" w:cstheme="minorBidi"/>
          <w:b w:val="0"/>
          <w:bCs w:val="0"/>
          <w:color w:val="auto"/>
          <w:spacing w:val="0"/>
          <w:sz w:val="22"/>
          <w:szCs w:val="22"/>
        </w:rPr>
      </w:pPr>
    </w:p>
    <w:p w:rsidR="00476EC0" w:rsidRPr="00476EC0" w:rsidRDefault="00476EC0" w:rsidP="00476EC0"/>
    <w:p w:rsidR="00021B96" w:rsidRDefault="00021B96" w:rsidP="00021B96">
      <w:pPr>
        <w:pStyle w:val="3"/>
        <w:spacing w:line="300" w:lineRule="atLeast"/>
        <w:ind w:left="100" w:right="100"/>
        <w:rPr>
          <w:color w:val="410000"/>
          <w:sz w:val="28"/>
          <w:szCs w:val="28"/>
        </w:rPr>
      </w:pPr>
    </w:p>
    <w:p w:rsidR="00021B96" w:rsidRDefault="00021B96" w:rsidP="00021B96">
      <w:pPr>
        <w:pStyle w:val="3"/>
        <w:spacing w:line="300" w:lineRule="atLeast"/>
        <w:ind w:left="100" w:right="100"/>
        <w:rPr>
          <w:color w:val="410000"/>
          <w:sz w:val="28"/>
          <w:szCs w:val="28"/>
        </w:rPr>
      </w:pPr>
      <w:r>
        <w:rPr>
          <w:color w:val="410000"/>
          <w:sz w:val="28"/>
          <w:szCs w:val="28"/>
        </w:rPr>
        <w:t>15 день</w:t>
      </w:r>
    </w:p>
    <w:p w:rsidR="00021B96" w:rsidRPr="00021B96" w:rsidRDefault="00C25D75" w:rsidP="00021B96">
      <w:pPr>
        <w:jc w:val="center"/>
      </w:pPr>
      <w:r>
        <w:rPr>
          <w:rFonts w:ascii="Times New Roman" w:hAnsi="Times New Roman" w:cs="Times New Roman"/>
          <w:b/>
          <w:sz w:val="28"/>
          <w:szCs w:val="28"/>
        </w:rPr>
        <w:t>САНИТАРНО-БАКТЕРИЛОГИЧЕСКОЕ ИССЛЕДОВАНИЕ СМЫВОВ</w:t>
      </w:r>
    </w:p>
    <w:p w:rsidR="00021B96" w:rsidRPr="00F61BD3" w:rsidRDefault="00021B96" w:rsidP="00021B96">
      <w:pPr>
        <w:pStyle w:val="3"/>
        <w:spacing w:line="300" w:lineRule="atLeast"/>
        <w:ind w:left="100" w:right="100"/>
        <w:rPr>
          <w:color w:val="410000"/>
          <w:sz w:val="28"/>
          <w:szCs w:val="28"/>
        </w:rPr>
      </w:pPr>
      <w:r w:rsidRPr="00F61BD3">
        <w:rPr>
          <w:color w:val="410000"/>
          <w:sz w:val="28"/>
          <w:szCs w:val="28"/>
        </w:rPr>
        <w:t>Определение общего числа бактерий</w:t>
      </w:r>
    </w:p>
    <w:p w:rsidR="00021B96" w:rsidRPr="00F61BD3" w:rsidRDefault="00021B96" w:rsidP="00021B96">
      <w:pPr>
        <w:jc w:val="center"/>
        <w:rPr>
          <w:rFonts w:ascii="Times New Roman" w:hAnsi="Times New Roman" w:cs="Times New Roman"/>
          <w:color w:val="000000"/>
          <w:sz w:val="28"/>
          <w:szCs w:val="28"/>
        </w:rPr>
      </w:pPr>
      <w:r w:rsidRPr="00F61BD3">
        <w:rPr>
          <w:rFonts w:ascii="Times New Roman" w:hAnsi="Times New Roman" w:cs="Times New Roman"/>
          <w:color w:val="000000"/>
          <w:sz w:val="28"/>
          <w:szCs w:val="28"/>
        </w:rPr>
        <w:t>Первый день исследования</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 xml:space="preserve">К 2 мл взятых смывов прибавляют 8 мл изотонического раствора натрия хлорида. Получается разведение 1:5. Тампоны тщательно отмывают встряхиванием. 1 мл засевают в чашку Петри и заливают 12 мл расплавленного и остуженного до 45° С агара. Чашки инкубируют в термостате при 37° С 24 ч. </w:t>
      </w:r>
    </w:p>
    <w:p w:rsidR="00021B96" w:rsidRPr="00F61BD3" w:rsidRDefault="00021B96" w:rsidP="00021B96">
      <w:pPr>
        <w:jc w:val="center"/>
        <w:rPr>
          <w:rFonts w:ascii="Times New Roman" w:hAnsi="Times New Roman" w:cs="Times New Roman"/>
          <w:color w:val="000000"/>
          <w:sz w:val="28"/>
          <w:szCs w:val="28"/>
        </w:rPr>
      </w:pPr>
      <w:r w:rsidRPr="00F61BD3">
        <w:rPr>
          <w:rFonts w:ascii="Times New Roman" w:hAnsi="Times New Roman" w:cs="Times New Roman"/>
          <w:color w:val="000000"/>
          <w:sz w:val="28"/>
          <w:szCs w:val="28"/>
        </w:rPr>
        <w:t>Второй день исследования</w:t>
      </w:r>
    </w:p>
    <w:p w:rsidR="00021B96" w:rsidRPr="00F61BD3" w:rsidRDefault="00021B96" w:rsidP="00021B96">
      <w:pPr>
        <w:pStyle w:val="af0"/>
        <w:ind w:left="100" w:right="100" w:firstLine="200"/>
        <w:jc w:val="both"/>
        <w:rPr>
          <w:color w:val="000000"/>
          <w:sz w:val="28"/>
          <w:szCs w:val="28"/>
        </w:rPr>
      </w:pPr>
      <w:r w:rsidRPr="00F61BD3">
        <w:rPr>
          <w:color w:val="000000"/>
          <w:sz w:val="28"/>
          <w:szCs w:val="28"/>
        </w:rPr>
        <w:t>Посевы вынимают из термостата, подсчитывают количество выросших колоний и делают пересчет на 1 см</w:t>
      </w:r>
      <w:r w:rsidRPr="00F61BD3">
        <w:rPr>
          <w:color w:val="000000"/>
          <w:sz w:val="28"/>
          <w:szCs w:val="28"/>
          <w:vertAlign w:val="superscript"/>
        </w:rPr>
        <w:t>2</w:t>
      </w:r>
      <w:r w:rsidRPr="00F61BD3">
        <w:rPr>
          <w:color w:val="000000"/>
          <w:sz w:val="28"/>
          <w:szCs w:val="28"/>
        </w:rPr>
        <w:t xml:space="preserve"> исследуемой поверхности. </w:t>
      </w:r>
    </w:p>
    <w:p w:rsidR="00021B96" w:rsidRPr="00543779" w:rsidRDefault="00021B96" w:rsidP="008F4EDE">
      <w:pPr>
        <w:spacing w:line="360" w:lineRule="auto"/>
        <w:jc w:val="both"/>
        <w:rPr>
          <w:rFonts w:ascii="Times New Roman" w:hAnsi="Times New Roman" w:cs="Times New Roman"/>
          <w:sz w:val="28"/>
          <w:szCs w:val="28"/>
        </w:rPr>
      </w:pPr>
    </w:p>
    <w:p w:rsidR="008F4EDE" w:rsidRPr="00543779" w:rsidRDefault="008F4EDE" w:rsidP="008F4EDE">
      <w:pPr>
        <w:spacing w:line="360" w:lineRule="auto"/>
        <w:jc w:val="both"/>
        <w:rPr>
          <w:rFonts w:ascii="Times New Roman" w:hAnsi="Times New Roman" w:cs="Times New Roman"/>
          <w:b/>
          <w:i/>
          <w:sz w:val="28"/>
          <w:szCs w:val="28"/>
        </w:rPr>
      </w:pPr>
    </w:p>
    <w:p w:rsidR="008F4EDE" w:rsidRPr="00543779" w:rsidRDefault="008F4EDE" w:rsidP="008F4EDE">
      <w:pPr>
        <w:spacing w:line="360" w:lineRule="auto"/>
        <w:jc w:val="both"/>
        <w:rPr>
          <w:rFonts w:ascii="Times New Roman" w:hAnsi="Times New Roman" w:cs="Times New Roman"/>
          <w:b/>
          <w:i/>
          <w:sz w:val="28"/>
          <w:szCs w:val="28"/>
        </w:rPr>
      </w:pPr>
    </w:p>
    <w:p w:rsidR="009253B0" w:rsidRDefault="009253B0" w:rsidP="00CE5862">
      <w:pPr>
        <w:spacing w:line="360" w:lineRule="auto"/>
        <w:rPr>
          <w:rFonts w:ascii="Times New Roman" w:hAnsi="Times New Roman" w:cs="Times New Roman"/>
          <w:b/>
          <w:i/>
          <w:sz w:val="28"/>
          <w:szCs w:val="28"/>
        </w:rPr>
      </w:pPr>
    </w:p>
    <w:p w:rsidR="00A96CB8" w:rsidRDefault="00A96CB8" w:rsidP="00907805">
      <w:pPr>
        <w:spacing w:line="360" w:lineRule="auto"/>
        <w:rPr>
          <w:rFonts w:ascii="Times New Roman" w:hAnsi="Times New Roman" w:cs="Times New Roman"/>
          <w:b/>
          <w:i/>
          <w:sz w:val="32"/>
          <w:szCs w:val="32"/>
        </w:rPr>
      </w:pPr>
    </w:p>
    <w:p w:rsidR="00907805" w:rsidRDefault="00907805" w:rsidP="00907805">
      <w:pPr>
        <w:spacing w:line="360" w:lineRule="auto"/>
        <w:rPr>
          <w:rFonts w:ascii="Times New Roman" w:hAnsi="Times New Roman" w:cs="Times New Roman"/>
          <w:b/>
          <w:i/>
          <w:sz w:val="32"/>
          <w:szCs w:val="32"/>
        </w:rPr>
      </w:pPr>
    </w:p>
    <w:p w:rsidR="00907805" w:rsidRDefault="00907805" w:rsidP="00907805">
      <w:pPr>
        <w:spacing w:line="360" w:lineRule="auto"/>
        <w:rPr>
          <w:rFonts w:ascii="Times New Roman" w:hAnsi="Times New Roman" w:cs="Times New Roman"/>
          <w:b/>
          <w:i/>
          <w:sz w:val="32"/>
          <w:szCs w:val="32"/>
        </w:rPr>
      </w:pPr>
    </w:p>
    <w:p w:rsidR="00021B96" w:rsidRDefault="00021B96" w:rsidP="008F4EDE">
      <w:pPr>
        <w:spacing w:line="360" w:lineRule="auto"/>
        <w:jc w:val="center"/>
        <w:rPr>
          <w:rFonts w:ascii="Times New Roman" w:hAnsi="Times New Roman" w:cs="Times New Roman"/>
          <w:b/>
          <w:sz w:val="28"/>
          <w:szCs w:val="28"/>
        </w:rPr>
      </w:pPr>
    </w:p>
    <w:p w:rsidR="00021B96" w:rsidRDefault="00021B96" w:rsidP="008F4EDE">
      <w:pPr>
        <w:spacing w:line="360" w:lineRule="auto"/>
        <w:jc w:val="center"/>
        <w:rPr>
          <w:rFonts w:ascii="Times New Roman" w:hAnsi="Times New Roman" w:cs="Times New Roman"/>
          <w:b/>
          <w:sz w:val="28"/>
          <w:szCs w:val="28"/>
        </w:rPr>
      </w:pPr>
    </w:p>
    <w:p w:rsidR="00476EC0" w:rsidRDefault="00476EC0" w:rsidP="008F4EDE">
      <w:pPr>
        <w:spacing w:line="360" w:lineRule="auto"/>
        <w:jc w:val="center"/>
        <w:rPr>
          <w:rFonts w:ascii="Times New Roman" w:hAnsi="Times New Roman" w:cs="Times New Roman"/>
          <w:b/>
          <w:sz w:val="28"/>
          <w:szCs w:val="28"/>
        </w:rPr>
      </w:pPr>
    </w:p>
    <w:p w:rsidR="008F4EDE" w:rsidRPr="00907805" w:rsidRDefault="00907805" w:rsidP="008F4EDE">
      <w:pPr>
        <w:spacing w:line="360" w:lineRule="auto"/>
        <w:jc w:val="center"/>
        <w:rPr>
          <w:rFonts w:ascii="Times New Roman" w:hAnsi="Times New Roman" w:cs="Times New Roman"/>
          <w:b/>
          <w:sz w:val="28"/>
          <w:szCs w:val="28"/>
        </w:rPr>
      </w:pPr>
      <w:r w:rsidRPr="00907805">
        <w:rPr>
          <w:rFonts w:ascii="Times New Roman" w:hAnsi="Times New Roman" w:cs="Times New Roman"/>
          <w:b/>
          <w:sz w:val="28"/>
          <w:szCs w:val="28"/>
        </w:rPr>
        <w:lastRenderedPageBreak/>
        <w:t xml:space="preserve">16 </w:t>
      </w:r>
      <w:r w:rsidR="00C25D75" w:rsidRPr="00907805">
        <w:rPr>
          <w:rFonts w:ascii="Times New Roman" w:hAnsi="Times New Roman" w:cs="Times New Roman"/>
          <w:b/>
          <w:sz w:val="28"/>
          <w:szCs w:val="28"/>
        </w:rPr>
        <w:t>день</w:t>
      </w:r>
    </w:p>
    <w:p w:rsidR="008F4EDE" w:rsidRPr="00907805" w:rsidRDefault="00907805" w:rsidP="008F4EDE">
      <w:pPr>
        <w:spacing w:line="360" w:lineRule="auto"/>
        <w:jc w:val="center"/>
        <w:rPr>
          <w:rFonts w:ascii="Times New Roman" w:hAnsi="Times New Roman" w:cs="Times New Roman"/>
          <w:sz w:val="28"/>
          <w:szCs w:val="28"/>
        </w:rPr>
      </w:pPr>
      <w:r w:rsidRPr="00907805">
        <w:rPr>
          <w:rFonts w:ascii="Times New Roman" w:hAnsi="Times New Roman" w:cs="Times New Roman"/>
          <w:b/>
          <w:sz w:val="28"/>
          <w:szCs w:val="28"/>
        </w:rPr>
        <w:t>УТИЛИЗАЦИЯ ОТРАБОТАННОГО МАТЕРИАЛА, ДЕЗИНФЕКЦИЯ И СТРЕЛИЗАЦИЯ ИСПОЛЬЗОВАННОЙ ЛАБОРАТОРНОЙ ПОСУДЫ, ИНСТРУМЕНТАРИЯ И СРЕДСТВ ЗАЩИТЫ.</w:t>
      </w: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 микробиологической практике применяют различные дезинфицирующие вещества: 0,2% раствор жавель-солида, 3-5% растворы фенола, 5-10% растворы лизола, 1-5% растворы хлорамина, 3-6% растворы перекиси водорода, 1-5% растворы формалина, растворы сулемы в разведении 1:1000 (0,1%), 70% спирт и др.</w:t>
      </w:r>
      <w:r w:rsidRPr="00543779">
        <w:rPr>
          <w:rFonts w:ascii="Times New Roman" w:eastAsia="Times New Roman" w:hAnsi="Times New Roman" w:cs="Times New Roman"/>
          <w:sz w:val="28"/>
          <w:szCs w:val="28"/>
        </w:rPr>
        <w:br/>
        <w:t> Дезинфекции подвергают отработанный патологический материал (гной, кал, моча, мокрота, кровь, спиномозговая жидкость) перед сливом его в канализацию. Обеззараживание проводят сухой хлорной известью или 3-5% раствором хлорамина.</w:t>
      </w:r>
      <w:r w:rsidRPr="00543779">
        <w:rPr>
          <w:rFonts w:ascii="Times New Roman" w:eastAsia="Times New Roman" w:hAnsi="Times New Roman" w:cs="Times New Roman"/>
          <w:sz w:val="28"/>
          <w:szCs w:val="28"/>
        </w:rPr>
        <w:br/>
        <w:t>Загрязненные патологическим материалом или культурами микроорганизмов пипетки, стеклянные шпатели, предметные и покровные стекла опускают на сутки в стеклянные банки с 0,2% раствор жавель-солида, 3% раствором фенола или перекиси водорода. Препаровальные иглы, бактериальные петли после употребления немедленно прокаливают на огне.</w:t>
      </w:r>
      <w:r w:rsidRPr="00543779">
        <w:rPr>
          <w:rFonts w:ascii="Times New Roman" w:eastAsia="Times New Roman" w:hAnsi="Times New Roman" w:cs="Times New Roman"/>
          <w:b/>
          <w:bCs/>
          <w:sz w:val="28"/>
          <w:szCs w:val="28"/>
        </w:rPr>
        <w:t>.</w:t>
      </w:r>
      <w:r w:rsidRPr="00543779">
        <w:rPr>
          <w:rFonts w:ascii="Times New Roman" w:eastAsia="Times New Roman" w:hAnsi="Times New Roman" w:cs="Times New Roman"/>
          <w:sz w:val="28"/>
          <w:szCs w:val="28"/>
        </w:rPr>
        <w:br/>
        <w:t>По окончании работы с заразным материалом лаборант должен обработать дезинфицирующим раствором рабочее место и руки. Поверхность рабочего стола протирают кусочком ваты, смоченным 3% раствором фенола. Руки дезинфицируют 1% раствором хлорамина.</w:t>
      </w:r>
      <w:r w:rsidRPr="00543779">
        <w:rPr>
          <w:rFonts w:ascii="Times New Roman" w:eastAsia="Times New Roman" w:hAnsi="Times New Roman" w:cs="Times New Roman"/>
          <w:sz w:val="28"/>
          <w:szCs w:val="28"/>
        </w:rPr>
        <w:br/>
        <w:t xml:space="preserve">Выбор дезинфицирующего вещества, его концентрация и длительность воздействия (экспозиция) зависят от биологических свойств микроба и от той среды, в которой будет происходить контакт дезинфицирующего вещества с </w:t>
      </w:r>
      <w:r w:rsidRPr="00543779">
        <w:rPr>
          <w:rFonts w:ascii="Times New Roman" w:eastAsia="Times New Roman" w:hAnsi="Times New Roman" w:cs="Times New Roman"/>
          <w:sz w:val="28"/>
          <w:szCs w:val="28"/>
        </w:rPr>
        <w:lastRenderedPageBreak/>
        <w:t>патогенными микроорганизмами. Например, сулема, фенол, спирты непригодны для обеззараживания белковых субстратов (гной, кровь, мокрота), так как под их влиянием происходит свертывание белков, а свернувшийся белок предохраняет микроорганизмы от воздействия дезинфицирующего вещества.</w:t>
      </w:r>
      <w:r w:rsidRPr="00543779">
        <w:rPr>
          <w:rFonts w:ascii="Times New Roman" w:eastAsia="Times New Roman" w:hAnsi="Times New Roman" w:cs="Times New Roman"/>
          <w:sz w:val="28"/>
          <w:szCs w:val="28"/>
        </w:rPr>
        <w:br/>
        <w:t>При дезинфекции материала, инфицированного споровыми формами микроорганизмов, применяют 5% раствор хлорамина, 1-2, 5% растворы активированного хлорамина, 5-10% растворы формалина и другие вещества.</w:t>
      </w:r>
      <w:r w:rsidRPr="00543779">
        <w:rPr>
          <w:rFonts w:ascii="Times New Roman" w:eastAsia="Times New Roman" w:hAnsi="Times New Roman" w:cs="Times New Roman"/>
          <w:sz w:val="28"/>
          <w:szCs w:val="28"/>
        </w:rPr>
        <w:br/>
        <w:t>Дезинфекцию, которую проводят на протяжении всего дня по ходу работы, называют текущей, а по окончании - заключительной.</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Правила обеззараживания использованного биологического материала</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Обеззараживание мокроты, оформленных фекалий, смешанных с мочой или водой в соотношении 1:5, жидких фекалий, рвотных масс, остатков пищи.</w:t>
      </w:r>
      <w:r w:rsidRPr="00543779">
        <w:rPr>
          <w:rFonts w:ascii="Times New Roman" w:eastAsia="Times New Roman" w:hAnsi="Times New Roman" w:cs="Times New Roman"/>
          <w:sz w:val="28"/>
          <w:szCs w:val="28"/>
        </w:rPr>
        <w:t>Наиболее часто используют следующие средства:</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Хлормикс, Хлордез</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Двутретьосновная соль гипохлорита кальция (ДТС ГК): Время обеззараживания – 60 мин, нормы расхода –200 г/л, засыпать и размешать</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Двуосновная соль гипохлорита кальция (ДСГК): Время обеззараживания – 60 мин, нормы расхода – 200 г/л, засыпать и размешать</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Гипохлорид кальция технический (ГКТ): Время обеззараживания – 120 мин, нормы расхода – 200 г/л марки А, 250 г/л марки В, засыпать и размешать</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Нейтральный гипохлорид кальция (НГК): Время обеззараживания – 120 мин, нормы расхода – 150 г/л. Время обеззараживания – 30 мин, нормы расхода 200 г/л, засыпать и размешать</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Обеззараживание культур</w:t>
      </w:r>
      <w:r w:rsidRPr="00543779">
        <w:rPr>
          <w:rFonts w:ascii="Times New Roman" w:eastAsia="Times New Roman" w:hAnsi="Times New Roman" w:cs="Times New Roman"/>
          <w:b/>
          <w:bCs/>
          <w:i/>
          <w:iCs/>
          <w:sz w:val="28"/>
          <w:szCs w:val="28"/>
        </w:rPr>
        <w:t> </w:t>
      </w:r>
      <w:r w:rsidRPr="00543779">
        <w:rPr>
          <w:rFonts w:ascii="Times New Roman" w:eastAsia="Times New Roman" w:hAnsi="Times New Roman" w:cs="Times New Roman"/>
          <w:i/>
          <w:iCs/>
          <w:sz w:val="28"/>
          <w:szCs w:val="28"/>
        </w:rPr>
        <w:t>микроорганизмов</w:t>
      </w:r>
    </w:p>
    <w:p w:rsidR="001135F1" w:rsidRPr="00543779" w:rsidRDefault="001135F1" w:rsidP="001135F1">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Отработанные чашки Петри и пробирки с посевами патогенных культур, матрацы с зараженными перевиваемыми тканевыми культурами собирают в посуду с крышками и автоклавируют при 120</w:t>
      </w:r>
      <w:r w:rsidRPr="00543779">
        <w:rPr>
          <w:rFonts w:ascii="Times New Roman" w:eastAsia="Times New Roman" w:hAnsi="Times New Roman" w:cs="Times New Roman"/>
          <w:sz w:val="28"/>
          <w:szCs w:val="28"/>
          <w:vertAlign w:val="superscript"/>
        </w:rPr>
        <w:t>0</w:t>
      </w:r>
      <w:r w:rsidRPr="00543779">
        <w:rPr>
          <w:rFonts w:ascii="Times New Roman" w:eastAsia="Times New Roman" w:hAnsi="Times New Roman" w:cs="Times New Roman"/>
          <w:sz w:val="28"/>
          <w:szCs w:val="28"/>
        </w:rPr>
        <w:t>, 1,5 атм,</w:t>
      </w:r>
      <w:r w:rsidRPr="00543779">
        <w:rPr>
          <w:rFonts w:ascii="Times New Roman" w:eastAsia="Times New Roman" w:hAnsi="Times New Roman" w:cs="Times New Roman"/>
          <w:sz w:val="28"/>
          <w:szCs w:val="28"/>
          <w:vertAlign w:val="superscript"/>
        </w:rPr>
        <w:t> </w:t>
      </w:r>
      <w:r w:rsidRPr="00543779">
        <w:rPr>
          <w:rFonts w:ascii="Times New Roman" w:eastAsia="Times New Roman" w:hAnsi="Times New Roman" w:cs="Times New Roman"/>
          <w:sz w:val="28"/>
          <w:szCs w:val="28"/>
        </w:rPr>
        <w:t>в течение 60 минут или кипятят в мыльной воде или 2% содовом растворе в течение 30 минут с момента закипания. В виде исключения допускается обеззараживание погружением в дезинфицирующие растворы на 10-12 часов (5% лизол или 3% хлорамин). В последнем случае посуда после обеззараживания тщательно промывается.</w:t>
      </w:r>
    </w:p>
    <w:p w:rsidR="001135F1" w:rsidRPr="00543779" w:rsidRDefault="001135F1"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Стерилизацию питательных сред</w:t>
      </w:r>
      <w:r w:rsidRPr="00543779">
        <w:rPr>
          <w:rFonts w:ascii="Times New Roman" w:eastAsia="Times New Roman" w:hAnsi="Times New Roman" w:cs="Times New Roman"/>
          <w:sz w:val="28"/>
          <w:szCs w:val="28"/>
        </w:rPr>
        <w:t> осуществляют различными способами в зависимости от тех ингредиентов, которые входят в их состав.</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   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с углеводами и молоком, питательный желатин стерилизуют текучим паром при температуре 100°С дробно или в автоклаве при 112°С.</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в состав которых входят белковые вещества обеспложиваются тиндализацией или фильтрованием.</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Для стерилизации питательных сред, содержащих в своем составе нативные белки, пользуются фильтрацией через мембранные фильтры Зейтца.</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Подготовленные к употреблению питательные среды проверяют на стерильность.</w:t>
      </w:r>
    </w:p>
    <w:p w:rsidR="00B41E0B" w:rsidRDefault="00B41E0B" w:rsidP="008F4EDE">
      <w:pPr>
        <w:spacing w:before="100" w:beforeAutospacing="1" w:after="100" w:afterAutospacing="1" w:line="360" w:lineRule="auto"/>
        <w:jc w:val="both"/>
        <w:rPr>
          <w:rFonts w:ascii="Times New Roman" w:eastAsia="Times New Roman" w:hAnsi="Times New Roman" w:cs="Times New Roman"/>
          <w:b/>
          <w:bCs/>
          <w:sz w:val="28"/>
          <w:szCs w:val="28"/>
        </w:rPr>
      </w:pPr>
    </w:p>
    <w:p w:rsidR="00B41E0B" w:rsidRDefault="00B41E0B" w:rsidP="008F4EDE">
      <w:pPr>
        <w:spacing w:before="100" w:beforeAutospacing="1" w:after="100" w:afterAutospacing="1" w:line="360" w:lineRule="auto"/>
        <w:jc w:val="both"/>
        <w:rPr>
          <w:rFonts w:ascii="Times New Roman" w:eastAsia="Times New Roman" w:hAnsi="Times New Roman" w:cs="Times New Roman"/>
          <w:b/>
          <w:bCs/>
          <w:sz w:val="28"/>
          <w:szCs w:val="28"/>
        </w:rPr>
      </w:pPr>
    </w:p>
    <w:p w:rsidR="00B41E0B" w:rsidRDefault="00B41E0B" w:rsidP="008F4EDE">
      <w:pPr>
        <w:spacing w:before="100" w:beforeAutospacing="1" w:after="100" w:afterAutospacing="1" w:line="360" w:lineRule="auto"/>
        <w:jc w:val="both"/>
        <w:rPr>
          <w:rFonts w:ascii="Times New Roman" w:eastAsia="Times New Roman" w:hAnsi="Times New Roman" w:cs="Times New Roman"/>
          <w:b/>
          <w:bCs/>
          <w:sz w:val="28"/>
          <w:szCs w:val="28"/>
        </w:rPr>
      </w:pPr>
    </w:p>
    <w:p w:rsidR="00B41E0B" w:rsidRDefault="00B41E0B" w:rsidP="008F4EDE">
      <w:pPr>
        <w:spacing w:before="100" w:beforeAutospacing="1" w:after="100" w:afterAutospacing="1" w:line="360" w:lineRule="auto"/>
        <w:jc w:val="both"/>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CE5862" w:rsidRDefault="00CE5862" w:rsidP="00B41E0B">
      <w:pPr>
        <w:spacing w:before="100" w:beforeAutospacing="1" w:after="100" w:afterAutospacing="1" w:line="360" w:lineRule="auto"/>
        <w:jc w:val="center"/>
        <w:rPr>
          <w:rFonts w:ascii="Times New Roman" w:eastAsia="Times New Roman" w:hAnsi="Times New Roman" w:cs="Times New Roman"/>
          <w:b/>
          <w:bCs/>
          <w:sz w:val="28"/>
          <w:szCs w:val="28"/>
        </w:rPr>
      </w:pPr>
    </w:p>
    <w:p w:rsidR="00B41E0B" w:rsidRDefault="00907805" w:rsidP="00B41E0B">
      <w:pPr>
        <w:spacing w:before="100" w:beforeAutospacing="1" w:after="100" w:afterAutospacing="1"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17 </w:t>
      </w:r>
      <w:r w:rsidR="00C25D75">
        <w:rPr>
          <w:rFonts w:ascii="Times New Roman" w:eastAsia="Times New Roman" w:hAnsi="Times New Roman" w:cs="Times New Roman"/>
          <w:b/>
          <w:bCs/>
          <w:sz w:val="28"/>
          <w:szCs w:val="28"/>
        </w:rPr>
        <w:t>день</w:t>
      </w:r>
    </w:p>
    <w:p w:rsidR="008F4EDE" w:rsidRPr="00543779" w:rsidRDefault="00907805" w:rsidP="00CE5862">
      <w:pPr>
        <w:spacing w:before="100" w:beforeAutospacing="1" w:after="100" w:afterAutospacing="1" w:line="360" w:lineRule="auto"/>
        <w:jc w:val="center"/>
        <w:rPr>
          <w:rFonts w:ascii="Times New Roman" w:eastAsia="Times New Roman" w:hAnsi="Times New Roman" w:cs="Times New Roman"/>
          <w:b/>
          <w:bCs/>
          <w:sz w:val="28"/>
          <w:szCs w:val="28"/>
        </w:rPr>
      </w:pPr>
      <w:r w:rsidRPr="00543779">
        <w:rPr>
          <w:rFonts w:ascii="Times New Roman" w:eastAsia="Times New Roman" w:hAnsi="Times New Roman" w:cs="Times New Roman"/>
          <w:b/>
          <w:bCs/>
          <w:sz w:val="28"/>
          <w:szCs w:val="28"/>
        </w:rPr>
        <w:t>ПОДГОТОВКА К СТЕРИЛИЗАЦИИ ЛАБОРАТОРНОЙ ПОСУДЫ</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Перед стерилизацией лабораторную посуду тщательно моют и сушат.</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Пробирки, флаконы, бутылки, колбы закрывают ватно-марлевыми пробками. Поверх пробки на каждый сосуд (кроме пробирок) надевают бумажный колпачек.</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Чашки Петри стерилизуют в стерилизаторе воздушном ГП-160-ОХ-ПЗ . </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rsidR="008F4EDE" w:rsidRPr="00543779"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Лабораторную посуду стерилизуют:</w:t>
      </w: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а)</w:t>
      </w:r>
      <w:r w:rsidRPr="00543779">
        <w:rPr>
          <w:rFonts w:ascii="Times New Roman" w:eastAsia="Times New Roman" w:hAnsi="Times New Roman" w:cs="Times New Roman"/>
          <w:sz w:val="28"/>
          <w:szCs w:val="28"/>
        </w:rPr>
        <w:t> сухим жаром при температуре 180 градусе 1 час.</w:t>
      </w:r>
      <w:r w:rsidRPr="00543779">
        <w:rPr>
          <w:rFonts w:ascii="Times New Roman" w:eastAsia="Times New Roman" w:hAnsi="Times New Roman" w:cs="Times New Roman"/>
          <w:sz w:val="28"/>
          <w:szCs w:val="28"/>
        </w:rPr>
        <w:br/>
      </w:r>
      <w:r w:rsidRPr="00543779">
        <w:rPr>
          <w:rFonts w:ascii="Times New Roman" w:eastAsia="Times New Roman" w:hAnsi="Times New Roman" w:cs="Times New Roman"/>
          <w:b/>
          <w:bCs/>
          <w:sz w:val="28"/>
          <w:szCs w:val="28"/>
        </w:rPr>
        <w:t>б)</w:t>
      </w:r>
      <w:r w:rsidRPr="00543779">
        <w:rPr>
          <w:rFonts w:ascii="Times New Roman" w:eastAsia="Times New Roman" w:hAnsi="Times New Roman" w:cs="Times New Roman"/>
          <w:sz w:val="28"/>
          <w:szCs w:val="28"/>
        </w:rPr>
        <w:t> в автоклаве при давлении 1 атм. В течение 20-30 минут</w:t>
      </w:r>
      <w:r>
        <w:rPr>
          <w:rFonts w:ascii="Times New Roman" w:eastAsia="Times New Roman" w:hAnsi="Times New Roman" w:cs="Times New Roman"/>
          <w:sz w:val="28"/>
          <w:szCs w:val="28"/>
        </w:rPr>
        <w:t>.</w:t>
      </w: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C25D75" w:rsidP="00C25D75">
      <w:pPr>
        <w:spacing w:before="100" w:beforeAutospacing="1" w:after="100" w:afterAutospacing="1" w:line="360" w:lineRule="auto"/>
        <w:jc w:val="center"/>
        <w:rPr>
          <w:rFonts w:ascii="Times New Roman" w:eastAsia="Times New Roman" w:hAnsi="Times New Roman" w:cs="Times New Roman"/>
          <w:b/>
          <w:sz w:val="28"/>
          <w:szCs w:val="28"/>
        </w:rPr>
      </w:pPr>
      <w:r w:rsidRPr="00C25D75">
        <w:rPr>
          <w:rFonts w:ascii="Times New Roman" w:eastAsia="Times New Roman" w:hAnsi="Times New Roman" w:cs="Times New Roman"/>
          <w:b/>
          <w:sz w:val="28"/>
          <w:szCs w:val="28"/>
        </w:rPr>
        <w:lastRenderedPageBreak/>
        <w:t>18 день</w:t>
      </w:r>
    </w:p>
    <w:p w:rsidR="00744A95" w:rsidRDefault="00744A95" w:rsidP="00744A95">
      <w:pPr>
        <w:spacing w:before="100" w:beforeAutospacing="1" w:after="100" w:afterAutospacing="1"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Дифференцированный зачет</w:t>
      </w:r>
    </w:p>
    <w:p w:rsidR="00744A95" w:rsidRPr="00C25D75" w:rsidRDefault="00744A95" w:rsidP="00744A95">
      <w:pPr>
        <w:spacing w:before="100" w:beforeAutospacing="1" w:after="100" w:afterAutospacing="1"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Индивидуальное задание</w:t>
      </w:r>
    </w:p>
    <w:p w:rsidR="00153050" w:rsidRPr="00A83162" w:rsidRDefault="00153050" w:rsidP="00153050">
      <w:pPr>
        <w:spacing w:after="0" w:line="240" w:lineRule="auto"/>
        <w:ind w:left="720" w:hanging="720"/>
        <w:rPr>
          <w:rFonts w:ascii="Times New Roman" w:hAnsi="Times New Roman" w:cs="Times New Roman"/>
          <w:b/>
          <w:sz w:val="24"/>
          <w:szCs w:val="24"/>
        </w:rPr>
      </w:pPr>
      <w:r w:rsidRPr="00A83162">
        <w:rPr>
          <w:rFonts w:ascii="Times New Roman" w:hAnsi="Times New Roman" w:cs="Times New Roman"/>
          <w:i/>
          <w:sz w:val="24"/>
          <w:szCs w:val="24"/>
        </w:rPr>
        <w:t xml:space="preserve">Уникальный идентификатор НТЗ: </w:t>
      </w:r>
      <w:r w:rsidRPr="00A83162">
        <w:rPr>
          <w:rFonts w:ascii="Times New Roman" w:hAnsi="Times New Roman" w:cs="Times New Roman"/>
          <w:b/>
          <w:sz w:val="24"/>
          <w:szCs w:val="24"/>
        </w:rPr>
        <w:t>ID = 159382671</w:t>
      </w:r>
    </w:p>
    <w:p w:rsidR="00153050" w:rsidRPr="00A83162" w:rsidRDefault="00153050" w:rsidP="00153050">
      <w:pPr>
        <w:spacing w:after="0" w:line="240" w:lineRule="auto"/>
        <w:ind w:left="720" w:hanging="720"/>
        <w:rPr>
          <w:rFonts w:ascii="Times New Roman" w:hAnsi="Times New Roman" w:cs="Times New Roman"/>
          <w:b/>
          <w:sz w:val="24"/>
          <w:szCs w:val="24"/>
        </w:rPr>
      </w:pPr>
      <w:r w:rsidRPr="00A83162">
        <w:rPr>
          <w:rFonts w:ascii="Times New Roman" w:hAnsi="Times New Roman" w:cs="Times New Roman"/>
          <w:i/>
          <w:sz w:val="24"/>
          <w:szCs w:val="24"/>
        </w:rPr>
        <w:t xml:space="preserve">Наименование НТЗ: </w:t>
      </w:r>
      <w:r w:rsidRPr="00A83162">
        <w:rPr>
          <w:rFonts w:ascii="Times New Roman" w:hAnsi="Times New Roman" w:cs="Times New Roman"/>
          <w:b/>
          <w:sz w:val="24"/>
          <w:szCs w:val="24"/>
        </w:rPr>
        <w:t>Бактериология</w:t>
      </w:r>
    </w:p>
    <w:p w:rsidR="00153050" w:rsidRPr="00A83162" w:rsidRDefault="00153050" w:rsidP="00153050">
      <w:pPr>
        <w:spacing w:after="0" w:line="240" w:lineRule="auto"/>
        <w:ind w:left="720" w:hanging="720"/>
        <w:rPr>
          <w:rFonts w:ascii="Times New Roman" w:hAnsi="Times New Roman" w:cs="Times New Roman"/>
          <w:b/>
          <w:sz w:val="24"/>
          <w:szCs w:val="24"/>
        </w:rPr>
      </w:pPr>
      <w:r w:rsidRPr="00A83162">
        <w:rPr>
          <w:rFonts w:ascii="Times New Roman" w:hAnsi="Times New Roman" w:cs="Times New Roman"/>
          <w:i/>
          <w:sz w:val="24"/>
          <w:szCs w:val="24"/>
        </w:rPr>
        <w:t xml:space="preserve">Расположение НТЗ: </w:t>
      </w:r>
      <w:r w:rsidRPr="00A83162">
        <w:rPr>
          <w:rFonts w:ascii="Times New Roman" w:hAnsi="Times New Roman" w:cs="Times New Roman"/>
          <w:b/>
          <w:sz w:val="24"/>
          <w:szCs w:val="24"/>
        </w:rPr>
        <w:t>E:\ОПК\Тесты по дисциплинам\Банк АСТ 2015\Бактериология\Бактериологияформа.ast</w:t>
      </w:r>
    </w:p>
    <w:p w:rsidR="00153050" w:rsidRPr="00A83162" w:rsidRDefault="00153050" w:rsidP="00153050">
      <w:pPr>
        <w:spacing w:after="0" w:line="240" w:lineRule="auto"/>
        <w:ind w:left="720" w:hanging="720"/>
        <w:rPr>
          <w:rFonts w:ascii="Times New Roman" w:hAnsi="Times New Roman" w:cs="Times New Roman"/>
          <w:b/>
          <w:sz w:val="24"/>
          <w:szCs w:val="24"/>
        </w:rPr>
      </w:pPr>
      <w:r w:rsidRPr="00A83162">
        <w:rPr>
          <w:rFonts w:ascii="Times New Roman" w:hAnsi="Times New Roman" w:cs="Times New Roman"/>
          <w:i/>
          <w:sz w:val="24"/>
          <w:szCs w:val="24"/>
        </w:rPr>
        <w:t xml:space="preserve">Авторский коллектив НТЗ: </w:t>
      </w:r>
      <w:r w:rsidRPr="00A83162">
        <w:rPr>
          <w:rFonts w:ascii="Times New Roman" w:hAnsi="Times New Roman" w:cs="Times New Roman"/>
          <w:b/>
          <w:sz w:val="24"/>
          <w:szCs w:val="24"/>
        </w:rPr>
        <w:t>Жукова М. В</w:t>
      </w:r>
    </w:p>
    <w:p w:rsidR="00153050" w:rsidRPr="00A83162" w:rsidRDefault="00153050" w:rsidP="00153050">
      <w:pPr>
        <w:spacing w:after="0" w:line="240" w:lineRule="auto"/>
        <w:ind w:left="720" w:hanging="720"/>
        <w:rPr>
          <w:rFonts w:ascii="Times New Roman" w:hAnsi="Times New Roman" w:cs="Times New Roman"/>
          <w:b/>
          <w:sz w:val="24"/>
          <w:szCs w:val="24"/>
        </w:rPr>
      </w:pPr>
      <w:r w:rsidRPr="00A83162">
        <w:rPr>
          <w:rFonts w:ascii="Times New Roman" w:hAnsi="Times New Roman" w:cs="Times New Roman"/>
          <w:i/>
          <w:sz w:val="24"/>
          <w:szCs w:val="24"/>
        </w:rPr>
        <w:t xml:space="preserve">Дата создания НТЗ: </w:t>
      </w:r>
      <w:r w:rsidRPr="00A83162">
        <w:rPr>
          <w:rFonts w:ascii="Times New Roman" w:hAnsi="Times New Roman" w:cs="Times New Roman"/>
          <w:b/>
          <w:sz w:val="24"/>
          <w:szCs w:val="24"/>
        </w:rPr>
        <w:t>01.11.2015</w:t>
      </w:r>
    </w:p>
    <w:p w:rsidR="00153050" w:rsidRPr="00A83162" w:rsidRDefault="00153050" w:rsidP="00153050">
      <w:pPr>
        <w:spacing w:after="0" w:line="240" w:lineRule="auto"/>
        <w:ind w:left="720" w:hanging="720"/>
        <w:rPr>
          <w:rFonts w:ascii="Times New Roman" w:hAnsi="Times New Roman" w:cs="Times New Roman"/>
          <w:b/>
          <w:sz w:val="24"/>
          <w:szCs w:val="24"/>
        </w:rPr>
      </w:pPr>
      <w:r w:rsidRPr="00A83162">
        <w:rPr>
          <w:rFonts w:ascii="Times New Roman" w:hAnsi="Times New Roman" w:cs="Times New Roman"/>
          <w:i/>
          <w:sz w:val="24"/>
          <w:szCs w:val="24"/>
        </w:rPr>
        <w:t xml:space="preserve">Дата конвертации НТЗ: </w:t>
      </w:r>
      <w:r w:rsidRPr="00A83162">
        <w:rPr>
          <w:rFonts w:ascii="Times New Roman" w:hAnsi="Times New Roman" w:cs="Times New Roman"/>
          <w:b/>
          <w:sz w:val="24"/>
          <w:szCs w:val="24"/>
        </w:rPr>
        <w:t>14.04.2015</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СОДЕРЖАНИЕ И СТРУКТУРА ТЕСТОВЫХ МАТЕРИАЛОВ</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Тематическая структура</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Раздел</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Микробиологические и физиологические свойства бактерий</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Общая микробиология</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Группа капельные инфекции</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Группа острых кишечных инфекций</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Санитарная микробиология</w:t>
      </w:r>
    </w:p>
    <w:p w:rsidR="00153050" w:rsidRPr="00A83162" w:rsidRDefault="00153050" w:rsidP="00153050">
      <w:pPr>
        <w:spacing w:after="0" w:line="240" w:lineRule="auto"/>
        <w:rPr>
          <w:rFonts w:ascii="Times New Roman" w:hAnsi="Times New Roman" w:cs="Times New Roman"/>
          <w:sz w:val="24"/>
          <w:szCs w:val="24"/>
        </w:rPr>
      </w:pP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СОДЕРЖАНИЕ ТЕСТОВЫХ МАТЕРИАЛОВ</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Микробиологические и физиологические свойства бактерий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 Задание {{ 88 }} ТЗ № 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Окраска по методу Нейссера является дифференциальной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t>  для бордетелл</w:t>
      </w:r>
    </w:p>
    <w:p w:rsidR="00153050" w:rsidRPr="006A1410" w:rsidRDefault="00153050" w:rsidP="00153050">
      <w:pPr>
        <w:spacing w:after="0" w:line="240" w:lineRule="auto"/>
        <w:ind w:left="720" w:hanging="72"/>
        <w:rPr>
          <w:rFonts w:ascii="Times New Roman" w:hAnsi="Times New Roman" w:cs="Times New Roman"/>
          <w:color w:val="FF0000"/>
          <w:sz w:val="24"/>
          <w:szCs w:val="24"/>
        </w:rPr>
      </w:pPr>
      <w:r w:rsidRPr="006A1410">
        <w:rPr>
          <w:rFonts w:ascii="Times New Roman" w:hAnsi="Times New Roman" w:cs="Times New Roman"/>
          <w:color w:val="FF0000"/>
          <w:sz w:val="24"/>
          <w:szCs w:val="24"/>
        </w:rPr>
        <w:t>  для коринебактерий дифтерии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для бацилл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для сальмонелл</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 Задание {{ 89 }} ТЗ № 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Метод окраски по Бурри-Гинсу выявляет</w:t>
      </w:r>
    </w:p>
    <w:p w:rsidR="00153050" w:rsidRPr="006A1410" w:rsidRDefault="00153050" w:rsidP="00153050">
      <w:pPr>
        <w:spacing w:after="0" w:line="240" w:lineRule="auto"/>
        <w:ind w:left="720" w:hanging="72"/>
        <w:rPr>
          <w:rFonts w:ascii="Times New Roman" w:hAnsi="Times New Roman" w:cs="Times New Roman"/>
          <w:sz w:val="24"/>
          <w:szCs w:val="24"/>
        </w:rPr>
      </w:pPr>
      <w:r w:rsidRPr="006A1410">
        <w:rPr>
          <w:rFonts w:ascii="Times New Roman" w:hAnsi="Times New Roman" w:cs="Times New Roman"/>
          <w:sz w:val="24"/>
          <w:szCs w:val="24"/>
        </w:rPr>
        <w:sym w:font="Wingdings 2" w:char="F0A3"/>
      </w:r>
      <w:r w:rsidRPr="006A1410">
        <w:rPr>
          <w:rFonts w:ascii="Times New Roman" w:hAnsi="Times New Roman" w:cs="Times New Roman"/>
          <w:sz w:val="24"/>
          <w:szCs w:val="24"/>
        </w:rPr>
        <w:t xml:space="preserve">  наличие спор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наличие жгутиков</w:t>
      </w:r>
    </w:p>
    <w:p w:rsidR="00153050" w:rsidRPr="006A1410" w:rsidRDefault="00153050" w:rsidP="00153050">
      <w:pPr>
        <w:spacing w:after="0" w:line="240" w:lineRule="auto"/>
        <w:ind w:left="720" w:hanging="72"/>
        <w:rPr>
          <w:rFonts w:ascii="Times New Roman" w:hAnsi="Times New Roman" w:cs="Times New Roman"/>
          <w:color w:val="FF0000"/>
          <w:sz w:val="24"/>
          <w:szCs w:val="24"/>
        </w:rPr>
      </w:pPr>
      <w:r w:rsidRPr="006A1410">
        <w:rPr>
          <w:rFonts w:ascii="Times New Roman" w:hAnsi="Times New Roman" w:cs="Times New Roman"/>
          <w:color w:val="FF0000"/>
          <w:sz w:val="24"/>
          <w:szCs w:val="24"/>
        </w:rPr>
        <w:t>  наличие капсулу бактерий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наличие включений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 Задание {{ 90 }} ТЗ № 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Метод окраски по Ожешко рекомендуется для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энтеробактерии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коринебактерии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056412">
        <w:rPr>
          <w:rFonts w:ascii="Times New Roman" w:hAnsi="Times New Roman" w:cs="Times New Roman"/>
          <w:color w:val="FF0000"/>
          <w:sz w:val="24"/>
          <w:szCs w:val="24"/>
        </w:rPr>
        <w:lastRenderedPageBreak/>
        <w:sym w:font="Wingdings 2" w:char="F0A3"/>
      </w:r>
      <w:r w:rsidRPr="00056412">
        <w:rPr>
          <w:rFonts w:ascii="Times New Roman" w:hAnsi="Times New Roman" w:cs="Times New Roman"/>
          <w:color w:val="FF0000"/>
          <w:sz w:val="24"/>
          <w:szCs w:val="24"/>
        </w:rPr>
        <w:t>клостридий</w:t>
      </w:r>
      <w:r w:rsidRPr="00A83162">
        <w:rPr>
          <w:rFonts w:ascii="Times New Roman" w:hAnsi="Times New Roman" w:cs="Times New Roman"/>
          <w:sz w:val="24"/>
          <w:szCs w:val="24"/>
        </w:rPr>
        <w:t>.</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бордетелл</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 Задание {{ 91 }} ТЗ № 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фиксации мазка физическим способом используется:</w:t>
      </w:r>
    </w:p>
    <w:p w:rsidR="00153050" w:rsidRPr="00056412" w:rsidRDefault="00153050" w:rsidP="00153050">
      <w:pPr>
        <w:spacing w:after="0" w:line="240" w:lineRule="auto"/>
        <w:ind w:left="720" w:hanging="72"/>
        <w:rPr>
          <w:rFonts w:ascii="Times New Roman" w:hAnsi="Times New Roman" w:cs="Times New Roman"/>
          <w:color w:val="FF0000"/>
          <w:sz w:val="24"/>
          <w:szCs w:val="24"/>
        </w:rPr>
      </w:pPr>
      <w:r w:rsidRPr="00056412">
        <w:rPr>
          <w:rFonts w:ascii="Times New Roman" w:hAnsi="Times New Roman" w:cs="Times New Roman"/>
          <w:color w:val="FF0000"/>
          <w:sz w:val="24"/>
          <w:szCs w:val="24"/>
        </w:rPr>
        <w:sym w:font="Wingdings 2" w:char="F0A3"/>
      </w:r>
      <w:r w:rsidRPr="00056412">
        <w:rPr>
          <w:rFonts w:ascii="Times New Roman" w:hAnsi="Times New Roman" w:cs="Times New Roman"/>
          <w:color w:val="FF0000"/>
          <w:sz w:val="24"/>
          <w:szCs w:val="24"/>
        </w:rPr>
        <w:t xml:space="preserve">  пламеня горелки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смеси Никифорова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раствор бриллиантовой зелени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спирт</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 Задание {{ 92 }} ТЗ № 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окраске мазка из ликвора на менингококк используют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простые методы окраски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сложные методы окраски</w:t>
      </w:r>
    </w:p>
    <w:p w:rsidR="00153050" w:rsidRPr="00056412" w:rsidRDefault="00153050" w:rsidP="00153050">
      <w:pPr>
        <w:spacing w:after="0" w:line="240" w:lineRule="auto"/>
        <w:ind w:left="720" w:hanging="72"/>
        <w:rPr>
          <w:rFonts w:ascii="Times New Roman" w:hAnsi="Times New Roman" w:cs="Times New Roman"/>
          <w:color w:val="FF0000"/>
          <w:sz w:val="24"/>
          <w:szCs w:val="24"/>
        </w:rPr>
      </w:pPr>
      <w:r w:rsidRPr="00056412">
        <w:rPr>
          <w:rFonts w:ascii="Times New Roman" w:hAnsi="Times New Roman" w:cs="Times New Roman"/>
          <w:color w:val="FF0000"/>
          <w:sz w:val="24"/>
          <w:szCs w:val="24"/>
        </w:rPr>
        <w:sym w:font="Wingdings 2" w:char="F0A3"/>
      </w:r>
      <w:r w:rsidRPr="00056412">
        <w:rPr>
          <w:rFonts w:ascii="Times New Roman" w:hAnsi="Times New Roman" w:cs="Times New Roman"/>
          <w:color w:val="FF0000"/>
          <w:sz w:val="24"/>
          <w:szCs w:val="24"/>
        </w:rPr>
        <w:t xml:space="preserve">  окраску по Калине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окраску по Ожешко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 Задание {{ 93 }} ТЗ № 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культивирования коринебактерий в среду необходимо добавить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сахар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кровь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витамины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антибиотики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 Задание {{ 94 }} ТЗ № 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Элективной средой для холерного вибриона является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агар</w:t>
      </w:r>
    </w:p>
    <w:p w:rsidR="00153050" w:rsidRPr="00056412" w:rsidRDefault="00153050" w:rsidP="00153050">
      <w:pPr>
        <w:spacing w:after="0" w:line="240" w:lineRule="auto"/>
        <w:ind w:left="720" w:hanging="72"/>
        <w:rPr>
          <w:rFonts w:ascii="Times New Roman" w:hAnsi="Times New Roman" w:cs="Times New Roman"/>
          <w:color w:val="FF0000"/>
          <w:sz w:val="24"/>
          <w:szCs w:val="24"/>
        </w:rPr>
      </w:pPr>
      <w:r w:rsidRPr="00056412">
        <w:rPr>
          <w:rFonts w:ascii="Times New Roman" w:hAnsi="Times New Roman" w:cs="Times New Roman"/>
          <w:color w:val="FF0000"/>
          <w:sz w:val="24"/>
          <w:szCs w:val="24"/>
        </w:rPr>
        <w:sym w:font="Wingdings 2" w:char="F0A3"/>
      </w:r>
      <w:r w:rsidRPr="00056412">
        <w:rPr>
          <w:rFonts w:ascii="Times New Roman" w:hAnsi="Times New Roman" w:cs="Times New Roman"/>
          <w:color w:val="FF0000"/>
          <w:sz w:val="24"/>
          <w:szCs w:val="24"/>
        </w:rPr>
        <w:t>пептонная вода pH 8,0</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пептонная вода pH 7,2.</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пептонная вода pH 6,5</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 Задание {{ 95 }} ТЗ № 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Дифференциально диагностической средой для энтеробактерий является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желатин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среда Тароцци</w:t>
      </w:r>
    </w:p>
    <w:p w:rsidR="00153050" w:rsidRPr="00056412" w:rsidRDefault="00153050" w:rsidP="00153050">
      <w:pPr>
        <w:spacing w:after="0" w:line="240" w:lineRule="auto"/>
        <w:ind w:left="720" w:hanging="72"/>
        <w:rPr>
          <w:rFonts w:ascii="Times New Roman" w:hAnsi="Times New Roman" w:cs="Times New Roman"/>
          <w:color w:val="FF0000"/>
          <w:sz w:val="24"/>
          <w:szCs w:val="24"/>
        </w:rPr>
      </w:pPr>
      <w:r w:rsidRPr="00056412">
        <w:rPr>
          <w:rFonts w:ascii="Times New Roman" w:hAnsi="Times New Roman" w:cs="Times New Roman"/>
          <w:color w:val="FF0000"/>
          <w:sz w:val="24"/>
          <w:szCs w:val="24"/>
        </w:rPr>
        <w:sym w:font="Wingdings 2" w:char="F0A3"/>
      </w:r>
      <w:r w:rsidRPr="00056412">
        <w:rPr>
          <w:rFonts w:ascii="Times New Roman" w:hAnsi="Times New Roman" w:cs="Times New Roman"/>
          <w:color w:val="FF0000"/>
          <w:sz w:val="24"/>
          <w:szCs w:val="24"/>
        </w:rPr>
        <w:t xml:space="preserve">  среда Гисса.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 Задание {{ 96 }} ТЗ № 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Глицериновая смесь при сборе испражнений служит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элективной средой</w:t>
      </w:r>
    </w:p>
    <w:p w:rsidR="00153050" w:rsidRPr="00056412" w:rsidRDefault="00153050" w:rsidP="00153050">
      <w:pPr>
        <w:spacing w:after="0" w:line="240" w:lineRule="auto"/>
        <w:ind w:left="720" w:hanging="72"/>
        <w:rPr>
          <w:rFonts w:ascii="Times New Roman" w:hAnsi="Times New Roman" w:cs="Times New Roman"/>
          <w:color w:val="FF0000"/>
          <w:sz w:val="24"/>
          <w:szCs w:val="24"/>
        </w:rPr>
      </w:pPr>
      <w:r w:rsidRPr="00056412">
        <w:rPr>
          <w:rFonts w:ascii="Times New Roman" w:hAnsi="Times New Roman" w:cs="Times New Roman"/>
          <w:color w:val="FF0000"/>
          <w:sz w:val="24"/>
          <w:szCs w:val="24"/>
        </w:rPr>
        <w:sym w:font="Wingdings 2" w:char="F0A3"/>
      </w:r>
      <w:r w:rsidRPr="00056412">
        <w:rPr>
          <w:rFonts w:ascii="Times New Roman" w:hAnsi="Times New Roman" w:cs="Times New Roman"/>
          <w:color w:val="FF0000"/>
          <w:sz w:val="24"/>
          <w:szCs w:val="24"/>
        </w:rPr>
        <w:t xml:space="preserve">  консервантом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средой накопления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питательной средой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 Задание {{ 97 }} ТЗ № 75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Граммположительными бактериями являются:</w:t>
      </w:r>
    </w:p>
    <w:p w:rsidR="00153050" w:rsidRPr="00E53F52" w:rsidRDefault="00153050" w:rsidP="00153050">
      <w:pPr>
        <w:spacing w:after="0" w:line="240" w:lineRule="auto"/>
        <w:ind w:left="720" w:hanging="72"/>
        <w:rPr>
          <w:rFonts w:ascii="Times New Roman" w:hAnsi="Times New Roman" w:cs="Times New Roman"/>
          <w:color w:val="FF0000"/>
          <w:sz w:val="24"/>
          <w:szCs w:val="24"/>
          <w:lang w:val="en-US"/>
        </w:rPr>
      </w:pPr>
      <w:r w:rsidRPr="00E53F52">
        <w:rPr>
          <w:rFonts w:ascii="Times New Roman" w:hAnsi="Times New Roman" w:cs="Times New Roman"/>
          <w:color w:val="FF0000"/>
          <w:sz w:val="24"/>
          <w:szCs w:val="24"/>
        </w:rPr>
        <w:sym w:font="Wingdings 2" w:char="F0A3"/>
      </w:r>
      <w:r w:rsidRPr="00E53F52">
        <w:rPr>
          <w:rFonts w:ascii="Times New Roman" w:hAnsi="Times New Roman" w:cs="Times New Roman"/>
          <w:color w:val="FF0000"/>
          <w:sz w:val="24"/>
          <w:szCs w:val="24"/>
          <w:lang w:val="en-US"/>
        </w:rPr>
        <w:t>St.aureus</w:t>
      </w:r>
    </w:p>
    <w:p w:rsidR="00153050" w:rsidRPr="00A83162"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N.meningitidis</w:t>
      </w:r>
    </w:p>
    <w:p w:rsidR="00153050" w:rsidRPr="00A83162"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 xml:space="preserve">  E.coli</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S. typhi</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 Задание {{ 98 }} ТЗ № 76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Граммотрицательными бактериями являются: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C. diphtheriae</w:t>
      </w:r>
    </w:p>
    <w:p w:rsidR="00153050" w:rsidRPr="00E53F52"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E53F52">
        <w:rPr>
          <w:rFonts w:ascii="Times New Roman" w:hAnsi="Times New Roman" w:cs="Times New Roman"/>
          <w:color w:val="FF0000"/>
          <w:sz w:val="24"/>
          <w:szCs w:val="24"/>
        </w:rPr>
        <w:t>E.coli</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C.botulinum</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St.aureus</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 Задание {{ 99 }} ТЗ № 77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Капсульный антиген микроорганизмов </w:t>
      </w:r>
    </w:p>
    <w:p w:rsidR="00153050" w:rsidRPr="00E53F52" w:rsidRDefault="00153050" w:rsidP="00153050">
      <w:pPr>
        <w:spacing w:after="0" w:line="240" w:lineRule="auto"/>
        <w:ind w:left="720" w:hanging="72"/>
        <w:rPr>
          <w:rFonts w:ascii="Times New Roman" w:hAnsi="Times New Roman" w:cs="Times New Roman"/>
          <w:color w:val="FF0000"/>
          <w:sz w:val="24"/>
          <w:szCs w:val="24"/>
        </w:rPr>
      </w:pPr>
      <w:r w:rsidRPr="00E53F52">
        <w:rPr>
          <w:rFonts w:ascii="Times New Roman" w:hAnsi="Times New Roman" w:cs="Times New Roman"/>
          <w:color w:val="FF0000"/>
          <w:sz w:val="24"/>
          <w:szCs w:val="24"/>
        </w:rPr>
        <w:sym w:font="Wingdings 2" w:char="F0A3"/>
      </w:r>
      <w:r w:rsidRPr="00E53F52">
        <w:rPr>
          <w:rFonts w:ascii="Times New Roman" w:hAnsi="Times New Roman" w:cs="Times New Roman"/>
          <w:color w:val="FF0000"/>
          <w:sz w:val="24"/>
          <w:szCs w:val="24"/>
        </w:rPr>
        <w:t xml:space="preserve">  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S</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 Задание {{ 100 }} ТЗ № 78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Функция спор: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сопротивление защитным силам организма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размножение</w:t>
      </w:r>
    </w:p>
    <w:p w:rsidR="00153050" w:rsidRPr="00E53F52" w:rsidRDefault="00153050" w:rsidP="00153050">
      <w:pPr>
        <w:spacing w:after="0" w:line="240" w:lineRule="auto"/>
        <w:ind w:left="720" w:hanging="72"/>
        <w:rPr>
          <w:rFonts w:ascii="Times New Roman" w:hAnsi="Times New Roman" w:cs="Times New Roman"/>
          <w:color w:val="FF0000"/>
          <w:sz w:val="24"/>
          <w:szCs w:val="24"/>
        </w:rPr>
      </w:pPr>
      <w:r w:rsidRPr="00E53F52">
        <w:rPr>
          <w:rFonts w:ascii="Times New Roman" w:hAnsi="Times New Roman" w:cs="Times New Roman"/>
          <w:color w:val="FF0000"/>
          <w:sz w:val="24"/>
          <w:szCs w:val="24"/>
        </w:rPr>
        <w:sym w:font="Wingdings 2" w:char="F0A3"/>
      </w:r>
      <w:r w:rsidRPr="00E53F52">
        <w:rPr>
          <w:rFonts w:ascii="Times New Roman" w:hAnsi="Times New Roman" w:cs="Times New Roman"/>
          <w:color w:val="FF0000"/>
          <w:sz w:val="24"/>
          <w:szCs w:val="24"/>
        </w:rPr>
        <w:t xml:space="preserve">  сохранение во внешней среде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размножаются во внешней среде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 Задание {{ 101 }} ТЗ № 79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Неподвижные бактерии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сальмонеллы</w:t>
      </w:r>
    </w:p>
    <w:p w:rsidR="00153050" w:rsidRPr="00E53F52" w:rsidRDefault="00153050" w:rsidP="00153050">
      <w:pPr>
        <w:spacing w:after="0" w:line="240" w:lineRule="auto"/>
        <w:ind w:left="720" w:hanging="72"/>
        <w:rPr>
          <w:rFonts w:ascii="Times New Roman" w:hAnsi="Times New Roman" w:cs="Times New Roman"/>
          <w:color w:val="FF0000"/>
          <w:sz w:val="24"/>
          <w:szCs w:val="24"/>
        </w:rPr>
      </w:pPr>
      <w:r w:rsidRPr="00E53F52">
        <w:rPr>
          <w:rFonts w:ascii="Times New Roman" w:hAnsi="Times New Roman" w:cs="Times New Roman"/>
          <w:color w:val="FF0000"/>
          <w:sz w:val="24"/>
          <w:szCs w:val="24"/>
        </w:rPr>
        <w:sym w:font="Wingdings 2" w:char="F0A3"/>
      </w:r>
      <w:r w:rsidRPr="00E53F52">
        <w:rPr>
          <w:rFonts w:ascii="Times New Roman" w:hAnsi="Times New Roman" w:cs="Times New Roman"/>
          <w:color w:val="FF0000"/>
          <w:sz w:val="24"/>
          <w:szCs w:val="24"/>
        </w:rPr>
        <w:t>шигеллы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эшерихии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бордетеллы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 Задание {{ 102 }} ТЗ № 80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Коринебактерии дифтерии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подвижные</w:t>
      </w:r>
    </w:p>
    <w:p w:rsidR="00153050" w:rsidRPr="00E53F52" w:rsidRDefault="00153050" w:rsidP="00153050">
      <w:pPr>
        <w:spacing w:after="0" w:line="240" w:lineRule="auto"/>
        <w:ind w:left="720" w:hanging="72"/>
        <w:rPr>
          <w:rFonts w:ascii="Times New Roman" w:hAnsi="Times New Roman" w:cs="Times New Roman"/>
          <w:color w:val="FF0000"/>
          <w:sz w:val="24"/>
          <w:szCs w:val="24"/>
        </w:rPr>
      </w:pPr>
      <w:r w:rsidRPr="00E53F52">
        <w:rPr>
          <w:rFonts w:ascii="Times New Roman" w:hAnsi="Times New Roman" w:cs="Times New Roman"/>
          <w:color w:val="FF0000"/>
          <w:sz w:val="24"/>
          <w:szCs w:val="24"/>
        </w:rPr>
        <w:sym w:font="Wingdings 2" w:char="F0A3"/>
      </w:r>
      <w:r w:rsidRPr="00E53F52">
        <w:rPr>
          <w:rFonts w:ascii="Times New Roman" w:hAnsi="Times New Roman" w:cs="Times New Roman"/>
          <w:color w:val="FF0000"/>
          <w:sz w:val="24"/>
          <w:szCs w:val="24"/>
        </w:rPr>
        <w:t xml:space="preserve">  не обладают подвижностью</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спорообразующие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образуют спор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 Задание {{ 103 }} ТЗ № 81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 Метод окраски по Граму выявляет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наличие капсулы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 xml:space="preserve">  </w:t>
      </w:r>
      <w:r w:rsidRPr="00E53F52">
        <w:rPr>
          <w:rFonts w:ascii="Times New Roman" w:hAnsi="Times New Roman" w:cs="Times New Roman"/>
          <w:color w:val="FF0000"/>
          <w:sz w:val="24"/>
          <w:szCs w:val="24"/>
        </w:rPr>
        <w:t>особенности строения клеточной стенки бактерий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наличие жгутиков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наличие включение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 Задание {{ 104 }} ТЗ № 82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окраски по Граму используются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E53F52">
        <w:rPr>
          <w:rFonts w:ascii="Times New Roman" w:hAnsi="Times New Roman" w:cs="Times New Roman"/>
          <w:color w:val="FF0000"/>
          <w:sz w:val="24"/>
          <w:szCs w:val="24"/>
        </w:rPr>
        <w:t>фуксин, генцианвиолет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эритрозин, тушь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бромкрезоловый красный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раствор сулемы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18. Задание {{ 105 }} ТЗ № 83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Микроорганизмы, для существования которых необходим кислород</w:t>
      </w:r>
    </w:p>
    <w:p w:rsidR="00153050" w:rsidRPr="00AE4181" w:rsidRDefault="00153050" w:rsidP="00153050">
      <w:pPr>
        <w:spacing w:after="0" w:line="240" w:lineRule="auto"/>
        <w:ind w:left="720" w:hanging="72"/>
        <w:rPr>
          <w:rFonts w:ascii="Times New Roman" w:hAnsi="Times New Roman" w:cs="Times New Roman"/>
          <w:color w:val="FF0000"/>
          <w:sz w:val="24"/>
          <w:szCs w:val="24"/>
        </w:rPr>
      </w:pPr>
      <w:r w:rsidRPr="00AE4181">
        <w:rPr>
          <w:rFonts w:ascii="Times New Roman" w:hAnsi="Times New Roman" w:cs="Times New Roman"/>
          <w:color w:val="FF0000"/>
          <w:sz w:val="24"/>
          <w:szCs w:val="24"/>
        </w:rPr>
        <w:sym w:font="Wingdings 2" w:char="F0A3"/>
      </w:r>
      <w:r w:rsidRPr="00AE4181">
        <w:rPr>
          <w:rFonts w:ascii="Times New Roman" w:hAnsi="Times New Roman" w:cs="Times New Roman"/>
          <w:color w:val="FF0000"/>
          <w:sz w:val="24"/>
          <w:szCs w:val="24"/>
        </w:rPr>
        <w:t xml:space="preserve">  строгие аэробы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факультативные анаэробы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капнофилы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термофилы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19. Задание {{ 106 }} ТЗ № 84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Функция агар-агара</w:t>
      </w:r>
    </w:p>
    <w:p w:rsidR="00153050" w:rsidRPr="00AE4181" w:rsidRDefault="00153050" w:rsidP="00153050">
      <w:pPr>
        <w:spacing w:after="0" w:line="240" w:lineRule="auto"/>
        <w:ind w:left="720" w:hanging="72"/>
        <w:rPr>
          <w:rFonts w:ascii="Times New Roman" w:hAnsi="Times New Roman" w:cs="Times New Roman"/>
          <w:color w:val="FF0000"/>
          <w:sz w:val="24"/>
          <w:szCs w:val="24"/>
        </w:rPr>
      </w:pPr>
      <w:r w:rsidRPr="00AE4181">
        <w:rPr>
          <w:rFonts w:ascii="Times New Roman" w:hAnsi="Times New Roman" w:cs="Times New Roman"/>
          <w:color w:val="FF0000"/>
          <w:sz w:val="24"/>
          <w:szCs w:val="24"/>
        </w:rPr>
        <w:sym w:font="Wingdings 2" w:char="F0A3"/>
      </w:r>
      <w:r w:rsidRPr="00AE4181">
        <w:rPr>
          <w:rFonts w:ascii="Times New Roman" w:hAnsi="Times New Roman" w:cs="Times New Roman"/>
          <w:color w:val="FF0000"/>
          <w:sz w:val="24"/>
          <w:szCs w:val="24"/>
        </w:rPr>
        <w:t xml:space="preserve">  для уплотнения среды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питательный компонент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выявление преципитата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выделение аглютината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20. Задание {{ 146 }} ТЗ № 146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Органоид, отсутствующий у бактериальной клетки: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рибосомы</w:t>
      </w:r>
    </w:p>
    <w:p w:rsidR="00153050" w:rsidRPr="00AE4181" w:rsidRDefault="00153050" w:rsidP="00153050">
      <w:pPr>
        <w:spacing w:after="0" w:line="240" w:lineRule="auto"/>
        <w:ind w:left="720" w:hanging="72"/>
        <w:rPr>
          <w:rFonts w:ascii="Times New Roman" w:hAnsi="Times New Roman" w:cs="Times New Roman"/>
          <w:color w:val="FF0000"/>
          <w:sz w:val="24"/>
          <w:szCs w:val="24"/>
        </w:rPr>
      </w:pPr>
      <w:r w:rsidRPr="00AE4181">
        <w:rPr>
          <w:rFonts w:ascii="Times New Roman" w:hAnsi="Times New Roman" w:cs="Times New Roman"/>
          <w:color w:val="FF0000"/>
          <w:sz w:val="24"/>
          <w:szCs w:val="24"/>
        </w:rPr>
        <w:sym w:font="Wingdings 2" w:char="F0A3"/>
      </w:r>
      <w:r w:rsidRPr="00AE4181">
        <w:rPr>
          <w:rFonts w:ascii="Times New Roman" w:hAnsi="Times New Roman" w:cs="Times New Roman"/>
          <w:color w:val="FF0000"/>
          <w:sz w:val="24"/>
          <w:szCs w:val="24"/>
        </w:rPr>
        <w:t xml:space="preserve">  митохондрии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цитоплазматическая мембрана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нуклеоид</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21. Задание {{ 147 }} ТЗ № 147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Элективная среда для стафилококков: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Клауберга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Плоскирева</w:t>
      </w:r>
    </w:p>
    <w:p w:rsidR="00153050" w:rsidRPr="00AE4181" w:rsidRDefault="00153050" w:rsidP="00153050">
      <w:pPr>
        <w:spacing w:after="0" w:line="240" w:lineRule="auto"/>
        <w:ind w:left="720" w:hanging="72"/>
        <w:rPr>
          <w:rFonts w:ascii="Times New Roman" w:hAnsi="Times New Roman" w:cs="Times New Roman"/>
          <w:color w:val="FF0000"/>
          <w:sz w:val="24"/>
          <w:szCs w:val="24"/>
        </w:rPr>
      </w:pPr>
      <w:r w:rsidRPr="00AE4181">
        <w:rPr>
          <w:rFonts w:ascii="Times New Roman" w:hAnsi="Times New Roman" w:cs="Times New Roman"/>
          <w:color w:val="FF0000"/>
          <w:sz w:val="24"/>
          <w:szCs w:val="24"/>
        </w:rPr>
        <w:sym w:font="Wingdings 2" w:char="F0A3"/>
      </w:r>
      <w:r w:rsidRPr="00AE4181">
        <w:rPr>
          <w:rFonts w:ascii="Times New Roman" w:hAnsi="Times New Roman" w:cs="Times New Roman"/>
          <w:color w:val="FF0000"/>
          <w:sz w:val="24"/>
          <w:szCs w:val="24"/>
        </w:rPr>
        <w:t>желточно-солевой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кровяной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22. Задание {{ 148 }} ТЗ № 148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Фактор, способствующий выработке антител: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введение сыворотки</w:t>
      </w:r>
    </w:p>
    <w:p w:rsidR="00153050" w:rsidRPr="00AA59DD" w:rsidRDefault="00153050" w:rsidP="00153050">
      <w:pPr>
        <w:spacing w:after="0" w:line="240" w:lineRule="auto"/>
        <w:ind w:left="720" w:hanging="72"/>
        <w:rPr>
          <w:rFonts w:ascii="Times New Roman" w:hAnsi="Times New Roman" w:cs="Times New Roman"/>
          <w:color w:val="FF0000"/>
          <w:sz w:val="24"/>
          <w:szCs w:val="24"/>
        </w:rPr>
      </w:pPr>
      <w:r w:rsidRPr="00AA59DD">
        <w:rPr>
          <w:rFonts w:ascii="Times New Roman" w:hAnsi="Times New Roman" w:cs="Times New Roman"/>
          <w:color w:val="FF0000"/>
          <w:sz w:val="24"/>
          <w:szCs w:val="24"/>
        </w:rPr>
        <w:sym w:font="Wingdings 2" w:char="F0A3"/>
      </w:r>
      <w:r w:rsidRPr="00AA59DD">
        <w:rPr>
          <w:rFonts w:ascii="Times New Roman" w:hAnsi="Times New Roman" w:cs="Times New Roman"/>
          <w:color w:val="FF0000"/>
          <w:sz w:val="24"/>
          <w:szCs w:val="24"/>
        </w:rPr>
        <w:t xml:space="preserve">  вакцинация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антибиотикотерапия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химиотерапия</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lastRenderedPageBreak/>
        <w:t>Общая микробиология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23. Задание {{ 107 }} ТЗ № 10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Стерилизация лабораторной посуды проводится</w:t>
      </w:r>
    </w:p>
    <w:p w:rsidR="00153050" w:rsidRPr="008E4D88" w:rsidRDefault="00153050" w:rsidP="00153050">
      <w:pPr>
        <w:spacing w:after="0" w:line="240" w:lineRule="auto"/>
        <w:ind w:left="720" w:hanging="72"/>
        <w:rPr>
          <w:rFonts w:ascii="Times New Roman" w:hAnsi="Times New Roman" w:cs="Times New Roman"/>
          <w:color w:val="FF0000"/>
          <w:sz w:val="24"/>
          <w:szCs w:val="24"/>
        </w:rPr>
      </w:pPr>
      <w:r w:rsidRPr="008E4D88">
        <w:rPr>
          <w:rFonts w:ascii="Times New Roman" w:hAnsi="Times New Roman" w:cs="Times New Roman"/>
          <w:color w:val="FF0000"/>
          <w:sz w:val="24"/>
          <w:szCs w:val="24"/>
        </w:rPr>
        <w:sym w:font="Wingdings 2" w:char="F0A3"/>
      </w:r>
      <w:r w:rsidRPr="008E4D88">
        <w:rPr>
          <w:rFonts w:ascii="Times New Roman" w:hAnsi="Times New Roman" w:cs="Times New Roman"/>
          <w:color w:val="FF0000"/>
          <w:sz w:val="24"/>
          <w:szCs w:val="24"/>
        </w:rPr>
        <w:t xml:space="preserve">  в паровом стерилизаторе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 термостате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 воздушном стерилизаторе при температуре 160 градусов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 воздушном стерилизаторе при температуре 120 градусов</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24. Задание {{ 108 }} ТЗ № 11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Наиболее надёжным методом контроля стерилизации является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химический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физический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физическо - химический</w:t>
      </w:r>
    </w:p>
    <w:p w:rsidR="00153050" w:rsidRPr="00A83162" w:rsidRDefault="00153050" w:rsidP="00153050">
      <w:pPr>
        <w:spacing w:after="0" w:line="240" w:lineRule="auto"/>
        <w:ind w:left="720" w:hanging="72"/>
        <w:rPr>
          <w:rFonts w:ascii="Times New Roman" w:hAnsi="Times New Roman" w:cs="Times New Roman"/>
          <w:sz w:val="24"/>
          <w:szCs w:val="24"/>
        </w:rPr>
      </w:pPr>
      <w:r w:rsidRPr="00BF2A3D">
        <w:rPr>
          <w:rFonts w:ascii="Times New Roman" w:hAnsi="Times New Roman" w:cs="Times New Roman"/>
          <w:color w:val="FF0000"/>
          <w:sz w:val="24"/>
          <w:szCs w:val="24"/>
        </w:rPr>
        <w:sym w:font="Wingdings 2" w:char="F0A3"/>
      </w:r>
      <w:r w:rsidRPr="00BF2A3D">
        <w:rPr>
          <w:rFonts w:ascii="Times New Roman" w:hAnsi="Times New Roman" w:cs="Times New Roman"/>
          <w:color w:val="FF0000"/>
          <w:sz w:val="24"/>
          <w:szCs w:val="24"/>
        </w:rPr>
        <w:t xml:space="preserve">  бактериологический</w:t>
      </w:r>
      <w:r w:rsidRPr="00A83162">
        <w:rPr>
          <w:rFonts w:ascii="Times New Roman" w:hAnsi="Times New Roman" w:cs="Times New Roman"/>
          <w:sz w:val="24"/>
          <w:szCs w:val="24"/>
        </w:rPr>
        <w:t>.</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25. Задание {{ 109 }} ТЗ № 12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Концентрации рабочего раствора хлорамина при работе с микроорганизмами 3-4 групп патогенности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10%</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3%</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0,5%</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26. Задание {{ 110 }} ТЗ № 13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Срок хранения рабочего раствора хлорамина</w:t>
      </w:r>
    </w:p>
    <w:p w:rsidR="00153050" w:rsidRPr="00BF2A3D"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день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3 дня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10 дней.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5 дней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27. Задание {{ 111 }} ТЗ № 14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Обработка термостатов проводится не реже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2-х раз в месяц</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1-го раза в неделю</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ежедневно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2 - раз в неделю</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28. Задание {{ 112 }} ТЗ № 15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Дифференциальным признаком для штаммов Ps. Aeruginosa является образование фермента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проглондина</w:t>
      </w:r>
    </w:p>
    <w:p w:rsidR="00153050" w:rsidRPr="00BF2A3D" w:rsidRDefault="00153050" w:rsidP="00153050">
      <w:pPr>
        <w:spacing w:after="0" w:line="240" w:lineRule="auto"/>
        <w:ind w:left="720" w:hanging="72"/>
        <w:rPr>
          <w:rFonts w:ascii="Times New Roman" w:hAnsi="Times New Roman" w:cs="Times New Roman"/>
          <w:color w:val="FF0000"/>
          <w:sz w:val="24"/>
          <w:szCs w:val="24"/>
        </w:rPr>
      </w:pPr>
      <w:r w:rsidRPr="00BF2A3D">
        <w:rPr>
          <w:rFonts w:ascii="Times New Roman" w:hAnsi="Times New Roman" w:cs="Times New Roman"/>
          <w:color w:val="FF0000"/>
          <w:sz w:val="24"/>
          <w:szCs w:val="24"/>
        </w:rPr>
        <w:sym w:font="Wingdings 2" w:char="F0A3"/>
      </w:r>
      <w:r w:rsidRPr="00BF2A3D">
        <w:rPr>
          <w:rFonts w:ascii="Times New Roman" w:hAnsi="Times New Roman" w:cs="Times New Roman"/>
          <w:color w:val="FF0000"/>
          <w:sz w:val="24"/>
          <w:szCs w:val="24"/>
        </w:rPr>
        <w:t>пиоцианина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каротиноидных пигментов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глицерина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lastRenderedPageBreak/>
        <w:t>29. Задание {{ 113 }} ТЗ № 16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выделения культуры гриба используют среду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4B44B8">
        <w:rPr>
          <w:rFonts w:ascii="Times New Roman" w:hAnsi="Times New Roman" w:cs="Times New Roman"/>
          <w:color w:val="FF0000"/>
          <w:sz w:val="24"/>
          <w:szCs w:val="24"/>
        </w:rPr>
        <w:t>Сабуро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бульон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Эндо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30. Задание {{ 114 }} ТЗ № 17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Реакция Райта-Хеддельсона ставится при подозрении 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коклюш</w:t>
      </w:r>
    </w:p>
    <w:p w:rsidR="00153050" w:rsidRPr="004B44B8" w:rsidRDefault="00153050" w:rsidP="00153050">
      <w:pPr>
        <w:spacing w:after="0" w:line="240" w:lineRule="auto"/>
        <w:ind w:left="720" w:hanging="72"/>
        <w:rPr>
          <w:rFonts w:ascii="Times New Roman" w:hAnsi="Times New Roman" w:cs="Times New Roman"/>
          <w:color w:val="FF0000"/>
          <w:sz w:val="24"/>
          <w:szCs w:val="24"/>
        </w:rPr>
      </w:pPr>
      <w:r w:rsidRPr="004B44B8">
        <w:rPr>
          <w:rFonts w:ascii="Times New Roman" w:hAnsi="Times New Roman" w:cs="Times New Roman"/>
          <w:color w:val="FF0000"/>
          <w:sz w:val="24"/>
          <w:szCs w:val="24"/>
        </w:rPr>
        <w:sym w:font="Wingdings 2" w:char="F0A3"/>
      </w:r>
      <w:r w:rsidRPr="004B44B8">
        <w:rPr>
          <w:rFonts w:ascii="Times New Roman" w:hAnsi="Times New Roman" w:cs="Times New Roman"/>
          <w:color w:val="FF0000"/>
          <w:sz w:val="24"/>
          <w:szCs w:val="24"/>
        </w:rPr>
        <w:t xml:space="preserve">  бруцеллёз</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сальмонелез</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шигеллёз.</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31. Задание {{ 115 }} ТЗ № 18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постановки серологической реакции кровь из вены забирают в количестве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мл</w:t>
      </w:r>
    </w:p>
    <w:p w:rsidR="00153050" w:rsidRPr="004B44B8" w:rsidRDefault="00153050" w:rsidP="00153050">
      <w:pPr>
        <w:spacing w:after="0" w:line="240" w:lineRule="auto"/>
        <w:ind w:left="720" w:hanging="72"/>
        <w:rPr>
          <w:rFonts w:ascii="Times New Roman" w:hAnsi="Times New Roman" w:cs="Times New Roman"/>
          <w:color w:val="FF0000"/>
          <w:sz w:val="24"/>
          <w:szCs w:val="24"/>
        </w:rPr>
      </w:pPr>
      <w:r w:rsidRPr="004B44B8">
        <w:rPr>
          <w:rFonts w:ascii="Times New Roman" w:hAnsi="Times New Roman" w:cs="Times New Roman"/>
          <w:color w:val="FF0000"/>
          <w:sz w:val="24"/>
          <w:szCs w:val="24"/>
        </w:rPr>
        <w:sym w:font="Wingdings 2" w:char="F0A3"/>
      </w:r>
      <w:r w:rsidRPr="004B44B8">
        <w:rPr>
          <w:rFonts w:ascii="Times New Roman" w:hAnsi="Times New Roman" w:cs="Times New Roman"/>
          <w:color w:val="FF0000"/>
          <w:sz w:val="24"/>
          <w:szCs w:val="24"/>
        </w:rPr>
        <w:t xml:space="preserve"> 3 мл.</w:t>
      </w:r>
    </w:p>
    <w:p w:rsidR="00153050" w:rsidRPr="000F7490" w:rsidRDefault="00153050" w:rsidP="00153050">
      <w:pPr>
        <w:spacing w:after="0" w:line="240" w:lineRule="auto"/>
        <w:ind w:left="720" w:hanging="72"/>
        <w:rPr>
          <w:rFonts w:ascii="Times New Roman" w:hAnsi="Times New Roman" w:cs="Times New Roman"/>
          <w:sz w:val="24"/>
          <w:szCs w:val="24"/>
        </w:rPr>
      </w:pPr>
      <w:r w:rsidRPr="000F7490">
        <w:rPr>
          <w:rFonts w:ascii="Times New Roman" w:hAnsi="Times New Roman" w:cs="Times New Roman"/>
          <w:sz w:val="24"/>
          <w:szCs w:val="24"/>
        </w:rPr>
        <w:sym w:font="Wingdings 2" w:char="F0A3"/>
      </w:r>
      <w:r w:rsidRPr="000F7490">
        <w:rPr>
          <w:rFonts w:ascii="Times New Roman" w:hAnsi="Times New Roman" w:cs="Times New Roman"/>
          <w:sz w:val="24"/>
          <w:szCs w:val="24"/>
        </w:rPr>
        <w:t xml:space="preserve">  5 мл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10 мл</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32. Задание {{ 116 }} ТЗ № 19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Сроки постановки серологической реакции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1-2-й </w:t>
      </w:r>
      <w:r w:rsidRPr="000F7490">
        <w:rPr>
          <w:rFonts w:ascii="Times New Roman" w:hAnsi="Times New Roman" w:cs="Times New Roman"/>
          <w:sz w:val="24"/>
          <w:szCs w:val="24"/>
        </w:rPr>
        <w:t xml:space="preserve">день </w:t>
      </w:r>
      <w:r w:rsidRPr="00A83162">
        <w:rPr>
          <w:rFonts w:ascii="Times New Roman" w:hAnsi="Times New Roman" w:cs="Times New Roman"/>
          <w:sz w:val="24"/>
          <w:szCs w:val="24"/>
        </w:rPr>
        <w:t>болезни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1-5-й день болезни</w:t>
      </w:r>
    </w:p>
    <w:p w:rsidR="00153050" w:rsidRPr="000F7490" w:rsidRDefault="00153050" w:rsidP="00153050">
      <w:pPr>
        <w:spacing w:after="0" w:line="240" w:lineRule="auto"/>
        <w:ind w:left="720" w:hanging="72"/>
        <w:rPr>
          <w:rFonts w:ascii="Times New Roman" w:hAnsi="Times New Roman" w:cs="Times New Roman"/>
          <w:color w:val="FF0000"/>
          <w:sz w:val="24"/>
          <w:szCs w:val="24"/>
        </w:rPr>
      </w:pPr>
      <w:r w:rsidRPr="000F7490">
        <w:rPr>
          <w:rFonts w:ascii="Times New Roman" w:hAnsi="Times New Roman" w:cs="Times New Roman"/>
          <w:color w:val="FF0000"/>
          <w:sz w:val="24"/>
          <w:szCs w:val="24"/>
        </w:rPr>
        <w:sym w:font="Wingdings 2" w:char="F0A3"/>
      </w:r>
      <w:r w:rsidRPr="000F7490">
        <w:rPr>
          <w:rFonts w:ascii="Times New Roman" w:hAnsi="Times New Roman" w:cs="Times New Roman"/>
          <w:color w:val="FF0000"/>
          <w:sz w:val="24"/>
          <w:szCs w:val="24"/>
        </w:rPr>
        <w:t xml:space="preserve">  2- я неделя заболевания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3 - я неделя заболевания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33. Задание {{ 117 }} ТЗ № 74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Стерилизация лабораторной посуды проводится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 воздушном стерилизаторе при температуре 120 градусов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 термостате</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sym w:font="Wingdings 2" w:char="F0A3"/>
      </w:r>
      <w:r w:rsidRPr="00933559">
        <w:rPr>
          <w:rFonts w:ascii="Times New Roman" w:hAnsi="Times New Roman" w:cs="Times New Roman"/>
          <w:color w:val="FF0000"/>
          <w:sz w:val="24"/>
          <w:szCs w:val="24"/>
        </w:rPr>
        <w:t xml:space="preserve">  в автоклаве</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sym w:font="Wingdings 2" w:char="F0A3"/>
      </w:r>
      <w:r w:rsidRPr="00933559">
        <w:rPr>
          <w:rFonts w:ascii="Times New Roman" w:hAnsi="Times New Roman" w:cs="Times New Roman"/>
          <w:color w:val="FF0000"/>
          <w:sz w:val="24"/>
          <w:szCs w:val="24"/>
        </w:rPr>
        <w:t xml:space="preserve">  в паровом стерилизаторе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34. Задание {{ 118 }} ТЗ № 85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Посуду перед стерилизацией пробкуют пробками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резиновыми</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sym w:font="Wingdings 2" w:char="F0A3"/>
      </w:r>
      <w:r w:rsidRPr="00933559">
        <w:rPr>
          <w:rFonts w:ascii="Times New Roman" w:hAnsi="Times New Roman" w:cs="Times New Roman"/>
          <w:color w:val="FF0000"/>
          <w:sz w:val="24"/>
          <w:szCs w:val="24"/>
        </w:rPr>
        <w:t xml:space="preserve"> ватно-марлевыми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пластиковыми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гелевыми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35. Задание {{ 119 }} ТЗ № 86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Стерильность перевязочного материала проверяется</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lastRenderedPageBreak/>
        <w:sym w:font="Wingdings 2" w:char="F0A3"/>
      </w:r>
      <w:r w:rsidRPr="00933559">
        <w:rPr>
          <w:rFonts w:ascii="Times New Roman" w:hAnsi="Times New Roman" w:cs="Times New Roman"/>
          <w:color w:val="FF0000"/>
          <w:sz w:val="24"/>
          <w:szCs w:val="24"/>
        </w:rPr>
        <w:t xml:space="preserve">  посевом на питательные среды</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sym w:font="Wingdings 2" w:char="F0A3"/>
      </w:r>
      <w:r w:rsidRPr="00933559">
        <w:rPr>
          <w:rFonts w:ascii="Times New Roman" w:hAnsi="Times New Roman" w:cs="Times New Roman"/>
          <w:color w:val="FF0000"/>
          <w:sz w:val="24"/>
          <w:szCs w:val="24"/>
        </w:rPr>
        <w:t xml:space="preserve">  химическими индикаторами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биологическими тестами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физическими тестами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36. Задание {{ 120 }} ТЗ № 87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Техника безопасности при работе с автоклавами включает</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sym w:font="Wingdings 2" w:char="F0A3"/>
      </w:r>
      <w:r w:rsidRPr="00933559">
        <w:rPr>
          <w:rFonts w:ascii="Times New Roman" w:hAnsi="Times New Roman" w:cs="Times New Roman"/>
          <w:color w:val="FF0000"/>
          <w:sz w:val="24"/>
          <w:szCs w:val="24"/>
        </w:rPr>
        <w:t xml:space="preserve">  резиновые коврики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спец. одежду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использование перчаток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использование марлевых повязок</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37. Задание {{ 121 }} ТЗ № 88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Обеззараживание воздуха проводится</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sym w:font="Wingdings 2" w:char="F0A3"/>
      </w:r>
      <w:r w:rsidRPr="00933559">
        <w:rPr>
          <w:rFonts w:ascii="Times New Roman" w:hAnsi="Times New Roman" w:cs="Times New Roman"/>
          <w:color w:val="FF0000"/>
          <w:sz w:val="24"/>
          <w:szCs w:val="24"/>
        </w:rPr>
        <w:t xml:space="preserve">  ультрафиолетовым облучением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распылением хлорамина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инфракрасным облучением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влажной уборкой помещения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38. Задание {{ 122 }} ТЗ № 89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Посевы на плотных питательных средах термостатируют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вверх крышкой с маркировкой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вверх дном с маркировкой крышки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вверх крышкой с маркировкой крышки</w:t>
      </w:r>
    </w:p>
    <w:p w:rsidR="00153050" w:rsidRPr="00933559" w:rsidRDefault="00153050" w:rsidP="00153050">
      <w:pPr>
        <w:spacing w:after="0" w:line="240" w:lineRule="auto"/>
        <w:ind w:left="720" w:hanging="72"/>
        <w:rPr>
          <w:rFonts w:ascii="Times New Roman" w:hAnsi="Times New Roman" w:cs="Times New Roman"/>
          <w:color w:val="FF0000"/>
          <w:sz w:val="24"/>
          <w:szCs w:val="24"/>
        </w:rPr>
      </w:pPr>
      <w:r w:rsidRPr="00933559">
        <w:rPr>
          <w:rFonts w:ascii="Times New Roman" w:hAnsi="Times New Roman" w:cs="Times New Roman"/>
          <w:color w:val="FF0000"/>
          <w:sz w:val="24"/>
          <w:szCs w:val="24"/>
        </w:rPr>
        <w:sym w:font="Wingdings 2" w:char="F0A3"/>
      </w:r>
      <w:r w:rsidRPr="00933559">
        <w:rPr>
          <w:rFonts w:ascii="Times New Roman" w:hAnsi="Times New Roman" w:cs="Times New Roman"/>
          <w:color w:val="FF0000"/>
          <w:sz w:val="24"/>
          <w:szCs w:val="24"/>
        </w:rPr>
        <w:t xml:space="preserve">  вверх дном с маркировкой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39. Задание {{ 123 }} ТЗ № 90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Кратность проверки манометров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раз в 3 года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раз в год</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ежеквартально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ежемесячно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40. Задание {{ 124 }} ТЗ № 91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Среда для выделения культуры гриба </w:t>
      </w:r>
    </w:p>
    <w:p w:rsidR="00153050" w:rsidRPr="00D17654" w:rsidRDefault="00153050" w:rsidP="00153050">
      <w:pPr>
        <w:spacing w:after="0" w:line="240" w:lineRule="auto"/>
        <w:ind w:left="720" w:hanging="72"/>
        <w:rPr>
          <w:rFonts w:ascii="Times New Roman" w:hAnsi="Times New Roman" w:cs="Times New Roman"/>
          <w:color w:val="FF0000"/>
          <w:sz w:val="24"/>
          <w:szCs w:val="24"/>
        </w:rPr>
      </w:pPr>
      <w:r w:rsidRPr="00D17654">
        <w:rPr>
          <w:rFonts w:ascii="Times New Roman" w:hAnsi="Times New Roman" w:cs="Times New Roman"/>
          <w:color w:val="FF0000"/>
          <w:sz w:val="24"/>
          <w:szCs w:val="24"/>
        </w:rPr>
        <w:sym w:font="Wingdings 2" w:char="F0A3"/>
      </w:r>
      <w:r w:rsidRPr="00D17654">
        <w:rPr>
          <w:rFonts w:ascii="Times New Roman" w:hAnsi="Times New Roman" w:cs="Times New Roman"/>
          <w:color w:val="FF0000"/>
          <w:sz w:val="24"/>
          <w:szCs w:val="24"/>
        </w:rPr>
        <w:t>Сабуро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Эндо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Плоскерева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41. Задание {{ 125 }} ТЗ № 92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Первый этап микробиологического метода исследования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идентификация возбудителя</w:t>
      </w:r>
    </w:p>
    <w:p w:rsidR="00153050" w:rsidRPr="00D17654" w:rsidRDefault="00153050" w:rsidP="00153050">
      <w:pPr>
        <w:spacing w:after="0" w:line="240" w:lineRule="auto"/>
        <w:ind w:left="720" w:hanging="72"/>
        <w:rPr>
          <w:rFonts w:ascii="Times New Roman" w:hAnsi="Times New Roman" w:cs="Times New Roman"/>
          <w:color w:val="FF0000"/>
          <w:sz w:val="24"/>
          <w:szCs w:val="24"/>
        </w:rPr>
      </w:pPr>
      <w:r w:rsidRPr="00D17654">
        <w:rPr>
          <w:rFonts w:ascii="Times New Roman" w:hAnsi="Times New Roman" w:cs="Times New Roman"/>
          <w:color w:val="FF0000"/>
          <w:sz w:val="24"/>
          <w:szCs w:val="24"/>
        </w:rPr>
        <w:sym w:font="Wingdings 2" w:char="F0A3"/>
      </w:r>
      <w:r w:rsidRPr="00D17654">
        <w:rPr>
          <w:rFonts w:ascii="Times New Roman" w:hAnsi="Times New Roman" w:cs="Times New Roman"/>
          <w:color w:val="FF0000"/>
          <w:sz w:val="24"/>
          <w:szCs w:val="24"/>
        </w:rPr>
        <w:t xml:space="preserve">  выделение чистой культуры возбудителя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выявление антигеннов возбудителя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 xml:space="preserve">  методы окраски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42. Задание {{ 126 }} ТЗ № 93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Микроорганизм, выделяющий экзотоксин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шигелла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вирус гриппа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палочка ботулизма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палочка Коха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43. Задание {{ 127 }} ТЗ № 94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Заболевание, вызываемое спирохетами</w:t>
      </w:r>
    </w:p>
    <w:p w:rsidR="00153050" w:rsidRPr="00217390" w:rsidRDefault="00153050" w:rsidP="00153050">
      <w:pPr>
        <w:spacing w:after="0" w:line="240" w:lineRule="auto"/>
        <w:ind w:left="720" w:hanging="72"/>
        <w:rPr>
          <w:rFonts w:ascii="Times New Roman" w:hAnsi="Times New Roman" w:cs="Times New Roman"/>
          <w:color w:val="FF0000"/>
          <w:sz w:val="24"/>
          <w:szCs w:val="24"/>
        </w:rPr>
      </w:pPr>
      <w:r w:rsidRPr="00217390">
        <w:rPr>
          <w:rFonts w:ascii="Times New Roman" w:hAnsi="Times New Roman" w:cs="Times New Roman"/>
          <w:color w:val="FF0000"/>
          <w:sz w:val="24"/>
          <w:szCs w:val="24"/>
        </w:rPr>
        <w:sym w:font="Wingdings 2" w:char="F0A3"/>
      </w:r>
      <w:r w:rsidRPr="00217390">
        <w:rPr>
          <w:rFonts w:ascii="Times New Roman" w:hAnsi="Times New Roman" w:cs="Times New Roman"/>
          <w:color w:val="FF0000"/>
          <w:sz w:val="24"/>
          <w:szCs w:val="24"/>
        </w:rPr>
        <w:t xml:space="preserve">  сифилис</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бешенство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сибирская язва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ботулизм</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44. Задание {{ 128 }} ТЗ № 95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Противо</w:t>
      </w:r>
      <w:r>
        <w:rPr>
          <w:rFonts w:ascii="Times New Roman" w:hAnsi="Times New Roman" w:cs="Times New Roman"/>
          <w:sz w:val="24"/>
          <w:szCs w:val="24"/>
        </w:rPr>
        <w:t>грибковый</w:t>
      </w:r>
      <w:r w:rsidRPr="00A83162">
        <w:rPr>
          <w:rFonts w:ascii="Times New Roman" w:hAnsi="Times New Roman" w:cs="Times New Roman"/>
          <w:sz w:val="24"/>
          <w:szCs w:val="24"/>
        </w:rPr>
        <w:t xml:space="preserve"> антибиотик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татрациклин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пенициллин</w:t>
      </w:r>
    </w:p>
    <w:p w:rsidR="00153050" w:rsidRPr="00217390" w:rsidRDefault="00153050" w:rsidP="00153050">
      <w:pPr>
        <w:spacing w:after="0" w:line="240" w:lineRule="auto"/>
        <w:ind w:left="720" w:hanging="72"/>
        <w:rPr>
          <w:rFonts w:ascii="Times New Roman" w:hAnsi="Times New Roman" w:cs="Times New Roman"/>
          <w:color w:val="FF0000"/>
          <w:sz w:val="24"/>
          <w:szCs w:val="24"/>
        </w:rPr>
      </w:pPr>
      <w:r w:rsidRPr="00217390">
        <w:rPr>
          <w:rFonts w:ascii="Times New Roman" w:hAnsi="Times New Roman" w:cs="Times New Roman"/>
          <w:color w:val="FF0000"/>
          <w:sz w:val="24"/>
          <w:szCs w:val="24"/>
        </w:rPr>
        <w:sym w:font="Wingdings 2" w:char="F0A3"/>
      </w:r>
      <w:r w:rsidRPr="00217390">
        <w:rPr>
          <w:rFonts w:ascii="Times New Roman" w:hAnsi="Times New Roman" w:cs="Times New Roman"/>
          <w:color w:val="FF0000"/>
          <w:sz w:val="24"/>
          <w:szCs w:val="24"/>
        </w:rPr>
        <w:t xml:space="preserve">  нистатин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левомитицин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45. Задание {{ 149 }} ТЗ № 149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Н-антиген бактерий:</w:t>
      </w:r>
    </w:p>
    <w:p w:rsidR="00153050" w:rsidRPr="00217390" w:rsidRDefault="00153050" w:rsidP="00153050">
      <w:pPr>
        <w:spacing w:after="0" w:line="240" w:lineRule="auto"/>
        <w:ind w:left="720" w:hanging="72"/>
        <w:rPr>
          <w:rFonts w:ascii="Times New Roman" w:hAnsi="Times New Roman" w:cs="Times New Roman"/>
          <w:color w:val="FF0000"/>
          <w:sz w:val="24"/>
          <w:szCs w:val="24"/>
        </w:rPr>
      </w:pPr>
      <w:r w:rsidRPr="00217390">
        <w:rPr>
          <w:rFonts w:ascii="Times New Roman" w:hAnsi="Times New Roman" w:cs="Times New Roman"/>
          <w:color w:val="FF0000"/>
          <w:sz w:val="24"/>
          <w:szCs w:val="24"/>
        </w:rPr>
        <w:sym w:font="Wingdings 2" w:char="F0A3"/>
      </w:r>
      <w:r w:rsidRPr="00217390">
        <w:rPr>
          <w:rFonts w:ascii="Times New Roman" w:hAnsi="Times New Roman" w:cs="Times New Roman"/>
          <w:color w:val="FF0000"/>
          <w:sz w:val="24"/>
          <w:szCs w:val="24"/>
        </w:rPr>
        <w:t xml:space="preserve">  жгутиковый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соматический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капсульный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хромосомный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46. Задание {{ 150 }} ТЗ № 150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Источник заболевания при бактериальной дизентерии: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вода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насекомые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домашние животные</w:t>
      </w:r>
    </w:p>
    <w:p w:rsidR="00153050" w:rsidRPr="00217390" w:rsidRDefault="00153050" w:rsidP="00153050">
      <w:pPr>
        <w:spacing w:after="0" w:line="240" w:lineRule="auto"/>
        <w:ind w:left="720" w:hanging="72"/>
        <w:rPr>
          <w:rFonts w:ascii="Times New Roman" w:hAnsi="Times New Roman" w:cs="Times New Roman"/>
          <w:color w:val="FF0000"/>
          <w:sz w:val="24"/>
          <w:szCs w:val="24"/>
        </w:rPr>
      </w:pPr>
      <w:r w:rsidRPr="00217390">
        <w:rPr>
          <w:rFonts w:ascii="Times New Roman" w:hAnsi="Times New Roman" w:cs="Times New Roman"/>
          <w:color w:val="FF0000"/>
          <w:sz w:val="24"/>
          <w:szCs w:val="24"/>
        </w:rPr>
        <w:sym w:font="Wingdings 2" w:char="F0A3"/>
      </w:r>
      <w:r w:rsidRPr="00217390">
        <w:rPr>
          <w:rFonts w:ascii="Times New Roman" w:hAnsi="Times New Roman" w:cs="Times New Roman"/>
          <w:color w:val="FF0000"/>
          <w:sz w:val="24"/>
          <w:szCs w:val="24"/>
        </w:rPr>
        <w:t xml:space="preserve">  больные люди и бактерионосители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47. Задание {{ 151 }} ТЗ № 151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Специфическое заболевание стрептококковой этиологии:</w:t>
      </w:r>
    </w:p>
    <w:p w:rsidR="00153050" w:rsidRPr="00513334" w:rsidRDefault="00153050" w:rsidP="00153050">
      <w:pPr>
        <w:spacing w:after="0" w:line="240" w:lineRule="auto"/>
        <w:ind w:left="720" w:hanging="72"/>
        <w:rPr>
          <w:rFonts w:ascii="Times New Roman" w:hAnsi="Times New Roman" w:cs="Times New Roman"/>
          <w:color w:val="FF0000"/>
          <w:sz w:val="24"/>
          <w:szCs w:val="24"/>
        </w:rPr>
      </w:pPr>
      <w:r w:rsidRPr="00513334">
        <w:rPr>
          <w:rFonts w:ascii="Times New Roman" w:hAnsi="Times New Roman" w:cs="Times New Roman"/>
          <w:color w:val="FF0000"/>
          <w:sz w:val="24"/>
          <w:szCs w:val="24"/>
        </w:rPr>
        <w:sym w:font="Wingdings 2" w:char="F0A3"/>
      </w:r>
      <w:r w:rsidRPr="00513334">
        <w:rPr>
          <w:rFonts w:ascii="Times New Roman" w:hAnsi="Times New Roman" w:cs="Times New Roman"/>
          <w:color w:val="FF0000"/>
          <w:sz w:val="24"/>
          <w:szCs w:val="24"/>
        </w:rPr>
        <w:t xml:space="preserve">  скарлатина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менингит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ботулизм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гонорея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48. Задание {{ 152 }} ТЗ № 152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Питательные среды для культивирования стрептококка:</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содержащие нативные белки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желточно-солевой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пептонная вода</w:t>
      </w:r>
    </w:p>
    <w:p w:rsidR="00153050" w:rsidRPr="0011751D" w:rsidRDefault="00153050" w:rsidP="00153050">
      <w:pPr>
        <w:spacing w:after="0" w:line="240" w:lineRule="auto"/>
        <w:ind w:left="720" w:hanging="72"/>
        <w:rPr>
          <w:rFonts w:ascii="Times New Roman" w:hAnsi="Times New Roman" w:cs="Times New Roman"/>
          <w:sz w:val="24"/>
          <w:szCs w:val="24"/>
        </w:rPr>
      </w:pPr>
      <w:r w:rsidRPr="0011751D">
        <w:rPr>
          <w:rFonts w:ascii="Times New Roman" w:hAnsi="Times New Roman" w:cs="Times New Roman"/>
          <w:sz w:val="24"/>
          <w:szCs w:val="24"/>
        </w:rPr>
        <w:sym w:font="Wingdings 2" w:char="F0A3"/>
      </w:r>
      <w:r w:rsidRPr="0011751D">
        <w:rPr>
          <w:rFonts w:ascii="Times New Roman" w:hAnsi="Times New Roman" w:cs="Times New Roman"/>
          <w:sz w:val="24"/>
          <w:szCs w:val="24"/>
        </w:rPr>
        <w:t xml:space="preserve">  агар Хоттингера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49. Задание {{ 153 }} ТЗ № 153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Специфическая профилактика дифтерии: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антитоксическая сыворотка</w:t>
      </w:r>
    </w:p>
    <w:p w:rsidR="00153050" w:rsidRPr="002073CC" w:rsidRDefault="00153050" w:rsidP="00153050">
      <w:pPr>
        <w:spacing w:after="0" w:line="240" w:lineRule="auto"/>
        <w:ind w:left="720" w:hanging="72"/>
        <w:rPr>
          <w:rFonts w:ascii="Times New Roman" w:hAnsi="Times New Roman" w:cs="Times New Roman"/>
          <w:color w:val="FF0000"/>
          <w:sz w:val="24"/>
          <w:szCs w:val="24"/>
        </w:rPr>
      </w:pPr>
      <w:r w:rsidRPr="002073CC">
        <w:rPr>
          <w:rFonts w:ascii="Times New Roman" w:hAnsi="Times New Roman" w:cs="Times New Roman"/>
          <w:color w:val="FF0000"/>
          <w:sz w:val="24"/>
          <w:szCs w:val="24"/>
        </w:rPr>
        <w:sym w:font="Wingdings 2" w:char="F0A3"/>
      </w:r>
      <w:r w:rsidRPr="002073CC">
        <w:rPr>
          <w:rFonts w:ascii="Times New Roman" w:hAnsi="Times New Roman" w:cs="Times New Roman"/>
          <w:color w:val="FF0000"/>
          <w:sz w:val="24"/>
          <w:szCs w:val="24"/>
        </w:rPr>
        <w:t xml:space="preserve">  вакцина АКДС</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вакцина БЦЖ</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бактериофаг</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50. Задание {{ 154 }} ТЗ № 154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Инфекционная болезнь с воздушно-капельным путем передачи:</w:t>
      </w:r>
    </w:p>
    <w:p w:rsidR="00153050" w:rsidRPr="002F2668" w:rsidRDefault="00153050" w:rsidP="00153050">
      <w:pPr>
        <w:spacing w:after="0" w:line="240" w:lineRule="auto"/>
        <w:ind w:left="720" w:hanging="72"/>
        <w:rPr>
          <w:rFonts w:ascii="Times New Roman" w:hAnsi="Times New Roman" w:cs="Times New Roman"/>
          <w:color w:val="FF0000"/>
          <w:sz w:val="24"/>
          <w:szCs w:val="24"/>
        </w:rPr>
      </w:pPr>
      <w:r w:rsidRPr="002F2668">
        <w:rPr>
          <w:rFonts w:ascii="Times New Roman" w:hAnsi="Times New Roman" w:cs="Times New Roman"/>
          <w:color w:val="FF0000"/>
          <w:sz w:val="24"/>
          <w:szCs w:val="24"/>
        </w:rPr>
        <w:sym w:font="Wingdings 2" w:char="F0A3"/>
      </w:r>
      <w:r w:rsidRPr="002F2668">
        <w:rPr>
          <w:rFonts w:ascii="Times New Roman" w:hAnsi="Times New Roman" w:cs="Times New Roman"/>
          <w:color w:val="FF0000"/>
          <w:sz w:val="24"/>
          <w:szCs w:val="24"/>
        </w:rPr>
        <w:t xml:space="preserve">  дифтерия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бруцеллез</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газовая гангрена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брюшной тиф</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51. Задание {{ 155 }} ТЗ № 155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Родовая принадлежность возбудителя чумы:</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Staphyloccocus</w:t>
      </w:r>
    </w:p>
    <w:p w:rsidR="00153050" w:rsidRPr="002F2668" w:rsidRDefault="00153050" w:rsidP="00153050">
      <w:pPr>
        <w:spacing w:after="0" w:line="240" w:lineRule="auto"/>
        <w:ind w:left="720" w:hanging="72"/>
        <w:rPr>
          <w:rFonts w:ascii="Times New Roman" w:hAnsi="Times New Roman" w:cs="Times New Roman"/>
          <w:color w:val="FF0000"/>
          <w:sz w:val="24"/>
          <w:szCs w:val="24"/>
          <w:lang w:val="en-US"/>
        </w:rPr>
      </w:pPr>
      <w:r w:rsidRPr="002F2668">
        <w:rPr>
          <w:rFonts w:ascii="Times New Roman" w:hAnsi="Times New Roman" w:cs="Times New Roman"/>
          <w:color w:val="FF0000"/>
          <w:sz w:val="24"/>
          <w:szCs w:val="24"/>
        </w:rPr>
        <w:sym w:font="Wingdings 2" w:char="F0A3"/>
      </w:r>
      <w:r w:rsidRPr="002F2668">
        <w:rPr>
          <w:rFonts w:ascii="Times New Roman" w:hAnsi="Times New Roman" w:cs="Times New Roman"/>
          <w:color w:val="FF0000"/>
          <w:sz w:val="24"/>
          <w:szCs w:val="24"/>
          <w:lang w:val="en-US"/>
        </w:rPr>
        <w:t>Yersiniae</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Escherichia</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Shigella</w:t>
      </w:r>
    </w:p>
    <w:p w:rsidR="00153050" w:rsidRPr="00153050" w:rsidRDefault="00153050" w:rsidP="00153050">
      <w:pPr>
        <w:spacing w:after="0" w:line="240" w:lineRule="auto"/>
        <w:rPr>
          <w:rFonts w:ascii="Times New Roman" w:hAnsi="Times New Roman" w:cs="Times New Roman"/>
          <w:b/>
          <w:i/>
          <w:sz w:val="24"/>
          <w:szCs w:val="24"/>
          <w:lang w:val="en-US"/>
        </w:rPr>
      </w:pPr>
      <w:r w:rsidRPr="00153050">
        <w:rPr>
          <w:rFonts w:ascii="Times New Roman" w:hAnsi="Times New Roman" w:cs="Times New Roman"/>
          <w:b/>
          <w:i/>
          <w:sz w:val="24"/>
          <w:szCs w:val="24"/>
          <w:lang w:val="en-US"/>
        </w:rPr>
        <w:t xml:space="preserve">52. </w:t>
      </w:r>
      <w:r w:rsidRPr="00A83162">
        <w:rPr>
          <w:rFonts w:ascii="Times New Roman" w:hAnsi="Times New Roman" w:cs="Times New Roman"/>
          <w:b/>
          <w:i/>
          <w:sz w:val="24"/>
          <w:szCs w:val="24"/>
        </w:rPr>
        <w:t>Задание</w:t>
      </w:r>
      <w:r w:rsidRPr="00153050">
        <w:rPr>
          <w:rFonts w:ascii="Times New Roman" w:hAnsi="Times New Roman" w:cs="Times New Roman"/>
          <w:b/>
          <w:i/>
          <w:sz w:val="24"/>
          <w:szCs w:val="24"/>
          <w:lang w:val="en-US"/>
        </w:rPr>
        <w:t xml:space="preserve"> {{ 156 }} </w:t>
      </w:r>
      <w:r w:rsidRPr="00A83162">
        <w:rPr>
          <w:rFonts w:ascii="Times New Roman" w:hAnsi="Times New Roman" w:cs="Times New Roman"/>
          <w:b/>
          <w:i/>
          <w:sz w:val="24"/>
          <w:szCs w:val="24"/>
        </w:rPr>
        <w:t>ТЗ</w:t>
      </w:r>
      <w:r w:rsidRPr="00153050">
        <w:rPr>
          <w:rFonts w:ascii="Times New Roman" w:hAnsi="Times New Roman" w:cs="Times New Roman"/>
          <w:b/>
          <w:i/>
          <w:sz w:val="24"/>
          <w:szCs w:val="24"/>
          <w:lang w:val="en-US"/>
        </w:rPr>
        <w:t xml:space="preserve"> № 156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Свойства, определяемые на кровяномагаре: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сахаролитические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протеолитические</w:t>
      </w:r>
    </w:p>
    <w:p w:rsidR="00153050" w:rsidRPr="002F2668" w:rsidRDefault="00153050" w:rsidP="00153050">
      <w:pPr>
        <w:spacing w:after="0" w:line="240" w:lineRule="auto"/>
        <w:ind w:left="720" w:hanging="72"/>
        <w:rPr>
          <w:rFonts w:ascii="Times New Roman" w:hAnsi="Times New Roman" w:cs="Times New Roman"/>
          <w:color w:val="FF0000"/>
          <w:sz w:val="24"/>
          <w:szCs w:val="24"/>
        </w:rPr>
      </w:pPr>
      <w:r w:rsidRPr="002F2668">
        <w:rPr>
          <w:rFonts w:ascii="Times New Roman" w:hAnsi="Times New Roman" w:cs="Times New Roman"/>
          <w:color w:val="FF0000"/>
          <w:sz w:val="24"/>
          <w:szCs w:val="24"/>
        </w:rPr>
        <w:sym w:font="Wingdings 2" w:char="F0A3"/>
      </w:r>
      <w:r w:rsidRPr="002F2668">
        <w:rPr>
          <w:rFonts w:ascii="Times New Roman" w:hAnsi="Times New Roman" w:cs="Times New Roman"/>
          <w:color w:val="FF0000"/>
          <w:sz w:val="24"/>
          <w:szCs w:val="24"/>
        </w:rPr>
        <w:t xml:space="preserve">  гемолитические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токсинообразование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53. Задание {{ 157 }} ТЗ № 157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Цель постановки РП в геле при диагностике дифтерии: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идентификация выделенной культуры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изучение антигенного строения возбудителя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определение токсигенности возбудителя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выделение возбудителя из исследуемого материала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54. Задание {{ 158 }} ТЗ № 158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Пути передачи сифилиса: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воздушно-капельный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воздушно-пылевой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 xml:space="preserve">  фекально-оральный</w:t>
      </w:r>
    </w:p>
    <w:p w:rsidR="00153050" w:rsidRPr="002F2668" w:rsidRDefault="00153050" w:rsidP="00153050">
      <w:pPr>
        <w:spacing w:after="0" w:line="240" w:lineRule="auto"/>
        <w:ind w:left="720" w:hanging="72"/>
        <w:rPr>
          <w:rFonts w:ascii="Times New Roman" w:hAnsi="Times New Roman" w:cs="Times New Roman"/>
          <w:color w:val="FF0000"/>
          <w:sz w:val="24"/>
          <w:szCs w:val="24"/>
        </w:rPr>
      </w:pPr>
      <w:r w:rsidRPr="002F2668">
        <w:rPr>
          <w:rFonts w:ascii="Times New Roman" w:hAnsi="Times New Roman" w:cs="Times New Roman"/>
          <w:color w:val="FF0000"/>
          <w:sz w:val="24"/>
          <w:szCs w:val="24"/>
        </w:rPr>
        <w:sym w:font="Wingdings 2" w:char="F0A3"/>
      </w:r>
      <w:r w:rsidRPr="002F2668">
        <w:rPr>
          <w:rFonts w:ascii="Times New Roman" w:hAnsi="Times New Roman" w:cs="Times New Roman"/>
          <w:color w:val="FF0000"/>
          <w:sz w:val="24"/>
          <w:szCs w:val="24"/>
        </w:rPr>
        <w:t xml:space="preserve">  контактно-бытовой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55. Задание {{ 159 }} ТЗ № 159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Период инфекционного заболевания, при котором отсутствует клинические проявления:</w:t>
      </w:r>
    </w:p>
    <w:p w:rsidR="00153050" w:rsidRPr="002F2668" w:rsidRDefault="00153050" w:rsidP="00153050">
      <w:pPr>
        <w:spacing w:after="0" w:line="240" w:lineRule="auto"/>
        <w:ind w:left="720" w:hanging="72"/>
        <w:rPr>
          <w:rFonts w:ascii="Times New Roman" w:hAnsi="Times New Roman" w:cs="Times New Roman"/>
          <w:color w:val="FF0000"/>
          <w:sz w:val="24"/>
          <w:szCs w:val="24"/>
        </w:rPr>
      </w:pPr>
      <w:r w:rsidRPr="002F2668">
        <w:rPr>
          <w:rFonts w:ascii="Times New Roman" w:hAnsi="Times New Roman" w:cs="Times New Roman"/>
          <w:color w:val="FF0000"/>
          <w:sz w:val="24"/>
          <w:szCs w:val="24"/>
        </w:rPr>
        <w:sym w:font="Wingdings 2" w:char="F0A3"/>
      </w:r>
      <w:r w:rsidRPr="002F2668">
        <w:rPr>
          <w:rFonts w:ascii="Times New Roman" w:hAnsi="Times New Roman" w:cs="Times New Roman"/>
          <w:color w:val="FF0000"/>
          <w:sz w:val="24"/>
          <w:szCs w:val="24"/>
        </w:rPr>
        <w:t xml:space="preserve">  инкубационный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продромальный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разгара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выздоровления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56. Задание {{ 160 }} ТЗ № 160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Вирусное заболевание:</w:t>
      </w:r>
    </w:p>
    <w:p w:rsidR="00153050" w:rsidRPr="002F2668" w:rsidRDefault="00153050" w:rsidP="00153050">
      <w:pPr>
        <w:spacing w:after="0" w:line="240" w:lineRule="auto"/>
        <w:ind w:left="720" w:hanging="72"/>
        <w:rPr>
          <w:rFonts w:ascii="Times New Roman" w:hAnsi="Times New Roman" w:cs="Times New Roman"/>
          <w:color w:val="FF0000"/>
          <w:sz w:val="24"/>
          <w:szCs w:val="24"/>
        </w:rPr>
      </w:pPr>
      <w:r w:rsidRPr="002F2668">
        <w:rPr>
          <w:rFonts w:ascii="Times New Roman" w:hAnsi="Times New Roman" w:cs="Times New Roman"/>
          <w:color w:val="FF0000"/>
          <w:sz w:val="24"/>
          <w:szCs w:val="24"/>
        </w:rPr>
        <w:sym w:font="Wingdings 2" w:char="F0A3"/>
      </w:r>
      <w:r w:rsidRPr="002F2668">
        <w:rPr>
          <w:rFonts w:ascii="Times New Roman" w:hAnsi="Times New Roman" w:cs="Times New Roman"/>
          <w:color w:val="FF0000"/>
          <w:sz w:val="24"/>
          <w:szCs w:val="24"/>
        </w:rPr>
        <w:t xml:space="preserve">  полиомиелит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сифилис</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гонорея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дифтерия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57. Задание {{ 161 }} ТЗ № 161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Инфекционная болезнь с трасмиссивным путем передачи: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коклюш</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дифтерия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туберкулез</w:t>
      </w:r>
    </w:p>
    <w:p w:rsidR="00153050" w:rsidRPr="00BA6B25" w:rsidRDefault="00153050" w:rsidP="00153050">
      <w:pPr>
        <w:spacing w:after="0" w:line="240" w:lineRule="auto"/>
        <w:ind w:left="720" w:hanging="72"/>
        <w:rPr>
          <w:rFonts w:ascii="Times New Roman" w:hAnsi="Times New Roman" w:cs="Times New Roman"/>
          <w:color w:val="FF0000"/>
          <w:sz w:val="24"/>
          <w:szCs w:val="24"/>
        </w:rPr>
      </w:pPr>
      <w:r w:rsidRPr="00BA6B25">
        <w:rPr>
          <w:rFonts w:ascii="Times New Roman" w:hAnsi="Times New Roman" w:cs="Times New Roman"/>
          <w:color w:val="FF0000"/>
          <w:sz w:val="24"/>
          <w:szCs w:val="24"/>
        </w:rPr>
        <w:sym w:font="Wingdings 2" w:char="F0A3"/>
      </w:r>
      <w:r w:rsidRPr="00BA6B25">
        <w:rPr>
          <w:rFonts w:ascii="Times New Roman" w:hAnsi="Times New Roman" w:cs="Times New Roman"/>
          <w:color w:val="FF0000"/>
          <w:sz w:val="24"/>
          <w:szCs w:val="24"/>
        </w:rPr>
        <w:t xml:space="preserve">  чума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58. Задание {{ 162 }} ТЗ № 162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Возбудитель холеры:</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Vibrio</w:t>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cholerae</w:t>
      </w:r>
      <w:r w:rsidRPr="00A83162">
        <w:rPr>
          <w:rFonts w:ascii="Times New Roman" w:hAnsi="Times New Roman" w:cs="Times New Roman"/>
          <w:sz w:val="24"/>
          <w:szCs w:val="24"/>
        </w:rPr>
        <w:t>биовар</w:t>
      </w:r>
      <w:r w:rsidRPr="00A83162">
        <w:rPr>
          <w:rFonts w:ascii="Times New Roman" w:hAnsi="Times New Roman" w:cs="Times New Roman"/>
          <w:sz w:val="24"/>
          <w:szCs w:val="24"/>
          <w:lang w:val="en-US"/>
        </w:rPr>
        <w:t>albensis</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Vibrio</w:t>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cholerae</w:t>
      </w:r>
      <w:r w:rsidRPr="00A83162">
        <w:rPr>
          <w:rFonts w:ascii="Times New Roman" w:hAnsi="Times New Roman" w:cs="Times New Roman"/>
          <w:sz w:val="24"/>
          <w:szCs w:val="24"/>
        </w:rPr>
        <w:t>биовар</w:t>
      </w:r>
      <w:r w:rsidRPr="00A83162">
        <w:rPr>
          <w:rFonts w:ascii="Times New Roman" w:hAnsi="Times New Roman" w:cs="Times New Roman"/>
          <w:sz w:val="24"/>
          <w:szCs w:val="24"/>
          <w:lang w:val="en-US"/>
        </w:rPr>
        <w:t>proteus</w:t>
      </w:r>
    </w:p>
    <w:p w:rsidR="00153050" w:rsidRPr="00BA6B25" w:rsidRDefault="00153050" w:rsidP="00153050">
      <w:pPr>
        <w:spacing w:after="0" w:line="240" w:lineRule="auto"/>
        <w:ind w:left="720" w:hanging="72"/>
        <w:rPr>
          <w:rFonts w:ascii="Times New Roman" w:hAnsi="Times New Roman" w:cs="Times New Roman"/>
          <w:color w:val="FF0000"/>
          <w:sz w:val="24"/>
          <w:szCs w:val="24"/>
          <w:lang w:val="en-US"/>
        </w:rPr>
      </w:pPr>
      <w:r w:rsidRPr="00BA6B25">
        <w:rPr>
          <w:rFonts w:ascii="Times New Roman" w:hAnsi="Times New Roman" w:cs="Times New Roman"/>
          <w:color w:val="FF0000"/>
          <w:sz w:val="24"/>
          <w:szCs w:val="24"/>
        </w:rPr>
        <w:sym w:font="Wingdings 2" w:char="F0A3"/>
      </w:r>
      <w:r w:rsidRPr="00BA6B25">
        <w:rPr>
          <w:rFonts w:ascii="Times New Roman" w:hAnsi="Times New Roman" w:cs="Times New Roman"/>
          <w:color w:val="FF0000"/>
          <w:sz w:val="24"/>
          <w:szCs w:val="24"/>
          <w:lang w:val="en-US"/>
        </w:rPr>
        <w:t xml:space="preserve">  Vibrio cholerae</w:t>
      </w:r>
      <w:r w:rsidRPr="00BA6B25">
        <w:rPr>
          <w:rFonts w:ascii="Times New Roman" w:hAnsi="Times New Roman" w:cs="Times New Roman"/>
          <w:color w:val="FF0000"/>
          <w:sz w:val="24"/>
          <w:szCs w:val="24"/>
        </w:rPr>
        <w:t>биовар</w:t>
      </w:r>
      <w:r w:rsidRPr="00BA6B25">
        <w:rPr>
          <w:rFonts w:ascii="Times New Roman" w:hAnsi="Times New Roman" w:cs="Times New Roman"/>
          <w:color w:val="FF0000"/>
          <w:sz w:val="24"/>
          <w:szCs w:val="24"/>
          <w:lang w:val="en-US"/>
        </w:rPr>
        <w:t>eltor</w:t>
      </w:r>
    </w:p>
    <w:p w:rsidR="00153050" w:rsidRPr="0080410C"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ЭПКП</w:t>
      </w:r>
      <w:r w:rsidRPr="0080410C">
        <w:rPr>
          <w:rFonts w:ascii="Times New Roman" w:hAnsi="Times New Roman" w:cs="Times New Roman"/>
          <w:sz w:val="24"/>
          <w:szCs w:val="24"/>
        </w:rPr>
        <w:t xml:space="preserve"> 0-151</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59. Задание {{ 163 }} ТЗ № 163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для культивирования грибов: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Чистовича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Плоскирева</w:t>
      </w:r>
    </w:p>
    <w:p w:rsidR="00153050" w:rsidRPr="00BA6B25" w:rsidRDefault="00153050" w:rsidP="00153050">
      <w:pPr>
        <w:spacing w:after="0" w:line="240" w:lineRule="auto"/>
        <w:ind w:left="720" w:hanging="72"/>
        <w:rPr>
          <w:rFonts w:ascii="Times New Roman" w:hAnsi="Times New Roman" w:cs="Times New Roman"/>
          <w:color w:val="FF0000"/>
          <w:sz w:val="24"/>
          <w:szCs w:val="24"/>
        </w:rPr>
      </w:pPr>
      <w:r w:rsidRPr="00BA6B25">
        <w:rPr>
          <w:rFonts w:ascii="Times New Roman" w:hAnsi="Times New Roman" w:cs="Times New Roman"/>
          <w:color w:val="FF0000"/>
          <w:sz w:val="24"/>
          <w:szCs w:val="24"/>
        </w:rPr>
        <w:sym w:font="Wingdings 2" w:char="F0A3"/>
      </w:r>
      <w:r w:rsidRPr="00BA6B25">
        <w:rPr>
          <w:rFonts w:ascii="Times New Roman" w:hAnsi="Times New Roman" w:cs="Times New Roman"/>
          <w:color w:val="FF0000"/>
          <w:sz w:val="24"/>
          <w:szCs w:val="24"/>
        </w:rPr>
        <w:t>Сабуро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Эндо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60. Задание {{ 164 }} ТЗ № 164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Микроорганизмы, культивируемые на среде Китта-Тароцци: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сальмонеллы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риккетсии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стафилококки</w:t>
      </w:r>
    </w:p>
    <w:p w:rsidR="00153050" w:rsidRPr="00BA6B25" w:rsidRDefault="00153050" w:rsidP="00153050">
      <w:pPr>
        <w:spacing w:after="0" w:line="240" w:lineRule="auto"/>
        <w:ind w:left="720" w:hanging="72"/>
        <w:rPr>
          <w:rFonts w:ascii="Times New Roman" w:hAnsi="Times New Roman" w:cs="Times New Roman"/>
          <w:color w:val="FF0000"/>
          <w:sz w:val="24"/>
          <w:szCs w:val="24"/>
        </w:rPr>
      </w:pPr>
      <w:r w:rsidRPr="00BA6B25">
        <w:rPr>
          <w:rFonts w:ascii="Times New Roman" w:hAnsi="Times New Roman" w:cs="Times New Roman"/>
          <w:color w:val="FF0000"/>
          <w:sz w:val="24"/>
          <w:szCs w:val="24"/>
        </w:rPr>
        <w:sym w:font="Wingdings 2" w:char="F0A3"/>
      </w:r>
      <w:r w:rsidRPr="00BA6B25">
        <w:rPr>
          <w:rFonts w:ascii="Times New Roman" w:hAnsi="Times New Roman" w:cs="Times New Roman"/>
          <w:color w:val="FF0000"/>
          <w:sz w:val="24"/>
          <w:szCs w:val="24"/>
        </w:rPr>
        <w:t xml:space="preserve">  анаэробы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61. Задание {{ 165 }} ТЗ № 165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для культивирования гонококков и менингококков:</w:t>
      </w:r>
    </w:p>
    <w:p w:rsidR="00153050" w:rsidRPr="005E303B" w:rsidRDefault="00153050" w:rsidP="00153050">
      <w:pPr>
        <w:spacing w:after="0" w:line="240" w:lineRule="auto"/>
        <w:ind w:left="720" w:hanging="72"/>
        <w:rPr>
          <w:rFonts w:ascii="Times New Roman" w:hAnsi="Times New Roman" w:cs="Times New Roman"/>
          <w:color w:val="FF0000"/>
          <w:sz w:val="24"/>
          <w:szCs w:val="24"/>
        </w:rPr>
      </w:pPr>
      <w:r w:rsidRPr="005E303B">
        <w:rPr>
          <w:rFonts w:ascii="Times New Roman" w:hAnsi="Times New Roman" w:cs="Times New Roman"/>
          <w:color w:val="FF0000"/>
          <w:sz w:val="24"/>
          <w:szCs w:val="24"/>
        </w:rPr>
        <w:sym w:font="Wingdings 2" w:char="F0A3"/>
      </w:r>
      <w:r w:rsidRPr="005E303B">
        <w:rPr>
          <w:rFonts w:ascii="Times New Roman" w:hAnsi="Times New Roman" w:cs="Times New Roman"/>
          <w:color w:val="FF0000"/>
          <w:sz w:val="24"/>
          <w:szCs w:val="24"/>
        </w:rPr>
        <w:t xml:space="preserve">  сывороточный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Плоскирева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ЖСА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Вильсона-Блера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62. Задание {{ 166 }} ТЗ № 166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Культуральные свойства чумных бактерий: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требовательны к питательным средам</w:t>
      </w:r>
    </w:p>
    <w:p w:rsidR="00153050" w:rsidRPr="005E303B" w:rsidRDefault="00153050" w:rsidP="00153050">
      <w:pPr>
        <w:spacing w:after="0" w:line="240" w:lineRule="auto"/>
        <w:ind w:left="720" w:hanging="72"/>
        <w:rPr>
          <w:rFonts w:ascii="Times New Roman" w:hAnsi="Times New Roman" w:cs="Times New Roman"/>
          <w:color w:val="FF0000"/>
          <w:sz w:val="24"/>
          <w:szCs w:val="24"/>
        </w:rPr>
      </w:pPr>
      <w:r w:rsidRPr="005E303B">
        <w:rPr>
          <w:rFonts w:ascii="Times New Roman" w:hAnsi="Times New Roman" w:cs="Times New Roman"/>
          <w:color w:val="FF0000"/>
          <w:sz w:val="24"/>
          <w:szCs w:val="24"/>
        </w:rPr>
        <w:sym w:font="Wingdings 2" w:char="F0A3"/>
      </w:r>
      <w:r w:rsidRPr="005E303B">
        <w:rPr>
          <w:rFonts w:ascii="Times New Roman" w:hAnsi="Times New Roman" w:cs="Times New Roman"/>
          <w:color w:val="FF0000"/>
          <w:sz w:val="24"/>
          <w:szCs w:val="24"/>
        </w:rPr>
        <w:t xml:space="preserve"> колонии напоминают "кружевной платочек"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строгий анаэроб</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колонии точечные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63. Задание {{ 167 }} ТЗ № 167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культивирования гонококков: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 пониженной влажностью</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МПА</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сывороточный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Китта-Тароцци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64. Задание {{ 168 }} ТЗ № 168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Антибиотик широкого спектра действия:</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тетрациклин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пенициллин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нистатин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интерферон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65. Задание {{ 169 }} ТЗ № 169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Тип вакцины БЦЖ:</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убитая</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живая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химическая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анатоксин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66. Задание {{ 170 }} ТЗ № 170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Факторы, вызывающие гибель спор: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3% раствор хлорамина</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температура выше 120 градусов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температура кипения воды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воздействие антибиотиков</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67. Задание {{ 171 }} ТЗ № 171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Входные ворота при гонококковой инфекции: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поврежденная кожа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 xml:space="preserve">  неповрежденная кожа</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слизистая уретры и шейки матки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верхние дыхательные пути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68. Задание {{ 172 }} ТЗ № 172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Источник инфекции при туберкулезе:</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больной человек и животные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бактерионоситель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насекомые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рыбные, мясные консервы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69. Задание {{ 173 }} ТЗ № 173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Расположение жгутиков у холерного вибриона: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монотрих</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амфитрих</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лофотрих</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перитрих</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70. Задание {{ 174 }} ТЗ № 174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Органоид движения жгутиковых:</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псевдоподии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реснички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митохондрии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жгутики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71. Задание {{ 175 }} ТЗ № 175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Материал, с которым возбудитель выделяется в окружающую среду при открытом туберкулезном процессе:</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мокрота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воздух</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почва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вода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72. Задание {{ 176 }} ТЗ № 176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Результат взаимодействия вирулентного бактериофага с бактериальной клеткой:</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лизис</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увеличение скорости деления клетки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снижение скорости деления клетки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лизогения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73. Задание {{ 177 }} ТЗ № 177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Применение серологических реакций: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лечение инфекционных заболеваний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профилактика инфекционных заболеваний</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серодиагностика инфекционных заболеваний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 xml:space="preserve">  определение культуральных свойств</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74. Задание {{ 178 }} ТЗ № 178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Состав вакцины:</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 xml:space="preserve">  живые возбудители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антибиотики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иммуноглобулины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антитела</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Группа капельные инфекции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75. Задание {{ 35 }} ТЗ № 20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Заболевание дифтерией вызывают</w:t>
      </w:r>
    </w:p>
    <w:p w:rsidR="00153050" w:rsidRPr="0011751D" w:rsidRDefault="00153050" w:rsidP="00153050">
      <w:pPr>
        <w:spacing w:after="0" w:line="240" w:lineRule="auto"/>
        <w:ind w:left="720" w:hanging="72"/>
        <w:rPr>
          <w:rFonts w:ascii="Times New Roman" w:hAnsi="Times New Roman" w:cs="Times New Roman"/>
          <w:color w:val="FF0000"/>
          <w:sz w:val="24"/>
          <w:szCs w:val="24"/>
        </w:rPr>
      </w:pPr>
      <w:r w:rsidRPr="0011751D">
        <w:rPr>
          <w:rFonts w:ascii="Times New Roman" w:hAnsi="Times New Roman" w:cs="Times New Roman"/>
          <w:color w:val="FF0000"/>
          <w:sz w:val="24"/>
          <w:szCs w:val="24"/>
        </w:rPr>
        <w:sym w:font="Wingdings 2" w:char="F0A3"/>
      </w:r>
      <w:r w:rsidRPr="0011751D">
        <w:rPr>
          <w:rFonts w:ascii="Times New Roman" w:hAnsi="Times New Roman" w:cs="Times New Roman"/>
          <w:color w:val="FF0000"/>
          <w:sz w:val="24"/>
          <w:szCs w:val="24"/>
        </w:rPr>
        <w:t>коринебактерии дифтерии токсигенные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коринебактерии дифтерии атоксигенные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коринебактериилиполитические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коринебактерии Гофмана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76. Задание {{ 36 }} ТЗ № 21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Критерием хорошей работы бактериолога в межэпидемический период служит выделение</w:t>
      </w:r>
    </w:p>
    <w:p w:rsidR="00153050" w:rsidRPr="0011751D" w:rsidRDefault="00153050" w:rsidP="00153050">
      <w:pPr>
        <w:spacing w:after="0" w:line="240" w:lineRule="auto"/>
        <w:ind w:left="720" w:hanging="72"/>
        <w:rPr>
          <w:rFonts w:ascii="Times New Roman" w:hAnsi="Times New Roman" w:cs="Times New Roman"/>
          <w:color w:val="FF0000"/>
          <w:sz w:val="24"/>
          <w:szCs w:val="24"/>
          <w:lang w:val="en-US"/>
        </w:rPr>
      </w:pPr>
      <w:r w:rsidRPr="0011751D">
        <w:rPr>
          <w:rFonts w:ascii="Times New Roman" w:hAnsi="Times New Roman" w:cs="Times New Roman"/>
          <w:color w:val="FF0000"/>
          <w:sz w:val="24"/>
          <w:szCs w:val="24"/>
        </w:rPr>
        <w:sym w:font="Wingdings 2" w:char="F052"/>
      </w:r>
      <w:r w:rsidRPr="0011751D">
        <w:rPr>
          <w:rFonts w:ascii="Times New Roman" w:hAnsi="Times New Roman" w:cs="Times New Roman"/>
          <w:color w:val="FF0000"/>
          <w:sz w:val="24"/>
          <w:szCs w:val="24"/>
          <w:lang w:val="en-US"/>
        </w:rPr>
        <w:t>Corynebakteriumxerosis</w:t>
      </w:r>
    </w:p>
    <w:p w:rsidR="00153050" w:rsidRPr="00A83162"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Corynebakteriumdiphtheriae</w:t>
      </w:r>
    </w:p>
    <w:p w:rsidR="00153050" w:rsidRPr="00A83162"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 xml:space="preserve">  Corynebacterium auris</w:t>
      </w:r>
    </w:p>
    <w:p w:rsidR="00153050" w:rsidRPr="00A83162"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 xml:space="preserve">  Corynebacterium glucuronolyticum</w:t>
      </w:r>
    </w:p>
    <w:p w:rsidR="00153050" w:rsidRPr="0080410C" w:rsidRDefault="00153050" w:rsidP="00153050">
      <w:pPr>
        <w:spacing w:after="0" w:line="240" w:lineRule="auto"/>
        <w:rPr>
          <w:rFonts w:ascii="Times New Roman" w:hAnsi="Times New Roman" w:cs="Times New Roman"/>
          <w:b/>
          <w:i/>
          <w:sz w:val="24"/>
          <w:szCs w:val="24"/>
        </w:rPr>
      </w:pPr>
      <w:r w:rsidRPr="0080410C">
        <w:rPr>
          <w:rFonts w:ascii="Times New Roman" w:hAnsi="Times New Roman" w:cs="Times New Roman"/>
          <w:b/>
          <w:i/>
          <w:sz w:val="24"/>
          <w:szCs w:val="24"/>
        </w:rPr>
        <w:t xml:space="preserve">77. </w:t>
      </w:r>
      <w:r w:rsidRPr="00A83162">
        <w:rPr>
          <w:rFonts w:ascii="Times New Roman" w:hAnsi="Times New Roman" w:cs="Times New Roman"/>
          <w:b/>
          <w:i/>
          <w:sz w:val="24"/>
          <w:szCs w:val="24"/>
        </w:rPr>
        <w:t>Задание</w:t>
      </w:r>
      <w:r w:rsidRPr="0080410C">
        <w:rPr>
          <w:rFonts w:ascii="Times New Roman" w:hAnsi="Times New Roman" w:cs="Times New Roman"/>
          <w:b/>
          <w:i/>
          <w:sz w:val="24"/>
          <w:szCs w:val="24"/>
        </w:rPr>
        <w:t xml:space="preserve"> {{ 37 }} </w:t>
      </w:r>
      <w:r w:rsidRPr="00A83162">
        <w:rPr>
          <w:rFonts w:ascii="Times New Roman" w:hAnsi="Times New Roman" w:cs="Times New Roman"/>
          <w:b/>
          <w:i/>
          <w:sz w:val="24"/>
          <w:szCs w:val="24"/>
        </w:rPr>
        <w:t>ТЗ</w:t>
      </w:r>
      <w:r w:rsidRPr="0080410C">
        <w:rPr>
          <w:rFonts w:ascii="Times New Roman" w:hAnsi="Times New Roman" w:cs="Times New Roman"/>
          <w:b/>
          <w:i/>
          <w:sz w:val="24"/>
          <w:szCs w:val="24"/>
        </w:rPr>
        <w:t xml:space="preserve"> № 22</w:t>
      </w:r>
    </w:p>
    <w:p w:rsidR="00153050" w:rsidRPr="0080410C"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Отметьтеправильныйответ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обследовании на дифтерию посев материала допускается</w:t>
      </w:r>
    </w:p>
    <w:p w:rsidR="00153050" w:rsidRPr="00DC26F3" w:rsidRDefault="00153050" w:rsidP="00153050">
      <w:pPr>
        <w:spacing w:after="0" w:line="240" w:lineRule="auto"/>
        <w:ind w:left="720" w:hanging="72"/>
        <w:rPr>
          <w:rFonts w:ascii="Times New Roman" w:hAnsi="Times New Roman" w:cs="Times New Roman"/>
          <w:color w:val="FF0000"/>
          <w:sz w:val="24"/>
          <w:szCs w:val="24"/>
        </w:rPr>
      </w:pPr>
      <w:r w:rsidRPr="00DC26F3">
        <w:rPr>
          <w:rFonts w:ascii="Times New Roman" w:hAnsi="Times New Roman" w:cs="Times New Roman"/>
          <w:color w:val="FF0000"/>
          <w:sz w:val="24"/>
          <w:szCs w:val="24"/>
        </w:rPr>
        <w:sym w:font="Wingdings 2" w:char="F0A3"/>
      </w:r>
      <w:r w:rsidRPr="00DC26F3">
        <w:rPr>
          <w:rFonts w:ascii="Times New Roman" w:hAnsi="Times New Roman" w:cs="Times New Roman"/>
          <w:color w:val="FF0000"/>
          <w:sz w:val="24"/>
          <w:szCs w:val="24"/>
        </w:rPr>
        <w:t xml:space="preserve">  от одного человека на 2 сектора чашки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от двух человек на 4 сектора чашки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от нескольких человек на 1 чашку.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от нескольких человек на 4 чашки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78. Задание {{ 38 }} ТЗ № 23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Определение цистиназной активности проводят</w:t>
      </w:r>
    </w:p>
    <w:p w:rsidR="00153050" w:rsidRPr="00B263FB" w:rsidRDefault="00153050" w:rsidP="00153050">
      <w:pPr>
        <w:spacing w:after="0" w:line="240" w:lineRule="auto"/>
        <w:ind w:left="720" w:hanging="72"/>
        <w:rPr>
          <w:rFonts w:ascii="Times New Roman" w:hAnsi="Times New Roman" w:cs="Times New Roman"/>
          <w:color w:val="FF0000"/>
          <w:sz w:val="24"/>
          <w:szCs w:val="24"/>
        </w:rPr>
      </w:pPr>
      <w:r w:rsidRPr="00B263FB">
        <w:rPr>
          <w:rFonts w:ascii="Times New Roman" w:hAnsi="Times New Roman" w:cs="Times New Roman"/>
          <w:color w:val="FF0000"/>
          <w:sz w:val="24"/>
          <w:szCs w:val="24"/>
        </w:rPr>
        <w:sym w:font="Wingdings 2" w:char="F0A3"/>
      </w:r>
      <w:r w:rsidRPr="00B263FB">
        <w:rPr>
          <w:rFonts w:ascii="Times New Roman" w:hAnsi="Times New Roman" w:cs="Times New Roman"/>
          <w:color w:val="FF0000"/>
          <w:sz w:val="24"/>
          <w:szCs w:val="24"/>
        </w:rPr>
        <w:t xml:space="preserve">  с подозрительной колонии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после биохимического тестирования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после выделения чистой культуры</w:t>
      </w:r>
    </w:p>
    <w:p w:rsidR="00153050" w:rsidRPr="00A83162" w:rsidRDefault="00153050" w:rsidP="00DC26F3">
      <w:pPr>
        <w:tabs>
          <w:tab w:val="left" w:pos="5620"/>
        </w:tabs>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после постановки реакции преципитации</w:t>
      </w:r>
      <w:r w:rsidR="00DC26F3">
        <w:rPr>
          <w:rFonts w:ascii="Times New Roman" w:hAnsi="Times New Roman" w:cs="Times New Roman"/>
          <w:sz w:val="24"/>
          <w:szCs w:val="24"/>
        </w:rPr>
        <w:tab/>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79. Задание {{ 39 }} ТЗ № 24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Ваша тактика при росте одной колонии коринебактерии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B263FB">
        <w:rPr>
          <w:rFonts w:ascii="Times New Roman" w:hAnsi="Times New Roman" w:cs="Times New Roman"/>
          <w:color w:val="FF0000"/>
          <w:sz w:val="24"/>
          <w:szCs w:val="24"/>
        </w:rPr>
        <w:t>накопление чистой культуры на сывороточномагаре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накопление чистой культуры на мясо - пептонном бульоне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постановка реакции преципитации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постановка реакции аглютинации</w:t>
      </w:r>
    </w:p>
    <w:p w:rsidR="00153050" w:rsidRPr="00A83162" w:rsidRDefault="00153050" w:rsidP="00B263FB">
      <w:pPr>
        <w:tabs>
          <w:tab w:val="left" w:pos="3300"/>
        </w:tabs>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80. Задание {{ 40 }} ТЗ № 25</w:t>
      </w:r>
      <w:r w:rsidR="00B263FB">
        <w:rPr>
          <w:rFonts w:ascii="Times New Roman" w:hAnsi="Times New Roman" w:cs="Times New Roman"/>
          <w:b/>
          <w:i/>
          <w:sz w:val="24"/>
          <w:szCs w:val="24"/>
        </w:rPr>
        <w:tab/>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Биохимический ряд для типирования коринебактерий состоит из</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глюкозы, маннозы, крахмала, мочевины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сахарозы, глюкозы, маннозы, крахмала</w:t>
      </w:r>
    </w:p>
    <w:p w:rsidR="00153050" w:rsidRPr="00B263FB" w:rsidRDefault="00153050" w:rsidP="00153050">
      <w:pPr>
        <w:spacing w:after="0" w:line="240" w:lineRule="auto"/>
        <w:ind w:left="720" w:hanging="72"/>
        <w:rPr>
          <w:rFonts w:ascii="Times New Roman" w:hAnsi="Times New Roman" w:cs="Times New Roman"/>
          <w:color w:val="FF0000"/>
          <w:sz w:val="24"/>
          <w:szCs w:val="24"/>
        </w:rPr>
      </w:pPr>
      <w:r w:rsidRPr="00B263FB">
        <w:rPr>
          <w:rFonts w:ascii="Times New Roman" w:hAnsi="Times New Roman" w:cs="Times New Roman"/>
          <w:color w:val="FF0000"/>
          <w:sz w:val="24"/>
          <w:szCs w:val="24"/>
        </w:rPr>
        <w:sym w:font="Wingdings 2" w:char="F0A3"/>
      </w:r>
      <w:r w:rsidRPr="00B263FB">
        <w:rPr>
          <w:rFonts w:ascii="Times New Roman" w:hAnsi="Times New Roman" w:cs="Times New Roman"/>
          <w:color w:val="FF0000"/>
          <w:sz w:val="24"/>
          <w:szCs w:val="24"/>
        </w:rPr>
        <w:t xml:space="preserve">  глюкозы, сахарозы, крахмала, мочевины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сахарозы, крахмал, маннозы, момевина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81. Задание {{ 41 }} ТЗ № 27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Число контрольных бляшек на 1 чашке при определении токсигенностикоринебактерий</w:t>
      </w:r>
    </w:p>
    <w:p w:rsidR="00153050" w:rsidRPr="00B263FB" w:rsidRDefault="00153050" w:rsidP="00153050">
      <w:pPr>
        <w:spacing w:after="0" w:line="240" w:lineRule="auto"/>
        <w:ind w:left="720" w:hanging="72"/>
        <w:rPr>
          <w:rFonts w:ascii="Times New Roman" w:hAnsi="Times New Roman" w:cs="Times New Roman"/>
          <w:sz w:val="24"/>
          <w:szCs w:val="24"/>
        </w:rPr>
      </w:pPr>
      <w:r w:rsidRPr="00B263FB">
        <w:rPr>
          <w:rFonts w:ascii="Times New Roman" w:hAnsi="Times New Roman" w:cs="Times New Roman"/>
          <w:sz w:val="24"/>
          <w:szCs w:val="24"/>
        </w:rPr>
        <w:sym w:font="Wingdings 2" w:char="F0A3"/>
      </w:r>
      <w:r w:rsidRPr="00B263FB">
        <w:rPr>
          <w:rFonts w:ascii="Times New Roman" w:hAnsi="Times New Roman" w:cs="Times New Roman"/>
          <w:sz w:val="24"/>
          <w:szCs w:val="24"/>
        </w:rPr>
        <w:t xml:space="preserve">  не менее двух</w:t>
      </w:r>
    </w:p>
    <w:p w:rsidR="00153050" w:rsidRPr="00B263FB" w:rsidRDefault="00153050" w:rsidP="00153050">
      <w:pPr>
        <w:spacing w:after="0" w:line="240" w:lineRule="auto"/>
        <w:ind w:left="720" w:hanging="72"/>
        <w:rPr>
          <w:rFonts w:ascii="Times New Roman" w:hAnsi="Times New Roman" w:cs="Times New Roman"/>
          <w:color w:val="FF0000"/>
          <w:sz w:val="24"/>
          <w:szCs w:val="24"/>
        </w:rPr>
      </w:pPr>
      <w:r w:rsidRPr="00B263FB">
        <w:rPr>
          <w:rFonts w:ascii="Times New Roman" w:hAnsi="Times New Roman" w:cs="Times New Roman"/>
          <w:color w:val="FF0000"/>
          <w:sz w:val="24"/>
          <w:szCs w:val="24"/>
        </w:rPr>
        <w:sym w:font="Wingdings 2" w:char="F0A3"/>
      </w:r>
      <w:r w:rsidRPr="00B263FB">
        <w:rPr>
          <w:rFonts w:ascii="Times New Roman" w:hAnsi="Times New Roman" w:cs="Times New Roman"/>
          <w:color w:val="FF0000"/>
          <w:sz w:val="24"/>
          <w:szCs w:val="24"/>
        </w:rPr>
        <w:t xml:space="preserve">  не менее четырех</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менее восьми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менее десяти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82. Задание {{ 42 }} ТЗ № 28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Число бляшек с коринебактериями на 1 чашке при  определении токсигенности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более 14</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более 10</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более 8</w:t>
      </w:r>
    </w:p>
    <w:p w:rsidR="00153050" w:rsidRPr="000F7490" w:rsidRDefault="00153050" w:rsidP="00153050">
      <w:pPr>
        <w:spacing w:after="0" w:line="240" w:lineRule="auto"/>
        <w:ind w:left="720" w:hanging="72"/>
        <w:rPr>
          <w:rFonts w:ascii="Times New Roman" w:hAnsi="Times New Roman" w:cs="Times New Roman"/>
          <w:color w:val="FF0000"/>
          <w:sz w:val="24"/>
          <w:szCs w:val="24"/>
        </w:rPr>
      </w:pPr>
      <w:r w:rsidRPr="000F7490">
        <w:rPr>
          <w:rFonts w:ascii="Times New Roman" w:hAnsi="Times New Roman" w:cs="Times New Roman"/>
          <w:color w:val="FF0000"/>
          <w:sz w:val="24"/>
          <w:szCs w:val="24"/>
        </w:rPr>
        <w:sym w:font="Wingdings 2" w:char="F0A3"/>
      </w:r>
      <w:r w:rsidRPr="000F7490">
        <w:rPr>
          <w:rFonts w:ascii="Times New Roman" w:hAnsi="Times New Roman" w:cs="Times New Roman"/>
          <w:color w:val="FF0000"/>
          <w:sz w:val="24"/>
          <w:szCs w:val="24"/>
        </w:rPr>
        <w:t xml:space="preserve">  не более 4</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83. Задание {{ 43 }} ТЗ № 29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Обязательными при заборе материала на дифтерию являются</w:t>
      </w:r>
    </w:p>
    <w:p w:rsidR="00153050" w:rsidRPr="000F7490" w:rsidRDefault="00153050" w:rsidP="00153050">
      <w:pPr>
        <w:spacing w:after="0" w:line="240" w:lineRule="auto"/>
        <w:ind w:left="720" w:hanging="72"/>
        <w:rPr>
          <w:rFonts w:ascii="Times New Roman" w:hAnsi="Times New Roman" w:cs="Times New Roman"/>
          <w:color w:val="FF0000"/>
          <w:sz w:val="24"/>
          <w:szCs w:val="24"/>
        </w:rPr>
      </w:pPr>
      <w:r w:rsidRPr="000F7490">
        <w:rPr>
          <w:rFonts w:ascii="Times New Roman" w:hAnsi="Times New Roman" w:cs="Times New Roman"/>
          <w:color w:val="FF0000"/>
          <w:sz w:val="24"/>
          <w:szCs w:val="24"/>
        </w:rPr>
        <w:sym w:font="Wingdings 2" w:char="F0A3"/>
      </w:r>
      <w:r w:rsidRPr="000F7490">
        <w:rPr>
          <w:rFonts w:ascii="Times New Roman" w:hAnsi="Times New Roman" w:cs="Times New Roman"/>
          <w:color w:val="FF0000"/>
          <w:sz w:val="24"/>
          <w:szCs w:val="24"/>
        </w:rPr>
        <w:t xml:space="preserve">  отдельные тампоны для зева и носа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отдельные тампоны для зева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отдельные тампоны для носа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тампон для носа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84. Задание {{ 44 }} ТЗ № 30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отсутствии роста колоний на средах первичного посева при подозрении на дифтерию отрицательный ответ выдают через</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24 часа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48 часов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50 часов</w:t>
      </w:r>
    </w:p>
    <w:p w:rsidR="00153050" w:rsidRPr="000F7490" w:rsidRDefault="00153050" w:rsidP="00153050">
      <w:pPr>
        <w:spacing w:after="0" w:line="240" w:lineRule="auto"/>
        <w:ind w:left="720" w:hanging="72"/>
        <w:rPr>
          <w:rFonts w:ascii="Times New Roman" w:hAnsi="Times New Roman" w:cs="Times New Roman"/>
          <w:color w:val="FF0000"/>
          <w:sz w:val="24"/>
          <w:szCs w:val="24"/>
        </w:rPr>
      </w:pPr>
      <w:r w:rsidRPr="000F7490">
        <w:rPr>
          <w:rFonts w:ascii="Times New Roman" w:hAnsi="Times New Roman" w:cs="Times New Roman"/>
          <w:color w:val="FF0000"/>
          <w:sz w:val="24"/>
          <w:szCs w:val="24"/>
        </w:rPr>
        <w:sym w:font="Wingdings 2" w:char="F0A3"/>
      </w:r>
      <w:r w:rsidRPr="000F7490">
        <w:rPr>
          <w:rFonts w:ascii="Times New Roman" w:hAnsi="Times New Roman" w:cs="Times New Roman"/>
          <w:color w:val="FF0000"/>
          <w:sz w:val="24"/>
          <w:szCs w:val="24"/>
        </w:rPr>
        <w:t xml:space="preserve">  72 часа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85. Задание {{ 45 }} ТЗ № 31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Кратность обследования больных с острыми воспалительными явлениями в носоглотке на дифтерию</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однократно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двукратно</w:t>
      </w:r>
    </w:p>
    <w:p w:rsidR="00153050" w:rsidRPr="000F7490"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0F7490">
        <w:rPr>
          <w:rFonts w:ascii="Times New Roman" w:hAnsi="Times New Roman" w:cs="Times New Roman"/>
          <w:color w:val="FF0000"/>
          <w:sz w:val="24"/>
          <w:szCs w:val="24"/>
        </w:rPr>
        <w:t>трехкратно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многократно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86. Задание {{ 46 }} ТЗ № 32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Кратность общавшихся с больными дифтерией</w:t>
      </w:r>
    </w:p>
    <w:p w:rsidR="00153050" w:rsidRPr="000F7490" w:rsidRDefault="00153050" w:rsidP="00153050">
      <w:pPr>
        <w:spacing w:after="0" w:line="240" w:lineRule="auto"/>
        <w:ind w:left="720" w:hanging="72"/>
        <w:rPr>
          <w:rFonts w:ascii="Times New Roman" w:hAnsi="Times New Roman" w:cs="Times New Roman"/>
          <w:color w:val="FF0000"/>
          <w:sz w:val="24"/>
          <w:szCs w:val="24"/>
        </w:rPr>
      </w:pPr>
      <w:r w:rsidRPr="000F7490">
        <w:rPr>
          <w:rFonts w:ascii="Times New Roman" w:hAnsi="Times New Roman" w:cs="Times New Roman"/>
          <w:color w:val="FF0000"/>
          <w:sz w:val="24"/>
          <w:szCs w:val="24"/>
        </w:rPr>
        <w:sym w:font="Wingdings 2" w:char="F0A3"/>
      </w:r>
      <w:r w:rsidRPr="000F7490">
        <w:rPr>
          <w:rFonts w:ascii="Times New Roman" w:hAnsi="Times New Roman" w:cs="Times New Roman"/>
          <w:color w:val="FF0000"/>
          <w:sz w:val="24"/>
          <w:szCs w:val="24"/>
        </w:rPr>
        <w:t xml:space="preserve">  однократно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двухкратно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многократно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трехкратно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87. Задание {{ 47 }} ТЗ № 33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Как правильно подготовить тампон для сбора носоглоточной слизи на менингококк?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Изогнуть под прямым углом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менять форму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Изогнуть под углом 180 градусов</w:t>
      </w:r>
    </w:p>
    <w:p w:rsidR="00153050" w:rsidRPr="00624E87" w:rsidRDefault="00153050" w:rsidP="00153050">
      <w:pPr>
        <w:spacing w:after="0" w:line="240" w:lineRule="auto"/>
        <w:ind w:left="720" w:hanging="72"/>
        <w:rPr>
          <w:rFonts w:ascii="Times New Roman" w:hAnsi="Times New Roman" w:cs="Times New Roman"/>
          <w:color w:val="FF0000"/>
          <w:sz w:val="24"/>
          <w:szCs w:val="24"/>
        </w:rPr>
      </w:pPr>
      <w:r w:rsidRPr="00624E87">
        <w:rPr>
          <w:rFonts w:ascii="Times New Roman" w:hAnsi="Times New Roman" w:cs="Times New Roman"/>
          <w:color w:val="FF0000"/>
          <w:sz w:val="24"/>
          <w:szCs w:val="24"/>
        </w:rPr>
        <w:sym w:font="Wingdings 2" w:char="F0A3"/>
      </w:r>
      <w:r w:rsidRPr="00624E87">
        <w:rPr>
          <w:rFonts w:ascii="Times New Roman" w:hAnsi="Times New Roman" w:cs="Times New Roman"/>
          <w:color w:val="FF0000"/>
          <w:sz w:val="24"/>
          <w:szCs w:val="24"/>
        </w:rPr>
        <w:t xml:space="preserve">  Изогнуть под углом 120 градусов</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88. Задание {{ 48 }} ТЗ № 34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Режим инкубирования менингококка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42 градуса - 24 - 48 часа.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22 градуса - 24 - 48 часа.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22 градуса - 18 - 24 часа</w:t>
      </w:r>
    </w:p>
    <w:p w:rsidR="00153050" w:rsidRPr="00624E87" w:rsidRDefault="00153050" w:rsidP="00153050">
      <w:pPr>
        <w:spacing w:after="0" w:line="240" w:lineRule="auto"/>
        <w:ind w:left="720" w:hanging="72"/>
        <w:rPr>
          <w:rFonts w:ascii="Times New Roman" w:hAnsi="Times New Roman" w:cs="Times New Roman"/>
          <w:color w:val="FF0000"/>
          <w:sz w:val="24"/>
          <w:szCs w:val="24"/>
        </w:rPr>
      </w:pPr>
      <w:r w:rsidRPr="00624E87">
        <w:rPr>
          <w:rFonts w:ascii="Times New Roman" w:hAnsi="Times New Roman" w:cs="Times New Roman"/>
          <w:color w:val="FF0000"/>
          <w:sz w:val="24"/>
          <w:szCs w:val="24"/>
        </w:rPr>
        <w:sym w:font="Wingdings 2" w:char="F0A3"/>
      </w:r>
      <w:r w:rsidRPr="00624E87">
        <w:rPr>
          <w:rFonts w:ascii="Times New Roman" w:hAnsi="Times New Roman" w:cs="Times New Roman"/>
          <w:color w:val="FF0000"/>
          <w:sz w:val="24"/>
          <w:szCs w:val="24"/>
        </w:rPr>
        <w:t xml:space="preserve">  37 градусов - 18 -24 часов</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89. Задание {{ 49 }} ТЗ № 35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Забор материала на менингококк из зева производится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независимо от приема пищи</w:t>
      </w:r>
    </w:p>
    <w:p w:rsidR="00153050" w:rsidRPr="00624E87" w:rsidRDefault="00153050" w:rsidP="00153050">
      <w:pPr>
        <w:spacing w:after="0" w:line="240" w:lineRule="auto"/>
        <w:ind w:left="720" w:hanging="72"/>
        <w:rPr>
          <w:rFonts w:ascii="Times New Roman" w:hAnsi="Times New Roman" w:cs="Times New Roman"/>
          <w:color w:val="FF0000"/>
          <w:sz w:val="24"/>
          <w:szCs w:val="24"/>
        </w:rPr>
      </w:pPr>
      <w:r w:rsidRPr="00624E87">
        <w:rPr>
          <w:rFonts w:ascii="Times New Roman" w:hAnsi="Times New Roman" w:cs="Times New Roman"/>
          <w:color w:val="FF0000"/>
          <w:sz w:val="24"/>
          <w:szCs w:val="24"/>
        </w:rPr>
        <w:sym w:font="Wingdings 2" w:char="F0A3"/>
      </w:r>
      <w:r w:rsidRPr="00624E87">
        <w:rPr>
          <w:rFonts w:ascii="Times New Roman" w:hAnsi="Times New Roman" w:cs="Times New Roman"/>
          <w:color w:val="FF0000"/>
          <w:sz w:val="24"/>
          <w:szCs w:val="24"/>
        </w:rPr>
        <w:t xml:space="preserve">  натощак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через 30 минут после еды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через 180 минут после еды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90. Задание {{ 50 }} ТЗ № 36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Дифференцированным методом окраски мазков для менингококка является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окраска по Граму</w:t>
      </w:r>
    </w:p>
    <w:p w:rsidR="00153050" w:rsidRPr="00A345C2" w:rsidRDefault="00153050" w:rsidP="00153050">
      <w:pPr>
        <w:spacing w:after="0" w:line="240" w:lineRule="auto"/>
        <w:ind w:left="720" w:hanging="72"/>
        <w:rPr>
          <w:rFonts w:ascii="Times New Roman" w:hAnsi="Times New Roman" w:cs="Times New Roman"/>
          <w:color w:val="FF0000"/>
          <w:sz w:val="24"/>
          <w:szCs w:val="24"/>
        </w:rPr>
      </w:pPr>
      <w:r w:rsidRPr="00A345C2">
        <w:rPr>
          <w:rFonts w:ascii="Times New Roman" w:hAnsi="Times New Roman" w:cs="Times New Roman"/>
          <w:color w:val="FF0000"/>
          <w:sz w:val="24"/>
          <w:szCs w:val="24"/>
        </w:rPr>
        <w:sym w:font="Wingdings 2" w:char="F0A3"/>
      </w:r>
      <w:r w:rsidRPr="00A345C2">
        <w:rPr>
          <w:rFonts w:ascii="Times New Roman" w:hAnsi="Times New Roman" w:cs="Times New Roman"/>
          <w:color w:val="FF0000"/>
          <w:sz w:val="24"/>
          <w:szCs w:val="24"/>
        </w:rPr>
        <w:t xml:space="preserve">  модификация окраски Грама по Калине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окраска по Цилю - Нильсену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окраски по Бурри-Гинсу</w:t>
      </w:r>
    </w:p>
    <w:p w:rsidR="00153050" w:rsidRPr="00A83162" w:rsidRDefault="00153050" w:rsidP="00A345C2">
      <w:pPr>
        <w:tabs>
          <w:tab w:val="left" w:pos="3310"/>
        </w:tabs>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91. Задание {{ 51 }} ТЗ № 37</w:t>
      </w:r>
      <w:r w:rsidR="00A345C2">
        <w:rPr>
          <w:rFonts w:ascii="Times New Roman" w:hAnsi="Times New Roman" w:cs="Times New Roman"/>
          <w:b/>
          <w:i/>
          <w:sz w:val="24"/>
          <w:szCs w:val="24"/>
        </w:rPr>
        <w:tab/>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Забор носоглоточной слизи на менингококк следует производить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 миндалин</w:t>
      </w:r>
    </w:p>
    <w:p w:rsidR="00153050" w:rsidRPr="00A345C2" w:rsidRDefault="00153050" w:rsidP="00153050">
      <w:pPr>
        <w:spacing w:after="0" w:line="240" w:lineRule="auto"/>
        <w:ind w:left="720" w:hanging="72"/>
        <w:rPr>
          <w:rFonts w:ascii="Times New Roman" w:hAnsi="Times New Roman" w:cs="Times New Roman"/>
          <w:color w:val="FF0000"/>
          <w:sz w:val="24"/>
          <w:szCs w:val="24"/>
        </w:rPr>
      </w:pPr>
      <w:r w:rsidRPr="00A345C2">
        <w:rPr>
          <w:rFonts w:ascii="Times New Roman" w:hAnsi="Times New Roman" w:cs="Times New Roman"/>
          <w:color w:val="FF0000"/>
          <w:sz w:val="24"/>
          <w:szCs w:val="24"/>
        </w:rPr>
        <w:sym w:font="Wingdings 2" w:char="F0A3"/>
      </w:r>
      <w:r w:rsidRPr="00A345C2">
        <w:rPr>
          <w:rFonts w:ascii="Times New Roman" w:hAnsi="Times New Roman" w:cs="Times New Roman"/>
          <w:color w:val="FF0000"/>
          <w:sz w:val="24"/>
          <w:szCs w:val="24"/>
        </w:rPr>
        <w:t xml:space="preserve">  с задней стенки глотки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из носа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со слизистой оболочки глаза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92. Задание {{ 52 }} ТЗ № 38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Универсальной средой для культивирования всех возбудителей менингококков является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питательный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"шоколадный" агар</w:t>
      </w:r>
    </w:p>
    <w:p w:rsidR="00153050" w:rsidRPr="00A345C2" w:rsidRDefault="00153050" w:rsidP="00153050">
      <w:pPr>
        <w:spacing w:after="0" w:line="240" w:lineRule="auto"/>
        <w:ind w:left="720" w:hanging="72"/>
        <w:rPr>
          <w:rFonts w:ascii="Times New Roman" w:hAnsi="Times New Roman" w:cs="Times New Roman"/>
          <w:color w:val="FF0000"/>
          <w:sz w:val="24"/>
          <w:szCs w:val="24"/>
        </w:rPr>
      </w:pPr>
      <w:r w:rsidRPr="00A345C2">
        <w:rPr>
          <w:rFonts w:ascii="Times New Roman" w:hAnsi="Times New Roman" w:cs="Times New Roman"/>
          <w:color w:val="FF0000"/>
          <w:sz w:val="24"/>
          <w:szCs w:val="24"/>
        </w:rPr>
        <w:lastRenderedPageBreak/>
        <w:sym w:font="Wingdings 2" w:char="F0A3"/>
      </w:r>
      <w:r w:rsidRPr="00A345C2">
        <w:rPr>
          <w:rFonts w:ascii="Times New Roman" w:hAnsi="Times New Roman" w:cs="Times New Roman"/>
          <w:color w:val="FF0000"/>
          <w:sz w:val="24"/>
          <w:szCs w:val="24"/>
        </w:rPr>
        <w:t>питательный агар с 20-% сыворотки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 - пептонный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93. Задание {{ 53 }} ТЗ № 39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Основным лабораторным методом диагностики коклюша является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реакция агглютинации</w:t>
      </w:r>
    </w:p>
    <w:p w:rsidR="00153050" w:rsidRPr="00F15486" w:rsidRDefault="00153050" w:rsidP="00153050">
      <w:pPr>
        <w:spacing w:after="0" w:line="240" w:lineRule="auto"/>
        <w:ind w:left="720" w:hanging="72"/>
        <w:rPr>
          <w:rFonts w:ascii="Times New Roman" w:hAnsi="Times New Roman" w:cs="Times New Roman"/>
          <w:color w:val="FF0000"/>
          <w:sz w:val="24"/>
          <w:szCs w:val="24"/>
        </w:rPr>
      </w:pPr>
      <w:r w:rsidRPr="00F15486">
        <w:rPr>
          <w:rFonts w:ascii="Times New Roman" w:hAnsi="Times New Roman" w:cs="Times New Roman"/>
          <w:color w:val="FF0000"/>
          <w:sz w:val="24"/>
          <w:szCs w:val="24"/>
        </w:rPr>
        <w:sym w:font="Wingdings 2" w:char="F0A3"/>
      </w:r>
      <w:r w:rsidRPr="00F15486">
        <w:rPr>
          <w:rFonts w:ascii="Times New Roman" w:hAnsi="Times New Roman" w:cs="Times New Roman"/>
          <w:color w:val="FF0000"/>
          <w:sz w:val="24"/>
          <w:szCs w:val="24"/>
        </w:rPr>
        <w:t xml:space="preserve">  бактериологический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реакция преципитации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00F15486">
        <w:rPr>
          <w:rFonts w:ascii="Times New Roman" w:hAnsi="Times New Roman" w:cs="Times New Roman"/>
          <w:sz w:val="24"/>
          <w:szCs w:val="24"/>
        </w:rPr>
        <w:t xml:space="preserve">  иммуноферментный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94. Задание {{ 54 }} ТЗ № 40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Методы не используюемые при сборе материала на коклюш</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"Кашлевых" пластинок.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Заглоточным тампоном</w:t>
      </w:r>
    </w:p>
    <w:p w:rsidR="00153050" w:rsidRPr="00F15486" w:rsidRDefault="00153050" w:rsidP="00153050">
      <w:pPr>
        <w:spacing w:after="0" w:line="240" w:lineRule="auto"/>
        <w:ind w:left="720" w:hanging="72"/>
        <w:rPr>
          <w:rFonts w:ascii="Times New Roman" w:hAnsi="Times New Roman" w:cs="Times New Roman"/>
          <w:color w:val="FF0000"/>
          <w:sz w:val="24"/>
          <w:szCs w:val="24"/>
        </w:rPr>
      </w:pPr>
      <w:r w:rsidRPr="00F15486">
        <w:rPr>
          <w:rFonts w:ascii="Times New Roman" w:hAnsi="Times New Roman" w:cs="Times New Roman"/>
          <w:color w:val="FF0000"/>
          <w:sz w:val="24"/>
          <w:szCs w:val="24"/>
        </w:rPr>
        <w:sym w:font="Wingdings 2" w:char="F0A3"/>
      </w:r>
      <w:r w:rsidRPr="00F15486">
        <w:rPr>
          <w:rFonts w:ascii="Times New Roman" w:hAnsi="Times New Roman" w:cs="Times New Roman"/>
          <w:color w:val="FF0000"/>
          <w:sz w:val="24"/>
          <w:szCs w:val="24"/>
        </w:rPr>
        <w:t xml:space="preserve">  Сбор мокроты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Сбор крови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95. Задание {{ 55 }} ТЗ № 41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Забор материала на коклюш производят</w:t>
      </w:r>
    </w:p>
    <w:p w:rsidR="00153050" w:rsidRPr="00292331" w:rsidRDefault="00153050" w:rsidP="00153050">
      <w:pPr>
        <w:spacing w:after="0" w:line="240" w:lineRule="auto"/>
        <w:ind w:left="720" w:hanging="72"/>
        <w:rPr>
          <w:rFonts w:ascii="Times New Roman" w:hAnsi="Times New Roman" w:cs="Times New Roman"/>
          <w:color w:val="FF0000"/>
          <w:sz w:val="24"/>
          <w:szCs w:val="24"/>
        </w:rPr>
      </w:pPr>
      <w:r w:rsidRPr="00292331">
        <w:rPr>
          <w:rFonts w:ascii="Times New Roman" w:hAnsi="Times New Roman" w:cs="Times New Roman"/>
          <w:color w:val="FF0000"/>
          <w:sz w:val="24"/>
          <w:szCs w:val="24"/>
        </w:rPr>
        <w:sym w:font="Wingdings 2" w:char="F0A3"/>
      </w:r>
      <w:r w:rsidRPr="00292331">
        <w:rPr>
          <w:rFonts w:ascii="Times New Roman" w:hAnsi="Times New Roman" w:cs="Times New Roman"/>
          <w:color w:val="FF0000"/>
          <w:sz w:val="24"/>
          <w:szCs w:val="24"/>
        </w:rPr>
        <w:t xml:space="preserve">  натощак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через 1 час после еды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независимо от приема пищи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через 30 минут после еды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96. Задание {{ 56 }} ТЗ № 42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Питательной средой  для культивирования  бордетелл является</w:t>
      </w:r>
    </w:p>
    <w:p w:rsidR="00153050" w:rsidRPr="00292331" w:rsidRDefault="00153050" w:rsidP="00153050">
      <w:pPr>
        <w:spacing w:after="0" w:line="240" w:lineRule="auto"/>
        <w:ind w:left="720" w:hanging="72"/>
        <w:rPr>
          <w:rFonts w:ascii="Times New Roman" w:hAnsi="Times New Roman" w:cs="Times New Roman"/>
          <w:color w:val="FF0000"/>
          <w:sz w:val="24"/>
          <w:szCs w:val="24"/>
        </w:rPr>
      </w:pPr>
      <w:r w:rsidRPr="00292331">
        <w:rPr>
          <w:rFonts w:ascii="Times New Roman" w:hAnsi="Times New Roman" w:cs="Times New Roman"/>
          <w:color w:val="FF0000"/>
          <w:sz w:val="24"/>
          <w:szCs w:val="24"/>
        </w:rPr>
        <w:sym w:font="Wingdings 2" w:char="F0A3"/>
      </w:r>
      <w:r w:rsidRPr="00292331">
        <w:rPr>
          <w:rFonts w:ascii="Times New Roman" w:hAnsi="Times New Roman" w:cs="Times New Roman"/>
          <w:color w:val="FF0000"/>
          <w:sz w:val="24"/>
          <w:szCs w:val="24"/>
        </w:rPr>
        <w:t xml:space="preserve">  казеиново-угольный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кровяной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желточно-солевой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 - пептонный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97. Задание {{ 57 }} ТЗ № 43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Морфология бактерий коклюша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грамположительные палочки</w:t>
      </w:r>
    </w:p>
    <w:p w:rsidR="00153050" w:rsidRPr="00292331" w:rsidRDefault="00153050" w:rsidP="00153050">
      <w:pPr>
        <w:spacing w:after="0" w:line="240" w:lineRule="auto"/>
        <w:ind w:left="720" w:hanging="72"/>
        <w:rPr>
          <w:rFonts w:ascii="Times New Roman" w:hAnsi="Times New Roman" w:cs="Times New Roman"/>
          <w:color w:val="FF0000"/>
          <w:sz w:val="24"/>
          <w:szCs w:val="24"/>
        </w:rPr>
      </w:pPr>
      <w:r w:rsidRPr="00292331">
        <w:rPr>
          <w:rFonts w:ascii="Times New Roman" w:hAnsi="Times New Roman" w:cs="Times New Roman"/>
          <w:color w:val="FF0000"/>
          <w:sz w:val="24"/>
          <w:szCs w:val="24"/>
        </w:rPr>
        <w:sym w:font="Wingdings 2" w:char="F0A3"/>
      </w:r>
      <w:r w:rsidRPr="00292331">
        <w:rPr>
          <w:rFonts w:ascii="Times New Roman" w:hAnsi="Times New Roman" w:cs="Times New Roman"/>
          <w:color w:val="FF0000"/>
          <w:sz w:val="24"/>
          <w:szCs w:val="24"/>
        </w:rPr>
        <w:t xml:space="preserve">  грамотрицательные овоидные палочки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грамотрицательные кокки.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грамположительные кокки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98. Задание {{ 58 }} ТЗ № 44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Коагулазоположительными видами стафилококков явлются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st.aureus</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st</w:t>
      </w:r>
      <w:r w:rsidRPr="00153050">
        <w:rPr>
          <w:rFonts w:ascii="Times New Roman" w:hAnsi="Times New Roman" w:cs="Times New Roman"/>
          <w:sz w:val="24"/>
          <w:szCs w:val="24"/>
          <w:lang w:val="en-US"/>
        </w:rPr>
        <w:t>.</w:t>
      </w:r>
      <w:r w:rsidRPr="00A83162">
        <w:rPr>
          <w:rFonts w:ascii="Times New Roman" w:hAnsi="Times New Roman" w:cs="Times New Roman"/>
          <w:sz w:val="24"/>
          <w:szCs w:val="24"/>
          <w:lang w:val="en-US"/>
        </w:rPr>
        <w:t>haemolyticus</w:t>
      </w:r>
    </w:p>
    <w:p w:rsidR="00153050" w:rsidRPr="00292331" w:rsidRDefault="00153050" w:rsidP="00292331">
      <w:pPr>
        <w:tabs>
          <w:tab w:val="left" w:pos="2250"/>
        </w:tabs>
        <w:spacing w:after="0" w:line="240" w:lineRule="auto"/>
        <w:ind w:left="720" w:hanging="72"/>
        <w:rPr>
          <w:rFonts w:ascii="Times New Roman" w:hAnsi="Times New Roman" w:cs="Times New Roman"/>
          <w:color w:val="FF0000"/>
          <w:sz w:val="24"/>
          <w:szCs w:val="24"/>
          <w:lang w:val="en-US"/>
        </w:rPr>
      </w:pPr>
      <w:r w:rsidRPr="00292331">
        <w:rPr>
          <w:rFonts w:ascii="Times New Roman" w:hAnsi="Times New Roman" w:cs="Times New Roman"/>
          <w:color w:val="FF0000"/>
          <w:sz w:val="24"/>
          <w:szCs w:val="24"/>
        </w:rPr>
        <w:sym w:font="Wingdings 2" w:char="F0A3"/>
      </w:r>
      <w:r w:rsidRPr="00292331">
        <w:rPr>
          <w:rFonts w:ascii="Times New Roman" w:hAnsi="Times New Roman" w:cs="Times New Roman"/>
          <w:color w:val="FF0000"/>
          <w:sz w:val="24"/>
          <w:szCs w:val="24"/>
          <w:lang w:val="en-US"/>
        </w:rPr>
        <w:t>st.hominis</w:t>
      </w:r>
      <w:r w:rsidR="00292331" w:rsidRPr="00292331">
        <w:rPr>
          <w:rFonts w:ascii="Times New Roman" w:hAnsi="Times New Roman" w:cs="Times New Roman"/>
          <w:color w:val="FF0000"/>
          <w:sz w:val="24"/>
          <w:szCs w:val="24"/>
          <w:lang w:val="en-US"/>
        </w:rPr>
        <w:tab/>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lang w:val="en-US"/>
        </w:rPr>
        <w:t>st</w:t>
      </w:r>
      <w:r w:rsidRPr="00153050">
        <w:rPr>
          <w:rFonts w:ascii="Times New Roman" w:hAnsi="Times New Roman" w:cs="Times New Roman"/>
          <w:sz w:val="24"/>
          <w:szCs w:val="24"/>
          <w:lang w:val="en-US"/>
        </w:rPr>
        <w:t>.</w:t>
      </w:r>
      <w:r w:rsidRPr="00A83162">
        <w:rPr>
          <w:rFonts w:ascii="Times New Roman" w:hAnsi="Times New Roman" w:cs="Times New Roman"/>
          <w:sz w:val="24"/>
          <w:szCs w:val="24"/>
          <w:lang w:val="en-US"/>
        </w:rPr>
        <w:t>saprophyticus</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99. Задание {{ 59 }} ТЗ № 45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Отличительными свойствами вида st.aureus являются положительные тесты</w:t>
      </w:r>
    </w:p>
    <w:p w:rsidR="00153050" w:rsidRPr="00292331" w:rsidRDefault="00153050" w:rsidP="00153050">
      <w:pPr>
        <w:spacing w:after="0" w:line="240" w:lineRule="auto"/>
        <w:ind w:left="720" w:hanging="72"/>
        <w:rPr>
          <w:rFonts w:ascii="Times New Roman" w:hAnsi="Times New Roman" w:cs="Times New Roman"/>
          <w:color w:val="FF0000"/>
          <w:sz w:val="24"/>
          <w:szCs w:val="24"/>
        </w:rPr>
      </w:pPr>
      <w:r w:rsidRPr="00292331">
        <w:rPr>
          <w:rFonts w:ascii="Times New Roman" w:hAnsi="Times New Roman" w:cs="Times New Roman"/>
          <w:color w:val="FF0000"/>
          <w:sz w:val="24"/>
          <w:szCs w:val="24"/>
        </w:rPr>
        <w:sym w:font="Wingdings 2" w:char="F0A3"/>
      </w:r>
      <w:r w:rsidRPr="00292331">
        <w:rPr>
          <w:rFonts w:ascii="Times New Roman" w:hAnsi="Times New Roman" w:cs="Times New Roman"/>
          <w:color w:val="FF0000"/>
          <w:sz w:val="24"/>
          <w:szCs w:val="24"/>
        </w:rPr>
        <w:t>маннит, лецитиназа, коагулаза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маннит, уреаза, сахароза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лецитиназа, уреаза, сахароза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лецитиназа, коагулаза, сахароза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100. Задание {{ 60 }} ТЗ № 46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Пневмококки при микроскопии представлены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крупными кокками в триадах</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мелкими кокками в цепочках</w:t>
      </w:r>
    </w:p>
    <w:p w:rsidR="00153050" w:rsidRPr="00A83162" w:rsidRDefault="00153050" w:rsidP="00153050">
      <w:pPr>
        <w:spacing w:after="0" w:line="240" w:lineRule="auto"/>
        <w:ind w:left="720" w:hanging="72"/>
        <w:rPr>
          <w:rFonts w:ascii="Times New Roman" w:hAnsi="Times New Roman" w:cs="Times New Roman"/>
          <w:sz w:val="24"/>
          <w:szCs w:val="24"/>
        </w:rPr>
      </w:pPr>
      <w:r w:rsidRPr="00292331">
        <w:rPr>
          <w:rFonts w:ascii="Times New Roman" w:hAnsi="Times New Roman" w:cs="Times New Roman"/>
          <w:color w:val="FF0000"/>
          <w:sz w:val="24"/>
          <w:szCs w:val="24"/>
        </w:rPr>
        <w:sym w:font="Wingdings 2" w:char="F0A3"/>
      </w:r>
      <w:r w:rsidRPr="00292331">
        <w:rPr>
          <w:rFonts w:ascii="Times New Roman" w:hAnsi="Times New Roman" w:cs="Times New Roman"/>
          <w:color w:val="FF0000"/>
          <w:sz w:val="24"/>
          <w:szCs w:val="24"/>
        </w:rPr>
        <w:t xml:space="preserve">  диплококками с ланцетовидными концами</w:t>
      </w:r>
      <w:r w:rsidRPr="00A83162">
        <w:rPr>
          <w:rFonts w:ascii="Times New Roman" w:hAnsi="Times New Roman" w:cs="Times New Roman"/>
          <w:sz w:val="24"/>
          <w:szCs w:val="24"/>
        </w:rPr>
        <w:t>.</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тетракокками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101. Задание {{ 61 }} ТЗ № 47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определения токсигенности возбудителя дифтерии используется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РНГА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РСК</w:t>
      </w:r>
    </w:p>
    <w:p w:rsidR="00153050" w:rsidRPr="008A0551" w:rsidRDefault="00153050" w:rsidP="00153050">
      <w:pPr>
        <w:spacing w:after="0" w:line="240" w:lineRule="auto"/>
        <w:ind w:left="720" w:hanging="72"/>
        <w:rPr>
          <w:rFonts w:ascii="Times New Roman" w:hAnsi="Times New Roman" w:cs="Times New Roman"/>
          <w:color w:val="FF0000"/>
          <w:sz w:val="24"/>
          <w:szCs w:val="24"/>
        </w:rPr>
      </w:pPr>
      <w:r w:rsidRPr="008A0551">
        <w:rPr>
          <w:rFonts w:ascii="Times New Roman" w:hAnsi="Times New Roman" w:cs="Times New Roman"/>
          <w:color w:val="FF0000"/>
          <w:sz w:val="24"/>
          <w:szCs w:val="24"/>
        </w:rPr>
        <w:sym w:font="Wingdings 2" w:char="F0A3"/>
      </w:r>
      <w:r w:rsidRPr="008A0551">
        <w:rPr>
          <w:rFonts w:ascii="Times New Roman" w:hAnsi="Times New Roman" w:cs="Times New Roman"/>
          <w:color w:val="FF0000"/>
          <w:sz w:val="24"/>
          <w:szCs w:val="24"/>
        </w:rPr>
        <w:t xml:space="preserve">  реакция преципитации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реакция агглютинации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102. Задание {{ 62 }} ТЗ № 48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 какому семейству относятся стафилококки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Neisseriaceae</w:t>
      </w:r>
    </w:p>
    <w:p w:rsidR="00153050" w:rsidRPr="008A0551" w:rsidRDefault="00153050" w:rsidP="00153050">
      <w:pPr>
        <w:spacing w:after="0" w:line="240" w:lineRule="auto"/>
        <w:ind w:left="720" w:hanging="72"/>
        <w:rPr>
          <w:rFonts w:ascii="Times New Roman" w:hAnsi="Times New Roman" w:cs="Times New Roman"/>
          <w:color w:val="FF0000"/>
          <w:sz w:val="24"/>
          <w:szCs w:val="24"/>
        </w:rPr>
      </w:pPr>
      <w:r w:rsidRPr="008A0551">
        <w:rPr>
          <w:rFonts w:ascii="Times New Roman" w:hAnsi="Times New Roman" w:cs="Times New Roman"/>
          <w:color w:val="FF0000"/>
          <w:sz w:val="24"/>
          <w:szCs w:val="24"/>
        </w:rPr>
        <w:sym w:font="Wingdings 2" w:char="F0A3"/>
      </w:r>
      <w:r w:rsidRPr="008A0551">
        <w:rPr>
          <w:rFonts w:ascii="Times New Roman" w:hAnsi="Times New Roman" w:cs="Times New Roman"/>
          <w:color w:val="FF0000"/>
          <w:sz w:val="24"/>
          <w:szCs w:val="24"/>
        </w:rPr>
        <w:t>Micrococcaceae</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Peptococcaceae</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Streptococaceae</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103. Задание {{ 63 }} ТЗ № 49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Альфа - гемолитические стрептококки образуют на кровяномагаре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колонии желтого цвета с бесцветным гемолизом</w:t>
      </w:r>
    </w:p>
    <w:p w:rsidR="00153050" w:rsidRPr="008A0551" w:rsidRDefault="00153050" w:rsidP="00153050">
      <w:pPr>
        <w:spacing w:after="0" w:line="240" w:lineRule="auto"/>
        <w:ind w:left="720" w:hanging="72"/>
        <w:rPr>
          <w:rFonts w:ascii="Times New Roman" w:hAnsi="Times New Roman" w:cs="Times New Roman"/>
          <w:color w:val="FF0000"/>
          <w:sz w:val="24"/>
          <w:szCs w:val="24"/>
        </w:rPr>
      </w:pPr>
      <w:r w:rsidRPr="008A0551">
        <w:rPr>
          <w:rFonts w:ascii="Times New Roman" w:hAnsi="Times New Roman" w:cs="Times New Roman"/>
          <w:color w:val="FF0000"/>
          <w:sz w:val="24"/>
          <w:szCs w:val="24"/>
        </w:rPr>
        <w:sym w:font="Wingdings 2" w:char="F0A3"/>
      </w:r>
      <w:r w:rsidRPr="008A0551">
        <w:rPr>
          <w:rFonts w:ascii="Times New Roman" w:hAnsi="Times New Roman" w:cs="Times New Roman"/>
          <w:color w:val="FF0000"/>
          <w:sz w:val="24"/>
          <w:szCs w:val="24"/>
        </w:rPr>
        <w:t xml:space="preserve">  мелкие бесцветные колонии, гемолиз зеленого цвета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мелкие бесцветные колонии, прозрачный бесцветный гемолиз</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мелкие бесцветные колонии, желтого цвета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104. Задание {{ 64 }} ТЗ № 50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Стрептококки представляют собой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грамнегативные кокки, располагающиеся попарно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грампозитивные кокки в виде "гроздьев винограда"</w:t>
      </w:r>
    </w:p>
    <w:p w:rsidR="00153050" w:rsidRPr="008A0551" w:rsidRDefault="00153050" w:rsidP="00153050">
      <w:pPr>
        <w:spacing w:after="0" w:line="240" w:lineRule="auto"/>
        <w:ind w:left="720" w:hanging="72"/>
        <w:rPr>
          <w:rFonts w:ascii="Times New Roman" w:hAnsi="Times New Roman" w:cs="Times New Roman"/>
          <w:color w:val="FF0000"/>
          <w:sz w:val="24"/>
          <w:szCs w:val="24"/>
        </w:rPr>
      </w:pPr>
      <w:r w:rsidRPr="008A0551">
        <w:rPr>
          <w:rFonts w:ascii="Times New Roman" w:hAnsi="Times New Roman" w:cs="Times New Roman"/>
          <w:color w:val="FF0000"/>
          <w:sz w:val="24"/>
          <w:szCs w:val="24"/>
        </w:rPr>
        <w:sym w:font="Wingdings 2" w:char="F0A3"/>
      </w:r>
      <w:r w:rsidRPr="008A0551">
        <w:rPr>
          <w:rFonts w:ascii="Times New Roman" w:hAnsi="Times New Roman" w:cs="Times New Roman"/>
          <w:color w:val="FF0000"/>
          <w:sz w:val="24"/>
          <w:szCs w:val="24"/>
        </w:rPr>
        <w:t>грампозитивние кокки располагающиеся цепочками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грампозитивные кокки, располагающиеся попарно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105. Задание {{ 65 }} ТЗ № 51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На какой среде выявляются гемолитические свойства кокков?</w:t>
      </w:r>
    </w:p>
    <w:p w:rsidR="00153050" w:rsidRPr="008A0551" w:rsidRDefault="00153050" w:rsidP="00153050">
      <w:pPr>
        <w:spacing w:after="0" w:line="240" w:lineRule="auto"/>
        <w:ind w:left="720" w:hanging="72"/>
        <w:rPr>
          <w:rFonts w:ascii="Times New Roman" w:hAnsi="Times New Roman" w:cs="Times New Roman"/>
          <w:color w:val="FF0000"/>
          <w:sz w:val="24"/>
          <w:szCs w:val="24"/>
        </w:rPr>
      </w:pPr>
      <w:r w:rsidRPr="008A0551">
        <w:rPr>
          <w:rFonts w:ascii="Times New Roman" w:hAnsi="Times New Roman" w:cs="Times New Roman"/>
          <w:color w:val="FF0000"/>
          <w:sz w:val="24"/>
          <w:szCs w:val="24"/>
        </w:rPr>
        <w:sym w:font="Wingdings 2" w:char="F0A3"/>
      </w:r>
      <w:r w:rsidRPr="008A0551">
        <w:rPr>
          <w:rFonts w:ascii="Times New Roman" w:hAnsi="Times New Roman" w:cs="Times New Roman"/>
          <w:color w:val="FF0000"/>
          <w:sz w:val="24"/>
          <w:szCs w:val="24"/>
        </w:rPr>
        <w:t xml:space="preserve">  Агар с 5% крови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Желточно-солевая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Сывороточный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"шоколадный"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106. Задание {{ 66 }} ТЗ № 52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C помощью желточно-солевого агара можно выявить наличие у стафилококка  фермента</w:t>
      </w:r>
    </w:p>
    <w:p w:rsidR="00153050" w:rsidRPr="00122727" w:rsidRDefault="00153050" w:rsidP="00153050">
      <w:pPr>
        <w:spacing w:after="0" w:line="240" w:lineRule="auto"/>
        <w:ind w:left="720" w:hanging="72"/>
        <w:rPr>
          <w:rFonts w:ascii="Times New Roman" w:hAnsi="Times New Roman" w:cs="Times New Roman"/>
          <w:color w:val="FF0000"/>
          <w:sz w:val="24"/>
          <w:szCs w:val="24"/>
        </w:rPr>
      </w:pPr>
      <w:r w:rsidRPr="00122727">
        <w:rPr>
          <w:rFonts w:ascii="Times New Roman" w:hAnsi="Times New Roman" w:cs="Times New Roman"/>
          <w:color w:val="FF0000"/>
          <w:sz w:val="24"/>
          <w:szCs w:val="24"/>
        </w:rPr>
        <w:sym w:font="Wingdings 2" w:char="F0A3"/>
      </w:r>
      <w:r w:rsidRPr="00122727">
        <w:rPr>
          <w:rFonts w:ascii="Times New Roman" w:hAnsi="Times New Roman" w:cs="Times New Roman"/>
          <w:color w:val="FF0000"/>
          <w:sz w:val="24"/>
          <w:szCs w:val="24"/>
        </w:rPr>
        <w:t>коагулазы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лидазу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лецитовителазы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гиалуронидазы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107. Задание {{ 67 }} ТЗ № 53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Колонии стрептококков на плотных средах </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крупные желто-белые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крупные серо-белые</w:t>
      </w:r>
    </w:p>
    <w:p w:rsidR="00153050" w:rsidRPr="00122727" w:rsidRDefault="00153050" w:rsidP="00153050">
      <w:pPr>
        <w:spacing w:after="0" w:line="240" w:lineRule="auto"/>
        <w:ind w:left="720" w:hanging="72"/>
        <w:rPr>
          <w:rFonts w:ascii="Times New Roman" w:hAnsi="Times New Roman" w:cs="Times New Roman"/>
          <w:color w:val="FF0000"/>
          <w:sz w:val="24"/>
          <w:szCs w:val="24"/>
        </w:rPr>
      </w:pPr>
      <w:r w:rsidRPr="00122727">
        <w:rPr>
          <w:rFonts w:ascii="Times New Roman" w:hAnsi="Times New Roman" w:cs="Times New Roman"/>
          <w:color w:val="FF0000"/>
          <w:sz w:val="24"/>
          <w:szCs w:val="24"/>
        </w:rPr>
        <w:sym w:font="Wingdings 2" w:char="F0A3"/>
      </w:r>
      <w:r w:rsidRPr="00122727">
        <w:rPr>
          <w:rFonts w:ascii="Times New Roman" w:hAnsi="Times New Roman" w:cs="Times New Roman"/>
          <w:color w:val="FF0000"/>
          <w:sz w:val="24"/>
          <w:szCs w:val="24"/>
        </w:rPr>
        <w:t xml:space="preserve">  мелкие нежные полупрозрачные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мелкие желтые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108. Задание {{ 68 }} ТЗ № 96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Решающим для бакзаключения о выделении возбудителя дифтерии является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морфология клетки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ферментативная активность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подтверждение токсигенных свойств</w:t>
      </w:r>
    </w:p>
    <w:p w:rsidR="00153050" w:rsidRPr="00A83162" w:rsidRDefault="00153050" w:rsidP="00122727">
      <w:pPr>
        <w:tabs>
          <w:tab w:val="left" w:pos="5050"/>
        </w:tabs>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после выделения чистой культуры</w:t>
      </w:r>
      <w:r w:rsidR="00122727">
        <w:rPr>
          <w:rFonts w:ascii="Times New Roman" w:hAnsi="Times New Roman" w:cs="Times New Roman"/>
          <w:sz w:val="24"/>
          <w:szCs w:val="24"/>
        </w:rPr>
        <w:tab/>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109. Задание {{ 69 }} ТЗ № 97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взятия материала на дифтерию используют</w:t>
      </w:r>
    </w:p>
    <w:p w:rsidR="00153050" w:rsidRPr="002C465D" w:rsidRDefault="00153050" w:rsidP="00153050">
      <w:pPr>
        <w:spacing w:after="0" w:line="240" w:lineRule="auto"/>
        <w:ind w:left="720" w:hanging="72"/>
        <w:rPr>
          <w:rFonts w:ascii="Times New Roman" w:hAnsi="Times New Roman" w:cs="Times New Roman"/>
          <w:color w:val="FF0000"/>
          <w:sz w:val="24"/>
          <w:szCs w:val="24"/>
        </w:rPr>
      </w:pPr>
      <w:r w:rsidRPr="002C465D">
        <w:rPr>
          <w:rFonts w:ascii="Times New Roman" w:hAnsi="Times New Roman" w:cs="Times New Roman"/>
          <w:color w:val="FF0000"/>
          <w:sz w:val="24"/>
          <w:szCs w:val="24"/>
        </w:rPr>
        <w:sym w:font="Wingdings 2" w:char="F0A3"/>
      </w:r>
      <w:r w:rsidRPr="002C465D">
        <w:rPr>
          <w:rFonts w:ascii="Times New Roman" w:hAnsi="Times New Roman" w:cs="Times New Roman"/>
          <w:color w:val="FF0000"/>
          <w:sz w:val="24"/>
          <w:szCs w:val="24"/>
        </w:rPr>
        <w:t xml:space="preserve">  сухие тампоны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тампоны, смоченные физ.раствором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тампоны, смоченные пептонной водой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тампоны, смоченные спиртом</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110. Задание {{ 70 }} ТЗ № 98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Среда для культивирования коринебактерий дифтерии </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кровяно-теллуритовый агар</w:t>
      </w:r>
    </w:p>
    <w:p w:rsidR="00153050" w:rsidRPr="002C465D" w:rsidRDefault="00153050" w:rsidP="00153050">
      <w:pPr>
        <w:spacing w:after="0" w:line="240" w:lineRule="auto"/>
        <w:ind w:left="720" w:hanging="72"/>
        <w:rPr>
          <w:rFonts w:ascii="Times New Roman" w:hAnsi="Times New Roman" w:cs="Times New Roman"/>
          <w:color w:val="FF0000"/>
          <w:sz w:val="24"/>
          <w:szCs w:val="24"/>
        </w:rPr>
      </w:pPr>
      <w:r w:rsidRPr="002C465D">
        <w:rPr>
          <w:rFonts w:ascii="Times New Roman" w:hAnsi="Times New Roman" w:cs="Times New Roman"/>
          <w:color w:val="FF0000"/>
          <w:sz w:val="24"/>
          <w:szCs w:val="24"/>
        </w:rPr>
        <w:sym w:font="Wingdings 2" w:char="F0A3"/>
      </w:r>
      <w:r w:rsidRPr="002C465D">
        <w:rPr>
          <w:rFonts w:ascii="Times New Roman" w:hAnsi="Times New Roman" w:cs="Times New Roman"/>
          <w:color w:val="FF0000"/>
          <w:sz w:val="24"/>
          <w:szCs w:val="24"/>
        </w:rPr>
        <w:t xml:space="preserve">  кровяной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среда Чистовича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желточно - солевой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111. Задание {{ 71 }} ТЗ № 99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Время посева материала на коклюш, взятого сухим тампоном, засевают </w:t>
      </w:r>
    </w:p>
    <w:p w:rsidR="00153050" w:rsidRPr="002C465D" w:rsidRDefault="00153050" w:rsidP="00153050">
      <w:pPr>
        <w:spacing w:after="0" w:line="240" w:lineRule="auto"/>
        <w:ind w:left="720" w:hanging="72"/>
        <w:rPr>
          <w:rFonts w:ascii="Times New Roman" w:hAnsi="Times New Roman" w:cs="Times New Roman"/>
          <w:color w:val="FF0000"/>
          <w:sz w:val="24"/>
          <w:szCs w:val="24"/>
        </w:rPr>
      </w:pPr>
      <w:r w:rsidRPr="002C465D">
        <w:rPr>
          <w:rFonts w:ascii="Times New Roman" w:hAnsi="Times New Roman" w:cs="Times New Roman"/>
          <w:color w:val="FF0000"/>
          <w:sz w:val="24"/>
          <w:szCs w:val="24"/>
        </w:rPr>
        <w:sym w:font="Wingdings 2" w:char="F0A3"/>
      </w:r>
      <w:r w:rsidRPr="002C465D">
        <w:rPr>
          <w:rFonts w:ascii="Times New Roman" w:hAnsi="Times New Roman" w:cs="Times New Roman"/>
          <w:color w:val="FF0000"/>
          <w:sz w:val="24"/>
          <w:szCs w:val="24"/>
        </w:rPr>
        <w:t xml:space="preserve">  немедленно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позднее 4 часов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позднее 6 часов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позднее 1 часа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lastRenderedPageBreak/>
        <w:t>112. Задание {{ 72 }} ТЗ № 100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Среда,элективная для стафилококков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сывороточный агар</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желточно-солевой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кровяной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казеиново - угольный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113. Задание {{ 73 }} ТЗ № 101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Среда,элективная для стафилококков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сывороточный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казеиново - угольный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кровяной агар</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желточно - солевой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114. Задание {{ 74 }} ТЗ № 102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Среда накопления для стафилококков </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тиогликолевая среда</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6% солевой бульон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бульон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сывороточный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115. Задание {{ 75 }} ТЗ № 103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На каких плотных средах возможно получить рост стрептококков группы А</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4B08D8">
        <w:rPr>
          <w:rFonts w:ascii="Times New Roman" w:hAnsi="Times New Roman" w:cs="Times New Roman"/>
          <w:color w:val="FF0000"/>
          <w:sz w:val="24"/>
          <w:szCs w:val="24"/>
        </w:rPr>
        <w:t>кровяной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Чистовича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Сабуро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Эндо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116. Задание {{ 76 }} ТЗ № 104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Коклюш является преимущественно болезнью </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взрослых</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детей младшего возраста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подростков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пожелых</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117. Задание {{ 77 }} ТЗ № 105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Лецитиназная активность стафилококка определяется на среде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МПА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МПБ</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ЖСА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118. Задание {{ 78 }} ТЗ № 106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Возбудители менингококкового менингита относятся к роду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Micrococcaceae</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Neisseriaceae</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Streptococcaceae</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Peptococcaceae</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119. Задание {{ 79 }} ТЗ № 107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Менингит-это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воспаление головного мозга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острое воспаление спинного мозга</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острое воспаление мозговых оболочек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воспаление ухо, горла, носа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120. Задание {{ 80 }} ТЗ № 108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Стафилококки способны поражать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носоглотку, глаза, уши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любую ткань</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слизистые оболочки</w:t>
      </w:r>
    </w:p>
    <w:p w:rsidR="00153050" w:rsidRPr="00A83162" w:rsidRDefault="00153050" w:rsidP="00153050">
      <w:pPr>
        <w:spacing w:after="0" w:line="240" w:lineRule="auto"/>
        <w:ind w:left="720" w:hanging="72"/>
        <w:rPr>
          <w:rFonts w:ascii="Times New Roman" w:hAnsi="Times New Roman" w:cs="Times New Roman"/>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кожу</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121. Задание {{ 81 }} ТЗ № 109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для выявления гемолитических свойств кокков</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агар с 5% крови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желточно-солевая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сывороточный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агар с 0,5% крови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122. Задание {{ 82 }} ТЗ № 110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Основные ворота менингококковой инфекции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кожные покровы</w:t>
      </w:r>
    </w:p>
    <w:p w:rsidR="00153050" w:rsidRPr="004B08D8" w:rsidRDefault="00153050" w:rsidP="00153050">
      <w:pPr>
        <w:spacing w:after="0" w:line="240" w:lineRule="auto"/>
        <w:ind w:left="720" w:hanging="72"/>
        <w:rPr>
          <w:rFonts w:ascii="Times New Roman" w:hAnsi="Times New Roman" w:cs="Times New Roman"/>
          <w:color w:val="FF0000"/>
          <w:sz w:val="24"/>
          <w:szCs w:val="24"/>
        </w:rPr>
      </w:pPr>
      <w:r w:rsidRPr="004B08D8">
        <w:rPr>
          <w:rFonts w:ascii="Times New Roman" w:hAnsi="Times New Roman" w:cs="Times New Roman"/>
          <w:color w:val="FF0000"/>
          <w:sz w:val="24"/>
          <w:szCs w:val="24"/>
        </w:rPr>
        <w:sym w:font="Wingdings 2" w:char="F0A3"/>
      </w:r>
      <w:r w:rsidRPr="004B08D8">
        <w:rPr>
          <w:rFonts w:ascii="Times New Roman" w:hAnsi="Times New Roman" w:cs="Times New Roman"/>
          <w:color w:val="FF0000"/>
          <w:sz w:val="24"/>
          <w:szCs w:val="24"/>
        </w:rPr>
        <w:t xml:space="preserve">  слизистая оболочка носоглотки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кишечник</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слизистая оболочка глаза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123. Задание {{ 83 }} ТЗ № 111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Материал для исследования на менингит </w:t>
      </w:r>
    </w:p>
    <w:p w:rsidR="00153050" w:rsidRPr="0025517C" w:rsidRDefault="00153050" w:rsidP="00153050">
      <w:pPr>
        <w:spacing w:after="0" w:line="240" w:lineRule="auto"/>
        <w:ind w:left="720" w:hanging="72"/>
        <w:rPr>
          <w:rFonts w:ascii="Times New Roman" w:hAnsi="Times New Roman" w:cs="Times New Roman"/>
          <w:color w:val="FF0000"/>
          <w:sz w:val="24"/>
          <w:szCs w:val="24"/>
        </w:rPr>
      </w:pPr>
      <w:r w:rsidRPr="0025517C">
        <w:rPr>
          <w:rFonts w:ascii="Times New Roman" w:hAnsi="Times New Roman" w:cs="Times New Roman"/>
          <w:color w:val="FF0000"/>
          <w:sz w:val="24"/>
          <w:szCs w:val="24"/>
        </w:rPr>
        <w:sym w:font="Wingdings 2" w:char="F0A3"/>
      </w:r>
      <w:r w:rsidRPr="0025517C">
        <w:rPr>
          <w:rFonts w:ascii="Times New Roman" w:hAnsi="Times New Roman" w:cs="Times New Roman"/>
          <w:color w:val="FF0000"/>
          <w:sz w:val="24"/>
          <w:szCs w:val="24"/>
        </w:rPr>
        <w:t>спинно-мозговая жидкость</w:t>
      </w:r>
    </w:p>
    <w:p w:rsidR="00153050" w:rsidRPr="0025517C" w:rsidRDefault="00153050" w:rsidP="00153050">
      <w:pPr>
        <w:spacing w:after="0" w:line="240" w:lineRule="auto"/>
        <w:ind w:left="720" w:hanging="72"/>
        <w:rPr>
          <w:rFonts w:ascii="Times New Roman" w:hAnsi="Times New Roman" w:cs="Times New Roman"/>
          <w:sz w:val="24"/>
          <w:szCs w:val="24"/>
        </w:rPr>
      </w:pPr>
      <w:r w:rsidRPr="0025517C">
        <w:rPr>
          <w:rFonts w:ascii="Times New Roman" w:hAnsi="Times New Roman" w:cs="Times New Roman"/>
          <w:sz w:val="24"/>
          <w:szCs w:val="24"/>
        </w:rPr>
        <w:sym w:font="Wingdings 2" w:char="F0A3"/>
      </w:r>
      <w:r w:rsidRPr="0025517C">
        <w:rPr>
          <w:rFonts w:ascii="Times New Roman" w:hAnsi="Times New Roman" w:cs="Times New Roman"/>
          <w:sz w:val="24"/>
          <w:szCs w:val="24"/>
        </w:rPr>
        <w:t xml:space="preserve">  мазок из зева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отделяемое из раны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испажнения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124. Задание {{ 84 }} ТЗ № 112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для выявления менингококков из носоглоточной слизи</w:t>
      </w:r>
    </w:p>
    <w:p w:rsidR="00153050" w:rsidRPr="0025517C"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25517C">
        <w:rPr>
          <w:rFonts w:ascii="Times New Roman" w:hAnsi="Times New Roman" w:cs="Times New Roman"/>
          <w:color w:val="FF0000"/>
          <w:sz w:val="24"/>
          <w:szCs w:val="24"/>
        </w:rPr>
        <w:t>сывороточный агар с ристомицином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кровяной агар с теллуритом калия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желточно-солевой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 xml:space="preserve">  агар с 5% крови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125. Задание {{ 85 }} ТЗ № 113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Капля посевного материала наносится на плотную среду</w:t>
      </w:r>
    </w:p>
    <w:p w:rsidR="00153050" w:rsidRPr="0025517C" w:rsidRDefault="00153050" w:rsidP="00153050">
      <w:pPr>
        <w:spacing w:after="0" w:line="240" w:lineRule="auto"/>
        <w:ind w:left="720" w:hanging="72"/>
        <w:rPr>
          <w:rFonts w:ascii="Times New Roman" w:hAnsi="Times New Roman" w:cs="Times New Roman"/>
          <w:sz w:val="24"/>
          <w:szCs w:val="24"/>
        </w:rPr>
      </w:pPr>
      <w:r w:rsidRPr="0025517C">
        <w:rPr>
          <w:rFonts w:ascii="Times New Roman" w:hAnsi="Times New Roman" w:cs="Times New Roman"/>
          <w:sz w:val="24"/>
          <w:szCs w:val="24"/>
        </w:rPr>
        <w:sym w:font="Wingdings 2" w:char="F0A3"/>
      </w:r>
      <w:r w:rsidRPr="0025517C">
        <w:rPr>
          <w:rFonts w:ascii="Times New Roman" w:hAnsi="Times New Roman" w:cs="Times New Roman"/>
          <w:sz w:val="24"/>
          <w:szCs w:val="24"/>
        </w:rPr>
        <w:t xml:space="preserve">  тампоном</w:t>
      </w:r>
    </w:p>
    <w:p w:rsidR="00153050" w:rsidRPr="0025517C" w:rsidRDefault="00153050" w:rsidP="00153050">
      <w:pPr>
        <w:spacing w:after="0" w:line="240" w:lineRule="auto"/>
        <w:ind w:left="720" w:hanging="72"/>
        <w:rPr>
          <w:rFonts w:ascii="Times New Roman" w:hAnsi="Times New Roman" w:cs="Times New Roman"/>
          <w:color w:val="FF0000"/>
          <w:sz w:val="24"/>
          <w:szCs w:val="24"/>
        </w:rPr>
      </w:pPr>
      <w:r w:rsidRPr="0025517C">
        <w:rPr>
          <w:rFonts w:ascii="Times New Roman" w:hAnsi="Times New Roman" w:cs="Times New Roman"/>
          <w:color w:val="FF0000"/>
          <w:sz w:val="24"/>
          <w:szCs w:val="24"/>
        </w:rPr>
        <w:sym w:font="Wingdings 2" w:char="F0A3"/>
      </w:r>
      <w:r w:rsidRPr="0025517C">
        <w:rPr>
          <w:rFonts w:ascii="Times New Roman" w:hAnsi="Times New Roman" w:cs="Times New Roman"/>
          <w:color w:val="FF0000"/>
          <w:sz w:val="24"/>
          <w:szCs w:val="24"/>
        </w:rPr>
        <w:t>бакпетлёй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шпателем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скальпелем</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126. Задание {{ 86 }} ТЗ № 114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Материал на плотной среде растирается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тампоном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бакпетлёй</w:t>
      </w:r>
    </w:p>
    <w:p w:rsidR="00153050" w:rsidRPr="0025517C" w:rsidRDefault="00153050" w:rsidP="00153050">
      <w:pPr>
        <w:spacing w:after="0" w:line="240" w:lineRule="auto"/>
        <w:ind w:left="720" w:hanging="72"/>
        <w:rPr>
          <w:rFonts w:ascii="Times New Roman" w:hAnsi="Times New Roman" w:cs="Times New Roman"/>
          <w:color w:val="FF0000"/>
          <w:sz w:val="24"/>
          <w:szCs w:val="24"/>
        </w:rPr>
      </w:pPr>
      <w:r w:rsidRPr="0025517C">
        <w:rPr>
          <w:rFonts w:ascii="Times New Roman" w:hAnsi="Times New Roman" w:cs="Times New Roman"/>
          <w:color w:val="FF0000"/>
          <w:sz w:val="24"/>
          <w:szCs w:val="24"/>
        </w:rPr>
        <w:sym w:font="Wingdings 2" w:char="F0A3"/>
      </w:r>
      <w:r w:rsidRPr="0025517C">
        <w:rPr>
          <w:rFonts w:ascii="Times New Roman" w:hAnsi="Times New Roman" w:cs="Times New Roman"/>
          <w:color w:val="FF0000"/>
          <w:sz w:val="24"/>
          <w:szCs w:val="24"/>
        </w:rPr>
        <w:t xml:space="preserve">  шпателем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пинцетом</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127. Задание {{ 87 }} ТЗ № 115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Высев гемокультуры на плотные среды осуществляется: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однократно</w:t>
      </w:r>
    </w:p>
    <w:p w:rsidR="00153050" w:rsidRPr="0025517C" w:rsidRDefault="00153050" w:rsidP="00153050">
      <w:pPr>
        <w:spacing w:after="0" w:line="240" w:lineRule="auto"/>
        <w:ind w:left="720" w:hanging="72"/>
        <w:rPr>
          <w:rFonts w:ascii="Times New Roman" w:hAnsi="Times New Roman" w:cs="Times New Roman"/>
          <w:color w:val="FF0000"/>
          <w:sz w:val="24"/>
          <w:szCs w:val="24"/>
        </w:rPr>
      </w:pPr>
      <w:r w:rsidRPr="0025517C">
        <w:rPr>
          <w:rFonts w:ascii="Times New Roman" w:hAnsi="Times New Roman" w:cs="Times New Roman"/>
          <w:color w:val="FF0000"/>
          <w:sz w:val="24"/>
          <w:szCs w:val="24"/>
        </w:rPr>
        <w:sym w:font="Wingdings 2" w:char="F0A3"/>
      </w:r>
      <w:r w:rsidRPr="0025517C">
        <w:rPr>
          <w:rFonts w:ascii="Times New Roman" w:hAnsi="Times New Roman" w:cs="Times New Roman"/>
          <w:color w:val="FF0000"/>
          <w:sz w:val="24"/>
          <w:szCs w:val="24"/>
        </w:rPr>
        <w:t xml:space="preserve">  многократно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более двух раз</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более пяти раз</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Группа острых кишечных инфекций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128. Задание {{ 11 }} ТЗ № 54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Сальмонеллы, вызывающие пищевые токсиконинфекции, изменяют среду Клиглера следующим образом</w:t>
      </w:r>
    </w:p>
    <w:p w:rsidR="00153050" w:rsidRPr="0025517C" w:rsidRDefault="00153050" w:rsidP="00153050">
      <w:pPr>
        <w:spacing w:after="0" w:line="240" w:lineRule="auto"/>
        <w:ind w:left="720" w:hanging="72"/>
        <w:rPr>
          <w:rFonts w:ascii="Times New Roman" w:hAnsi="Times New Roman" w:cs="Times New Roman"/>
          <w:color w:val="FF0000"/>
          <w:sz w:val="24"/>
          <w:szCs w:val="24"/>
        </w:rPr>
      </w:pPr>
      <w:r w:rsidRPr="0025517C">
        <w:rPr>
          <w:rFonts w:ascii="Times New Roman" w:hAnsi="Times New Roman" w:cs="Times New Roman"/>
          <w:color w:val="FF0000"/>
          <w:sz w:val="24"/>
          <w:szCs w:val="24"/>
        </w:rPr>
        <w:sym w:font="Wingdings 2" w:char="F0A3"/>
      </w:r>
      <w:r w:rsidRPr="0025517C">
        <w:rPr>
          <w:rFonts w:ascii="Times New Roman" w:hAnsi="Times New Roman" w:cs="Times New Roman"/>
          <w:color w:val="FF0000"/>
          <w:sz w:val="24"/>
          <w:szCs w:val="24"/>
        </w:rPr>
        <w:t xml:space="preserve">  лактоза/-/, глюкоза /+/, сероводород/+/</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лактоза/+/, глюкоза /-/, сероводород/+/</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лактоза/-/, глюкоза /+/, сероводород/-/</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лактоза/+/, глюкоза /-/, сероводород/-/</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129. Задание {{ 12 }} ТЗ № 55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Выберите признак, дифференцирующий род  Proteus и Citrobacter</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подвижность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подвижность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033EC3">
        <w:rPr>
          <w:rFonts w:ascii="Times New Roman" w:hAnsi="Times New Roman" w:cs="Times New Roman"/>
          <w:color w:val="FF0000"/>
          <w:sz w:val="24"/>
          <w:szCs w:val="24"/>
        </w:rPr>
        <w:t>фенилаланиндезаминазная активность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продукция сероводорода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130. Задание {{ 13 }} ТЗ № 56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дизентерии выросшие колонии на среде Плоскирева выглядят следующим образом</w:t>
      </w:r>
    </w:p>
    <w:p w:rsidR="00153050" w:rsidRPr="00033EC3"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033EC3">
        <w:rPr>
          <w:rFonts w:ascii="Times New Roman" w:hAnsi="Times New Roman" w:cs="Times New Roman"/>
          <w:color w:val="FF0000"/>
          <w:sz w:val="24"/>
          <w:szCs w:val="24"/>
        </w:rPr>
        <w:t>безцветные, прозрачные в проходящем свете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матовые, непрозрачные в проходящем свете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розовые прозрачные в проходящем свете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матовые, прозрачные в проходящем свете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lastRenderedPageBreak/>
        <w:t>131. Задание {{ 14 }} ТЗ № 57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Селенитовая среда служит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для транспортировки испражнений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для транспортировки рвотных масс</w:t>
      </w:r>
    </w:p>
    <w:p w:rsidR="00153050" w:rsidRPr="00033EC3" w:rsidRDefault="00153050" w:rsidP="00153050">
      <w:pPr>
        <w:spacing w:after="0" w:line="240" w:lineRule="auto"/>
        <w:ind w:left="720" w:hanging="72"/>
        <w:rPr>
          <w:rFonts w:ascii="Times New Roman" w:hAnsi="Times New Roman" w:cs="Times New Roman"/>
          <w:color w:val="FF0000"/>
          <w:sz w:val="24"/>
          <w:szCs w:val="24"/>
        </w:rPr>
      </w:pPr>
      <w:r w:rsidRPr="00033EC3">
        <w:rPr>
          <w:rFonts w:ascii="Times New Roman" w:hAnsi="Times New Roman" w:cs="Times New Roman"/>
          <w:color w:val="FF0000"/>
          <w:sz w:val="24"/>
          <w:szCs w:val="24"/>
        </w:rPr>
        <w:sym w:font="Wingdings 2" w:char="F0A3"/>
      </w:r>
      <w:r w:rsidRPr="00033EC3">
        <w:rPr>
          <w:rFonts w:ascii="Times New Roman" w:hAnsi="Times New Roman" w:cs="Times New Roman"/>
          <w:color w:val="FF0000"/>
          <w:sz w:val="24"/>
          <w:szCs w:val="24"/>
        </w:rPr>
        <w:t xml:space="preserve">  как среда обогащения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как консервант</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132. Задание {{ 15 }} ТЗ № 58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На среде Клиглера</w:t>
      </w:r>
      <w:r w:rsidR="00C701E6">
        <w:rPr>
          <w:rFonts w:ascii="Times New Roman" w:hAnsi="Times New Roman" w:cs="Times New Roman"/>
          <w:sz w:val="24"/>
          <w:szCs w:val="24"/>
        </w:rPr>
        <w:t xml:space="preserve"> </w:t>
      </w:r>
      <w:r w:rsidRPr="00A83162">
        <w:rPr>
          <w:rFonts w:ascii="Times New Roman" w:hAnsi="Times New Roman" w:cs="Times New Roman"/>
          <w:sz w:val="24"/>
          <w:szCs w:val="24"/>
        </w:rPr>
        <w:t>S.typhi</w:t>
      </w:r>
    </w:p>
    <w:p w:rsidR="00153050" w:rsidRPr="00C701E6" w:rsidRDefault="00153050" w:rsidP="00153050">
      <w:pPr>
        <w:spacing w:after="0" w:line="240" w:lineRule="auto"/>
        <w:ind w:left="720" w:hanging="72"/>
        <w:rPr>
          <w:rFonts w:ascii="Times New Roman" w:hAnsi="Times New Roman" w:cs="Times New Roman"/>
          <w:color w:val="FF0000"/>
          <w:sz w:val="24"/>
          <w:szCs w:val="24"/>
        </w:rPr>
      </w:pPr>
      <w:r w:rsidRPr="00C701E6">
        <w:rPr>
          <w:rFonts w:ascii="Times New Roman" w:hAnsi="Times New Roman" w:cs="Times New Roman"/>
          <w:color w:val="FF0000"/>
          <w:sz w:val="24"/>
          <w:szCs w:val="24"/>
        </w:rPr>
        <w:sym w:font="Wingdings 2" w:char="F0A3"/>
      </w:r>
      <w:r w:rsidRPr="00C701E6">
        <w:rPr>
          <w:rFonts w:ascii="Times New Roman" w:hAnsi="Times New Roman" w:cs="Times New Roman"/>
          <w:color w:val="FF0000"/>
          <w:sz w:val="24"/>
          <w:szCs w:val="24"/>
        </w:rPr>
        <w:t xml:space="preserve">  изменяют цвет косяка и столбика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изменяют цвет косяка, изменяют цвет столбика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изменяют только цвет косяка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изменяют цвет косяка и столбика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133. Задание {{ 16 }} ТЗ № 59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Элективными и дифференциально-диагностическими средами для выращивания шигелл служат</w:t>
      </w:r>
    </w:p>
    <w:p w:rsidR="00153050" w:rsidRPr="00C701E6" w:rsidRDefault="00153050" w:rsidP="00153050">
      <w:pPr>
        <w:spacing w:after="0" w:line="240" w:lineRule="auto"/>
        <w:ind w:left="720" w:hanging="72"/>
        <w:rPr>
          <w:rFonts w:ascii="Times New Roman" w:hAnsi="Times New Roman" w:cs="Times New Roman"/>
          <w:color w:val="FF0000"/>
          <w:sz w:val="24"/>
          <w:szCs w:val="24"/>
        </w:rPr>
      </w:pPr>
      <w:r w:rsidRPr="00C701E6">
        <w:rPr>
          <w:rFonts w:ascii="Times New Roman" w:hAnsi="Times New Roman" w:cs="Times New Roman"/>
          <w:color w:val="FF0000"/>
          <w:sz w:val="24"/>
          <w:szCs w:val="24"/>
        </w:rPr>
        <w:sym w:font="Wingdings 2" w:char="F0A3"/>
      </w:r>
      <w:r w:rsidRPr="00C701E6">
        <w:rPr>
          <w:rFonts w:ascii="Times New Roman" w:hAnsi="Times New Roman" w:cs="Times New Roman"/>
          <w:color w:val="FF0000"/>
          <w:sz w:val="24"/>
          <w:szCs w:val="24"/>
        </w:rPr>
        <w:t xml:space="preserve">  Плоскирева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Сывороточный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Висмут-сульфит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Желточно-солевой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134. Задание {{ 17 }} ТЗ № 60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Какие из перечисленных микроорганизмов относятся к нормальной флоре кишечника человека?</w:t>
      </w:r>
    </w:p>
    <w:p w:rsidR="00153050" w:rsidRPr="00C701E6" w:rsidRDefault="00153050" w:rsidP="00153050">
      <w:pPr>
        <w:spacing w:after="0" w:line="240" w:lineRule="auto"/>
        <w:ind w:left="720" w:hanging="72"/>
        <w:rPr>
          <w:rFonts w:ascii="Times New Roman" w:hAnsi="Times New Roman" w:cs="Times New Roman"/>
          <w:color w:val="FF0000"/>
          <w:sz w:val="24"/>
          <w:szCs w:val="24"/>
        </w:rPr>
      </w:pPr>
      <w:r w:rsidRPr="00C701E6">
        <w:rPr>
          <w:rFonts w:ascii="Times New Roman" w:hAnsi="Times New Roman" w:cs="Times New Roman"/>
          <w:color w:val="FF0000"/>
          <w:sz w:val="24"/>
          <w:szCs w:val="24"/>
        </w:rPr>
        <w:sym w:font="Wingdings 2" w:char="F0A3"/>
      </w:r>
      <w:r w:rsidRPr="00C701E6">
        <w:rPr>
          <w:rFonts w:ascii="Times New Roman" w:hAnsi="Times New Roman" w:cs="Times New Roman"/>
          <w:color w:val="FF0000"/>
          <w:sz w:val="24"/>
          <w:szCs w:val="24"/>
        </w:rPr>
        <w:t>Бифидобактерии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Клостридии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Нейссерии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Коринебактерии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135. Задание {{ 18 }} ТЗ № 61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 патогеннымэнтеробактериям относятся бактерии рода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серрация</w:t>
      </w:r>
    </w:p>
    <w:p w:rsidR="00153050" w:rsidRPr="00C701E6" w:rsidRDefault="00153050" w:rsidP="00153050">
      <w:pPr>
        <w:spacing w:after="0" w:line="240" w:lineRule="auto"/>
        <w:ind w:left="720" w:hanging="72"/>
        <w:rPr>
          <w:rFonts w:ascii="Times New Roman" w:hAnsi="Times New Roman" w:cs="Times New Roman"/>
          <w:color w:val="FF0000"/>
          <w:sz w:val="24"/>
          <w:szCs w:val="24"/>
        </w:rPr>
      </w:pPr>
      <w:r w:rsidRPr="00C701E6">
        <w:rPr>
          <w:rFonts w:ascii="Times New Roman" w:hAnsi="Times New Roman" w:cs="Times New Roman"/>
          <w:color w:val="FF0000"/>
          <w:sz w:val="24"/>
          <w:szCs w:val="24"/>
        </w:rPr>
        <w:sym w:font="Wingdings 2" w:char="F0A3"/>
      </w:r>
      <w:r w:rsidRPr="00C701E6">
        <w:rPr>
          <w:rFonts w:ascii="Times New Roman" w:hAnsi="Times New Roman" w:cs="Times New Roman"/>
          <w:color w:val="FF0000"/>
          <w:sz w:val="24"/>
          <w:szCs w:val="24"/>
        </w:rPr>
        <w:t>шигелла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протей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нейссерии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136. Задание {{ 19 }} ТЗ № 62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Признак, используемый для дифференциации шигелл и эшерихий</w:t>
      </w:r>
    </w:p>
    <w:p w:rsidR="00153050" w:rsidRPr="004D366E" w:rsidRDefault="00153050" w:rsidP="00153050">
      <w:pPr>
        <w:spacing w:after="0" w:line="240" w:lineRule="auto"/>
        <w:ind w:left="720" w:hanging="72"/>
        <w:rPr>
          <w:rFonts w:ascii="Times New Roman" w:hAnsi="Times New Roman" w:cs="Times New Roman"/>
          <w:color w:val="FF0000"/>
          <w:sz w:val="24"/>
          <w:szCs w:val="24"/>
        </w:rPr>
      </w:pPr>
      <w:r w:rsidRPr="004D366E">
        <w:rPr>
          <w:rFonts w:ascii="Times New Roman" w:hAnsi="Times New Roman" w:cs="Times New Roman"/>
          <w:color w:val="FF0000"/>
          <w:sz w:val="24"/>
          <w:szCs w:val="24"/>
        </w:rPr>
        <w:sym w:font="Wingdings 2" w:char="F0A3"/>
      </w:r>
      <w:r w:rsidRPr="004D366E">
        <w:rPr>
          <w:rFonts w:ascii="Times New Roman" w:hAnsi="Times New Roman" w:cs="Times New Roman"/>
          <w:color w:val="FF0000"/>
          <w:sz w:val="24"/>
          <w:szCs w:val="24"/>
        </w:rPr>
        <w:t xml:space="preserve">  расщепление ацетата натрия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уреазная активность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лизиндекарбоксилазная активность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фенилаланиндезаминазная активность</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137. Задание {{ 20 }} ТЗ № 63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Укажите вариант биохимической активности шигелл через 24 часа культивирования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глюкоза /+/, лактоза /+/, сероводород/+/</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глюкоза /+/, лактоза /-/, сероводород/+/</w:t>
      </w:r>
    </w:p>
    <w:p w:rsidR="00153050" w:rsidRPr="004D366E" w:rsidRDefault="00153050" w:rsidP="00153050">
      <w:pPr>
        <w:spacing w:after="0" w:line="240" w:lineRule="auto"/>
        <w:ind w:left="720" w:hanging="72"/>
        <w:rPr>
          <w:rFonts w:ascii="Times New Roman" w:hAnsi="Times New Roman" w:cs="Times New Roman"/>
          <w:color w:val="FF0000"/>
          <w:sz w:val="24"/>
          <w:szCs w:val="24"/>
        </w:rPr>
      </w:pPr>
      <w:r w:rsidRPr="004D366E">
        <w:rPr>
          <w:rFonts w:ascii="Times New Roman" w:hAnsi="Times New Roman" w:cs="Times New Roman"/>
          <w:color w:val="FF0000"/>
          <w:sz w:val="24"/>
          <w:szCs w:val="24"/>
        </w:rPr>
        <w:sym w:font="Wingdings 2" w:char="F0A3"/>
      </w:r>
      <w:r w:rsidRPr="004D366E">
        <w:rPr>
          <w:rFonts w:ascii="Times New Roman" w:hAnsi="Times New Roman" w:cs="Times New Roman"/>
          <w:color w:val="FF0000"/>
          <w:sz w:val="24"/>
          <w:szCs w:val="24"/>
        </w:rPr>
        <w:t xml:space="preserve">  глюкоза /+/, лактоза /-/, сероводород/-/</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глюкоза /-/, лактоза /-/, сероводород/-/</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138. Задание {{ 21 }} ТЗ № 64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На среде Клиглерашигеллы</w:t>
      </w:r>
    </w:p>
    <w:p w:rsidR="00153050" w:rsidRPr="004D366E" w:rsidRDefault="00153050" w:rsidP="00153050">
      <w:pPr>
        <w:spacing w:after="0" w:line="240" w:lineRule="auto"/>
        <w:ind w:left="720" w:hanging="72"/>
        <w:rPr>
          <w:rFonts w:ascii="Times New Roman" w:hAnsi="Times New Roman" w:cs="Times New Roman"/>
          <w:color w:val="FF0000"/>
          <w:sz w:val="24"/>
          <w:szCs w:val="24"/>
        </w:rPr>
      </w:pPr>
      <w:r w:rsidRPr="004D366E">
        <w:rPr>
          <w:rFonts w:ascii="Times New Roman" w:hAnsi="Times New Roman" w:cs="Times New Roman"/>
          <w:color w:val="FF0000"/>
          <w:sz w:val="24"/>
          <w:szCs w:val="24"/>
        </w:rPr>
        <w:sym w:font="Wingdings 2" w:char="F0A3"/>
      </w:r>
      <w:r w:rsidRPr="004D366E">
        <w:rPr>
          <w:rFonts w:ascii="Times New Roman" w:hAnsi="Times New Roman" w:cs="Times New Roman"/>
          <w:color w:val="FF0000"/>
          <w:sz w:val="24"/>
          <w:szCs w:val="24"/>
        </w:rPr>
        <w:t xml:space="preserve">  не изменяют цвет косяка, изменяют цвет столбика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изменяют цвет косяка, не изменяют цвет столбика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изменяют только цвет косяка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изменяют цвет косяка и столбика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139. Задание {{ 22 }} ТЗ № 65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Инкубация посева на висмутсульфитагаре длится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18 часов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20 часов</w:t>
      </w:r>
    </w:p>
    <w:p w:rsidR="00153050" w:rsidRPr="004D366E" w:rsidRDefault="00153050" w:rsidP="00153050">
      <w:pPr>
        <w:spacing w:after="0" w:line="240" w:lineRule="auto"/>
        <w:ind w:left="720" w:hanging="72"/>
        <w:rPr>
          <w:rFonts w:ascii="Times New Roman" w:hAnsi="Times New Roman" w:cs="Times New Roman"/>
          <w:color w:val="FF0000"/>
          <w:sz w:val="24"/>
          <w:szCs w:val="24"/>
        </w:rPr>
      </w:pPr>
      <w:r w:rsidRPr="004D366E">
        <w:rPr>
          <w:rFonts w:ascii="Times New Roman" w:hAnsi="Times New Roman" w:cs="Times New Roman"/>
          <w:color w:val="FF0000"/>
          <w:sz w:val="24"/>
          <w:szCs w:val="24"/>
        </w:rPr>
        <w:sym w:font="Wingdings 2" w:char="F0A3"/>
      </w:r>
      <w:r w:rsidRPr="004D366E">
        <w:rPr>
          <w:rFonts w:ascii="Times New Roman" w:hAnsi="Times New Roman" w:cs="Times New Roman"/>
          <w:color w:val="FF0000"/>
          <w:sz w:val="24"/>
          <w:szCs w:val="24"/>
        </w:rPr>
        <w:t xml:space="preserve">  48 часов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72 часа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140. Задание {{ 23 }} ТЗ № 66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Высев для выделения иерсиний проводят на среды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висмут-сульфит агар</w:t>
      </w:r>
    </w:p>
    <w:p w:rsidR="00153050" w:rsidRPr="004D366E" w:rsidRDefault="00153050" w:rsidP="00153050">
      <w:pPr>
        <w:spacing w:after="0" w:line="240" w:lineRule="auto"/>
        <w:ind w:left="720" w:hanging="72"/>
        <w:rPr>
          <w:rFonts w:ascii="Times New Roman" w:hAnsi="Times New Roman" w:cs="Times New Roman"/>
          <w:color w:val="FF0000"/>
          <w:sz w:val="24"/>
          <w:szCs w:val="24"/>
        </w:rPr>
      </w:pPr>
      <w:r w:rsidRPr="004D366E">
        <w:rPr>
          <w:rFonts w:ascii="Times New Roman" w:hAnsi="Times New Roman" w:cs="Times New Roman"/>
          <w:color w:val="FF0000"/>
          <w:sz w:val="24"/>
          <w:szCs w:val="24"/>
        </w:rPr>
        <w:sym w:font="Wingdings 2" w:char="F0A3"/>
      </w:r>
      <w:r w:rsidRPr="004D366E">
        <w:rPr>
          <w:rFonts w:ascii="Times New Roman" w:hAnsi="Times New Roman" w:cs="Times New Roman"/>
          <w:color w:val="FF0000"/>
          <w:sz w:val="24"/>
          <w:szCs w:val="24"/>
        </w:rPr>
        <w:t xml:space="preserve">  Эндо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Плоскирева</w:t>
      </w:r>
    </w:p>
    <w:p w:rsidR="00153050" w:rsidRPr="004D366E" w:rsidRDefault="00153050" w:rsidP="00153050">
      <w:pPr>
        <w:spacing w:after="0" w:line="240" w:lineRule="auto"/>
        <w:ind w:left="720" w:hanging="72"/>
        <w:rPr>
          <w:rFonts w:ascii="Times New Roman" w:hAnsi="Times New Roman" w:cs="Times New Roman"/>
          <w:color w:val="000000" w:themeColor="text1"/>
          <w:sz w:val="24"/>
          <w:szCs w:val="24"/>
        </w:rPr>
      </w:pPr>
      <w:r w:rsidRPr="004D366E">
        <w:rPr>
          <w:rFonts w:ascii="Times New Roman" w:hAnsi="Times New Roman" w:cs="Times New Roman"/>
          <w:color w:val="000000" w:themeColor="text1"/>
          <w:sz w:val="24"/>
          <w:szCs w:val="24"/>
        </w:rPr>
        <w:sym w:font="Wingdings 2" w:char="F0A3"/>
      </w:r>
      <w:r w:rsidRPr="004D366E">
        <w:rPr>
          <w:rFonts w:ascii="Times New Roman" w:hAnsi="Times New Roman" w:cs="Times New Roman"/>
          <w:color w:val="000000" w:themeColor="text1"/>
          <w:sz w:val="24"/>
          <w:szCs w:val="24"/>
        </w:rPr>
        <w:t xml:space="preserve">  Левина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141. Задание {{ 24 }} ТЗ № 67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исследования на холеру от людей материал доставляется в сроки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позже 6 часов с момента отбора</w:t>
      </w:r>
    </w:p>
    <w:p w:rsidR="00153050" w:rsidRPr="004D366E" w:rsidRDefault="00153050" w:rsidP="00153050">
      <w:pPr>
        <w:spacing w:after="0" w:line="240" w:lineRule="auto"/>
        <w:ind w:left="720" w:hanging="72"/>
        <w:rPr>
          <w:rFonts w:ascii="Times New Roman" w:hAnsi="Times New Roman" w:cs="Times New Roman"/>
          <w:color w:val="FF0000"/>
          <w:sz w:val="24"/>
          <w:szCs w:val="24"/>
        </w:rPr>
      </w:pPr>
      <w:r w:rsidRPr="004D366E">
        <w:rPr>
          <w:rFonts w:ascii="Times New Roman" w:hAnsi="Times New Roman" w:cs="Times New Roman"/>
          <w:color w:val="FF0000"/>
          <w:sz w:val="24"/>
          <w:szCs w:val="24"/>
        </w:rPr>
        <w:sym w:font="Wingdings 2" w:char="F0A3"/>
      </w:r>
      <w:r w:rsidRPr="004D366E">
        <w:rPr>
          <w:rFonts w:ascii="Times New Roman" w:hAnsi="Times New Roman" w:cs="Times New Roman"/>
          <w:color w:val="FF0000"/>
          <w:sz w:val="24"/>
          <w:szCs w:val="24"/>
        </w:rPr>
        <w:t xml:space="preserve">  не позднее 2 часов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 транспортной среде возможно сохранение до следующего дня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на транспортной среде возможно сохранение 2 х дней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142. Задание {{ 25 }} ТЗ № 68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pH 1% ПВ после посева на холеру доводят</w:t>
      </w:r>
    </w:p>
    <w:p w:rsidR="00153050" w:rsidRPr="004D366E" w:rsidRDefault="00153050" w:rsidP="00153050">
      <w:pPr>
        <w:spacing w:after="0" w:line="240" w:lineRule="auto"/>
        <w:ind w:left="720" w:hanging="72"/>
        <w:rPr>
          <w:rFonts w:ascii="Times New Roman" w:hAnsi="Times New Roman" w:cs="Times New Roman"/>
          <w:color w:val="FF0000"/>
          <w:sz w:val="24"/>
          <w:szCs w:val="24"/>
        </w:rPr>
      </w:pPr>
      <w:r w:rsidRPr="004D366E">
        <w:rPr>
          <w:rFonts w:ascii="Times New Roman" w:hAnsi="Times New Roman" w:cs="Times New Roman"/>
          <w:color w:val="FF0000"/>
          <w:sz w:val="24"/>
          <w:szCs w:val="24"/>
        </w:rPr>
        <w:sym w:font="Wingdings 2" w:char="F0A3"/>
      </w:r>
      <w:r w:rsidRPr="004D366E">
        <w:rPr>
          <w:rFonts w:ascii="Times New Roman" w:hAnsi="Times New Roman" w:cs="Times New Roman"/>
          <w:color w:val="FF0000"/>
          <w:sz w:val="24"/>
          <w:szCs w:val="24"/>
        </w:rPr>
        <w:t xml:space="preserve">  до 8,0</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до 9,0</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до 7,0</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до 6,0</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143. Задание {{ 26 }} ТЗ № 69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Индикация холерного вибриона в нативном материале используется при обследовании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вибриононосителей</w:t>
      </w:r>
    </w:p>
    <w:p w:rsidR="00153050" w:rsidRPr="00252920" w:rsidRDefault="00153050" w:rsidP="00153050">
      <w:pPr>
        <w:spacing w:after="0" w:line="240" w:lineRule="auto"/>
        <w:ind w:left="720" w:hanging="72"/>
        <w:rPr>
          <w:rFonts w:ascii="Times New Roman" w:hAnsi="Times New Roman" w:cs="Times New Roman"/>
          <w:color w:val="FF0000"/>
          <w:sz w:val="24"/>
          <w:szCs w:val="24"/>
        </w:rPr>
      </w:pPr>
      <w:r w:rsidRPr="00252920">
        <w:rPr>
          <w:rFonts w:ascii="Times New Roman" w:hAnsi="Times New Roman" w:cs="Times New Roman"/>
          <w:color w:val="FF0000"/>
          <w:sz w:val="24"/>
          <w:szCs w:val="24"/>
        </w:rPr>
        <w:lastRenderedPageBreak/>
        <w:sym w:font="Wingdings 2" w:char="F0A3"/>
      </w:r>
      <w:r w:rsidRPr="00252920">
        <w:rPr>
          <w:rFonts w:ascii="Times New Roman" w:hAnsi="Times New Roman" w:cs="Times New Roman"/>
          <w:color w:val="FF0000"/>
          <w:sz w:val="24"/>
          <w:szCs w:val="24"/>
        </w:rPr>
        <w:t xml:space="preserve">  больных с подозрением на холеру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больных с подозрением на дифтерию</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контактировавших с больными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144. Задание {{ 27 }} ТЗ № 70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Колонии сальмонелл на среде с висмутсульфитом имеют</w:t>
      </w:r>
    </w:p>
    <w:p w:rsidR="00153050" w:rsidRPr="00252920" w:rsidRDefault="00153050" w:rsidP="00153050">
      <w:pPr>
        <w:spacing w:after="0" w:line="240" w:lineRule="auto"/>
        <w:ind w:left="720" w:hanging="72"/>
        <w:rPr>
          <w:rFonts w:ascii="Times New Roman" w:hAnsi="Times New Roman" w:cs="Times New Roman"/>
          <w:b/>
          <w:color w:val="FF0000"/>
          <w:sz w:val="24"/>
          <w:szCs w:val="24"/>
        </w:rPr>
      </w:pPr>
      <w:r w:rsidRPr="00252920">
        <w:rPr>
          <w:rFonts w:ascii="Times New Roman" w:hAnsi="Times New Roman" w:cs="Times New Roman"/>
          <w:b/>
          <w:color w:val="FF0000"/>
          <w:sz w:val="24"/>
          <w:szCs w:val="24"/>
        </w:rPr>
        <w:sym w:font="Wingdings 2" w:char="F0A3"/>
      </w:r>
      <w:r w:rsidRPr="00252920">
        <w:rPr>
          <w:rFonts w:ascii="Times New Roman" w:hAnsi="Times New Roman" w:cs="Times New Roman"/>
          <w:b/>
          <w:color w:val="FF0000"/>
          <w:sz w:val="24"/>
          <w:szCs w:val="24"/>
        </w:rPr>
        <w:t xml:space="preserve">  черную окраску с металлическим блеском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красную окраску с металлическим блеском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зеленую окраску с металлическим блеском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колонии бесцветные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145. Задание {{ 28 }} ТЗ № 71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подозрении на дизентерию материалом для исследования служат</w:t>
      </w:r>
    </w:p>
    <w:p w:rsidR="00153050" w:rsidRPr="00252920" w:rsidRDefault="00153050" w:rsidP="00153050">
      <w:pPr>
        <w:spacing w:after="0" w:line="240" w:lineRule="auto"/>
        <w:ind w:left="720" w:hanging="72"/>
        <w:rPr>
          <w:rFonts w:ascii="Times New Roman" w:hAnsi="Times New Roman" w:cs="Times New Roman"/>
          <w:color w:val="FF0000"/>
          <w:sz w:val="24"/>
          <w:szCs w:val="24"/>
        </w:rPr>
      </w:pPr>
      <w:r w:rsidRPr="00252920">
        <w:rPr>
          <w:rFonts w:ascii="Times New Roman" w:hAnsi="Times New Roman" w:cs="Times New Roman"/>
          <w:color w:val="FF0000"/>
          <w:sz w:val="24"/>
          <w:szCs w:val="24"/>
        </w:rPr>
        <w:sym w:font="Wingdings 2" w:char="F0A3"/>
      </w:r>
      <w:r w:rsidRPr="00252920">
        <w:rPr>
          <w:rFonts w:ascii="Times New Roman" w:hAnsi="Times New Roman" w:cs="Times New Roman"/>
          <w:color w:val="FF0000"/>
          <w:sz w:val="24"/>
          <w:szCs w:val="24"/>
        </w:rPr>
        <w:t xml:space="preserve">  испражнения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желчь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моча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кровь</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146. Задание {{ 29 }} ТЗ № 72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Материалом для исследования при брюшном тифе и паратифах могут служить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мокрота</w:t>
      </w:r>
    </w:p>
    <w:p w:rsidR="00153050" w:rsidRPr="00252920" w:rsidRDefault="00153050" w:rsidP="00153050">
      <w:pPr>
        <w:spacing w:after="0" w:line="240" w:lineRule="auto"/>
        <w:ind w:left="720" w:hanging="72"/>
        <w:rPr>
          <w:rFonts w:ascii="Times New Roman" w:hAnsi="Times New Roman" w:cs="Times New Roman"/>
          <w:color w:val="FF0000"/>
          <w:sz w:val="24"/>
          <w:szCs w:val="24"/>
        </w:rPr>
      </w:pPr>
      <w:r w:rsidRPr="00252920">
        <w:rPr>
          <w:rFonts w:ascii="Times New Roman" w:hAnsi="Times New Roman" w:cs="Times New Roman"/>
          <w:color w:val="FF0000"/>
          <w:sz w:val="24"/>
          <w:szCs w:val="24"/>
        </w:rPr>
        <w:sym w:font="Wingdings 2" w:char="F0A3"/>
      </w:r>
      <w:r w:rsidRPr="00252920">
        <w:rPr>
          <w:rFonts w:ascii="Times New Roman" w:hAnsi="Times New Roman" w:cs="Times New Roman"/>
          <w:color w:val="FF0000"/>
          <w:sz w:val="24"/>
          <w:szCs w:val="24"/>
        </w:rPr>
        <w:t xml:space="preserve">  кровь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носоглоточная слизь</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дуоденальное содержимое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147. Задание {{ 30 }} ТЗ № 73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 условно-патогеннымэнтеробактериям относятся бактерии рода</w:t>
      </w:r>
    </w:p>
    <w:p w:rsidR="00153050" w:rsidRPr="00252920" w:rsidRDefault="00153050" w:rsidP="00153050">
      <w:pPr>
        <w:spacing w:after="0" w:line="240" w:lineRule="auto"/>
        <w:ind w:left="720" w:hanging="72"/>
        <w:rPr>
          <w:rFonts w:ascii="Times New Roman" w:hAnsi="Times New Roman" w:cs="Times New Roman"/>
          <w:color w:val="FF0000"/>
          <w:sz w:val="24"/>
          <w:szCs w:val="24"/>
          <w:lang w:val="en-US"/>
        </w:rPr>
      </w:pPr>
      <w:r w:rsidRPr="00252920">
        <w:rPr>
          <w:rFonts w:ascii="Times New Roman" w:hAnsi="Times New Roman" w:cs="Times New Roman"/>
          <w:color w:val="FF0000"/>
          <w:sz w:val="24"/>
          <w:szCs w:val="24"/>
        </w:rPr>
        <w:sym w:font="Wingdings 2" w:char="F0A3"/>
      </w:r>
      <w:r w:rsidRPr="00252920">
        <w:rPr>
          <w:rFonts w:ascii="Times New Roman" w:hAnsi="Times New Roman" w:cs="Times New Roman"/>
          <w:color w:val="FF0000"/>
          <w:sz w:val="24"/>
          <w:szCs w:val="24"/>
          <w:lang w:val="en-US"/>
        </w:rPr>
        <w:t>Klebsiella</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Salmonella</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Shigella</w:t>
      </w:r>
    </w:p>
    <w:p w:rsidR="00153050" w:rsidRPr="00153050" w:rsidRDefault="00153050" w:rsidP="00153050">
      <w:pPr>
        <w:spacing w:after="0" w:line="240" w:lineRule="auto"/>
        <w:ind w:left="720" w:hanging="72"/>
        <w:rPr>
          <w:rFonts w:ascii="Times New Roman" w:hAnsi="Times New Roman" w:cs="Times New Roman"/>
          <w:sz w:val="24"/>
          <w:szCs w:val="24"/>
          <w:lang w:val="en-US"/>
        </w:rPr>
      </w:pPr>
      <w:r w:rsidRPr="00A83162">
        <w:rPr>
          <w:rFonts w:ascii="Times New Roman" w:hAnsi="Times New Roman" w:cs="Times New Roman"/>
          <w:sz w:val="24"/>
          <w:szCs w:val="24"/>
        </w:rPr>
        <w:sym w:font="Wingdings 2" w:char="F0A3"/>
      </w:r>
      <w:r w:rsidRPr="00153050">
        <w:rPr>
          <w:rFonts w:ascii="Times New Roman" w:hAnsi="Times New Roman" w:cs="Times New Roman"/>
          <w:sz w:val="24"/>
          <w:szCs w:val="24"/>
          <w:lang w:val="en-US"/>
        </w:rPr>
        <w:t xml:space="preserve">  </w:t>
      </w:r>
      <w:r w:rsidRPr="00A83162">
        <w:rPr>
          <w:rFonts w:ascii="Times New Roman" w:hAnsi="Times New Roman" w:cs="Times New Roman"/>
          <w:sz w:val="24"/>
          <w:szCs w:val="24"/>
          <w:lang w:val="en-US"/>
        </w:rPr>
        <w:t>Clostridium</w:t>
      </w:r>
    </w:p>
    <w:p w:rsidR="00153050" w:rsidRPr="00153050" w:rsidRDefault="00153050" w:rsidP="00153050">
      <w:pPr>
        <w:spacing w:after="0" w:line="240" w:lineRule="auto"/>
        <w:rPr>
          <w:rFonts w:ascii="Times New Roman" w:hAnsi="Times New Roman" w:cs="Times New Roman"/>
          <w:b/>
          <w:i/>
          <w:sz w:val="24"/>
          <w:szCs w:val="24"/>
          <w:lang w:val="en-US"/>
        </w:rPr>
      </w:pPr>
      <w:r w:rsidRPr="00153050">
        <w:rPr>
          <w:rFonts w:ascii="Times New Roman" w:hAnsi="Times New Roman" w:cs="Times New Roman"/>
          <w:b/>
          <w:i/>
          <w:sz w:val="24"/>
          <w:szCs w:val="24"/>
          <w:lang w:val="en-US"/>
        </w:rPr>
        <w:t xml:space="preserve">148. </w:t>
      </w:r>
      <w:r w:rsidRPr="00A83162">
        <w:rPr>
          <w:rFonts w:ascii="Times New Roman" w:hAnsi="Times New Roman" w:cs="Times New Roman"/>
          <w:b/>
          <w:i/>
          <w:sz w:val="24"/>
          <w:szCs w:val="24"/>
        </w:rPr>
        <w:t>Задание</w:t>
      </w:r>
      <w:r w:rsidRPr="00153050">
        <w:rPr>
          <w:rFonts w:ascii="Times New Roman" w:hAnsi="Times New Roman" w:cs="Times New Roman"/>
          <w:b/>
          <w:i/>
          <w:sz w:val="24"/>
          <w:szCs w:val="24"/>
          <w:lang w:val="en-US"/>
        </w:rPr>
        <w:t xml:space="preserve"> {{ 31 }} </w:t>
      </w:r>
      <w:r w:rsidRPr="00A83162">
        <w:rPr>
          <w:rFonts w:ascii="Times New Roman" w:hAnsi="Times New Roman" w:cs="Times New Roman"/>
          <w:b/>
          <w:i/>
          <w:sz w:val="24"/>
          <w:szCs w:val="24"/>
        </w:rPr>
        <w:t>ТЗ</w:t>
      </w:r>
      <w:r w:rsidRPr="00153050">
        <w:rPr>
          <w:rFonts w:ascii="Times New Roman" w:hAnsi="Times New Roman" w:cs="Times New Roman"/>
          <w:b/>
          <w:i/>
          <w:sz w:val="24"/>
          <w:szCs w:val="24"/>
          <w:lang w:val="en-US"/>
        </w:rPr>
        <w:t xml:space="preserve"> № 116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"Подозрительные " на шигеллы и сальмонеллы калонии подлежат отсеву на среду</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Симмонса</w:t>
      </w:r>
    </w:p>
    <w:p w:rsidR="00153050" w:rsidRPr="00252920" w:rsidRDefault="00153050" w:rsidP="00153050">
      <w:pPr>
        <w:spacing w:after="0" w:line="240" w:lineRule="auto"/>
        <w:ind w:left="720" w:hanging="72"/>
        <w:rPr>
          <w:rFonts w:ascii="Times New Roman" w:hAnsi="Times New Roman" w:cs="Times New Roman"/>
          <w:color w:val="FF0000"/>
          <w:sz w:val="24"/>
          <w:szCs w:val="24"/>
        </w:rPr>
      </w:pPr>
      <w:r w:rsidRPr="00252920">
        <w:rPr>
          <w:rFonts w:ascii="Times New Roman" w:hAnsi="Times New Roman" w:cs="Times New Roman"/>
          <w:color w:val="FF0000"/>
          <w:sz w:val="24"/>
          <w:szCs w:val="24"/>
        </w:rPr>
        <w:sym w:font="Wingdings 2" w:char="F0A3"/>
      </w:r>
      <w:r w:rsidRPr="00252920">
        <w:rPr>
          <w:rFonts w:ascii="Times New Roman" w:hAnsi="Times New Roman" w:cs="Times New Roman"/>
          <w:color w:val="FF0000"/>
          <w:sz w:val="24"/>
          <w:szCs w:val="24"/>
        </w:rPr>
        <w:t>Клиглера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Ацетатную</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Плоскерева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149. Задание {{ 32 }} ТЗ № 117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исследования на дизентирию могут быть использованы  дифференциальные среды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Симмонса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Чистовича</w:t>
      </w:r>
    </w:p>
    <w:p w:rsidR="00153050" w:rsidRPr="00DF2AA5" w:rsidRDefault="00153050" w:rsidP="00153050">
      <w:pPr>
        <w:spacing w:after="0" w:line="240" w:lineRule="auto"/>
        <w:ind w:left="720" w:hanging="72"/>
        <w:rPr>
          <w:rFonts w:ascii="Times New Roman" w:hAnsi="Times New Roman" w:cs="Times New Roman"/>
          <w:color w:val="FF0000"/>
          <w:sz w:val="24"/>
          <w:szCs w:val="24"/>
        </w:rPr>
      </w:pPr>
      <w:r w:rsidRPr="00DF2AA5">
        <w:rPr>
          <w:rFonts w:ascii="Times New Roman" w:hAnsi="Times New Roman" w:cs="Times New Roman"/>
          <w:color w:val="FF0000"/>
          <w:sz w:val="24"/>
          <w:szCs w:val="24"/>
        </w:rPr>
        <w:sym w:font="Wingdings 2" w:char="F0A3"/>
      </w:r>
      <w:r w:rsidRPr="00DF2AA5">
        <w:rPr>
          <w:rFonts w:ascii="Times New Roman" w:hAnsi="Times New Roman" w:cs="Times New Roman"/>
          <w:color w:val="FF0000"/>
          <w:sz w:val="24"/>
          <w:szCs w:val="24"/>
        </w:rPr>
        <w:t xml:space="preserve">  Эндо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ЖСА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lastRenderedPageBreak/>
        <w:t>150. Задание {{ 33 }} ТЗ № 118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Элективная среда для сальмонелл</w:t>
      </w:r>
    </w:p>
    <w:p w:rsidR="00153050" w:rsidRPr="00DF2AA5" w:rsidRDefault="00153050" w:rsidP="00153050">
      <w:pPr>
        <w:spacing w:after="0" w:line="240" w:lineRule="auto"/>
        <w:ind w:left="720" w:hanging="72"/>
        <w:rPr>
          <w:rFonts w:ascii="Times New Roman" w:hAnsi="Times New Roman" w:cs="Times New Roman"/>
          <w:color w:val="FF0000"/>
          <w:sz w:val="24"/>
          <w:szCs w:val="24"/>
        </w:rPr>
      </w:pPr>
      <w:r w:rsidRPr="00DF2AA5">
        <w:rPr>
          <w:rFonts w:ascii="Times New Roman" w:hAnsi="Times New Roman" w:cs="Times New Roman"/>
          <w:color w:val="FF0000"/>
          <w:sz w:val="24"/>
          <w:szCs w:val="24"/>
        </w:rPr>
        <w:sym w:font="Wingdings 2" w:char="F0A3"/>
      </w:r>
      <w:r w:rsidRPr="00DF2AA5">
        <w:rPr>
          <w:rFonts w:ascii="Times New Roman" w:hAnsi="Times New Roman" w:cs="Times New Roman"/>
          <w:color w:val="FF0000"/>
          <w:sz w:val="24"/>
          <w:szCs w:val="24"/>
        </w:rPr>
        <w:t xml:space="preserve">  висмут-сульфит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Эндо</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Левина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Чистовича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151. Задание {{ 34 }} ТЗ № 119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обогащения для шигелл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солевой бульон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висмут-сульфит агар</w:t>
      </w:r>
    </w:p>
    <w:p w:rsidR="00153050" w:rsidRPr="00DF2AA5" w:rsidRDefault="00153050" w:rsidP="00153050">
      <w:pPr>
        <w:spacing w:after="0" w:line="240" w:lineRule="auto"/>
        <w:ind w:left="720" w:hanging="72"/>
        <w:rPr>
          <w:rFonts w:ascii="Times New Roman" w:hAnsi="Times New Roman" w:cs="Times New Roman"/>
          <w:color w:val="FF0000"/>
          <w:sz w:val="24"/>
          <w:szCs w:val="24"/>
        </w:rPr>
      </w:pPr>
      <w:r w:rsidRPr="00DF2AA5">
        <w:rPr>
          <w:rFonts w:ascii="Times New Roman" w:hAnsi="Times New Roman" w:cs="Times New Roman"/>
          <w:color w:val="FF0000"/>
          <w:sz w:val="24"/>
          <w:szCs w:val="24"/>
        </w:rPr>
        <w:sym w:font="Wingdings 2" w:char="F0A3"/>
      </w:r>
      <w:r w:rsidRPr="00DF2AA5">
        <w:rPr>
          <w:rFonts w:ascii="Times New Roman" w:hAnsi="Times New Roman" w:cs="Times New Roman"/>
          <w:color w:val="FF0000"/>
          <w:sz w:val="24"/>
          <w:szCs w:val="24"/>
        </w:rPr>
        <w:t xml:space="preserve">  селенитовый бульон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бульон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152. Задание {{ 145 }} ТЗ № 145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Элективная среда для шигел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висмут - сульфит агар</w:t>
      </w:r>
    </w:p>
    <w:p w:rsidR="00153050" w:rsidRPr="00DF2AA5" w:rsidRDefault="00153050" w:rsidP="00153050">
      <w:pPr>
        <w:spacing w:after="0" w:line="240" w:lineRule="auto"/>
        <w:ind w:left="720" w:hanging="72"/>
        <w:rPr>
          <w:rFonts w:ascii="Times New Roman" w:hAnsi="Times New Roman" w:cs="Times New Roman"/>
          <w:color w:val="FF0000"/>
          <w:sz w:val="24"/>
          <w:szCs w:val="24"/>
        </w:rPr>
      </w:pPr>
      <w:r w:rsidRPr="00DF2AA5">
        <w:rPr>
          <w:rFonts w:ascii="Times New Roman" w:hAnsi="Times New Roman" w:cs="Times New Roman"/>
          <w:color w:val="FF0000"/>
          <w:sz w:val="24"/>
          <w:szCs w:val="24"/>
        </w:rPr>
        <w:sym w:font="Wingdings 2" w:char="F0A3"/>
      </w:r>
      <w:r w:rsidRPr="00DF2AA5">
        <w:rPr>
          <w:rFonts w:ascii="Times New Roman" w:hAnsi="Times New Roman" w:cs="Times New Roman"/>
          <w:color w:val="FF0000"/>
          <w:sz w:val="24"/>
          <w:szCs w:val="24"/>
        </w:rPr>
        <w:t xml:space="preserve">  Эндо</w:t>
      </w:r>
    </w:p>
    <w:p w:rsidR="00153050" w:rsidRPr="00DF2AA5" w:rsidRDefault="00153050" w:rsidP="00153050">
      <w:pPr>
        <w:spacing w:after="0" w:line="240" w:lineRule="auto"/>
        <w:ind w:left="720" w:hanging="72"/>
        <w:rPr>
          <w:rFonts w:ascii="Times New Roman" w:hAnsi="Times New Roman" w:cs="Times New Roman"/>
          <w:color w:val="FF0000"/>
          <w:sz w:val="24"/>
          <w:szCs w:val="24"/>
        </w:rPr>
      </w:pPr>
      <w:r w:rsidRPr="00DF2AA5">
        <w:rPr>
          <w:rFonts w:ascii="Times New Roman" w:hAnsi="Times New Roman" w:cs="Times New Roman"/>
          <w:color w:val="FF0000"/>
          <w:sz w:val="24"/>
          <w:szCs w:val="24"/>
        </w:rPr>
        <w:sym w:font="Wingdings 2" w:char="F0A3"/>
      </w:r>
      <w:r w:rsidRPr="00DF2AA5">
        <w:rPr>
          <w:rFonts w:ascii="Times New Roman" w:hAnsi="Times New Roman" w:cs="Times New Roman"/>
          <w:color w:val="FF0000"/>
          <w:sz w:val="24"/>
          <w:szCs w:val="24"/>
        </w:rPr>
        <w:t>Плоскерева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Чистовича</w:t>
      </w:r>
    </w:p>
    <w:p w:rsidR="00153050" w:rsidRPr="00A83162" w:rsidRDefault="00153050" w:rsidP="00153050">
      <w:pPr>
        <w:keepNext/>
        <w:spacing w:after="0" w:line="240" w:lineRule="auto"/>
        <w:jc w:val="center"/>
        <w:rPr>
          <w:rFonts w:ascii="Times New Roman" w:hAnsi="Times New Roman" w:cs="Times New Roman"/>
          <w:b/>
          <w:sz w:val="24"/>
          <w:szCs w:val="24"/>
        </w:rPr>
      </w:pPr>
      <w:r w:rsidRPr="00A83162">
        <w:rPr>
          <w:rFonts w:ascii="Times New Roman" w:hAnsi="Times New Roman" w:cs="Times New Roman"/>
          <w:b/>
          <w:sz w:val="24"/>
          <w:szCs w:val="24"/>
        </w:rPr>
        <w:t>Санитарная микробиология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153. Задание {{ 1 }} ТЗ № 120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Навеска продукта при исследовании на сальмонеллы должна составлять</w:t>
      </w:r>
    </w:p>
    <w:p w:rsidR="00153050" w:rsidRPr="000F2FE8" w:rsidRDefault="00153050" w:rsidP="00153050">
      <w:pPr>
        <w:spacing w:after="0" w:line="240" w:lineRule="auto"/>
        <w:ind w:left="720" w:hanging="72"/>
        <w:rPr>
          <w:rFonts w:ascii="Times New Roman" w:hAnsi="Times New Roman" w:cs="Times New Roman"/>
          <w:color w:val="FF0000"/>
          <w:sz w:val="24"/>
          <w:szCs w:val="24"/>
        </w:rPr>
      </w:pPr>
      <w:r w:rsidRPr="000F2FE8">
        <w:rPr>
          <w:rFonts w:ascii="Times New Roman" w:hAnsi="Times New Roman" w:cs="Times New Roman"/>
          <w:color w:val="FF0000"/>
          <w:sz w:val="24"/>
          <w:szCs w:val="24"/>
        </w:rPr>
        <w:sym w:font="Wingdings 2" w:char="F0A3"/>
      </w:r>
      <w:r w:rsidRPr="000F2FE8">
        <w:rPr>
          <w:rFonts w:ascii="Times New Roman" w:hAnsi="Times New Roman" w:cs="Times New Roman"/>
          <w:color w:val="FF0000"/>
          <w:sz w:val="24"/>
          <w:szCs w:val="24"/>
        </w:rPr>
        <w:t xml:space="preserve">  25 г/мл.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200 г/мл.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10 г/мл.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г/мл.</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154. Задание {{ 2 }} ТЗ № 121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Масло сливочное в потребительской таре отбирают для анализа в количестве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15-20 г.</w:t>
      </w:r>
    </w:p>
    <w:p w:rsidR="00153050" w:rsidRPr="000F2FE8" w:rsidRDefault="00153050" w:rsidP="00153050">
      <w:pPr>
        <w:spacing w:after="0" w:line="240" w:lineRule="auto"/>
        <w:ind w:left="720" w:hanging="72"/>
        <w:rPr>
          <w:rFonts w:ascii="Times New Roman" w:hAnsi="Times New Roman" w:cs="Times New Roman"/>
          <w:color w:val="FF0000"/>
          <w:sz w:val="24"/>
          <w:szCs w:val="24"/>
        </w:rPr>
      </w:pPr>
      <w:r w:rsidRPr="000F2FE8">
        <w:rPr>
          <w:rFonts w:ascii="Times New Roman" w:hAnsi="Times New Roman" w:cs="Times New Roman"/>
          <w:color w:val="FF0000"/>
          <w:sz w:val="24"/>
          <w:szCs w:val="24"/>
        </w:rPr>
        <w:sym w:font="Wingdings 2" w:char="F0A3"/>
      </w:r>
      <w:r w:rsidRPr="000F2FE8">
        <w:rPr>
          <w:rFonts w:ascii="Times New Roman" w:hAnsi="Times New Roman" w:cs="Times New Roman"/>
          <w:color w:val="FF0000"/>
          <w:sz w:val="24"/>
          <w:szCs w:val="24"/>
        </w:rPr>
        <w:t xml:space="preserve">  200-300 г.</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5-10 г.</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20 - 25 г</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155. Задание {{ 3 }} ТЗ № 122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используемая для выделения С.perfringens</w:t>
      </w:r>
    </w:p>
    <w:p w:rsidR="00153050" w:rsidRPr="007A5A34"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7A5A34">
        <w:rPr>
          <w:rFonts w:ascii="Times New Roman" w:hAnsi="Times New Roman" w:cs="Times New Roman"/>
          <w:color w:val="FF0000"/>
          <w:sz w:val="24"/>
          <w:szCs w:val="24"/>
        </w:rPr>
        <w:t>Вильсона-Блера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полужидкий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полимиксиновая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селенитовый бульон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156. Задание {{ 4 }} ТЗ № 123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lastRenderedPageBreak/>
        <w:t>Колонии С.perfringens в среде Вильсона-Блера</w:t>
      </w:r>
    </w:p>
    <w:p w:rsidR="00153050" w:rsidRPr="007A5A34"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7A5A34">
        <w:rPr>
          <w:rFonts w:ascii="Times New Roman" w:hAnsi="Times New Roman" w:cs="Times New Roman"/>
          <w:color w:val="FF0000"/>
          <w:sz w:val="24"/>
          <w:szCs w:val="24"/>
        </w:rPr>
        <w:t>чёрные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жёлтые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белые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зеленые</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157. Задание {{ 5 }} ТЗ № 124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проведения анализа хлорированной воды в сосуд объёмом 500 мл вносят</w:t>
      </w:r>
    </w:p>
    <w:p w:rsidR="00153050" w:rsidRPr="007A5A34" w:rsidRDefault="00153050" w:rsidP="00153050">
      <w:pPr>
        <w:spacing w:after="0" w:line="240" w:lineRule="auto"/>
        <w:ind w:left="720" w:hanging="72"/>
        <w:rPr>
          <w:rFonts w:ascii="Times New Roman" w:hAnsi="Times New Roman" w:cs="Times New Roman"/>
          <w:color w:val="FF0000"/>
          <w:sz w:val="24"/>
          <w:szCs w:val="24"/>
        </w:rPr>
      </w:pPr>
      <w:r w:rsidRPr="007A5A34">
        <w:rPr>
          <w:rFonts w:ascii="Times New Roman" w:hAnsi="Times New Roman" w:cs="Times New Roman"/>
          <w:color w:val="FF0000"/>
          <w:sz w:val="24"/>
          <w:szCs w:val="24"/>
        </w:rPr>
        <w:sym w:font="Wingdings 2" w:char="F0A3"/>
      </w:r>
      <w:r w:rsidRPr="007A5A34">
        <w:rPr>
          <w:rFonts w:ascii="Times New Roman" w:hAnsi="Times New Roman" w:cs="Times New Roman"/>
          <w:color w:val="FF0000"/>
          <w:sz w:val="24"/>
          <w:szCs w:val="24"/>
        </w:rPr>
        <w:t xml:space="preserve">  10 мг.гипосульфита натрия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10 мл.едкого натрия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10 мл.соляной кислоты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0,5 мг.гипосульфита натрия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158. Задание {{ 6 }} ТЗ № 125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исследовании питьевой воды на коли-формы на среде Эндо  учитываются варианты колоний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CD7AC6">
        <w:rPr>
          <w:rFonts w:ascii="Times New Roman" w:hAnsi="Times New Roman" w:cs="Times New Roman"/>
          <w:color w:val="FF0000"/>
          <w:sz w:val="24"/>
          <w:szCs w:val="24"/>
        </w:rPr>
        <w:t>тёмно-красные с металическим блеском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бесцветные с металическим блеском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плёнчатые с металическим блеском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зеленые с металическим блеском</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159. Задание {{ 7 }} ТЗ № 126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Среда накопления для выявления сальмонелл в воде водоёмов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Кесслера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Левина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Пептонная вода</w:t>
      </w:r>
    </w:p>
    <w:p w:rsidR="00153050" w:rsidRPr="00CD7AC6" w:rsidRDefault="00153050" w:rsidP="00153050">
      <w:pPr>
        <w:spacing w:after="0" w:line="240" w:lineRule="auto"/>
        <w:ind w:left="720" w:hanging="72"/>
        <w:rPr>
          <w:rFonts w:ascii="Times New Roman" w:hAnsi="Times New Roman" w:cs="Times New Roman"/>
          <w:color w:val="FF0000"/>
          <w:sz w:val="24"/>
          <w:szCs w:val="24"/>
        </w:rPr>
      </w:pPr>
      <w:r w:rsidRPr="00CD7AC6">
        <w:rPr>
          <w:rFonts w:ascii="Times New Roman" w:hAnsi="Times New Roman" w:cs="Times New Roman"/>
          <w:color w:val="FF0000"/>
          <w:sz w:val="24"/>
          <w:szCs w:val="24"/>
        </w:rPr>
        <w:sym w:font="Wingdings 2" w:char="F0A3"/>
      </w:r>
      <w:r w:rsidRPr="00CD7AC6">
        <w:rPr>
          <w:rFonts w:ascii="Times New Roman" w:hAnsi="Times New Roman" w:cs="Times New Roman"/>
          <w:color w:val="FF0000"/>
          <w:sz w:val="24"/>
          <w:szCs w:val="24"/>
        </w:rPr>
        <w:t xml:space="preserve">  Магниевая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160. Задание {{ 8 }} ТЗ № 127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определения коли-титра в пищевых продуктах используется среда  накопления</w:t>
      </w:r>
    </w:p>
    <w:p w:rsidR="00153050" w:rsidRPr="00CD7AC6" w:rsidRDefault="00153050" w:rsidP="00153050">
      <w:pPr>
        <w:spacing w:after="0" w:line="240" w:lineRule="auto"/>
        <w:ind w:left="720" w:hanging="72"/>
        <w:rPr>
          <w:rFonts w:ascii="Times New Roman" w:hAnsi="Times New Roman" w:cs="Times New Roman"/>
          <w:color w:val="FF0000"/>
          <w:sz w:val="24"/>
          <w:szCs w:val="24"/>
        </w:rPr>
      </w:pPr>
      <w:r w:rsidRPr="00CD7AC6">
        <w:rPr>
          <w:rFonts w:ascii="Times New Roman" w:hAnsi="Times New Roman" w:cs="Times New Roman"/>
          <w:color w:val="FF0000"/>
          <w:sz w:val="24"/>
          <w:szCs w:val="24"/>
        </w:rPr>
        <w:sym w:font="Wingdings 2" w:char="F0A3"/>
      </w:r>
      <w:r w:rsidRPr="00CD7AC6">
        <w:rPr>
          <w:rFonts w:ascii="Times New Roman" w:hAnsi="Times New Roman" w:cs="Times New Roman"/>
          <w:color w:val="FF0000"/>
          <w:sz w:val="24"/>
          <w:szCs w:val="24"/>
        </w:rPr>
        <w:t>Кесслера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Магниева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Селенитовая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бульон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161. Задание {{ 9 }} ТЗ № 128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определения КМАФАНМ применяется среда</w:t>
      </w:r>
    </w:p>
    <w:p w:rsidR="00153050" w:rsidRPr="00CD7AC6" w:rsidRDefault="00153050" w:rsidP="00153050">
      <w:pPr>
        <w:spacing w:after="0" w:line="240" w:lineRule="auto"/>
        <w:ind w:left="720" w:hanging="72"/>
        <w:rPr>
          <w:rFonts w:ascii="Times New Roman" w:hAnsi="Times New Roman" w:cs="Times New Roman"/>
          <w:color w:val="FF0000"/>
          <w:sz w:val="24"/>
          <w:szCs w:val="24"/>
        </w:rPr>
      </w:pPr>
      <w:r w:rsidRPr="00A83162">
        <w:rPr>
          <w:rFonts w:ascii="Times New Roman" w:hAnsi="Times New Roman" w:cs="Times New Roman"/>
          <w:sz w:val="24"/>
          <w:szCs w:val="24"/>
        </w:rPr>
        <w:sym w:font="Wingdings 2" w:char="F0A3"/>
      </w:r>
      <w:r w:rsidRPr="00CD7AC6">
        <w:rPr>
          <w:rFonts w:ascii="Times New Roman" w:hAnsi="Times New Roman" w:cs="Times New Roman"/>
          <w:color w:val="FF0000"/>
          <w:sz w:val="24"/>
          <w:szCs w:val="24"/>
        </w:rPr>
        <w:t>мясо-пептонный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солевый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бульон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сусловый агар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162. Задание {{ 10 }} ТЗ № 129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В случае исследования продуктов с резко  кислой реакцией их</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разводят физраствором</w:t>
      </w:r>
    </w:p>
    <w:p w:rsidR="00153050" w:rsidRPr="00CD7AC6" w:rsidRDefault="00153050" w:rsidP="00153050">
      <w:pPr>
        <w:spacing w:after="0" w:line="240" w:lineRule="auto"/>
        <w:ind w:left="720" w:hanging="72"/>
        <w:rPr>
          <w:rFonts w:ascii="Times New Roman" w:hAnsi="Times New Roman" w:cs="Times New Roman"/>
          <w:color w:val="FF0000"/>
          <w:sz w:val="24"/>
          <w:szCs w:val="24"/>
        </w:rPr>
      </w:pPr>
      <w:r w:rsidRPr="00CD7AC6">
        <w:rPr>
          <w:rFonts w:ascii="Times New Roman" w:hAnsi="Times New Roman" w:cs="Times New Roman"/>
          <w:color w:val="FF0000"/>
          <w:sz w:val="24"/>
          <w:szCs w:val="24"/>
        </w:rPr>
        <w:lastRenderedPageBreak/>
        <w:sym w:font="Wingdings 2" w:char="F0A3"/>
      </w:r>
      <w:r w:rsidRPr="00CD7AC6">
        <w:rPr>
          <w:rFonts w:ascii="Times New Roman" w:hAnsi="Times New Roman" w:cs="Times New Roman"/>
          <w:color w:val="FF0000"/>
          <w:sz w:val="24"/>
          <w:szCs w:val="24"/>
        </w:rPr>
        <w:t xml:space="preserve">  подщелачивают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увеличивают срок инкубации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уменьшают срок инкубации</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163. Задание {{ 129 }} ТЗ № 130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выявления анаэробной флоры в консервах применяются питательные среды</w:t>
      </w:r>
    </w:p>
    <w:p w:rsidR="00153050" w:rsidRPr="00CD7AC6" w:rsidRDefault="00153050" w:rsidP="00153050">
      <w:pPr>
        <w:spacing w:after="0" w:line="240" w:lineRule="auto"/>
        <w:ind w:left="720" w:hanging="72"/>
        <w:rPr>
          <w:rFonts w:ascii="Times New Roman" w:hAnsi="Times New Roman" w:cs="Times New Roman"/>
          <w:color w:val="FF0000"/>
          <w:sz w:val="24"/>
          <w:szCs w:val="24"/>
        </w:rPr>
      </w:pPr>
      <w:r w:rsidRPr="00CD7AC6">
        <w:rPr>
          <w:rFonts w:ascii="Times New Roman" w:hAnsi="Times New Roman" w:cs="Times New Roman"/>
          <w:color w:val="FF0000"/>
          <w:sz w:val="24"/>
          <w:szCs w:val="24"/>
        </w:rPr>
        <w:sym w:font="Wingdings 2" w:char="F0A3"/>
      </w:r>
      <w:r w:rsidRPr="00CD7AC6">
        <w:rPr>
          <w:rFonts w:ascii="Times New Roman" w:hAnsi="Times New Roman" w:cs="Times New Roman"/>
          <w:color w:val="FF0000"/>
          <w:sz w:val="24"/>
          <w:szCs w:val="24"/>
        </w:rPr>
        <w:t>Китта-Тароцци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сусловый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солевый агар</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бульон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164. Задание {{ 130 }} ТЗ № 131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удаления газа при исследовании напитков необходимо</w:t>
      </w:r>
    </w:p>
    <w:p w:rsidR="00153050" w:rsidRPr="00106BDE" w:rsidRDefault="00153050" w:rsidP="00153050">
      <w:pPr>
        <w:spacing w:after="0" w:line="240" w:lineRule="auto"/>
        <w:ind w:left="720" w:hanging="72"/>
        <w:rPr>
          <w:rFonts w:ascii="Times New Roman" w:hAnsi="Times New Roman" w:cs="Times New Roman"/>
          <w:color w:val="FF0000"/>
          <w:sz w:val="24"/>
          <w:szCs w:val="24"/>
        </w:rPr>
      </w:pPr>
      <w:r w:rsidRPr="00106BDE">
        <w:rPr>
          <w:rFonts w:ascii="Times New Roman" w:hAnsi="Times New Roman" w:cs="Times New Roman"/>
          <w:color w:val="FF0000"/>
          <w:sz w:val="24"/>
          <w:szCs w:val="24"/>
        </w:rPr>
        <w:sym w:font="Wingdings 2" w:char="F0A3"/>
      </w:r>
      <w:r w:rsidRPr="00106BDE">
        <w:rPr>
          <w:rFonts w:ascii="Times New Roman" w:hAnsi="Times New Roman" w:cs="Times New Roman"/>
          <w:color w:val="FF0000"/>
          <w:sz w:val="24"/>
          <w:szCs w:val="24"/>
        </w:rPr>
        <w:t>термостатирование при 43 С-1 час</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термостатирование при 180 С-1 час</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применение сорбентов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термостатирование при 25 С-2 часа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165. Задание {{ 131 }} ТЗ № 132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Пробы,доставляемые на исследование по поводу пищевого отравления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106BDE">
        <w:rPr>
          <w:rFonts w:ascii="Times New Roman" w:hAnsi="Times New Roman" w:cs="Times New Roman"/>
          <w:color w:val="FF0000"/>
          <w:sz w:val="24"/>
          <w:szCs w:val="24"/>
        </w:rPr>
        <w:t>исследуются в любом количестве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исследуется 200 г. продукта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исследуется 500 г. продукта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исследуется 5 г. продукта</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166. Задание {{ 132 }} ТЗ № 133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При качественном анализе питьевой воды засевают </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3 объёма по 100 мл.воды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 объёма по 500 мл.воды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6 объёмов по 50 мл.воды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8 объёмов по 50 мл.воды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167. Задание {{ 133 }} ТЗ № 134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расчёта наиболее вероятного числа бактерий в 100 мл.питьевой  воды засевают объёмы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106BDE">
        <w:rPr>
          <w:rFonts w:ascii="Times New Roman" w:hAnsi="Times New Roman" w:cs="Times New Roman"/>
          <w:color w:val="FF0000"/>
          <w:sz w:val="24"/>
          <w:szCs w:val="24"/>
        </w:rPr>
        <w:t>3 по 100 мл, 3 по 10 мл, 3 по 1мл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5 по 50 мл, 5 по 10 мл, 5 по 1мл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4 по 100 мл, 4 по 10 мл, 4 по 1 мл</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по 100 мл, 1 по 10 мл, 1 по 10 мл</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168. Задание {{ 134 }} ТЗ № 135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Санитарно-показательными микроорганизмами при исследовании воздуха            является всё,кроме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золотистого стафилококка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синегнойной палочки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шигелл</w:t>
      </w:r>
    </w:p>
    <w:p w:rsidR="00153050" w:rsidRPr="00106BDE" w:rsidRDefault="00153050" w:rsidP="00153050">
      <w:pPr>
        <w:spacing w:after="0" w:line="240" w:lineRule="auto"/>
        <w:ind w:left="720" w:hanging="72"/>
        <w:rPr>
          <w:rFonts w:ascii="Times New Roman" w:hAnsi="Times New Roman" w:cs="Times New Roman"/>
          <w:color w:val="FF0000"/>
          <w:sz w:val="24"/>
          <w:szCs w:val="24"/>
        </w:rPr>
      </w:pPr>
      <w:r w:rsidRPr="00106BDE">
        <w:rPr>
          <w:rFonts w:ascii="Times New Roman" w:hAnsi="Times New Roman" w:cs="Times New Roman"/>
          <w:color w:val="FF0000"/>
          <w:sz w:val="24"/>
          <w:szCs w:val="24"/>
        </w:rPr>
        <w:sym w:font="Wingdings 2" w:char="F0A3"/>
      </w:r>
      <w:r w:rsidRPr="00106BDE">
        <w:rPr>
          <w:rFonts w:ascii="Times New Roman" w:hAnsi="Times New Roman" w:cs="Times New Roman"/>
          <w:color w:val="FF0000"/>
          <w:sz w:val="24"/>
          <w:szCs w:val="24"/>
        </w:rPr>
        <w:t>клостридий</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169. Задание {{ 135 }} ТЗ № 136</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При определении коли-фагов в воде для освобождения от бактерий  применяют</w:t>
      </w:r>
    </w:p>
    <w:p w:rsidR="00153050" w:rsidRPr="00106BDE" w:rsidRDefault="00153050" w:rsidP="00153050">
      <w:pPr>
        <w:spacing w:after="0" w:line="240" w:lineRule="auto"/>
        <w:ind w:left="720" w:hanging="72"/>
        <w:rPr>
          <w:rFonts w:ascii="Times New Roman" w:hAnsi="Times New Roman" w:cs="Times New Roman"/>
          <w:color w:val="FF0000"/>
          <w:sz w:val="24"/>
          <w:szCs w:val="24"/>
        </w:rPr>
      </w:pPr>
      <w:r w:rsidRPr="00106BDE">
        <w:rPr>
          <w:rFonts w:ascii="Times New Roman" w:hAnsi="Times New Roman" w:cs="Times New Roman"/>
          <w:color w:val="FF0000"/>
          <w:sz w:val="24"/>
          <w:szCs w:val="24"/>
        </w:rPr>
        <w:sym w:font="Wingdings 2" w:char="F0A3"/>
      </w:r>
      <w:r w:rsidRPr="00106BDE">
        <w:rPr>
          <w:rFonts w:ascii="Times New Roman" w:hAnsi="Times New Roman" w:cs="Times New Roman"/>
          <w:color w:val="FF0000"/>
          <w:sz w:val="24"/>
          <w:szCs w:val="24"/>
        </w:rPr>
        <w:t xml:space="preserve">  хлороформ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спирт</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теллурит калия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хлорамин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170. Задание {{ 136 }} ТЗ № 137</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Питательные среды,используемые для контроля стирильности лекарственных средств</w:t>
      </w:r>
    </w:p>
    <w:p w:rsidR="00153050" w:rsidRPr="00126E79" w:rsidRDefault="00153050" w:rsidP="00153050">
      <w:pPr>
        <w:spacing w:after="0" w:line="240" w:lineRule="auto"/>
        <w:ind w:left="720" w:hanging="72"/>
        <w:rPr>
          <w:rFonts w:ascii="Times New Roman" w:hAnsi="Times New Roman" w:cs="Times New Roman"/>
          <w:color w:val="FF0000"/>
          <w:sz w:val="24"/>
          <w:szCs w:val="24"/>
        </w:rPr>
      </w:pPr>
      <w:r w:rsidRPr="00126E79">
        <w:rPr>
          <w:rFonts w:ascii="Times New Roman" w:hAnsi="Times New Roman" w:cs="Times New Roman"/>
          <w:color w:val="FF0000"/>
          <w:sz w:val="24"/>
          <w:szCs w:val="24"/>
        </w:rPr>
        <w:sym w:font="Wingdings 2" w:char="F0A3"/>
      </w:r>
      <w:r w:rsidRPr="00126E79">
        <w:rPr>
          <w:rFonts w:ascii="Times New Roman" w:hAnsi="Times New Roman" w:cs="Times New Roman"/>
          <w:color w:val="FF0000"/>
          <w:sz w:val="24"/>
          <w:szCs w:val="24"/>
        </w:rPr>
        <w:t xml:space="preserve">  Тиогликолевая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Солевый бульон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Китта-Тароцци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Мясо-пептонный бульон</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171. Задание {{ 137 }} ТЗ № 138</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Запах "земленичного мыла"  является специфическим для</w:t>
      </w:r>
    </w:p>
    <w:p w:rsidR="00153050" w:rsidRPr="00126E79" w:rsidRDefault="00153050" w:rsidP="00153050">
      <w:pPr>
        <w:spacing w:after="0" w:line="240" w:lineRule="auto"/>
        <w:ind w:left="720" w:hanging="72"/>
        <w:rPr>
          <w:rFonts w:ascii="Times New Roman" w:hAnsi="Times New Roman" w:cs="Times New Roman"/>
          <w:color w:val="FF0000"/>
          <w:sz w:val="24"/>
          <w:szCs w:val="24"/>
        </w:rPr>
      </w:pPr>
      <w:r w:rsidRPr="00126E79">
        <w:rPr>
          <w:rFonts w:ascii="Times New Roman" w:hAnsi="Times New Roman" w:cs="Times New Roman"/>
          <w:color w:val="FF0000"/>
          <w:sz w:val="24"/>
          <w:szCs w:val="24"/>
        </w:rPr>
        <w:sym w:font="Wingdings 2" w:char="F0A3"/>
      </w:r>
      <w:r w:rsidRPr="00126E79">
        <w:rPr>
          <w:rFonts w:ascii="Times New Roman" w:hAnsi="Times New Roman" w:cs="Times New Roman"/>
          <w:color w:val="FF0000"/>
          <w:sz w:val="24"/>
          <w:szCs w:val="24"/>
        </w:rPr>
        <w:t xml:space="preserve">  синегнойной палочки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протея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стафилококка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сальмонелл</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172. Задание {{ 138 }} ТЗ № 139</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Периодичность микробиологического контроля стерильности в ЛПУ  лечебно-профилактическими учреждениями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раз в месяц</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 раза в месяц</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126E79">
        <w:rPr>
          <w:rFonts w:ascii="Times New Roman" w:hAnsi="Times New Roman" w:cs="Times New Roman"/>
          <w:color w:val="FF0000"/>
          <w:sz w:val="24"/>
          <w:szCs w:val="24"/>
        </w:rPr>
        <w:t>1 раз в 10 дней</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ежедневно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173. Задание {{ 139 }} ТЗ № 140</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Для контроля за эффективностью работы паровыхстериализаторов  применяются следующие термоиндикаторы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гидрохинон</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бензойная кислота с фуксином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хлороформ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теллурит калия</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174. Задание {{ 140 }} ТЗ № 141</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 обслуживанию паровыхстериализаторов допускаются лица</w:t>
      </w:r>
    </w:p>
    <w:p w:rsidR="00153050" w:rsidRPr="00126E79" w:rsidRDefault="00153050" w:rsidP="00153050">
      <w:pPr>
        <w:spacing w:after="0" w:line="240" w:lineRule="auto"/>
        <w:ind w:left="720" w:hanging="72"/>
        <w:rPr>
          <w:rFonts w:ascii="Times New Roman" w:hAnsi="Times New Roman" w:cs="Times New Roman"/>
          <w:color w:val="FF0000"/>
          <w:sz w:val="24"/>
          <w:szCs w:val="24"/>
        </w:rPr>
      </w:pPr>
      <w:r w:rsidRPr="00126E79">
        <w:rPr>
          <w:rFonts w:ascii="Times New Roman" w:hAnsi="Times New Roman" w:cs="Times New Roman"/>
          <w:color w:val="FF0000"/>
          <w:sz w:val="24"/>
          <w:szCs w:val="24"/>
        </w:rPr>
        <w:sym w:font="Wingdings 2" w:char="F0A3"/>
      </w:r>
      <w:r w:rsidRPr="00126E79">
        <w:rPr>
          <w:rFonts w:ascii="Times New Roman" w:hAnsi="Times New Roman" w:cs="Times New Roman"/>
          <w:color w:val="FF0000"/>
          <w:sz w:val="24"/>
          <w:szCs w:val="24"/>
        </w:rPr>
        <w:t xml:space="preserve">  имеющие допуск работы на аппаратах, работающих под избыточным давлением</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вновь принятые средние медработники</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не прошедшие инструктаж</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lastRenderedPageBreak/>
        <w:sym w:font="Wingdings 2" w:char="F0A3"/>
      </w:r>
      <w:r w:rsidRPr="00A83162">
        <w:rPr>
          <w:rFonts w:ascii="Times New Roman" w:hAnsi="Times New Roman" w:cs="Times New Roman"/>
          <w:sz w:val="24"/>
          <w:szCs w:val="24"/>
        </w:rPr>
        <w:t xml:space="preserve">  практиканты</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175. Задание {{ 141 }} ТЗ № 142</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 xml:space="preserve">Аппарат для исследования воздуха </w:t>
      </w:r>
    </w:p>
    <w:p w:rsidR="00153050" w:rsidRPr="00126E79" w:rsidRDefault="00153050" w:rsidP="00153050">
      <w:pPr>
        <w:spacing w:after="0" w:line="240" w:lineRule="auto"/>
        <w:ind w:left="720" w:hanging="72"/>
        <w:rPr>
          <w:rFonts w:ascii="Times New Roman" w:hAnsi="Times New Roman" w:cs="Times New Roman"/>
          <w:color w:val="FF0000"/>
          <w:sz w:val="24"/>
          <w:szCs w:val="24"/>
        </w:rPr>
      </w:pPr>
      <w:r w:rsidRPr="00126E79">
        <w:rPr>
          <w:rFonts w:ascii="Times New Roman" w:hAnsi="Times New Roman" w:cs="Times New Roman"/>
          <w:color w:val="FF0000"/>
          <w:sz w:val="24"/>
          <w:szCs w:val="24"/>
        </w:rPr>
        <w:sym w:font="Wingdings 2" w:char="F0A3"/>
      </w:r>
      <w:r w:rsidRPr="00126E79">
        <w:rPr>
          <w:rFonts w:ascii="Times New Roman" w:hAnsi="Times New Roman" w:cs="Times New Roman"/>
          <w:color w:val="FF0000"/>
          <w:sz w:val="24"/>
          <w:szCs w:val="24"/>
        </w:rPr>
        <w:t xml:space="preserve">  Кротова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Зейтца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Импинджер</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176. Задание {{ 142 }} ТЗ № 143</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Бактериологическое исследование воздушной среды в ЛПУ  предусматривает определение</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количество стрептококков и стафилококков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w:t>
      </w:r>
      <w:r w:rsidRPr="00126E79">
        <w:rPr>
          <w:rFonts w:ascii="Times New Roman" w:hAnsi="Times New Roman" w:cs="Times New Roman"/>
          <w:color w:val="FF0000"/>
          <w:sz w:val="24"/>
          <w:szCs w:val="24"/>
        </w:rPr>
        <w:t>общего количества микробов и золотистого стафилококка</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энтеропатогенных микробов</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патогенных микробов</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177. Задание {{ 143 }} ТЗ № 144</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Если при исследовании воздуха в аптеке на ОМЧ обнаружены плесневые грибы, то</w:t>
      </w:r>
    </w:p>
    <w:p w:rsidR="00153050" w:rsidRPr="00126E79" w:rsidRDefault="00153050" w:rsidP="00153050">
      <w:pPr>
        <w:spacing w:after="0" w:line="240" w:lineRule="auto"/>
        <w:ind w:left="720" w:hanging="72"/>
        <w:rPr>
          <w:rFonts w:ascii="Times New Roman" w:hAnsi="Times New Roman" w:cs="Times New Roman"/>
          <w:color w:val="FF0000"/>
          <w:sz w:val="24"/>
          <w:szCs w:val="24"/>
        </w:rPr>
      </w:pPr>
      <w:r w:rsidRPr="00126E79">
        <w:rPr>
          <w:rFonts w:ascii="Times New Roman" w:hAnsi="Times New Roman" w:cs="Times New Roman"/>
          <w:color w:val="FF0000"/>
          <w:sz w:val="24"/>
          <w:szCs w:val="24"/>
        </w:rPr>
        <w:sym w:font="Wingdings 2" w:char="F0A3"/>
      </w:r>
      <w:r w:rsidRPr="00126E79">
        <w:rPr>
          <w:rFonts w:ascii="Times New Roman" w:hAnsi="Times New Roman" w:cs="Times New Roman"/>
          <w:color w:val="FF0000"/>
          <w:sz w:val="24"/>
          <w:szCs w:val="24"/>
        </w:rPr>
        <w:t xml:space="preserve">  их количество учитывается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они в расчёт не принимаются</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их количество учитывается отдельно</w:t>
      </w:r>
    </w:p>
    <w:p w:rsidR="00153050" w:rsidRPr="00A83162" w:rsidRDefault="00153050" w:rsidP="00153050">
      <w:pPr>
        <w:spacing w:after="0" w:line="240" w:lineRule="auto"/>
        <w:rPr>
          <w:rFonts w:ascii="Times New Roman" w:hAnsi="Times New Roman" w:cs="Times New Roman"/>
          <w:b/>
          <w:i/>
          <w:sz w:val="24"/>
          <w:szCs w:val="24"/>
        </w:rPr>
      </w:pPr>
      <w:r w:rsidRPr="00A83162">
        <w:rPr>
          <w:rFonts w:ascii="Times New Roman" w:hAnsi="Times New Roman" w:cs="Times New Roman"/>
          <w:b/>
          <w:i/>
          <w:sz w:val="24"/>
          <w:szCs w:val="24"/>
        </w:rPr>
        <w:t>178. Задание {{ 144 }} ТЗ № 145</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Отметьте правильный ответ</w:t>
      </w:r>
    </w:p>
    <w:p w:rsidR="00153050" w:rsidRPr="00A83162" w:rsidRDefault="00153050" w:rsidP="00153050">
      <w:pPr>
        <w:spacing w:after="0" w:line="240" w:lineRule="auto"/>
        <w:rPr>
          <w:rFonts w:ascii="Times New Roman" w:hAnsi="Times New Roman" w:cs="Times New Roman"/>
          <w:sz w:val="24"/>
          <w:szCs w:val="24"/>
        </w:rPr>
      </w:pPr>
      <w:r w:rsidRPr="00A83162">
        <w:rPr>
          <w:rFonts w:ascii="Times New Roman" w:hAnsi="Times New Roman" w:cs="Times New Roman"/>
          <w:sz w:val="24"/>
          <w:szCs w:val="24"/>
        </w:rPr>
        <w:t>Контроль за загрязнением воздуха в боксе проводится</w:t>
      </w:r>
    </w:p>
    <w:p w:rsidR="00153050" w:rsidRPr="00126E79" w:rsidRDefault="00153050" w:rsidP="00153050">
      <w:pPr>
        <w:spacing w:after="0" w:line="240" w:lineRule="auto"/>
        <w:ind w:left="720" w:hanging="72"/>
        <w:rPr>
          <w:rFonts w:ascii="Times New Roman" w:hAnsi="Times New Roman" w:cs="Times New Roman"/>
          <w:color w:val="FF0000"/>
          <w:sz w:val="24"/>
          <w:szCs w:val="24"/>
        </w:rPr>
      </w:pPr>
      <w:r w:rsidRPr="00126E79">
        <w:rPr>
          <w:rFonts w:ascii="Times New Roman" w:hAnsi="Times New Roman" w:cs="Times New Roman"/>
          <w:color w:val="FF0000"/>
          <w:sz w:val="24"/>
          <w:szCs w:val="24"/>
        </w:rPr>
        <w:sym w:font="Wingdings 2" w:char="F0A3"/>
      </w:r>
      <w:r w:rsidRPr="00126E79">
        <w:rPr>
          <w:rFonts w:ascii="Times New Roman" w:hAnsi="Times New Roman" w:cs="Times New Roman"/>
          <w:color w:val="FF0000"/>
          <w:sz w:val="24"/>
          <w:szCs w:val="24"/>
        </w:rPr>
        <w:t xml:space="preserve">  в процессе работы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по окончанию работы</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1 раз в неделю</w:t>
      </w:r>
    </w:p>
    <w:p w:rsidR="00153050" w:rsidRPr="00A83162" w:rsidRDefault="00153050" w:rsidP="00153050">
      <w:pPr>
        <w:spacing w:after="0" w:line="240" w:lineRule="auto"/>
        <w:ind w:left="720" w:hanging="72"/>
        <w:rPr>
          <w:rFonts w:ascii="Times New Roman" w:hAnsi="Times New Roman" w:cs="Times New Roman"/>
          <w:sz w:val="24"/>
          <w:szCs w:val="24"/>
        </w:rPr>
      </w:pPr>
      <w:r w:rsidRPr="00A83162">
        <w:rPr>
          <w:rFonts w:ascii="Times New Roman" w:hAnsi="Times New Roman" w:cs="Times New Roman"/>
          <w:sz w:val="24"/>
          <w:szCs w:val="24"/>
        </w:rPr>
        <w:sym w:font="Wingdings 2" w:char="F0A3"/>
      </w:r>
      <w:r w:rsidRPr="00A83162">
        <w:rPr>
          <w:rFonts w:ascii="Times New Roman" w:hAnsi="Times New Roman" w:cs="Times New Roman"/>
          <w:sz w:val="24"/>
          <w:szCs w:val="24"/>
        </w:rPr>
        <w:t xml:space="preserve">  2 раз в неделю</w:t>
      </w:r>
    </w:p>
    <w:p w:rsidR="00153050" w:rsidRPr="00A83162" w:rsidRDefault="00153050" w:rsidP="00153050">
      <w:pPr>
        <w:spacing w:after="0" w:line="240" w:lineRule="auto"/>
        <w:rPr>
          <w:rFonts w:ascii="Times New Roman" w:hAnsi="Times New Roman" w:cs="Times New Roman"/>
          <w:sz w:val="24"/>
          <w:szCs w:val="24"/>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8F4EDE" w:rsidRPr="00B55A27" w:rsidRDefault="008F4EDE" w:rsidP="008F4EDE">
      <w:pPr>
        <w:spacing w:before="100" w:beforeAutospacing="1" w:after="100" w:afterAutospacing="1" w:line="360" w:lineRule="auto"/>
        <w:jc w:val="both"/>
        <w:rPr>
          <w:rFonts w:ascii="Times New Roman" w:eastAsia="Times New Roman" w:hAnsi="Times New Roman" w:cs="Times New Roman"/>
          <w:sz w:val="28"/>
          <w:szCs w:val="28"/>
        </w:rPr>
      </w:pPr>
    </w:p>
    <w:p w:rsidR="00F61BD3" w:rsidRDefault="00F61BD3" w:rsidP="001135F1">
      <w:pPr>
        <w:spacing w:line="360" w:lineRule="auto"/>
        <w:jc w:val="both"/>
        <w:rPr>
          <w:rFonts w:ascii="Times New Roman" w:hAnsi="Times New Roman" w:cs="Times New Roman"/>
          <w:sz w:val="28"/>
          <w:szCs w:val="28"/>
        </w:rPr>
      </w:pPr>
    </w:p>
    <w:p w:rsidR="00C12409" w:rsidRPr="00C12409" w:rsidRDefault="00C12409" w:rsidP="00C12409">
      <w:pPr>
        <w:tabs>
          <w:tab w:val="left" w:pos="4080"/>
        </w:tabs>
        <w:spacing w:line="360" w:lineRule="auto"/>
        <w:jc w:val="both"/>
        <w:rPr>
          <w:rFonts w:ascii="Times New Roman" w:hAnsi="Times New Roman" w:cs="Times New Roman"/>
          <w:b/>
          <w:sz w:val="28"/>
          <w:szCs w:val="28"/>
        </w:rPr>
      </w:pPr>
      <w:r>
        <w:rPr>
          <w:rFonts w:ascii="Times New Roman" w:hAnsi="Times New Roman" w:cs="Times New Roman"/>
          <w:sz w:val="28"/>
          <w:szCs w:val="28"/>
        </w:rPr>
        <w:tab/>
      </w:r>
    </w:p>
    <w:p w:rsidR="00DF0208" w:rsidRPr="00961FA4" w:rsidRDefault="00DF0208" w:rsidP="00961FA4">
      <w:pPr>
        <w:spacing w:after="0"/>
        <w:jc w:val="center"/>
        <w:rPr>
          <w:rFonts w:ascii="Times New Roman" w:hAnsi="Times New Roman"/>
          <w:b/>
          <w:sz w:val="28"/>
          <w:szCs w:val="28"/>
        </w:rPr>
      </w:pPr>
    </w:p>
    <w:sectPr w:rsidR="00DF0208" w:rsidRPr="00961FA4" w:rsidSect="009660E7">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B47" w:rsidRDefault="00C36B47" w:rsidP="004B613B">
      <w:pPr>
        <w:spacing w:after="0" w:line="240" w:lineRule="auto"/>
      </w:pPr>
      <w:r>
        <w:separator/>
      </w:r>
    </w:p>
  </w:endnote>
  <w:endnote w:type="continuationSeparator" w:id="1">
    <w:p w:rsidR="00C36B47" w:rsidRDefault="00C36B47" w:rsidP="004B6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1DB" w:rsidRDefault="00CF21D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050" w:rsidRDefault="00671259">
    <w:pPr>
      <w:pStyle w:val="a7"/>
      <w:jc w:val="center"/>
    </w:pPr>
    <w:fldSimple w:instr=" PAGE   \* MERGEFORMAT ">
      <w:r w:rsidR="00744A95">
        <w:rPr>
          <w:noProof/>
        </w:rPr>
        <w:t>16</w:t>
      </w:r>
    </w:fldSimple>
  </w:p>
  <w:p w:rsidR="00153050" w:rsidRDefault="00153050">
    <w:pPr>
      <w:pStyle w:val="a7"/>
    </w:pPr>
  </w:p>
  <w:p w:rsidR="00153050" w:rsidRDefault="00153050"/>
  <w:p w:rsidR="00153050" w:rsidRDefault="0015305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1DB" w:rsidRDefault="00CF21D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B47" w:rsidRDefault="00C36B47" w:rsidP="004B613B">
      <w:pPr>
        <w:spacing w:after="0" w:line="240" w:lineRule="auto"/>
      </w:pPr>
      <w:r>
        <w:separator/>
      </w:r>
    </w:p>
  </w:footnote>
  <w:footnote w:type="continuationSeparator" w:id="1">
    <w:p w:rsidR="00C36B47" w:rsidRDefault="00C36B47" w:rsidP="004B61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1DB" w:rsidRDefault="00CF21D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050" w:rsidRPr="004B4757" w:rsidRDefault="00153050">
    <w:pPr>
      <w:pStyle w:val="a3"/>
    </w:pPr>
  </w:p>
  <w:p w:rsidR="00153050" w:rsidRDefault="00153050"/>
  <w:p w:rsidR="00153050" w:rsidRDefault="0015305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1DB" w:rsidRDefault="00CF21D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8DD44EA"/>
    <w:multiLevelType w:val="hybridMultilevel"/>
    <w:tmpl w:val="BBFAF6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5574E15"/>
    <w:multiLevelType w:val="hybridMultilevel"/>
    <w:tmpl w:val="76F62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6"/>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E16C5"/>
    <w:rsid w:val="00012D6D"/>
    <w:rsid w:val="00021B96"/>
    <w:rsid w:val="00027ABC"/>
    <w:rsid w:val="00033EC3"/>
    <w:rsid w:val="00046D04"/>
    <w:rsid w:val="00056412"/>
    <w:rsid w:val="00060F79"/>
    <w:rsid w:val="0009074F"/>
    <w:rsid w:val="000A16E1"/>
    <w:rsid w:val="000B0156"/>
    <w:rsid w:val="000B686E"/>
    <w:rsid w:val="000E16C5"/>
    <w:rsid w:val="000F07BB"/>
    <w:rsid w:val="000F08E9"/>
    <w:rsid w:val="000F2FE8"/>
    <w:rsid w:val="000F7490"/>
    <w:rsid w:val="0010349B"/>
    <w:rsid w:val="00106BDE"/>
    <w:rsid w:val="001101A9"/>
    <w:rsid w:val="001135F1"/>
    <w:rsid w:val="0011751D"/>
    <w:rsid w:val="00122727"/>
    <w:rsid w:val="0012664B"/>
    <w:rsid w:val="00126E79"/>
    <w:rsid w:val="00153050"/>
    <w:rsid w:val="00171C7F"/>
    <w:rsid w:val="00180B3A"/>
    <w:rsid w:val="001833FC"/>
    <w:rsid w:val="001C4E5C"/>
    <w:rsid w:val="001F48B7"/>
    <w:rsid w:val="002073CC"/>
    <w:rsid w:val="00217390"/>
    <w:rsid w:val="00227CB7"/>
    <w:rsid w:val="00230C27"/>
    <w:rsid w:val="0025261E"/>
    <w:rsid w:val="00252920"/>
    <w:rsid w:val="00252B9A"/>
    <w:rsid w:val="0025517C"/>
    <w:rsid w:val="00255C04"/>
    <w:rsid w:val="002671CD"/>
    <w:rsid w:val="00282E2E"/>
    <w:rsid w:val="00292331"/>
    <w:rsid w:val="00295C9E"/>
    <w:rsid w:val="002B679F"/>
    <w:rsid w:val="002C465D"/>
    <w:rsid w:val="002F2668"/>
    <w:rsid w:val="00346373"/>
    <w:rsid w:val="00350C54"/>
    <w:rsid w:val="003A4A1F"/>
    <w:rsid w:val="003A522B"/>
    <w:rsid w:val="003B644A"/>
    <w:rsid w:val="003D1465"/>
    <w:rsid w:val="0041113A"/>
    <w:rsid w:val="004335FD"/>
    <w:rsid w:val="00476EC0"/>
    <w:rsid w:val="00486D5D"/>
    <w:rsid w:val="004926D1"/>
    <w:rsid w:val="004B08D8"/>
    <w:rsid w:val="004B44B8"/>
    <w:rsid w:val="004B613B"/>
    <w:rsid w:val="004D366E"/>
    <w:rsid w:val="004E34F3"/>
    <w:rsid w:val="005010D7"/>
    <w:rsid w:val="00506FCE"/>
    <w:rsid w:val="00513334"/>
    <w:rsid w:val="0052047C"/>
    <w:rsid w:val="005308AA"/>
    <w:rsid w:val="00573FD6"/>
    <w:rsid w:val="005D77ED"/>
    <w:rsid w:val="005E303B"/>
    <w:rsid w:val="0061077F"/>
    <w:rsid w:val="00624E87"/>
    <w:rsid w:val="00642B68"/>
    <w:rsid w:val="00671259"/>
    <w:rsid w:val="00681D09"/>
    <w:rsid w:val="006A1410"/>
    <w:rsid w:val="006A68ED"/>
    <w:rsid w:val="006D2B56"/>
    <w:rsid w:val="00731235"/>
    <w:rsid w:val="00744A95"/>
    <w:rsid w:val="0076647A"/>
    <w:rsid w:val="0076672B"/>
    <w:rsid w:val="00793BFB"/>
    <w:rsid w:val="007A5A34"/>
    <w:rsid w:val="007B6B56"/>
    <w:rsid w:val="007E2A4C"/>
    <w:rsid w:val="007E66F7"/>
    <w:rsid w:val="007F13D0"/>
    <w:rsid w:val="007F7A53"/>
    <w:rsid w:val="008302C5"/>
    <w:rsid w:val="00831780"/>
    <w:rsid w:val="00853688"/>
    <w:rsid w:val="008A0551"/>
    <w:rsid w:val="008E3654"/>
    <w:rsid w:val="008E4D88"/>
    <w:rsid w:val="008F46F4"/>
    <w:rsid w:val="008F4EDE"/>
    <w:rsid w:val="00907805"/>
    <w:rsid w:val="009253B0"/>
    <w:rsid w:val="00933559"/>
    <w:rsid w:val="00961FA4"/>
    <w:rsid w:val="009660E7"/>
    <w:rsid w:val="00970B17"/>
    <w:rsid w:val="00971284"/>
    <w:rsid w:val="00972C11"/>
    <w:rsid w:val="00981C3A"/>
    <w:rsid w:val="00A345C2"/>
    <w:rsid w:val="00A46534"/>
    <w:rsid w:val="00A72057"/>
    <w:rsid w:val="00A953E8"/>
    <w:rsid w:val="00A96CB8"/>
    <w:rsid w:val="00AA59DD"/>
    <w:rsid w:val="00AB6FCD"/>
    <w:rsid w:val="00AE4181"/>
    <w:rsid w:val="00AE6E6C"/>
    <w:rsid w:val="00AE7200"/>
    <w:rsid w:val="00B263FB"/>
    <w:rsid w:val="00B41E0B"/>
    <w:rsid w:val="00BA6B25"/>
    <w:rsid w:val="00BB138E"/>
    <w:rsid w:val="00BF2A3D"/>
    <w:rsid w:val="00C12409"/>
    <w:rsid w:val="00C22A4D"/>
    <w:rsid w:val="00C25D75"/>
    <w:rsid w:val="00C36B47"/>
    <w:rsid w:val="00C667CB"/>
    <w:rsid w:val="00C701E6"/>
    <w:rsid w:val="00C934A2"/>
    <w:rsid w:val="00CD6089"/>
    <w:rsid w:val="00CD7AC6"/>
    <w:rsid w:val="00CE5862"/>
    <w:rsid w:val="00CF21DB"/>
    <w:rsid w:val="00D04521"/>
    <w:rsid w:val="00D051B6"/>
    <w:rsid w:val="00D14419"/>
    <w:rsid w:val="00D17654"/>
    <w:rsid w:val="00D30762"/>
    <w:rsid w:val="00DA1F3E"/>
    <w:rsid w:val="00DC26F3"/>
    <w:rsid w:val="00DF0208"/>
    <w:rsid w:val="00DF2AA5"/>
    <w:rsid w:val="00E41866"/>
    <w:rsid w:val="00E53F52"/>
    <w:rsid w:val="00E74DC9"/>
    <w:rsid w:val="00E90E08"/>
    <w:rsid w:val="00EE2A3E"/>
    <w:rsid w:val="00F12427"/>
    <w:rsid w:val="00F15486"/>
    <w:rsid w:val="00F17B0E"/>
    <w:rsid w:val="00F218D7"/>
    <w:rsid w:val="00F27483"/>
    <w:rsid w:val="00F401B4"/>
    <w:rsid w:val="00F4141A"/>
    <w:rsid w:val="00F61BD3"/>
    <w:rsid w:val="00FC5FBF"/>
    <w:rsid w:val="00FF2C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13B"/>
  </w:style>
  <w:style w:type="paragraph" w:styleId="1">
    <w:name w:val="heading 1"/>
    <w:basedOn w:val="a"/>
    <w:next w:val="a"/>
    <w:link w:val="10"/>
    <w:uiPriority w:val="99"/>
    <w:qFormat/>
    <w:rsid w:val="000E16C5"/>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0E16C5"/>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0E16C5"/>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0E16C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0E16C5"/>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0E16C5"/>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0E16C5"/>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0E16C5"/>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0E16C5"/>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16C5"/>
    <w:rPr>
      <w:rFonts w:ascii="Times New Roman" w:eastAsia="Times New Roman" w:hAnsi="Times New Roman" w:cs="Times New Roman"/>
      <w:b/>
      <w:sz w:val="20"/>
      <w:szCs w:val="20"/>
    </w:rPr>
  </w:style>
  <w:style w:type="character" w:customStyle="1" w:styleId="21">
    <w:name w:val="Заголовок 2 Знак"/>
    <w:basedOn w:val="a0"/>
    <w:link w:val="20"/>
    <w:uiPriority w:val="99"/>
    <w:rsid w:val="000E16C5"/>
    <w:rPr>
      <w:rFonts w:ascii="Times New Roman" w:eastAsia="Times New Roman" w:hAnsi="Times New Roman" w:cs="Times New Roman"/>
      <w:sz w:val="20"/>
      <w:szCs w:val="20"/>
    </w:rPr>
  </w:style>
  <w:style w:type="character" w:customStyle="1" w:styleId="30">
    <w:name w:val="Заголовок 3 Знак"/>
    <w:basedOn w:val="a0"/>
    <w:link w:val="3"/>
    <w:uiPriority w:val="99"/>
    <w:rsid w:val="000E16C5"/>
    <w:rPr>
      <w:rFonts w:ascii="Times New Roman" w:eastAsia="Times New Roman" w:hAnsi="Times New Roman" w:cs="Times New Roman"/>
      <w:b/>
      <w:bCs/>
      <w:color w:val="000000"/>
      <w:spacing w:val="11"/>
      <w:sz w:val="34"/>
      <w:szCs w:val="34"/>
      <w:shd w:val="clear" w:color="auto" w:fill="FFFFFF"/>
    </w:rPr>
  </w:style>
  <w:style w:type="character" w:customStyle="1" w:styleId="40">
    <w:name w:val="Заголовок 4 Знак"/>
    <w:basedOn w:val="a0"/>
    <w:link w:val="4"/>
    <w:uiPriority w:val="99"/>
    <w:rsid w:val="000E16C5"/>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0E16C5"/>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0E16C5"/>
    <w:rPr>
      <w:rFonts w:ascii="Times New Roman" w:eastAsia="Times New Roman" w:hAnsi="Times New Roman" w:cs="Times New Roman"/>
      <w:b/>
      <w:bCs/>
      <w:sz w:val="20"/>
      <w:szCs w:val="20"/>
    </w:rPr>
  </w:style>
  <w:style w:type="character" w:customStyle="1" w:styleId="70">
    <w:name w:val="Заголовок 7 Знак"/>
    <w:basedOn w:val="a0"/>
    <w:link w:val="7"/>
    <w:uiPriority w:val="99"/>
    <w:rsid w:val="000E16C5"/>
    <w:rPr>
      <w:rFonts w:ascii="Times New Roman" w:eastAsia="Times New Roman" w:hAnsi="Times New Roman" w:cs="Times New Roman"/>
      <w:b/>
      <w:color w:val="000000"/>
      <w:sz w:val="20"/>
      <w:szCs w:val="20"/>
      <w:shd w:val="clear" w:color="auto" w:fill="FFFFFF"/>
    </w:rPr>
  </w:style>
  <w:style w:type="character" w:customStyle="1" w:styleId="80">
    <w:name w:val="Заголовок 8 Знак"/>
    <w:basedOn w:val="a0"/>
    <w:link w:val="8"/>
    <w:uiPriority w:val="99"/>
    <w:rsid w:val="000E16C5"/>
    <w:rPr>
      <w:rFonts w:ascii="Times New Roman" w:eastAsia="Times New Roman" w:hAnsi="Times New Roman" w:cs="Times New Roman"/>
      <w:b/>
      <w:sz w:val="20"/>
      <w:szCs w:val="20"/>
      <w:shd w:val="clear" w:color="auto" w:fill="FFFFFF"/>
    </w:rPr>
  </w:style>
  <w:style w:type="character" w:customStyle="1" w:styleId="90">
    <w:name w:val="Заголовок 9 Знак"/>
    <w:basedOn w:val="a0"/>
    <w:link w:val="9"/>
    <w:rsid w:val="000E16C5"/>
    <w:rPr>
      <w:rFonts w:ascii="Cambria" w:eastAsia="Times New Roman" w:hAnsi="Cambria" w:cs="Times New Roman"/>
      <w:lang w:eastAsia="en-US"/>
    </w:rPr>
  </w:style>
  <w:style w:type="paragraph" w:styleId="a3">
    <w:name w:val="header"/>
    <w:basedOn w:val="a"/>
    <w:link w:val="a4"/>
    <w:rsid w:val="000E1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0E16C5"/>
    <w:rPr>
      <w:rFonts w:ascii="Times New Roman" w:eastAsia="Times New Roman" w:hAnsi="Times New Roman" w:cs="Times New Roman"/>
      <w:sz w:val="20"/>
      <w:szCs w:val="20"/>
    </w:rPr>
  </w:style>
  <w:style w:type="paragraph" w:styleId="a5">
    <w:name w:val="Balloon Text"/>
    <w:basedOn w:val="a"/>
    <w:link w:val="a6"/>
    <w:uiPriority w:val="99"/>
    <w:semiHidden/>
    <w:rsid w:val="000E16C5"/>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0E16C5"/>
    <w:rPr>
      <w:rFonts w:ascii="Tahoma" w:eastAsia="Times New Roman" w:hAnsi="Tahoma" w:cs="Times New Roman"/>
      <w:sz w:val="16"/>
      <w:szCs w:val="16"/>
    </w:rPr>
  </w:style>
  <w:style w:type="paragraph" w:styleId="a7">
    <w:name w:val="footer"/>
    <w:basedOn w:val="a"/>
    <w:link w:val="a8"/>
    <w:uiPriority w:val="99"/>
    <w:rsid w:val="000E16C5"/>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0E16C5"/>
    <w:rPr>
      <w:rFonts w:ascii="Calibri" w:eastAsia="Times New Roman" w:hAnsi="Calibri" w:cs="Times New Roman"/>
      <w:sz w:val="20"/>
      <w:szCs w:val="20"/>
    </w:rPr>
  </w:style>
  <w:style w:type="character" w:styleId="a9">
    <w:name w:val="page number"/>
    <w:uiPriority w:val="99"/>
    <w:rsid w:val="000E16C5"/>
    <w:rPr>
      <w:rFonts w:cs="Times New Roman"/>
    </w:rPr>
  </w:style>
  <w:style w:type="paragraph" w:styleId="aa">
    <w:name w:val="Body Text Indent"/>
    <w:basedOn w:val="a"/>
    <w:link w:val="ab"/>
    <w:uiPriority w:val="99"/>
    <w:rsid w:val="000E16C5"/>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0E16C5"/>
    <w:rPr>
      <w:rFonts w:ascii="Times New Roman" w:eastAsia="Times New Roman" w:hAnsi="Times New Roman" w:cs="Times New Roman"/>
      <w:sz w:val="20"/>
      <w:szCs w:val="20"/>
    </w:rPr>
  </w:style>
  <w:style w:type="paragraph" w:styleId="22">
    <w:name w:val="Body Text 2"/>
    <w:basedOn w:val="a"/>
    <w:link w:val="23"/>
    <w:uiPriority w:val="99"/>
    <w:rsid w:val="000E16C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0E16C5"/>
    <w:rPr>
      <w:rFonts w:ascii="Times New Roman" w:eastAsia="Times New Roman" w:hAnsi="Times New Roman" w:cs="Times New Roman"/>
      <w:sz w:val="24"/>
      <w:szCs w:val="24"/>
    </w:rPr>
  </w:style>
  <w:style w:type="paragraph" w:styleId="ac">
    <w:name w:val="Body Text"/>
    <w:basedOn w:val="a"/>
    <w:link w:val="ad"/>
    <w:rsid w:val="000E16C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0E16C5"/>
    <w:rPr>
      <w:rFonts w:ascii="Times New Roman" w:eastAsia="Times New Roman" w:hAnsi="Times New Roman" w:cs="Times New Roman"/>
      <w:sz w:val="24"/>
      <w:szCs w:val="24"/>
    </w:rPr>
  </w:style>
  <w:style w:type="character" w:customStyle="1" w:styleId="BodyTextIndent2Char">
    <w:name w:val="Body Text Indent 2 Char"/>
    <w:uiPriority w:val="99"/>
    <w:semiHidden/>
    <w:locked/>
    <w:rsid w:val="000E16C5"/>
    <w:rPr>
      <w:rFonts w:ascii="Times New Roman" w:hAnsi="Times New Roman"/>
      <w:sz w:val="24"/>
    </w:rPr>
  </w:style>
  <w:style w:type="paragraph" w:styleId="24">
    <w:name w:val="Body Text Indent 2"/>
    <w:basedOn w:val="a"/>
    <w:link w:val="25"/>
    <w:uiPriority w:val="99"/>
    <w:semiHidden/>
    <w:rsid w:val="000E16C5"/>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0E16C5"/>
    <w:rPr>
      <w:rFonts w:ascii="Calibri" w:eastAsia="Times New Roman" w:hAnsi="Calibri" w:cs="Times New Roman"/>
      <w:sz w:val="20"/>
      <w:szCs w:val="20"/>
    </w:rPr>
  </w:style>
  <w:style w:type="character" w:customStyle="1" w:styleId="BodyText3Char">
    <w:name w:val="Body Text 3 Char"/>
    <w:uiPriority w:val="99"/>
    <w:semiHidden/>
    <w:locked/>
    <w:rsid w:val="000E16C5"/>
    <w:rPr>
      <w:rFonts w:ascii="Times New Roman" w:hAnsi="Times New Roman"/>
      <w:sz w:val="16"/>
    </w:rPr>
  </w:style>
  <w:style w:type="paragraph" w:styleId="31">
    <w:name w:val="Body Text 3"/>
    <w:basedOn w:val="a"/>
    <w:link w:val="32"/>
    <w:uiPriority w:val="99"/>
    <w:semiHidden/>
    <w:rsid w:val="000E16C5"/>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0E16C5"/>
    <w:rPr>
      <w:rFonts w:ascii="Calibri" w:eastAsia="Times New Roman" w:hAnsi="Calibri" w:cs="Times New Roman"/>
      <w:sz w:val="16"/>
      <w:szCs w:val="16"/>
    </w:rPr>
  </w:style>
  <w:style w:type="paragraph" w:customStyle="1" w:styleId="ae">
    <w:name w:val="список с точками"/>
    <w:basedOn w:val="a"/>
    <w:uiPriority w:val="99"/>
    <w:rsid w:val="000E16C5"/>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0E16C5"/>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0E16C5"/>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0E16C5"/>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0E16C5"/>
    <w:rPr>
      <w:rFonts w:ascii="Times New Roman" w:eastAsia="Times New Roman" w:hAnsi="Times New Roman" w:cs="Times New Roman"/>
      <w:sz w:val="20"/>
      <w:szCs w:val="20"/>
    </w:rPr>
  </w:style>
  <w:style w:type="paragraph" w:customStyle="1" w:styleId="ListParagraph1">
    <w:name w:val="List Paragraph1"/>
    <w:basedOn w:val="a"/>
    <w:uiPriority w:val="99"/>
    <w:rsid w:val="000E16C5"/>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0E16C5"/>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0E16C5"/>
    <w:rPr>
      <w:rFonts w:ascii="Times New Roman" w:hAnsi="Times New Roman"/>
      <w:spacing w:val="10"/>
      <w:sz w:val="20"/>
    </w:rPr>
  </w:style>
  <w:style w:type="character" w:customStyle="1" w:styleId="BodyTextIndent3Char">
    <w:name w:val="Body Text Indent 3 Char"/>
    <w:uiPriority w:val="99"/>
    <w:semiHidden/>
    <w:locked/>
    <w:rsid w:val="000E16C5"/>
    <w:rPr>
      <w:rFonts w:ascii="Times New Roman" w:hAnsi="Times New Roman"/>
      <w:sz w:val="16"/>
    </w:rPr>
  </w:style>
  <w:style w:type="paragraph" w:styleId="33">
    <w:name w:val="Body Text Indent 3"/>
    <w:basedOn w:val="a"/>
    <w:link w:val="34"/>
    <w:uiPriority w:val="99"/>
    <w:semiHidden/>
    <w:rsid w:val="000E16C5"/>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0E16C5"/>
    <w:rPr>
      <w:rFonts w:ascii="Calibri" w:eastAsia="Times New Roman" w:hAnsi="Calibri" w:cs="Times New Roman"/>
      <w:sz w:val="16"/>
      <w:szCs w:val="16"/>
    </w:rPr>
  </w:style>
  <w:style w:type="character" w:styleId="af3">
    <w:name w:val="Hyperlink"/>
    <w:uiPriority w:val="99"/>
    <w:rsid w:val="000E16C5"/>
    <w:rPr>
      <w:rFonts w:cs="Times New Roman"/>
      <w:color w:val="0066CC"/>
      <w:u w:val="single"/>
    </w:rPr>
  </w:style>
  <w:style w:type="paragraph" w:customStyle="1" w:styleId="NoSpacing1">
    <w:name w:val="No Spacing1"/>
    <w:uiPriority w:val="99"/>
    <w:rsid w:val="000E16C5"/>
    <w:pPr>
      <w:spacing w:after="0" w:line="240" w:lineRule="auto"/>
    </w:pPr>
    <w:rPr>
      <w:rFonts w:ascii="Times New Roman" w:eastAsia="Times New Roman" w:hAnsi="Times New Roman" w:cs="Times New Roman"/>
      <w:sz w:val="24"/>
      <w:szCs w:val="24"/>
    </w:rPr>
  </w:style>
  <w:style w:type="paragraph" w:customStyle="1" w:styleId="11">
    <w:name w:val="Обычный1"/>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customStyle="1" w:styleId="FR2">
    <w:name w:val="FR2"/>
    <w:uiPriority w:val="99"/>
    <w:rsid w:val="000E16C5"/>
    <w:pPr>
      <w:widowControl w:val="0"/>
      <w:spacing w:after="0" w:line="300" w:lineRule="auto"/>
      <w:ind w:firstLine="720"/>
      <w:jc w:val="both"/>
    </w:pPr>
    <w:rPr>
      <w:rFonts w:ascii="Times New Roman" w:eastAsia="Times New Roman" w:hAnsi="Times New Roman" w:cs="Times New Roman"/>
      <w:sz w:val="28"/>
      <w:szCs w:val="20"/>
    </w:rPr>
  </w:style>
  <w:style w:type="paragraph" w:customStyle="1" w:styleId="26">
    <w:name w:val="Обычный2"/>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styleId="2">
    <w:name w:val="List Bullet 2"/>
    <w:basedOn w:val="a"/>
    <w:uiPriority w:val="99"/>
    <w:rsid w:val="000E16C5"/>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0E16C5"/>
  </w:style>
  <w:style w:type="paragraph" w:customStyle="1" w:styleId="0">
    <w:name w:val="Нумерованный 0"/>
    <w:basedOn w:val="a"/>
    <w:uiPriority w:val="99"/>
    <w:rsid w:val="000E16C5"/>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0E16C5"/>
    <w:rPr>
      <w:rFonts w:cs="Times New Roman"/>
      <w:color w:val="800080"/>
      <w:u w:val="single"/>
    </w:rPr>
  </w:style>
  <w:style w:type="table" w:styleId="af5">
    <w:name w:val="Table Grid"/>
    <w:basedOn w:val="a1"/>
    <w:uiPriority w:val="59"/>
    <w:rsid w:val="000E16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0E16C5"/>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0E16C5"/>
    <w:rPr>
      <w:rFonts w:ascii="Times New Roman" w:eastAsia="Times New Roman" w:hAnsi="Times New Roman" w:cs="Times New Roman"/>
      <w:sz w:val="20"/>
      <w:szCs w:val="20"/>
    </w:rPr>
  </w:style>
  <w:style w:type="character" w:styleId="af8">
    <w:name w:val="footnote reference"/>
    <w:uiPriority w:val="99"/>
    <w:semiHidden/>
    <w:rsid w:val="000E16C5"/>
    <w:rPr>
      <w:rFonts w:cs="Times New Roman"/>
      <w:vertAlign w:val="superscript"/>
    </w:rPr>
  </w:style>
  <w:style w:type="paragraph" w:customStyle="1" w:styleId="main">
    <w:name w:val="main"/>
    <w:basedOn w:val="a"/>
    <w:uiPriority w:val="99"/>
    <w:rsid w:val="000E1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0E16C5"/>
    <w:rPr>
      <w:b/>
      <w:sz w:val="24"/>
      <w:lang w:eastAsia="ru-RU"/>
    </w:rPr>
  </w:style>
  <w:style w:type="paragraph" w:styleId="af9">
    <w:name w:val="Title"/>
    <w:basedOn w:val="a"/>
    <w:link w:val="afa"/>
    <w:qFormat/>
    <w:rsid w:val="000E16C5"/>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0E16C5"/>
    <w:rPr>
      <w:rFonts w:ascii="Cambria" w:eastAsia="Times New Roman" w:hAnsi="Cambria" w:cs="Times New Roman"/>
      <w:color w:val="17365D"/>
      <w:spacing w:val="5"/>
      <w:kern w:val="28"/>
      <w:sz w:val="52"/>
      <w:szCs w:val="52"/>
    </w:rPr>
  </w:style>
  <w:style w:type="paragraph" w:styleId="afb">
    <w:name w:val="Plain Text"/>
    <w:basedOn w:val="a"/>
    <w:link w:val="afc"/>
    <w:uiPriority w:val="99"/>
    <w:rsid w:val="000E16C5"/>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0E16C5"/>
    <w:rPr>
      <w:rFonts w:ascii="Courier New" w:eastAsia="Times New Roman" w:hAnsi="Courier New" w:cs="Times New Roman"/>
      <w:sz w:val="20"/>
      <w:szCs w:val="20"/>
    </w:rPr>
  </w:style>
  <w:style w:type="character" w:customStyle="1" w:styleId="highlighthighlightactive">
    <w:name w:val="highlight highlight_active"/>
    <w:rsid w:val="000E16C5"/>
  </w:style>
  <w:style w:type="paragraph" w:customStyle="1" w:styleId="afd">
    <w:name w:val="a"/>
    <w:basedOn w:val="a"/>
    <w:rsid w:val="000E1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0E16C5"/>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0E16C5"/>
    <w:pPr>
      <w:keepLines/>
      <w:suppressAutoHyphens/>
      <w:ind w:firstLine="0"/>
      <w:jc w:val="both"/>
      <w:outlineLvl w:val="1"/>
    </w:pPr>
    <w:rPr>
      <w:bCs/>
      <w:sz w:val="28"/>
      <w:szCs w:val="28"/>
    </w:rPr>
  </w:style>
  <w:style w:type="character" w:customStyle="1" w:styleId="12">
    <w:name w:val="Знак Знак1"/>
    <w:uiPriority w:val="99"/>
    <w:rsid w:val="000E16C5"/>
    <w:rPr>
      <w:lang w:val="ru-RU" w:eastAsia="ru-RU"/>
    </w:rPr>
  </w:style>
  <w:style w:type="paragraph" w:styleId="13">
    <w:name w:val="toc 1"/>
    <w:basedOn w:val="a"/>
    <w:next w:val="a"/>
    <w:autoRedefine/>
    <w:uiPriority w:val="39"/>
    <w:qFormat/>
    <w:rsid w:val="000E16C5"/>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0E16C5"/>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0E16C5"/>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0E16C5"/>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0E16C5"/>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0E16C5"/>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34"/>
    <w:qFormat/>
    <w:rsid w:val="000E16C5"/>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0E16C5"/>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0E16C5"/>
    <w:pPr>
      <w:ind w:left="440"/>
    </w:pPr>
    <w:rPr>
      <w:rFonts w:ascii="Calibri" w:eastAsia="Times New Roman" w:hAnsi="Calibri" w:cs="Times New Roman"/>
      <w:lang w:eastAsia="en-US"/>
    </w:rPr>
  </w:style>
  <w:style w:type="paragraph" w:customStyle="1" w:styleId="210">
    <w:name w:val="Основной текст с отступом 21"/>
    <w:basedOn w:val="a"/>
    <w:rsid w:val="000E16C5"/>
    <w:pPr>
      <w:suppressAutoHyphens/>
    </w:pPr>
    <w:rPr>
      <w:rFonts w:ascii="Calibri" w:eastAsia="Times New Roman" w:hAnsi="Calibri" w:cs="Times New Roman"/>
      <w:kern w:val="1"/>
      <w:lang w:eastAsia="ar-SA"/>
    </w:rPr>
  </w:style>
  <w:style w:type="paragraph" w:styleId="aff1">
    <w:name w:val="Block Text"/>
    <w:basedOn w:val="a"/>
    <w:rsid w:val="000E16C5"/>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0E16C5"/>
    <w:rPr>
      <w:sz w:val="24"/>
      <w:lang w:val="ru-RU" w:eastAsia="ru-RU" w:bidi="ar-SA"/>
    </w:rPr>
  </w:style>
  <w:style w:type="paragraph" w:customStyle="1" w:styleId="28">
    <w:name w:val="Основной текст (2)"/>
    <w:basedOn w:val="a"/>
    <w:link w:val="29"/>
    <w:uiPriority w:val="99"/>
    <w:rsid w:val="000E16C5"/>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0E16C5"/>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0E16C5"/>
    <w:rPr>
      <w:rFonts w:ascii="Times New Roman" w:eastAsia="Times New Roman" w:hAnsi="Times New Roman" w:cs="Times New Roman"/>
      <w:color w:val="000000"/>
      <w:sz w:val="27"/>
      <w:szCs w:val="27"/>
      <w:shd w:val="clear" w:color="auto" w:fill="FFFFFF"/>
    </w:rPr>
  </w:style>
  <w:style w:type="character" w:customStyle="1" w:styleId="aff3">
    <w:name w:val="Основной текст_"/>
    <w:basedOn w:val="a0"/>
    <w:link w:val="130"/>
    <w:locked/>
    <w:rsid w:val="000E16C5"/>
    <w:rPr>
      <w:rFonts w:ascii="Times New Roman" w:eastAsia="Times New Roman" w:hAnsi="Times New Roman" w:cs="Times New Roman"/>
      <w:color w:val="000000"/>
      <w:sz w:val="23"/>
      <w:szCs w:val="23"/>
      <w:shd w:val="clear" w:color="auto" w:fill="FFFFFF"/>
    </w:rPr>
  </w:style>
  <w:style w:type="character" w:customStyle="1" w:styleId="61">
    <w:name w:val="Основной текст6"/>
    <w:basedOn w:val="aff3"/>
    <w:uiPriority w:val="99"/>
    <w:rsid w:val="000E16C5"/>
    <w:rPr>
      <w:rFonts w:ascii="Times New Roman" w:eastAsia="Times New Roman" w:hAnsi="Times New Roman" w:cs="Times New Roman"/>
      <w:color w:val="000000"/>
      <w:spacing w:val="0"/>
      <w:sz w:val="23"/>
      <w:szCs w:val="23"/>
      <w:u w:val="single"/>
      <w:shd w:val="clear" w:color="auto" w:fill="FFFFFF"/>
    </w:rPr>
  </w:style>
  <w:style w:type="character" w:customStyle="1" w:styleId="FontStyle23">
    <w:name w:val="Font Style23"/>
    <w:basedOn w:val="a0"/>
    <w:uiPriority w:val="99"/>
    <w:rsid w:val="000E16C5"/>
    <w:rPr>
      <w:rFonts w:ascii="Times New Roman" w:hAnsi="Times New Roman" w:cs="Times New Roman"/>
      <w:sz w:val="24"/>
      <w:szCs w:val="24"/>
    </w:rPr>
  </w:style>
  <w:style w:type="paragraph" w:customStyle="1" w:styleId="Style6">
    <w:name w:val="Style6"/>
    <w:basedOn w:val="a"/>
    <w:uiPriority w:val="99"/>
    <w:rsid w:val="000E16C5"/>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0E16C5"/>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0E16C5"/>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0E16C5"/>
    <w:rPr>
      <w:rFonts w:ascii="Times New Roman" w:hAnsi="Times New Roman" w:cs="Times New Roman"/>
      <w:spacing w:val="10"/>
      <w:sz w:val="20"/>
      <w:szCs w:val="20"/>
    </w:rPr>
  </w:style>
  <w:style w:type="character" w:customStyle="1" w:styleId="FontStyle24">
    <w:name w:val="Font Style24"/>
    <w:basedOn w:val="a0"/>
    <w:uiPriority w:val="99"/>
    <w:rsid w:val="000E16C5"/>
    <w:rPr>
      <w:rFonts w:ascii="Times New Roman" w:hAnsi="Times New Roman" w:cs="Times New Roman"/>
      <w:b/>
      <w:bCs/>
      <w:sz w:val="20"/>
      <w:szCs w:val="20"/>
    </w:rPr>
  </w:style>
  <w:style w:type="paragraph" w:customStyle="1" w:styleId="Style2">
    <w:name w:val="Style2"/>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0E16C5"/>
    <w:rPr>
      <w:rFonts w:ascii="Times New Roman" w:hAnsi="Times New Roman" w:cs="Times New Roman"/>
      <w:sz w:val="26"/>
      <w:szCs w:val="26"/>
    </w:rPr>
  </w:style>
  <w:style w:type="paragraph" w:customStyle="1" w:styleId="aff4">
    <w:name w:val="т"/>
    <w:uiPriority w:val="99"/>
    <w:rsid w:val="000E16C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rPr>
  </w:style>
  <w:style w:type="character" w:customStyle="1" w:styleId="aff5">
    <w:name w:val="Колонтитул_"/>
    <w:basedOn w:val="a0"/>
    <w:link w:val="aff6"/>
    <w:rsid w:val="000E16C5"/>
    <w:rPr>
      <w:rFonts w:ascii="Times New Roman" w:hAnsi="Times New Roman"/>
      <w:shd w:val="clear" w:color="auto" w:fill="FFFFFF"/>
    </w:rPr>
  </w:style>
  <w:style w:type="character" w:customStyle="1" w:styleId="8pt">
    <w:name w:val="Колонтитул + 8 pt"/>
    <w:basedOn w:val="aff5"/>
    <w:rsid w:val="000E16C5"/>
    <w:rPr>
      <w:rFonts w:ascii="Times New Roman" w:hAnsi="Times New Roman"/>
      <w:spacing w:val="0"/>
      <w:sz w:val="16"/>
      <w:szCs w:val="16"/>
      <w:shd w:val="clear" w:color="auto" w:fill="FFFFFF"/>
    </w:rPr>
  </w:style>
  <w:style w:type="character" w:customStyle="1" w:styleId="11pt">
    <w:name w:val="Колонтитул + 11 pt"/>
    <w:basedOn w:val="aff5"/>
    <w:rsid w:val="000E16C5"/>
    <w:rPr>
      <w:rFonts w:ascii="Times New Roman" w:hAnsi="Times New Roman"/>
      <w:spacing w:val="0"/>
      <w:sz w:val="22"/>
      <w:szCs w:val="22"/>
      <w:shd w:val="clear" w:color="auto" w:fill="FFFFFF"/>
    </w:rPr>
  </w:style>
  <w:style w:type="character" w:customStyle="1" w:styleId="0pt">
    <w:name w:val="Колонтитул + Интервал 0 pt"/>
    <w:basedOn w:val="aff5"/>
    <w:rsid w:val="000E16C5"/>
    <w:rPr>
      <w:rFonts w:ascii="Times New Roman" w:hAnsi="Times New Roman"/>
      <w:spacing w:val="-10"/>
      <w:shd w:val="clear" w:color="auto" w:fill="FFFFFF"/>
    </w:rPr>
  </w:style>
  <w:style w:type="paragraph" w:customStyle="1" w:styleId="aff6">
    <w:name w:val="Колонтитул"/>
    <w:basedOn w:val="a"/>
    <w:link w:val="aff5"/>
    <w:rsid w:val="000E16C5"/>
    <w:pPr>
      <w:shd w:val="clear" w:color="auto" w:fill="FFFFFF"/>
      <w:spacing w:after="0" w:line="240" w:lineRule="auto"/>
    </w:pPr>
    <w:rPr>
      <w:rFonts w:ascii="Times New Roman" w:hAnsi="Times New Roman"/>
    </w:rPr>
  </w:style>
  <w:style w:type="paragraph" w:customStyle="1" w:styleId="aff7">
    <w:name w:val="Базовый"/>
    <w:rsid w:val="009660E7"/>
    <w:pPr>
      <w:tabs>
        <w:tab w:val="left" w:pos="708"/>
      </w:tabs>
      <w:suppressAutoHyphens/>
    </w:pPr>
    <w:rPr>
      <w:rFonts w:ascii="Calibri" w:eastAsia="SimSun" w:hAnsi="Calibri" w:cs="Times New Roman"/>
      <w:color w:val="00000A"/>
      <w:lang w:eastAsia="en-US"/>
    </w:rPr>
  </w:style>
</w:styles>
</file>

<file path=word/webSettings.xml><?xml version="1.0" encoding="utf-8"?>
<w:webSettings xmlns:r="http://schemas.openxmlformats.org/officeDocument/2006/relationships" xmlns:w="http://schemas.openxmlformats.org/wordprocessingml/2006/main">
  <w:divs>
    <w:div w:id="4745903">
      <w:bodyDiv w:val="1"/>
      <w:marLeft w:val="0"/>
      <w:marRight w:val="0"/>
      <w:marTop w:val="0"/>
      <w:marBottom w:val="0"/>
      <w:divBdr>
        <w:top w:val="none" w:sz="0" w:space="0" w:color="auto"/>
        <w:left w:val="none" w:sz="0" w:space="0" w:color="auto"/>
        <w:bottom w:val="none" w:sz="0" w:space="0" w:color="auto"/>
        <w:right w:val="none" w:sz="0" w:space="0" w:color="auto"/>
      </w:divBdr>
    </w:div>
    <w:div w:id="149833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78">
          <w:marLeft w:val="0"/>
          <w:marRight w:val="0"/>
          <w:marTop w:val="0"/>
          <w:marBottom w:val="0"/>
          <w:divBdr>
            <w:top w:val="none" w:sz="0" w:space="0" w:color="auto"/>
            <w:left w:val="none" w:sz="0" w:space="0" w:color="auto"/>
            <w:bottom w:val="none" w:sz="0" w:space="0" w:color="auto"/>
            <w:right w:val="none" w:sz="0" w:space="0" w:color="auto"/>
          </w:divBdr>
        </w:div>
        <w:div w:id="471098749">
          <w:marLeft w:val="0"/>
          <w:marRight w:val="0"/>
          <w:marTop w:val="0"/>
          <w:marBottom w:val="0"/>
          <w:divBdr>
            <w:top w:val="none" w:sz="0" w:space="0" w:color="auto"/>
            <w:left w:val="none" w:sz="0" w:space="0" w:color="auto"/>
            <w:bottom w:val="none" w:sz="0" w:space="0" w:color="auto"/>
            <w:right w:val="none" w:sz="0" w:space="0" w:color="auto"/>
          </w:divBdr>
        </w:div>
        <w:div w:id="586616669">
          <w:marLeft w:val="0"/>
          <w:marRight w:val="0"/>
          <w:marTop w:val="0"/>
          <w:marBottom w:val="0"/>
          <w:divBdr>
            <w:top w:val="none" w:sz="0" w:space="0" w:color="auto"/>
            <w:left w:val="none" w:sz="0" w:space="0" w:color="auto"/>
            <w:bottom w:val="none" w:sz="0" w:space="0" w:color="auto"/>
            <w:right w:val="none" w:sz="0" w:space="0" w:color="auto"/>
          </w:divBdr>
        </w:div>
        <w:div w:id="598877704">
          <w:marLeft w:val="0"/>
          <w:marRight w:val="0"/>
          <w:marTop w:val="0"/>
          <w:marBottom w:val="0"/>
          <w:divBdr>
            <w:top w:val="none" w:sz="0" w:space="0" w:color="auto"/>
            <w:left w:val="none" w:sz="0" w:space="0" w:color="auto"/>
            <w:bottom w:val="none" w:sz="0" w:space="0" w:color="auto"/>
            <w:right w:val="none" w:sz="0" w:space="0" w:color="auto"/>
          </w:divBdr>
        </w:div>
        <w:div w:id="836266559">
          <w:marLeft w:val="0"/>
          <w:marRight w:val="0"/>
          <w:marTop w:val="0"/>
          <w:marBottom w:val="0"/>
          <w:divBdr>
            <w:top w:val="none" w:sz="0" w:space="0" w:color="auto"/>
            <w:left w:val="none" w:sz="0" w:space="0" w:color="auto"/>
            <w:bottom w:val="none" w:sz="0" w:space="0" w:color="auto"/>
            <w:right w:val="none" w:sz="0" w:space="0" w:color="auto"/>
          </w:divBdr>
        </w:div>
        <w:div w:id="999040759">
          <w:marLeft w:val="0"/>
          <w:marRight w:val="0"/>
          <w:marTop w:val="0"/>
          <w:marBottom w:val="0"/>
          <w:divBdr>
            <w:top w:val="none" w:sz="0" w:space="0" w:color="auto"/>
            <w:left w:val="none" w:sz="0" w:space="0" w:color="auto"/>
            <w:bottom w:val="none" w:sz="0" w:space="0" w:color="auto"/>
            <w:right w:val="none" w:sz="0" w:space="0" w:color="auto"/>
          </w:divBdr>
        </w:div>
        <w:div w:id="1680349496">
          <w:marLeft w:val="0"/>
          <w:marRight w:val="0"/>
          <w:marTop w:val="0"/>
          <w:marBottom w:val="0"/>
          <w:divBdr>
            <w:top w:val="none" w:sz="0" w:space="0" w:color="auto"/>
            <w:left w:val="none" w:sz="0" w:space="0" w:color="auto"/>
            <w:bottom w:val="none" w:sz="0" w:space="0" w:color="auto"/>
            <w:right w:val="none" w:sz="0" w:space="0" w:color="auto"/>
          </w:divBdr>
        </w:div>
        <w:div w:id="1699818981">
          <w:marLeft w:val="0"/>
          <w:marRight w:val="0"/>
          <w:marTop w:val="0"/>
          <w:marBottom w:val="0"/>
          <w:divBdr>
            <w:top w:val="none" w:sz="0" w:space="0" w:color="auto"/>
            <w:left w:val="none" w:sz="0" w:space="0" w:color="auto"/>
            <w:bottom w:val="none" w:sz="0" w:space="0" w:color="auto"/>
            <w:right w:val="none" w:sz="0" w:space="0" w:color="auto"/>
          </w:divBdr>
        </w:div>
        <w:div w:id="1830630241">
          <w:marLeft w:val="0"/>
          <w:marRight w:val="0"/>
          <w:marTop w:val="0"/>
          <w:marBottom w:val="0"/>
          <w:divBdr>
            <w:top w:val="none" w:sz="0" w:space="0" w:color="auto"/>
            <w:left w:val="none" w:sz="0" w:space="0" w:color="auto"/>
            <w:bottom w:val="none" w:sz="0" w:space="0" w:color="auto"/>
            <w:right w:val="none" w:sz="0" w:space="0" w:color="auto"/>
          </w:divBdr>
        </w:div>
        <w:div w:id="1845632818">
          <w:marLeft w:val="0"/>
          <w:marRight w:val="0"/>
          <w:marTop w:val="0"/>
          <w:marBottom w:val="0"/>
          <w:divBdr>
            <w:top w:val="none" w:sz="0" w:space="0" w:color="auto"/>
            <w:left w:val="none" w:sz="0" w:space="0" w:color="auto"/>
            <w:bottom w:val="none" w:sz="0" w:space="0" w:color="auto"/>
            <w:right w:val="none" w:sz="0" w:space="0" w:color="auto"/>
          </w:divBdr>
        </w:div>
      </w:divsChild>
    </w:div>
    <w:div w:id="329405530">
      <w:bodyDiv w:val="1"/>
      <w:marLeft w:val="0"/>
      <w:marRight w:val="0"/>
      <w:marTop w:val="0"/>
      <w:marBottom w:val="0"/>
      <w:divBdr>
        <w:top w:val="none" w:sz="0" w:space="0" w:color="auto"/>
        <w:left w:val="none" w:sz="0" w:space="0" w:color="auto"/>
        <w:bottom w:val="none" w:sz="0" w:space="0" w:color="auto"/>
        <w:right w:val="none" w:sz="0" w:space="0" w:color="auto"/>
      </w:divBdr>
    </w:div>
    <w:div w:id="765080862">
      <w:bodyDiv w:val="1"/>
      <w:marLeft w:val="0"/>
      <w:marRight w:val="0"/>
      <w:marTop w:val="0"/>
      <w:marBottom w:val="0"/>
      <w:divBdr>
        <w:top w:val="none" w:sz="0" w:space="0" w:color="auto"/>
        <w:left w:val="none" w:sz="0" w:space="0" w:color="auto"/>
        <w:bottom w:val="none" w:sz="0" w:space="0" w:color="auto"/>
        <w:right w:val="none" w:sz="0" w:space="0" w:color="auto"/>
      </w:divBdr>
    </w:div>
    <w:div w:id="1061706840">
      <w:bodyDiv w:val="1"/>
      <w:marLeft w:val="0"/>
      <w:marRight w:val="0"/>
      <w:marTop w:val="0"/>
      <w:marBottom w:val="0"/>
      <w:divBdr>
        <w:top w:val="none" w:sz="0" w:space="0" w:color="auto"/>
        <w:left w:val="none" w:sz="0" w:space="0" w:color="auto"/>
        <w:bottom w:val="none" w:sz="0" w:space="0" w:color="auto"/>
        <w:right w:val="none" w:sz="0" w:space="0" w:color="auto"/>
      </w:divBdr>
    </w:div>
    <w:div w:id="1103724303">
      <w:bodyDiv w:val="1"/>
      <w:marLeft w:val="0"/>
      <w:marRight w:val="0"/>
      <w:marTop w:val="0"/>
      <w:marBottom w:val="0"/>
      <w:divBdr>
        <w:top w:val="none" w:sz="0" w:space="0" w:color="auto"/>
        <w:left w:val="none" w:sz="0" w:space="0" w:color="auto"/>
        <w:bottom w:val="none" w:sz="0" w:space="0" w:color="auto"/>
        <w:right w:val="none" w:sz="0" w:space="0" w:color="auto"/>
      </w:divBdr>
    </w:div>
    <w:div w:id="184327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08910-6E7D-4DC6-94B0-6FBDFC39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113</Pages>
  <Words>17512</Words>
  <Characters>99819</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Алдынай</cp:lastModifiedBy>
  <cp:revision>20</cp:revision>
  <dcterms:created xsi:type="dcterms:W3CDTF">2020-06-15T05:06:00Z</dcterms:created>
  <dcterms:modified xsi:type="dcterms:W3CDTF">2020-06-24T18:03:00Z</dcterms:modified>
</cp:coreProperties>
</file>