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E" w:rsidRDefault="004B1E7E" w:rsidP="00AB7DB6">
      <w:pPr>
        <w:pStyle w:val="aa"/>
        <w:jc w:val="center"/>
        <w:rPr>
          <w:color w:val="000000"/>
          <w:sz w:val="28"/>
          <w:szCs w:val="28"/>
        </w:rPr>
      </w:pPr>
      <w:r w:rsidRPr="00592A18">
        <w:rPr>
          <w:color w:val="000000"/>
          <w:sz w:val="28"/>
          <w:szCs w:val="28"/>
        </w:rPr>
        <w:t xml:space="preserve">Федеральное государственное бюджетное общеобразовательное учреждение высшего образования «Красноярский государственный медицинский университет имени </w:t>
      </w:r>
      <w:r>
        <w:rPr>
          <w:color w:val="000000"/>
          <w:sz w:val="28"/>
          <w:szCs w:val="28"/>
        </w:rPr>
        <w:t>профессора В.Ф.Войно-Ясенецкого</w:t>
      </w:r>
      <w:r w:rsidRPr="00592A18">
        <w:rPr>
          <w:color w:val="000000"/>
          <w:sz w:val="28"/>
          <w:szCs w:val="28"/>
        </w:rPr>
        <w:br/>
        <w:t>Министерства здравоохранения Российской Федерации</w:t>
      </w:r>
    </w:p>
    <w:p w:rsidR="00910967" w:rsidRPr="00910967" w:rsidRDefault="00910967" w:rsidP="00910967">
      <w:pPr>
        <w:jc w:val="center"/>
        <w:rPr>
          <w:rFonts w:ascii="Tahoma" w:hAnsi="Tahoma" w:cs="Tahoma"/>
          <w:color w:val="363636"/>
          <w:sz w:val="23"/>
          <w:szCs w:val="23"/>
        </w:rPr>
      </w:pPr>
      <w:r>
        <w:rPr>
          <w:color w:val="000000"/>
          <w:sz w:val="28"/>
          <w:szCs w:val="28"/>
        </w:rPr>
        <w:t xml:space="preserve">Кафедра </w:t>
      </w:r>
      <w:r w:rsidRPr="00910967">
        <w:rPr>
          <w:color w:val="363636"/>
          <w:sz w:val="28"/>
          <w:szCs w:val="28"/>
        </w:rPr>
        <w:t>дерматовенерологии имени профессора В.И.</w:t>
      </w:r>
      <w:r w:rsidR="000176EB">
        <w:rPr>
          <w:color w:val="363636"/>
          <w:sz w:val="28"/>
          <w:szCs w:val="28"/>
        </w:rPr>
        <w:t xml:space="preserve"> </w:t>
      </w:r>
      <w:r w:rsidRPr="00910967">
        <w:rPr>
          <w:color w:val="363636"/>
          <w:sz w:val="28"/>
          <w:szCs w:val="28"/>
        </w:rPr>
        <w:t>Прохоренкова с курсом косметологии и ПО</w:t>
      </w:r>
    </w:p>
    <w:p w:rsidR="00724F6F" w:rsidRPr="00592A18" w:rsidRDefault="00724F6F" w:rsidP="004B1E7E">
      <w:pPr>
        <w:pStyle w:val="aa"/>
        <w:jc w:val="center"/>
        <w:rPr>
          <w:color w:val="000000"/>
          <w:sz w:val="28"/>
          <w:szCs w:val="28"/>
        </w:rPr>
      </w:pPr>
    </w:p>
    <w:p w:rsidR="00786AE5" w:rsidRDefault="00786AE5" w:rsidP="00786AE5">
      <w:pPr>
        <w:jc w:val="center"/>
        <w:rPr>
          <w:sz w:val="32"/>
          <w:szCs w:val="32"/>
        </w:rPr>
      </w:pPr>
    </w:p>
    <w:p w:rsidR="00786AE5" w:rsidRPr="00786AE5" w:rsidRDefault="00786AE5" w:rsidP="00786AE5">
      <w:pPr>
        <w:jc w:val="center"/>
        <w:rPr>
          <w:sz w:val="32"/>
          <w:szCs w:val="32"/>
        </w:rPr>
      </w:pPr>
    </w:p>
    <w:p w:rsidR="00786AE5" w:rsidRDefault="00786AE5" w:rsidP="00786AE5">
      <w:pPr>
        <w:jc w:val="right"/>
      </w:pPr>
    </w:p>
    <w:p w:rsidR="00786AE5" w:rsidRPr="00201C09" w:rsidRDefault="00786AE5" w:rsidP="00786AE5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Зав.кафедрой: </w:t>
      </w:r>
      <w:r w:rsidR="00724F6F">
        <w:rPr>
          <w:sz w:val="28"/>
          <w:szCs w:val="28"/>
        </w:rPr>
        <w:t xml:space="preserve"> </w:t>
      </w:r>
      <w:r w:rsidR="00910967">
        <w:rPr>
          <w:sz w:val="28"/>
          <w:szCs w:val="28"/>
        </w:rPr>
        <w:t>д.м.н., доцент Карачева Ю.В.</w:t>
      </w:r>
    </w:p>
    <w:p w:rsidR="00786AE5" w:rsidRPr="00201C09" w:rsidRDefault="00786AE5" w:rsidP="00786AE5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 xml:space="preserve">Преподаватель: </w:t>
      </w:r>
      <w:r w:rsidR="00910967">
        <w:rPr>
          <w:sz w:val="28"/>
          <w:szCs w:val="28"/>
        </w:rPr>
        <w:t>д,м,н, доцент Карачева Ю.В.</w:t>
      </w:r>
    </w:p>
    <w:p w:rsidR="00786AE5" w:rsidRPr="00201C09" w:rsidRDefault="00786AE5" w:rsidP="00786AE5">
      <w:pPr>
        <w:rPr>
          <w:sz w:val="28"/>
          <w:szCs w:val="28"/>
        </w:rPr>
      </w:pPr>
    </w:p>
    <w:p w:rsidR="00786AE5" w:rsidRDefault="00786AE5" w:rsidP="00786AE5">
      <w:pPr>
        <w:rPr>
          <w:sz w:val="40"/>
          <w:szCs w:val="40"/>
        </w:rPr>
      </w:pPr>
    </w:p>
    <w:p w:rsidR="004B1E7E" w:rsidRPr="00786AE5" w:rsidRDefault="004B1E7E" w:rsidP="00786AE5">
      <w:pPr>
        <w:rPr>
          <w:sz w:val="40"/>
          <w:szCs w:val="40"/>
        </w:rPr>
      </w:pPr>
    </w:p>
    <w:p w:rsidR="00786AE5" w:rsidRPr="00CB43F6" w:rsidRDefault="00786AE5" w:rsidP="00786AE5">
      <w:pPr>
        <w:jc w:val="center"/>
        <w:rPr>
          <w:b/>
          <w:sz w:val="32"/>
          <w:szCs w:val="32"/>
        </w:rPr>
      </w:pPr>
    </w:p>
    <w:p w:rsidR="00910967" w:rsidRDefault="00910967" w:rsidP="00910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Реферат</w:t>
      </w:r>
    </w:p>
    <w:p w:rsidR="00910967" w:rsidRPr="00CB43F6" w:rsidRDefault="00910967" w:rsidP="009109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теме: «</w:t>
      </w:r>
      <w:r w:rsidR="00507CCC">
        <w:rPr>
          <w:color w:val="000000"/>
          <w:sz w:val="28"/>
          <w:szCs w:val="28"/>
          <w:shd w:val="clear" w:color="auto" w:fill="FFFFFF"/>
        </w:rPr>
        <w:t>Порокератоз Мибелли</w:t>
      </w:r>
      <w:r w:rsidR="0040162C">
        <w:rPr>
          <w:color w:val="000000"/>
          <w:sz w:val="28"/>
          <w:szCs w:val="28"/>
          <w:shd w:val="clear" w:color="auto" w:fill="FFFFFF"/>
        </w:rPr>
        <w:t>»</w:t>
      </w:r>
    </w:p>
    <w:p w:rsidR="00530498" w:rsidRPr="00201C09" w:rsidRDefault="00530498" w:rsidP="00786AE5">
      <w:pPr>
        <w:rPr>
          <w:b/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ED26A0" w:rsidRDefault="00ED26A0" w:rsidP="00786AE5">
      <w:pPr>
        <w:rPr>
          <w:sz w:val="40"/>
          <w:szCs w:val="40"/>
        </w:rPr>
      </w:pPr>
    </w:p>
    <w:p w:rsidR="00910967" w:rsidRDefault="00910967" w:rsidP="00786AE5">
      <w:pPr>
        <w:rPr>
          <w:sz w:val="40"/>
          <w:szCs w:val="40"/>
        </w:rPr>
      </w:pPr>
    </w:p>
    <w:p w:rsidR="00910967" w:rsidRDefault="00910967" w:rsidP="00786AE5">
      <w:pPr>
        <w:rPr>
          <w:sz w:val="40"/>
          <w:szCs w:val="40"/>
        </w:rPr>
      </w:pPr>
    </w:p>
    <w:p w:rsidR="00786AE5" w:rsidRPr="00201C09" w:rsidRDefault="00786AE5" w:rsidP="00786AE5">
      <w:pPr>
        <w:rPr>
          <w:sz w:val="28"/>
          <w:szCs w:val="28"/>
        </w:rPr>
      </w:pPr>
    </w:p>
    <w:p w:rsidR="00201C09" w:rsidRPr="00201C09" w:rsidRDefault="00910967" w:rsidP="00201C09">
      <w:pPr>
        <w:jc w:val="right"/>
        <w:rPr>
          <w:sz w:val="28"/>
          <w:szCs w:val="28"/>
        </w:rPr>
      </w:pPr>
      <w:r w:rsidRPr="00910967">
        <w:rPr>
          <w:sz w:val="28"/>
          <w:szCs w:val="28"/>
        </w:rPr>
        <w:t>Выполнила</w:t>
      </w:r>
      <w:r>
        <w:rPr>
          <w:sz w:val="28"/>
          <w:szCs w:val="28"/>
        </w:rPr>
        <w:t>: ординатор 113</w:t>
      </w:r>
      <w:r w:rsidR="00786AE5" w:rsidRPr="00201C09">
        <w:rPr>
          <w:sz w:val="28"/>
          <w:szCs w:val="28"/>
        </w:rPr>
        <w:t xml:space="preserve"> группы,</w:t>
      </w:r>
    </w:p>
    <w:p w:rsidR="00786AE5" w:rsidRPr="00201C09" w:rsidRDefault="00910967" w:rsidP="00201C09">
      <w:pPr>
        <w:jc w:val="right"/>
        <w:rPr>
          <w:sz w:val="28"/>
          <w:szCs w:val="28"/>
        </w:rPr>
      </w:pPr>
      <w:r>
        <w:rPr>
          <w:sz w:val="28"/>
          <w:szCs w:val="28"/>
        </w:rPr>
        <w:t>специальности: дерматовенерология</w:t>
      </w:r>
    </w:p>
    <w:p w:rsidR="00940D96" w:rsidRDefault="00201C09" w:rsidP="00940D96">
      <w:pPr>
        <w:jc w:val="right"/>
        <w:rPr>
          <w:sz w:val="28"/>
          <w:szCs w:val="28"/>
        </w:rPr>
      </w:pPr>
      <w:r w:rsidRPr="00201C09">
        <w:rPr>
          <w:sz w:val="28"/>
          <w:szCs w:val="28"/>
        </w:rPr>
        <w:t>Лушникова Мария Васильевна</w:t>
      </w:r>
    </w:p>
    <w:p w:rsidR="00ED26A0" w:rsidRDefault="00ED26A0" w:rsidP="00ED26A0">
      <w:pPr>
        <w:jc w:val="center"/>
        <w:rPr>
          <w:sz w:val="28"/>
          <w:szCs w:val="28"/>
        </w:rPr>
      </w:pPr>
    </w:p>
    <w:p w:rsidR="00910967" w:rsidRDefault="00910967" w:rsidP="00ED26A0">
      <w:pPr>
        <w:jc w:val="center"/>
        <w:rPr>
          <w:sz w:val="28"/>
          <w:szCs w:val="28"/>
        </w:rPr>
      </w:pPr>
    </w:p>
    <w:p w:rsidR="00910967" w:rsidRDefault="00910967" w:rsidP="00ED26A0">
      <w:pPr>
        <w:jc w:val="center"/>
        <w:rPr>
          <w:sz w:val="28"/>
          <w:szCs w:val="28"/>
          <w:u w:val="single"/>
        </w:rPr>
      </w:pPr>
    </w:p>
    <w:p w:rsidR="004E7635" w:rsidRDefault="004E7635" w:rsidP="00ED26A0">
      <w:pPr>
        <w:jc w:val="center"/>
        <w:rPr>
          <w:sz w:val="28"/>
          <w:szCs w:val="28"/>
          <w:u w:val="single"/>
        </w:rPr>
      </w:pPr>
    </w:p>
    <w:p w:rsidR="004E7635" w:rsidRDefault="004E7635" w:rsidP="00ED26A0">
      <w:pPr>
        <w:jc w:val="center"/>
        <w:rPr>
          <w:sz w:val="28"/>
          <w:szCs w:val="28"/>
          <w:u w:val="single"/>
        </w:rPr>
      </w:pPr>
    </w:p>
    <w:p w:rsidR="004E7635" w:rsidRPr="00201C09" w:rsidRDefault="004E7635" w:rsidP="00ED26A0">
      <w:pPr>
        <w:jc w:val="center"/>
        <w:rPr>
          <w:sz w:val="28"/>
          <w:szCs w:val="28"/>
        </w:rPr>
      </w:pPr>
    </w:p>
    <w:p w:rsidR="00201C09" w:rsidRDefault="00201C09" w:rsidP="00ED26A0">
      <w:pPr>
        <w:jc w:val="center"/>
      </w:pPr>
    </w:p>
    <w:p w:rsidR="00201C09" w:rsidRDefault="00201C09" w:rsidP="00201C09">
      <w:pPr>
        <w:rPr>
          <w:sz w:val="28"/>
          <w:szCs w:val="28"/>
        </w:rPr>
      </w:pPr>
    </w:p>
    <w:p w:rsidR="00724F6F" w:rsidRDefault="00724F6F" w:rsidP="00201C09">
      <w:pPr>
        <w:rPr>
          <w:sz w:val="28"/>
          <w:szCs w:val="28"/>
        </w:rPr>
      </w:pPr>
    </w:p>
    <w:p w:rsidR="00724F6F" w:rsidRPr="00201C09" w:rsidRDefault="00724F6F" w:rsidP="00201C09">
      <w:pPr>
        <w:rPr>
          <w:sz w:val="28"/>
          <w:szCs w:val="28"/>
        </w:rPr>
      </w:pPr>
    </w:p>
    <w:p w:rsidR="00201C09" w:rsidRPr="00201C09" w:rsidRDefault="00201C09" w:rsidP="00201C09">
      <w:pPr>
        <w:rPr>
          <w:sz w:val="28"/>
          <w:szCs w:val="28"/>
        </w:rPr>
      </w:pPr>
    </w:p>
    <w:p w:rsidR="00201C09" w:rsidRDefault="00910967" w:rsidP="00201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Красноярск, 2022</w:t>
      </w:r>
    </w:p>
    <w:p w:rsidR="00255756" w:rsidRDefault="00255756" w:rsidP="00201C09">
      <w:pPr>
        <w:jc w:val="center"/>
        <w:rPr>
          <w:b/>
          <w:sz w:val="28"/>
          <w:szCs w:val="28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>
        <w:rPr>
          <w:b/>
          <w:color w:val="444444"/>
          <w:sz w:val="28"/>
          <w:szCs w:val="28"/>
          <w:shd w:val="clear" w:color="auto" w:fill="FFFFFF"/>
        </w:rPr>
        <w:t>Содержание</w:t>
      </w:r>
    </w:p>
    <w:p w:rsidR="00AB7DB6" w:rsidRPr="00AB7DB6" w:rsidRDefault="00AB7DB6" w:rsidP="00AB7DB6">
      <w:pPr>
        <w:rPr>
          <w:color w:val="444444"/>
          <w:sz w:val="28"/>
          <w:szCs w:val="28"/>
          <w:shd w:val="clear" w:color="auto" w:fill="FFFFFF"/>
        </w:rPr>
      </w:pPr>
    </w:p>
    <w:p w:rsidR="009D37CA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Определение……………………………………………………………………….3</w:t>
      </w:r>
    </w:p>
    <w:p w:rsid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Этиология и патогенез…………………………………………………………....3</w:t>
      </w:r>
    </w:p>
    <w:p w:rsidR="001E1495" w:rsidRPr="0041008E" w:rsidRDefault="001E1495" w:rsidP="0041008E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Классификация……………………………………………………………………5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Клиническая картина………………………………………</w:t>
      </w:r>
      <w:r w:rsidR="001E1495">
        <w:rPr>
          <w:sz w:val="28"/>
          <w:szCs w:val="28"/>
          <w:shd w:val="clear" w:color="auto" w:fill="FFFFFF"/>
        </w:rPr>
        <w:t>…………………..…5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Диагност</w:t>
      </w:r>
      <w:r w:rsidR="001E1495">
        <w:rPr>
          <w:sz w:val="28"/>
          <w:szCs w:val="28"/>
          <w:shd w:val="clear" w:color="auto" w:fill="FFFFFF"/>
        </w:rPr>
        <w:t>ика……………………………………………………………………….9</w:t>
      </w:r>
      <w:r w:rsidRPr="0041008E">
        <w:rPr>
          <w:sz w:val="28"/>
          <w:szCs w:val="28"/>
          <w:shd w:val="clear" w:color="auto" w:fill="FFFFFF"/>
        </w:rPr>
        <w:t>Дифференциальная</w:t>
      </w:r>
      <w:r w:rsidR="001E1495">
        <w:rPr>
          <w:sz w:val="28"/>
          <w:szCs w:val="28"/>
          <w:shd w:val="clear" w:color="auto" w:fill="FFFFFF"/>
        </w:rPr>
        <w:t xml:space="preserve"> диагностика………………………………………………..10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Лечени</w:t>
      </w:r>
      <w:r w:rsidR="001E1495">
        <w:rPr>
          <w:sz w:val="28"/>
          <w:szCs w:val="28"/>
          <w:shd w:val="clear" w:color="auto" w:fill="FFFFFF"/>
        </w:rPr>
        <w:t>е…………………………………………………………………………...10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Прогноз и проф</w:t>
      </w:r>
      <w:r w:rsidR="001E1495">
        <w:rPr>
          <w:sz w:val="28"/>
          <w:szCs w:val="28"/>
          <w:shd w:val="clear" w:color="auto" w:fill="FFFFFF"/>
        </w:rPr>
        <w:t>илактика………………………………………………………...11</w:t>
      </w:r>
    </w:p>
    <w:p w:rsidR="0041008E" w:rsidRPr="0041008E" w:rsidRDefault="0041008E" w:rsidP="0041008E">
      <w:pPr>
        <w:rPr>
          <w:sz w:val="28"/>
          <w:szCs w:val="28"/>
          <w:shd w:val="clear" w:color="auto" w:fill="FFFFFF"/>
        </w:rPr>
      </w:pPr>
      <w:r w:rsidRPr="0041008E">
        <w:rPr>
          <w:sz w:val="28"/>
          <w:szCs w:val="28"/>
          <w:shd w:val="clear" w:color="auto" w:fill="FFFFFF"/>
        </w:rPr>
        <w:t>Литература…</w:t>
      </w:r>
      <w:r w:rsidR="001E1495">
        <w:rPr>
          <w:sz w:val="28"/>
          <w:szCs w:val="28"/>
          <w:shd w:val="clear" w:color="auto" w:fill="FFFFFF"/>
        </w:rPr>
        <w:t>………………………………………………………………….....12</w:t>
      </w: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41008E" w:rsidRPr="0041008E" w:rsidRDefault="0041008E" w:rsidP="0041008E">
      <w:pPr>
        <w:rPr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1E1495" w:rsidRDefault="001E1495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D37CA" w:rsidRDefault="009D37CA" w:rsidP="0041008E">
      <w:pPr>
        <w:rPr>
          <w:b/>
          <w:color w:val="444444"/>
          <w:sz w:val="28"/>
          <w:szCs w:val="28"/>
          <w:shd w:val="clear" w:color="auto" w:fill="FFFFFF"/>
        </w:rPr>
      </w:pPr>
    </w:p>
    <w:p w:rsidR="001E1495" w:rsidRDefault="0095582E" w:rsidP="001E1495">
      <w:pPr>
        <w:jc w:val="center"/>
        <w:rPr>
          <w:b/>
          <w:sz w:val="28"/>
          <w:szCs w:val="28"/>
          <w:shd w:val="clear" w:color="auto" w:fill="FFFFFF"/>
        </w:rPr>
      </w:pPr>
      <w:r w:rsidRPr="001E1495">
        <w:rPr>
          <w:b/>
          <w:sz w:val="28"/>
          <w:szCs w:val="28"/>
          <w:shd w:val="clear" w:color="auto" w:fill="FFFFFF"/>
        </w:rPr>
        <w:t>Определение</w:t>
      </w:r>
    </w:p>
    <w:p w:rsidR="001E1495" w:rsidRPr="001E1495" w:rsidRDefault="001E1495" w:rsidP="001E1495">
      <w:pPr>
        <w:jc w:val="center"/>
        <w:rPr>
          <w:b/>
          <w:sz w:val="28"/>
          <w:szCs w:val="28"/>
          <w:shd w:val="clear" w:color="auto" w:fill="FFFFFF"/>
        </w:rPr>
      </w:pPr>
    </w:p>
    <w:p w:rsidR="00507CCC" w:rsidRPr="001E1495" w:rsidRDefault="00507CCC" w:rsidP="001E1495">
      <w:pPr>
        <w:spacing w:line="360" w:lineRule="auto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1E1495">
        <w:rPr>
          <w:color w:val="000000"/>
          <w:sz w:val="28"/>
          <w:szCs w:val="28"/>
        </w:rPr>
        <w:t>Порокератозы — гетерогенная группа редких хронических заболеваний с преимущественным поражением эпидермиса по типу гиперкератоза</w:t>
      </w:r>
      <w:r w:rsidRPr="001E1495">
        <w:rPr>
          <w:color w:val="000000"/>
          <w:sz w:val="28"/>
          <w:szCs w:val="28"/>
          <w:shd w:val="clear" w:color="auto" w:fill="F3F5F8"/>
        </w:rPr>
        <w:t>.</w:t>
      </w:r>
    </w:p>
    <w:p w:rsidR="009D37CA" w:rsidRPr="001E1495" w:rsidRDefault="00507CCC" w:rsidP="001E1495">
      <w:pPr>
        <w:spacing w:line="360" w:lineRule="auto"/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1E1495">
        <w:rPr>
          <w:color w:val="444444"/>
          <w:sz w:val="28"/>
          <w:szCs w:val="28"/>
          <w:shd w:val="clear" w:color="auto" w:fill="FFFFFF"/>
        </w:rPr>
        <w:t>Порокератоз Мибелли - наследственный кератоз, характеризующийся нарушением ороговения эпидермиса преимущественно в зоне выводных протоков потовых желез. Заболевание наследуется по аутосомно-доминантному типу.</w:t>
      </w:r>
      <w:r w:rsidR="009D37CA" w:rsidRPr="001E1495">
        <w:rPr>
          <w:sz w:val="28"/>
          <w:szCs w:val="28"/>
        </w:rPr>
        <w:t xml:space="preserve"> </w:t>
      </w:r>
    </w:p>
    <w:p w:rsidR="009D37CA" w:rsidRPr="001E1495" w:rsidRDefault="009D37CA" w:rsidP="001E1495">
      <w:pPr>
        <w:spacing w:line="360" w:lineRule="auto"/>
        <w:ind w:firstLine="709"/>
        <w:jc w:val="both"/>
        <w:rPr>
          <w:sz w:val="28"/>
          <w:szCs w:val="28"/>
        </w:rPr>
      </w:pPr>
    </w:p>
    <w:p w:rsidR="0041056B" w:rsidRPr="001E1495" w:rsidRDefault="009D37CA" w:rsidP="001E14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1495">
        <w:rPr>
          <w:b/>
          <w:sz w:val="28"/>
          <w:szCs w:val="28"/>
        </w:rPr>
        <w:t>Этиология и патогенез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Существует значительное количество семейных случаев с аутосомно-доминантным паттерном наследования различной пенетрантности. Это было описано при PM, PL, PASD, PSD и PPPD .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Некоторые спорадические случаи предположительно развиваются из-за соматических мутаций. Было высказано предположение, что различные формы порокератоза являются различными фенотипами общего генетического изменения .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Были описаны множественные генетические локусы, причем PASD является одним из наиболее изученных, с пятью локусами, идентифицированными на хромосомах 1, 12, 15, 16 и 18; некоторые близки к гену болезни Дарье (12q23.2-24.1), а другие-к одному и тому же локусу восприимчивости к псориазу (18p11).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Шестой локус, расположенный на хромосоме 12, был описан при PPPD , однако некоторые авторы считают, что эти случаи на самом деле соответствуют PM .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Мутация генов мевалонатного пути была связана с PASD, поскольку она играет роль в дифференцировке кератиноцитов и предотвращения апоптоза, вызванного RUV . Изменение этого пути было выявлено в 33% семейных случаев и в 16% спорадических случаев при PASD .</w:t>
      </w:r>
    </w:p>
    <w:p w:rsidR="003D2485" w:rsidRPr="001E1495" w:rsidRDefault="003D2485" w:rsidP="001E149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Другими потенциально вовлеченными генами, участвующими в эпидермальной дифференцировке, являются: SSH1, SART3 и SLC17A9 . </w:t>
      </w:r>
      <w:r w:rsidRPr="001E1495">
        <w:rPr>
          <w:sz w:val="28"/>
          <w:szCs w:val="28"/>
        </w:rPr>
        <w:lastRenderedPageBreak/>
        <w:t>Локализованные формы, такие как PM и PL, могут быть вторичными по отношению к мозаицизму из-за очаговой потери гетерозиготности при соматических мутациях. Это объясняет связь локализованных форм и PASD у некоторых пациентов.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1495">
        <w:rPr>
          <w:color w:val="000000"/>
          <w:sz w:val="28"/>
          <w:szCs w:val="28"/>
        </w:rPr>
        <w:t xml:space="preserve">Солнечная инсоляция, PUVA-терапия, лучевая терапия являются триггерными факторами развития. 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1495">
        <w:rPr>
          <w:color w:val="000000"/>
          <w:sz w:val="28"/>
          <w:szCs w:val="28"/>
        </w:rPr>
        <w:t xml:space="preserve">Иммуносупрессия, ассоциированная с порокератозом, может быть связана с приемом различных лекарственных препаратов: преднизолона и азатиоприна, этанерцепта и адалимумаба, </w:t>
      </w:r>
      <w:r w:rsidRPr="001E1495">
        <w:rPr>
          <w:sz w:val="28"/>
          <w:szCs w:val="28"/>
          <w:shd w:val="clear" w:color="auto" w:fill="FFFFFF"/>
        </w:rPr>
        <w:t>сурамин, гидрохлоротиазид, фуросемид, гидроксимочевина, гентамицин, экземестан и флуклоксациллин</w:t>
      </w:r>
      <w:r w:rsidRPr="001E1495">
        <w:rPr>
          <w:color w:val="000000"/>
          <w:sz w:val="28"/>
          <w:szCs w:val="28"/>
        </w:rPr>
        <w:t xml:space="preserve">. 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1495">
        <w:rPr>
          <w:color w:val="000000"/>
          <w:sz w:val="28"/>
          <w:szCs w:val="28"/>
        </w:rPr>
        <w:t>Описаны случаи развития порокератоза у пациентов с ВИЧ-инфекцией, сахарным диабетом, заболеваниями печени и злокачественными новообразованиями различных органов. Связь между порокератозом и иммуносупрессией до конца не ясна. Возможно, иммуносупрессия может стимулировать экспрессию мутантного клона клеток как напрямую, так и опосредованно через процесс эпидермальной дифференцировки. Эпидермальные клетки Лангерганса в очагах на коже реципиентов почечного трансплантанта снижают выработку антигенов HLA-DR, что вызывает нарушение местного иммунитета, обусловливающее порокератоз.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 xml:space="preserve">Существуют связи с инфекциями: вирус папилломы человека, вирус простого герпеса, вирус гепатита С и лейшманиоз. 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 xml:space="preserve">Некоторые описания случаев также связывают развитие порокератоза с травматическими факторами, такими как гемодиализ или ожоги. </w:t>
      </w:r>
    </w:p>
    <w:p w:rsidR="003D2485" w:rsidRPr="001E1495" w:rsidRDefault="0041056B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 xml:space="preserve">Можно найти ассоциации с другими дерматозами, такими как красный плоский лишай, псориаз, пузырчатка, гнойный гидраденит, очаговая алопеция, гангренозная пиодермия, дискоидная волчанка, витилиго и склерозирующий лишай. </w:t>
      </w:r>
    </w:p>
    <w:p w:rsidR="0041056B" w:rsidRPr="001E1495" w:rsidRDefault="003D2485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 xml:space="preserve">При порокератозе Мибелли нарушение кератинизации проявляется очагами фокальной потери зернистого слоя и образованием компактных паракератотических масс в виде роговых пластин. Такая пластина может </w:t>
      </w:r>
      <w:r w:rsidRPr="001E1495">
        <w:rPr>
          <w:sz w:val="28"/>
          <w:szCs w:val="28"/>
          <w:shd w:val="clear" w:color="auto" w:fill="FFFFFF"/>
        </w:rPr>
        <w:lastRenderedPageBreak/>
        <w:t>локализоваться в выводных протоках потовых эккринных желез,а также в устьях волосяных фолликулов и межфолликулярных зонах эпидермиса.</w:t>
      </w:r>
    </w:p>
    <w:p w:rsidR="003D2485" w:rsidRPr="001E1495" w:rsidRDefault="003D2485" w:rsidP="001E1495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E1495">
        <w:rPr>
          <w:b/>
          <w:sz w:val="28"/>
          <w:szCs w:val="28"/>
          <w:shd w:val="clear" w:color="auto" w:fill="FFFFFF"/>
        </w:rPr>
        <w:t>Классификация</w:t>
      </w:r>
    </w:p>
    <w:p w:rsidR="003D2485" w:rsidRPr="001E1495" w:rsidRDefault="003D2485" w:rsidP="001E1495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Классический (бляшечный)                                                                                                                                            </w:t>
      </w:r>
    </w:p>
    <w:p w:rsidR="003D2485" w:rsidRPr="001E1495" w:rsidRDefault="003D2485" w:rsidP="001E1495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Диссеминированный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поверхностный актинический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поверхностный неактинический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эруптивный папулезный зудящий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ретикулярный</w:t>
      </w:r>
    </w:p>
    <w:p w:rsidR="003D2485" w:rsidRPr="001E1495" w:rsidRDefault="003D2485" w:rsidP="001E1495">
      <w:pPr>
        <w:numPr>
          <w:ilvl w:val="0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Локализованные и атипичные формы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Гигантский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Линейный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Точечный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Фолликулярный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Ладонно-подошвенный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Лицевой                     </w:t>
      </w:r>
    </w:p>
    <w:p w:rsidR="003D2485" w:rsidRPr="001E1495" w:rsidRDefault="003D2485" w:rsidP="001E1495">
      <w:pPr>
        <w:numPr>
          <w:ilvl w:val="1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Аногенитальный</w:t>
      </w:r>
    </w:p>
    <w:p w:rsidR="003D2485" w:rsidRPr="001E1495" w:rsidRDefault="003D2485" w:rsidP="001E1495">
      <w:pPr>
        <w:numPr>
          <w:ilvl w:val="2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классический</w:t>
      </w:r>
    </w:p>
    <w:p w:rsidR="003D2485" w:rsidRPr="001E1495" w:rsidRDefault="003D2485" w:rsidP="001E1495">
      <w:pPr>
        <w:numPr>
          <w:ilvl w:val="2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птихотропный</w:t>
      </w:r>
    </w:p>
    <w:p w:rsidR="003D2485" w:rsidRPr="001E1495" w:rsidRDefault="003D2485" w:rsidP="001E1495">
      <w:pPr>
        <w:numPr>
          <w:ilvl w:val="2"/>
          <w:numId w:val="2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пенильно-мошоночный</w:t>
      </w:r>
    </w:p>
    <w:p w:rsidR="0041056B" w:rsidRPr="001E1495" w:rsidRDefault="0041056B" w:rsidP="001E1495">
      <w:pPr>
        <w:jc w:val="both"/>
        <w:rPr>
          <w:sz w:val="28"/>
          <w:szCs w:val="28"/>
        </w:rPr>
      </w:pPr>
    </w:p>
    <w:p w:rsidR="003D2485" w:rsidRDefault="00255756" w:rsidP="001E1495">
      <w:pPr>
        <w:jc w:val="center"/>
        <w:rPr>
          <w:b/>
          <w:sz w:val="28"/>
          <w:szCs w:val="28"/>
        </w:rPr>
      </w:pPr>
      <w:r w:rsidRPr="001E1495">
        <w:rPr>
          <w:b/>
          <w:sz w:val="28"/>
          <w:szCs w:val="28"/>
        </w:rPr>
        <w:t>Клиническая картина</w:t>
      </w:r>
    </w:p>
    <w:p w:rsidR="001E1495" w:rsidRPr="001E1495" w:rsidRDefault="001E1495" w:rsidP="001E1495">
      <w:pPr>
        <w:jc w:val="center"/>
        <w:rPr>
          <w:b/>
          <w:sz w:val="28"/>
          <w:szCs w:val="28"/>
        </w:rPr>
      </w:pPr>
    </w:p>
    <w:p w:rsidR="00C674D3" w:rsidRPr="001E1495" w:rsidRDefault="003D2485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Классический порокератоз Мибелли (бляшечный)- </w:t>
      </w:r>
      <w:r w:rsidRPr="001E1495">
        <w:rPr>
          <w:sz w:val="28"/>
          <w:szCs w:val="28"/>
          <w:shd w:val="clear" w:color="auto" w:fill="FFFFFF"/>
        </w:rPr>
        <w:t>появляется в детском возрасте. Поражение локализуется чаще на ,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тыле кистей,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нередко односторонне в виде роговых милиарных папул,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постепенно формирующих небольшие бляшки (единичные или множественные) серовато-коричневого или медно-красного цвета,округлых или неправильных очертаний,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диаметром до 6-10 мм. Центральная часть бляшки слегка западает,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становясь атрофичной. По краю бляшки сохраняется коричневатый роговой валик,</w:t>
      </w:r>
      <w:r w:rsidR="00C674D3" w:rsidRPr="001E1495">
        <w:rPr>
          <w:sz w:val="28"/>
          <w:szCs w:val="28"/>
          <w:shd w:val="clear" w:color="auto" w:fill="FFFFFF"/>
        </w:rPr>
        <w:t xml:space="preserve">  </w:t>
      </w:r>
      <w:r w:rsidRPr="001E1495">
        <w:rPr>
          <w:sz w:val="28"/>
          <w:szCs w:val="28"/>
          <w:shd w:val="clear" w:color="auto" w:fill="FFFFFF"/>
        </w:rPr>
        <w:t>который заключен в желобок и выступает в виде гребешка.</w:t>
      </w:r>
      <w:r w:rsidR="00C674D3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</w:rPr>
        <w:t>В результате медленного эксцентрического роста бляшки могут достигать размера до 6-7 см в диаметре.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Заболевание медленно прогрессирует,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в результате чего очаги поражения распространяются по коже конечностей,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шеи,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реже туловища,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 xml:space="preserve">лица. Некоторые из них могут иметь линейную форму. При этом на лице очаги могут напоминать дискоидную красную волчанку . Возможны также </w:t>
      </w:r>
      <w:r w:rsidRPr="001E1495">
        <w:rPr>
          <w:sz w:val="28"/>
          <w:szCs w:val="28"/>
        </w:rPr>
        <w:lastRenderedPageBreak/>
        <w:t>поражения слизистых оболочек,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роговицы. В отдельных случаях наблюдаются аномалии развития зубов,</w:t>
      </w:r>
      <w:r w:rsidR="00C674D3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умственная отсталость.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Поверхностный актинический порокератоз- </w:t>
      </w:r>
      <w:r w:rsidRPr="001E1495">
        <w:rPr>
          <w:sz w:val="28"/>
          <w:szCs w:val="28"/>
          <w:shd w:val="clear" w:color="auto" w:fill="FFFFFF"/>
        </w:rPr>
        <w:t xml:space="preserve">клиническая картина развивается чаще после 30 лет, в детском возрасте не наблюдается. Тип наследования аутосомно-доминантный с регулярной пенетрантностью в возрасте старше 16 лет. Выявлена тесная взаимосвязь клинических проявлений с инсоляцией и доказана роль УФ-облучения в генезе этого дерматоза . Есть предположение, что заболевание связано с пролиферацией мутантного клона клеток эпидермиса ,образующегося под воздействием УФ-лучей. Однако некоторые авторы выражают сомнение в отношении определяющего значения УФ-облучения в происхождении дерматоза ,считая возможным развитие неактинической диссеминированной формы заболевания. </w:t>
      </w:r>
      <w:r w:rsidRPr="001E1495">
        <w:rPr>
          <w:sz w:val="28"/>
          <w:szCs w:val="28"/>
        </w:rPr>
        <w:t>Очаги поражения при диссеминированном поверхностном актиническом порокератозе локализуются на открытых участках кожного покрова,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доступных инсоляции,- преимущественно на разгибательных поверхностях предплечий,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голеней,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тыле кистей,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лице.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Поражения ладоней и подошв,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волосистой части головы,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нижней трети живота,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ягодиц,а также слизистых оболочек не наблюдалось.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Высыпания состоят из милиарных роговых папул,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постепенно образующих бляшки небольшого размера,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неровных или неправильно овальных очертаний с четким слегка приподнятым краем и обычно атрофированным центром коричневатого или розоватого цвета. Некоторые роговые папулы имеют центральное вдавление.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Постепенно количество очагов поражения возрастает,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особенно в летнее время года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</w:rPr>
        <w:t xml:space="preserve">Поверхностный неактинический порокератоз - </w:t>
      </w:r>
      <w:r w:rsidRPr="001E1495">
        <w:rPr>
          <w:sz w:val="28"/>
          <w:szCs w:val="28"/>
          <w:shd w:val="clear" w:color="auto" w:fill="FFFFFF"/>
        </w:rPr>
        <w:t>отличается множественными очагами поражения,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развивающимися в детском возрасте (чаще в 5-10 лет) и не зависит от солнечной инсоляции с аутосомно-доминантным типом наследования. Субъективных симптомов нет.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Возможны спорадические случаи заболевания после трансплантационных операций (пересадка почки и др.) в результате иммунодепрессивного эффекта.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lastRenderedPageBreak/>
        <w:t xml:space="preserve">Эруптивный папулезный зудящий- </w:t>
      </w:r>
      <w:r w:rsidRPr="001E1495">
        <w:rPr>
          <w:sz w:val="28"/>
          <w:szCs w:val="28"/>
          <w:shd w:val="clear" w:color="auto" w:fill="FFFFFF"/>
        </w:rPr>
        <w:t>клинически проявляется повторными вспышками интенсивно зудящих папулезных высыпаний,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причем заболевание развивается остро.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 xml:space="preserve">Наблюдается преимущественно в старшей демографической группе (средний возраст 65,8 года),в соотношение мужчин и женщин 2: 1. Зарегистрированных семейных случаев нет. </w:t>
      </w:r>
      <w:r w:rsidRPr="001E1495">
        <w:rPr>
          <w:sz w:val="28"/>
          <w:szCs w:val="28"/>
        </w:rPr>
        <w:t>В 30% случаев у больных имеется недавно диагностированная злокачественная опухоль.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Среднее начало заболевания за 2,7 месяца до или после постановки диагноза злокачествнного новообразования.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Связанные злокачественные новообразования-гепатоцеллюлярная карцинома,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холангиокарцинома,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рак яичника и лимфома. Высыпания имеют тенденцию регрессировать после лечения злокачественной опухоли,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что наводит на мысль о паранеопластическом синдроме. У 30% больных выявляются нарушения иммунитета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в основном связанные с приемом лекарств (преднизон,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противоревматические и биологические препараты). В 30% случаев отмечался ранее существовавший порокератоз, особенно диссеминированный поверхностный.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</w:rPr>
        <w:t>Ретикулярный порокератоз- к</w:t>
      </w:r>
      <w:r w:rsidRPr="001E1495">
        <w:rPr>
          <w:sz w:val="28"/>
          <w:szCs w:val="28"/>
          <w:shd w:val="clear" w:color="auto" w:fill="FFFFFF"/>
        </w:rPr>
        <w:t>линически проявляется типичными для порокератоза высыпаниями,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которые,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сливаясь,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образуют сетчатый рисунок.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Гигантский порокератоз- является редкой формой.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Характеризуется одиночным очагом размерами 10-20 см,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иногда более</w:t>
      </w:r>
      <w:r w:rsidR="00A445A1" w:rsidRPr="001E1495">
        <w:rPr>
          <w:sz w:val="28"/>
          <w:szCs w:val="28"/>
          <w:shd w:val="clear" w:color="auto" w:fill="FFFFFF"/>
        </w:rPr>
        <w:t xml:space="preserve">, </w:t>
      </w:r>
      <w:r w:rsidRPr="001E1495">
        <w:rPr>
          <w:sz w:val="28"/>
          <w:szCs w:val="28"/>
          <w:shd w:val="clear" w:color="auto" w:fill="FFFFFF"/>
        </w:rPr>
        <w:t>и широким (до 1 см) периферическим роговым гребнем.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Частая локализация тыл стопы.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Имеет выраженную склонность к злокачественному перерождению.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  <w:shd w:val="clear" w:color="auto" w:fill="FFFFFF"/>
        </w:rPr>
        <w:t>Линейный порокератоз- может поражать только какой-либо сегмент тела или быть генерализованным . Поражение отличается линейным расположением высыпаний. Эта форма сочетает в клинической картине как гиперкератотический (роговой гребень по краю очага),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так и атрофический компонент и соответствует клинически линеарному веррукозному эпидермальному невусу. Предполагается невоидная природа этой формы порокератоза.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</w:rPr>
        <w:t>Точечный порокератоз-</w:t>
      </w:r>
      <w:r w:rsidRPr="001E1495">
        <w:rPr>
          <w:sz w:val="28"/>
          <w:szCs w:val="28"/>
          <w:shd w:val="clear" w:color="auto" w:fill="FFFFFF"/>
        </w:rPr>
        <w:t xml:space="preserve"> наблюдается редко и отличается малым размером красноватых папул (1 мм) с роговыми пробками ,похожими на </w:t>
      </w:r>
      <w:r w:rsidRPr="001E1495">
        <w:rPr>
          <w:sz w:val="28"/>
          <w:szCs w:val="28"/>
          <w:shd w:val="clear" w:color="auto" w:fill="FFFFFF"/>
        </w:rPr>
        <w:lastRenderedPageBreak/>
        <w:t>комедоны, и отдельным, изолированным их расположением на локтях, пальцах, ладонях, подошвах . При этом проявления заболевания могут быть врожденными.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Фолликулярный порокеартоз - характеризуется высыпанием бессимптомных эритематозных,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пигментированных или телесного цвета фолликулярных папрул,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диаметром менее 1 см.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Локализация любая,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но чаще это открытые участки тела,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ладони и подошвы не поражаются.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Начало заболевания в возрасте 30-50 лет,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описан единичный семейный случай.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Ладонно-подошвенный порокератоз - проявляется обычно в возрасте 20-30 лет коричневато-желтыми папулами диаметром 2- 5 мм с кратерообразным валиком. Высыпания локализуются вначале лишь на коже ладоней и подошв,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напоминая точечную кератодермию. Затем процесс распространяется на тыльную поверхность кистей и стоп,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может также поражаться кожа туловища.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Лицевой порокератоз- редкая форма порокератоза.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Характеризуется,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чаще одиночной,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эритематозной бляшкой с атрофическим центром и приподнятым гиперкератотическим краем. Обычно наблюдается у молодых женщин. УФО рассматривается как приоритетный триггер заболевания.</w:t>
      </w:r>
    </w:p>
    <w:p w:rsidR="00C674D3" w:rsidRPr="001E1495" w:rsidRDefault="00C674D3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  <w:shd w:val="clear" w:color="auto" w:fill="FFFFFF"/>
        </w:rPr>
        <w:t>Генитальныый классический порокератоз- известен также как генитально-ягодичный порокератоз.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Патогенез остается неопределенным,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рассматриваются как генетические факторы,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>так и факторы окружающей среды (трение одеждой,</w:t>
      </w:r>
      <w:r w:rsidR="00A445A1" w:rsidRPr="001E1495">
        <w:rPr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 xml:space="preserve">микротравмы).. Большинство пациентов мужчины в возрасте от 22 до 61 года (средний возраст 39 лет). </w:t>
      </w:r>
      <w:r w:rsidRPr="001E1495">
        <w:rPr>
          <w:sz w:val="28"/>
          <w:szCs w:val="28"/>
        </w:rPr>
        <w:t>Характеризуется высыпанием типичных для порокератоза Мибелли бляшек в области мошонки,полового члена,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ягодиц и внутренней поверхности бедер.</w:t>
      </w:r>
      <w:r w:rsidR="00A445A1" w:rsidRPr="001E1495">
        <w:rPr>
          <w:sz w:val="28"/>
          <w:szCs w:val="28"/>
        </w:rPr>
        <w:t xml:space="preserve"> </w:t>
      </w:r>
      <w:r w:rsidRPr="001E1495">
        <w:rPr>
          <w:sz w:val="28"/>
          <w:szCs w:val="28"/>
        </w:rPr>
        <w:t>Характерен зуд. Генитальный порокератоз крайне редко встречается у женщин.</w:t>
      </w:r>
    </w:p>
    <w:p w:rsidR="0041008E" w:rsidRPr="001E1495" w:rsidRDefault="00A445A1" w:rsidP="001E1495">
      <w:pPr>
        <w:spacing w:line="360" w:lineRule="auto"/>
        <w:ind w:firstLine="709"/>
        <w:jc w:val="both"/>
        <w:rPr>
          <w:color w:val="444444"/>
          <w:sz w:val="28"/>
          <w:szCs w:val="28"/>
        </w:rPr>
      </w:pPr>
      <w:r w:rsidRPr="001E1495">
        <w:rPr>
          <w:sz w:val="28"/>
          <w:szCs w:val="28"/>
        </w:rPr>
        <w:t>Птихитропный порокератоз-</w:t>
      </w:r>
      <w:r w:rsidRPr="001E1495">
        <w:rPr>
          <w:color w:val="444444"/>
          <w:sz w:val="28"/>
          <w:szCs w:val="28"/>
          <w:shd w:val="clear" w:color="auto" w:fill="FFFFFF"/>
        </w:rPr>
        <w:t xml:space="preserve"> </w:t>
      </w:r>
      <w:r w:rsidRPr="001E1495">
        <w:rPr>
          <w:sz w:val="28"/>
          <w:szCs w:val="28"/>
          <w:shd w:val="clear" w:color="auto" w:fill="FFFFFF"/>
        </w:rPr>
        <w:t xml:space="preserve">известен также как веррукозный и гипертрофический порокератоз. Характеризуется медленно увеличивающимися толстыми бородавчатыми бляшками с локализацией в области ягодиц (в виде бабочки), реже, в области полового члена, мошонки и </w:t>
      </w:r>
      <w:r w:rsidRPr="001E1495">
        <w:rPr>
          <w:sz w:val="28"/>
          <w:szCs w:val="28"/>
          <w:shd w:val="clear" w:color="auto" w:fill="FFFFFF"/>
        </w:rPr>
        <w:lastRenderedPageBreak/>
        <w:t xml:space="preserve">вульвы. Характерный для порокератоза периферический гребень отсутствует. Заболевание чаще встречается у мужчин в возрасте от 27 до 84 лет. Этиология не установлена, но трение с одеждой может быть отягчающим фактором </w:t>
      </w:r>
      <w:r w:rsidRPr="001E1495">
        <w:rPr>
          <w:sz w:val="28"/>
          <w:szCs w:val="28"/>
        </w:rPr>
        <w:t>Гистологически в большинстве случаев отмечается наличие множественных роговидных ламелл, которые отличают его от классического порокератоза Мибелли. Сообщалось, что в нескольких случаях отмечается отложение амилоида в верхней дерме. При дерматоскопии наблюдаются резко очерченные кольцевидные поражения с толстым периферическим коричневым ободком и эритематозный неатрофический центр с правильными пунктирными сосудами</w:t>
      </w:r>
      <w:r w:rsidRPr="001E1495">
        <w:rPr>
          <w:color w:val="444444"/>
          <w:sz w:val="28"/>
          <w:szCs w:val="28"/>
        </w:rPr>
        <w:t>.</w:t>
      </w:r>
    </w:p>
    <w:p w:rsidR="0041008E" w:rsidRPr="001E1495" w:rsidRDefault="00182D87" w:rsidP="001E14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E1495">
        <w:rPr>
          <w:b/>
          <w:sz w:val="28"/>
          <w:szCs w:val="28"/>
        </w:rPr>
        <w:t>Диагностика</w:t>
      </w:r>
    </w:p>
    <w:p w:rsidR="004A2AC1" w:rsidRPr="001E1495" w:rsidRDefault="00182D87" w:rsidP="001E149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 xml:space="preserve">Диагноз основывают на особенностях клинической картины, </w:t>
      </w:r>
      <w:r w:rsidR="00A445A1" w:rsidRPr="001E1495">
        <w:rPr>
          <w:sz w:val="28"/>
          <w:szCs w:val="28"/>
          <w:shd w:val="clear" w:color="auto" w:fill="FFFFFF"/>
        </w:rPr>
        <w:t xml:space="preserve">оссомтра, </w:t>
      </w:r>
      <w:r w:rsidRPr="001E1495">
        <w:rPr>
          <w:sz w:val="28"/>
          <w:szCs w:val="28"/>
          <w:shd w:val="clear" w:color="auto" w:fill="FFFFFF"/>
        </w:rPr>
        <w:t>данных гистологического исследования</w:t>
      </w:r>
      <w:r w:rsidRPr="001E1495">
        <w:rPr>
          <w:color w:val="000000"/>
          <w:sz w:val="28"/>
          <w:szCs w:val="28"/>
          <w:shd w:val="clear" w:color="auto" w:fill="FFFFFF"/>
        </w:rPr>
        <w:t>, изучение насл</w:t>
      </w:r>
      <w:r w:rsidR="00A445A1" w:rsidRPr="001E1495">
        <w:rPr>
          <w:color w:val="000000"/>
          <w:sz w:val="28"/>
          <w:szCs w:val="28"/>
          <w:shd w:val="clear" w:color="auto" w:fill="FFFFFF"/>
        </w:rPr>
        <w:t>едственного анамнеза, дерматоскопия.</w:t>
      </w:r>
    </w:p>
    <w:p w:rsidR="00A445A1" w:rsidRPr="001E1495" w:rsidRDefault="00A445A1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Гистопатология. При всех формах порокератоза гистологическая картина сходна. Характерен гиперкератоз типа роговой пробки (пластины),в центральной части которой видны паракератотические клетки. Зернистый слой в зоне пробки отсутствует, шиповатый - атрофичен. В дерме под роговым валиком расположен воспалительный инфильтрат из лимфоцитов и гистиоцитов, в сосочковом слое дермы выражен фиброз При электронно-микроскопическом исследовании в роговых пластинах обнаружены аномальные роговые клетки с уплотненной цитоплазмой, содержащей вакуоли и клеточный детрит, а также единичные пикнотические ядра. Вакуолизация цитоплазмы клеток шиповатого и зернистого слоев. Базальная мембрана имеет многочисленные складки с ветвеобразными выступами .</w:t>
      </w:r>
    </w:p>
    <w:p w:rsidR="00A445A1" w:rsidRPr="001E1495" w:rsidRDefault="00A445A1" w:rsidP="001E1495">
      <w:pPr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  <w:shd w:val="clear" w:color="auto" w:fill="FFFFFF"/>
        </w:rPr>
        <w:t>Дерматоскопия. Центральная область (коричневая пигментация с множеством серо-голубых точек, пунктирные сосуды, красные глобулы, гомогенная область)</w:t>
      </w:r>
    </w:p>
    <w:p w:rsidR="00A445A1" w:rsidRPr="001E1495" w:rsidRDefault="00A445A1" w:rsidP="001E1495">
      <w:pPr>
        <w:pStyle w:val="aa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E1495">
        <w:rPr>
          <w:sz w:val="28"/>
          <w:szCs w:val="28"/>
        </w:rPr>
        <w:lastRenderedPageBreak/>
        <w:t>Периферическая область (двойная белая линия в виде рельсовой дороги,которая соответствует роговой пластинке ,выявляемой при гистологическом исследовании).</w:t>
      </w:r>
    </w:p>
    <w:p w:rsidR="001E1495" w:rsidRDefault="001E1495" w:rsidP="001E1495">
      <w:pPr>
        <w:pStyle w:val="aa"/>
        <w:jc w:val="center"/>
        <w:rPr>
          <w:b/>
          <w:sz w:val="28"/>
          <w:szCs w:val="28"/>
        </w:rPr>
      </w:pPr>
    </w:p>
    <w:p w:rsidR="004A2AC1" w:rsidRPr="001E1495" w:rsidRDefault="004A2AC1" w:rsidP="001E1495">
      <w:pPr>
        <w:pStyle w:val="aa"/>
        <w:jc w:val="center"/>
        <w:rPr>
          <w:b/>
          <w:sz w:val="28"/>
          <w:szCs w:val="28"/>
        </w:rPr>
      </w:pPr>
      <w:r w:rsidRPr="001E1495">
        <w:rPr>
          <w:b/>
          <w:sz w:val="28"/>
          <w:szCs w:val="28"/>
        </w:rPr>
        <w:t>Дифференциальная диагностика</w:t>
      </w:r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8" w:history="1">
        <w:r w:rsidRPr="001E1495">
          <w:rPr>
            <w:rStyle w:val="af"/>
            <w:color w:val="auto"/>
            <w:sz w:val="28"/>
            <w:szCs w:val="28"/>
            <w:u w:val="none"/>
          </w:rPr>
          <w:t>перфорирующий серпигинозный эластоз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9" w:history="1">
        <w:r w:rsidRPr="001E1495">
          <w:rPr>
            <w:rStyle w:val="af"/>
            <w:color w:val="auto"/>
            <w:sz w:val="28"/>
            <w:szCs w:val="28"/>
            <w:u w:val="none"/>
          </w:rPr>
          <w:t>болезнь Кирле </w:t>
        </w:r>
      </w:hyperlink>
      <w:r w:rsidRPr="001E1495">
        <w:rPr>
          <w:sz w:val="28"/>
          <w:szCs w:val="28"/>
        </w:rPr>
        <w:t>(обычно развивается у взрослых,роговые папулы сливаются в очаги полициклических очертаний,чаще локализуется на голенях,предплечьях,ягодицах; возможно спонтанное разрешение отдельных очагов),</w:t>
      </w:r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0" w:history="1">
        <w:r w:rsidRPr="001E1495">
          <w:rPr>
            <w:rStyle w:val="af"/>
            <w:color w:val="auto"/>
            <w:sz w:val="28"/>
            <w:szCs w:val="28"/>
            <w:u w:val="none"/>
          </w:rPr>
          <w:t>стойкий лентикулярный кератоз Флегеля</w:t>
        </w:r>
      </w:hyperlink>
      <w:r w:rsidRPr="001E1495">
        <w:rPr>
          <w:sz w:val="28"/>
          <w:szCs w:val="28"/>
        </w:rPr>
        <w:t> (представлен мелкими папулами с западением и чешуйками в центре,не склонными к слиянию).</w:t>
      </w:r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1" w:history="1">
        <w:r w:rsidRPr="001E1495">
          <w:rPr>
            <w:rStyle w:val="af"/>
            <w:color w:val="auto"/>
            <w:sz w:val="28"/>
            <w:szCs w:val="28"/>
            <w:u w:val="none"/>
          </w:rPr>
          <w:t>псориаз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2" w:history="1">
        <w:r w:rsidRPr="001E1495">
          <w:rPr>
            <w:rStyle w:val="af"/>
            <w:color w:val="auto"/>
            <w:sz w:val="28"/>
            <w:szCs w:val="28"/>
            <w:u w:val="none"/>
          </w:rPr>
          <w:t>простой хронический лишай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гипертрофический </w:t>
      </w:r>
      <w:hyperlink r:id="rId13" w:history="1">
        <w:r w:rsidRPr="001E1495">
          <w:rPr>
            <w:rStyle w:val="af"/>
            <w:color w:val="auto"/>
            <w:sz w:val="28"/>
            <w:szCs w:val="28"/>
            <w:u w:val="none"/>
          </w:rPr>
          <w:t>красный плоский лишай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4" w:history="1">
        <w:r w:rsidRPr="001E1495">
          <w:rPr>
            <w:rStyle w:val="af"/>
            <w:color w:val="auto"/>
            <w:sz w:val="28"/>
            <w:szCs w:val="28"/>
            <w:u w:val="none"/>
          </w:rPr>
          <w:t>туберкулез кожи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5" w:history="1">
        <w:r w:rsidRPr="001E1495">
          <w:rPr>
            <w:rStyle w:val="af"/>
            <w:color w:val="auto"/>
            <w:sz w:val="28"/>
            <w:szCs w:val="28"/>
            <w:u w:val="none"/>
          </w:rPr>
          <w:t>болезнь Боуэна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6" w:history="1">
        <w:r w:rsidRPr="001E1495">
          <w:rPr>
            <w:rStyle w:val="af"/>
            <w:color w:val="auto"/>
            <w:sz w:val="28"/>
            <w:szCs w:val="28"/>
            <w:u w:val="none"/>
          </w:rPr>
          <w:t>микоз гладкой кожи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7" w:history="1">
        <w:r w:rsidRPr="001E1495">
          <w:rPr>
            <w:rStyle w:val="af"/>
            <w:color w:val="auto"/>
            <w:sz w:val="28"/>
            <w:szCs w:val="28"/>
            <w:u w:val="none"/>
          </w:rPr>
          <w:t>кольцевидная гранулема</w:t>
        </w:r>
      </w:hyperlink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8" w:history="1">
        <w:r w:rsidRPr="001E1495">
          <w:rPr>
            <w:rStyle w:val="af"/>
            <w:color w:val="auto"/>
            <w:sz w:val="28"/>
            <w:szCs w:val="28"/>
            <w:u w:val="none"/>
          </w:rPr>
          <w:t>бородавки </w:t>
        </w:r>
      </w:hyperlink>
      <w:r w:rsidRPr="001E1495">
        <w:rPr>
          <w:sz w:val="28"/>
          <w:szCs w:val="28"/>
        </w:rPr>
        <w:t>(особенно плокие)</w:t>
      </w:r>
    </w:p>
    <w:p w:rsidR="00A445A1" w:rsidRPr="001E1495" w:rsidRDefault="00A445A1" w:rsidP="001E1495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19" w:history="1">
        <w:r w:rsidRPr="001E1495">
          <w:rPr>
            <w:rStyle w:val="af"/>
            <w:color w:val="auto"/>
            <w:sz w:val="28"/>
            <w:szCs w:val="28"/>
            <w:u w:val="none"/>
          </w:rPr>
          <w:t>актинический кератоз</w:t>
        </w:r>
      </w:hyperlink>
    </w:p>
    <w:p w:rsidR="00A445A1" w:rsidRPr="001E1495" w:rsidRDefault="00A445A1" w:rsidP="001E1495">
      <w:pPr>
        <w:pStyle w:val="aa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Линейная форма</w:t>
      </w:r>
    </w:p>
    <w:p w:rsidR="00A445A1" w:rsidRPr="001E1495" w:rsidRDefault="00A445A1" w:rsidP="001E1495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линейный </w:t>
      </w:r>
      <w:hyperlink r:id="rId20" w:history="1">
        <w:r w:rsidRPr="001E1495">
          <w:rPr>
            <w:rStyle w:val="af"/>
            <w:color w:val="auto"/>
            <w:sz w:val="28"/>
            <w:szCs w:val="28"/>
            <w:u w:val="none"/>
          </w:rPr>
          <w:t>красный плоский лишай</w:t>
        </w:r>
      </w:hyperlink>
    </w:p>
    <w:p w:rsidR="00A445A1" w:rsidRPr="001E1495" w:rsidRDefault="00A445A1" w:rsidP="001E1495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hyperlink r:id="rId21" w:history="1">
        <w:r w:rsidRPr="001E1495">
          <w:rPr>
            <w:rStyle w:val="af"/>
            <w:color w:val="auto"/>
            <w:sz w:val="28"/>
            <w:szCs w:val="28"/>
            <w:u w:val="none"/>
          </w:rPr>
          <w:t>недержание пигмента</w:t>
        </w:r>
      </w:hyperlink>
    </w:p>
    <w:p w:rsidR="0041008E" w:rsidRPr="001E1495" w:rsidRDefault="00A445A1" w:rsidP="001E1495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линейный </w:t>
      </w:r>
      <w:hyperlink r:id="rId22" w:history="1">
        <w:r w:rsidRPr="001E1495">
          <w:rPr>
            <w:rStyle w:val="af"/>
            <w:color w:val="auto"/>
            <w:sz w:val="28"/>
            <w:szCs w:val="28"/>
            <w:u w:val="none"/>
          </w:rPr>
          <w:t>эпидермальный невус</w:t>
        </w:r>
      </w:hyperlink>
    </w:p>
    <w:p w:rsidR="004A2AC1" w:rsidRPr="001E1495" w:rsidRDefault="004A2AC1" w:rsidP="001E149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E1495">
        <w:rPr>
          <w:b/>
          <w:sz w:val="28"/>
          <w:szCs w:val="28"/>
        </w:rPr>
        <w:t>Лечение</w:t>
      </w:r>
    </w:p>
    <w:p w:rsidR="001E1495" w:rsidRPr="001E1495" w:rsidRDefault="001E1495" w:rsidP="001E1495">
      <w:p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Местное лечение: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5% фторурациловая мазь (крем)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Имиквимод 5% крем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Местные кортикостероиды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Кератолитики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Местные ретиноиды (0,1% мазь с ретиноевой кислотой,0,1% крем третиноина)</w:t>
      </w:r>
    </w:p>
    <w:p w:rsidR="001E1495" w:rsidRPr="001E1495" w:rsidRDefault="001E1495" w:rsidP="001E1495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Диклофенак крем</w:t>
      </w:r>
    </w:p>
    <w:p w:rsidR="001E1495" w:rsidRPr="001E1495" w:rsidRDefault="001E1495" w:rsidP="001E1495">
      <w:p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Системная терапия: </w:t>
      </w:r>
    </w:p>
    <w:p w:rsidR="001E1495" w:rsidRPr="001E1495" w:rsidRDefault="001E1495" w:rsidP="001E149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lastRenderedPageBreak/>
        <w:t>Изотретиноин 20 мг ежедневно в течении 16-20 недель</w:t>
      </w:r>
    </w:p>
    <w:p w:rsidR="001E1495" w:rsidRPr="001E1495" w:rsidRDefault="001E1495" w:rsidP="001E1495">
      <w:pPr>
        <w:numPr>
          <w:ilvl w:val="0"/>
          <w:numId w:val="3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Тигазон 75-50 мг в день в течение 4-21 недель</w:t>
      </w:r>
    </w:p>
    <w:p w:rsidR="001E1495" w:rsidRPr="001E1495" w:rsidRDefault="001E1495" w:rsidP="001E1495">
      <w:p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 xml:space="preserve">Хирургическое лечение: </w:t>
      </w:r>
    </w:p>
    <w:p w:rsidR="001E1495" w:rsidRPr="001E1495" w:rsidRDefault="001E1495" w:rsidP="001E149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Криотерапия</w:t>
      </w:r>
    </w:p>
    <w:p w:rsidR="001E1495" w:rsidRPr="001E1495" w:rsidRDefault="001E1495" w:rsidP="001E149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Лазеротерапия (CO2 ,Nd:YAG)</w:t>
      </w:r>
    </w:p>
    <w:p w:rsidR="001E1495" w:rsidRPr="001E1495" w:rsidRDefault="001E1495" w:rsidP="001E149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Дермабразия</w:t>
      </w:r>
    </w:p>
    <w:p w:rsidR="000176EB" w:rsidRPr="001E1495" w:rsidRDefault="001E1495" w:rsidP="001E1495">
      <w:pPr>
        <w:numPr>
          <w:ilvl w:val="0"/>
          <w:numId w:val="3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E1495">
        <w:rPr>
          <w:sz w:val="28"/>
          <w:szCs w:val="28"/>
        </w:rPr>
        <w:t>Хирургическое иссечение</w:t>
      </w:r>
    </w:p>
    <w:p w:rsidR="001E1495" w:rsidRPr="001E1495" w:rsidRDefault="001E1495" w:rsidP="001E1495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4A2AC1" w:rsidRPr="001E1495" w:rsidRDefault="004A2AC1" w:rsidP="001E1495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1E1495">
        <w:rPr>
          <w:b/>
          <w:sz w:val="28"/>
          <w:szCs w:val="28"/>
          <w:shd w:val="clear" w:color="auto" w:fill="FFFFFF"/>
        </w:rPr>
        <w:t>Профилактика и прогноз</w:t>
      </w:r>
    </w:p>
    <w:p w:rsidR="004A2AC1" w:rsidRPr="001E1495" w:rsidRDefault="004A2AC1" w:rsidP="001E1495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AB7DB6" w:rsidRPr="001E1495" w:rsidRDefault="00A445A1" w:rsidP="001E149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E1495">
        <w:rPr>
          <w:sz w:val="28"/>
          <w:szCs w:val="28"/>
          <w:shd w:val="clear" w:color="auto" w:fill="FFFFFF"/>
        </w:rPr>
        <w:t>Течение заболевания хроническое. Возможно злокачественное перерождение очагов порокератоза с развитием плоскоклеточного рака кожи, реже базальноклеточного. Наиболее часто злокачественная трансформация наблюдается при линейной и гигантской форме, наиболее редко при распространенном поверхностном актиническом порокератозе.</w:t>
      </w: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4A2AC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B7DB6" w:rsidRDefault="00AB7DB6" w:rsidP="00AB7DB6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AB7DB6">
        <w:rPr>
          <w:b/>
          <w:sz w:val="28"/>
          <w:szCs w:val="28"/>
          <w:shd w:val="clear" w:color="auto" w:fill="FFFFFF"/>
        </w:rPr>
        <w:t>Литература</w:t>
      </w:r>
    </w:p>
    <w:p w:rsidR="00A445A1" w:rsidRDefault="00A445A1" w:rsidP="00AB7DB6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</w:p>
    <w:p w:rsidR="00A445A1" w:rsidRPr="00A445A1" w:rsidRDefault="00A445A1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45A1">
        <w:rPr>
          <w:sz w:val="28"/>
          <w:szCs w:val="28"/>
          <w:shd w:val="clear" w:color="auto" w:fill="FFFFFF"/>
        </w:rPr>
        <w:t>Федеральные клинические рекомендации.</w:t>
      </w:r>
      <w:r w:rsidRPr="00A445A1">
        <w:rPr>
          <w:sz w:val="28"/>
          <w:szCs w:val="28"/>
        </w:rPr>
        <w:br/>
      </w:r>
      <w:r w:rsidRPr="00A445A1">
        <w:rPr>
          <w:sz w:val="28"/>
          <w:szCs w:val="28"/>
          <w:shd w:val="clear" w:color="auto" w:fill="FFFFFF"/>
        </w:rPr>
        <w:t>Дерматовенерология 2015: Болезни кожи. Инфекции, передаваемые половым путем. — 5-е изд., перераб, и доп. — М.: Деловой экспресс, 2016. — 768 с.</w:t>
      </w:r>
    </w:p>
    <w:p w:rsidR="00A445A1" w:rsidRDefault="00A445A1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45A1">
        <w:rPr>
          <w:sz w:val="28"/>
          <w:szCs w:val="28"/>
          <w:shd w:val="clear" w:color="auto" w:fill="FFFFFF"/>
        </w:rPr>
        <w:t>Кожные и венерические заболевания: Полное руководство для врачей</w:t>
      </w:r>
      <w:r>
        <w:rPr>
          <w:sz w:val="28"/>
          <w:szCs w:val="28"/>
        </w:rPr>
        <w:t xml:space="preserve"> </w:t>
      </w:r>
      <w:r w:rsidRPr="00A445A1">
        <w:rPr>
          <w:sz w:val="28"/>
          <w:szCs w:val="28"/>
          <w:shd w:val="clear" w:color="auto" w:fill="FFFFFF"/>
        </w:rPr>
        <w:t>Родионов А.Н. -М.: "Наука и техника", 2012. - 1200 с</w:t>
      </w:r>
    </w:p>
    <w:p w:rsidR="00A445A1" w:rsidRDefault="00A445A1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45A1">
        <w:rPr>
          <w:sz w:val="28"/>
          <w:szCs w:val="28"/>
          <w:shd w:val="clear" w:color="auto" w:fill="FFFFFF"/>
        </w:rPr>
        <w:t>Дифференциальная диагностика кожных болезней</w:t>
      </w:r>
      <w:r w:rsidRPr="00A445A1">
        <w:rPr>
          <w:sz w:val="28"/>
          <w:szCs w:val="28"/>
        </w:rPr>
        <w:br/>
      </w:r>
      <w:r w:rsidRPr="00A445A1">
        <w:rPr>
          <w:sz w:val="28"/>
          <w:szCs w:val="28"/>
          <w:shd w:val="clear" w:color="auto" w:fill="FFFFFF"/>
        </w:rPr>
        <w:t>Б. А. Беренбейн, А. А. Студницин и др.; Под ред. Б. А. Беренбейна, А. А. Студницина. – М.: Медицина, 1989. – 672 с.</w:t>
      </w:r>
    </w:p>
    <w:p w:rsidR="00A445A1" w:rsidRDefault="00A445A1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445A1">
        <w:rPr>
          <w:sz w:val="28"/>
          <w:szCs w:val="28"/>
          <w:shd w:val="clear" w:color="auto" w:fill="FFFFFF"/>
        </w:rPr>
        <w:t>Дифференциальная диагностика и лечение кожных болезней</w:t>
      </w:r>
      <w:r w:rsidRPr="00A445A1">
        <w:rPr>
          <w:sz w:val="28"/>
          <w:szCs w:val="28"/>
        </w:rPr>
        <w:br/>
      </w:r>
      <w:r w:rsidRPr="00A445A1">
        <w:rPr>
          <w:sz w:val="28"/>
          <w:szCs w:val="28"/>
          <w:shd w:val="clear" w:color="auto" w:fill="FFFFFF"/>
        </w:rPr>
        <w:t>Атлас-справочник</w:t>
      </w:r>
      <w:r w:rsidRPr="00A445A1">
        <w:rPr>
          <w:sz w:val="28"/>
          <w:szCs w:val="28"/>
        </w:rPr>
        <w:t xml:space="preserve"> </w:t>
      </w:r>
      <w:r w:rsidRPr="00A445A1">
        <w:rPr>
          <w:sz w:val="28"/>
          <w:szCs w:val="28"/>
          <w:shd w:val="clear" w:color="auto" w:fill="FFFFFF"/>
        </w:rPr>
        <w:t>Потекаев Н.Н., Акимов В.Г. - М.:Гэотар-Медиа,2016. - 456 с.</w:t>
      </w:r>
    </w:p>
    <w:p w:rsidR="00A445A1" w:rsidRDefault="001E1495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23" w:history="1">
        <w:r w:rsidRPr="00B25229">
          <w:rPr>
            <w:rStyle w:val="af"/>
            <w:sz w:val="28"/>
            <w:szCs w:val="28"/>
            <w:shd w:val="clear" w:color="auto" w:fill="FFFFFF"/>
          </w:rPr>
          <w:t>https://agapovmd.ru/dis/skin/porokeratosis-mibelli.htm</w:t>
        </w:r>
      </w:hyperlink>
    </w:p>
    <w:p w:rsidR="001E1495" w:rsidRDefault="001E1495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24" w:history="1">
        <w:r w:rsidRPr="00B25229">
          <w:rPr>
            <w:rStyle w:val="af"/>
            <w:sz w:val="28"/>
            <w:szCs w:val="28"/>
            <w:shd w:val="clear" w:color="auto" w:fill="FFFFFF"/>
          </w:rPr>
          <w:t>https://www.mediasphera.ru/issues/klinicheskaya-dermatologiya-i-venerologiya/2019/3/1199728492019031338</w:t>
        </w:r>
      </w:hyperlink>
    </w:p>
    <w:p w:rsidR="001E1495" w:rsidRDefault="001E1495" w:rsidP="00A445A1">
      <w:pPr>
        <w:pStyle w:val="a9"/>
        <w:numPr>
          <w:ilvl w:val="1"/>
          <w:numId w:val="24"/>
        </w:num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25" w:history="1">
        <w:r w:rsidRPr="00B25229">
          <w:rPr>
            <w:rStyle w:val="af"/>
            <w:sz w:val="28"/>
            <w:szCs w:val="28"/>
            <w:shd w:val="clear" w:color="auto" w:fill="FFFFFF"/>
          </w:rPr>
          <w:t>http://www.dermatology.ru/translation/porokeratoz-obzor-patofiziologii-klinicheskikh-proyavlenii-metodov-diagnostiki-i-lecheni</w:t>
        </w:r>
      </w:hyperlink>
    </w:p>
    <w:p w:rsidR="001E1495" w:rsidRPr="00A445A1" w:rsidRDefault="001E1495" w:rsidP="001E1495">
      <w:pPr>
        <w:pStyle w:val="a9"/>
        <w:spacing w:line="360" w:lineRule="auto"/>
        <w:ind w:left="1440"/>
        <w:jc w:val="both"/>
        <w:rPr>
          <w:sz w:val="28"/>
          <w:szCs w:val="28"/>
          <w:shd w:val="clear" w:color="auto" w:fill="FFFFFF"/>
        </w:rPr>
      </w:pPr>
    </w:p>
    <w:p w:rsidR="0041008E" w:rsidRPr="00AB7DB6" w:rsidRDefault="0041008E" w:rsidP="0041008E">
      <w:pPr>
        <w:pStyle w:val="a9"/>
        <w:spacing w:line="360" w:lineRule="auto"/>
        <w:ind w:left="1440"/>
        <w:rPr>
          <w:sz w:val="28"/>
          <w:szCs w:val="28"/>
          <w:shd w:val="clear" w:color="auto" w:fill="FFFFFF"/>
        </w:rPr>
      </w:pPr>
    </w:p>
    <w:p w:rsidR="009C1A8A" w:rsidRPr="009C1A8A" w:rsidRDefault="009C1A8A" w:rsidP="009C1A8A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9C1A8A" w:rsidRPr="009C1A8A" w:rsidRDefault="009C1A8A" w:rsidP="00726EB4">
      <w:pPr>
        <w:spacing w:line="360" w:lineRule="auto"/>
        <w:ind w:firstLine="709"/>
        <w:jc w:val="both"/>
        <w:rPr>
          <w:sz w:val="28"/>
          <w:szCs w:val="28"/>
        </w:rPr>
      </w:pPr>
    </w:p>
    <w:p w:rsidR="006F053C" w:rsidRPr="00086744" w:rsidRDefault="006F053C" w:rsidP="00255756">
      <w:pPr>
        <w:jc w:val="both"/>
        <w:rPr>
          <w:sz w:val="28"/>
          <w:szCs w:val="28"/>
          <w:shd w:val="clear" w:color="auto" w:fill="FFFFFF"/>
        </w:rPr>
      </w:pPr>
    </w:p>
    <w:p w:rsidR="0095582E" w:rsidRPr="00086744" w:rsidRDefault="0095582E" w:rsidP="0095582E">
      <w:pPr>
        <w:jc w:val="both"/>
        <w:rPr>
          <w:color w:val="444444"/>
          <w:sz w:val="28"/>
          <w:szCs w:val="28"/>
          <w:shd w:val="clear" w:color="auto" w:fill="FFFFFF"/>
        </w:rPr>
      </w:pPr>
    </w:p>
    <w:p w:rsidR="0095582E" w:rsidRPr="00086744" w:rsidRDefault="0095582E" w:rsidP="0095582E">
      <w:pPr>
        <w:jc w:val="center"/>
        <w:rPr>
          <w:b/>
          <w:color w:val="444444"/>
          <w:sz w:val="28"/>
          <w:szCs w:val="28"/>
          <w:shd w:val="clear" w:color="auto" w:fill="FFFFFF"/>
        </w:rPr>
      </w:pPr>
    </w:p>
    <w:p w:rsidR="0095582E" w:rsidRPr="0095582E" w:rsidRDefault="0095582E" w:rsidP="0095582E">
      <w:pPr>
        <w:jc w:val="center"/>
        <w:rPr>
          <w:b/>
          <w:sz w:val="28"/>
          <w:szCs w:val="28"/>
        </w:rPr>
      </w:pPr>
    </w:p>
    <w:sectPr w:rsidR="0095582E" w:rsidRPr="0095582E" w:rsidSect="00AB7DB6">
      <w:footerReference w:type="even" r:id="rId26"/>
      <w:footerReference w:type="default" r:id="rId27"/>
      <w:pgSz w:w="11906" w:h="16838"/>
      <w:pgMar w:top="540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8CE" w:rsidRDefault="007908CE" w:rsidP="001A5BC9">
      <w:r>
        <w:separator/>
      </w:r>
    </w:p>
  </w:endnote>
  <w:endnote w:type="continuationSeparator" w:id="1">
    <w:p w:rsidR="007908CE" w:rsidRDefault="007908CE" w:rsidP="001A5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A1" w:rsidRDefault="00A445A1" w:rsidP="007603F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A445A1" w:rsidRDefault="00A445A1" w:rsidP="007603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7003"/>
      <w:docPartObj>
        <w:docPartGallery w:val="Page Numbers (Bottom of Page)"/>
        <w:docPartUnique/>
      </w:docPartObj>
    </w:sdtPr>
    <w:sdtContent>
      <w:p w:rsidR="00A445A1" w:rsidRDefault="00A445A1">
        <w:pPr>
          <w:pStyle w:val="a6"/>
          <w:jc w:val="right"/>
        </w:pPr>
        <w:fldSimple w:instr=" PAGE   \* MERGEFORMAT ">
          <w:r w:rsidR="001E1495">
            <w:rPr>
              <w:noProof/>
            </w:rPr>
            <w:t>12</w:t>
          </w:r>
        </w:fldSimple>
      </w:p>
    </w:sdtContent>
  </w:sdt>
  <w:p w:rsidR="00A445A1" w:rsidRDefault="00A445A1" w:rsidP="007603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8CE" w:rsidRDefault="007908CE" w:rsidP="001A5BC9">
      <w:r>
        <w:separator/>
      </w:r>
    </w:p>
  </w:footnote>
  <w:footnote w:type="continuationSeparator" w:id="1">
    <w:p w:rsidR="007908CE" w:rsidRDefault="007908CE" w:rsidP="001A5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1BD0"/>
    <w:multiLevelType w:val="hybridMultilevel"/>
    <w:tmpl w:val="49BC2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821A5"/>
    <w:multiLevelType w:val="hybridMultilevel"/>
    <w:tmpl w:val="D9A2C300"/>
    <w:lvl w:ilvl="0" w:tplc="60CE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11A0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7107F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A58FD"/>
    <w:multiLevelType w:val="multilevel"/>
    <w:tmpl w:val="4058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31722"/>
    <w:multiLevelType w:val="hybridMultilevel"/>
    <w:tmpl w:val="BAC6E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344D4"/>
    <w:multiLevelType w:val="multilevel"/>
    <w:tmpl w:val="6AEE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24201"/>
    <w:multiLevelType w:val="hybridMultilevel"/>
    <w:tmpl w:val="BF164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72EF2"/>
    <w:multiLevelType w:val="hybridMultilevel"/>
    <w:tmpl w:val="3A926960"/>
    <w:lvl w:ilvl="0" w:tplc="E53A8C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3B9"/>
    <w:multiLevelType w:val="multilevel"/>
    <w:tmpl w:val="303A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45D98"/>
    <w:multiLevelType w:val="hybridMultilevel"/>
    <w:tmpl w:val="F6D888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BC4501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C36BC"/>
    <w:multiLevelType w:val="hybridMultilevel"/>
    <w:tmpl w:val="DE8C496A"/>
    <w:lvl w:ilvl="0" w:tplc="4AC861C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8C61E62"/>
    <w:multiLevelType w:val="hybridMultilevel"/>
    <w:tmpl w:val="474E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C1477"/>
    <w:multiLevelType w:val="hybridMultilevel"/>
    <w:tmpl w:val="7008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B974FE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6622D"/>
    <w:multiLevelType w:val="hybridMultilevel"/>
    <w:tmpl w:val="D2BE6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52BCE"/>
    <w:multiLevelType w:val="hybridMultilevel"/>
    <w:tmpl w:val="9E70C436"/>
    <w:lvl w:ilvl="0" w:tplc="20D85A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E1858"/>
    <w:multiLevelType w:val="multilevel"/>
    <w:tmpl w:val="9134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412C3"/>
    <w:multiLevelType w:val="multilevel"/>
    <w:tmpl w:val="F6F4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231AFC"/>
    <w:multiLevelType w:val="multilevel"/>
    <w:tmpl w:val="F62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B2B87"/>
    <w:multiLevelType w:val="multilevel"/>
    <w:tmpl w:val="3D6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91E62"/>
    <w:multiLevelType w:val="hybridMultilevel"/>
    <w:tmpl w:val="A52040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34F3F"/>
    <w:multiLevelType w:val="multilevel"/>
    <w:tmpl w:val="F45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F60DC9"/>
    <w:multiLevelType w:val="multilevel"/>
    <w:tmpl w:val="25C0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D759C5"/>
    <w:multiLevelType w:val="hybridMultilevel"/>
    <w:tmpl w:val="9FE6B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F0179"/>
    <w:multiLevelType w:val="multilevel"/>
    <w:tmpl w:val="4F0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3E4E1C"/>
    <w:multiLevelType w:val="multilevel"/>
    <w:tmpl w:val="78D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87717A"/>
    <w:multiLevelType w:val="hybridMultilevel"/>
    <w:tmpl w:val="2D2C5314"/>
    <w:lvl w:ilvl="0" w:tplc="7F60F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537D37"/>
    <w:multiLevelType w:val="multilevel"/>
    <w:tmpl w:val="F088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8"/>
  </w:num>
  <w:num w:numId="13">
    <w:abstractNumId w:val="22"/>
  </w:num>
  <w:num w:numId="14">
    <w:abstractNumId w:val="16"/>
  </w:num>
  <w:num w:numId="15">
    <w:abstractNumId w:val="25"/>
  </w:num>
  <w:num w:numId="16">
    <w:abstractNumId w:val="2"/>
  </w:num>
  <w:num w:numId="17">
    <w:abstractNumId w:val="7"/>
  </w:num>
  <w:num w:numId="18">
    <w:abstractNumId w:val="11"/>
  </w:num>
  <w:num w:numId="19">
    <w:abstractNumId w:val="3"/>
  </w:num>
  <w:num w:numId="20">
    <w:abstractNumId w:val="12"/>
  </w:num>
  <w:num w:numId="21">
    <w:abstractNumId w:val="21"/>
  </w:num>
  <w:num w:numId="22">
    <w:abstractNumId w:val="15"/>
  </w:num>
  <w:num w:numId="23">
    <w:abstractNumId w:val="4"/>
  </w:num>
  <w:num w:numId="24">
    <w:abstractNumId w:val="18"/>
  </w:num>
  <w:num w:numId="25">
    <w:abstractNumId w:val="9"/>
  </w:num>
  <w:num w:numId="26">
    <w:abstractNumId w:val="26"/>
  </w:num>
  <w:num w:numId="27">
    <w:abstractNumId w:val="27"/>
  </w:num>
  <w:num w:numId="28">
    <w:abstractNumId w:val="29"/>
  </w:num>
  <w:num w:numId="29">
    <w:abstractNumId w:val="23"/>
  </w:num>
  <w:num w:numId="30">
    <w:abstractNumId w:val="24"/>
  </w:num>
  <w:num w:numId="31">
    <w:abstractNumId w:val="19"/>
  </w:num>
  <w:num w:numId="32">
    <w:abstractNumId w:val="20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457"/>
    <w:rsid w:val="00002051"/>
    <w:rsid w:val="00014CF3"/>
    <w:rsid w:val="00014DAB"/>
    <w:rsid w:val="000176EB"/>
    <w:rsid w:val="000415DF"/>
    <w:rsid w:val="00050A48"/>
    <w:rsid w:val="00072E70"/>
    <w:rsid w:val="000753DB"/>
    <w:rsid w:val="00081CF4"/>
    <w:rsid w:val="00086744"/>
    <w:rsid w:val="000A3AAC"/>
    <w:rsid w:val="000B68CC"/>
    <w:rsid w:val="000C1A2A"/>
    <w:rsid w:val="000C545E"/>
    <w:rsid w:val="001168B0"/>
    <w:rsid w:val="0012788D"/>
    <w:rsid w:val="00142ECE"/>
    <w:rsid w:val="0014401F"/>
    <w:rsid w:val="00156BEA"/>
    <w:rsid w:val="001628C6"/>
    <w:rsid w:val="00182D87"/>
    <w:rsid w:val="00183215"/>
    <w:rsid w:val="001A2DB4"/>
    <w:rsid w:val="001A5BC9"/>
    <w:rsid w:val="001B0AC8"/>
    <w:rsid w:val="001B7A8B"/>
    <w:rsid w:val="001D2520"/>
    <w:rsid w:val="001D78CF"/>
    <w:rsid w:val="001E1495"/>
    <w:rsid w:val="001E20EB"/>
    <w:rsid w:val="001E5490"/>
    <w:rsid w:val="00201C09"/>
    <w:rsid w:val="00201FD5"/>
    <w:rsid w:val="0021013E"/>
    <w:rsid w:val="0022199C"/>
    <w:rsid w:val="00247646"/>
    <w:rsid w:val="00250ED7"/>
    <w:rsid w:val="00254C83"/>
    <w:rsid w:val="00255756"/>
    <w:rsid w:val="002713C1"/>
    <w:rsid w:val="00273322"/>
    <w:rsid w:val="002827DF"/>
    <w:rsid w:val="002936ED"/>
    <w:rsid w:val="002A32E5"/>
    <w:rsid w:val="002B20EA"/>
    <w:rsid w:val="002B7339"/>
    <w:rsid w:val="002D3086"/>
    <w:rsid w:val="002E0B72"/>
    <w:rsid w:val="002E740B"/>
    <w:rsid w:val="003034F3"/>
    <w:rsid w:val="00305E00"/>
    <w:rsid w:val="00321162"/>
    <w:rsid w:val="00324B00"/>
    <w:rsid w:val="0033240D"/>
    <w:rsid w:val="003410EA"/>
    <w:rsid w:val="003421F5"/>
    <w:rsid w:val="00352248"/>
    <w:rsid w:val="0035620B"/>
    <w:rsid w:val="003562E5"/>
    <w:rsid w:val="00364D7F"/>
    <w:rsid w:val="00370E9A"/>
    <w:rsid w:val="0037388B"/>
    <w:rsid w:val="00380C3A"/>
    <w:rsid w:val="003A101C"/>
    <w:rsid w:val="003B3EB3"/>
    <w:rsid w:val="003C482F"/>
    <w:rsid w:val="003D2485"/>
    <w:rsid w:val="003E6899"/>
    <w:rsid w:val="003E7CC4"/>
    <w:rsid w:val="003F05C4"/>
    <w:rsid w:val="003F77DF"/>
    <w:rsid w:val="0040162C"/>
    <w:rsid w:val="0040698E"/>
    <w:rsid w:val="00406F4C"/>
    <w:rsid w:val="0041008E"/>
    <w:rsid w:val="0041056B"/>
    <w:rsid w:val="004425A4"/>
    <w:rsid w:val="004515B4"/>
    <w:rsid w:val="00454978"/>
    <w:rsid w:val="004749AF"/>
    <w:rsid w:val="0049379B"/>
    <w:rsid w:val="00495B1C"/>
    <w:rsid w:val="004A2AC1"/>
    <w:rsid w:val="004B1E7E"/>
    <w:rsid w:val="004B4E76"/>
    <w:rsid w:val="004B5F6A"/>
    <w:rsid w:val="004C0435"/>
    <w:rsid w:val="004E54D1"/>
    <w:rsid w:val="004E65DD"/>
    <w:rsid w:val="004E7635"/>
    <w:rsid w:val="004F11E3"/>
    <w:rsid w:val="00507CCC"/>
    <w:rsid w:val="005229DF"/>
    <w:rsid w:val="005279A2"/>
    <w:rsid w:val="00530498"/>
    <w:rsid w:val="005439E4"/>
    <w:rsid w:val="005627DC"/>
    <w:rsid w:val="00562CA2"/>
    <w:rsid w:val="00571E84"/>
    <w:rsid w:val="00574951"/>
    <w:rsid w:val="005A2E61"/>
    <w:rsid w:val="005B46FC"/>
    <w:rsid w:val="005B634D"/>
    <w:rsid w:val="005B68B8"/>
    <w:rsid w:val="005C113D"/>
    <w:rsid w:val="005C441A"/>
    <w:rsid w:val="005C7200"/>
    <w:rsid w:val="005D49F1"/>
    <w:rsid w:val="005E20A7"/>
    <w:rsid w:val="005F0A85"/>
    <w:rsid w:val="005F17CD"/>
    <w:rsid w:val="0061304A"/>
    <w:rsid w:val="00637BAA"/>
    <w:rsid w:val="00662998"/>
    <w:rsid w:val="006756BB"/>
    <w:rsid w:val="00676A72"/>
    <w:rsid w:val="0068078B"/>
    <w:rsid w:val="006844EB"/>
    <w:rsid w:val="006B0380"/>
    <w:rsid w:val="006D1A57"/>
    <w:rsid w:val="006D2D8B"/>
    <w:rsid w:val="006D40CE"/>
    <w:rsid w:val="006F053C"/>
    <w:rsid w:val="006F167A"/>
    <w:rsid w:val="00721AED"/>
    <w:rsid w:val="00724F6F"/>
    <w:rsid w:val="00726C56"/>
    <w:rsid w:val="00726EB4"/>
    <w:rsid w:val="007603F3"/>
    <w:rsid w:val="0076645B"/>
    <w:rsid w:val="00773577"/>
    <w:rsid w:val="00786AE5"/>
    <w:rsid w:val="007908CE"/>
    <w:rsid w:val="007D5297"/>
    <w:rsid w:val="007E31BE"/>
    <w:rsid w:val="008003CA"/>
    <w:rsid w:val="0081432F"/>
    <w:rsid w:val="00822A75"/>
    <w:rsid w:val="008313CF"/>
    <w:rsid w:val="00831C54"/>
    <w:rsid w:val="00843930"/>
    <w:rsid w:val="008535F3"/>
    <w:rsid w:val="00861AD0"/>
    <w:rsid w:val="008A4025"/>
    <w:rsid w:val="008D6F1B"/>
    <w:rsid w:val="008F4487"/>
    <w:rsid w:val="0090057D"/>
    <w:rsid w:val="00906348"/>
    <w:rsid w:val="00910967"/>
    <w:rsid w:val="0093440A"/>
    <w:rsid w:val="00934D66"/>
    <w:rsid w:val="00940D96"/>
    <w:rsid w:val="00946FD0"/>
    <w:rsid w:val="0095027E"/>
    <w:rsid w:val="0095097D"/>
    <w:rsid w:val="0095582E"/>
    <w:rsid w:val="009616C3"/>
    <w:rsid w:val="00972D65"/>
    <w:rsid w:val="00986FEF"/>
    <w:rsid w:val="00987091"/>
    <w:rsid w:val="00994812"/>
    <w:rsid w:val="009A0EA2"/>
    <w:rsid w:val="009A5247"/>
    <w:rsid w:val="009C1A8A"/>
    <w:rsid w:val="009C7F74"/>
    <w:rsid w:val="009D37CA"/>
    <w:rsid w:val="009D5002"/>
    <w:rsid w:val="009E11BA"/>
    <w:rsid w:val="009F1582"/>
    <w:rsid w:val="00A030F4"/>
    <w:rsid w:val="00A105AD"/>
    <w:rsid w:val="00A41F0E"/>
    <w:rsid w:val="00A43457"/>
    <w:rsid w:val="00A445A1"/>
    <w:rsid w:val="00A4746E"/>
    <w:rsid w:val="00A64423"/>
    <w:rsid w:val="00AB7DB6"/>
    <w:rsid w:val="00AC1DD7"/>
    <w:rsid w:val="00AC30C9"/>
    <w:rsid w:val="00AD3590"/>
    <w:rsid w:val="00AE554C"/>
    <w:rsid w:val="00B03C14"/>
    <w:rsid w:val="00B2041B"/>
    <w:rsid w:val="00B234F8"/>
    <w:rsid w:val="00B32DDC"/>
    <w:rsid w:val="00B40A01"/>
    <w:rsid w:val="00B44B52"/>
    <w:rsid w:val="00B44F47"/>
    <w:rsid w:val="00B47251"/>
    <w:rsid w:val="00B679DD"/>
    <w:rsid w:val="00B752DD"/>
    <w:rsid w:val="00B850F6"/>
    <w:rsid w:val="00B95D52"/>
    <w:rsid w:val="00B97FB2"/>
    <w:rsid w:val="00BD0752"/>
    <w:rsid w:val="00BF0567"/>
    <w:rsid w:val="00C344F3"/>
    <w:rsid w:val="00C37649"/>
    <w:rsid w:val="00C4171A"/>
    <w:rsid w:val="00C60424"/>
    <w:rsid w:val="00C674D3"/>
    <w:rsid w:val="00C804C6"/>
    <w:rsid w:val="00C82512"/>
    <w:rsid w:val="00CA6707"/>
    <w:rsid w:val="00CB43F6"/>
    <w:rsid w:val="00CB62FF"/>
    <w:rsid w:val="00CC2BC1"/>
    <w:rsid w:val="00CC5D2C"/>
    <w:rsid w:val="00CE0470"/>
    <w:rsid w:val="00CE2719"/>
    <w:rsid w:val="00CF663B"/>
    <w:rsid w:val="00CF7992"/>
    <w:rsid w:val="00D14541"/>
    <w:rsid w:val="00D4591C"/>
    <w:rsid w:val="00D47125"/>
    <w:rsid w:val="00D6777F"/>
    <w:rsid w:val="00D75443"/>
    <w:rsid w:val="00D76AC0"/>
    <w:rsid w:val="00D92E09"/>
    <w:rsid w:val="00DA17EB"/>
    <w:rsid w:val="00DA2613"/>
    <w:rsid w:val="00DC0283"/>
    <w:rsid w:val="00DC6DEA"/>
    <w:rsid w:val="00DE23CE"/>
    <w:rsid w:val="00DE496E"/>
    <w:rsid w:val="00DF5973"/>
    <w:rsid w:val="00DF6293"/>
    <w:rsid w:val="00DF6617"/>
    <w:rsid w:val="00E042FE"/>
    <w:rsid w:val="00E06B28"/>
    <w:rsid w:val="00E117E9"/>
    <w:rsid w:val="00E24B95"/>
    <w:rsid w:val="00E76D8A"/>
    <w:rsid w:val="00E8594A"/>
    <w:rsid w:val="00E97715"/>
    <w:rsid w:val="00EB5EE6"/>
    <w:rsid w:val="00ED26A0"/>
    <w:rsid w:val="00ED4F8D"/>
    <w:rsid w:val="00ED7D4E"/>
    <w:rsid w:val="00EF1F01"/>
    <w:rsid w:val="00EF7BE3"/>
    <w:rsid w:val="00F10C4B"/>
    <w:rsid w:val="00F1126F"/>
    <w:rsid w:val="00F33437"/>
    <w:rsid w:val="00F47868"/>
    <w:rsid w:val="00F66C98"/>
    <w:rsid w:val="00F74F66"/>
    <w:rsid w:val="00F8741D"/>
    <w:rsid w:val="00FA37BB"/>
    <w:rsid w:val="00FA4F35"/>
    <w:rsid w:val="00FB3287"/>
    <w:rsid w:val="00FD10A2"/>
    <w:rsid w:val="00FD14D1"/>
    <w:rsid w:val="00FD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8A"/>
    <w:rPr>
      <w:sz w:val="24"/>
      <w:szCs w:val="24"/>
    </w:rPr>
  </w:style>
  <w:style w:type="paragraph" w:styleId="1">
    <w:name w:val="heading 1"/>
    <w:basedOn w:val="a"/>
    <w:next w:val="a"/>
    <w:qFormat/>
    <w:rsid w:val="002219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F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99C"/>
    <w:pPr>
      <w:ind w:firstLine="180"/>
      <w:jc w:val="both"/>
    </w:pPr>
  </w:style>
  <w:style w:type="table" w:styleId="a5">
    <w:name w:val="Table Grid"/>
    <w:basedOn w:val="a1"/>
    <w:rsid w:val="00221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603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03F3"/>
  </w:style>
  <w:style w:type="paragraph" w:styleId="a9">
    <w:name w:val="List Paragraph"/>
    <w:basedOn w:val="a"/>
    <w:uiPriority w:val="34"/>
    <w:qFormat/>
    <w:rsid w:val="008A402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D7D4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522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24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522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2248"/>
    <w:rPr>
      <w:sz w:val="24"/>
      <w:szCs w:val="24"/>
    </w:rPr>
  </w:style>
  <w:style w:type="paragraph" w:customStyle="1" w:styleId="p114">
    <w:name w:val="p114"/>
    <w:basedOn w:val="a"/>
    <w:rsid w:val="0012788D"/>
    <w:pPr>
      <w:spacing w:before="100" w:beforeAutospacing="1" w:after="100" w:afterAutospacing="1"/>
    </w:pPr>
  </w:style>
  <w:style w:type="character" w:customStyle="1" w:styleId="ft53">
    <w:name w:val="ft53"/>
    <w:basedOn w:val="a0"/>
    <w:rsid w:val="00EF1F01"/>
  </w:style>
  <w:style w:type="character" w:customStyle="1" w:styleId="20">
    <w:name w:val="Заголовок 2 Знак"/>
    <w:basedOn w:val="a0"/>
    <w:link w:val="2"/>
    <w:uiPriority w:val="9"/>
    <w:semiHidden/>
    <w:rsid w:val="00EF1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002051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2713C1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F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line number"/>
    <w:basedOn w:val="a0"/>
    <w:uiPriority w:val="99"/>
    <w:semiHidden/>
    <w:unhideWhenUsed/>
    <w:rsid w:val="00AB7DB6"/>
  </w:style>
  <w:style w:type="character" w:customStyle="1" w:styleId="a7">
    <w:name w:val="Нижний колонтитул Знак"/>
    <w:basedOn w:val="a0"/>
    <w:link w:val="a6"/>
    <w:uiPriority w:val="99"/>
    <w:rsid w:val="00AB7D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apovmd.ru/dis/skin/elastosis-perforans-serpiginosa.htm" TargetMode="External"/><Relationship Id="rId13" Type="http://schemas.openxmlformats.org/officeDocument/2006/relationships/hyperlink" Target="https://agapovmd.ru/dis/skin/lichen-planus.htm" TargetMode="External"/><Relationship Id="rId18" Type="http://schemas.openxmlformats.org/officeDocument/2006/relationships/hyperlink" Target="https://agapovmd.ru/dis/skin/warts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agapovmd.ru/dis/skin/incontinentia-pigmenti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gapovmd.ru/dis/skin/lichen-simplex.htm" TargetMode="External"/><Relationship Id="rId17" Type="http://schemas.openxmlformats.org/officeDocument/2006/relationships/hyperlink" Target="https://agapovmd.ru/dis/skin/granuloma-annulare.htm" TargetMode="External"/><Relationship Id="rId25" Type="http://schemas.openxmlformats.org/officeDocument/2006/relationships/hyperlink" Target="http://www.dermatology.ru/translation/porokeratoz-obzor-patofiziologii-klinicheskikh-proyavlenii-metodov-diagnostiki-i-lechen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gapovmd.ru/dis/skin/tinea.htm" TargetMode="External"/><Relationship Id="rId20" Type="http://schemas.openxmlformats.org/officeDocument/2006/relationships/hyperlink" Target="https://agapovmd.ru/dis/skin/lichen-planu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gapovmd.ru/dis/skin/psoriasis.htm" TargetMode="External"/><Relationship Id="rId24" Type="http://schemas.openxmlformats.org/officeDocument/2006/relationships/hyperlink" Target="https://www.mediasphera.ru/issues/klinicheskaya-dermatologiya-i-venerologiya/2019/3/1199728492019031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gapovmd.ru/dis/skin/bowen.htm" TargetMode="External"/><Relationship Id="rId23" Type="http://schemas.openxmlformats.org/officeDocument/2006/relationships/hyperlink" Target="https://agapovmd.ru/dis/skin/porokeratosis-mibelli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gapovmd.ru/dis/skin/hyperkeratosis-lenticularis-perstans-flegel.htm" TargetMode="External"/><Relationship Id="rId19" Type="http://schemas.openxmlformats.org/officeDocument/2006/relationships/hyperlink" Target="https://agapovmd.ru/dis/skin/actinic-keratosi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apovmd.ru/dis/skin/kyrle-disease.htm" TargetMode="External"/><Relationship Id="rId14" Type="http://schemas.openxmlformats.org/officeDocument/2006/relationships/hyperlink" Target="https://agapovmd.ru/dis/skin/tbc.htm" TargetMode="External"/><Relationship Id="rId22" Type="http://schemas.openxmlformats.org/officeDocument/2006/relationships/hyperlink" Target="https://agapovmd.ru/dis/skin/nevus-epidermal.htm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2823-1254-461F-8583-9A2D2D6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12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2913</Company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Geezer</dc:creator>
  <cp:lastModifiedBy>Мария Лушникова</cp:lastModifiedBy>
  <cp:revision>4</cp:revision>
  <cp:lastPrinted>2020-10-15T10:08:00Z</cp:lastPrinted>
  <dcterms:created xsi:type="dcterms:W3CDTF">2022-09-20T07:19:00Z</dcterms:created>
  <dcterms:modified xsi:type="dcterms:W3CDTF">2022-09-21T04:52:00Z</dcterms:modified>
</cp:coreProperties>
</file>