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1F" w:rsidRDefault="00AA401F" w:rsidP="00AA401F">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И СОЦИАЛЬНОГО РАЗВИТИЯ РФ ГБОУ ВПО КРАСГМУ ИМ. ПРОФ. В.Ф. ВОЙНО-ЯСЕНЕЦКОГО МЗ И СР РФ</w:t>
      </w: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r>
        <w:rPr>
          <w:rFonts w:ascii="Times New Roman" w:hAnsi="Times New Roman" w:cs="Times New Roman"/>
          <w:sz w:val="28"/>
          <w:szCs w:val="28"/>
        </w:rPr>
        <w:t>Кафедра офтальмологии имени профессора М.А. Дмитриева с курсом ПО</w:t>
      </w: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r>
        <w:rPr>
          <w:rFonts w:ascii="Times New Roman" w:hAnsi="Times New Roman" w:cs="Times New Roman"/>
          <w:sz w:val="28"/>
          <w:szCs w:val="28"/>
        </w:rPr>
        <w:t>РЕФЕРАТ</w:t>
      </w: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r>
        <w:rPr>
          <w:rFonts w:ascii="Times New Roman" w:hAnsi="Times New Roman" w:cs="Times New Roman"/>
          <w:sz w:val="28"/>
          <w:szCs w:val="28"/>
        </w:rPr>
        <w:t>ОЖОГИ ГЛАЗ</w:t>
      </w: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p>
    <w:p w:rsidR="00AA401F" w:rsidRDefault="00AA401F" w:rsidP="00AA401F">
      <w:pPr>
        <w:jc w:val="right"/>
        <w:rPr>
          <w:rFonts w:ascii="Times New Roman" w:hAnsi="Times New Roman" w:cs="Times New Roman"/>
          <w:sz w:val="28"/>
          <w:szCs w:val="28"/>
        </w:rPr>
      </w:pPr>
      <w:r>
        <w:rPr>
          <w:rFonts w:ascii="Times New Roman" w:hAnsi="Times New Roman" w:cs="Times New Roman"/>
          <w:sz w:val="28"/>
          <w:szCs w:val="28"/>
        </w:rPr>
        <w:t>Выполнила: Бурдукова Н.В.</w:t>
      </w:r>
    </w:p>
    <w:p w:rsidR="00AA401F" w:rsidRDefault="00AA401F" w:rsidP="00AA401F">
      <w:pPr>
        <w:jc w:val="right"/>
        <w:rPr>
          <w:rFonts w:ascii="Times New Roman" w:hAnsi="Times New Roman" w:cs="Times New Roman"/>
          <w:sz w:val="28"/>
          <w:szCs w:val="28"/>
        </w:rPr>
      </w:pPr>
      <w:r>
        <w:rPr>
          <w:rFonts w:ascii="Times New Roman" w:hAnsi="Times New Roman" w:cs="Times New Roman"/>
          <w:sz w:val="28"/>
          <w:szCs w:val="28"/>
        </w:rPr>
        <w:t>Ординатор 1 года обучения</w:t>
      </w:r>
    </w:p>
    <w:p w:rsidR="00AA401F" w:rsidRDefault="00AA401F" w:rsidP="00AA401F">
      <w:pPr>
        <w:jc w:val="right"/>
        <w:rPr>
          <w:rFonts w:ascii="Times New Roman" w:hAnsi="Times New Roman" w:cs="Times New Roman"/>
          <w:sz w:val="28"/>
          <w:szCs w:val="28"/>
        </w:rPr>
      </w:pPr>
      <w:r>
        <w:rPr>
          <w:rFonts w:ascii="Times New Roman" w:hAnsi="Times New Roman" w:cs="Times New Roman"/>
          <w:sz w:val="28"/>
          <w:szCs w:val="28"/>
        </w:rPr>
        <w:t>Проверила: ассистент кафедры</w:t>
      </w:r>
    </w:p>
    <w:p w:rsidR="00AA401F" w:rsidRDefault="00AA401F" w:rsidP="00AA401F">
      <w:pPr>
        <w:jc w:val="right"/>
        <w:rPr>
          <w:rFonts w:ascii="Times New Roman" w:hAnsi="Times New Roman" w:cs="Times New Roman"/>
          <w:sz w:val="28"/>
          <w:szCs w:val="28"/>
        </w:rPr>
      </w:pPr>
      <w:r>
        <w:rPr>
          <w:rFonts w:ascii="Times New Roman" w:hAnsi="Times New Roman" w:cs="Times New Roman"/>
          <w:sz w:val="28"/>
          <w:szCs w:val="28"/>
        </w:rPr>
        <w:t>Балашова П.М.</w:t>
      </w:r>
    </w:p>
    <w:p w:rsidR="00AA401F" w:rsidRDefault="00AA401F" w:rsidP="00AA401F">
      <w:pPr>
        <w:jc w:val="right"/>
        <w:rPr>
          <w:rFonts w:ascii="Times New Roman" w:hAnsi="Times New Roman" w:cs="Times New Roman"/>
          <w:sz w:val="28"/>
          <w:szCs w:val="28"/>
        </w:rPr>
      </w:pPr>
    </w:p>
    <w:p w:rsidR="00AA401F" w:rsidRDefault="00AA401F" w:rsidP="00AA401F">
      <w:pPr>
        <w:jc w:val="right"/>
        <w:rPr>
          <w:rFonts w:ascii="Times New Roman" w:hAnsi="Times New Roman" w:cs="Times New Roman"/>
          <w:sz w:val="28"/>
          <w:szCs w:val="28"/>
        </w:rPr>
      </w:pPr>
    </w:p>
    <w:p w:rsidR="00AA401F" w:rsidRDefault="00AA401F" w:rsidP="00AA401F">
      <w:pPr>
        <w:jc w:val="right"/>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p>
    <w:p w:rsidR="00AA401F" w:rsidRDefault="00AA401F" w:rsidP="00AA401F">
      <w:pPr>
        <w:jc w:val="center"/>
        <w:rPr>
          <w:rFonts w:ascii="Times New Roman" w:hAnsi="Times New Roman" w:cs="Times New Roman"/>
          <w:sz w:val="28"/>
          <w:szCs w:val="28"/>
        </w:rPr>
      </w:pPr>
      <w:r>
        <w:rPr>
          <w:rFonts w:ascii="Times New Roman" w:hAnsi="Times New Roman" w:cs="Times New Roman"/>
          <w:sz w:val="28"/>
          <w:szCs w:val="28"/>
        </w:rPr>
        <w:t>Г. Красноярск 2023 год</w:t>
      </w:r>
    </w:p>
    <w:p w:rsidR="00AA401F" w:rsidRDefault="00AA401F" w:rsidP="00AA401F">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AA401F" w:rsidRDefault="00AA401F" w:rsidP="00AA401F">
      <w:pPr>
        <w:rPr>
          <w:rFonts w:ascii="Times New Roman" w:hAnsi="Times New Roman" w:cs="Times New Roman"/>
          <w:sz w:val="28"/>
          <w:szCs w:val="28"/>
        </w:rPr>
      </w:pPr>
      <w:r>
        <w:rPr>
          <w:rFonts w:ascii="Times New Roman" w:hAnsi="Times New Roman" w:cs="Times New Roman"/>
          <w:sz w:val="28"/>
          <w:szCs w:val="28"/>
        </w:rPr>
        <w:t>Ведение</w:t>
      </w:r>
      <w:r w:rsidR="00535CCF">
        <w:rPr>
          <w:rFonts w:ascii="Times New Roman" w:hAnsi="Times New Roman" w:cs="Times New Roman"/>
          <w:sz w:val="28"/>
          <w:szCs w:val="28"/>
        </w:rPr>
        <w:t xml:space="preserve"> и эпидемиология…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Кодирование по МКБ-10……………………………………………………</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Классификация……………………………………………………………………4</w:t>
      </w:r>
    </w:p>
    <w:p w:rsidR="00AA401F" w:rsidRDefault="00535CCF" w:rsidP="00AA401F">
      <w:pPr>
        <w:rPr>
          <w:rFonts w:ascii="Times New Roman" w:hAnsi="Times New Roman" w:cs="Times New Roman"/>
          <w:sz w:val="28"/>
          <w:szCs w:val="28"/>
        </w:rPr>
      </w:pPr>
      <w:r>
        <w:rPr>
          <w:rFonts w:ascii="Times New Roman" w:hAnsi="Times New Roman" w:cs="Times New Roman"/>
          <w:sz w:val="28"/>
          <w:szCs w:val="28"/>
        </w:rPr>
        <w:t xml:space="preserve">Этиология и </w:t>
      </w:r>
      <w:r w:rsidR="00AA401F">
        <w:rPr>
          <w:rFonts w:ascii="Times New Roman" w:hAnsi="Times New Roman" w:cs="Times New Roman"/>
          <w:sz w:val="28"/>
          <w:szCs w:val="28"/>
        </w:rPr>
        <w:t>Патогене</w:t>
      </w:r>
      <w:r>
        <w:rPr>
          <w:rFonts w:ascii="Times New Roman" w:hAnsi="Times New Roman" w:cs="Times New Roman"/>
          <w:sz w:val="28"/>
          <w:szCs w:val="28"/>
        </w:rPr>
        <w:t>з……………………………………………………………6</w:t>
      </w:r>
    </w:p>
    <w:p w:rsidR="00AA401F" w:rsidRDefault="00535CCF" w:rsidP="00AA401F">
      <w:pPr>
        <w:rPr>
          <w:rFonts w:ascii="Times New Roman" w:hAnsi="Times New Roman" w:cs="Times New Roman"/>
          <w:sz w:val="28"/>
          <w:szCs w:val="28"/>
        </w:rPr>
      </w:pPr>
      <w:r>
        <w:rPr>
          <w:rFonts w:ascii="Times New Roman" w:hAnsi="Times New Roman" w:cs="Times New Roman"/>
          <w:sz w:val="28"/>
          <w:szCs w:val="28"/>
        </w:rPr>
        <w:t>Клиника...……………………………………………………………………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rsidR="00AA401F" w:rsidRDefault="00AA401F" w:rsidP="00AA401F">
      <w:pPr>
        <w:rPr>
          <w:rFonts w:ascii="Times New Roman" w:hAnsi="Times New Roman" w:cs="Times New Roman"/>
          <w:sz w:val="28"/>
          <w:szCs w:val="28"/>
        </w:rPr>
      </w:pPr>
      <w:r>
        <w:rPr>
          <w:rFonts w:ascii="Times New Roman" w:hAnsi="Times New Roman" w:cs="Times New Roman"/>
          <w:sz w:val="28"/>
          <w:szCs w:val="28"/>
        </w:rPr>
        <w:t>Диагност</w:t>
      </w:r>
      <w:r w:rsidR="00535CCF">
        <w:rPr>
          <w:rFonts w:ascii="Times New Roman" w:hAnsi="Times New Roman" w:cs="Times New Roman"/>
          <w:sz w:val="28"/>
          <w:szCs w:val="28"/>
        </w:rPr>
        <w:t>ика…………………………………………………………………</w:t>
      </w:r>
      <w:proofErr w:type="gramStart"/>
      <w:r w:rsidR="00535CCF">
        <w:rPr>
          <w:rFonts w:ascii="Times New Roman" w:hAnsi="Times New Roman" w:cs="Times New Roman"/>
          <w:sz w:val="28"/>
          <w:szCs w:val="28"/>
        </w:rPr>
        <w:t>…….</w:t>
      </w:r>
      <w:proofErr w:type="gramEnd"/>
      <w:r w:rsidR="00535CCF">
        <w:rPr>
          <w:rFonts w:ascii="Times New Roman" w:hAnsi="Times New Roman" w:cs="Times New Roman"/>
          <w:sz w:val="28"/>
          <w:szCs w:val="28"/>
        </w:rPr>
        <w:t>9</w:t>
      </w:r>
    </w:p>
    <w:p w:rsidR="00AA401F" w:rsidRDefault="00535CCF" w:rsidP="00AA401F">
      <w:pPr>
        <w:rPr>
          <w:rFonts w:ascii="Times New Roman" w:hAnsi="Times New Roman" w:cs="Times New Roman"/>
          <w:sz w:val="28"/>
          <w:szCs w:val="28"/>
        </w:rPr>
      </w:pPr>
      <w:r>
        <w:rPr>
          <w:rFonts w:ascii="Times New Roman" w:hAnsi="Times New Roman" w:cs="Times New Roman"/>
          <w:sz w:val="28"/>
          <w:szCs w:val="28"/>
        </w:rPr>
        <w:t>Первая</w:t>
      </w:r>
      <w:r w:rsidR="00025778">
        <w:rPr>
          <w:rFonts w:ascii="Times New Roman" w:hAnsi="Times New Roman" w:cs="Times New Roman"/>
          <w:sz w:val="28"/>
          <w:szCs w:val="28"/>
        </w:rPr>
        <w:t xml:space="preserve"> врачебная</w:t>
      </w:r>
      <w:r>
        <w:rPr>
          <w:rFonts w:ascii="Times New Roman" w:hAnsi="Times New Roman" w:cs="Times New Roman"/>
          <w:sz w:val="28"/>
          <w:szCs w:val="28"/>
        </w:rPr>
        <w:t xml:space="preserve"> помощь</w:t>
      </w:r>
      <w:r w:rsidR="00025778">
        <w:rPr>
          <w:rFonts w:ascii="Times New Roman" w:hAnsi="Times New Roman" w:cs="Times New Roman"/>
          <w:sz w:val="28"/>
          <w:szCs w:val="28"/>
        </w:rPr>
        <w:t>………………………………………</w:t>
      </w:r>
      <w:proofErr w:type="gramStart"/>
      <w:r w:rsidR="00025778">
        <w:rPr>
          <w:rFonts w:ascii="Times New Roman" w:hAnsi="Times New Roman" w:cs="Times New Roman"/>
          <w:sz w:val="28"/>
          <w:szCs w:val="28"/>
        </w:rPr>
        <w:t>…….</w:t>
      </w:r>
      <w:proofErr w:type="gramEnd"/>
      <w:r w:rsidR="00025778">
        <w:rPr>
          <w:rFonts w:ascii="Times New Roman" w:hAnsi="Times New Roman" w:cs="Times New Roman"/>
          <w:sz w:val="28"/>
          <w:szCs w:val="28"/>
        </w:rPr>
        <w:t>.</w:t>
      </w:r>
      <w:r w:rsidR="00AA401F">
        <w:rPr>
          <w:rFonts w:ascii="Times New Roman" w:hAnsi="Times New Roman" w:cs="Times New Roman"/>
          <w:sz w:val="28"/>
          <w:szCs w:val="28"/>
        </w:rPr>
        <w:t>……….</w:t>
      </w:r>
      <w:r>
        <w:rPr>
          <w:rFonts w:ascii="Times New Roman" w:hAnsi="Times New Roman" w:cs="Times New Roman"/>
          <w:sz w:val="28"/>
          <w:szCs w:val="28"/>
        </w:rPr>
        <w:t>.11</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Поражение газовым оружием……………………………………………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.13</w:t>
      </w:r>
    </w:p>
    <w:p w:rsidR="00535CCF" w:rsidRDefault="00535CCF" w:rsidP="00AA401F">
      <w:pPr>
        <w:rPr>
          <w:rFonts w:ascii="Times New Roman" w:hAnsi="Times New Roman" w:cs="Times New Roman"/>
          <w:sz w:val="28"/>
          <w:szCs w:val="28"/>
        </w:rPr>
      </w:pPr>
      <w:proofErr w:type="spellStart"/>
      <w:r>
        <w:rPr>
          <w:rFonts w:ascii="Times New Roman" w:hAnsi="Times New Roman" w:cs="Times New Roman"/>
          <w:sz w:val="28"/>
          <w:szCs w:val="28"/>
        </w:rPr>
        <w:t>Электроофтальмия</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Лечение в стационаре……………………………………………………………15</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Лечение осложнений………………………………………………………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17</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Реконструктивная хирургия………………………………………………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17</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Медико-психологическая реабилитация…………………………………</w:t>
      </w:r>
      <w:proofErr w:type="gramStart"/>
      <w:r>
        <w:rPr>
          <w:rFonts w:ascii="Times New Roman" w:hAnsi="Times New Roman" w:cs="Times New Roman"/>
          <w:sz w:val="28"/>
          <w:szCs w:val="28"/>
        </w:rPr>
        <w:t>……</w:t>
      </w:r>
      <w:r w:rsidR="00025778">
        <w:rPr>
          <w:rFonts w:ascii="Times New Roman" w:hAnsi="Times New Roman" w:cs="Times New Roman"/>
          <w:sz w:val="28"/>
          <w:szCs w:val="28"/>
        </w:rPr>
        <w:t>.</w:t>
      </w:r>
      <w:proofErr w:type="gramEnd"/>
      <w:r w:rsidR="00025778">
        <w:rPr>
          <w:rFonts w:ascii="Times New Roman" w:hAnsi="Times New Roman" w:cs="Times New Roman"/>
          <w:sz w:val="28"/>
          <w:szCs w:val="28"/>
        </w:rPr>
        <w:t>17</w:t>
      </w:r>
    </w:p>
    <w:p w:rsidR="00AA401F" w:rsidRDefault="00AA401F" w:rsidP="00AA401F">
      <w:pPr>
        <w:rPr>
          <w:rFonts w:ascii="Times New Roman" w:hAnsi="Times New Roman" w:cs="Times New Roman"/>
          <w:sz w:val="28"/>
          <w:szCs w:val="28"/>
        </w:rPr>
      </w:pPr>
      <w:r>
        <w:rPr>
          <w:rFonts w:ascii="Times New Roman" w:hAnsi="Times New Roman" w:cs="Times New Roman"/>
          <w:sz w:val="28"/>
          <w:szCs w:val="28"/>
        </w:rPr>
        <w:t>Профилак</w:t>
      </w:r>
      <w:r w:rsidR="00535CCF">
        <w:rPr>
          <w:rFonts w:ascii="Times New Roman" w:hAnsi="Times New Roman" w:cs="Times New Roman"/>
          <w:sz w:val="28"/>
          <w:szCs w:val="28"/>
        </w:rPr>
        <w:t>тика……………………………………………………………………1</w:t>
      </w:r>
      <w:r>
        <w:rPr>
          <w:rFonts w:ascii="Times New Roman" w:hAnsi="Times New Roman" w:cs="Times New Roman"/>
          <w:sz w:val="28"/>
          <w:szCs w:val="28"/>
        </w:rPr>
        <w:t>8</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Диспансерное наблюдение</w:t>
      </w:r>
      <w:r w:rsidR="003E56D3">
        <w:rPr>
          <w:rFonts w:ascii="Times New Roman" w:hAnsi="Times New Roman" w:cs="Times New Roman"/>
          <w:sz w:val="28"/>
          <w:szCs w:val="28"/>
        </w:rPr>
        <w:t>……………………………………</w:t>
      </w:r>
      <w:proofErr w:type="gramStart"/>
      <w:r w:rsidR="003E56D3">
        <w:rPr>
          <w:rFonts w:ascii="Times New Roman" w:hAnsi="Times New Roman" w:cs="Times New Roman"/>
          <w:sz w:val="28"/>
          <w:szCs w:val="28"/>
        </w:rPr>
        <w:t>……</w:t>
      </w:r>
      <w:r w:rsidR="00025778">
        <w:rPr>
          <w:rFonts w:ascii="Times New Roman" w:hAnsi="Times New Roman" w:cs="Times New Roman"/>
          <w:sz w:val="28"/>
          <w:szCs w:val="28"/>
        </w:rPr>
        <w:t>.</w:t>
      </w:r>
      <w:proofErr w:type="gramEnd"/>
      <w:r w:rsidR="003E56D3">
        <w:rPr>
          <w:rFonts w:ascii="Times New Roman" w:hAnsi="Times New Roman" w:cs="Times New Roman"/>
          <w:sz w:val="28"/>
          <w:szCs w:val="28"/>
        </w:rPr>
        <w:t>……</w:t>
      </w:r>
      <w:r w:rsidR="00025778">
        <w:rPr>
          <w:rFonts w:ascii="Times New Roman" w:hAnsi="Times New Roman" w:cs="Times New Roman"/>
          <w:sz w:val="28"/>
          <w:szCs w:val="28"/>
        </w:rPr>
        <w:t>.</w:t>
      </w:r>
      <w:r w:rsidR="003E56D3">
        <w:rPr>
          <w:rFonts w:ascii="Times New Roman" w:hAnsi="Times New Roman" w:cs="Times New Roman"/>
          <w:sz w:val="28"/>
          <w:szCs w:val="28"/>
        </w:rPr>
        <w:t>……</w:t>
      </w:r>
      <w:r w:rsidR="00025778">
        <w:rPr>
          <w:rFonts w:ascii="Times New Roman" w:hAnsi="Times New Roman" w:cs="Times New Roman"/>
          <w:sz w:val="28"/>
          <w:szCs w:val="28"/>
        </w:rPr>
        <w:t>.18</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Организация оказания медицинской помощи</w:t>
      </w:r>
      <w:r w:rsidR="003E56D3">
        <w:rPr>
          <w:rFonts w:ascii="Times New Roman" w:hAnsi="Times New Roman" w:cs="Times New Roman"/>
          <w:sz w:val="28"/>
          <w:szCs w:val="28"/>
        </w:rPr>
        <w:t>………………………………</w:t>
      </w:r>
      <w:r w:rsidR="00025778">
        <w:rPr>
          <w:rFonts w:ascii="Times New Roman" w:hAnsi="Times New Roman" w:cs="Times New Roman"/>
          <w:sz w:val="28"/>
          <w:szCs w:val="28"/>
        </w:rPr>
        <w:t>…18</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Вторичная послеожоговая глаукома</w:t>
      </w:r>
      <w:r w:rsidR="003E56D3">
        <w:rPr>
          <w:rFonts w:ascii="Times New Roman" w:hAnsi="Times New Roman" w:cs="Times New Roman"/>
          <w:sz w:val="28"/>
          <w:szCs w:val="28"/>
        </w:rPr>
        <w:t>…………………………………</w:t>
      </w:r>
      <w:proofErr w:type="gramStart"/>
      <w:r w:rsidR="003E56D3">
        <w:rPr>
          <w:rFonts w:ascii="Times New Roman" w:hAnsi="Times New Roman" w:cs="Times New Roman"/>
          <w:sz w:val="28"/>
          <w:szCs w:val="28"/>
        </w:rPr>
        <w:t>……</w:t>
      </w:r>
      <w:r w:rsidR="00025778">
        <w:rPr>
          <w:rFonts w:ascii="Times New Roman" w:hAnsi="Times New Roman" w:cs="Times New Roman"/>
          <w:sz w:val="28"/>
          <w:szCs w:val="28"/>
        </w:rPr>
        <w:t>.</w:t>
      </w:r>
      <w:proofErr w:type="gramEnd"/>
      <w:r w:rsidR="003E56D3">
        <w:rPr>
          <w:rFonts w:ascii="Times New Roman" w:hAnsi="Times New Roman" w:cs="Times New Roman"/>
          <w:sz w:val="28"/>
          <w:szCs w:val="28"/>
        </w:rPr>
        <w:t>…..</w:t>
      </w:r>
      <w:r w:rsidR="00025778">
        <w:rPr>
          <w:rFonts w:ascii="Times New Roman" w:hAnsi="Times New Roman" w:cs="Times New Roman"/>
          <w:sz w:val="28"/>
          <w:szCs w:val="28"/>
        </w:rPr>
        <w:t>19</w:t>
      </w:r>
    </w:p>
    <w:p w:rsidR="00535CCF" w:rsidRDefault="00535CCF" w:rsidP="00AA401F">
      <w:pPr>
        <w:rPr>
          <w:rFonts w:ascii="Times New Roman" w:hAnsi="Times New Roman" w:cs="Times New Roman"/>
          <w:sz w:val="28"/>
          <w:szCs w:val="28"/>
        </w:rPr>
      </w:pPr>
      <w:r>
        <w:rPr>
          <w:rFonts w:ascii="Times New Roman" w:hAnsi="Times New Roman" w:cs="Times New Roman"/>
          <w:sz w:val="28"/>
          <w:szCs w:val="28"/>
        </w:rPr>
        <w:t>Послеожоговая катаракта</w:t>
      </w:r>
      <w:r w:rsidR="003E56D3">
        <w:rPr>
          <w:rFonts w:ascii="Times New Roman" w:hAnsi="Times New Roman" w:cs="Times New Roman"/>
          <w:sz w:val="28"/>
          <w:szCs w:val="28"/>
        </w:rPr>
        <w:t>…………………………………………………</w:t>
      </w:r>
      <w:proofErr w:type="gramStart"/>
      <w:r w:rsidR="00025778">
        <w:rPr>
          <w:rFonts w:ascii="Times New Roman" w:hAnsi="Times New Roman" w:cs="Times New Roman"/>
          <w:sz w:val="28"/>
          <w:szCs w:val="28"/>
        </w:rPr>
        <w:t>...</w:t>
      </w:r>
      <w:r w:rsidR="003E56D3">
        <w:rPr>
          <w:rFonts w:ascii="Times New Roman" w:hAnsi="Times New Roman" w:cs="Times New Roman"/>
          <w:sz w:val="28"/>
          <w:szCs w:val="28"/>
        </w:rPr>
        <w:t>….</w:t>
      </w:r>
      <w:proofErr w:type="gramEnd"/>
      <w:r w:rsidR="003E56D3">
        <w:rPr>
          <w:rFonts w:ascii="Times New Roman" w:hAnsi="Times New Roman" w:cs="Times New Roman"/>
          <w:sz w:val="28"/>
          <w:szCs w:val="28"/>
        </w:rPr>
        <w:t>.</w:t>
      </w:r>
      <w:r w:rsidR="00025778">
        <w:rPr>
          <w:rFonts w:ascii="Times New Roman" w:hAnsi="Times New Roman" w:cs="Times New Roman"/>
          <w:sz w:val="28"/>
          <w:szCs w:val="28"/>
        </w:rPr>
        <w:t>20</w:t>
      </w:r>
    </w:p>
    <w:p w:rsidR="00AA401F" w:rsidRDefault="00AA401F" w:rsidP="00AA401F">
      <w:pPr>
        <w:rPr>
          <w:rFonts w:ascii="Times New Roman" w:hAnsi="Times New Roman" w:cs="Times New Roman"/>
          <w:sz w:val="28"/>
          <w:szCs w:val="28"/>
        </w:rPr>
      </w:pPr>
      <w:r>
        <w:rPr>
          <w:rFonts w:ascii="Times New Roman" w:hAnsi="Times New Roman" w:cs="Times New Roman"/>
          <w:sz w:val="28"/>
          <w:szCs w:val="28"/>
        </w:rPr>
        <w:t>Список литер</w:t>
      </w:r>
      <w:r w:rsidR="00025778">
        <w:rPr>
          <w:rFonts w:ascii="Times New Roman" w:hAnsi="Times New Roman" w:cs="Times New Roman"/>
          <w:sz w:val="28"/>
          <w:szCs w:val="28"/>
        </w:rPr>
        <w:t>атуры……………………………………………………</w:t>
      </w:r>
      <w:proofErr w:type="gramStart"/>
      <w:r w:rsidR="00025778">
        <w:rPr>
          <w:rFonts w:ascii="Times New Roman" w:hAnsi="Times New Roman" w:cs="Times New Roman"/>
          <w:sz w:val="28"/>
          <w:szCs w:val="28"/>
        </w:rPr>
        <w:t>…….</w:t>
      </w:r>
      <w:proofErr w:type="gramEnd"/>
      <w:r w:rsidR="00025778">
        <w:rPr>
          <w:rFonts w:ascii="Times New Roman" w:hAnsi="Times New Roman" w:cs="Times New Roman"/>
          <w:sz w:val="28"/>
          <w:szCs w:val="28"/>
        </w:rPr>
        <w:t>…..22</w:t>
      </w:r>
    </w:p>
    <w:p w:rsidR="00AA401F" w:rsidRDefault="00AA401F"/>
    <w:p w:rsidR="00AA401F" w:rsidRDefault="00AA401F"/>
    <w:p w:rsidR="00AA401F" w:rsidRDefault="00AA401F"/>
    <w:p w:rsidR="00535CCF" w:rsidRDefault="00535CCF"/>
    <w:p w:rsidR="00AA401F" w:rsidRDefault="00AA401F"/>
    <w:p w:rsidR="00AA401F" w:rsidRDefault="00AA401F"/>
    <w:p w:rsidR="00AA401F" w:rsidRDefault="00AA401F"/>
    <w:p w:rsidR="00AA401F" w:rsidRDefault="00AA401F"/>
    <w:p w:rsidR="00264605" w:rsidRDefault="00264605" w:rsidP="00C32729">
      <w:pPr>
        <w:pStyle w:val="a4"/>
        <w:rPr>
          <w:rFonts w:ascii="Times New Roman" w:hAnsi="Times New Roman" w:cs="Times New Roman"/>
          <w:sz w:val="28"/>
          <w:szCs w:val="28"/>
        </w:rPr>
      </w:pPr>
    </w:p>
    <w:p w:rsidR="00493106" w:rsidRDefault="00493106" w:rsidP="00493106">
      <w:pPr>
        <w:pStyle w:val="a4"/>
        <w:ind w:firstLine="708"/>
        <w:jc w:val="both"/>
        <w:rPr>
          <w:rFonts w:ascii="Times New Roman" w:eastAsia="Times New Roman" w:hAnsi="Times New Roman" w:cs="Times New Roman"/>
          <w:b/>
          <w:spacing w:val="-11"/>
          <w:sz w:val="28"/>
          <w:szCs w:val="28"/>
          <w:lang w:eastAsia="ru-RU"/>
        </w:rPr>
      </w:pPr>
      <w:r w:rsidRPr="00493106">
        <w:rPr>
          <w:rFonts w:ascii="Times New Roman" w:eastAsia="Times New Roman" w:hAnsi="Times New Roman" w:cs="Times New Roman"/>
          <w:b/>
          <w:spacing w:val="-11"/>
          <w:sz w:val="28"/>
          <w:szCs w:val="28"/>
          <w:lang w:eastAsia="ru-RU"/>
        </w:rPr>
        <w:lastRenderedPageBreak/>
        <w:t>Введение</w:t>
      </w:r>
      <w:r w:rsidR="005E2520">
        <w:rPr>
          <w:rFonts w:ascii="Times New Roman" w:eastAsia="Times New Roman" w:hAnsi="Times New Roman" w:cs="Times New Roman"/>
          <w:b/>
          <w:spacing w:val="-11"/>
          <w:sz w:val="28"/>
          <w:szCs w:val="28"/>
          <w:lang w:eastAsia="ru-RU"/>
        </w:rPr>
        <w:t xml:space="preserve"> и эпидемиология</w:t>
      </w:r>
    </w:p>
    <w:p w:rsidR="00E7252E" w:rsidRDefault="00E7252E" w:rsidP="00493106">
      <w:pPr>
        <w:pStyle w:val="a4"/>
        <w:ind w:firstLine="708"/>
        <w:jc w:val="both"/>
        <w:rPr>
          <w:rFonts w:ascii="Times New Roman" w:hAnsi="Times New Roman" w:cs="Times New Roman"/>
          <w:sz w:val="28"/>
          <w:szCs w:val="28"/>
        </w:rPr>
      </w:pPr>
      <w:r w:rsidRPr="00E7252E">
        <w:rPr>
          <w:rFonts w:ascii="Times New Roman" w:hAnsi="Times New Roman" w:cs="Times New Roman"/>
          <w:sz w:val="28"/>
          <w:szCs w:val="28"/>
        </w:rPr>
        <w:t xml:space="preserve">Термический ожог глаза – это повреждение тканей глаза в результате воздействия на них высокотемпературных факторов. К ним относят также ожоги, вызванные действием </w:t>
      </w:r>
      <w:r>
        <w:rPr>
          <w:rFonts w:ascii="Times New Roman" w:hAnsi="Times New Roman" w:cs="Times New Roman"/>
          <w:sz w:val="28"/>
          <w:szCs w:val="28"/>
        </w:rPr>
        <w:t>на ткани лучистой энергии.</w:t>
      </w:r>
      <w:r w:rsidRPr="00E7252E">
        <w:rPr>
          <w:rFonts w:ascii="Times New Roman" w:hAnsi="Times New Roman" w:cs="Times New Roman"/>
          <w:sz w:val="28"/>
          <w:szCs w:val="28"/>
        </w:rPr>
        <w:t xml:space="preserve"> </w:t>
      </w:r>
    </w:p>
    <w:p w:rsidR="00E7252E" w:rsidRDefault="00E7252E" w:rsidP="00E7252E">
      <w:pPr>
        <w:pStyle w:val="a4"/>
        <w:ind w:firstLine="708"/>
        <w:jc w:val="both"/>
        <w:rPr>
          <w:rFonts w:ascii="Times New Roman" w:hAnsi="Times New Roman" w:cs="Times New Roman"/>
          <w:sz w:val="28"/>
          <w:szCs w:val="28"/>
        </w:rPr>
      </w:pPr>
      <w:r w:rsidRPr="00E7252E">
        <w:rPr>
          <w:rFonts w:ascii="Times New Roman" w:hAnsi="Times New Roman" w:cs="Times New Roman"/>
          <w:sz w:val="28"/>
          <w:szCs w:val="28"/>
        </w:rPr>
        <w:t>Химический ожог глаза – это повреждение тканей глаза в результате воздействия на них химически активных веществ (кислоты, щелочи, некоторые агрессивные жидкости)</w:t>
      </w:r>
      <w:r w:rsidR="00EA7C80">
        <w:rPr>
          <w:rFonts w:ascii="Times New Roman" w:hAnsi="Times New Roman" w:cs="Times New Roman"/>
          <w:sz w:val="28"/>
          <w:szCs w:val="28"/>
        </w:rPr>
        <w:t>.</w:t>
      </w:r>
    </w:p>
    <w:p w:rsidR="00EA7C80" w:rsidRPr="00EA7C80" w:rsidRDefault="00EA7C80" w:rsidP="00E7252E">
      <w:pPr>
        <w:pStyle w:val="a4"/>
        <w:ind w:firstLine="708"/>
        <w:jc w:val="both"/>
        <w:rPr>
          <w:rFonts w:ascii="Times New Roman" w:eastAsia="Times New Roman" w:hAnsi="Times New Roman" w:cs="Times New Roman"/>
          <w:b/>
          <w:spacing w:val="-11"/>
          <w:sz w:val="28"/>
          <w:szCs w:val="28"/>
          <w:lang w:eastAsia="ru-RU"/>
        </w:rPr>
      </w:pPr>
      <w:r w:rsidRPr="00EA7C80">
        <w:rPr>
          <w:rFonts w:ascii="Times New Roman" w:hAnsi="Times New Roman" w:cs="Times New Roman"/>
          <w:sz w:val="28"/>
          <w:szCs w:val="28"/>
        </w:rPr>
        <w:t>Частота ожогов глаз составляет от 6,1% до 38,4% от всех травм глаз. При этом преобладают химические ожоги, на долю которых приходится около 60 - 80% от всех ожогов органа зрения. В промышленных районах не менее 65 – 75% ожогов глаз бывают производственными, а остальные относятся</w:t>
      </w:r>
      <w:r>
        <w:rPr>
          <w:rFonts w:ascii="Times New Roman" w:hAnsi="Times New Roman" w:cs="Times New Roman"/>
          <w:sz w:val="28"/>
          <w:szCs w:val="28"/>
        </w:rPr>
        <w:t xml:space="preserve"> к бытовым и криминальным</w:t>
      </w:r>
      <w:r w:rsidRPr="00EA7C80">
        <w:rPr>
          <w:rFonts w:ascii="Times New Roman" w:hAnsi="Times New Roman" w:cs="Times New Roman"/>
          <w:sz w:val="28"/>
          <w:szCs w:val="28"/>
        </w:rPr>
        <w:t>.</w:t>
      </w:r>
    </w:p>
    <w:p w:rsidR="00E7252E" w:rsidRDefault="00493106" w:rsidP="00E7252E">
      <w:pPr>
        <w:pStyle w:val="a4"/>
        <w:ind w:firstLine="708"/>
        <w:jc w:val="both"/>
        <w:rPr>
          <w:rFonts w:ascii="Times New Roman" w:eastAsia="Times New Roman" w:hAnsi="Times New Roman" w:cs="Times New Roman"/>
          <w:spacing w:val="-7"/>
          <w:sz w:val="28"/>
          <w:szCs w:val="28"/>
          <w:lang w:eastAsia="ru-RU"/>
        </w:rPr>
      </w:pPr>
      <w:r w:rsidRPr="00C32729">
        <w:rPr>
          <w:rFonts w:ascii="Times New Roman" w:eastAsia="Times New Roman" w:hAnsi="Times New Roman" w:cs="Times New Roman"/>
          <w:spacing w:val="-11"/>
          <w:sz w:val="28"/>
          <w:szCs w:val="28"/>
          <w:lang w:eastAsia="ru-RU"/>
        </w:rPr>
        <w:t xml:space="preserve">Ожоги глаз составляют 6,1—38,4% всех глазных повреждений, </w:t>
      </w:r>
      <w:r w:rsidRPr="00C32729">
        <w:rPr>
          <w:rFonts w:ascii="Times New Roman" w:eastAsia="Times New Roman" w:hAnsi="Times New Roman" w:cs="Times New Roman"/>
          <w:spacing w:val="-8"/>
          <w:sz w:val="28"/>
          <w:szCs w:val="28"/>
          <w:lang w:eastAsia="ru-RU"/>
        </w:rPr>
        <w:t>более 40% больных с ожогами становятся инвалидами, неспособ</w:t>
      </w:r>
      <w:r w:rsidRPr="00C32729">
        <w:rPr>
          <w:rFonts w:ascii="Times New Roman" w:eastAsia="Times New Roman" w:hAnsi="Times New Roman" w:cs="Times New Roman"/>
          <w:spacing w:val="-7"/>
          <w:sz w:val="28"/>
          <w:szCs w:val="28"/>
          <w:lang w:eastAsia="ru-RU"/>
        </w:rPr>
        <w:t xml:space="preserve">ными вернуться к своей прежней профессии. При значительном </w:t>
      </w:r>
      <w:r w:rsidRPr="00C32729">
        <w:rPr>
          <w:rFonts w:ascii="Times New Roman" w:eastAsia="Times New Roman" w:hAnsi="Times New Roman" w:cs="Times New Roman"/>
          <w:spacing w:val="-4"/>
          <w:sz w:val="28"/>
          <w:szCs w:val="28"/>
          <w:lang w:eastAsia="ru-RU"/>
        </w:rPr>
        <w:t xml:space="preserve">повреждении в результате ожога в глазу развивается сложный </w:t>
      </w:r>
      <w:r w:rsidRPr="00C32729">
        <w:rPr>
          <w:rFonts w:ascii="Times New Roman" w:eastAsia="Times New Roman" w:hAnsi="Times New Roman" w:cs="Times New Roman"/>
          <w:spacing w:val="-5"/>
          <w:sz w:val="28"/>
          <w:szCs w:val="28"/>
          <w:lang w:eastAsia="ru-RU"/>
        </w:rPr>
        <w:t>многокомпонентный процесс, захватывающий все структуры гла</w:t>
      </w:r>
      <w:r w:rsidRPr="00C32729">
        <w:rPr>
          <w:rFonts w:ascii="Times New Roman" w:eastAsia="Times New Roman" w:hAnsi="Times New Roman" w:cs="Times New Roman"/>
          <w:spacing w:val="-5"/>
          <w:sz w:val="28"/>
          <w:szCs w:val="28"/>
          <w:lang w:eastAsia="ru-RU"/>
        </w:rPr>
        <w:softHyphen/>
      </w:r>
      <w:r w:rsidRPr="00C32729">
        <w:rPr>
          <w:rFonts w:ascii="Times New Roman" w:eastAsia="Times New Roman" w:hAnsi="Times New Roman" w:cs="Times New Roman"/>
          <w:spacing w:val="-8"/>
          <w:sz w:val="28"/>
          <w:szCs w:val="28"/>
          <w:lang w:eastAsia="ru-RU"/>
        </w:rPr>
        <w:t>за — роговицу, конъюнктиву, склеру, сосудистый тракт и приво</w:t>
      </w:r>
      <w:r w:rsidRPr="00C32729">
        <w:rPr>
          <w:rFonts w:ascii="Times New Roman" w:eastAsia="Times New Roman" w:hAnsi="Times New Roman" w:cs="Times New Roman"/>
          <w:spacing w:val="-8"/>
          <w:sz w:val="28"/>
          <w:szCs w:val="28"/>
          <w:lang w:eastAsia="ru-RU"/>
        </w:rPr>
        <w:softHyphen/>
        <w:t>дящий во многих случаях к тяжелым осложнениям и неблагопри</w:t>
      </w:r>
      <w:r w:rsidRPr="00C32729">
        <w:rPr>
          <w:rFonts w:ascii="Times New Roman" w:eastAsia="Times New Roman" w:hAnsi="Times New Roman" w:cs="Times New Roman"/>
          <w:spacing w:val="-8"/>
          <w:sz w:val="28"/>
          <w:szCs w:val="28"/>
          <w:lang w:eastAsia="ru-RU"/>
        </w:rPr>
        <w:softHyphen/>
      </w:r>
      <w:r w:rsidRPr="00C32729">
        <w:rPr>
          <w:rFonts w:ascii="Times New Roman" w:eastAsia="Times New Roman" w:hAnsi="Times New Roman" w:cs="Times New Roman"/>
          <w:spacing w:val="-7"/>
          <w:sz w:val="28"/>
          <w:szCs w:val="28"/>
          <w:lang w:eastAsia="ru-RU"/>
        </w:rPr>
        <w:t>ятным исходам, несмотря на активную патогенетическую терапию.</w:t>
      </w:r>
      <w:r w:rsidR="009350BD">
        <w:rPr>
          <w:rFonts w:ascii="Times New Roman" w:eastAsia="Times New Roman" w:hAnsi="Times New Roman" w:cs="Times New Roman"/>
          <w:spacing w:val="-7"/>
          <w:sz w:val="28"/>
          <w:szCs w:val="28"/>
          <w:lang w:eastAsia="ru-RU"/>
        </w:rPr>
        <w:t xml:space="preserve"> </w:t>
      </w:r>
    </w:p>
    <w:p w:rsidR="00493106" w:rsidRDefault="009350BD" w:rsidP="00E7252E">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6"/>
          <w:sz w:val="28"/>
          <w:szCs w:val="28"/>
          <w:lang w:eastAsia="ru-RU"/>
        </w:rPr>
        <w:t xml:space="preserve">Основная опасность ожогов заключается в развитии бельм и </w:t>
      </w:r>
      <w:r w:rsidRPr="00C32729">
        <w:rPr>
          <w:rFonts w:ascii="Times New Roman" w:eastAsia="Times New Roman" w:hAnsi="Times New Roman" w:cs="Times New Roman"/>
          <w:spacing w:val="-8"/>
          <w:sz w:val="28"/>
          <w:szCs w:val="28"/>
          <w:lang w:eastAsia="ru-RU"/>
        </w:rPr>
        <w:t xml:space="preserve">вторичной глаукомы, обусловленной спаечными процессами в углу </w:t>
      </w:r>
      <w:r w:rsidRPr="00C32729">
        <w:rPr>
          <w:rFonts w:ascii="Times New Roman" w:eastAsia="Times New Roman" w:hAnsi="Times New Roman" w:cs="Times New Roman"/>
          <w:spacing w:val="-7"/>
          <w:sz w:val="28"/>
          <w:szCs w:val="28"/>
          <w:lang w:eastAsia="ru-RU"/>
        </w:rPr>
        <w:t xml:space="preserve">передней камеры, задними и передними </w:t>
      </w:r>
      <w:proofErr w:type="spellStart"/>
      <w:r w:rsidRPr="00C32729">
        <w:rPr>
          <w:rFonts w:ascii="Times New Roman" w:eastAsia="Times New Roman" w:hAnsi="Times New Roman" w:cs="Times New Roman"/>
          <w:spacing w:val="-7"/>
          <w:sz w:val="28"/>
          <w:szCs w:val="28"/>
          <w:lang w:eastAsia="ru-RU"/>
        </w:rPr>
        <w:t>синехиями</w:t>
      </w:r>
      <w:proofErr w:type="spellEnd"/>
      <w:r w:rsidRPr="00C32729">
        <w:rPr>
          <w:rFonts w:ascii="Times New Roman" w:eastAsia="Times New Roman" w:hAnsi="Times New Roman" w:cs="Times New Roman"/>
          <w:spacing w:val="-7"/>
          <w:sz w:val="28"/>
          <w:szCs w:val="28"/>
          <w:lang w:eastAsia="ru-RU"/>
        </w:rPr>
        <w:t xml:space="preserve">. Образование </w:t>
      </w:r>
      <w:r w:rsidRPr="00C32729">
        <w:rPr>
          <w:rFonts w:ascii="Times New Roman" w:eastAsia="Times New Roman" w:hAnsi="Times New Roman" w:cs="Times New Roman"/>
          <w:spacing w:val="-8"/>
          <w:sz w:val="28"/>
          <w:szCs w:val="28"/>
          <w:lang w:eastAsia="ru-RU"/>
        </w:rPr>
        <w:t xml:space="preserve">бельм роговицы возможно не только при непосредственных ожогах </w:t>
      </w:r>
      <w:r w:rsidRPr="00C32729">
        <w:rPr>
          <w:rFonts w:ascii="Times New Roman" w:eastAsia="Times New Roman" w:hAnsi="Times New Roman" w:cs="Times New Roman"/>
          <w:spacing w:val="-7"/>
          <w:sz w:val="28"/>
          <w:szCs w:val="28"/>
          <w:lang w:eastAsia="ru-RU"/>
        </w:rPr>
        <w:t>роговицы, но и при ожогах бульбарной конъюнктивы из-за нару</w:t>
      </w:r>
      <w:r w:rsidRPr="00C32729">
        <w:rPr>
          <w:rFonts w:ascii="Times New Roman" w:eastAsia="Times New Roman" w:hAnsi="Times New Roman" w:cs="Times New Roman"/>
          <w:spacing w:val="-7"/>
          <w:sz w:val="28"/>
          <w:szCs w:val="28"/>
          <w:lang w:eastAsia="ru-RU"/>
        </w:rPr>
        <w:softHyphen/>
      </w:r>
      <w:r w:rsidRPr="00C32729">
        <w:rPr>
          <w:rFonts w:ascii="Times New Roman" w:eastAsia="Times New Roman" w:hAnsi="Times New Roman" w:cs="Times New Roman"/>
          <w:spacing w:val="-5"/>
          <w:sz w:val="28"/>
          <w:szCs w:val="28"/>
          <w:lang w:eastAsia="ru-RU"/>
        </w:rPr>
        <w:t xml:space="preserve">шения трофики роговицы. Довольно часто при ожогах тяжелой </w:t>
      </w:r>
      <w:r w:rsidRPr="00C32729">
        <w:rPr>
          <w:rFonts w:ascii="Times New Roman" w:eastAsia="Times New Roman" w:hAnsi="Times New Roman" w:cs="Times New Roman"/>
          <w:spacing w:val="-7"/>
          <w:sz w:val="28"/>
          <w:szCs w:val="28"/>
          <w:lang w:eastAsia="ru-RU"/>
        </w:rPr>
        <w:t>степени развиваются токсическая (травматическая) катаракта, ток</w:t>
      </w:r>
      <w:r w:rsidRPr="00C32729">
        <w:rPr>
          <w:rFonts w:ascii="Times New Roman" w:eastAsia="Times New Roman" w:hAnsi="Times New Roman" w:cs="Times New Roman"/>
          <w:sz w:val="28"/>
          <w:szCs w:val="28"/>
          <w:lang w:eastAsia="ru-RU"/>
        </w:rPr>
        <w:t xml:space="preserve">сические повреждения сетчатки и </w:t>
      </w:r>
      <w:proofErr w:type="spellStart"/>
      <w:r w:rsidRPr="00C32729">
        <w:rPr>
          <w:rFonts w:ascii="Times New Roman" w:eastAsia="Times New Roman" w:hAnsi="Times New Roman" w:cs="Times New Roman"/>
          <w:sz w:val="28"/>
          <w:szCs w:val="28"/>
          <w:lang w:eastAsia="ru-RU"/>
        </w:rPr>
        <w:t>хориоидеи</w:t>
      </w:r>
      <w:proofErr w:type="spellEnd"/>
      <w:r w:rsidRPr="00C32729">
        <w:rPr>
          <w:rFonts w:ascii="Times New Roman" w:eastAsia="Times New Roman" w:hAnsi="Times New Roman" w:cs="Times New Roman"/>
          <w:sz w:val="28"/>
          <w:szCs w:val="28"/>
          <w:lang w:eastAsia="ru-RU"/>
        </w:rPr>
        <w:t>.</w:t>
      </w:r>
    </w:p>
    <w:p w:rsidR="005E2520" w:rsidRPr="00E7252E" w:rsidRDefault="005E2520" w:rsidP="00E7252E">
      <w:pPr>
        <w:pStyle w:val="a4"/>
        <w:ind w:firstLine="708"/>
        <w:jc w:val="both"/>
        <w:rPr>
          <w:rFonts w:ascii="Times New Roman" w:eastAsia="Times New Roman" w:hAnsi="Times New Roman" w:cs="Times New Roman"/>
          <w:b/>
          <w:spacing w:val="-11"/>
          <w:sz w:val="28"/>
          <w:szCs w:val="28"/>
          <w:lang w:eastAsia="ru-RU"/>
        </w:rPr>
      </w:pPr>
    </w:p>
    <w:p w:rsidR="005E2520" w:rsidRPr="005E2520" w:rsidRDefault="005E2520" w:rsidP="00493106">
      <w:pPr>
        <w:pStyle w:val="a4"/>
        <w:ind w:firstLine="708"/>
        <w:jc w:val="both"/>
        <w:rPr>
          <w:rFonts w:ascii="Times New Roman" w:hAnsi="Times New Roman" w:cs="Times New Roman"/>
          <w:b/>
          <w:sz w:val="28"/>
          <w:szCs w:val="28"/>
        </w:rPr>
      </w:pPr>
      <w:r w:rsidRPr="005E2520">
        <w:rPr>
          <w:rFonts w:ascii="Times New Roman" w:hAnsi="Times New Roman" w:cs="Times New Roman"/>
          <w:b/>
          <w:sz w:val="28"/>
          <w:szCs w:val="28"/>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 Термические и химические ожоги, ограниченные областью глаза и его придаточного аппарата (T26)</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 xml:space="preserve">T26.0 Термический ожог века и окологлазничной области </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 xml:space="preserve">T26.1 Термический ожог роговицы и конъюнктивального мешка </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 xml:space="preserve">T26.2 Термический ожог, ведущий к разрыву и разрушению глазного яблока </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 xml:space="preserve">T26.3 Термический ожог других частей глаза и его придаточного аппарата </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 xml:space="preserve">T26.4 Термический ожог глаза и его придаточного аппарата неуточненной локализации </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 xml:space="preserve">T26.5 Химический ожог века и окологлазничной области </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 xml:space="preserve">T26.6 Химический ожог роговицы и конъюнктивального мешка </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 xml:space="preserve">T26.7 Химический ожог, ведущий к разрыву и разрушению глазного яблока </w:t>
      </w:r>
    </w:p>
    <w:p w:rsidR="005E2520"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lastRenderedPageBreak/>
        <w:t xml:space="preserve">T26.8 Химический ожог других частей глаза и его придаточного аппарата </w:t>
      </w:r>
    </w:p>
    <w:p w:rsidR="00AF7397" w:rsidRDefault="005E2520" w:rsidP="00493106">
      <w:pPr>
        <w:pStyle w:val="a4"/>
        <w:ind w:firstLine="708"/>
        <w:jc w:val="both"/>
        <w:rPr>
          <w:rFonts w:ascii="Times New Roman" w:hAnsi="Times New Roman" w:cs="Times New Roman"/>
          <w:sz w:val="28"/>
          <w:szCs w:val="28"/>
        </w:rPr>
      </w:pPr>
      <w:r w:rsidRPr="005E2520">
        <w:rPr>
          <w:rFonts w:ascii="Times New Roman" w:hAnsi="Times New Roman" w:cs="Times New Roman"/>
          <w:sz w:val="28"/>
          <w:szCs w:val="28"/>
        </w:rPr>
        <w:t>T26.9 Химический ожог глаза и его придаточного аппарата неуточненной локализации</w:t>
      </w:r>
    </w:p>
    <w:p w:rsidR="005E2520" w:rsidRPr="005E2520" w:rsidRDefault="005E2520" w:rsidP="00493106">
      <w:pPr>
        <w:pStyle w:val="a4"/>
        <w:ind w:firstLine="708"/>
        <w:jc w:val="both"/>
        <w:rPr>
          <w:rFonts w:ascii="Times New Roman" w:hAnsi="Times New Roman" w:cs="Times New Roman"/>
          <w:sz w:val="28"/>
          <w:szCs w:val="28"/>
        </w:rPr>
      </w:pPr>
    </w:p>
    <w:p w:rsidR="00264605" w:rsidRDefault="00AF7397" w:rsidP="00493106">
      <w:pPr>
        <w:pStyle w:val="a4"/>
        <w:ind w:firstLine="708"/>
        <w:jc w:val="both"/>
        <w:rPr>
          <w:rFonts w:ascii="Times New Roman" w:hAnsi="Times New Roman" w:cs="Times New Roman"/>
          <w:sz w:val="28"/>
          <w:szCs w:val="28"/>
        </w:rPr>
      </w:pPr>
      <w:r>
        <w:rPr>
          <w:rFonts w:ascii="Times New Roman" w:hAnsi="Times New Roman" w:cs="Times New Roman"/>
          <w:b/>
          <w:sz w:val="28"/>
          <w:szCs w:val="28"/>
        </w:rPr>
        <w:t>К</w:t>
      </w:r>
      <w:r w:rsidR="00264605" w:rsidRPr="00264605">
        <w:rPr>
          <w:rFonts w:ascii="Times New Roman" w:hAnsi="Times New Roman" w:cs="Times New Roman"/>
          <w:b/>
          <w:sz w:val="28"/>
          <w:szCs w:val="28"/>
        </w:rPr>
        <w:t>лассификация по этиологии</w:t>
      </w:r>
      <w:r w:rsidR="00264605">
        <w:rPr>
          <w:rFonts w:ascii="Times New Roman" w:hAnsi="Times New Roman" w:cs="Times New Roman"/>
          <w:b/>
          <w:sz w:val="28"/>
          <w:szCs w:val="28"/>
        </w:rPr>
        <w:t>:</w:t>
      </w:r>
    </w:p>
    <w:p w:rsidR="00264605" w:rsidRDefault="00264605" w:rsidP="00493106">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Химические</w:t>
      </w:r>
    </w:p>
    <w:p w:rsidR="00264605" w:rsidRDefault="00264605" w:rsidP="00493106">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Щелочные</w:t>
      </w:r>
    </w:p>
    <w:p w:rsidR="00264605" w:rsidRDefault="00264605" w:rsidP="00493106">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Кислотные</w:t>
      </w:r>
    </w:p>
    <w:p w:rsidR="00264605" w:rsidRDefault="00264605" w:rsidP="00493106">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Органические растворители</w:t>
      </w:r>
    </w:p>
    <w:p w:rsidR="00264605" w:rsidRDefault="00264605" w:rsidP="00493106">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Термические</w:t>
      </w:r>
    </w:p>
    <w:p w:rsidR="00264605" w:rsidRDefault="00264605" w:rsidP="00493106">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Пар</w:t>
      </w:r>
    </w:p>
    <w:p w:rsidR="00264605" w:rsidRDefault="00264605" w:rsidP="00493106">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Кипяток</w:t>
      </w:r>
    </w:p>
    <w:p w:rsidR="00264605" w:rsidRPr="00264605" w:rsidRDefault="00264605" w:rsidP="00493106">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Пламя</w:t>
      </w:r>
    </w:p>
    <w:p w:rsidR="00264605" w:rsidRDefault="00264605" w:rsidP="00493106">
      <w:pPr>
        <w:pStyle w:val="a4"/>
        <w:numPr>
          <w:ilvl w:val="0"/>
          <w:numId w:val="5"/>
        </w:num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Термо</w:t>
      </w:r>
      <w:proofErr w:type="spellEnd"/>
      <w:r>
        <w:rPr>
          <w:rFonts w:ascii="Times New Roman" w:hAnsi="Times New Roman" w:cs="Times New Roman"/>
          <w:sz w:val="28"/>
          <w:szCs w:val="28"/>
        </w:rPr>
        <w:t>-химические</w:t>
      </w:r>
      <w:proofErr w:type="gramEnd"/>
    </w:p>
    <w:p w:rsidR="00264605" w:rsidRDefault="00264605" w:rsidP="0049310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Петарды</w:t>
      </w:r>
    </w:p>
    <w:p w:rsidR="00264605" w:rsidRDefault="00264605" w:rsidP="0049310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Газовый пистолет</w:t>
      </w:r>
    </w:p>
    <w:p w:rsidR="00264605" w:rsidRPr="00264605" w:rsidRDefault="00264605" w:rsidP="00493106">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rPr>
        <w:t>Производственные ожоги горячей щелочью</w:t>
      </w:r>
    </w:p>
    <w:p w:rsidR="00264605" w:rsidRDefault="00264605" w:rsidP="00493106">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Лучевые</w:t>
      </w:r>
    </w:p>
    <w:p w:rsidR="00264605" w:rsidRDefault="00264605" w:rsidP="00493106">
      <w:pPr>
        <w:pStyle w:val="a4"/>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Электроофтальмия</w:t>
      </w:r>
      <w:proofErr w:type="spellEnd"/>
    </w:p>
    <w:p w:rsidR="00264605" w:rsidRDefault="00264605" w:rsidP="00493106">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Кварцевая лампа</w:t>
      </w:r>
    </w:p>
    <w:p w:rsidR="00264605" w:rsidRDefault="00264605" w:rsidP="00493106">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Инсоляция, УФО</w:t>
      </w:r>
    </w:p>
    <w:p w:rsidR="00264605" w:rsidRDefault="00264605" w:rsidP="00493106">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Горная болезнь (снежная болезнь) – УФО </w:t>
      </w:r>
      <w:proofErr w:type="gramStart"/>
      <w:r>
        <w:rPr>
          <w:rFonts w:ascii="Times New Roman" w:hAnsi="Times New Roman" w:cs="Times New Roman"/>
          <w:sz w:val="28"/>
          <w:szCs w:val="28"/>
        </w:rPr>
        <w:t>плюс</w:t>
      </w:r>
      <w:proofErr w:type="gramEnd"/>
      <w:r>
        <w:rPr>
          <w:rFonts w:ascii="Times New Roman" w:hAnsi="Times New Roman" w:cs="Times New Roman"/>
          <w:sz w:val="28"/>
          <w:szCs w:val="28"/>
        </w:rPr>
        <w:t xml:space="preserve"> отраженный свет</w:t>
      </w:r>
    </w:p>
    <w:p w:rsidR="00264605" w:rsidRDefault="00264605" w:rsidP="00493106">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Рентген облучение</w:t>
      </w:r>
    </w:p>
    <w:p w:rsidR="00264605" w:rsidRDefault="00264605" w:rsidP="00493106">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Лазерное излучение</w:t>
      </w:r>
    </w:p>
    <w:p w:rsidR="00264605" w:rsidRDefault="00264605" w:rsidP="00493106">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СВЧ печи (лучевая катаракта)</w:t>
      </w:r>
    </w:p>
    <w:p w:rsidR="00264605" w:rsidRDefault="00264605" w:rsidP="00493106">
      <w:pPr>
        <w:pStyle w:val="a4"/>
        <w:ind w:firstLine="360"/>
        <w:jc w:val="both"/>
        <w:rPr>
          <w:rFonts w:ascii="Times New Roman" w:hAnsi="Times New Roman" w:cs="Times New Roman"/>
          <w:b/>
          <w:sz w:val="28"/>
          <w:szCs w:val="28"/>
        </w:rPr>
      </w:pPr>
      <w:r>
        <w:rPr>
          <w:rFonts w:ascii="Times New Roman" w:hAnsi="Times New Roman" w:cs="Times New Roman"/>
          <w:b/>
          <w:sz w:val="28"/>
          <w:szCs w:val="28"/>
        </w:rPr>
        <w:t xml:space="preserve">Классификация стадии ожоговой болезни по </w:t>
      </w:r>
      <w:proofErr w:type="spellStart"/>
      <w:r>
        <w:rPr>
          <w:rFonts w:ascii="Times New Roman" w:hAnsi="Times New Roman" w:cs="Times New Roman"/>
          <w:b/>
          <w:sz w:val="28"/>
          <w:szCs w:val="28"/>
        </w:rPr>
        <w:t>Гундоровой</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Бордюговой</w:t>
      </w:r>
      <w:proofErr w:type="spellEnd"/>
    </w:p>
    <w:p w:rsidR="00264605" w:rsidRDefault="00264605" w:rsidP="00493106">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Ожоговый шок</w:t>
      </w:r>
      <w:r w:rsidR="00D20192">
        <w:rPr>
          <w:rFonts w:ascii="Times New Roman" w:hAnsi="Times New Roman" w:cs="Times New Roman"/>
          <w:sz w:val="28"/>
          <w:szCs w:val="28"/>
        </w:rPr>
        <w:t xml:space="preserve"> 1-2 дня (некроз, отек, дегидратация, </w:t>
      </w:r>
      <w:proofErr w:type="spellStart"/>
      <w:r w:rsidR="00D20192">
        <w:rPr>
          <w:rFonts w:ascii="Times New Roman" w:hAnsi="Times New Roman" w:cs="Times New Roman"/>
          <w:sz w:val="28"/>
          <w:szCs w:val="28"/>
        </w:rPr>
        <w:t>гиперимия</w:t>
      </w:r>
      <w:proofErr w:type="spellEnd"/>
      <w:r w:rsidR="00D20192">
        <w:rPr>
          <w:rFonts w:ascii="Times New Roman" w:hAnsi="Times New Roman" w:cs="Times New Roman"/>
          <w:sz w:val="28"/>
          <w:szCs w:val="28"/>
        </w:rPr>
        <w:t xml:space="preserve"> </w:t>
      </w:r>
      <w:proofErr w:type="spellStart"/>
      <w:r w:rsidR="00D20192">
        <w:rPr>
          <w:rFonts w:ascii="Times New Roman" w:hAnsi="Times New Roman" w:cs="Times New Roman"/>
          <w:sz w:val="28"/>
          <w:szCs w:val="28"/>
        </w:rPr>
        <w:t>коньюнктивы</w:t>
      </w:r>
      <w:proofErr w:type="spellEnd"/>
      <w:r w:rsidR="00D20192">
        <w:rPr>
          <w:rFonts w:ascii="Times New Roman" w:hAnsi="Times New Roman" w:cs="Times New Roman"/>
          <w:sz w:val="28"/>
          <w:szCs w:val="28"/>
        </w:rPr>
        <w:t>).</w:t>
      </w:r>
    </w:p>
    <w:p w:rsidR="00264605" w:rsidRDefault="00264605" w:rsidP="00493106">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Трофические нарушения, токсемия</w:t>
      </w:r>
      <w:r w:rsidR="00D20192">
        <w:rPr>
          <w:rFonts w:ascii="Times New Roman" w:hAnsi="Times New Roman" w:cs="Times New Roman"/>
          <w:sz w:val="28"/>
          <w:szCs w:val="28"/>
        </w:rPr>
        <w:t xml:space="preserve"> 2-18 дней (повышение ВГД, </w:t>
      </w:r>
      <w:proofErr w:type="spellStart"/>
      <w:r w:rsidR="00D20192">
        <w:rPr>
          <w:rFonts w:ascii="Times New Roman" w:hAnsi="Times New Roman" w:cs="Times New Roman"/>
          <w:sz w:val="28"/>
          <w:szCs w:val="28"/>
        </w:rPr>
        <w:t>увеит</w:t>
      </w:r>
      <w:proofErr w:type="spellEnd"/>
      <w:r w:rsidR="00D20192">
        <w:rPr>
          <w:rFonts w:ascii="Times New Roman" w:hAnsi="Times New Roman" w:cs="Times New Roman"/>
          <w:sz w:val="28"/>
          <w:szCs w:val="28"/>
        </w:rPr>
        <w:t>, новообразование сосудов в роговицу)</w:t>
      </w:r>
    </w:p>
    <w:p w:rsidR="00264605" w:rsidRDefault="00264605" w:rsidP="00493106">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Ишемические деструктивные нарушения, разгар</w:t>
      </w:r>
      <w:r w:rsidR="00D20192">
        <w:rPr>
          <w:rFonts w:ascii="Times New Roman" w:hAnsi="Times New Roman" w:cs="Times New Roman"/>
          <w:sz w:val="28"/>
          <w:szCs w:val="28"/>
        </w:rPr>
        <w:t xml:space="preserve"> с 18 дня до 2-3 месяцев</w:t>
      </w:r>
    </w:p>
    <w:p w:rsidR="00264605" w:rsidRDefault="00264605" w:rsidP="00493106">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Репарация, рубцевание, реконвалесценция</w:t>
      </w:r>
      <w:r w:rsidR="00D20192">
        <w:rPr>
          <w:rFonts w:ascii="Times New Roman" w:hAnsi="Times New Roman" w:cs="Times New Roman"/>
          <w:sz w:val="28"/>
          <w:szCs w:val="28"/>
        </w:rPr>
        <w:t xml:space="preserve"> с 4 месяца до 1 года</w:t>
      </w:r>
      <w:r>
        <w:rPr>
          <w:rFonts w:ascii="Times New Roman" w:hAnsi="Times New Roman" w:cs="Times New Roman"/>
          <w:sz w:val="28"/>
          <w:szCs w:val="28"/>
        </w:rPr>
        <w:t>.</w:t>
      </w:r>
    </w:p>
    <w:p w:rsidR="00312156" w:rsidRPr="00312156" w:rsidRDefault="00312156" w:rsidP="00493106">
      <w:pPr>
        <w:pStyle w:val="a4"/>
        <w:ind w:left="360" w:firstLine="348"/>
        <w:jc w:val="both"/>
        <w:rPr>
          <w:rFonts w:ascii="Times New Roman" w:hAnsi="Times New Roman" w:cs="Times New Roman"/>
          <w:b/>
          <w:sz w:val="28"/>
          <w:szCs w:val="28"/>
        </w:rPr>
      </w:pPr>
      <w:r w:rsidRPr="00312156">
        <w:rPr>
          <w:rFonts w:ascii="Times New Roman" w:hAnsi="Times New Roman" w:cs="Times New Roman"/>
          <w:b/>
          <w:sz w:val="28"/>
          <w:szCs w:val="28"/>
        </w:rPr>
        <w:t xml:space="preserve">Классификация ожогов по </w:t>
      </w:r>
      <w:r w:rsidR="0093305A">
        <w:rPr>
          <w:rFonts w:ascii="Times New Roman" w:hAnsi="Times New Roman" w:cs="Times New Roman"/>
          <w:b/>
          <w:sz w:val="28"/>
          <w:szCs w:val="28"/>
        </w:rPr>
        <w:t xml:space="preserve">степени </w:t>
      </w:r>
      <w:r w:rsidRPr="00312156">
        <w:rPr>
          <w:rFonts w:ascii="Times New Roman" w:hAnsi="Times New Roman" w:cs="Times New Roman"/>
          <w:b/>
          <w:sz w:val="28"/>
          <w:szCs w:val="28"/>
        </w:rPr>
        <w:t>тяжести поражения тканей глаза по Б.Л.</w:t>
      </w:r>
      <w:r w:rsidR="0093305A">
        <w:rPr>
          <w:rFonts w:ascii="Times New Roman" w:hAnsi="Times New Roman" w:cs="Times New Roman"/>
          <w:b/>
          <w:sz w:val="28"/>
          <w:szCs w:val="28"/>
        </w:rPr>
        <w:t xml:space="preserve"> </w:t>
      </w:r>
      <w:r w:rsidRPr="00312156">
        <w:rPr>
          <w:rFonts w:ascii="Times New Roman" w:hAnsi="Times New Roman" w:cs="Times New Roman"/>
          <w:b/>
          <w:sz w:val="28"/>
          <w:szCs w:val="28"/>
        </w:rPr>
        <w:t xml:space="preserve">Поляку </w:t>
      </w:r>
    </w:p>
    <w:p w:rsidR="00312156" w:rsidRDefault="00312156" w:rsidP="00493106">
      <w:pPr>
        <w:pStyle w:val="a4"/>
        <w:numPr>
          <w:ilvl w:val="0"/>
          <w:numId w:val="14"/>
        </w:numPr>
        <w:jc w:val="both"/>
        <w:rPr>
          <w:rFonts w:ascii="Times New Roman" w:hAnsi="Times New Roman" w:cs="Times New Roman"/>
          <w:sz w:val="28"/>
          <w:szCs w:val="28"/>
        </w:rPr>
      </w:pPr>
      <w:r w:rsidRPr="00C32729">
        <w:rPr>
          <w:rFonts w:ascii="Times New Roman" w:hAnsi="Times New Roman" w:cs="Times New Roman"/>
          <w:sz w:val="28"/>
          <w:szCs w:val="28"/>
        </w:rPr>
        <w:t>Лёгкий</w:t>
      </w:r>
      <w:r>
        <w:rPr>
          <w:rFonts w:ascii="Times New Roman" w:hAnsi="Times New Roman" w:cs="Times New Roman"/>
          <w:sz w:val="28"/>
          <w:szCs w:val="28"/>
        </w:rPr>
        <w:t>:</w:t>
      </w:r>
      <w:r w:rsidRPr="00C32729">
        <w:rPr>
          <w:rFonts w:ascii="Times New Roman" w:hAnsi="Times New Roman" w:cs="Times New Roman"/>
          <w:sz w:val="28"/>
          <w:szCs w:val="28"/>
        </w:rPr>
        <w:t xml:space="preserve"> Гиперемия и припухлость кожи</w:t>
      </w:r>
      <w:r w:rsidR="0093305A">
        <w:rPr>
          <w:rFonts w:ascii="Times New Roman" w:hAnsi="Times New Roman" w:cs="Times New Roman"/>
          <w:sz w:val="28"/>
          <w:szCs w:val="28"/>
        </w:rPr>
        <w:t xml:space="preserve"> век</w:t>
      </w:r>
      <w:r>
        <w:rPr>
          <w:rFonts w:ascii="Times New Roman" w:hAnsi="Times New Roman" w:cs="Times New Roman"/>
          <w:sz w:val="28"/>
          <w:szCs w:val="28"/>
        </w:rPr>
        <w:t>.</w:t>
      </w:r>
      <w:r w:rsidRPr="00C32729">
        <w:rPr>
          <w:rFonts w:ascii="Times New Roman" w:hAnsi="Times New Roman" w:cs="Times New Roman"/>
          <w:sz w:val="28"/>
          <w:szCs w:val="28"/>
        </w:rPr>
        <w:t xml:space="preserve"> Гиперемия конъюнктивы</w:t>
      </w:r>
      <w:r>
        <w:rPr>
          <w:rFonts w:ascii="Times New Roman" w:hAnsi="Times New Roman" w:cs="Times New Roman"/>
          <w:sz w:val="28"/>
          <w:szCs w:val="28"/>
        </w:rPr>
        <w:t>.</w:t>
      </w:r>
      <w:r w:rsidRPr="00C32729">
        <w:rPr>
          <w:rFonts w:ascii="Times New Roman" w:hAnsi="Times New Roman" w:cs="Times New Roman"/>
          <w:sz w:val="28"/>
          <w:szCs w:val="28"/>
        </w:rPr>
        <w:t xml:space="preserve"> Поверхностная эрозия</w:t>
      </w:r>
      <w:r>
        <w:rPr>
          <w:rFonts w:ascii="Times New Roman" w:hAnsi="Times New Roman" w:cs="Times New Roman"/>
          <w:sz w:val="28"/>
          <w:szCs w:val="28"/>
        </w:rPr>
        <w:t xml:space="preserve"> роговицы без её помутнения.</w:t>
      </w:r>
    </w:p>
    <w:p w:rsidR="00312156" w:rsidRDefault="00312156" w:rsidP="00493106">
      <w:pPr>
        <w:pStyle w:val="a4"/>
        <w:numPr>
          <w:ilvl w:val="0"/>
          <w:numId w:val="14"/>
        </w:numPr>
        <w:jc w:val="both"/>
        <w:rPr>
          <w:rFonts w:ascii="Times New Roman" w:hAnsi="Times New Roman" w:cs="Times New Roman"/>
          <w:sz w:val="28"/>
          <w:szCs w:val="28"/>
        </w:rPr>
      </w:pPr>
      <w:r w:rsidRPr="00C32729">
        <w:rPr>
          <w:rFonts w:ascii="Times New Roman" w:hAnsi="Times New Roman" w:cs="Times New Roman"/>
          <w:sz w:val="28"/>
          <w:szCs w:val="28"/>
        </w:rPr>
        <w:t>Средней тяжести</w:t>
      </w:r>
      <w:r>
        <w:rPr>
          <w:rFonts w:ascii="Times New Roman" w:hAnsi="Times New Roman" w:cs="Times New Roman"/>
          <w:sz w:val="28"/>
          <w:szCs w:val="28"/>
        </w:rPr>
        <w:t>:</w:t>
      </w:r>
      <w:r w:rsidRPr="00C32729">
        <w:rPr>
          <w:rFonts w:ascii="Times New Roman" w:hAnsi="Times New Roman" w:cs="Times New Roman"/>
          <w:sz w:val="28"/>
          <w:szCs w:val="28"/>
        </w:rPr>
        <w:t xml:space="preserve"> Пузыри эпидермиса на гиперемированной коже</w:t>
      </w:r>
      <w:r>
        <w:rPr>
          <w:rFonts w:ascii="Times New Roman" w:hAnsi="Times New Roman" w:cs="Times New Roman"/>
          <w:sz w:val="28"/>
          <w:szCs w:val="28"/>
        </w:rPr>
        <w:t>.</w:t>
      </w:r>
      <w:r w:rsidRPr="00C32729">
        <w:rPr>
          <w:rFonts w:ascii="Times New Roman" w:hAnsi="Times New Roman" w:cs="Times New Roman"/>
          <w:sz w:val="28"/>
          <w:szCs w:val="28"/>
        </w:rPr>
        <w:t xml:space="preserve"> Отёк, поверхност</w:t>
      </w:r>
      <w:r>
        <w:rPr>
          <w:rFonts w:ascii="Times New Roman" w:hAnsi="Times New Roman" w:cs="Times New Roman"/>
          <w:sz w:val="28"/>
          <w:szCs w:val="28"/>
        </w:rPr>
        <w:t>ные плёнки и участки ишемии</w:t>
      </w:r>
      <w:r w:rsidRPr="00C32729">
        <w:rPr>
          <w:rFonts w:ascii="Times New Roman" w:hAnsi="Times New Roman" w:cs="Times New Roman"/>
          <w:sz w:val="28"/>
          <w:szCs w:val="28"/>
        </w:rPr>
        <w:t xml:space="preserve"> конъюнктивы</w:t>
      </w:r>
      <w:r>
        <w:rPr>
          <w:rFonts w:ascii="Times New Roman" w:hAnsi="Times New Roman" w:cs="Times New Roman"/>
          <w:sz w:val="28"/>
          <w:szCs w:val="28"/>
        </w:rPr>
        <w:t>.</w:t>
      </w:r>
      <w:r w:rsidRPr="00C32729">
        <w:rPr>
          <w:rFonts w:ascii="Times New Roman" w:hAnsi="Times New Roman" w:cs="Times New Roman"/>
          <w:sz w:val="28"/>
          <w:szCs w:val="28"/>
        </w:rPr>
        <w:t xml:space="preserve"> </w:t>
      </w:r>
      <w:r>
        <w:rPr>
          <w:rFonts w:ascii="Times New Roman" w:hAnsi="Times New Roman" w:cs="Times New Roman"/>
          <w:sz w:val="28"/>
          <w:szCs w:val="28"/>
        </w:rPr>
        <w:t>Повреждение эпителия и</w:t>
      </w:r>
      <w:r w:rsidRPr="00C32729">
        <w:rPr>
          <w:rFonts w:ascii="Times New Roman" w:hAnsi="Times New Roman" w:cs="Times New Roman"/>
          <w:sz w:val="28"/>
          <w:szCs w:val="28"/>
        </w:rPr>
        <w:t xml:space="preserve"> поверхностных с</w:t>
      </w:r>
      <w:r>
        <w:rPr>
          <w:rFonts w:ascii="Times New Roman" w:hAnsi="Times New Roman" w:cs="Times New Roman"/>
          <w:sz w:val="28"/>
          <w:szCs w:val="28"/>
        </w:rPr>
        <w:t xml:space="preserve">лоёв стромы с образованием </w:t>
      </w:r>
      <w:r w:rsidRPr="00C32729">
        <w:rPr>
          <w:rFonts w:ascii="Times New Roman" w:hAnsi="Times New Roman" w:cs="Times New Roman"/>
          <w:sz w:val="28"/>
          <w:szCs w:val="28"/>
        </w:rPr>
        <w:t>помутнения</w:t>
      </w:r>
      <w:r>
        <w:rPr>
          <w:rFonts w:ascii="Times New Roman" w:hAnsi="Times New Roman" w:cs="Times New Roman"/>
          <w:sz w:val="28"/>
          <w:szCs w:val="28"/>
        </w:rPr>
        <w:t>.</w:t>
      </w:r>
    </w:p>
    <w:p w:rsidR="00312156" w:rsidRDefault="00312156" w:rsidP="00493106">
      <w:pPr>
        <w:pStyle w:val="a4"/>
        <w:numPr>
          <w:ilvl w:val="0"/>
          <w:numId w:val="14"/>
        </w:numPr>
        <w:jc w:val="both"/>
        <w:rPr>
          <w:rFonts w:ascii="Times New Roman" w:hAnsi="Times New Roman" w:cs="Times New Roman"/>
          <w:sz w:val="28"/>
          <w:szCs w:val="28"/>
        </w:rPr>
      </w:pPr>
      <w:r w:rsidRPr="00C32729">
        <w:rPr>
          <w:rFonts w:ascii="Times New Roman" w:hAnsi="Times New Roman" w:cs="Times New Roman"/>
          <w:sz w:val="28"/>
          <w:szCs w:val="28"/>
        </w:rPr>
        <w:lastRenderedPageBreak/>
        <w:t>Тяжёлый</w:t>
      </w:r>
      <w:r>
        <w:rPr>
          <w:rFonts w:ascii="Times New Roman" w:hAnsi="Times New Roman" w:cs="Times New Roman"/>
          <w:sz w:val="28"/>
          <w:szCs w:val="28"/>
        </w:rPr>
        <w:t>:</w:t>
      </w:r>
      <w:r w:rsidRPr="00C32729">
        <w:rPr>
          <w:rFonts w:ascii="Times New Roman" w:hAnsi="Times New Roman" w:cs="Times New Roman"/>
          <w:sz w:val="28"/>
          <w:szCs w:val="28"/>
        </w:rPr>
        <w:t xml:space="preserve"> Некроз кожи с образованием грязно- жёлтого струпа на 1/2 толщины века</w:t>
      </w:r>
      <w:r>
        <w:rPr>
          <w:rFonts w:ascii="Times New Roman" w:hAnsi="Times New Roman" w:cs="Times New Roman"/>
          <w:sz w:val="28"/>
          <w:szCs w:val="28"/>
        </w:rPr>
        <w:t>.</w:t>
      </w:r>
      <w:r w:rsidRPr="00C32729">
        <w:rPr>
          <w:rFonts w:ascii="Times New Roman" w:hAnsi="Times New Roman" w:cs="Times New Roman"/>
          <w:sz w:val="28"/>
          <w:szCs w:val="28"/>
        </w:rPr>
        <w:t xml:space="preserve"> Некроз конъюнктивы с поражением менее 1/2 площади</w:t>
      </w:r>
      <w:r>
        <w:rPr>
          <w:rFonts w:ascii="Times New Roman" w:hAnsi="Times New Roman" w:cs="Times New Roman"/>
          <w:sz w:val="28"/>
          <w:szCs w:val="28"/>
        </w:rPr>
        <w:t>.</w:t>
      </w:r>
      <w:r w:rsidRPr="00C32729">
        <w:rPr>
          <w:rFonts w:ascii="Times New Roman" w:hAnsi="Times New Roman" w:cs="Times New Roman"/>
          <w:sz w:val="28"/>
          <w:szCs w:val="28"/>
        </w:rPr>
        <w:t xml:space="preserve"> Повреждение до глубоких слоёв стромы,</w:t>
      </w:r>
      <w:r>
        <w:rPr>
          <w:rFonts w:ascii="Times New Roman" w:hAnsi="Times New Roman" w:cs="Times New Roman"/>
          <w:sz w:val="28"/>
          <w:szCs w:val="28"/>
        </w:rPr>
        <w:t xml:space="preserve"> </w:t>
      </w:r>
      <w:r w:rsidRPr="00C32729">
        <w:rPr>
          <w:rFonts w:ascii="Times New Roman" w:hAnsi="Times New Roman" w:cs="Times New Roman"/>
          <w:sz w:val="28"/>
          <w:szCs w:val="28"/>
        </w:rPr>
        <w:t>роговица в виде матового стекла</w:t>
      </w:r>
      <w:r>
        <w:rPr>
          <w:rFonts w:ascii="Times New Roman" w:hAnsi="Times New Roman" w:cs="Times New Roman"/>
          <w:sz w:val="28"/>
          <w:szCs w:val="28"/>
        </w:rPr>
        <w:t>.</w:t>
      </w:r>
    </w:p>
    <w:p w:rsidR="00AF7397" w:rsidRDefault="00312156" w:rsidP="00493106">
      <w:pPr>
        <w:pStyle w:val="a4"/>
        <w:numPr>
          <w:ilvl w:val="0"/>
          <w:numId w:val="14"/>
        </w:numPr>
        <w:jc w:val="both"/>
        <w:rPr>
          <w:rFonts w:ascii="Times New Roman" w:hAnsi="Times New Roman" w:cs="Times New Roman"/>
          <w:sz w:val="28"/>
          <w:szCs w:val="28"/>
        </w:rPr>
      </w:pPr>
      <w:r w:rsidRPr="00C32729">
        <w:rPr>
          <w:rFonts w:ascii="Times New Roman" w:hAnsi="Times New Roman" w:cs="Times New Roman"/>
          <w:sz w:val="28"/>
          <w:szCs w:val="28"/>
        </w:rPr>
        <w:t>Особо тяжёлый</w:t>
      </w:r>
      <w:r>
        <w:rPr>
          <w:rFonts w:ascii="Times New Roman" w:hAnsi="Times New Roman" w:cs="Times New Roman"/>
          <w:sz w:val="28"/>
          <w:szCs w:val="28"/>
        </w:rPr>
        <w:t>:</w:t>
      </w:r>
      <w:r w:rsidRPr="00C32729">
        <w:rPr>
          <w:rFonts w:ascii="Times New Roman" w:hAnsi="Times New Roman" w:cs="Times New Roman"/>
          <w:sz w:val="28"/>
          <w:szCs w:val="28"/>
        </w:rPr>
        <w:t xml:space="preserve"> Некроз или обугливание всей толщи века</w:t>
      </w:r>
      <w:r>
        <w:rPr>
          <w:rFonts w:ascii="Times New Roman" w:hAnsi="Times New Roman" w:cs="Times New Roman"/>
          <w:sz w:val="28"/>
          <w:szCs w:val="28"/>
        </w:rPr>
        <w:t>.</w:t>
      </w:r>
      <w:r w:rsidRPr="00C32729">
        <w:rPr>
          <w:rFonts w:ascii="Times New Roman" w:hAnsi="Times New Roman" w:cs="Times New Roman"/>
          <w:sz w:val="28"/>
          <w:szCs w:val="28"/>
        </w:rPr>
        <w:t xml:space="preserve"> Некроз конъюнктивы и подлежащей склеры с поражением более 1/2 площади</w:t>
      </w:r>
      <w:r>
        <w:rPr>
          <w:rFonts w:ascii="Times New Roman" w:hAnsi="Times New Roman" w:cs="Times New Roman"/>
          <w:sz w:val="28"/>
          <w:szCs w:val="28"/>
        </w:rPr>
        <w:t>.</w:t>
      </w:r>
      <w:r w:rsidRPr="00C32729">
        <w:rPr>
          <w:rFonts w:ascii="Times New Roman" w:hAnsi="Times New Roman" w:cs="Times New Roman"/>
          <w:sz w:val="28"/>
          <w:szCs w:val="28"/>
        </w:rPr>
        <w:t xml:space="preserve"> Повреждение всех слоёв стромы.</w:t>
      </w:r>
      <w:r>
        <w:rPr>
          <w:rFonts w:ascii="Times New Roman" w:hAnsi="Times New Roman" w:cs="Times New Roman"/>
          <w:sz w:val="28"/>
          <w:szCs w:val="28"/>
        </w:rPr>
        <w:t xml:space="preserve"> </w:t>
      </w:r>
      <w:r w:rsidRPr="00C32729">
        <w:rPr>
          <w:rFonts w:ascii="Times New Roman" w:hAnsi="Times New Roman" w:cs="Times New Roman"/>
          <w:sz w:val="28"/>
          <w:szCs w:val="28"/>
        </w:rPr>
        <w:t>Помутнение роговицы в виде фарфоровой пластинки</w:t>
      </w:r>
      <w:r>
        <w:rPr>
          <w:rFonts w:ascii="Times New Roman" w:hAnsi="Times New Roman" w:cs="Times New Roman"/>
          <w:sz w:val="28"/>
          <w:szCs w:val="28"/>
        </w:rPr>
        <w:t>.</w:t>
      </w:r>
    </w:p>
    <w:p w:rsidR="00835C89" w:rsidRDefault="005E2520" w:rsidP="005E2520">
      <w:pPr>
        <w:pStyle w:val="a4"/>
        <w:ind w:firstLine="360"/>
        <w:jc w:val="both"/>
        <w:rPr>
          <w:rFonts w:ascii="Times New Roman" w:hAnsi="Times New Roman" w:cs="Times New Roman"/>
          <w:sz w:val="28"/>
          <w:szCs w:val="28"/>
        </w:rPr>
      </w:pPr>
      <w:r w:rsidRPr="005E2520">
        <w:rPr>
          <w:rFonts w:ascii="Times New Roman" w:hAnsi="Times New Roman" w:cs="Times New Roman"/>
          <w:b/>
          <w:sz w:val="28"/>
          <w:szCs w:val="28"/>
        </w:rPr>
        <w:t xml:space="preserve">В системе Министерства здравоохранения Российской Федерации принята классификация ожогов глаз </w:t>
      </w:r>
      <w:proofErr w:type="spellStart"/>
      <w:r w:rsidRPr="005E2520">
        <w:rPr>
          <w:rFonts w:ascii="Times New Roman" w:hAnsi="Times New Roman" w:cs="Times New Roman"/>
          <w:b/>
          <w:sz w:val="28"/>
          <w:szCs w:val="28"/>
        </w:rPr>
        <w:t>Пучковской</w:t>
      </w:r>
      <w:proofErr w:type="spellEnd"/>
      <w:r w:rsidRPr="005E2520">
        <w:rPr>
          <w:rFonts w:ascii="Times New Roman" w:hAnsi="Times New Roman" w:cs="Times New Roman"/>
          <w:b/>
          <w:sz w:val="28"/>
          <w:szCs w:val="28"/>
        </w:rPr>
        <w:t xml:space="preserve"> Н.А. и Непомнящей В.М.,1973г.,</w:t>
      </w:r>
      <w:r w:rsidRPr="005E2520">
        <w:rPr>
          <w:rFonts w:ascii="Times New Roman" w:hAnsi="Times New Roman" w:cs="Times New Roman"/>
          <w:sz w:val="28"/>
          <w:szCs w:val="28"/>
        </w:rPr>
        <w:t xml:space="preserve"> в которой ожоги делятся по глубине поражения на 4 степени (I,</w:t>
      </w:r>
      <w:r w:rsidR="00835C89" w:rsidRPr="00835C89">
        <w:rPr>
          <w:rFonts w:ascii="Times New Roman" w:hAnsi="Times New Roman" w:cs="Times New Roman"/>
          <w:sz w:val="28"/>
          <w:szCs w:val="28"/>
        </w:rPr>
        <w:t xml:space="preserve"> </w:t>
      </w:r>
      <w:r w:rsidRPr="005E2520">
        <w:rPr>
          <w:rFonts w:ascii="Times New Roman" w:hAnsi="Times New Roman" w:cs="Times New Roman"/>
          <w:sz w:val="28"/>
          <w:szCs w:val="28"/>
        </w:rPr>
        <w:t>II,</w:t>
      </w:r>
      <w:r w:rsidR="00835C89" w:rsidRPr="00835C89">
        <w:rPr>
          <w:rFonts w:ascii="Times New Roman" w:hAnsi="Times New Roman" w:cs="Times New Roman"/>
          <w:sz w:val="28"/>
          <w:szCs w:val="28"/>
        </w:rPr>
        <w:t xml:space="preserve"> </w:t>
      </w:r>
      <w:r w:rsidRPr="005E2520">
        <w:rPr>
          <w:rFonts w:ascii="Times New Roman" w:hAnsi="Times New Roman" w:cs="Times New Roman"/>
          <w:sz w:val="28"/>
          <w:szCs w:val="28"/>
        </w:rPr>
        <w:t>III и IV) и на 4 градации тяжести (легкие, средней тяжести, тяжелые и особ</w:t>
      </w:r>
      <w:r>
        <w:rPr>
          <w:rFonts w:ascii="Times New Roman" w:hAnsi="Times New Roman" w:cs="Times New Roman"/>
          <w:sz w:val="28"/>
          <w:szCs w:val="28"/>
        </w:rPr>
        <w:t>о тяжелые). См. Табл. 1.</w:t>
      </w:r>
      <w:r w:rsidRPr="005E2520">
        <w:rPr>
          <w:rFonts w:ascii="Times New Roman" w:hAnsi="Times New Roman" w:cs="Times New Roman"/>
          <w:sz w:val="28"/>
          <w:szCs w:val="28"/>
        </w:rPr>
        <w:t xml:space="preserve"> </w:t>
      </w:r>
    </w:p>
    <w:p w:rsidR="0093305A" w:rsidRDefault="005E2520" w:rsidP="00835C89">
      <w:pPr>
        <w:pStyle w:val="a4"/>
        <w:ind w:firstLine="360"/>
        <w:jc w:val="both"/>
        <w:rPr>
          <w:rFonts w:ascii="Times New Roman" w:hAnsi="Times New Roman" w:cs="Times New Roman"/>
          <w:sz w:val="28"/>
          <w:szCs w:val="28"/>
        </w:rPr>
      </w:pPr>
      <w:r w:rsidRPr="00835C89">
        <w:rPr>
          <w:rFonts w:ascii="Times New Roman" w:hAnsi="Times New Roman" w:cs="Times New Roman"/>
          <w:b/>
          <w:sz w:val="28"/>
          <w:szCs w:val="28"/>
        </w:rPr>
        <w:t>Таблица 1</w:t>
      </w:r>
      <w:r w:rsidRPr="005E2520">
        <w:rPr>
          <w:rFonts w:ascii="Times New Roman" w:hAnsi="Times New Roman" w:cs="Times New Roman"/>
          <w:sz w:val="28"/>
          <w:szCs w:val="28"/>
        </w:rPr>
        <w:t xml:space="preserve"> Классификация тяжести ожогового повреждения глаз в зависимости от глубины и протяженности поражения тканей</w:t>
      </w:r>
    </w:p>
    <w:tbl>
      <w:tblPr>
        <w:tblStyle w:val="a5"/>
        <w:tblW w:w="4995" w:type="pct"/>
        <w:tblLook w:val="04A0" w:firstRow="1" w:lastRow="0" w:firstColumn="1" w:lastColumn="0" w:noHBand="0" w:noVBand="1"/>
      </w:tblPr>
      <w:tblGrid>
        <w:gridCol w:w="957"/>
        <w:gridCol w:w="1135"/>
        <w:gridCol w:w="1304"/>
        <w:gridCol w:w="1590"/>
        <w:gridCol w:w="1157"/>
        <w:gridCol w:w="1677"/>
        <w:gridCol w:w="1525"/>
      </w:tblGrid>
      <w:tr w:rsidR="005E2520" w:rsidTr="005E2520">
        <w:tc>
          <w:tcPr>
            <w:tcW w:w="714" w:type="pct"/>
            <w:vMerge w:val="restart"/>
          </w:tcPr>
          <w:p w:rsidR="005E2520" w:rsidRDefault="005E2520" w:rsidP="00C61311">
            <w:pPr>
              <w:pStyle w:val="a4"/>
              <w:rPr>
                <w:rFonts w:ascii="Times New Roman" w:hAnsi="Times New Roman" w:cs="Times New Roman"/>
                <w:sz w:val="28"/>
                <w:szCs w:val="28"/>
              </w:rPr>
            </w:pPr>
            <w:r>
              <w:rPr>
                <w:rFonts w:ascii="Times New Roman" w:hAnsi="Times New Roman" w:cs="Times New Roman"/>
                <w:sz w:val="28"/>
                <w:szCs w:val="28"/>
              </w:rPr>
              <w:t>Вид ожога</w:t>
            </w:r>
          </w:p>
        </w:tc>
        <w:tc>
          <w:tcPr>
            <w:tcW w:w="714" w:type="pct"/>
            <w:vMerge w:val="restart"/>
          </w:tcPr>
          <w:p w:rsidR="005E2520" w:rsidRDefault="005E2520" w:rsidP="00C61311">
            <w:pPr>
              <w:pStyle w:val="a4"/>
              <w:rPr>
                <w:rFonts w:ascii="Times New Roman" w:hAnsi="Times New Roman" w:cs="Times New Roman"/>
                <w:sz w:val="28"/>
                <w:szCs w:val="28"/>
              </w:rPr>
            </w:pPr>
            <w:r>
              <w:rPr>
                <w:rFonts w:ascii="Times New Roman" w:hAnsi="Times New Roman" w:cs="Times New Roman"/>
                <w:sz w:val="28"/>
                <w:szCs w:val="28"/>
              </w:rPr>
              <w:t>Степень (глубина ожога)</w:t>
            </w:r>
          </w:p>
        </w:tc>
        <w:tc>
          <w:tcPr>
            <w:tcW w:w="3571" w:type="pct"/>
            <w:gridSpan w:val="5"/>
          </w:tcPr>
          <w:p w:rsidR="005E2520" w:rsidRDefault="005E2520" w:rsidP="00C61311">
            <w:pPr>
              <w:pStyle w:val="a4"/>
              <w:rPr>
                <w:rFonts w:ascii="Times New Roman" w:hAnsi="Times New Roman" w:cs="Times New Roman"/>
                <w:sz w:val="28"/>
                <w:szCs w:val="28"/>
              </w:rPr>
            </w:pPr>
            <w:r>
              <w:rPr>
                <w:rFonts w:ascii="Times New Roman" w:hAnsi="Times New Roman" w:cs="Times New Roman"/>
                <w:sz w:val="28"/>
                <w:szCs w:val="28"/>
              </w:rPr>
              <w:t>Поражение переднего отдела глаза</w:t>
            </w:r>
          </w:p>
        </w:tc>
      </w:tr>
      <w:tr w:rsidR="005E2520" w:rsidTr="005E2520">
        <w:tc>
          <w:tcPr>
            <w:tcW w:w="714" w:type="pct"/>
            <w:vMerge/>
          </w:tcPr>
          <w:p w:rsidR="005E2520" w:rsidRDefault="005E2520" w:rsidP="00C61311">
            <w:pPr>
              <w:pStyle w:val="a4"/>
              <w:rPr>
                <w:rFonts w:ascii="Times New Roman" w:hAnsi="Times New Roman" w:cs="Times New Roman"/>
                <w:sz w:val="28"/>
                <w:szCs w:val="28"/>
              </w:rPr>
            </w:pPr>
          </w:p>
        </w:tc>
        <w:tc>
          <w:tcPr>
            <w:tcW w:w="714" w:type="pct"/>
            <w:vMerge/>
          </w:tcPr>
          <w:p w:rsidR="005E2520" w:rsidRDefault="005E2520" w:rsidP="00C61311">
            <w:pPr>
              <w:pStyle w:val="a4"/>
              <w:rPr>
                <w:rFonts w:ascii="Times New Roman" w:hAnsi="Times New Roman" w:cs="Times New Roman"/>
                <w:sz w:val="28"/>
                <w:szCs w:val="28"/>
              </w:rPr>
            </w:pPr>
          </w:p>
        </w:tc>
        <w:tc>
          <w:tcPr>
            <w:tcW w:w="714" w:type="pct"/>
          </w:tcPr>
          <w:p w:rsidR="005E2520" w:rsidRDefault="005E2520" w:rsidP="00C61311">
            <w:pPr>
              <w:pStyle w:val="a4"/>
              <w:rPr>
                <w:rFonts w:ascii="Times New Roman" w:hAnsi="Times New Roman" w:cs="Times New Roman"/>
                <w:sz w:val="28"/>
                <w:szCs w:val="28"/>
              </w:rPr>
            </w:pPr>
            <w:r>
              <w:rPr>
                <w:rFonts w:ascii="Times New Roman" w:hAnsi="Times New Roman" w:cs="Times New Roman"/>
                <w:sz w:val="28"/>
                <w:szCs w:val="28"/>
              </w:rPr>
              <w:t>веки</w:t>
            </w:r>
          </w:p>
        </w:tc>
        <w:tc>
          <w:tcPr>
            <w:tcW w:w="714" w:type="pct"/>
          </w:tcPr>
          <w:p w:rsidR="005E2520" w:rsidRDefault="005E2520" w:rsidP="00C61311">
            <w:pPr>
              <w:pStyle w:val="a4"/>
              <w:rPr>
                <w:rFonts w:ascii="Times New Roman" w:hAnsi="Times New Roman" w:cs="Times New Roman"/>
                <w:sz w:val="28"/>
                <w:szCs w:val="28"/>
              </w:rPr>
            </w:pPr>
            <w:proofErr w:type="spellStart"/>
            <w:r>
              <w:rPr>
                <w:rFonts w:ascii="Times New Roman" w:hAnsi="Times New Roman" w:cs="Times New Roman"/>
                <w:sz w:val="28"/>
                <w:szCs w:val="28"/>
              </w:rPr>
              <w:t>коньюнктива</w:t>
            </w:r>
            <w:proofErr w:type="spellEnd"/>
          </w:p>
        </w:tc>
        <w:tc>
          <w:tcPr>
            <w:tcW w:w="714" w:type="pct"/>
          </w:tcPr>
          <w:p w:rsidR="005E2520" w:rsidRDefault="005E2520" w:rsidP="00C61311">
            <w:pPr>
              <w:pStyle w:val="a4"/>
              <w:rPr>
                <w:rFonts w:ascii="Times New Roman" w:hAnsi="Times New Roman" w:cs="Times New Roman"/>
                <w:sz w:val="28"/>
                <w:szCs w:val="28"/>
              </w:rPr>
            </w:pPr>
            <w:r>
              <w:rPr>
                <w:rFonts w:ascii="Times New Roman" w:hAnsi="Times New Roman" w:cs="Times New Roman"/>
                <w:sz w:val="28"/>
                <w:szCs w:val="28"/>
              </w:rPr>
              <w:t>склера</w:t>
            </w:r>
          </w:p>
        </w:tc>
        <w:tc>
          <w:tcPr>
            <w:tcW w:w="714" w:type="pct"/>
          </w:tcPr>
          <w:p w:rsidR="005E2520" w:rsidRDefault="005E2520" w:rsidP="00C61311">
            <w:pPr>
              <w:pStyle w:val="a4"/>
              <w:rPr>
                <w:rFonts w:ascii="Times New Roman" w:hAnsi="Times New Roman" w:cs="Times New Roman"/>
                <w:sz w:val="28"/>
                <w:szCs w:val="28"/>
              </w:rPr>
            </w:pPr>
            <w:r>
              <w:rPr>
                <w:rFonts w:ascii="Times New Roman" w:hAnsi="Times New Roman" w:cs="Times New Roman"/>
                <w:sz w:val="28"/>
                <w:szCs w:val="28"/>
              </w:rPr>
              <w:t>лимб</w:t>
            </w:r>
          </w:p>
        </w:tc>
        <w:tc>
          <w:tcPr>
            <w:tcW w:w="715" w:type="pct"/>
          </w:tcPr>
          <w:p w:rsidR="005E2520" w:rsidRDefault="005E2520" w:rsidP="00C61311">
            <w:pPr>
              <w:pStyle w:val="a4"/>
              <w:rPr>
                <w:rFonts w:ascii="Times New Roman" w:hAnsi="Times New Roman" w:cs="Times New Roman"/>
                <w:sz w:val="28"/>
                <w:szCs w:val="28"/>
              </w:rPr>
            </w:pPr>
            <w:r>
              <w:rPr>
                <w:rFonts w:ascii="Times New Roman" w:hAnsi="Times New Roman" w:cs="Times New Roman"/>
                <w:sz w:val="28"/>
                <w:szCs w:val="28"/>
              </w:rPr>
              <w:t>роговица</w:t>
            </w:r>
          </w:p>
        </w:tc>
      </w:tr>
      <w:tr w:rsidR="005E2520" w:rsidTr="005E2520">
        <w:tc>
          <w:tcPr>
            <w:tcW w:w="714" w:type="pct"/>
          </w:tcPr>
          <w:p w:rsidR="005E2520" w:rsidRDefault="005E2520" w:rsidP="00C61311">
            <w:pPr>
              <w:pStyle w:val="a4"/>
              <w:rPr>
                <w:rFonts w:ascii="Times New Roman" w:hAnsi="Times New Roman" w:cs="Times New Roman"/>
                <w:sz w:val="28"/>
                <w:szCs w:val="28"/>
              </w:rPr>
            </w:pPr>
            <w:r>
              <w:t>Легкий</w:t>
            </w:r>
          </w:p>
        </w:tc>
        <w:tc>
          <w:tcPr>
            <w:tcW w:w="714" w:type="pct"/>
          </w:tcPr>
          <w:p w:rsidR="005E2520" w:rsidRDefault="005E2520" w:rsidP="00C61311">
            <w:pPr>
              <w:pStyle w:val="a4"/>
              <w:rPr>
                <w:rFonts w:ascii="Times New Roman" w:hAnsi="Times New Roman" w:cs="Times New Roman"/>
                <w:sz w:val="28"/>
                <w:szCs w:val="28"/>
              </w:rPr>
            </w:pPr>
            <w:r>
              <w:t>I</w:t>
            </w:r>
          </w:p>
        </w:tc>
        <w:tc>
          <w:tcPr>
            <w:tcW w:w="714" w:type="pct"/>
          </w:tcPr>
          <w:p w:rsidR="005E2520" w:rsidRDefault="00C61311" w:rsidP="00C61311">
            <w:pPr>
              <w:pStyle w:val="a4"/>
              <w:rPr>
                <w:rFonts w:ascii="Times New Roman" w:hAnsi="Times New Roman" w:cs="Times New Roman"/>
                <w:sz w:val="28"/>
                <w:szCs w:val="28"/>
              </w:rPr>
            </w:pPr>
            <w:r>
              <w:t>Гиперемия кожи</w:t>
            </w:r>
          </w:p>
        </w:tc>
        <w:tc>
          <w:tcPr>
            <w:tcW w:w="714" w:type="pct"/>
          </w:tcPr>
          <w:p w:rsidR="005E2520" w:rsidRDefault="00C61311" w:rsidP="00C61311">
            <w:pPr>
              <w:pStyle w:val="a4"/>
              <w:rPr>
                <w:rFonts w:ascii="Times New Roman" w:hAnsi="Times New Roman" w:cs="Times New Roman"/>
                <w:sz w:val="28"/>
                <w:szCs w:val="28"/>
              </w:rPr>
            </w:pPr>
            <w:r>
              <w:t>Гиперемия конъюнктивы</w:t>
            </w:r>
          </w:p>
        </w:tc>
        <w:tc>
          <w:tcPr>
            <w:tcW w:w="714" w:type="pct"/>
          </w:tcPr>
          <w:p w:rsidR="005E2520" w:rsidRDefault="00C61311" w:rsidP="00C61311">
            <w:pPr>
              <w:pStyle w:val="a4"/>
              <w:rPr>
                <w:rFonts w:ascii="Times New Roman" w:hAnsi="Times New Roman" w:cs="Times New Roman"/>
                <w:sz w:val="28"/>
                <w:szCs w:val="28"/>
              </w:rPr>
            </w:pPr>
            <w:r>
              <w:rPr>
                <w:rFonts w:ascii="Times New Roman" w:hAnsi="Times New Roman" w:cs="Times New Roman"/>
                <w:sz w:val="28"/>
                <w:szCs w:val="28"/>
              </w:rPr>
              <w:t>-</w:t>
            </w:r>
          </w:p>
        </w:tc>
        <w:tc>
          <w:tcPr>
            <w:tcW w:w="714" w:type="pct"/>
          </w:tcPr>
          <w:p w:rsidR="005E2520" w:rsidRDefault="00C61311" w:rsidP="00C61311">
            <w:pPr>
              <w:pStyle w:val="a4"/>
              <w:rPr>
                <w:rFonts w:ascii="Times New Roman" w:hAnsi="Times New Roman" w:cs="Times New Roman"/>
                <w:sz w:val="28"/>
                <w:szCs w:val="28"/>
              </w:rPr>
            </w:pPr>
            <w:r>
              <w:t>Гиперемия</w:t>
            </w:r>
          </w:p>
        </w:tc>
        <w:tc>
          <w:tcPr>
            <w:tcW w:w="715" w:type="pct"/>
          </w:tcPr>
          <w:p w:rsidR="005E2520" w:rsidRDefault="00C61311" w:rsidP="00C61311">
            <w:pPr>
              <w:pStyle w:val="a4"/>
              <w:rPr>
                <w:rFonts w:ascii="Times New Roman" w:hAnsi="Times New Roman" w:cs="Times New Roman"/>
                <w:sz w:val="28"/>
                <w:szCs w:val="28"/>
              </w:rPr>
            </w:pPr>
            <w:r>
              <w:t>Эрозия роговицы, легкий отек поверхностных слоев.</w:t>
            </w:r>
          </w:p>
        </w:tc>
      </w:tr>
      <w:tr w:rsidR="005E2520" w:rsidTr="005E2520">
        <w:tc>
          <w:tcPr>
            <w:tcW w:w="714" w:type="pct"/>
          </w:tcPr>
          <w:p w:rsidR="005E2520" w:rsidRDefault="00C61311" w:rsidP="00C61311">
            <w:pPr>
              <w:pStyle w:val="a4"/>
              <w:rPr>
                <w:rFonts w:ascii="Times New Roman" w:hAnsi="Times New Roman" w:cs="Times New Roman"/>
                <w:sz w:val="28"/>
                <w:szCs w:val="28"/>
              </w:rPr>
            </w:pPr>
            <w:r>
              <w:t>Средней тяжести</w:t>
            </w:r>
          </w:p>
        </w:tc>
        <w:tc>
          <w:tcPr>
            <w:tcW w:w="714" w:type="pct"/>
          </w:tcPr>
          <w:p w:rsidR="005E2520" w:rsidRDefault="00C61311" w:rsidP="00C61311">
            <w:pPr>
              <w:pStyle w:val="a4"/>
              <w:rPr>
                <w:rFonts w:ascii="Times New Roman" w:hAnsi="Times New Roman" w:cs="Times New Roman"/>
                <w:sz w:val="28"/>
                <w:szCs w:val="28"/>
              </w:rPr>
            </w:pPr>
            <w:r>
              <w:t>II</w:t>
            </w:r>
          </w:p>
        </w:tc>
        <w:tc>
          <w:tcPr>
            <w:tcW w:w="714" w:type="pct"/>
          </w:tcPr>
          <w:p w:rsidR="005E2520" w:rsidRDefault="00C61311" w:rsidP="00C61311">
            <w:pPr>
              <w:pStyle w:val="a4"/>
              <w:rPr>
                <w:rFonts w:ascii="Times New Roman" w:hAnsi="Times New Roman" w:cs="Times New Roman"/>
                <w:sz w:val="28"/>
                <w:szCs w:val="28"/>
              </w:rPr>
            </w:pPr>
            <w:r>
              <w:t>Образование пузырей</w:t>
            </w:r>
          </w:p>
        </w:tc>
        <w:tc>
          <w:tcPr>
            <w:tcW w:w="714" w:type="pct"/>
          </w:tcPr>
          <w:p w:rsidR="005E2520" w:rsidRDefault="00C61311" w:rsidP="00C61311">
            <w:pPr>
              <w:pStyle w:val="a4"/>
              <w:rPr>
                <w:rFonts w:ascii="Times New Roman" w:hAnsi="Times New Roman" w:cs="Times New Roman"/>
                <w:sz w:val="28"/>
                <w:szCs w:val="28"/>
              </w:rPr>
            </w:pPr>
            <w:r>
              <w:t>Ишемия, отек, поверхностные пленки</w:t>
            </w:r>
          </w:p>
        </w:tc>
        <w:tc>
          <w:tcPr>
            <w:tcW w:w="714" w:type="pct"/>
          </w:tcPr>
          <w:p w:rsidR="005E2520" w:rsidRDefault="00C61311" w:rsidP="00C61311">
            <w:pPr>
              <w:pStyle w:val="a4"/>
              <w:rPr>
                <w:rFonts w:ascii="Times New Roman" w:hAnsi="Times New Roman" w:cs="Times New Roman"/>
                <w:sz w:val="28"/>
                <w:szCs w:val="28"/>
              </w:rPr>
            </w:pPr>
            <w:r>
              <w:rPr>
                <w:rFonts w:ascii="Times New Roman" w:hAnsi="Times New Roman" w:cs="Times New Roman"/>
                <w:sz w:val="28"/>
                <w:szCs w:val="28"/>
              </w:rPr>
              <w:t>-</w:t>
            </w:r>
          </w:p>
        </w:tc>
        <w:tc>
          <w:tcPr>
            <w:tcW w:w="714" w:type="pct"/>
          </w:tcPr>
          <w:p w:rsidR="005E2520" w:rsidRDefault="00C61311" w:rsidP="00C61311">
            <w:pPr>
              <w:pStyle w:val="a4"/>
              <w:rPr>
                <w:rFonts w:ascii="Times New Roman" w:hAnsi="Times New Roman" w:cs="Times New Roman"/>
                <w:sz w:val="28"/>
                <w:szCs w:val="28"/>
              </w:rPr>
            </w:pPr>
            <w:r>
              <w:t>Кратковременная ишемия, гиперемия</w:t>
            </w:r>
          </w:p>
        </w:tc>
        <w:tc>
          <w:tcPr>
            <w:tcW w:w="715" w:type="pct"/>
          </w:tcPr>
          <w:p w:rsidR="005E2520" w:rsidRDefault="00C61311" w:rsidP="00C61311">
            <w:pPr>
              <w:pStyle w:val="a4"/>
              <w:rPr>
                <w:rFonts w:ascii="Times New Roman" w:hAnsi="Times New Roman" w:cs="Times New Roman"/>
                <w:sz w:val="28"/>
                <w:szCs w:val="28"/>
              </w:rPr>
            </w:pPr>
            <w:r>
              <w:t>Помутнение поверхностных слоев (неинтенсивное «матовое стекло»)</w:t>
            </w:r>
          </w:p>
        </w:tc>
      </w:tr>
      <w:tr w:rsidR="005E2520" w:rsidTr="005E2520">
        <w:tc>
          <w:tcPr>
            <w:tcW w:w="714" w:type="pct"/>
          </w:tcPr>
          <w:p w:rsidR="005E2520" w:rsidRDefault="00C61311" w:rsidP="00C61311">
            <w:pPr>
              <w:pStyle w:val="a4"/>
              <w:rPr>
                <w:rFonts w:ascii="Times New Roman" w:hAnsi="Times New Roman" w:cs="Times New Roman"/>
                <w:sz w:val="28"/>
                <w:szCs w:val="28"/>
              </w:rPr>
            </w:pPr>
            <w:r>
              <w:t>Тяжелый</w:t>
            </w:r>
          </w:p>
        </w:tc>
        <w:tc>
          <w:tcPr>
            <w:tcW w:w="714" w:type="pct"/>
          </w:tcPr>
          <w:p w:rsidR="005E2520" w:rsidRDefault="00C61311" w:rsidP="00C61311">
            <w:pPr>
              <w:pStyle w:val="a4"/>
              <w:rPr>
                <w:rFonts w:ascii="Times New Roman" w:hAnsi="Times New Roman" w:cs="Times New Roman"/>
                <w:sz w:val="28"/>
                <w:szCs w:val="28"/>
              </w:rPr>
            </w:pPr>
            <w:r>
              <w:t>III, IV</w:t>
            </w:r>
          </w:p>
        </w:tc>
        <w:tc>
          <w:tcPr>
            <w:tcW w:w="714" w:type="pct"/>
          </w:tcPr>
          <w:p w:rsidR="005E2520" w:rsidRDefault="00C61311" w:rsidP="00C61311">
            <w:pPr>
              <w:pStyle w:val="a4"/>
              <w:rPr>
                <w:rFonts w:ascii="Times New Roman" w:hAnsi="Times New Roman" w:cs="Times New Roman"/>
                <w:sz w:val="28"/>
                <w:szCs w:val="28"/>
              </w:rPr>
            </w:pPr>
            <w:r>
              <w:t>Некроз кожи III степени либо поражение IV степени менее 1/2 века</w:t>
            </w:r>
          </w:p>
        </w:tc>
        <w:tc>
          <w:tcPr>
            <w:tcW w:w="714" w:type="pct"/>
          </w:tcPr>
          <w:p w:rsidR="005E2520" w:rsidRDefault="00C61311" w:rsidP="00C61311">
            <w:pPr>
              <w:pStyle w:val="a4"/>
              <w:rPr>
                <w:rFonts w:ascii="Times New Roman" w:hAnsi="Times New Roman" w:cs="Times New Roman"/>
                <w:sz w:val="28"/>
                <w:szCs w:val="28"/>
              </w:rPr>
            </w:pPr>
            <w:r>
              <w:t>Некроз не более 1/2 конъюнктивы ого яблока</w:t>
            </w:r>
          </w:p>
        </w:tc>
        <w:tc>
          <w:tcPr>
            <w:tcW w:w="714" w:type="pct"/>
          </w:tcPr>
          <w:p w:rsidR="005E2520" w:rsidRDefault="00C61311" w:rsidP="00C61311">
            <w:pPr>
              <w:pStyle w:val="a4"/>
              <w:rPr>
                <w:rFonts w:ascii="Times New Roman" w:hAnsi="Times New Roman" w:cs="Times New Roman"/>
                <w:sz w:val="28"/>
                <w:szCs w:val="28"/>
              </w:rPr>
            </w:pPr>
            <w:r>
              <w:t>Поражение на площади не более глазного яблока</w:t>
            </w:r>
          </w:p>
        </w:tc>
        <w:tc>
          <w:tcPr>
            <w:tcW w:w="714" w:type="pct"/>
          </w:tcPr>
          <w:p w:rsidR="005E2520" w:rsidRDefault="00C61311" w:rsidP="00C61311">
            <w:pPr>
              <w:pStyle w:val="a4"/>
              <w:rPr>
                <w:rFonts w:ascii="Times New Roman" w:hAnsi="Times New Roman" w:cs="Times New Roman"/>
                <w:sz w:val="28"/>
                <w:szCs w:val="28"/>
              </w:rPr>
            </w:pPr>
            <w:r>
              <w:t>Резкая ишемия сосудов не более ½ окружности лимба</w:t>
            </w:r>
          </w:p>
        </w:tc>
        <w:tc>
          <w:tcPr>
            <w:tcW w:w="715" w:type="pct"/>
          </w:tcPr>
          <w:p w:rsidR="005E2520" w:rsidRDefault="00C61311" w:rsidP="00C61311">
            <w:pPr>
              <w:pStyle w:val="a4"/>
              <w:rPr>
                <w:rFonts w:ascii="Times New Roman" w:hAnsi="Times New Roman" w:cs="Times New Roman"/>
                <w:sz w:val="28"/>
                <w:szCs w:val="28"/>
              </w:rPr>
            </w:pPr>
            <w:r>
              <w:t>Глубокое помутнение во всех слоях (интенсивное матовое стекло) либо IV степень помутнения («фарфоровая роговица») не более 1/2 площади. Дефект ткани (не сквозной) не более 1/3 роговицы</w:t>
            </w:r>
          </w:p>
        </w:tc>
      </w:tr>
      <w:tr w:rsidR="005E2520" w:rsidTr="005E2520">
        <w:tc>
          <w:tcPr>
            <w:tcW w:w="714" w:type="pct"/>
          </w:tcPr>
          <w:p w:rsidR="005E2520" w:rsidRDefault="00C61311" w:rsidP="00C61311">
            <w:pPr>
              <w:pStyle w:val="a4"/>
              <w:rPr>
                <w:rFonts w:ascii="Times New Roman" w:hAnsi="Times New Roman" w:cs="Times New Roman"/>
                <w:sz w:val="28"/>
                <w:szCs w:val="28"/>
              </w:rPr>
            </w:pPr>
            <w:r>
              <w:lastRenderedPageBreak/>
              <w:t>Особо тяжелый</w:t>
            </w:r>
          </w:p>
        </w:tc>
        <w:tc>
          <w:tcPr>
            <w:tcW w:w="714" w:type="pct"/>
          </w:tcPr>
          <w:p w:rsidR="005E2520" w:rsidRDefault="00C61311" w:rsidP="00C61311">
            <w:pPr>
              <w:pStyle w:val="a4"/>
              <w:rPr>
                <w:rFonts w:ascii="Times New Roman" w:hAnsi="Times New Roman" w:cs="Times New Roman"/>
                <w:sz w:val="28"/>
                <w:szCs w:val="28"/>
              </w:rPr>
            </w:pPr>
            <w:r>
              <w:t>IV</w:t>
            </w:r>
          </w:p>
        </w:tc>
        <w:tc>
          <w:tcPr>
            <w:tcW w:w="714" w:type="pct"/>
          </w:tcPr>
          <w:p w:rsidR="005E2520" w:rsidRDefault="00C61311" w:rsidP="00C61311">
            <w:pPr>
              <w:pStyle w:val="a4"/>
              <w:rPr>
                <w:rFonts w:ascii="Times New Roman" w:hAnsi="Times New Roman" w:cs="Times New Roman"/>
                <w:sz w:val="28"/>
                <w:szCs w:val="28"/>
              </w:rPr>
            </w:pPr>
            <w:r>
              <w:t>Некроз кожи и подлежащих тканей более 1/2 века</w:t>
            </w:r>
          </w:p>
        </w:tc>
        <w:tc>
          <w:tcPr>
            <w:tcW w:w="714" w:type="pct"/>
          </w:tcPr>
          <w:p w:rsidR="005E2520" w:rsidRDefault="00C61311" w:rsidP="00C61311">
            <w:pPr>
              <w:pStyle w:val="a4"/>
              <w:rPr>
                <w:rFonts w:ascii="Times New Roman" w:hAnsi="Times New Roman" w:cs="Times New Roman"/>
                <w:sz w:val="28"/>
                <w:szCs w:val="28"/>
              </w:rPr>
            </w:pPr>
            <w:r>
              <w:t>Некроз больше 1/2 конъюнктивы глазного яблока</w:t>
            </w:r>
          </w:p>
        </w:tc>
        <w:tc>
          <w:tcPr>
            <w:tcW w:w="714" w:type="pct"/>
          </w:tcPr>
          <w:p w:rsidR="005E2520" w:rsidRDefault="00C61311" w:rsidP="00C61311">
            <w:pPr>
              <w:pStyle w:val="a4"/>
              <w:rPr>
                <w:rFonts w:ascii="Times New Roman" w:hAnsi="Times New Roman" w:cs="Times New Roman"/>
                <w:sz w:val="28"/>
                <w:szCs w:val="28"/>
              </w:rPr>
            </w:pPr>
            <w:r>
              <w:t>Поражение более 1/2 глазного яблока</w:t>
            </w:r>
          </w:p>
        </w:tc>
        <w:tc>
          <w:tcPr>
            <w:tcW w:w="714" w:type="pct"/>
          </w:tcPr>
          <w:p w:rsidR="005E2520" w:rsidRDefault="00C61311" w:rsidP="00C61311">
            <w:pPr>
              <w:pStyle w:val="a4"/>
              <w:rPr>
                <w:rFonts w:ascii="Times New Roman" w:hAnsi="Times New Roman" w:cs="Times New Roman"/>
                <w:sz w:val="28"/>
                <w:szCs w:val="28"/>
              </w:rPr>
            </w:pPr>
            <w:r>
              <w:t>Полная ишемия и тромбоз сосудов</w:t>
            </w:r>
          </w:p>
        </w:tc>
        <w:tc>
          <w:tcPr>
            <w:tcW w:w="715" w:type="pct"/>
          </w:tcPr>
          <w:p w:rsidR="005E2520" w:rsidRDefault="00C61311" w:rsidP="00C61311">
            <w:pPr>
              <w:pStyle w:val="a4"/>
              <w:rPr>
                <w:rFonts w:ascii="Times New Roman" w:hAnsi="Times New Roman" w:cs="Times New Roman"/>
                <w:sz w:val="28"/>
                <w:szCs w:val="28"/>
              </w:rPr>
            </w:pPr>
            <w:r>
              <w:t>«Фарфоровая роговица» на площади более 1/2 роговицы; глубокий дефект ткани (истончение) более 1/3 площади</w:t>
            </w:r>
          </w:p>
        </w:tc>
      </w:tr>
    </w:tbl>
    <w:p w:rsidR="005E2520" w:rsidRDefault="005E2520" w:rsidP="00493106">
      <w:pPr>
        <w:pStyle w:val="a4"/>
        <w:ind w:firstLine="360"/>
        <w:jc w:val="both"/>
        <w:rPr>
          <w:rFonts w:ascii="Times New Roman" w:hAnsi="Times New Roman" w:cs="Times New Roman"/>
          <w:sz w:val="28"/>
          <w:szCs w:val="28"/>
        </w:rPr>
      </w:pPr>
    </w:p>
    <w:tbl>
      <w:tblPr>
        <w:tblStyle w:val="a5"/>
        <w:tblW w:w="4995" w:type="pct"/>
        <w:tblLook w:val="04A0" w:firstRow="1" w:lastRow="0" w:firstColumn="1" w:lastColumn="0" w:noHBand="0" w:noVBand="1"/>
      </w:tblPr>
      <w:tblGrid>
        <w:gridCol w:w="1856"/>
        <w:gridCol w:w="1856"/>
        <w:gridCol w:w="1910"/>
        <w:gridCol w:w="1857"/>
        <w:gridCol w:w="1857"/>
      </w:tblGrid>
      <w:tr w:rsidR="00C61311" w:rsidTr="00C61311">
        <w:tc>
          <w:tcPr>
            <w:tcW w:w="1000" w:type="pct"/>
            <w:vMerge w:val="restart"/>
          </w:tcPr>
          <w:p w:rsidR="00C61311" w:rsidRDefault="00C61311" w:rsidP="00493106">
            <w:pPr>
              <w:pStyle w:val="a4"/>
              <w:jc w:val="both"/>
              <w:rPr>
                <w:rFonts w:ascii="Times New Roman" w:hAnsi="Times New Roman" w:cs="Times New Roman"/>
                <w:sz w:val="28"/>
                <w:szCs w:val="28"/>
              </w:rPr>
            </w:pPr>
            <w:r>
              <w:t>Вид ожога</w:t>
            </w:r>
          </w:p>
        </w:tc>
        <w:tc>
          <w:tcPr>
            <w:tcW w:w="1000" w:type="pct"/>
            <w:vMerge w:val="restart"/>
          </w:tcPr>
          <w:p w:rsidR="00C61311" w:rsidRDefault="00C61311" w:rsidP="00493106">
            <w:pPr>
              <w:pStyle w:val="a4"/>
              <w:jc w:val="both"/>
              <w:rPr>
                <w:rFonts w:ascii="Times New Roman" w:hAnsi="Times New Roman" w:cs="Times New Roman"/>
                <w:sz w:val="28"/>
                <w:szCs w:val="28"/>
              </w:rPr>
            </w:pPr>
            <w:r>
              <w:t>Степень (глубина ожога)</w:t>
            </w:r>
          </w:p>
        </w:tc>
        <w:tc>
          <w:tcPr>
            <w:tcW w:w="3000" w:type="pct"/>
            <w:gridSpan w:val="3"/>
          </w:tcPr>
          <w:p w:rsidR="00C61311" w:rsidRDefault="00C61311" w:rsidP="00493106">
            <w:pPr>
              <w:pStyle w:val="a4"/>
              <w:jc w:val="both"/>
              <w:rPr>
                <w:rFonts w:ascii="Times New Roman" w:hAnsi="Times New Roman" w:cs="Times New Roman"/>
                <w:sz w:val="28"/>
                <w:szCs w:val="28"/>
              </w:rPr>
            </w:pPr>
            <w:r>
              <w:t>Ранние сопутствующие синдромы</w:t>
            </w:r>
          </w:p>
        </w:tc>
      </w:tr>
      <w:tr w:rsidR="00C61311" w:rsidTr="00C61311">
        <w:tc>
          <w:tcPr>
            <w:tcW w:w="1000" w:type="pct"/>
            <w:vMerge/>
          </w:tcPr>
          <w:p w:rsidR="00C61311" w:rsidRDefault="00C61311" w:rsidP="00493106">
            <w:pPr>
              <w:pStyle w:val="a4"/>
              <w:jc w:val="both"/>
            </w:pPr>
          </w:p>
        </w:tc>
        <w:tc>
          <w:tcPr>
            <w:tcW w:w="1000" w:type="pct"/>
            <w:vMerge/>
          </w:tcPr>
          <w:p w:rsidR="00C61311" w:rsidRDefault="00C61311" w:rsidP="00493106">
            <w:pPr>
              <w:pStyle w:val="a4"/>
              <w:jc w:val="both"/>
            </w:pPr>
          </w:p>
        </w:tc>
        <w:tc>
          <w:tcPr>
            <w:tcW w:w="1000" w:type="pct"/>
          </w:tcPr>
          <w:p w:rsidR="00C61311" w:rsidRDefault="00C61311" w:rsidP="00493106">
            <w:pPr>
              <w:pStyle w:val="a4"/>
              <w:jc w:val="both"/>
              <w:rPr>
                <w:rFonts w:ascii="Times New Roman" w:hAnsi="Times New Roman" w:cs="Times New Roman"/>
                <w:sz w:val="28"/>
                <w:szCs w:val="28"/>
              </w:rPr>
            </w:pPr>
            <w:r>
              <w:t>Внутриглазное давление</w:t>
            </w:r>
          </w:p>
        </w:tc>
        <w:tc>
          <w:tcPr>
            <w:tcW w:w="1000" w:type="pct"/>
          </w:tcPr>
          <w:p w:rsidR="00C61311" w:rsidRDefault="00C61311" w:rsidP="00493106">
            <w:pPr>
              <w:pStyle w:val="a4"/>
              <w:jc w:val="both"/>
              <w:rPr>
                <w:rFonts w:ascii="Times New Roman" w:hAnsi="Times New Roman" w:cs="Times New Roman"/>
                <w:sz w:val="28"/>
                <w:szCs w:val="28"/>
              </w:rPr>
            </w:pPr>
            <w:r>
              <w:t>Поражение радужки и цилиарного тела</w:t>
            </w:r>
          </w:p>
        </w:tc>
        <w:tc>
          <w:tcPr>
            <w:tcW w:w="1000" w:type="pct"/>
          </w:tcPr>
          <w:p w:rsidR="00C61311" w:rsidRDefault="00C61311" w:rsidP="00493106">
            <w:pPr>
              <w:pStyle w:val="a4"/>
              <w:jc w:val="both"/>
              <w:rPr>
                <w:rFonts w:ascii="Times New Roman" w:hAnsi="Times New Roman" w:cs="Times New Roman"/>
                <w:sz w:val="28"/>
                <w:szCs w:val="28"/>
              </w:rPr>
            </w:pPr>
            <w:r>
              <w:t>Поражение хрусталика</w:t>
            </w:r>
          </w:p>
        </w:tc>
      </w:tr>
      <w:tr w:rsidR="00C61311" w:rsidTr="00C61311">
        <w:tc>
          <w:tcPr>
            <w:tcW w:w="1000" w:type="pct"/>
          </w:tcPr>
          <w:p w:rsidR="00C61311" w:rsidRDefault="00C61311" w:rsidP="00493106">
            <w:pPr>
              <w:pStyle w:val="a4"/>
              <w:jc w:val="both"/>
              <w:rPr>
                <w:rFonts w:ascii="Times New Roman" w:hAnsi="Times New Roman" w:cs="Times New Roman"/>
                <w:sz w:val="28"/>
                <w:szCs w:val="28"/>
              </w:rPr>
            </w:pPr>
            <w:r>
              <w:t>Легкий</w:t>
            </w:r>
          </w:p>
        </w:tc>
        <w:tc>
          <w:tcPr>
            <w:tcW w:w="1000" w:type="pct"/>
          </w:tcPr>
          <w:p w:rsidR="00C61311" w:rsidRPr="00C61311" w:rsidRDefault="00C61311" w:rsidP="00493106">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000" w:type="pct"/>
          </w:tcPr>
          <w:p w:rsidR="00C61311" w:rsidRDefault="00C61311" w:rsidP="00493106">
            <w:pPr>
              <w:pStyle w:val="a4"/>
              <w:jc w:val="both"/>
              <w:rPr>
                <w:rFonts w:ascii="Times New Roman" w:hAnsi="Times New Roman" w:cs="Times New Roman"/>
                <w:sz w:val="28"/>
                <w:szCs w:val="28"/>
              </w:rPr>
            </w:pPr>
            <w:r>
              <w:t>Нормальное</w:t>
            </w:r>
          </w:p>
        </w:tc>
        <w:tc>
          <w:tcPr>
            <w:tcW w:w="1000" w:type="pct"/>
          </w:tcPr>
          <w:p w:rsidR="00C61311" w:rsidRPr="00C61311" w:rsidRDefault="00C61311" w:rsidP="00493106">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00" w:type="pct"/>
          </w:tcPr>
          <w:p w:rsidR="00C61311" w:rsidRPr="00C61311" w:rsidRDefault="00C61311" w:rsidP="00493106">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61311" w:rsidTr="00C61311">
        <w:tc>
          <w:tcPr>
            <w:tcW w:w="1000" w:type="pct"/>
          </w:tcPr>
          <w:p w:rsidR="00C61311" w:rsidRDefault="00C61311" w:rsidP="00493106">
            <w:pPr>
              <w:pStyle w:val="a4"/>
              <w:jc w:val="both"/>
              <w:rPr>
                <w:rFonts w:ascii="Times New Roman" w:hAnsi="Times New Roman" w:cs="Times New Roman"/>
                <w:sz w:val="28"/>
                <w:szCs w:val="28"/>
              </w:rPr>
            </w:pPr>
            <w:r>
              <w:t>Средней тяжести</w:t>
            </w:r>
          </w:p>
        </w:tc>
        <w:tc>
          <w:tcPr>
            <w:tcW w:w="1000" w:type="pct"/>
          </w:tcPr>
          <w:p w:rsidR="00C61311" w:rsidRPr="00C61311" w:rsidRDefault="00C61311" w:rsidP="00493106">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000" w:type="pct"/>
          </w:tcPr>
          <w:p w:rsidR="00C61311" w:rsidRDefault="00C61311" w:rsidP="00493106">
            <w:pPr>
              <w:pStyle w:val="a4"/>
              <w:jc w:val="both"/>
              <w:rPr>
                <w:rFonts w:ascii="Times New Roman" w:hAnsi="Times New Roman" w:cs="Times New Roman"/>
                <w:sz w:val="28"/>
                <w:szCs w:val="28"/>
              </w:rPr>
            </w:pPr>
            <w:r>
              <w:t>Нормальное</w:t>
            </w:r>
          </w:p>
        </w:tc>
        <w:tc>
          <w:tcPr>
            <w:tcW w:w="1000" w:type="pct"/>
          </w:tcPr>
          <w:p w:rsidR="00C61311" w:rsidRDefault="00C61311" w:rsidP="00493106">
            <w:pPr>
              <w:pStyle w:val="a4"/>
              <w:jc w:val="both"/>
              <w:rPr>
                <w:rFonts w:ascii="Times New Roman" w:hAnsi="Times New Roman" w:cs="Times New Roman"/>
                <w:sz w:val="28"/>
                <w:szCs w:val="28"/>
              </w:rPr>
            </w:pPr>
            <w:r>
              <w:t>Гиперемия (без экссудации)</w:t>
            </w:r>
          </w:p>
        </w:tc>
        <w:tc>
          <w:tcPr>
            <w:tcW w:w="1000" w:type="pct"/>
          </w:tcPr>
          <w:p w:rsidR="00C61311" w:rsidRPr="00C61311" w:rsidRDefault="00C61311" w:rsidP="00493106">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61311" w:rsidTr="00C61311">
        <w:tc>
          <w:tcPr>
            <w:tcW w:w="1000" w:type="pct"/>
          </w:tcPr>
          <w:p w:rsidR="00C61311" w:rsidRDefault="00C61311" w:rsidP="00493106">
            <w:pPr>
              <w:pStyle w:val="a4"/>
              <w:jc w:val="both"/>
              <w:rPr>
                <w:rFonts w:ascii="Times New Roman" w:hAnsi="Times New Roman" w:cs="Times New Roman"/>
                <w:sz w:val="28"/>
                <w:szCs w:val="28"/>
              </w:rPr>
            </w:pPr>
            <w:r>
              <w:t>Тяжелый</w:t>
            </w:r>
          </w:p>
        </w:tc>
        <w:tc>
          <w:tcPr>
            <w:tcW w:w="1000" w:type="pct"/>
          </w:tcPr>
          <w:p w:rsidR="00C61311" w:rsidRPr="00C61311" w:rsidRDefault="00C61311" w:rsidP="00493106">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III</w:t>
            </w:r>
            <w:r w:rsidRPr="00C61311">
              <w:rPr>
                <w:rFonts w:ascii="Times New Roman" w:hAnsi="Times New Roman" w:cs="Times New Roman"/>
                <w:sz w:val="28"/>
                <w:szCs w:val="28"/>
              </w:rPr>
              <w:t xml:space="preserve">. </w:t>
            </w:r>
            <w:r>
              <w:rPr>
                <w:rFonts w:ascii="Times New Roman" w:hAnsi="Times New Roman" w:cs="Times New Roman"/>
                <w:sz w:val="28"/>
                <w:szCs w:val="28"/>
                <w:lang w:val="en-US"/>
              </w:rPr>
              <w:t>IV</w:t>
            </w:r>
          </w:p>
        </w:tc>
        <w:tc>
          <w:tcPr>
            <w:tcW w:w="1000" w:type="pct"/>
          </w:tcPr>
          <w:p w:rsidR="00C61311" w:rsidRDefault="00C61311" w:rsidP="00493106">
            <w:pPr>
              <w:pStyle w:val="a4"/>
              <w:jc w:val="both"/>
              <w:rPr>
                <w:rFonts w:ascii="Times New Roman" w:hAnsi="Times New Roman" w:cs="Times New Roman"/>
                <w:sz w:val="28"/>
                <w:szCs w:val="28"/>
              </w:rPr>
            </w:pPr>
            <w:r>
              <w:t>Кратковременное повышение или нерезкая гипотония</w:t>
            </w:r>
          </w:p>
        </w:tc>
        <w:tc>
          <w:tcPr>
            <w:tcW w:w="1000" w:type="pct"/>
          </w:tcPr>
          <w:p w:rsidR="00C61311" w:rsidRDefault="00C61311" w:rsidP="00493106">
            <w:pPr>
              <w:pStyle w:val="a4"/>
              <w:jc w:val="both"/>
              <w:rPr>
                <w:rFonts w:ascii="Times New Roman" w:hAnsi="Times New Roman" w:cs="Times New Roman"/>
                <w:sz w:val="28"/>
                <w:szCs w:val="28"/>
              </w:rPr>
            </w:pPr>
            <w:r>
              <w:t>Выраженный иридоциклит, экссудат не более 1/3 камеры</w:t>
            </w:r>
          </w:p>
        </w:tc>
        <w:tc>
          <w:tcPr>
            <w:tcW w:w="1000" w:type="pct"/>
          </w:tcPr>
          <w:p w:rsidR="00C61311" w:rsidRPr="00C61311" w:rsidRDefault="00C61311" w:rsidP="00493106">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C61311" w:rsidTr="00C61311">
        <w:tc>
          <w:tcPr>
            <w:tcW w:w="1000" w:type="pct"/>
          </w:tcPr>
          <w:p w:rsidR="00C61311" w:rsidRDefault="00C61311" w:rsidP="00493106">
            <w:pPr>
              <w:pStyle w:val="a4"/>
              <w:jc w:val="both"/>
              <w:rPr>
                <w:rFonts w:ascii="Times New Roman" w:hAnsi="Times New Roman" w:cs="Times New Roman"/>
                <w:sz w:val="28"/>
                <w:szCs w:val="28"/>
              </w:rPr>
            </w:pPr>
            <w:r>
              <w:t>Особо тяжелый</w:t>
            </w:r>
          </w:p>
        </w:tc>
        <w:tc>
          <w:tcPr>
            <w:tcW w:w="1000" w:type="pct"/>
          </w:tcPr>
          <w:p w:rsidR="00C61311" w:rsidRPr="00C61311" w:rsidRDefault="00C61311" w:rsidP="00493106">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000" w:type="pct"/>
          </w:tcPr>
          <w:p w:rsidR="00C61311" w:rsidRDefault="00C61311" w:rsidP="00493106">
            <w:pPr>
              <w:pStyle w:val="a4"/>
              <w:jc w:val="both"/>
              <w:rPr>
                <w:rFonts w:ascii="Times New Roman" w:hAnsi="Times New Roman" w:cs="Times New Roman"/>
                <w:sz w:val="28"/>
                <w:szCs w:val="28"/>
              </w:rPr>
            </w:pPr>
            <w:r>
              <w:t>Стойкое повышение либо стойкая гипотония</w:t>
            </w:r>
          </w:p>
        </w:tc>
        <w:tc>
          <w:tcPr>
            <w:tcW w:w="1000" w:type="pct"/>
          </w:tcPr>
          <w:p w:rsidR="00C61311" w:rsidRDefault="00C61311" w:rsidP="00493106">
            <w:pPr>
              <w:pStyle w:val="a4"/>
              <w:jc w:val="both"/>
              <w:rPr>
                <w:rFonts w:ascii="Times New Roman" w:hAnsi="Times New Roman" w:cs="Times New Roman"/>
                <w:sz w:val="28"/>
                <w:szCs w:val="28"/>
              </w:rPr>
            </w:pPr>
            <w:r>
              <w:t>Выраженный пластический иридоциклит, экссудат более 1/3 камеры</w:t>
            </w:r>
          </w:p>
        </w:tc>
        <w:tc>
          <w:tcPr>
            <w:tcW w:w="1000" w:type="pct"/>
          </w:tcPr>
          <w:p w:rsidR="00C61311" w:rsidRDefault="00C61311" w:rsidP="00493106">
            <w:pPr>
              <w:pStyle w:val="a4"/>
              <w:jc w:val="both"/>
              <w:rPr>
                <w:rFonts w:ascii="Times New Roman" w:hAnsi="Times New Roman" w:cs="Times New Roman"/>
                <w:sz w:val="28"/>
                <w:szCs w:val="28"/>
              </w:rPr>
            </w:pPr>
            <w:r>
              <w:t>Помутнение хрусталика</w:t>
            </w:r>
          </w:p>
        </w:tc>
      </w:tr>
    </w:tbl>
    <w:p w:rsidR="005E2520" w:rsidRDefault="005E2520" w:rsidP="00493106">
      <w:pPr>
        <w:pStyle w:val="a4"/>
        <w:ind w:firstLine="360"/>
        <w:jc w:val="both"/>
        <w:rPr>
          <w:rFonts w:ascii="Times New Roman" w:hAnsi="Times New Roman" w:cs="Times New Roman"/>
          <w:sz w:val="28"/>
          <w:szCs w:val="28"/>
        </w:rPr>
      </w:pPr>
    </w:p>
    <w:p w:rsidR="00835C89" w:rsidRDefault="00A55ABA" w:rsidP="00493106">
      <w:pPr>
        <w:pStyle w:val="a4"/>
        <w:ind w:firstLine="360"/>
        <w:jc w:val="both"/>
        <w:rPr>
          <w:rFonts w:ascii="Times New Roman" w:hAnsi="Times New Roman" w:cs="Times New Roman"/>
          <w:sz w:val="28"/>
          <w:szCs w:val="28"/>
        </w:rPr>
      </w:pPr>
      <w:r w:rsidRPr="00A55ABA">
        <w:rPr>
          <w:rFonts w:ascii="Times New Roman" w:hAnsi="Times New Roman" w:cs="Times New Roman"/>
          <w:sz w:val="28"/>
          <w:szCs w:val="28"/>
        </w:rPr>
        <w:t xml:space="preserve">Авторы также условно выделяют два этапа (первичное повреждение тканей глаза и развитие основных звеньев) и четыре стадии ожогового процесса: </w:t>
      </w:r>
    </w:p>
    <w:p w:rsidR="00835C89" w:rsidRDefault="00A55ABA" w:rsidP="00493106">
      <w:pPr>
        <w:pStyle w:val="a4"/>
        <w:ind w:firstLine="360"/>
        <w:jc w:val="both"/>
        <w:rPr>
          <w:rFonts w:ascii="Times New Roman" w:hAnsi="Times New Roman" w:cs="Times New Roman"/>
          <w:sz w:val="28"/>
          <w:szCs w:val="28"/>
        </w:rPr>
      </w:pPr>
      <w:r w:rsidRPr="00A55ABA">
        <w:rPr>
          <w:rFonts w:ascii="Times New Roman" w:hAnsi="Times New Roman" w:cs="Times New Roman"/>
          <w:sz w:val="28"/>
          <w:szCs w:val="28"/>
        </w:rPr>
        <w:t xml:space="preserve">1. стадию - первичного некроза; </w:t>
      </w:r>
    </w:p>
    <w:p w:rsidR="00835C89" w:rsidRDefault="00A55ABA" w:rsidP="00493106">
      <w:pPr>
        <w:pStyle w:val="a4"/>
        <w:ind w:firstLine="360"/>
        <w:jc w:val="both"/>
        <w:rPr>
          <w:rFonts w:ascii="Times New Roman" w:hAnsi="Times New Roman" w:cs="Times New Roman"/>
          <w:sz w:val="28"/>
          <w:szCs w:val="28"/>
        </w:rPr>
      </w:pPr>
      <w:r w:rsidRPr="00A55ABA">
        <w:rPr>
          <w:rFonts w:ascii="Times New Roman" w:hAnsi="Times New Roman" w:cs="Times New Roman"/>
          <w:sz w:val="28"/>
          <w:szCs w:val="28"/>
        </w:rPr>
        <w:t xml:space="preserve">2. стадию - острого воспаления; </w:t>
      </w:r>
    </w:p>
    <w:p w:rsidR="00835C89" w:rsidRDefault="00A55ABA" w:rsidP="00493106">
      <w:pPr>
        <w:pStyle w:val="a4"/>
        <w:ind w:firstLine="360"/>
        <w:jc w:val="both"/>
        <w:rPr>
          <w:rFonts w:ascii="Times New Roman" w:hAnsi="Times New Roman" w:cs="Times New Roman"/>
          <w:sz w:val="28"/>
          <w:szCs w:val="28"/>
        </w:rPr>
      </w:pPr>
      <w:r w:rsidRPr="00A55ABA">
        <w:rPr>
          <w:rFonts w:ascii="Times New Roman" w:hAnsi="Times New Roman" w:cs="Times New Roman"/>
          <w:sz w:val="28"/>
          <w:szCs w:val="28"/>
        </w:rPr>
        <w:t xml:space="preserve">3.стадию выраженных трофических расстройств с последующей </w:t>
      </w:r>
      <w:proofErr w:type="spellStart"/>
      <w:r w:rsidRPr="00A55ABA">
        <w:rPr>
          <w:rFonts w:ascii="Times New Roman" w:hAnsi="Times New Roman" w:cs="Times New Roman"/>
          <w:sz w:val="28"/>
          <w:szCs w:val="28"/>
        </w:rPr>
        <w:t>васкуляризацией</w:t>
      </w:r>
      <w:proofErr w:type="spellEnd"/>
      <w:r w:rsidRPr="00A55ABA">
        <w:rPr>
          <w:rFonts w:ascii="Times New Roman" w:hAnsi="Times New Roman" w:cs="Times New Roman"/>
          <w:sz w:val="28"/>
          <w:szCs w:val="28"/>
        </w:rPr>
        <w:t xml:space="preserve">; </w:t>
      </w:r>
    </w:p>
    <w:p w:rsidR="00C61311" w:rsidRDefault="00A55ABA" w:rsidP="00493106">
      <w:pPr>
        <w:pStyle w:val="a4"/>
        <w:ind w:firstLine="360"/>
        <w:jc w:val="both"/>
        <w:rPr>
          <w:rFonts w:ascii="Times New Roman" w:hAnsi="Times New Roman" w:cs="Times New Roman"/>
          <w:sz w:val="28"/>
          <w:szCs w:val="28"/>
        </w:rPr>
      </w:pPr>
      <w:r w:rsidRPr="00A55ABA">
        <w:rPr>
          <w:rFonts w:ascii="Times New Roman" w:hAnsi="Times New Roman" w:cs="Times New Roman"/>
          <w:sz w:val="28"/>
          <w:szCs w:val="28"/>
        </w:rPr>
        <w:t>4. стадию - рубцевания и поздних дистрофий.</w:t>
      </w:r>
    </w:p>
    <w:p w:rsidR="00835C89" w:rsidRPr="00A55ABA" w:rsidRDefault="00835C89" w:rsidP="00493106">
      <w:pPr>
        <w:pStyle w:val="a4"/>
        <w:ind w:firstLine="360"/>
        <w:jc w:val="both"/>
        <w:rPr>
          <w:rFonts w:ascii="Times New Roman" w:hAnsi="Times New Roman" w:cs="Times New Roman"/>
          <w:sz w:val="28"/>
          <w:szCs w:val="28"/>
        </w:rPr>
      </w:pPr>
    </w:p>
    <w:p w:rsidR="00665EA5" w:rsidRPr="00665EA5" w:rsidRDefault="00665EA5" w:rsidP="00493106">
      <w:pPr>
        <w:pStyle w:val="a4"/>
        <w:ind w:firstLine="360"/>
        <w:jc w:val="both"/>
        <w:rPr>
          <w:rFonts w:ascii="Times New Roman" w:hAnsi="Times New Roman" w:cs="Times New Roman"/>
          <w:b/>
          <w:sz w:val="28"/>
          <w:szCs w:val="28"/>
        </w:rPr>
      </w:pPr>
      <w:r w:rsidRPr="00665EA5">
        <w:rPr>
          <w:rFonts w:ascii="Times New Roman" w:hAnsi="Times New Roman" w:cs="Times New Roman"/>
          <w:b/>
          <w:sz w:val="28"/>
          <w:szCs w:val="28"/>
        </w:rPr>
        <w:t>Этиология и патогенез</w:t>
      </w:r>
    </w:p>
    <w:p w:rsidR="00312156" w:rsidRDefault="00912F57" w:rsidP="00B5251D">
      <w:pPr>
        <w:pStyle w:val="a4"/>
        <w:ind w:firstLine="708"/>
        <w:jc w:val="both"/>
        <w:rPr>
          <w:rFonts w:ascii="Times New Roman" w:hAnsi="Times New Roman" w:cs="Times New Roman"/>
          <w:sz w:val="28"/>
          <w:szCs w:val="28"/>
        </w:rPr>
      </w:pPr>
      <w:r w:rsidRPr="00AF7397">
        <w:rPr>
          <w:rFonts w:ascii="Times New Roman" w:hAnsi="Times New Roman" w:cs="Times New Roman"/>
          <w:b/>
          <w:sz w:val="28"/>
          <w:szCs w:val="28"/>
        </w:rPr>
        <w:t>Химические ожоги.</w:t>
      </w:r>
      <w:r w:rsidRPr="00C32729">
        <w:rPr>
          <w:rFonts w:ascii="Times New Roman" w:hAnsi="Times New Roman" w:cs="Times New Roman"/>
          <w:sz w:val="28"/>
          <w:szCs w:val="28"/>
        </w:rPr>
        <w:t xml:space="preserve"> Тяжесть поражения зависит от химических и физических свойств повреждающего вещества, длительности его воздействия на глаз, но ещё больше - от своевременности и качества оказания первой врачебной помощи. При химических ожогах глаз кожа век обычно повреждается значительно слабее, чем конъюнктива и роговица. Это объясняется задержкой повреждающего вещества в конъюнктивальном мешке, с одной стороны, и "нежностью" тканей глазного яблока, с другой.</w:t>
      </w:r>
    </w:p>
    <w:p w:rsidR="00312156" w:rsidRPr="00493106" w:rsidRDefault="00912F57" w:rsidP="00B5251D">
      <w:pPr>
        <w:pStyle w:val="a4"/>
        <w:ind w:firstLine="708"/>
        <w:jc w:val="both"/>
        <w:rPr>
          <w:rFonts w:ascii="Times New Roman" w:eastAsia="Times New Roman" w:hAnsi="Times New Roman" w:cs="Times New Roman"/>
          <w:sz w:val="28"/>
          <w:szCs w:val="28"/>
          <w:lang w:eastAsia="ru-RU"/>
        </w:rPr>
      </w:pPr>
      <w:r w:rsidRPr="00C32729">
        <w:rPr>
          <w:rFonts w:ascii="Times New Roman" w:hAnsi="Times New Roman" w:cs="Times New Roman"/>
          <w:sz w:val="28"/>
          <w:szCs w:val="28"/>
        </w:rPr>
        <w:t xml:space="preserve">Наиболее часто химические ожоги вызываются щелочными соединениями - нашатырным спиртом, известью и др. </w:t>
      </w:r>
      <w:r w:rsidR="00493106" w:rsidRPr="00B5251D">
        <w:rPr>
          <w:rFonts w:ascii="Times New Roman" w:eastAsia="Times New Roman" w:hAnsi="Times New Roman" w:cs="Times New Roman"/>
          <w:b/>
          <w:iCs/>
          <w:spacing w:val="-11"/>
          <w:sz w:val="28"/>
          <w:szCs w:val="28"/>
          <w:lang w:eastAsia="ru-RU"/>
        </w:rPr>
        <w:t>Щелочные ожоги</w:t>
      </w:r>
      <w:r w:rsidR="00493106">
        <w:rPr>
          <w:rFonts w:ascii="Times New Roman" w:eastAsia="Times New Roman" w:hAnsi="Times New Roman" w:cs="Times New Roman"/>
          <w:i/>
          <w:iCs/>
          <w:spacing w:val="-11"/>
          <w:sz w:val="28"/>
          <w:szCs w:val="28"/>
          <w:lang w:eastAsia="ru-RU"/>
        </w:rPr>
        <w:t xml:space="preserve"> </w:t>
      </w:r>
      <w:r w:rsidR="00493106" w:rsidRPr="00C32729">
        <w:rPr>
          <w:rFonts w:ascii="Times New Roman" w:eastAsia="Times New Roman" w:hAnsi="Times New Roman" w:cs="Times New Roman"/>
          <w:spacing w:val="-11"/>
          <w:sz w:val="28"/>
          <w:szCs w:val="28"/>
          <w:lang w:eastAsia="ru-RU"/>
        </w:rPr>
        <w:t xml:space="preserve">растворяют тканевый белок </w:t>
      </w:r>
      <w:r w:rsidR="00493106" w:rsidRPr="00C32729">
        <w:rPr>
          <w:rFonts w:ascii="Times New Roman" w:eastAsia="Times New Roman" w:hAnsi="Times New Roman" w:cs="Times New Roman"/>
          <w:spacing w:val="-12"/>
          <w:sz w:val="28"/>
          <w:szCs w:val="28"/>
          <w:lang w:eastAsia="ru-RU"/>
        </w:rPr>
        <w:t xml:space="preserve">и вызывают </w:t>
      </w:r>
      <w:proofErr w:type="spellStart"/>
      <w:r w:rsidR="00493106" w:rsidRPr="00C32729">
        <w:rPr>
          <w:rFonts w:ascii="Times New Roman" w:eastAsia="Times New Roman" w:hAnsi="Times New Roman" w:cs="Times New Roman"/>
          <w:spacing w:val="-12"/>
          <w:sz w:val="28"/>
          <w:szCs w:val="28"/>
          <w:lang w:eastAsia="ru-RU"/>
        </w:rPr>
        <w:t>колликвационный</w:t>
      </w:r>
      <w:proofErr w:type="spellEnd"/>
      <w:r w:rsidR="00493106" w:rsidRPr="00C32729">
        <w:rPr>
          <w:rFonts w:ascii="Times New Roman" w:eastAsia="Times New Roman" w:hAnsi="Times New Roman" w:cs="Times New Roman"/>
          <w:spacing w:val="-12"/>
          <w:sz w:val="28"/>
          <w:szCs w:val="28"/>
          <w:lang w:eastAsia="ru-RU"/>
        </w:rPr>
        <w:t xml:space="preserve"> некроз, быстро проникают </w:t>
      </w:r>
      <w:r w:rsidR="00493106" w:rsidRPr="00C32729">
        <w:rPr>
          <w:rFonts w:ascii="Times New Roman" w:eastAsia="Times New Roman" w:hAnsi="Times New Roman" w:cs="Times New Roman"/>
          <w:spacing w:val="-12"/>
          <w:sz w:val="28"/>
          <w:szCs w:val="28"/>
          <w:lang w:eastAsia="ru-RU"/>
        </w:rPr>
        <w:lastRenderedPageBreak/>
        <w:t>в глубину тканей и полость глаза, поражая его внутренние оболочки. Установле</w:t>
      </w:r>
      <w:r w:rsidR="00493106" w:rsidRPr="00C32729">
        <w:rPr>
          <w:rFonts w:ascii="Times New Roman" w:eastAsia="Times New Roman" w:hAnsi="Times New Roman" w:cs="Times New Roman"/>
          <w:spacing w:val="-12"/>
          <w:sz w:val="28"/>
          <w:szCs w:val="28"/>
          <w:lang w:eastAsia="ru-RU"/>
        </w:rPr>
        <w:softHyphen/>
      </w:r>
      <w:r w:rsidR="00493106" w:rsidRPr="00C32729">
        <w:rPr>
          <w:rFonts w:ascii="Times New Roman" w:eastAsia="Times New Roman" w:hAnsi="Times New Roman" w:cs="Times New Roman"/>
          <w:spacing w:val="-11"/>
          <w:sz w:val="28"/>
          <w:szCs w:val="28"/>
          <w:lang w:eastAsia="ru-RU"/>
        </w:rPr>
        <w:t xml:space="preserve">но, что некоторые щелочи обнаруживаются в передней камере глаза </w:t>
      </w:r>
      <w:r w:rsidR="00493106" w:rsidRPr="00C32729">
        <w:rPr>
          <w:rFonts w:ascii="Times New Roman" w:eastAsia="Times New Roman" w:hAnsi="Times New Roman" w:cs="Times New Roman"/>
          <w:spacing w:val="-6"/>
          <w:sz w:val="28"/>
          <w:szCs w:val="28"/>
          <w:lang w:eastAsia="ru-RU"/>
        </w:rPr>
        <w:t>через 5-6 мин после их попадания в конъюнктивальную полость.</w:t>
      </w:r>
      <w:r w:rsidR="00493106">
        <w:rPr>
          <w:rFonts w:ascii="Times New Roman" w:eastAsia="Times New Roman" w:hAnsi="Times New Roman" w:cs="Times New Roman"/>
          <w:sz w:val="28"/>
          <w:szCs w:val="28"/>
          <w:lang w:eastAsia="ru-RU"/>
        </w:rPr>
        <w:t xml:space="preserve"> </w:t>
      </w:r>
      <w:r w:rsidRPr="00C32729">
        <w:rPr>
          <w:rFonts w:ascii="Times New Roman" w:hAnsi="Times New Roman" w:cs="Times New Roman"/>
          <w:sz w:val="28"/>
          <w:szCs w:val="28"/>
        </w:rPr>
        <w:t xml:space="preserve">Щёлочи, растворяя белок тканей, образуют </w:t>
      </w:r>
      <w:proofErr w:type="spellStart"/>
      <w:r w:rsidRPr="00C32729">
        <w:rPr>
          <w:rFonts w:ascii="Times New Roman" w:hAnsi="Times New Roman" w:cs="Times New Roman"/>
          <w:sz w:val="28"/>
          <w:szCs w:val="28"/>
        </w:rPr>
        <w:t>альбуминат</w:t>
      </w:r>
      <w:proofErr w:type="spellEnd"/>
      <w:r w:rsidRPr="00C32729">
        <w:rPr>
          <w:rFonts w:ascii="Times New Roman" w:hAnsi="Times New Roman" w:cs="Times New Roman"/>
          <w:sz w:val="28"/>
          <w:szCs w:val="28"/>
        </w:rPr>
        <w:t xml:space="preserve">, который не препятствует дальнейшему проникновению повреждающего агента вглубь глаза. Всё это ведёт к нарастающему нарушению трофики и к глубокой </w:t>
      </w:r>
      <w:proofErr w:type="spellStart"/>
      <w:r w:rsidRPr="00C32729">
        <w:rPr>
          <w:rFonts w:ascii="Times New Roman" w:hAnsi="Times New Roman" w:cs="Times New Roman"/>
          <w:sz w:val="28"/>
          <w:szCs w:val="28"/>
        </w:rPr>
        <w:t>некротизации</w:t>
      </w:r>
      <w:proofErr w:type="spellEnd"/>
      <w:r w:rsidRPr="00C32729">
        <w:rPr>
          <w:rFonts w:ascii="Times New Roman" w:hAnsi="Times New Roman" w:cs="Times New Roman"/>
          <w:sz w:val="28"/>
          <w:szCs w:val="28"/>
        </w:rPr>
        <w:t xml:space="preserve"> тканей. Поэтому тяжесть </w:t>
      </w:r>
      <w:r w:rsidR="00493106">
        <w:rPr>
          <w:rFonts w:ascii="Times New Roman" w:hAnsi="Times New Roman" w:cs="Times New Roman"/>
          <w:sz w:val="28"/>
          <w:szCs w:val="28"/>
        </w:rPr>
        <w:t>поражения щёлочью не всегда может быть</w:t>
      </w:r>
      <w:r w:rsidRPr="00C32729">
        <w:rPr>
          <w:rFonts w:ascii="Times New Roman" w:hAnsi="Times New Roman" w:cs="Times New Roman"/>
          <w:sz w:val="28"/>
          <w:szCs w:val="28"/>
        </w:rPr>
        <w:t xml:space="preserve"> правильно определена непосредственно после ожога, при ок</w:t>
      </w:r>
      <w:r w:rsidR="00312156">
        <w:rPr>
          <w:rFonts w:ascii="Times New Roman" w:hAnsi="Times New Roman" w:cs="Times New Roman"/>
          <w:sz w:val="28"/>
          <w:szCs w:val="28"/>
        </w:rPr>
        <w:t>азании первой врачебной помощи.</w:t>
      </w:r>
    </w:p>
    <w:p w:rsidR="00312156" w:rsidRDefault="00912F57" w:rsidP="00493106">
      <w:pPr>
        <w:pStyle w:val="a4"/>
        <w:ind w:firstLine="708"/>
        <w:jc w:val="both"/>
        <w:rPr>
          <w:rFonts w:ascii="Times New Roman" w:hAnsi="Times New Roman" w:cs="Times New Roman"/>
          <w:sz w:val="28"/>
          <w:szCs w:val="28"/>
        </w:rPr>
      </w:pPr>
      <w:r w:rsidRPr="00B5251D">
        <w:rPr>
          <w:rFonts w:ascii="Times New Roman" w:hAnsi="Times New Roman" w:cs="Times New Roman"/>
          <w:b/>
          <w:sz w:val="28"/>
          <w:szCs w:val="28"/>
        </w:rPr>
        <w:t>Ожоги кислотами</w:t>
      </w:r>
      <w:r w:rsidRPr="00C32729">
        <w:rPr>
          <w:rFonts w:ascii="Times New Roman" w:hAnsi="Times New Roman" w:cs="Times New Roman"/>
          <w:sz w:val="28"/>
          <w:szCs w:val="28"/>
        </w:rPr>
        <w:t xml:space="preserve"> по своей клинической картине сходны со щелочными поражениями</w:t>
      </w:r>
      <w:r w:rsidR="00AF7397">
        <w:rPr>
          <w:rFonts w:ascii="Times New Roman" w:hAnsi="Times New Roman" w:cs="Times New Roman"/>
          <w:sz w:val="28"/>
          <w:szCs w:val="28"/>
        </w:rPr>
        <w:t xml:space="preserve">. Принято считать, что </w:t>
      </w:r>
      <w:r w:rsidRPr="00C32729">
        <w:rPr>
          <w:rFonts w:ascii="Times New Roman" w:hAnsi="Times New Roman" w:cs="Times New Roman"/>
          <w:sz w:val="28"/>
          <w:szCs w:val="28"/>
        </w:rPr>
        <w:t>коагулированный ими белок препятствует дальнейшему проникновению вглубь вещества, вызвавшего ожог, и тем самым защищает ткани от ещё большего разрушения</w:t>
      </w:r>
      <w:r w:rsidR="00AF7397">
        <w:rPr>
          <w:rFonts w:ascii="Times New Roman" w:hAnsi="Times New Roman" w:cs="Times New Roman"/>
          <w:sz w:val="28"/>
          <w:szCs w:val="28"/>
        </w:rPr>
        <w:t xml:space="preserve"> и проникновения вглубь</w:t>
      </w:r>
      <w:r w:rsidRPr="00C32729">
        <w:rPr>
          <w:rFonts w:ascii="Times New Roman" w:hAnsi="Times New Roman" w:cs="Times New Roman"/>
          <w:sz w:val="28"/>
          <w:szCs w:val="28"/>
        </w:rPr>
        <w:t>. Однако это не значит, что ожоги, вызванные кислотами, не столь уж опасны для тканей глазного яблока</w:t>
      </w:r>
      <w:r w:rsidR="00AF7397">
        <w:rPr>
          <w:rFonts w:ascii="Times New Roman" w:hAnsi="Times New Roman" w:cs="Times New Roman"/>
          <w:sz w:val="28"/>
          <w:szCs w:val="28"/>
        </w:rPr>
        <w:t>, большая площадь поражения вокруг, расползается по поверхности</w:t>
      </w:r>
      <w:r w:rsidRPr="00C32729">
        <w:rPr>
          <w:rFonts w:ascii="Times New Roman" w:hAnsi="Times New Roman" w:cs="Times New Roman"/>
          <w:sz w:val="28"/>
          <w:szCs w:val="28"/>
        </w:rPr>
        <w:t>.</w:t>
      </w:r>
      <w:r w:rsidR="00493106" w:rsidRPr="00493106">
        <w:rPr>
          <w:rFonts w:ascii="Times New Roman" w:eastAsia="Times New Roman" w:hAnsi="Times New Roman" w:cs="Times New Roman"/>
          <w:i/>
          <w:iCs/>
          <w:spacing w:val="-14"/>
          <w:sz w:val="28"/>
          <w:szCs w:val="28"/>
          <w:lang w:eastAsia="ru-RU"/>
        </w:rPr>
        <w:t xml:space="preserve"> </w:t>
      </w:r>
      <w:r w:rsidR="00493106" w:rsidRPr="00493106">
        <w:rPr>
          <w:rFonts w:ascii="Times New Roman" w:eastAsia="Times New Roman" w:hAnsi="Times New Roman" w:cs="Times New Roman"/>
          <w:iCs/>
          <w:spacing w:val="-14"/>
          <w:sz w:val="28"/>
          <w:szCs w:val="28"/>
          <w:lang w:eastAsia="ru-RU"/>
        </w:rPr>
        <w:t>Кислотные ожоги</w:t>
      </w:r>
      <w:r w:rsidR="00493106" w:rsidRPr="00493106">
        <w:rPr>
          <w:rFonts w:ascii="Times New Roman" w:eastAsia="Times New Roman" w:hAnsi="Times New Roman" w:cs="Times New Roman"/>
          <w:i/>
          <w:iCs/>
          <w:spacing w:val="-14"/>
          <w:sz w:val="28"/>
          <w:szCs w:val="28"/>
          <w:lang w:eastAsia="ru-RU"/>
        </w:rPr>
        <w:t xml:space="preserve"> </w:t>
      </w:r>
      <w:r w:rsidR="00493106" w:rsidRPr="00493106">
        <w:rPr>
          <w:rFonts w:ascii="Times New Roman" w:eastAsia="Times New Roman" w:hAnsi="Times New Roman" w:cs="Times New Roman"/>
          <w:spacing w:val="-14"/>
          <w:sz w:val="28"/>
          <w:szCs w:val="28"/>
          <w:lang w:eastAsia="ru-RU"/>
        </w:rPr>
        <w:t>вызывают коагуляцию ткани (</w:t>
      </w:r>
      <w:proofErr w:type="spellStart"/>
      <w:r w:rsidR="00493106" w:rsidRPr="00493106">
        <w:rPr>
          <w:rFonts w:ascii="Times New Roman" w:eastAsia="Times New Roman" w:hAnsi="Times New Roman" w:cs="Times New Roman"/>
          <w:spacing w:val="-14"/>
          <w:sz w:val="28"/>
          <w:szCs w:val="28"/>
          <w:lang w:eastAsia="ru-RU"/>
        </w:rPr>
        <w:t>коагуляционный</w:t>
      </w:r>
      <w:proofErr w:type="spellEnd"/>
      <w:r w:rsidR="00493106" w:rsidRPr="00493106">
        <w:rPr>
          <w:rFonts w:ascii="Times New Roman" w:eastAsia="Times New Roman" w:hAnsi="Times New Roman" w:cs="Times New Roman"/>
          <w:spacing w:val="-14"/>
          <w:sz w:val="28"/>
          <w:szCs w:val="28"/>
          <w:lang w:eastAsia="ru-RU"/>
        </w:rPr>
        <w:t xml:space="preserve"> не</w:t>
      </w:r>
      <w:r w:rsidR="00493106" w:rsidRPr="00493106">
        <w:rPr>
          <w:rFonts w:ascii="Times New Roman" w:eastAsia="Times New Roman" w:hAnsi="Times New Roman" w:cs="Times New Roman"/>
          <w:spacing w:val="-14"/>
          <w:sz w:val="28"/>
          <w:szCs w:val="28"/>
          <w:lang w:eastAsia="ru-RU"/>
        </w:rPr>
        <w:softHyphen/>
      </w:r>
      <w:r w:rsidR="00493106" w:rsidRPr="00493106">
        <w:rPr>
          <w:rFonts w:ascii="Times New Roman" w:eastAsia="Times New Roman" w:hAnsi="Times New Roman" w:cs="Times New Roman"/>
          <w:spacing w:val="-13"/>
          <w:sz w:val="28"/>
          <w:szCs w:val="28"/>
          <w:lang w:eastAsia="ru-RU"/>
        </w:rPr>
        <w:t xml:space="preserve">кроз), в результате чего образовавшийся струп в определенной мере </w:t>
      </w:r>
      <w:r w:rsidR="00493106" w:rsidRPr="00493106">
        <w:rPr>
          <w:rFonts w:ascii="Times New Roman" w:eastAsia="Times New Roman" w:hAnsi="Times New Roman" w:cs="Times New Roman"/>
          <w:spacing w:val="-11"/>
          <w:sz w:val="28"/>
          <w:szCs w:val="28"/>
          <w:lang w:eastAsia="ru-RU"/>
        </w:rPr>
        <w:t>препятствует проникновению кислоты в толщу ткани и внутрь глаз</w:t>
      </w:r>
      <w:r w:rsidR="00493106" w:rsidRPr="00493106">
        <w:rPr>
          <w:rFonts w:ascii="Times New Roman" w:eastAsia="Times New Roman" w:hAnsi="Times New Roman" w:cs="Times New Roman"/>
          <w:spacing w:val="-11"/>
          <w:sz w:val="28"/>
          <w:szCs w:val="28"/>
          <w:lang w:eastAsia="ru-RU"/>
        </w:rPr>
        <w:softHyphen/>
        <w:t xml:space="preserve">ного яблока. </w:t>
      </w:r>
      <w:r w:rsidR="00493106" w:rsidRPr="00493106">
        <w:rPr>
          <w:rFonts w:ascii="Times New Roman" w:hAnsi="Times New Roman" w:cs="Times New Roman"/>
          <w:sz w:val="28"/>
          <w:szCs w:val="28"/>
        </w:rPr>
        <w:t xml:space="preserve"> </w:t>
      </w:r>
      <w:r w:rsidRPr="00493106">
        <w:rPr>
          <w:rFonts w:ascii="Times New Roman" w:hAnsi="Times New Roman" w:cs="Times New Roman"/>
          <w:sz w:val="28"/>
          <w:szCs w:val="28"/>
        </w:rPr>
        <w:t xml:space="preserve"> </w:t>
      </w:r>
      <w:r w:rsidRPr="00C32729">
        <w:rPr>
          <w:rFonts w:ascii="Times New Roman" w:hAnsi="Times New Roman" w:cs="Times New Roman"/>
          <w:sz w:val="28"/>
          <w:szCs w:val="28"/>
        </w:rPr>
        <w:t xml:space="preserve">При кислотных ожогах оказывать помощь надо столь же активно, как и при щелочных ожогах. </w:t>
      </w:r>
    </w:p>
    <w:p w:rsidR="00E7252E" w:rsidRPr="00E7252E" w:rsidRDefault="00E7252E" w:rsidP="00493106">
      <w:pPr>
        <w:pStyle w:val="a4"/>
        <w:ind w:firstLine="708"/>
        <w:jc w:val="both"/>
        <w:rPr>
          <w:rFonts w:ascii="Times New Roman" w:hAnsi="Times New Roman" w:cs="Times New Roman"/>
          <w:sz w:val="28"/>
          <w:szCs w:val="28"/>
        </w:rPr>
      </w:pPr>
      <w:r w:rsidRPr="00E7252E">
        <w:rPr>
          <w:rFonts w:ascii="Times New Roman" w:hAnsi="Times New Roman" w:cs="Times New Roman"/>
          <w:sz w:val="28"/>
          <w:szCs w:val="28"/>
        </w:rPr>
        <w:t xml:space="preserve">При ожогах вследствие нарушения гематоофтальмического барьера, создаются условия для поступления в кровь тканевых антигенов, вызывающих аутоинтоксикацию и </w:t>
      </w:r>
      <w:proofErr w:type="spellStart"/>
      <w:r w:rsidRPr="00E7252E">
        <w:rPr>
          <w:rFonts w:ascii="Times New Roman" w:hAnsi="Times New Roman" w:cs="Times New Roman"/>
          <w:sz w:val="28"/>
          <w:szCs w:val="28"/>
        </w:rPr>
        <w:t>аутосенсибилизацию</w:t>
      </w:r>
      <w:proofErr w:type="spellEnd"/>
      <w:r w:rsidRPr="00E7252E">
        <w:rPr>
          <w:rFonts w:ascii="Times New Roman" w:hAnsi="Times New Roman" w:cs="Times New Roman"/>
          <w:sz w:val="28"/>
          <w:szCs w:val="28"/>
        </w:rPr>
        <w:t xml:space="preserve"> организма.</w:t>
      </w:r>
    </w:p>
    <w:p w:rsidR="00312156" w:rsidRDefault="00912F57" w:rsidP="00493106">
      <w:pPr>
        <w:pStyle w:val="a4"/>
        <w:ind w:firstLine="708"/>
        <w:jc w:val="both"/>
        <w:rPr>
          <w:rFonts w:ascii="Times New Roman" w:hAnsi="Times New Roman" w:cs="Times New Roman"/>
          <w:sz w:val="28"/>
          <w:szCs w:val="28"/>
        </w:rPr>
      </w:pPr>
      <w:r w:rsidRPr="00B5251D">
        <w:rPr>
          <w:rFonts w:ascii="Times New Roman" w:hAnsi="Times New Roman" w:cs="Times New Roman"/>
          <w:b/>
          <w:sz w:val="28"/>
          <w:szCs w:val="28"/>
        </w:rPr>
        <w:t>Термические ожоги</w:t>
      </w:r>
      <w:r w:rsidRPr="00C32729">
        <w:rPr>
          <w:rFonts w:ascii="Times New Roman" w:hAnsi="Times New Roman" w:cs="Times New Roman"/>
          <w:sz w:val="28"/>
          <w:szCs w:val="28"/>
        </w:rPr>
        <w:t xml:space="preserve"> могут иметь место при воздействии горячих жидкостей, капель расплавленного металла, пара, пламени и т.д. Их тяжесть в значительной мере зависит от температуры повреждающего агента и от длительности контакта с тканями. При ожогах паром или пламенем обычно наблюдаются т.н. профильные ожоги, при которых в основном повреждается одна сторона лица и веки соответствующего глаза. Само глазное яблоко страдает не столь часто, поскольку рефлекторное смыкание век успевает нередко предохранить его от прямого ожога. При попадании в глаз горячих жидкостей или расплавленного металла мигательный рефлекс запаздывает, и веки смыкаются уже после внедрения обжигающего вещества в конъюнктивальный мешок. В этих условиях глазное яблоко страдает очень сильно.</w:t>
      </w:r>
    </w:p>
    <w:p w:rsidR="00E7252E" w:rsidRDefault="00E7252E" w:rsidP="00493106">
      <w:pPr>
        <w:pStyle w:val="a4"/>
        <w:ind w:firstLine="708"/>
        <w:jc w:val="both"/>
        <w:rPr>
          <w:rFonts w:ascii="Times New Roman" w:hAnsi="Times New Roman" w:cs="Times New Roman"/>
          <w:sz w:val="28"/>
          <w:szCs w:val="28"/>
        </w:rPr>
      </w:pPr>
      <w:r w:rsidRPr="00E7252E">
        <w:rPr>
          <w:rFonts w:ascii="Times New Roman" w:hAnsi="Times New Roman" w:cs="Times New Roman"/>
          <w:sz w:val="28"/>
          <w:szCs w:val="28"/>
        </w:rPr>
        <w:t>Интенсивность нагревания тканей зависит от температуры, физических характеристик воздействующего агента, способа теплопередачи и продолжительности нагревания. Под действием температур от 41°С и выше происходит необратимое тепловое свертывание (денатурация) ткан</w:t>
      </w:r>
      <w:r>
        <w:rPr>
          <w:rFonts w:ascii="Times New Roman" w:hAnsi="Times New Roman" w:cs="Times New Roman"/>
          <w:sz w:val="28"/>
          <w:szCs w:val="28"/>
        </w:rPr>
        <w:t>евых белков, гибель клеток.</w:t>
      </w:r>
      <w:r w:rsidRPr="00E7252E">
        <w:rPr>
          <w:rFonts w:ascii="Times New Roman" w:hAnsi="Times New Roman" w:cs="Times New Roman"/>
          <w:sz w:val="28"/>
          <w:szCs w:val="28"/>
        </w:rPr>
        <w:t xml:space="preserve"> Нагревание кожи до 60 °С приводит к формированию влажного или </w:t>
      </w:r>
      <w:proofErr w:type="spellStart"/>
      <w:r w:rsidRPr="00E7252E">
        <w:rPr>
          <w:rFonts w:ascii="Times New Roman" w:hAnsi="Times New Roman" w:cs="Times New Roman"/>
          <w:sz w:val="28"/>
          <w:szCs w:val="28"/>
        </w:rPr>
        <w:t>колликвационного</w:t>
      </w:r>
      <w:proofErr w:type="spellEnd"/>
      <w:r w:rsidRPr="00E7252E">
        <w:rPr>
          <w:rFonts w:ascii="Times New Roman" w:hAnsi="Times New Roman" w:cs="Times New Roman"/>
          <w:sz w:val="28"/>
          <w:szCs w:val="28"/>
        </w:rPr>
        <w:t xml:space="preserve"> струпа. В случае более высокого разогрева формируется плотный сухой и</w:t>
      </w:r>
      <w:r>
        <w:rPr>
          <w:rFonts w:ascii="Times New Roman" w:hAnsi="Times New Roman" w:cs="Times New Roman"/>
          <w:sz w:val="28"/>
          <w:szCs w:val="28"/>
        </w:rPr>
        <w:t xml:space="preserve">ли </w:t>
      </w:r>
      <w:proofErr w:type="spellStart"/>
      <w:r>
        <w:rPr>
          <w:rFonts w:ascii="Times New Roman" w:hAnsi="Times New Roman" w:cs="Times New Roman"/>
          <w:sz w:val="28"/>
          <w:szCs w:val="28"/>
        </w:rPr>
        <w:t>коагуляционный</w:t>
      </w:r>
      <w:proofErr w:type="spellEnd"/>
      <w:r>
        <w:rPr>
          <w:rFonts w:ascii="Times New Roman" w:hAnsi="Times New Roman" w:cs="Times New Roman"/>
          <w:sz w:val="28"/>
          <w:szCs w:val="28"/>
        </w:rPr>
        <w:t xml:space="preserve"> струп.</w:t>
      </w:r>
    </w:p>
    <w:p w:rsidR="00665EA5" w:rsidRDefault="00665EA5" w:rsidP="00493106">
      <w:pPr>
        <w:pStyle w:val="a4"/>
        <w:ind w:firstLine="708"/>
        <w:jc w:val="both"/>
        <w:rPr>
          <w:rFonts w:ascii="Times New Roman" w:hAnsi="Times New Roman" w:cs="Times New Roman"/>
          <w:sz w:val="28"/>
          <w:szCs w:val="28"/>
        </w:rPr>
      </w:pPr>
      <w:r w:rsidRPr="00665EA5">
        <w:rPr>
          <w:rFonts w:ascii="Times New Roman" w:hAnsi="Times New Roman" w:cs="Times New Roman"/>
          <w:sz w:val="28"/>
          <w:szCs w:val="28"/>
        </w:rPr>
        <w:t xml:space="preserve">При ожогах в зависимости от глубины проникновения повреждающего агента в ткани глаза могут повреждаться роговичный и конъюнктивальный эпителий, нервные окончания, слезные железы, строма и эндотелий роговицы, </w:t>
      </w:r>
      <w:r w:rsidRPr="00665EA5">
        <w:rPr>
          <w:rFonts w:ascii="Times New Roman" w:hAnsi="Times New Roman" w:cs="Times New Roman"/>
          <w:sz w:val="28"/>
          <w:szCs w:val="28"/>
        </w:rPr>
        <w:lastRenderedPageBreak/>
        <w:t xml:space="preserve">пути оттока внутриглазной жидкости, склера, радужка, хрусталик и цилиарное тело. В результате повреждения нервных рецепторов и проводников в коже век, конъюнктиве и роговице их чувствительность на пораженных участках может быть понижена или совсем отсутствует. Базальные клетки эпителия роговичной части лимба являются </w:t>
      </w:r>
      <w:proofErr w:type="spellStart"/>
      <w:r w:rsidRPr="00665EA5">
        <w:rPr>
          <w:rFonts w:ascii="Times New Roman" w:hAnsi="Times New Roman" w:cs="Times New Roman"/>
          <w:sz w:val="28"/>
          <w:szCs w:val="28"/>
        </w:rPr>
        <w:t>олигопотентными</w:t>
      </w:r>
      <w:proofErr w:type="spellEnd"/>
      <w:r w:rsidRPr="00665EA5">
        <w:rPr>
          <w:rFonts w:ascii="Times New Roman" w:hAnsi="Times New Roman" w:cs="Times New Roman"/>
          <w:sz w:val="28"/>
          <w:szCs w:val="28"/>
        </w:rPr>
        <w:t xml:space="preserve"> стволовыми клетками эпителия роговичного фенотипа, обеспечивая постоянное восполнение нормального эпителиального покрова роговицы. Гибель стволовых клеток лимба при ожоге глаза клинически проявляется состоянием, получившим название </w:t>
      </w:r>
      <w:proofErr w:type="spellStart"/>
      <w:r w:rsidRPr="00665EA5">
        <w:rPr>
          <w:rFonts w:ascii="Times New Roman" w:hAnsi="Times New Roman" w:cs="Times New Roman"/>
          <w:sz w:val="28"/>
          <w:szCs w:val="28"/>
        </w:rPr>
        <w:t>лимбальной</w:t>
      </w:r>
      <w:proofErr w:type="spellEnd"/>
      <w:r w:rsidRPr="00665EA5">
        <w:rPr>
          <w:rFonts w:ascii="Times New Roman" w:hAnsi="Times New Roman" w:cs="Times New Roman"/>
          <w:sz w:val="28"/>
          <w:szCs w:val="28"/>
        </w:rPr>
        <w:t xml:space="preserve"> недостаточности. Это обычно проявляется формированием </w:t>
      </w:r>
      <w:proofErr w:type="spellStart"/>
      <w:r w:rsidRPr="00665EA5">
        <w:rPr>
          <w:rFonts w:ascii="Times New Roman" w:hAnsi="Times New Roman" w:cs="Times New Roman"/>
          <w:sz w:val="28"/>
          <w:szCs w:val="28"/>
        </w:rPr>
        <w:t>персистирующей</w:t>
      </w:r>
      <w:proofErr w:type="spellEnd"/>
      <w:r w:rsidRPr="00665EA5">
        <w:rPr>
          <w:rFonts w:ascii="Times New Roman" w:hAnsi="Times New Roman" w:cs="Times New Roman"/>
          <w:sz w:val="28"/>
          <w:szCs w:val="28"/>
        </w:rPr>
        <w:t xml:space="preserve"> или рецидивирующей эрозии роговицы с нарастанием на нее конъюнктивального эпителия, врастанием в строму поверхностных и глубоких сосудов и формированием в исходе заживления тотального с</w:t>
      </w:r>
      <w:r w:rsidR="00EA7C80">
        <w:rPr>
          <w:rFonts w:ascii="Times New Roman" w:hAnsi="Times New Roman" w:cs="Times New Roman"/>
          <w:sz w:val="28"/>
          <w:szCs w:val="28"/>
        </w:rPr>
        <w:t xml:space="preserve">осудистого бельма. </w:t>
      </w:r>
      <w:proofErr w:type="spellStart"/>
      <w:r w:rsidRPr="00665EA5">
        <w:rPr>
          <w:rFonts w:ascii="Times New Roman" w:hAnsi="Times New Roman" w:cs="Times New Roman"/>
          <w:sz w:val="28"/>
          <w:szCs w:val="28"/>
        </w:rPr>
        <w:t>Некротизированные</w:t>
      </w:r>
      <w:proofErr w:type="spellEnd"/>
      <w:r w:rsidRPr="00665EA5">
        <w:rPr>
          <w:rFonts w:ascii="Times New Roman" w:hAnsi="Times New Roman" w:cs="Times New Roman"/>
          <w:sz w:val="28"/>
          <w:szCs w:val="28"/>
        </w:rPr>
        <w:t xml:space="preserve"> при ожоге ткани глазной поверхности являются причиной ее упорного воспаления и могут содержать частички обжигающего агента. Они также могут быть источником антигенной информации с развитием аутоиммунных реакций. Воспаление сопровождается инфильтрацией периферической роговицы нейтрофилами и моноцитами с секрецией ими деструктивных протеаз, угрожающих быстрым изъязвлением роговицы и ее перфорацией. Этому также может способствовать присоединение бактериальной инфекции. Репарация поврежденной при ожоге стромы роговицы происходит за счет продукции коллагена </w:t>
      </w:r>
      <w:proofErr w:type="spellStart"/>
      <w:r w:rsidRPr="00665EA5">
        <w:rPr>
          <w:rFonts w:ascii="Times New Roman" w:hAnsi="Times New Roman" w:cs="Times New Roman"/>
          <w:sz w:val="28"/>
          <w:szCs w:val="28"/>
        </w:rPr>
        <w:t>кератоцитами</w:t>
      </w:r>
      <w:proofErr w:type="spellEnd"/>
      <w:r w:rsidRPr="00665EA5">
        <w:rPr>
          <w:rFonts w:ascii="Times New Roman" w:hAnsi="Times New Roman" w:cs="Times New Roman"/>
          <w:sz w:val="28"/>
          <w:szCs w:val="28"/>
        </w:rPr>
        <w:t xml:space="preserve"> (</w:t>
      </w:r>
      <w:proofErr w:type="spellStart"/>
      <w:r w:rsidRPr="00665EA5">
        <w:rPr>
          <w:rFonts w:ascii="Times New Roman" w:hAnsi="Times New Roman" w:cs="Times New Roman"/>
          <w:sz w:val="28"/>
          <w:szCs w:val="28"/>
        </w:rPr>
        <w:t>стром</w:t>
      </w:r>
      <w:r w:rsidR="00EA7C80">
        <w:rPr>
          <w:rFonts w:ascii="Times New Roman" w:hAnsi="Times New Roman" w:cs="Times New Roman"/>
          <w:sz w:val="28"/>
          <w:szCs w:val="28"/>
        </w:rPr>
        <w:t>альными</w:t>
      </w:r>
      <w:proofErr w:type="spellEnd"/>
      <w:r w:rsidR="00EA7C80">
        <w:rPr>
          <w:rFonts w:ascii="Times New Roman" w:hAnsi="Times New Roman" w:cs="Times New Roman"/>
          <w:sz w:val="28"/>
          <w:szCs w:val="28"/>
        </w:rPr>
        <w:t xml:space="preserve"> фибробластами).</w:t>
      </w:r>
      <w:r w:rsidRPr="00665EA5">
        <w:rPr>
          <w:rFonts w:ascii="Times New Roman" w:hAnsi="Times New Roman" w:cs="Times New Roman"/>
          <w:sz w:val="28"/>
          <w:szCs w:val="28"/>
        </w:rPr>
        <w:t xml:space="preserve"> </w:t>
      </w:r>
      <w:proofErr w:type="spellStart"/>
      <w:r w:rsidRPr="00665EA5">
        <w:rPr>
          <w:rFonts w:ascii="Times New Roman" w:hAnsi="Times New Roman" w:cs="Times New Roman"/>
          <w:sz w:val="28"/>
          <w:szCs w:val="28"/>
        </w:rPr>
        <w:t>Инактивация</w:t>
      </w:r>
      <w:proofErr w:type="spellEnd"/>
      <w:r w:rsidRPr="00665EA5">
        <w:rPr>
          <w:rFonts w:ascii="Times New Roman" w:hAnsi="Times New Roman" w:cs="Times New Roman"/>
          <w:sz w:val="28"/>
          <w:szCs w:val="28"/>
        </w:rPr>
        <w:t xml:space="preserve"> тканевых протеаз (вызывающих деструкцию обожженных тканей) осуществляется некоторыми факторами крови, а также тканевыми ингибиторами протеаз, которые тоже продуцируются </w:t>
      </w:r>
      <w:proofErr w:type="spellStart"/>
      <w:r w:rsidRPr="00665EA5">
        <w:rPr>
          <w:rFonts w:ascii="Times New Roman" w:hAnsi="Times New Roman" w:cs="Times New Roman"/>
          <w:sz w:val="28"/>
          <w:szCs w:val="28"/>
        </w:rPr>
        <w:t>кератоцитами</w:t>
      </w:r>
      <w:proofErr w:type="spellEnd"/>
      <w:r w:rsidRPr="00665EA5">
        <w:rPr>
          <w:rFonts w:ascii="Times New Roman" w:hAnsi="Times New Roman" w:cs="Times New Roman"/>
          <w:sz w:val="28"/>
          <w:szCs w:val="28"/>
        </w:rPr>
        <w:t xml:space="preserve">. Гибель </w:t>
      </w:r>
      <w:proofErr w:type="spellStart"/>
      <w:r w:rsidRPr="00665EA5">
        <w:rPr>
          <w:rFonts w:ascii="Times New Roman" w:hAnsi="Times New Roman" w:cs="Times New Roman"/>
          <w:sz w:val="28"/>
          <w:szCs w:val="28"/>
        </w:rPr>
        <w:t>кератоцитов</w:t>
      </w:r>
      <w:proofErr w:type="spellEnd"/>
      <w:r w:rsidRPr="00665EA5">
        <w:rPr>
          <w:rFonts w:ascii="Times New Roman" w:hAnsi="Times New Roman" w:cs="Times New Roman"/>
          <w:sz w:val="28"/>
          <w:szCs w:val="28"/>
        </w:rPr>
        <w:t xml:space="preserve"> и потеря </w:t>
      </w:r>
      <w:proofErr w:type="spellStart"/>
      <w:r w:rsidRPr="00665EA5">
        <w:rPr>
          <w:rFonts w:ascii="Times New Roman" w:hAnsi="Times New Roman" w:cs="Times New Roman"/>
          <w:sz w:val="28"/>
          <w:szCs w:val="28"/>
        </w:rPr>
        <w:t>лимбальной</w:t>
      </w:r>
      <w:proofErr w:type="spellEnd"/>
      <w:r w:rsidRPr="00665EA5">
        <w:rPr>
          <w:rFonts w:ascii="Times New Roman" w:hAnsi="Times New Roman" w:cs="Times New Roman"/>
          <w:sz w:val="28"/>
          <w:szCs w:val="28"/>
        </w:rPr>
        <w:t xml:space="preserve"> </w:t>
      </w:r>
      <w:proofErr w:type="spellStart"/>
      <w:r w:rsidRPr="00665EA5">
        <w:rPr>
          <w:rFonts w:ascii="Times New Roman" w:hAnsi="Times New Roman" w:cs="Times New Roman"/>
          <w:sz w:val="28"/>
          <w:szCs w:val="28"/>
        </w:rPr>
        <w:t>васкуляризации</w:t>
      </w:r>
      <w:proofErr w:type="spellEnd"/>
      <w:r w:rsidRPr="00665EA5">
        <w:rPr>
          <w:rFonts w:ascii="Times New Roman" w:hAnsi="Times New Roman" w:cs="Times New Roman"/>
          <w:sz w:val="28"/>
          <w:szCs w:val="28"/>
        </w:rPr>
        <w:t xml:space="preserve"> вследствие некроза при тяжелом ожоге создают благоприятные условия для изъязвлени</w:t>
      </w:r>
      <w:r w:rsidR="00EA7C80">
        <w:rPr>
          <w:rFonts w:ascii="Times New Roman" w:hAnsi="Times New Roman" w:cs="Times New Roman"/>
          <w:sz w:val="28"/>
          <w:szCs w:val="28"/>
        </w:rPr>
        <w:t xml:space="preserve">я и перфорации роговицы. </w:t>
      </w:r>
      <w:r w:rsidRPr="00665EA5">
        <w:rPr>
          <w:rFonts w:ascii="Times New Roman" w:hAnsi="Times New Roman" w:cs="Times New Roman"/>
          <w:sz w:val="28"/>
          <w:szCs w:val="28"/>
        </w:rPr>
        <w:t xml:space="preserve">Повреждение </w:t>
      </w:r>
      <w:proofErr w:type="spellStart"/>
      <w:r w:rsidRPr="00665EA5">
        <w:rPr>
          <w:rFonts w:ascii="Times New Roman" w:hAnsi="Times New Roman" w:cs="Times New Roman"/>
          <w:sz w:val="28"/>
          <w:szCs w:val="28"/>
        </w:rPr>
        <w:t>слезопродуцирующих</w:t>
      </w:r>
      <w:proofErr w:type="spellEnd"/>
      <w:r w:rsidRPr="00665EA5">
        <w:rPr>
          <w:rFonts w:ascii="Times New Roman" w:hAnsi="Times New Roman" w:cs="Times New Roman"/>
          <w:sz w:val="28"/>
          <w:szCs w:val="28"/>
        </w:rPr>
        <w:t xml:space="preserve"> желез при ожогах глазной поверхности ведет к недостаточности ее увлажнения, что оказывает негативное влияние на </w:t>
      </w:r>
      <w:proofErr w:type="spellStart"/>
      <w:r w:rsidRPr="00665EA5">
        <w:rPr>
          <w:rFonts w:ascii="Times New Roman" w:hAnsi="Times New Roman" w:cs="Times New Roman"/>
          <w:sz w:val="28"/>
          <w:szCs w:val="28"/>
        </w:rPr>
        <w:t>эпител</w:t>
      </w:r>
      <w:r w:rsidR="00EA7C80">
        <w:rPr>
          <w:rFonts w:ascii="Times New Roman" w:hAnsi="Times New Roman" w:cs="Times New Roman"/>
          <w:sz w:val="28"/>
          <w:szCs w:val="28"/>
        </w:rPr>
        <w:t>изацию</w:t>
      </w:r>
      <w:proofErr w:type="spellEnd"/>
      <w:r w:rsidR="00EA7C80">
        <w:rPr>
          <w:rFonts w:ascii="Times New Roman" w:hAnsi="Times New Roman" w:cs="Times New Roman"/>
          <w:sz w:val="28"/>
          <w:szCs w:val="28"/>
        </w:rPr>
        <w:t xml:space="preserve"> обожженной роговицы.</w:t>
      </w:r>
      <w:r w:rsidRPr="00665EA5">
        <w:rPr>
          <w:rFonts w:ascii="Times New Roman" w:hAnsi="Times New Roman" w:cs="Times New Roman"/>
          <w:sz w:val="28"/>
          <w:szCs w:val="28"/>
        </w:rPr>
        <w:t xml:space="preserve"> </w:t>
      </w:r>
      <w:proofErr w:type="spellStart"/>
      <w:r w:rsidRPr="00665EA5">
        <w:rPr>
          <w:rFonts w:ascii="Times New Roman" w:hAnsi="Times New Roman" w:cs="Times New Roman"/>
          <w:sz w:val="28"/>
          <w:szCs w:val="28"/>
        </w:rPr>
        <w:t>Аутоиммунизация</w:t>
      </w:r>
      <w:proofErr w:type="spellEnd"/>
      <w:r w:rsidRPr="00665EA5">
        <w:rPr>
          <w:rFonts w:ascii="Times New Roman" w:hAnsi="Times New Roman" w:cs="Times New Roman"/>
          <w:sz w:val="28"/>
          <w:szCs w:val="28"/>
        </w:rPr>
        <w:t xml:space="preserve"> антигенами пораженных тканей является причиной вторичного иммунодефицита, развивающегося после тяжелых и особо тяжелых ожогов гл</w:t>
      </w:r>
      <w:r w:rsidR="00EA7C80">
        <w:rPr>
          <w:rFonts w:ascii="Times New Roman" w:hAnsi="Times New Roman" w:cs="Times New Roman"/>
          <w:sz w:val="28"/>
          <w:szCs w:val="28"/>
        </w:rPr>
        <w:t>аз различной этиологии.</w:t>
      </w:r>
      <w:r w:rsidRPr="00665EA5">
        <w:rPr>
          <w:rFonts w:ascii="Times New Roman" w:hAnsi="Times New Roman" w:cs="Times New Roman"/>
          <w:sz w:val="28"/>
          <w:szCs w:val="28"/>
        </w:rPr>
        <w:t xml:space="preserve"> Несмотря на большие различия в механизме повреждения тканей глаза при воздействии различных обжигающих агентов, клиническая картина развивающегося процесса при большинстве этих поражений весьма сходна и больше зависит от тяжести поражения.</w:t>
      </w:r>
    </w:p>
    <w:p w:rsidR="005E2520" w:rsidRDefault="005E2520" w:rsidP="00493106">
      <w:pPr>
        <w:pStyle w:val="a4"/>
        <w:ind w:firstLine="708"/>
        <w:jc w:val="both"/>
        <w:rPr>
          <w:rFonts w:ascii="Times New Roman" w:hAnsi="Times New Roman" w:cs="Times New Roman"/>
          <w:sz w:val="28"/>
          <w:szCs w:val="28"/>
        </w:rPr>
      </w:pPr>
    </w:p>
    <w:p w:rsidR="00835C89" w:rsidRDefault="00835C89" w:rsidP="00493106">
      <w:pPr>
        <w:pStyle w:val="a4"/>
        <w:ind w:firstLine="708"/>
        <w:jc w:val="both"/>
        <w:rPr>
          <w:rFonts w:ascii="Times New Roman" w:hAnsi="Times New Roman" w:cs="Times New Roman"/>
          <w:b/>
          <w:sz w:val="28"/>
          <w:szCs w:val="28"/>
        </w:rPr>
      </w:pPr>
      <w:r w:rsidRPr="00835C89">
        <w:rPr>
          <w:rFonts w:ascii="Times New Roman" w:hAnsi="Times New Roman" w:cs="Times New Roman"/>
          <w:b/>
          <w:sz w:val="28"/>
          <w:szCs w:val="28"/>
        </w:rPr>
        <w:t>Клиническая картина заболевания или состояния (группы заболеваний или состояний)</w:t>
      </w:r>
    </w:p>
    <w:p w:rsidR="00AF6ED6" w:rsidRDefault="00835C89" w:rsidP="00493106">
      <w:pPr>
        <w:pStyle w:val="a4"/>
        <w:ind w:firstLine="708"/>
        <w:jc w:val="both"/>
        <w:rPr>
          <w:rFonts w:ascii="Times New Roman" w:hAnsi="Times New Roman" w:cs="Times New Roman"/>
          <w:sz w:val="28"/>
          <w:szCs w:val="28"/>
        </w:rPr>
      </w:pPr>
      <w:r w:rsidRPr="00835C89">
        <w:rPr>
          <w:rFonts w:ascii="Times New Roman" w:hAnsi="Times New Roman" w:cs="Times New Roman"/>
          <w:sz w:val="28"/>
          <w:szCs w:val="28"/>
        </w:rPr>
        <w:t>Непосредственно после ожога пострадавшего беспокоят боль и рези в глазах, а также понижение остроты зрения. Сразу же развивается роговичный синдром (слезотечение, светобоязнь и блефароспазм). Боль может быть преходящим симптомом и нередко выражена обратно пропорциона</w:t>
      </w:r>
      <w:r>
        <w:rPr>
          <w:rFonts w:ascii="Times New Roman" w:hAnsi="Times New Roman" w:cs="Times New Roman"/>
          <w:sz w:val="28"/>
          <w:szCs w:val="28"/>
        </w:rPr>
        <w:t>льно тяжести поражения</w:t>
      </w:r>
      <w:r w:rsidRPr="00835C89">
        <w:rPr>
          <w:rFonts w:ascii="Times New Roman" w:hAnsi="Times New Roman" w:cs="Times New Roman"/>
          <w:sz w:val="28"/>
          <w:szCs w:val="28"/>
        </w:rPr>
        <w:t xml:space="preserve">. </w:t>
      </w:r>
    </w:p>
    <w:p w:rsidR="00AF6ED6" w:rsidRDefault="00835C89" w:rsidP="00493106">
      <w:pPr>
        <w:pStyle w:val="a4"/>
        <w:ind w:firstLine="708"/>
        <w:jc w:val="both"/>
        <w:rPr>
          <w:rFonts w:ascii="Times New Roman" w:hAnsi="Times New Roman" w:cs="Times New Roman"/>
          <w:sz w:val="28"/>
          <w:szCs w:val="28"/>
        </w:rPr>
      </w:pPr>
      <w:r w:rsidRPr="00835C89">
        <w:rPr>
          <w:rFonts w:ascii="Times New Roman" w:hAnsi="Times New Roman" w:cs="Times New Roman"/>
          <w:sz w:val="28"/>
          <w:szCs w:val="28"/>
        </w:rPr>
        <w:lastRenderedPageBreak/>
        <w:t>В последующие часы при ожогах легких, средней тяжести и тяжелых болевые ощущения несколько уменьшаются, но роговичный синдром сохраняется. В случае же особо тяжелого ожога болевые ощущения в глазу, а также светобоязнь, слезотечение и блефароспазм могут совсем отсутствовать из-за резкого нарушения чувствительности ткан</w:t>
      </w:r>
      <w:r>
        <w:rPr>
          <w:rFonts w:ascii="Times New Roman" w:hAnsi="Times New Roman" w:cs="Times New Roman"/>
          <w:sz w:val="28"/>
          <w:szCs w:val="28"/>
        </w:rPr>
        <w:t>ей глазной поверхности</w:t>
      </w:r>
      <w:r w:rsidRPr="00835C89">
        <w:rPr>
          <w:rFonts w:ascii="Times New Roman" w:hAnsi="Times New Roman" w:cs="Times New Roman"/>
          <w:sz w:val="28"/>
          <w:szCs w:val="28"/>
        </w:rPr>
        <w:t xml:space="preserve">. </w:t>
      </w:r>
    </w:p>
    <w:p w:rsidR="00AF6ED6" w:rsidRDefault="00835C89" w:rsidP="00493106">
      <w:pPr>
        <w:pStyle w:val="a4"/>
        <w:ind w:firstLine="708"/>
        <w:jc w:val="both"/>
        <w:rPr>
          <w:rFonts w:ascii="Times New Roman" w:hAnsi="Times New Roman" w:cs="Times New Roman"/>
          <w:sz w:val="28"/>
          <w:szCs w:val="28"/>
        </w:rPr>
      </w:pPr>
      <w:r w:rsidRPr="00835C89">
        <w:rPr>
          <w:rFonts w:ascii="Times New Roman" w:hAnsi="Times New Roman" w:cs="Times New Roman"/>
          <w:sz w:val="28"/>
          <w:szCs w:val="28"/>
        </w:rPr>
        <w:t xml:space="preserve">Тяжелые и особо тяжелые ожоги сопровождаются развитием ожоговой болезни с длительным течением и </w:t>
      </w:r>
      <w:proofErr w:type="spellStart"/>
      <w:r w:rsidRPr="00835C89">
        <w:rPr>
          <w:rFonts w:ascii="Times New Roman" w:hAnsi="Times New Roman" w:cs="Times New Roman"/>
          <w:sz w:val="28"/>
          <w:szCs w:val="28"/>
        </w:rPr>
        <w:t>аутоиммунизацией</w:t>
      </w:r>
      <w:proofErr w:type="spellEnd"/>
      <w:r w:rsidRPr="00835C89">
        <w:rPr>
          <w:rFonts w:ascii="Times New Roman" w:hAnsi="Times New Roman" w:cs="Times New Roman"/>
          <w:sz w:val="28"/>
          <w:szCs w:val="28"/>
        </w:rPr>
        <w:t xml:space="preserve"> организма антигенами пораженных тканей, осложняю</w:t>
      </w:r>
      <w:r>
        <w:rPr>
          <w:rFonts w:ascii="Times New Roman" w:hAnsi="Times New Roman" w:cs="Times New Roman"/>
          <w:sz w:val="28"/>
          <w:szCs w:val="28"/>
        </w:rPr>
        <w:t>щей процессы заживления</w:t>
      </w:r>
      <w:r w:rsidRPr="00835C89">
        <w:rPr>
          <w:rFonts w:ascii="Times New Roman" w:hAnsi="Times New Roman" w:cs="Times New Roman"/>
          <w:sz w:val="28"/>
          <w:szCs w:val="28"/>
        </w:rPr>
        <w:t xml:space="preserve">. </w:t>
      </w:r>
    </w:p>
    <w:p w:rsidR="00835C89" w:rsidRPr="00835C89" w:rsidRDefault="00835C89" w:rsidP="00493106">
      <w:pPr>
        <w:pStyle w:val="a4"/>
        <w:ind w:firstLine="708"/>
        <w:jc w:val="both"/>
        <w:rPr>
          <w:rFonts w:ascii="Times New Roman" w:hAnsi="Times New Roman" w:cs="Times New Roman"/>
          <w:b/>
          <w:sz w:val="28"/>
          <w:szCs w:val="28"/>
        </w:rPr>
      </w:pPr>
      <w:r w:rsidRPr="00835C89">
        <w:rPr>
          <w:rFonts w:ascii="Times New Roman" w:hAnsi="Times New Roman" w:cs="Times New Roman"/>
          <w:sz w:val="28"/>
          <w:szCs w:val="28"/>
        </w:rPr>
        <w:t>Клинические проявления ожогов глаз в соответствии с градацией тяжести поражения в основном представлены в Таблице 1</w:t>
      </w:r>
      <w:r w:rsidR="00AF6ED6">
        <w:rPr>
          <w:rFonts w:ascii="Times New Roman" w:hAnsi="Times New Roman" w:cs="Times New Roman"/>
          <w:sz w:val="28"/>
          <w:szCs w:val="28"/>
        </w:rPr>
        <w:t>.</w:t>
      </w:r>
    </w:p>
    <w:p w:rsidR="00835C89" w:rsidRDefault="00835C89" w:rsidP="00493106">
      <w:pPr>
        <w:pStyle w:val="a4"/>
        <w:ind w:firstLine="708"/>
        <w:jc w:val="both"/>
        <w:rPr>
          <w:rFonts w:ascii="Times New Roman" w:hAnsi="Times New Roman" w:cs="Times New Roman"/>
          <w:sz w:val="28"/>
          <w:szCs w:val="28"/>
        </w:rPr>
      </w:pPr>
    </w:p>
    <w:p w:rsidR="00AF6ED6"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b/>
          <w:sz w:val="28"/>
          <w:szCs w:val="28"/>
        </w:rPr>
        <w:t>Диагностика</w:t>
      </w:r>
      <w:r w:rsidRPr="00AF6ED6">
        <w:rPr>
          <w:rFonts w:ascii="Times New Roman" w:hAnsi="Times New Roman" w:cs="Times New Roman"/>
          <w:sz w:val="28"/>
          <w:szCs w:val="28"/>
        </w:rPr>
        <w:t xml:space="preserve"> </w:t>
      </w:r>
    </w:p>
    <w:p w:rsidR="00AF6ED6"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Критерии установления диагноза/состояния: например, на основании патогномоничных данных: анамнестических данн</w:t>
      </w:r>
      <w:r>
        <w:rPr>
          <w:rFonts w:ascii="Times New Roman" w:hAnsi="Times New Roman" w:cs="Times New Roman"/>
          <w:sz w:val="28"/>
          <w:szCs w:val="28"/>
        </w:rPr>
        <w:t xml:space="preserve">ых, </w:t>
      </w:r>
      <w:proofErr w:type="spellStart"/>
      <w:r>
        <w:rPr>
          <w:rFonts w:ascii="Times New Roman" w:hAnsi="Times New Roman" w:cs="Times New Roman"/>
          <w:sz w:val="28"/>
          <w:szCs w:val="28"/>
        </w:rPr>
        <w:t>физикального</w:t>
      </w:r>
      <w:proofErr w:type="spellEnd"/>
      <w:r>
        <w:rPr>
          <w:rFonts w:ascii="Times New Roman" w:hAnsi="Times New Roman" w:cs="Times New Roman"/>
          <w:sz w:val="28"/>
          <w:szCs w:val="28"/>
        </w:rPr>
        <w:t xml:space="preserve"> обследования, </w:t>
      </w:r>
      <w:r w:rsidRPr="00AF6ED6">
        <w:rPr>
          <w:rFonts w:ascii="Times New Roman" w:hAnsi="Times New Roman" w:cs="Times New Roman"/>
          <w:sz w:val="28"/>
          <w:szCs w:val="28"/>
        </w:rPr>
        <w:t>ин</w:t>
      </w:r>
      <w:r>
        <w:rPr>
          <w:rFonts w:ascii="Times New Roman" w:hAnsi="Times New Roman" w:cs="Times New Roman"/>
          <w:sz w:val="28"/>
          <w:szCs w:val="28"/>
        </w:rPr>
        <w:t>струментального обследования.</w:t>
      </w:r>
      <w:r w:rsidRPr="00AF6ED6">
        <w:rPr>
          <w:rFonts w:ascii="Times New Roman" w:hAnsi="Times New Roman" w:cs="Times New Roman"/>
          <w:sz w:val="28"/>
          <w:szCs w:val="28"/>
        </w:rPr>
        <w:t xml:space="preserve"> </w:t>
      </w:r>
    </w:p>
    <w:p w:rsidR="00AF6ED6"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Жалобы и анамнез</w:t>
      </w:r>
      <w:r>
        <w:rPr>
          <w:rFonts w:ascii="Times New Roman" w:hAnsi="Times New Roman" w:cs="Times New Roman"/>
          <w:sz w:val="28"/>
          <w:szCs w:val="28"/>
        </w:rPr>
        <w:t>.</w:t>
      </w:r>
      <w:r w:rsidRPr="00AF6ED6">
        <w:rPr>
          <w:rFonts w:ascii="Times New Roman" w:hAnsi="Times New Roman" w:cs="Times New Roman"/>
          <w:sz w:val="28"/>
          <w:szCs w:val="28"/>
        </w:rPr>
        <w:t xml:space="preserve"> Рекомендуется провести оценку жалоб (A01.01.001.001, A01.26.001) всем пациентам с ожогом глаза с целью выявления особенностей состояния. Рекомендуется оценка анамнеза заболевания и анамнеза жизни (A01.01.001.001,</w:t>
      </w:r>
      <w:r>
        <w:rPr>
          <w:rFonts w:ascii="Times New Roman" w:hAnsi="Times New Roman" w:cs="Times New Roman"/>
          <w:sz w:val="28"/>
          <w:szCs w:val="28"/>
        </w:rPr>
        <w:t xml:space="preserve"> </w:t>
      </w:r>
      <w:r w:rsidRPr="00AF6ED6">
        <w:rPr>
          <w:rFonts w:ascii="Times New Roman" w:hAnsi="Times New Roman" w:cs="Times New Roman"/>
          <w:sz w:val="28"/>
          <w:szCs w:val="28"/>
        </w:rPr>
        <w:t>A01.26.001) всем пациентам с ожогами с целью выявления сопутствующей патологии, оценки физического и психического развития, уточнения характера и сроков травмы. Особого внимания требует выявление в анамнезе времени и обстоятельства получения ожога глаз, вида и продолжительности действия повреждающего агента на пациента, предшествующих лечебных мероприятий, а также наличие сопутствующих острых или хронических заболеваний с целью определения силы повреждающего фактора, соматического состояния пациента, качества и своевременности оказанной медицинской помощи</w:t>
      </w:r>
      <w:r>
        <w:rPr>
          <w:rFonts w:ascii="Times New Roman" w:hAnsi="Times New Roman" w:cs="Times New Roman"/>
          <w:sz w:val="28"/>
          <w:szCs w:val="28"/>
        </w:rPr>
        <w:t>, если таковая проводилась.</w:t>
      </w:r>
    </w:p>
    <w:p w:rsidR="00AF6ED6" w:rsidRDefault="00AF6ED6" w:rsidP="00493106">
      <w:pPr>
        <w:pStyle w:val="a4"/>
        <w:ind w:firstLine="708"/>
        <w:jc w:val="both"/>
        <w:rPr>
          <w:rFonts w:ascii="Times New Roman" w:hAnsi="Times New Roman" w:cs="Times New Roman"/>
          <w:sz w:val="28"/>
          <w:szCs w:val="28"/>
        </w:rPr>
      </w:pPr>
      <w:proofErr w:type="spellStart"/>
      <w:r w:rsidRPr="00AF6ED6">
        <w:rPr>
          <w:rFonts w:ascii="Times New Roman" w:hAnsi="Times New Roman" w:cs="Times New Roman"/>
          <w:sz w:val="28"/>
          <w:szCs w:val="28"/>
        </w:rPr>
        <w:t>Физикальное</w:t>
      </w:r>
      <w:proofErr w:type="spellEnd"/>
      <w:r w:rsidRPr="00AF6ED6">
        <w:rPr>
          <w:rFonts w:ascii="Times New Roman" w:hAnsi="Times New Roman" w:cs="Times New Roman"/>
          <w:sz w:val="28"/>
          <w:szCs w:val="28"/>
        </w:rPr>
        <w:t xml:space="preserve"> обследование</w:t>
      </w:r>
      <w:r>
        <w:rPr>
          <w:rFonts w:ascii="Times New Roman" w:hAnsi="Times New Roman" w:cs="Times New Roman"/>
          <w:sz w:val="28"/>
          <w:szCs w:val="28"/>
        </w:rPr>
        <w:t>.</w:t>
      </w:r>
      <w:r w:rsidRPr="00AF6ED6">
        <w:rPr>
          <w:rFonts w:ascii="Times New Roman" w:hAnsi="Times New Roman" w:cs="Times New Roman"/>
          <w:sz w:val="28"/>
          <w:szCs w:val="28"/>
        </w:rPr>
        <w:t xml:space="preserve"> Рекомендуется проводить визуальное исследование при термических, химических и электрических ожогах (A01.01.002.001)</w:t>
      </w:r>
      <w:r>
        <w:rPr>
          <w:rFonts w:ascii="Times New Roman" w:hAnsi="Times New Roman" w:cs="Times New Roman"/>
          <w:sz w:val="28"/>
          <w:szCs w:val="28"/>
        </w:rPr>
        <w:t xml:space="preserve"> </w:t>
      </w:r>
      <w:r w:rsidRPr="00AF6ED6">
        <w:rPr>
          <w:rFonts w:ascii="Times New Roman" w:hAnsi="Times New Roman" w:cs="Times New Roman"/>
          <w:sz w:val="28"/>
          <w:szCs w:val="28"/>
        </w:rPr>
        <w:t>всем пациентам с ожогами глаз c</w:t>
      </w:r>
      <w:r>
        <w:rPr>
          <w:rFonts w:ascii="Times New Roman" w:hAnsi="Times New Roman" w:cs="Times New Roman"/>
          <w:sz w:val="28"/>
          <w:szCs w:val="28"/>
        </w:rPr>
        <w:t xml:space="preserve"> </w:t>
      </w:r>
      <w:r w:rsidRPr="00AF6ED6">
        <w:rPr>
          <w:rFonts w:ascii="Times New Roman" w:hAnsi="Times New Roman" w:cs="Times New Roman"/>
          <w:sz w:val="28"/>
          <w:szCs w:val="28"/>
        </w:rPr>
        <w:t>целью выявления травмы, а также оценки общего состояния кожных покровов для выявления возможной соматической патологии. Рекомендуется проведение оценки характера дыхания, пульса, показ</w:t>
      </w:r>
      <w:r>
        <w:rPr>
          <w:rFonts w:ascii="Times New Roman" w:hAnsi="Times New Roman" w:cs="Times New Roman"/>
          <w:sz w:val="28"/>
          <w:szCs w:val="28"/>
        </w:rPr>
        <w:t>ателей артериального давления. В</w:t>
      </w:r>
      <w:r w:rsidRPr="00AF6ED6">
        <w:rPr>
          <w:rFonts w:ascii="Times New Roman" w:hAnsi="Times New Roman" w:cs="Times New Roman"/>
          <w:sz w:val="28"/>
          <w:szCs w:val="28"/>
        </w:rPr>
        <w:t>сем пациентам с ожогами глаз средней тяжести, тяжелыми и особо тяжелыми с целью исключения или подтверждения сочетанного, или ком</w:t>
      </w:r>
      <w:r>
        <w:rPr>
          <w:rFonts w:ascii="Times New Roman" w:hAnsi="Times New Roman" w:cs="Times New Roman"/>
          <w:sz w:val="28"/>
          <w:szCs w:val="28"/>
        </w:rPr>
        <w:t>бинированного характера травмы.</w:t>
      </w:r>
      <w:r w:rsidRPr="00AF6ED6">
        <w:rPr>
          <w:rFonts w:ascii="Times New Roman" w:hAnsi="Times New Roman" w:cs="Times New Roman"/>
          <w:sz w:val="28"/>
          <w:szCs w:val="28"/>
        </w:rPr>
        <w:t xml:space="preserve"> </w:t>
      </w:r>
    </w:p>
    <w:p w:rsidR="00AF6ED6"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Лабораторные диагностические исследования</w:t>
      </w:r>
      <w:r>
        <w:rPr>
          <w:rFonts w:ascii="Times New Roman" w:hAnsi="Times New Roman" w:cs="Times New Roman"/>
          <w:sz w:val="28"/>
          <w:szCs w:val="28"/>
        </w:rPr>
        <w:t>.</w:t>
      </w:r>
      <w:r w:rsidRPr="00AF6ED6">
        <w:rPr>
          <w:rFonts w:ascii="Times New Roman" w:hAnsi="Times New Roman" w:cs="Times New Roman"/>
          <w:sz w:val="28"/>
          <w:szCs w:val="28"/>
        </w:rPr>
        <w:t xml:space="preserve"> Диагностических критериев ожога глаза на основании данных клинического лабораторного обследования не существует. Рекомендуется направлять на лабораторное исследование пациентов с ожогами глаз, госпитализированных в стационар с сопутствующими системными заболеваниями и факторами риска системных осложнений, после оказания всех мероприятий неотложной помощи и до начала консервативного и/или хирургического лечения</w:t>
      </w:r>
      <w:r>
        <w:rPr>
          <w:rFonts w:ascii="Times New Roman" w:hAnsi="Times New Roman" w:cs="Times New Roman"/>
          <w:sz w:val="28"/>
          <w:szCs w:val="28"/>
        </w:rPr>
        <w:t xml:space="preserve"> </w:t>
      </w:r>
      <w:r w:rsidRPr="00AF6ED6">
        <w:rPr>
          <w:rFonts w:ascii="Times New Roman" w:hAnsi="Times New Roman" w:cs="Times New Roman"/>
          <w:sz w:val="28"/>
          <w:szCs w:val="28"/>
        </w:rPr>
        <w:t>с целью выявления возможных противопо</w:t>
      </w:r>
      <w:r>
        <w:rPr>
          <w:rFonts w:ascii="Times New Roman" w:hAnsi="Times New Roman" w:cs="Times New Roman"/>
          <w:sz w:val="28"/>
          <w:szCs w:val="28"/>
        </w:rPr>
        <w:t xml:space="preserve">казаний к данному виду лечения. </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lastRenderedPageBreak/>
        <w:t>Инструментальные диагностические исследования</w:t>
      </w:r>
      <w:r>
        <w:rPr>
          <w:rFonts w:ascii="Times New Roman" w:hAnsi="Times New Roman" w:cs="Times New Roman"/>
          <w:sz w:val="28"/>
          <w:szCs w:val="28"/>
        </w:rPr>
        <w:t>.</w:t>
      </w:r>
      <w:r w:rsidRPr="00AF6ED6">
        <w:rPr>
          <w:rFonts w:ascii="Times New Roman" w:hAnsi="Times New Roman" w:cs="Times New Roman"/>
          <w:sz w:val="28"/>
          <w:szCs w:val="28"/>
        </w:rPr>
        <w:t xml:space="preserve"> </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 xml:space="preserve">Рекомендуется проведение </w:t>
      </w:r>
      <w:proofErr w:type="spellStart"/>
      <w:r w:rsidRPr="00AF6ED6">
        <w:rPr>
          <w:rFonts w:ascii="Times New Roman" w:hAnsi="Times New Roman" w:cs="Times New Roman"/>
          <w:sz w:val="28"/>
          <w:szCs w:val="28"/>
        </w:rPr>
        <w:t>визометрии</w:t>
      </w:r>
      <w:proofErr w:type="spellEnd"/>
      <w:r w:rsidRPr="00AF6ED6">
        <w:rPr>
          <w:rFonts w:ascii="Times New Roman" w:hAnsi="Times New Roman" w:cs="Times New Roman"/>
          <w:sz w:val="28"/>
          <w:szCs w:val="28"/>
        </w:rPr>
        <w:t xml:space="preserve"> (A02.26.004) всем пациентам с целью с целью оценки нарушения остроты зрения. </w:t>
      </w:r>
      <w:proofErr w:type="spellStart"/>
      <w:r>
        <w:rPr>
          <w:rFonts w:ascii="Times New Roman" w:hAnsi="Times New Roman" w:cs="Times New Roman"/>
          <w:sz w:val="28"/>
          <w:szCs w:val="28"/>
        </w:rPr>
        <w:t>В</w:t>
      </w:r>
      <w:r w:rsidRPr="00AF6ED6">
        <w:rPr>
          <w:rFonts w:ascii="Times New Roman" w:hAnsi="Times New Roman" w:cs="Times New Roman"/>
          <w:sz w:val="28"/>
          <w:szCs w:val="28"/>
        </w:rPr>
        <w:t>изометрию</w:t>
      </w:r>
      <w:proofErr w:type="spellEnd"/>
      <w:r w:rsidRPr="00AF6ED6">
        <w:rPr>
          <w:rFonts w:ascii="Times New Roman" w:hAnsi="Times New Roman" w:cs="Times New Roman"/>
          <w:sz w:val="28"/>
          <w:szCs w:val="28"/>
        </w:rPr>
        <w:t xml:space="preserve"> у детей до трех лет выполняют ориентировочно – определяют, есть ли у ребенка предметное зрение. У детей трех лет и старше выполняют по таблицам: с 3-х лет по таблице детских силуэтных картинок, с 5 лет </w:t>
      </w:r>
      <w:proofErr w:type="spellStart"/>
      <w:r w:rsidRPr="00AF6ED6">
        <w:rPr>
          <w:rFonts w:ascii="Times New Roman" w:hAnsi="Times New Roman" w:cs="Times New Roman"/>
          <w:sz w:val="28"/>
          <w:szCs w:val="28"/>
        </w:rPr>
        <w:t>визометрию</w:t>
      </w:r>
      <w:proofErr w:type="spellEnd"/>
      <w:r w:rsidRPr="00AF6ED6">
        <w:rPr>
          <w:rFonts w:ascii="Times New Roman" w:hAnsi="Times New Roman" w:cs="Times New Roman"/>
          <w:sz w:val="28"/>
          <w:szCs w:val="28"/>
        </w:rPr>
        <w:t xml:space="preserve"> выполняют по кольцам </w:t>
      </w:r>
      <w:proofErr w:type="spellStart"/>
      <w:r w:rsidRPr="00AF6ED6">
        <w:rPr>
          <w:rFonts w:ascii="Times New Roman" w:hAnsi="Times New Roman" w:cs="Times New Roman"/>
          <w:sz w:val="28"/>
          <w:szCs w:val="28"/>
        </w:rPr>
        <w:t>Ландольта</w:t>
      </w:r>
      <w:proofErr w:type="spellEnd"/>
      <w:r w:rsidRPr="00AF6ED6">
        <w:rPr>
          <w:rFonts w:ascii="Times New Roman" w:hAnsi="Times New Roman" w:cs="Times New Roman"/>
          <w:sz w:val="28"/>
          <w:szCs w:val="28"/>
        </w:rPr>
        <w:t xml:space="preserve"> или тестам «Е». Такие результаты наиболее точны. У взрослых остроту зрения исследуют по кольцам </w:t>
      </w:r>
      <w:proofErr w:type="spellStart"/>
      <w:r w:rsidRPr="00AF6ED6">
        <w:rPr>
          <w:rFonts w:ascii="Times New Roman" w:hAnsi="Times New Roman" w:cs="Times New Roman"/>
          <w:sz w:val="28"/>
          <w:szCs w:val="28"/>
        </w:rPr>
        <w:t>Ландольта</w:t>
      </w:r>
      <w:proofErr w:type="spellEnd"/>
      <w:r w:rsidRPr="00AF6ED6">
        <w:rPr>
          <w:rFonts w:ascii="Times New Roman" w:hAnsi="Times New Roman" w:cs="Times New Roman"/>
          <w:sz w:val="28"/>
          <w:szCs w:val="28"/>
        </w:rPr>
        <w:t xml:space="preserve"> или тестам «Е». За величину остроты зрения принимают тот ряд таблицы, в котором правильно распознаны все знаки. В зависимости от тяжести ожога острота зрения страдает в различной степени, при лёгком ожоге острота зрения понижается незначительно или совсем не страдает, в течение 7-10 дней клеточная реакция спадает, эпителий регенерирует. При среднем ожоге острота зрения может быть понижена до нескольких десятых. Тяжёлые и особо тяжелые ожоги сопровождаются значительным и часто сто</w:t>
      </w:r>
      <w:r w:rsidR="00D2112E">
        <w:rPr>
          <w:rFonts w:ascii="Times New Roman" w:hAnsi="Times New Roman" w:cs="Times New Roman"/>
          <w:sz w:val="28"/>
          <w:szCs w:val="28"/>
        </w:rPr>
        <w:t>йким понижением остроты зрения.</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 xml:space="preserve">Рекомендуется проведение </w:t>
      </w:r>
      <w:proofErr w:type="spellStart"/>
      <w:r w:rsidRPr="00AF6ED6">
        <w:rPr>
          <w:rFonts w:ascii="Times New Roman" w:hAnsi="Times New Roman" w:cs="Times New Roman"/>
          <w:sz w:val="28"/>
          <w:szCs w:val="28"/>
        </w:rPr>
        <w:t>биомикроскопии</w:t>
      </w:r>
      <w:proofErr w:type="spellEnd"/>
      <w:r w:rsidRPr="00AF6ED6">
        <w:rPr>
          <w:rFonts w:ascii="Times New Roman" w:hAnsi="Times New Roman" w:cs="Times New Roman"/>
          <w:sz w:val="28"/>
          <w:szCs w:val="28"/>
        </w:rPr>
        <w:t xml:space="preserve"> глаза (A03.26.001) всем пациентам с ожогом глаз с целью оценки тяжести и вовлеченности в патологический процесс структур глаза. При оценке степени (глубины) поражения роговицы рекомендуется исходить из состояния ее эпителия (отек, эрозия), стромы (отек, интенсивность помутнения, истончение,) и </w:t>
      </w:r>
      <w:proofErr w:type="spellStart"/>
      <w:r w:rsidRPr="00AF6ED6">
        <w:rPr>
          <w:rFonts w:ascii="Times New Roman" w:hAnsi="Times New Roman" w:cs="Times New Roman"/>
          <w:sz w:val="28"/>
          <w:szCs w:val="28"/>
        </w:rPr>
        <w:t>десцеметовой</w:t>
      </w:r>
      <w:proofErr w:type="spellEnd"/>
      <w:r w:rsidRPr="00AF6ED6">
        <w:rPr>
          <w:rFonts w:ascii="Times New Roman" w:hAnsi="Times New Roman" w:cs="Times New Roman"/>
          <w:sz w:val="28"/>
          <w:szCs w:val="28"/>
        </w:rPr>
        <w:t xml:space="preserve"> оболочки (складки). При оценке конъюнктивы рекомендуется учитывать выраженность ее гиперемии, </w:t>
      </w:r>
      <w:proofErr w:type="spellStart"/>
      <w:r w:rsidRPr="00AF6ED6">
        <w:rPr>
          <w:rFonts w:ascii="Times New Roman" w:hAnsi="Times New Roman" w:cs="Times New Roman"/>
          <w:sz w:val="28"/>
          <w:szCs w:val="28"/>
        </w:rPr>
        <w:t>деэпителизации</w:t>
      </w:r>
      <w:proofErr w:type="spellEnd"/>
      <w:r w:rsidRPr="00AF6ED6">
        <w:rPr>
          <w:rFonts w:ascii="Times New Roman" w:hAnsi="Times New Roman" w:cs="Times New Roman"/>
          <w:sz w:val="28"/>
          <w:szCs w:val="28"/>
        </w:rPr>
        <w:t xml:space="preserve">, </w:t>
      </w:r>
      <w:proofErr w:type="spellStart"/>
      <w:r w:rsidRPr="00AF6ED6">
        <w:rPr>
          <w:rFonts w:ascii="Times New Roman" w:hAnsi="Times New Roman" w:cs="Times New Roman"/>
          <w:sz w:val="28"/>
          <w:szCs w:val="28"/>
        </w:rPr>
        <w:t>хемоза</w:t>
      </w:r>
      <w:proofErr w:type="spellEnd"/>
      <w:r w:rsidRPr="00AF6ED6">
        <w:rPr>
          <w:rFonts w:ascii="Times New Roman" w:hAnsi="Times New Roman" w:cs="Times New Roman"/>
          <w:sz w:val="28"/>
          <w:szCs w:val="28"/>
        </w:rPr>
        <w:t xml:space="preserve">, ишемии или некроза, а при оценке состояния склеры – ее обнажение и истончение. Особое внимание рекомендуется обращать на состояние структур передней камеры и хрусталика (наличие или отсутствие экссудата, изменений рисунка радужки, деформации зрачка, катаракты). При тяжелых и даже особо тяжелых химических ожогах глаз в первые дни и даже недели прозрачность роговицы и острота зрения могут оставаться достаточно высокими и, таким образом, не являются надежным критерием для оценки тяжести этих ожогов. В этих случаях важным подспорьем для постановки такого диагноза могут быть: резкое нарушение или отсутствие чувствительности роговицы и лимба, ишемия </w:t>
      </w:r>
      <w:proofErr w:type="spellStart"/>
      <w:r w:rsidRPr="00AF6ED6">
        <w:rPr>
          <w:rFonts w:ascii="Times New Roman" w:hAnsi="Times New Roman" w:cs="Times New Roman"/>
          <w:sz w:val="28"/>
          <w:szCs w:val="28"/>
        </w:rPr>
        <w:t>перилимбальной</w:t>
      </w:r>
      <w:proofErr w:type="spellEnd"/>
      <w:r w:rsidRPr="00AF6ED6">
        <w:rPr>
          <w:rFonts w:ascii="Times New Roman" w:hAnsi="Times New Roman" w:cs="Times New Roman"/>
          <w:sz w:val="28"/>
          <w:szCs w:val="28"/>
        </w:rPr>
        <w:t xml:space="preserve"> конъюнктивы, повреждение структур передней камеры и помутнение хрусталика, а также (косвенно) отсутствие жалоб на слезотечение, светобоязнь и рези в глазу. Осмотр конъюнктивальных сводов рекомендуется проводить в условиях двойного выворота верхнего века (желательно) с помощью </w:t>
      </w:r>
      <w:proofErr w:type="spellStart"/>
      <w:r w:rsidRPr="00AF6ED6">
        <w:rPr>
          <w:rFonts w:ascii="Times New Roman" w:hAnsi="Times New Roman" w:cs="Times New Roman"/>
          <w:sz w:val="28"/>
          <w:szCs w:val="28"/>
        </w:rPr>
        <w:t>векоподъемника</w:t>
      </w:r>
      <w:proofErr w:type="spellEnd"/>
      <w:r w:rsidRPr="00AF6ED6">
        <w:rPr>
          <w:rFonts w:ascii="Times New Roman" w:hAnsi="Times New Roman" w:cs="Times New Roman"/>
          <w:sz w:val="28"/>
          <w:szCs w:val="28"/>
        </w:rPr>
        <w:t xml:space="preserve">. </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 xml:space="preserve">Рекомендуется проведение </w:t>
      </w:r>
      <w:proofErr w:type="spellStart"/>
      <w:r w:rsidRPr="00AF6ED6">
        <w:rPr>
          <w:rFonts w:ascii="Times New Roman" w:hAnsi="Times New Roman" w:cs="Times New Roman"/>
          <w:sz w:val="28"/>
          <w:szCs w:val="28"/>
        </w:rPr>
        <w:t>флюоресцеиновой</w:t>
      </w:r>
      <w:proofErr w:type="spellEnd"/>
      <w:r w:rsidRPr="00AF6ED6">
        <w:rPr>
          <w:rFonts w:ascii="Times New Roman" w:hAnsi="Times New Roman" w:cs="Times New Roman"/>
          <w:sz w:val="28"/>
          <w:szCs w:val="28"/>
        </w:rPr>
        <w:t xml:space="preserve"> </w:t>
      </w:r>
      <w:proofErr w:type="spellStart"/>
      <w:r w:rsidRPr="00AF6ED6">
        <w:rPr>
          <w:rFonts w:ascii="Times New Roman" w:hAnsi="Times New Roman" w:cs="Times New Roman"/>
          <w:sz w:val="28"/>
          <w:szCs w:val="28"/>
        </w:rPr>
        <w:t>инстилляционной</w:t>
      </w:r>
      <w:proofErr w:type="spellEnd"/>
      <w:r w:rsidRPr="00AF6ED6">
        <w:rPr>
          <w:rFonts w:ascii="Times New Roman" w:hAnsi="Times New Roman" w:cs="Times New Roman"/>
          <w:sz w:val="28"/>
          <w:szCs w:val="28"/>
        </w:rPr>
        <w:t xml:space="preserve"> пробы (А02.26.018) с помощью полосок офтальмологических диагностических («</w:t>
      </w:r>
      <w:proofErr w:type="spellStart"/>
      <w:r w:rsidRPr="00AF6ED6">
        <w:rPr>
          <w:rFonts w:ascii="Times New Roman" w:hAnsi="Times New Roman" w:cs="Times New Roman"/>
          <w:sz w:val="28"/>
          <w:szCs w:val="28"/>
        </w:rPr>
        <w:t>Офтолик</w:t>
      </w:r>
      <w:proofErr w:type="spellEnd"/>
      <w:r w:rsidRPr="00AF6ED6">
        <w:rPr>
          <w:rFonts w:ascii="Times New Roman" w:hAnsi="Times New Roman" w:cs="Times New Roman"/>
          <w:sz w:val="28"/>
          <w:szCs w:val="28"/>
        </w:rPr>
        <w:t xml:space="preserve"> - тест» </w:t>
      </w:r>
      <w:proofErr w:type="spellStart"/>
      <w:r w:rsidRPr="00AF6ED6">
        <w:rPr>
          <w:rFonts w:ascii="Times New Roman" w:hAnsi="Times New Roman" w:cs="Times New Roman"/>
          <w:sz w:val="28"/>
          <w:szCs w:val="28"/>
        </w:rPr>
        <w:t>Флуоресцеин</w:t>
      </w:r>
      <w:proofErr w:type="spellEnd"/>
      <w:r w:rsidRPr="00AF6ED6">
        <w:rPr>
          <w:rFonts w:ascii="Times New Roman" w:hAnsi="Times New Roman" w:cs="Times New Roman"/>
          <w:sz w:val="28"/>
          <w:szCs w:val="28"/>
        </w:rPr>
        <w:t>) всем пациентам с ожогами глаз с целью выявления наличия и границ эпителиального дефекта роговицы и конъюнктивы</w:t>
      </w:r>
      <w:r w:rsidR="00D2112E">
        <w:rPr>
          <w:rFonts w:ascii="Times New Roman" w:hAnsi="Times New Roman" w:cs="Times New Roman"/>
          <w:sz w:val="28"/>
          <w:szCs w:val="28"/>
        </w:rPr>
        <w:t>.</w:t>
      </w:r>
      <w:r w:rsidRPr="00AF6ED6">
        <w:rPr>
          <w:rFonts w:ascii="Times New Roman" w:hAnsi="Times New Roman" w:cs="Times New Roman"/>
          <w:sz w:val="28"/>
          <w:szCs w:val="28"/>
        </w:rPr>
        <w:t xml:space="preserve"> Площадь </w:t>
      </w:r>
      <w:proofErr w:type="spellStart"/>
      <w:r w:rsidRPr="00AF6ED6">
        <w:rPr>
          <w:rFonts w:ascii="Times New Roman" w:hAnsi="Times New Roman" w:cs="Times New Roman"/>
          <w:sz w:val="28"/>
          <w:szCs w:val="28"/>
        </w:rPr>
        <w:t>деэпителизации</w:t>
      </w:r>
      <w:proofErr w:type="spellEnd"/>
      <w:r w:rsidRPr="00AF6ED6">
        <w:rPr>
          <w:rFonts w:ascii="Times New Roman" w:hAnsi="Times New Roman" w:cs="Times New Roman"/>
          <w:sz w:val="28"/>
          <w:szCs w:val="28"/>
        </w:rPr>
        <w:t xml:space="preserve"> роговицы и конъюнктивы рекомендуется оценивать по ее окрашиванию в желтовато-зеленый цвет после инстилляций в конъюнктивальную полость 1,0% раствор </w:t>
      </w:r>
      <w:proofErr w:type="spellStart"/>
      <w:r w:rsidRPr="00AF6ED6">
        <w:rPr>
          <w:rFonts w:ascii="Times New Roman" w:hAnsi="Times New Roman" w:cs="Times New Roman"/>
          <w:sz w:val="28"/>
          <w:szCs w:val="28"/>
        </w:rPr>
        <w:t>флуоресцеина</w:t>
      </w:r>
      <w:proofErr w:type="spellEnd"/>
      <w:r w:rsidRPr="00AF6ED6">
        <w:rPr>
          <w:rFonts w:ascii="Times New Roman" w:hAnsi="Times New Roman" w:cs="Times New Roman"/>
          <w:sz w:val="28"/>
          <w:szCs w:val="28"/>
        </w:rPr>
        <w:t xml:space="preserve"> </w:t>
      </w:r>
      <w:r w:rsidRPr="00AF6ED6">
        <w:rPr>
          <w:rFonts w:ascii="Times New Roman" w:hAnsi="Times New Roman" w:cs="Times New Roman"/>
          <w:sz w:val="28"/>
          <w:szCs w:val="28"/>
        </w:rPr>
        <w:lastRenderedPageBreak/>
        <w:t xml:space="preserve">натрия (предварительно смыв излишки </w:t>
      </w:r>
      <w:proofErr w:type="spellStart"/>
      <w:r w:rsidRPr="00AF6ED6">
        <w:rPr>
          <w:rFonts w:ascii="Times New Roman" w:hAnsi="Times New Roman" w:cs="Times New Roman"/>
          <w:sz w:val="28"/>
          <w:szCs w:val="28"/>
        </w:rPr>
        <w:t>флуоресцеина</w:t>
      </w:r>
      <w:proofErr w:type="spellEnd"/>
      <w:r w:rsidRPr="00AF6ED6">
        <w:rPr>
          <w:rFonts w:ascii="Times New Roman" w:hAnsi="Times New Roman" w:cs="Times New Roman"/>
          <w:sz w:val="28"/>
          <w:szCs w:val="28"/>
        </w:rPr>
        <w:t xml:space="preserve"> закапыванием каких-либо индифферентных капель). </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 xml:space="preserve">Рекомендуется проведение </w:t>
      </w:r>
      <w:proofErr w:type="spellStart"/>
      <w:r w:rsidRPr="00AF6ED6">
        <w:rPr>
          <w:rFonts w:ascii="Times New Roman" w:hAnsi="Times New Roman" w:cs="Times New Roman"/>
          <w:sz w:val="28"/>
          <w:szCs w:val="28"/>
        </w:rPr>
        <w:t>офтальмотонометрии</w:t>
      </w:r>
      <w:proofErr w:type="spellEnd"/>
      <w:r w:rsidRPr="00AF6ED6">
        <w:rPr>
          <w:rFonts w:ascii="Times New Roman" w:hAnsi="Times New Roman" w:cs="Times New Roman"/>
          <w:sz w:val="28"/>
          <w:szCs w:val="28"/>
        </w:rPr>
        <w:t xml:space="preserve"> (A02.26.015) (</w:t>
      </w:r>
      <w:proofErr w:type="spellStart"/>
      <w:r w:rsidRPr="00AF6ED6">
        <w:rPr>
          <w:rFonts w:ascii="Times New Roman" w:hAnsi="Times New Roman" w:cs="Times New Roman"/>
          <w:sz w:val="28"/>
          <w:szCs w:val="28"/>
        </w:rPr>
        <w:t>бимануальной</w:t>
      </w:r>
      <w:proofErr w:type="spellEnd"/>
      <w:r w:rsidRPr="00AF6ED6">
        <w:rPr>
          <w:rFonts w:ascii="Times New Roman" w:hAnsi="Times New Roman" w:cs="Times New Roman"/>
          <w:sz w:val="28"/>
          <w:szCs w:val="28"/>
        </w:rPr>
        <w:t xml:space="preserve"> </w:t>
      </w:r>
      <w:proofErr w:type="spellStart"/>
      <w:r w:rsidRPr="00AF6ED6">
        <w:rPr>
          <w:rFonts w:ascii="Times New Roman" w:hAnsi="Times New Roman" w:cs="Times New Roman"/>
          <w:sz w:val="28"/>
          <w:szCs w:val="28"/>
        </w:rPr>
        <w:t>транспальпебральной</w:t>
      </w:r>
      <w:proofErr w:type="spellEnd"/>
      <w:r w:rsidRPr="00AF6ED6">
        <w:rPr>
          <w:rFonts w:ascii="Times New Roman" w:hAnsi="Times New Roman" w:cs="Times New Roman"/>
          <w:sz w:val="28"/>
          <w:szCs w:val="28"/>
        </w:rPr>
        <w:t xml:space="preserve"> </w:t>
      </w:r>
      <w:proofErr w:type="spellStart"/>
      <w:r w:rsidRPr="00AF6ED6">
        <w:rPr>
          <w:rFonts w:ascii="Times New Roman" w:hAnsi="Times New Roman" w:cs="Times New Roman"/>
          <w:sz w:val="28"/>
          <w:szCs w:val="28"/>
        </w:rPr>
        <w:t>пальпаторной</w:t>
      </w:r>
      <w:proofErr w:type="spellEnd"/>
      <w:r w:rsidRPr="00AF6ED6">
        <w:rPr>
          <w:rFonts w:ascii="Times New Roman" w:hAnsi="Times New Roman" w:cs="Times New Roman"/>
          <w:sz w:val="28"/>
          <w:szCs w:val="28"/>
        </w:rPr>
        <w:t xml:space="preserve"> тонометрии или </w:t>
      </w:r>
      <w:proofErr w:type="spellStart"/>
      <w:r w:rsidRPr="00AF6ED6">
        <w:rPr>
          <w:rFonts w:ascii="Times New Roman" w:hAnsi="Times New Roman" w:cs="Times New Roman"/>
          <w:sz w:val="28"/>
          <w:szCs w:val="28"/>
        </w:rPr>
        <w:t>апланационная</w:t>
      </w:r>
      <w:proofErr w:type="spellEnd"/>
      <w:r w:rsidRPr="00AF6ED6">
        <w:rPr>
          <w:rFonts w:ascii="Times New Roman" w:hAnsi="Times New Roman" w:cs="Times New Roman"/>
          <w:sz w:val="28"/>
          <w:szCs w:val="28"/>
        </w:rPr>
        <w:t xml:space="preserve"> тонометрия, или бесконтактная тонометрия) всем пациентам с ожогами глаз при первичном осмотре с целью оценки уровня внутриглазного давления. Результат регистрировать как: Т-n (давление нормальное), Т+1 (умеренно повышенное), Т+2 (высокое), Т+3 (резко повышенное - глаз твердый «как камень»); соответственно при пониженном </w:t>
      </w:r>
      <w:proofErr w:type="spellStart"/>
      <w:r w:rsidRPr="00AF6ED6">
        <w:rPr>
          <w:rFonts w:ascii="Times New Roman" w:hAnsi="Times New Roman" w:cs="Times New Roman"/>
          <w:sz w:val="28"/>
          <w:szCs w:val="28"/>
        </w:rPr>
        <w:t>офтальмотонусе</w:t>
      </w:r>
      <w:proofErr w:type="spellEnd"/>
      <w:r w:rsidRPr="00AF6ED6">
        <w:rPr>
          <w:rFonts w:ascii="Times New Roman" w:hAnsi="Times New Roman" w:cs="Times New Roman"/>
          <w:sz w:val="28"/>
          <w:szCs w:val="28"/>
        </w:rPr>
        <w:t xml:space="preserve">: Т-1 (умеренно пониженное), Т-2 (низкое) и Т-3 (резко пониженное) Исследование внутриглазного давления рекомендуется выполнять с помощью бесконтактного тонометра (хотя и </w:t>
      </w:r>
      <w:proofErr w:type="spellStart"/>
      <w:r w:rsidRPr="00AF6ED6">
        <w:rPr>
          <w:rFonts w:ascii="Times New Roman" w:hAnsi="Times New Roman" w:cs="Times New Roman"/>
          <w:sz w:val="28"/>
          <w:szCs w:val="28"/>
        </w:rPr>
        <w:t>аппланационная</w:t>
      </w:r>
      <w:proofErr w:type="spellEnd"/>
      <w:r w:rsidRPr="00AF6ED6">
        <w:rPr>
          <w:rFonts w:ascii="Times New Roman" w:hAnsi="Times New Roman" w:cs="Times New Roman"/>
          <w:sz w:val="28"/>
          <w:szCs w:val="28"/>
        </w:rPr>
        <w:t xml:space="preserve"> тонометрия не противопоказана). При отсутствии вышеуказанных приборов достаточно результатов </w:t>
      </w:r>
      <w:proofErr w:type="spellStart"/>
      <w:r w:rsidRPr="00AF6ED6">
        <w:rPr>
          <w:rFonts w:ascii="Times New Roman" w:hAnsi="Times New Roman" w:cs="Times New Roman"/>
          <w:sz w:val="28"/>
          <w:szCs w:val="28"/>
        </w:rPr>
        <w:t>пальпаторного</w:t>
      </w:r>
      <w:proofErr w:type="spellEnd"/>
      <w:r w:rsidRPr="00AF6ED6">
        <w:rPr>
          <w:rFonts w:ascii="Times New Roman" w:hAnsi="Times New Roman" w:cs="Times New Roman"/>
          <w:sz w:val="28"/>
          <w:szCs w:val="28"/>
        </w:rPr>
        <w:t xml:space="preserve"> метода измерения. </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 xml:space="preserve">Рекомендуется проведение теста </w:t>
      </w:r>
      <w:proofErr w:type="spellStart"/>
      <w:r w:rsidRPr="00AF6ED6">
        <w:rPr>
          <w:rFonts w:ascii="Times New Roman" w:hAnsi="Times New Roman" w:cs="Times New Roman"/>
          <w:sz w:val="28"/>
          <w:szCs w:val="28"/>
        </w:rPr>
        <w:t>Ширмера</w:t>
      </w:r>
      <w:proofErr w:type="spellEnd"/>
      <w:r w:rsidRPr="00AF6ED6">
        <w:rPr>
          <w:rFonts w:ascii="Times New Roman" w:hAnsi="Times New Roman" w:cs="Times New Roman"/>
          <w:sz w:val="28"/>
          <w:szCs w:val="28"/>
        </w:rPr>
        <w:t xml:space="preserve"> (A02.26.020) всем пациентам с ожогами глаз с целью оценки суммарной </w:t>
      </w:r>
      <w:proofErr w:type="spellStart"/>
      <w:r w:rsidRPr="00AF6ED6">
        <w:rPr>
          <w:rFonts w:ascii="Times New Roman" w:hAnsi="Times New Roman" w:cs="Times New Roman"/>
          <w:sz w:val="28"/>
          <w:szCs w:val="28"/>
        </w:rPr>
        <w:t>слезопродукции</w:t>
      </w:r>
      <w:proofErr w:type="spellEnd"/>
      <w:r w:rsidRPr="00AF6ED6">
        <w:rPr>
          <w:rFonts w:ascii="Times New Roman" w:hAnsi="Times New Roman" w:cs="Times New Roman"/>
          <w:sz w:val="28"/>
          <w:szCs w:val="28"/>
        </w:rPr>
        <w:t xml:space="preserve">. </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Рекомендуется проведение ультразвуковое исследование глазного яблока (А04.26.002) всем пациентам с ожогами глаз без нарушения целостности глазного яблока с целью оценки</w:t>
      </w:r>
      <w:r w:rsidR="00D2112E">
        <w:rPr>
          <w:rFonts w:ascii="Times New Roman" w:hAnsi="Times New Roman" w:cs="Times New Roman"/>
          <w:sz w:val="28"/>
          <w:szCs w:val="28"/>
        </w:rPr>
        <w:t xml:space="preserve"> состояния его сред и структур.</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 xml:space="preserve">Рекомендуется проведение исследования переднего отдела глаза с помощью компьютерного анализатора (Оптическая когерентная томография, далее ОКТ) пациентам, которым необходимо проведение реконструктивной хирургии переднего отрезка глазного яблока, </w:t>
      </w:r>
      <w:r w:rsidR="00D2112E">
        <w:rPr>
          <w:rFonts w:ascii="Times New Roman" w:hAnsi="Times New Roman" w:cs="Times New Roman"/>
          <w:sz w:val="28"/>
          <w:szCs w:val="28"/>
        </w:rPr>
        <w:t xml:space="preserve">перенесшим ожоговую болезнь. </w:t>
      </w:r>
      <w:r w:rsidRPr="00AF6ED6">
        <w:rPr>
          <w:rFonts w:ascii="Times New Roman" w:hAnsi="Times New Roman" w:cs="Times New Roman"/>
          <w:sz w:val="28"/>
          <w:szCs w:val="28"/>
        </w:rPr>
        <w:t xml:space="preserve"> </w:t>
      </w:r>
    </w:p>
    <w:p w:rsidR="00D2112E"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 xml:space="preserve">Рекомендуется проведение ультразвукового сканирования переднего отрезка глаза (Ультразвуковая </w:t>
      </w:r>
      <w:proofErr w:type="spellStart"/>
      <w:r w:rsidRPr="00AF6ED6">
        <w:rPr>
          <w:rFonts w:ascii="Times New Roman" w:hAnsi="Times New Roman" w:cs="Times New Roman"/>
          <w:sz w:val="28"/>
          <w:szCs w:val="28"/>
        </w:rPr>
        <w:t>биомикроскопия</w:t>
      </w:r>
      <w:proofErr w:type="spellEnd"/>
      <w:r w:rsidRPr="00AF6ED6">
        <w:rPr>
          <w:rFonts w:ascii="Times New Roman" w:hAnsi="Times New Roman" w:cs="Times New Roman"/>
          <w:sz w:val="28"/>
          <w:szCs w:val="28"/>
        </w:rPr>
        <w:t xml:space="preserve">, далее УБМ) рекомендуется пациентам с тяжелыми и особо тяжелыми ожогами глаз после завершения </w:t>
      </w:r>
      <w:proofErr w:type="spellStart"/>
      <w:r w:rsidRPr="00AF6ED6">
        <w:rPr>
          <w:rFonts w:ascii="Times New Roman" w:hAnsi="Times New Roman" w:cs="Times New Roman"/>
          <w:sz w:val="28"/>
          <w:szCs w:val="28"/>
        </w:rPr>
        <w:t>эпителизации</w:t>
      </w:r>
      <w:proofErr w:type="spellEnd"/>
      <w:r w:rsidRPr="00AF6ED6">
        <w:rPr>
          <w:rFonts w:ascii="Times New Roman" w:hAnsi="Times New Roman" w:cs="Times New Roman"/>
          <w:sz w:val="28"/>
          <w:szCs w:val="28"/>
        </w:rPr>
        <w:t xml:space="preserve"> ожоговых ран. </w:t>
      </w:r>
      <w:r w:rsidR="00D2112E">
        <w:rPr>
          <w:rFonts w:ascii="Times New Roman" w:hAnsi="Times New Roman" w:cs="Times New Roman"/>
          <w:sz w:val="28"/>
          <w:szCs w:val="28"/>
        </w:rPr>
        <w:t>Д</w:t>
      </w:r>
      <w:r w:rsidRPr="00AF6ED6">
        <w:rPr>
          <w:rFonts w:ascii="Times New Roman" w:hAnsi="Times New Roman" w:cs="Times New Roman"/>
          <w:sz w:val="28"/>
          <w:szCs w:val="28"/>
        </w:rPr>
        <w:t xml:space="preserve">иагностическая ценность новых ультразвуковых и лазерных методов исследований при определении хирургической тактики лечения осложнений ожоговой болезни неоспорима. Оба метода (УБМ и ОКТ), позволяют получить четкое представление об анатомии и топографии передней камеры (УБМ и ОКТ), задней камеры и плоской части цилиарного тела (УБМ) глазного яблока. Если проведение УБМ невозможно при наличии ожоговых ран и </w:t>
      </w:r>
      <w:proofErr w:type="spellStart"/>
      <w:r w:rsidRPr="00AF6ED6">
        <w:rPr>
          <w:rFonts w:ascii="Times New Roman" w:hAnsi="Times New Roman" w:cs="Times New Roman"/>
          <w:sz w:val="28"/>
          <w:szCs w:val="28"/>
        </w:rPr>
        <w:t>симблефаронах</w:t>
      </w:r>
      <w:proofErr w:type="spellEnd"/>
      <w:r w:rsidRPr="00AF6ED6">
        <w:rPr>
          <w:rFonts w:ascii="Times New Roman" w:hAnsi="Times New Roman" w:cs="Times New Roman"/>
          <w:sz w:val="28"/>
          <w:szCs w:val="28"/>
        </w:rPr>
        <w:t xml:space="preserve">, то ОКТ переднего отрезка глаза возможна и в этих случаях. </w:t>
      </w:r>
    </w:p>
    <w:p w:rsidR="00AF6ED6" w:rsidRPr="00AF6ED6" w:rsidRDefault="00AF6ED6" w:rsidP="00493106">
      <w:pPr>
        <w:pStyle w:val="a4"/>
        <w:ind w:firstLine="708"/>
        <w:jc w:val="both"/>
        <w:rPr>
          <w:rFonts w:ascii="Times New Roman" w:hAnsi="Times New Roman" w:cs="Times New Roman"/>
          <w:sz w:val="28"/>
          <w:szCs w:val="28"/>
        </w:rPr>
      </w:pPr>
      <w:r w:rsidRPr="00AF6ED6">
        <w:rPr>
          <w:rFonts w:ascii="Times New Roman" w:hAnsi="Times New Roman" w:cs="Times New Roman"/>
          <w:sz w:val="28"/>
          <w:szCs w:val="28"/>
        </w:rPr>
        <w:t xml:space="preserve">Рекомендуется проведение электрофизиологических исследований органа зрения (электроретинография, регистрация электрической чувствительности и лабильности зрительного анализатора) пациентам с тяжелыми и особо тяжелыми ожогами и помутнением оптических сред глаза или низкой остротой зрения при прозрачных оптических средах в 3 и 4 стадиях ожоговой болезни с целью оценки </w:t>
      </w:r>
      <w:proofErr w:type="spellStart"/>
      <w:r w:rsidRPr="00AF6ED6">
        <w:rPr>
          <w:rFonts w:ascii="Times New Roman" w:hAnsi="Times New Roman" w:cs="Times New Roman"/>
          <w:sz w:val="28"/>
          <w:szCs w:val="28"/>
        </w:rPr>
        <w:t>электической</w:t>
      </w:r>
      <w:proofErr w:type="spellEnd"/>
      <w:r w:rsidRPr="00AF6ED6">
        <w:rPr>
          <w:rFonts w:ascii="Times New Roman" w:hAnsi="Times New Roman" w:cs="Times New Roman"/>
          <w:sz w:val="28"/>
          <w:szCs w:val="28"/>
        </w:rPr>
        <w:t xml:space="preserve"> активности сет</w:t>
      </w:r>
      <w:r w:rsidR="00D2112E">
        <w:rPr>
          <w:rFonts w:ascii="Times New Roman" w:hAnsi="Times New Roman" w:cs="Times New Roman"/>
          <w:sz w:val="28"/>
          <w:szCs w:val="28"/>
        </w:rPr>
        <w:t>чатки и зрительного нерва.</w:t>
      </w:r>
    </w:p>
    <w:p w:rsidR="00AF6ED6" w:rsidRDefault="00AF6ED6" w:rsidP="00493106">
      <w:pPr>
        <w:pStyle w:val="a4"/>
        <w:ind w:firstLine="708"/>
        <w:jc w:val="both"/>
        <w:rPr>
          <w:rFonts w:ascii="Times New Roman" w:hAnsi="Times New Roman" w:cs="Times New Roman"/>
          <w:sz w:val="28"/>
          <w:szCs w:val="28"/>
        </w:rPr>
      </w:pPr>
    </w:p>
    <w:p w:rsidR="00EA7C80" w:rsidRPr="00EA7C80" w:rsidRDefault="00EA7C80" w:rsidP="00493106">
      <w:pPr>
        <w:pStyle w:val="a4"/>
        <w:ind w:firstLine="708"/>
        <w:jc w:val="both"/>
        <w:rPr>
          <w:rFonts w:ascii="Times New Roman" w:hAnsi="Times New Roman" w:cs="Times New Roman"/>
          <w:b/>
          <w:sz w:val="28"/>
          <w:szCs w:val="28"/>
        </w:rPr>
      </w:pPr>
      <w:r w:rsidRPr="00EA7C80">
        <w:rPr>
          <w:rFonts w:ascii="Times New Roman" w:hAnsi="Times New Roman" w:cs="Times New Roman"/>
          <w:b/>
          <w:sz w:val="28"/>
          <w:szCs w:val="28"/>
        </w:rPr>
        <w:t>Первая врачебная помощь</w:t>
      </w:r>
    </w:p>
    <w:p w:rsidR="00312156" w:rsidRDefault="00912F57" w:rsidP="00493106">
      <w:pPr>
        <w:pStyle w:val="a4"/>
        <w:ind w:firstLine="708"/>
        <w:jc w:val="both"/>
        <w:rPr>
          <w:rFonts w:ascii="Times New Roman" w:hAnsi="Times New Roman" w:cs="Times New Roman"/>
          <w:sz w:val="28"/>
          <w:szCs w:val="28"/>
        </w:rPr>
      </w:pPr>
      <w:r w:rsidRPr="00C32729">
        <w:rPr>
          <w:rFonts w:ascii="Times New Roman" w:hAnsi="Times New Roman" w:cs="Times New Roman"/>
          <w:sz w:val="28"/>
          <w:szCs w:val="28"/>
        </w:rPr>
        <w:lastRenderedPageBreak/>
        <w:t xml:space="preserve"> </w:t>
      </w:r>
      <w:r w:rsidRPr="00312156">
        <w:rPr>
          <w:rFonts w:ascii="Times New Roman" w:hAnsi="Times New Roman" w:cs="Times New Roman"/>
          <w:b/>
          <w:sz w:val="28"/>
          <w:szCs w:val="28"/>
        </w:rPr>
        <w:t>Ожоги век.</w:t>
      </w:r>
      <w:r w:rsidRPr="00C32729">
        <w:rPr>
          <w:rFonts w:ascii="Times New Roman" w:hAnsi="Times New Roman" w:cs="Times New Roman"/>
          <w:sz w:val="28"/>
          <w:szCs w:val="28"/>
        </w:rPr>
        <w:t xml:space="preserve"> При лёгком ожоге лечение сводится к смазыванию обожжённых участков тетрациклиновой мазью. При ожогах век средней тяжести из-за отёка век и их напряжения осмотр глазного яблока затруднён. Для этого используют </w:t>
      </w:r>
      <w:proofErr w:type="spellStart"/>
      <w:r w:rsidRPr="00C32729">
        <w:rPr>
          <w:rFonts w:ascii="Times New Roman" w:hAnsi="Times New Roman" w:cs="Times New Roman"/>
          <w:sz w:val="28"/>
          <w:szCs w:val="28"/>
        </w:rPr>
        <w:t>векоподъёмники</w:t>
      </w:r>
      <w:proofErr w:type="spellEnd"/>
      <w:r w:rsidRPr="00C32729">
        <w:rPr>
          <w:rFonts w:ascii="Times New Roman" w:hAnsi="Times New Roman" w:cs="Times New Roman"/>
          <w:sz w:val="28"/>
          <w:szCs w:val="28"/>
        </w:rPr>
        <w:t xml:space="preserve"> после предварительной </w:t>
      </w:r>
      <w:proofErr w:type="spellStart"/>
      <w:r w:rsidRPr="00C32729">
        <w:rPr>
          <w:rFonts w:ascii="Times New Roman" w:hAnsi="Times New Roman" w:cs="Times New Roman"/>
          <w:sz w:val="28"/>
          <w:szCs w:val="28"/>
        </w:rPr>
        <w:t>эпибульбарной</w:t>
      </w:r>
      <w:proofErr w:type="spellEnd"/>
      <w:r w:rsidRPr="00C32729">
        <w:rPr>
          <w:rFonts w:ascii="Times New Roman" w:hAnsi="Times New Roman" w:cs="Times New Roman"/>
          <w:sz w:val="28"/>
          <w:szCs w:val="28"/>
        </w:rPr>
        <w:t xml:space="preserve"> анестезии. При оказании первой врачебной помощи кожу вокруг обожжённых участков век обтирают спиртом. Пузыри вскрывают инъекционной иглой, ожоговую поверхность припудривают порошком </w:t>
      </w:r>
      <w:proofErr w:type="spellStart"/>
      <w:r w:rsidRPr="00C32729">
        <w:rPr>
          <w:rFonts w:ascii="Times New Roman" w:hAnsi="Times New Roman" w:cs="Times New Roman"/>
          <w:sz w:val="28"/>
          <w:szCs w:val="28"/>
        </w:rPr>
        <w:t>сульфацила</w:t>
      </w:r>
      <w:proofErr w:type="spellEnd"/>
      <w:r w:rsidRPr="00C32729">
        <w:rPr>
          <w:rFonts w:ascii="Times New Roman" w:hAnsi="Times New Roman" w:cs="Times New Roman"/>
          <w:sz w:val="28"/>
          <w:szCs w:val="28"/>
        </w:rPr>
        <w:t xml:space="preserve">, а сверху наносят тетрациклиновую мазь. ПСС. Антибиотики парентерально. При тяжёлых и особо тяжёлых ожогах век первая врачебная помощь такая же, как при ожогах средней тяжести. В последующем показана пластическая операция. </w:t>
      </w:r>
    </w:p>
    <w:p w:rsidR="00312156" w:rsidRDefault="00912F57" w:rsidP="00493106">
      <w:pPr>
        <w:pStyle w:val="a4"/>
        <w:ind w:firstLine="708"/>
        <w:jc w:val="both"/>
        <w:rPr>
          <w:rFonts w:ascii="Times New Roman" w:hAnsi="Times New Roman" w:cs="Times New Roman"/>
          <w:sz w:val="28"/>
          <w:szCs w:val="28"/>
        </w:rPr>
      </w:pPr>
      <w:r w:rsidRPr="00312156">
        <w:rPr>
          <w:rFonts w:ascii="Times New Roman" w:hAnsi="Times New Roman" w:cs="Times New Roman"/>
          <w:b/>
          <w:sz w:val="28"/>
          <w:szCs w:val="28"/>
        </w:rPr>
        <w:t>Ожоги конъюнктивы.</w:t>
      </w:r>
      <w:r w:rsidRPr="00C32729">
        <w:rPr>
          <w:rFonts w:ascii="Times New Roman" w:hAnsi="Times New Roman" w:cs="Times New Roman"/>
          <w:sz w:val="28"/>
          <w:szCs w:val="28"/>
        </w:rPr>
        <w:t xml:space="preserve"> При лёгком поражении – в случае химического ожога показано (после анестезии) обильное и длительное промывание конъюнктивального мешка питьевой содой (для нейтрализации кислот) или борной кислотой (для нейтрализации щелочей). При отсутствии названных средств не надо тратить время на их приготовление, немедленно приступайте к промы</w:t>
      </w:r>
      <w:r w:rsidR="00312156">
        <w:rPr>
          <w:rFonts w:ascii="Times New Roman" w:hAnsi="Times New Roman" w:cs="Times New Roman"/>
          <w:sz w:val="28"/>
          <w:szCs w:val="28"/>
        </w:rPr>
        <w:t>ванию конъюнктивального мешка</w:t>
      </w:r>
      <w:r w:rsidRPr="00C32729">
        <w:rPr>
          <w:rFonts w:ascii="Times New Roman" w:hAnsi="Times New Roman" w:cs="Times New Roman"/>
          <w:sz w:val="28"/>
          <w:szCs w:val="28"/>
        </w:rPr>
        <w:t xml:space="preserve"> фурацилином или просто кипячёной водой. При термических ожогах промывания не требуется. В завершение всех мероприятий за нижнее</w:t>
      </w:r>
      <w:r w:rsidR="008A1159">
        <w:rPr>
          <w:rFonts w:ascii="Times New Roman" w:hAnsi="Times New Roman" w:cs="Times New Roman"/>
          <w:sz w:val="28"/>
          <w:szCs w:val="28"/>
        </w:rPr>
        <w:t xml:space="preserve"> и верхнее</w:t>
      </w:r>
      <w:r w:rsidRPr="00C32729">
        <w:rPr>
          <w:rFonts w:ascii="Times New Roman" w:hAnsi="Times New Roman" w:cs="Times New Roman"/>
          <w:sz w:val="28"/>
          <w:szCs w:val="28"/>
        </w:rPr>
        <w:t xml:space="preserve"> веко закладывают мазь тетрациклина. Ожог средней тяжести всегда заслуживает серьёзного внимания, т.к. при этом иногда из-за выраженного </w:t>
      </w:r>
      <w:proofErr w:type="spellStart"/>
      <w:r w:rsidRPr="00C32729">
        <w:rPr>
          <w:rFonts w:ascii="Times New Roman" w:hAnsi="Times New Roman" w:cs="Times New Roman"/>
          <w:sz w:val="28"/>
          <w:szCs w:val="28"/>
        </w:rPr>
        <w:t>хемоза</w:t>
      </w:r>
      <w:proofErr w:type="spellEnd"/>
      <w:r w:rsidRPr="00C32729">
        <w:rPr>
          <w:rFonts w:ascii="Times New Roman" w:hAnsi="Times New Roman" w:cs="Times New Roman"/>
          <w:sz w:val="28"/>
          <w:szCs w:val="28"/>
        </w:rPr>
        <w:t xml:space="preserve"> может повреждаться </w:t>
      </w:r>
      <w:proofErr w:type="spellStart"/>
      <w:r w:rsidRPr="00C32729">
        <w:rPr>
          <w:rFonts w:ascii="Times New Roman" w:hAnsi="Times New Roman" w:cs="Times New Roman"/>
          <w:sz w:val="28"/>
          <w:szCs w:val="28"/>
        </w:rPr>
        <w:t>перилимбальная</w:t>
      </w:r>
      <w:proofErr w:type="spellEnd"/>
      <w:r w:rsidRPr="00C32729">
        <w:rPr>
          <w:rFonts w:ascii="Times New Roman" w:hAnsi="Times New Roman" w:cs="Times New Roman"/>
          <w:sz w:val="28"/>
          <w:szCs w:val="28"/>
        </w:rPr>
        <w:t xml:space="preserve"> сеть сосудов, играющая важную роль в питании роговой оболочки. Конъюнктивальная сеть сосудов, как правило, сохранена. </w:t>
      </w:r>
    </w:p>
    <w:p w:rsidR="00312156" w:rsidRDefault="00912F57" w:rsidP="00493106">
      <w:pPr>
        <w:pStyle w:val="a4"/>
        <w:ind w:firstLine="708"/>
        <w:jc w:val="both"/>
        <w:rPr>
          <w:rFonts w:ascii="Times New Roman" w:hAnsi="Times New Roman" w:cs="Times New Roman"/>
          <w:sz w:val="28"/>
          <w:szCs w:val="28"/>
        </w:rPr>
      </w:pPr>
      <w:r w:rsidRPr="00C32729">
        <w:rPr>
          <w:rFonts w:ascii="Times New Roman" w:hAnsi="Times New Roman" w:cs="Times New Roman"/>
          <w:sz w:val="28"/>
          <w:szCs w:val="28"/>
        </w:rPr>
        <w:t>Первая врачебная помощь при химическом ожоге - промывание нейтрализаторами</w:t>
      </w:r>
      <w:r w:rsidR="008A1159">
        <w:rPr>
          <w:rFonts w:ascii="Times New Roman" w:hAnsi="Times New Roman" w:cs="Times New Roman"/>
          <w:sz w:val="28"/>
          <w:szCs w:val="28"/>
        </w:rPr>
        <w:t xml:space="preserve"> после промывания водой в течении 20 минут.</w:t>
      </w:r>
    </w:p>
    <w:p w:rsidR="00B5251D" w:rsidRDefault="00B5251D" w:rsidP="00493106">
      <w:pPr>
        <w:pStyle w:val="a4"/>
        <w:ind w:firstLine="708"/>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672"/>
        <w:gridCol w:w="4673"/>
      </w:tblGrid>
      <w:tr w:rsidR="00C34D6B" w:rsidTr="00C34D6B">
        <w:tc>
          <w:tcPr>
            <w:tcW w:w="4672"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Химический агент</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антидот</w:t>
            </w:r>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К</w:t>
            </w:r>
            <w:r w:rsidR="00C34D6B">
              <w:rPr>
                <w:rFonts w:ascii="Times New Roman" w:hAnsi="Times New Roman" w:cs="Times New Roman"/>
                <w:sz w:val="28"/>
                <w:szCs w:val="28"/>
              </w:rPr>
              <w:t>ислота</w:t>
            </w:r>
            <w:r>
              <w:rPr>
                <w:rFonts w:ascii="Times New Roman" w:hAnsi="Times New Roman" w:cs="Times New Roman"/>
                <w:sz w:val="28"/>
                <w:szCs w:val="28"/>
              </w:rPr>
              <w:t xml:space="preserve"> </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2% р-р</w:t>
            </w:r>
            <w:r w:rsidR="008A1159">
              <w:rPr>
                <w:rFonts w:ascii="Times New Roman" w:hAnsi="Times New Roman" w:cs="Times New Roman"/>
                <w:sz w:val="28"/>
                <w:szCs w:val="28"/>
              </w:rPr>
              <w:t xml:space="preserve"> питьевой</w:t>
            </w:r>
            <w:r>
              <w:rPr>
                <w:rFonts w:ascii="Times New Roman" w:hAnsi="Times New Roman" w:cs="Times New Roman"/>
                <w:sz w:val="28"/>
                <w:szCs w:val="28"/>
              </w:rPr>
              <w:t xml:space="preserve"> соды (</w:t>
            </w:r>
            <w:proofErr w:type="spellStart"/>
            <w:r>
              <w:rPr>
                <w:rFonts w:ascii="Times New Roman" w:hAnsi="Times New Roman" w:cs="Times New Roman"/>
                <w:sz w:val="28"/>
                <w:szCs w:val="28"/>
              </w:rPr>
              <w:t>бикарбонатат</w:t>
            </w:r>
            <w:proofErr w:type="spellEnd"/>
            <w:r>
              <w:rPr>
                <w:rFonts w:ascii="Times New Roman" w:hAnsi="Times New Roman" w:cs="Times New Roman"/>
                <w:sz w:val="28"/>
                <w:szCs w:val="28"/>
              </w:rPr>
              <w:t xml:space="preserve"> натрия)</w:t>
            </w:r>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Щ</w:t>
            </w:r>
            <w:r w:rsidR="00C34D6B">
              <w:rPr>
                <w:rFonts w:ascii="Times New Roman" w:hAnsi="Times New Roman" w:cs="Times New Roman"/>
                <w:sz w:val="28"/>
                <w:szCs w:val="28"/>
              </w:rPr>
              <w:t>ёлочь</w:t>
            </w:r>
            <w:r>
              <w:rPr>
                <w:rFonts w:ascii="Times New Roman" w:hAnsi="Times New Roman" w:cs="Times New Roman"/>
                <w:sz w:val="28"/>
                <w:szCs w:val="28"/>
              </w:rPr>
              <w:t xml:space="preserve"> </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0,01% р-р уксусной кислоты</w:t>
            </w:r>
          </w:p>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5% р-р лимонной кислоты</w:t>
            </w:r>
          </w:p>
          <w:p w:rsidR="008A1159"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3% р-р борной кислоты</w:t>
            </w:r>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И</w:t>
            </w:r>
            <w:r w:rsidR="00C34D6B">
              <w:rPr>
                <w:rFonts w:ascii="Times New Roman" w:hAnsi="Times New Roman" w:cs="Times New Roman"/>
                <w:sz w:val="28"/>
                <w:szCs w:val="28"/>
              </w:rPr>
              <w:t>звесть</w:t>
            </w:r>
            <w:r>
              <w:rPr>
                <w:rFonts w:ascii="Times New Roman" w:hAnsi="Times New Roman" w:cs="Times New Roman"/>
                <w:sz w:val="28"/>
                <w:szCs w:val="28"/>
              </w:rPr>
              <w:t xml:space="preserve"> </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ЭДТА</w:t>
            </w:r>
          </w:p>
        </w:tc>
      </w:tr>
      <w:tr w:rsidR="00C34D6B" w:rsidTr="00C34D6B">
        <w:tc>
          <w:tcPr>
            <w:tcW w:w="4672"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 xml:space="preserve">Нашатырный </w:t>
            </w:r>
            <w:proofErr w:type="spellStart"/>
            <w:r>
              <w:rPr>
                <w:rFonts w:ascii="Times New Roman" w:hAnsi="Times New Roman" w:cs="Times New Roman"/>
                <w:sz w:val="28"/>
                <w:szCs w:val="28"/>
              </w:rPr>
              <w:t>спитр</w:t>
            </w:r>
            <w:proofErr w:type="spellEnd"/>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3% р-р борной кислоты</w:t>
            </w:r>
          </w:p>
        </w:tc>
      </w:tr>
      <w:tr w:rsidR="00C34D6B" w:rsidTr="00C34D6B">
        <w:tc>
          <w:tcPr>
            <w:tcW w:w="4672"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 xml:space="preserve">Кристаллы перманганата калия, </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5% р-р аскорбиновой кислоты</w:t>
            </w:r>
            <w:r w:rsidR="008A1159">
              <w:rPr>
                <w:rFonts w:ascii="Times New Roman" w:hAnsi="Times New Roman" w:cs="Times New Roman"/>
                <w:sz w:val="28"/>
                <w:szCs w:val="28"/>
              </w:rPr>
              <w:t xml:space="preserve"> аппликация либо 0,3 мл под </w:t>
            </w:r>
            <w:proofErr w:type="spellStart"/>
            <w:r w:rsidR="008A1159">
              <w:rPr>
                <w:rFonts w:ascii="Times New Roman" w:hAnsi="Times New Roman" w:cs="Times New Roman"/>
                <w:sz w:val="28"/>
                <w:szCs w:val="28"/>
              </w:rPr>
              <w:t>коньюнктиву</w:t>
            </w:r>
            <w:proofErr w:type="spellEnd"/>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Ф</w:t>
            </w:r>
            <w:r w:rsidR="00C34D6B">
              <w:rPr>
                <w:rFonts w:ascii="Times New Roman" w:hAnsi="Times New Roman" w:cs="Times New Roman"/>
                <w:sz w:val="28"/>
                <w:szCs w:val="28"/>
              </w:rPr>
              <w:t>осфор</w:t>
            </w:r>
            <w:r>
              <w:rPr>
                <w:rFonts w:ascii="Times New Roman" w:hAnsi="Times New Roman" w:cs="Times New Roman"/>
                <w:sz w:val="28"/>
                <w:szCs w:val="28"/>
              </w:rPr>
              <w:t xml:space="preserve"> </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1% р-р медного купороса</w:t>
            </w:r>
          </w:p>
        </w:tc>
      </w:tr>
      <w:tr w:rsidR="00C34D6B" w:rsidTr="00C34D6B">
        <w:tc>
          <w:tcPr>
            <w:tcW w:w="4672"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Ляпис (нитрат серебра)</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0,9% р-р натрия хлорида</w:t>
            </w:r>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Й</w:t>
            </w:r>
            <w:r w:rsidR="00C34D6B">
              <w:rPr>
                <w:rFonts w:ascii="Times New Roman" w:hAnsi="Times New Roman" w:cs="Times New Roman"/>
                <w:sz w:val="28"/>
                <w:szCs w:val="28"/>
              </w:rPr>
              <w:t>од</w:t>
            </w:r>
            <w:r>
              <w:rPr>
                <w:rFonts w:ascii="Times New Roman" w:hAnsi="Times New Roman" w:cs="Times New Roman"/>
                <w:sz w:val="28"/>
                <w:szCs w:val="28"/>
              </w:rPr>
              <w:t xml:space="preserve"> </w:t>
            </w:r>
          </w:p>
        </w:tc>
        <w:tc>
          <w:tcPr>
            <w:tcW w:w="4673" w:type="dxa"/>
          </w:tcPr>
          <w:p w:rsidR="00C34D6B" w:rsidRDefault="00C34D6B" w:rsidP="00493106">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Дикоин</w:t>
            </w:r>
            <w:proofErr w:type="spellEnd"/>
          </w:p>
        </w:tc>
      </w:tr>
      <w:tr w:rsidR="00C34D6B" w:rsidTr="00C34D6B">
        <w:tc>
          <w:tcPr>
            <w:tcW w:w="4672"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Серная кислота (аккумуляторы)</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2% р-р</w:t>
            </w:r>
            <w:r w:rsidR="008A1159">
              <w:rPr>
                <w:rFonts w:ascii="Times New Roman" w:hAnsi="Times New Roman" w:cs="Times New Roman"/>
                <w:sz w:val="28"/>
                <w:szCs w:val="28"/>
              </w:rPr>
              <w:t xml:space="preserve"> питьевой</w:t>
            </w:r>
            <w:r>
              <w:rPr>
                <w:rFonts w:ascii="Times New Roman" w:hAnsi="Times New Roman" w:cs="Times New Roman"/>
                <w:sz w:val="28"/>
                <w:szCs w:val="28"/>
              </w:rPr>
              <w:t xml:space="preserve"> соды (</w:t>
            </w:r>
            <w:proofErr w:type="spellStart"/>
            <w:r>
              <w:rPr>
                <w:rFonts w:ascii="Times New Roman" w:hAnsi="Times New Roman" w:cs="Times New Roman"/>
                <w:sz w:val="28"/>
                <w:szCs w:val="28"/>
              </w:rPr>
              <w:t>бикарбонатат</w:t>
            </w:r>
            <w:proofErr w:type="spellEnd"/>
            <w:r>
              <w:rPr>
                <w:rFonts w:ascii="Times New Roman" w:hAnsi="Times New Roman" w:cs="Times New Roman"/>
                <w:sz w:val="28"/>
                <w:szCs w:val="28"/>
              </w:rPr>
              <w:t xml:space="preserve"> натрия)</w:t>
            </w:r>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М</w:t>
            </w:r>
            <w:r w:rsidR="00C34D6B">
              <w:rPr>
                <w:rFonts w:ascii="Times New Roman" w:hAnsi="Times New Roman" w:cs="Times New Roman"/>
                <w:sz w:val="28"/>
                <w:szCs w:val="28"/>
              </w:rPr>
              <w:t>арганец</w:t>
            </w:r>
            <w:r>
              <w:rPr>
                <w:rFonts w:ascii="Times New Roman" w:hAnsi="Times New Roman" w:cs="Times New Roman"/>
                <w:sz w:val="28"/>
                <w:szCs w:val="28"/>
              </w:rPr>
              <w:t xml:space="preserve"> </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 xml:space="preserve">3%р-р  </w:t>
            </w:r>
            <w:proofErr w:type="spellStart"/>
            <w:r>
              <w:rPr>
                <w:rFonts w:ascii="Times New Roman" w:hAnsi="Times New Roman" w:cs="Times New Roman"/>
                <w:sz w:val="28"/>
                <w:szCs w:val="28"/>
              </w:rPr>
              <w:t>таннина</w:t>
            </w:r>
            <w:proofErr w:type="spellEnd"/>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lastRenderedPageBreak/>
              <w:t>А</w:t>
            </w:r>
            <w:r w:rsidR="00C34D6B">
              <w:rPr>
                <w:rFonts w:ascii="Times New Roman" w:hAnsi="Times New Roman" w:cs="Times New Roman"/>
                <w:sz w:val="28"/>
                <w:szCs w:val="28"/>
              </w:rPr>
              <w:t>нилиновые красители (химический карандаш)</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 xml:space="preserve">1% р-р </w:t>
            </w:r>
            <w:proofErr w:type="spellStart"/>
            <w:r>
              <w:rPr>
                <w:rFonts w:ascii="Times New Roman" w:hAnsi="Times New Roman" w:cs="Times New Roman"/>
                <w:sz w:val="28"/>
                <w:szCs w:val="28"/>
              </w:rPr>
              <w:t>таннина</w:t>
            </w:r>
            <w:proofErr w:type="spellEnd"/>
            <w:r>
              <w:rPr>
                <w:rFonts w:ascii="Times New Roman" w:hAnsi="Times New Roman" w:cs="Times New Roman"/>
                <w:sz w:val="28"/>
                <w:szCs w:val="28"/>
              </w:rPr>
              <w:t xml:space="preserve"> или </w:t>
            </w:r>
            <w:r w:rsidRPr="00C32729">
              <w:rPr>
                <w:rFonts w:ascii="Times New Roman" w:hAnsi="Times New Roman" w:cs="Times New Roman"/>
                <w:sz w:val="28"/>
                <w:szCs w:val="28"/>
              </w:rPr>
              <w:t>чайной заваркой.</w:t>
            </w:r>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С</w:t>
            </w:r>
            <w:r w:rsidR="00C34D6B">
              <w:rPr>
                <w:rFonts w:ascii="Times New Roman" w:hAnsi="Times New Roman" w:cs="Times New Roman"/>
                <w:sz w:val="28"/>
                <w:szCs w:val="28"/>
              </w:rPr>
              <w:t>пирт</w:t>
            </w:r>
            <w:r>
              <w:rPr>
                <w:rFonts w:ascii="Times New Roman" w:hAnsi="Times New Roman" w:cs="Times New Roman"/>
                <w:sz w:val="28"/>
                <w:szCs w:val="28"/>
              </w:rPr>
              <w:t xml:space="preserve"> </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Антидота нет, промыть водой</w:t>
            </w:r>
          </w:p>
        </w:tc>
      </w:tr>
      <w:tr w:rsidR="00C34D6B" w:rsidTr="00C34D6B">
        <w:tc>
          <w:tcPr>
            <w:tcW w:w="4672"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Клей для ресниц (пары)</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Антидота нет, промыть водой</w:t>
            </w:r>
          </w:p>
        </w:tc>
      </w:tr>
      <w:tr w:rsidR="00C34D6B" w:rsidTr="00C34D6B">
        <w:tc>
          <w:tcPr>
            <w:tcW w:w="4672"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Цианистые соединения</w:t>
            </w:r>
          </w:p>
        </w:tc>
        <w:tc>
          <w:tcPr>
            <w:tcW w:w="4673" w:type="dxa"/>
          </w:tcPr>
          <w:p w:rsidR="00C34D6B" w:rsidRDefault="00C34D6B" w:rsidP="00493106">
            <w:pPr>
              <w:pStyle w:val="a4"/>
              <w:jc w:val="both"/>
              <w:rPr>
                <w:rFonts w:ascii="Times New Roman" w:hAnsi="Times New Roman" w:cs="Times New Roman"/>
                <w:sz w:val="28"/>
                <w:szCs w:val="28"/>
              </w:rPr>
            </w:pPr>
            <w:r>
              <w:rPr>
                <w:rFonts w:ascii="Times New Roman" w:hAnsi="Times New Roman" w:cs="Times New Roman"/>
                <w:sz w:val="28"/>
                <w:szCs w:val="28"/>
              </w:rPr>
              <w:t>Слабо-розовый р-р перманганата калия</w:t>
            </w:r>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Фтористый водород</w:t>
            </w:r>
          </w:p>
        </w:tc>
        <w:tc>
          <w:tcPr>
            <w:tcW w:w="4673"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Сульфат магния (магнезия)</w:t>
            </w:r>
          </w:p>
        </w:tc>
      </w:tr>
      <w:tr w:rsidR="00C34D6B" w:rsidTr="00C34D6B">
        <w:tc>
          <w:tcPr>
            <w:tcW w:w="4672"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 xml:space="preserve">Петарда </w:t>
            </w:r>
          </w:p>
        </w:tc>
        <w:tc>
          <w:tcPr>
            <w:tcW w:w="4673" w:type="dxa"/>
          </w:tcPr>
          <w:p w:rsidR="00C34D6B" w:rsidRDefault="008A1159" w:rsidP="00493106">
            <w:pPr>
              <w:pStyle w:val="a4"/>
              <w:jc w:val="both"/>
              <w:rPr>
                <w:rFonts w:ascii="Times New Roman" w:hAnsi="Times New Roman" w:cs="Times New Roman"/>
                <w:sz w:val="28"/>
                <w:szCs w:val="28"/>
              </w:rPr>
            </w:pPr>
            <w:r>
              <w:rPr>
                <w:rFonts w:ascii="Times New Roman" w:hAnsi="Times New Roman" w:cs="Times New Roman"/>
                <w:sz w:val="28"/>
                <w:szCs w:val="28"/>
              </w:rPr>
              <w:t xml:space="preserve">Нельзя промывать, т.к. </w:t>
            </w:r>
            <w:proofErr w:type="spellStart"/>
            <w:r>
              <w:rPr>
                <w:rFonts w:ascii="Times New Roman" w:hAnsi="Times New Roman" w:cs="Times New Roman"/>
                <w:sz w:val="28"/>
                <w:szCs w:val="28"/>
              </w:rPr>
              <w:t>м.б</w:t>
            </w:r>
            <w:proofErr w:type="spellEnd"/>
            <w:r>
              <w:rPr>
                <w:rFonts w:ascii="Times New Roman" w:hAnsi="Times New Roman" w:cs="Times New Roman"/>
                <w:sz w:val="28"/>
                <w:szCs w:val="28"/>
              </w:rPr>
              <w:t>. проникающее ранение</w:t>
            </w:r>
          </w:p>
        </w:tc>
      </w:tr>
    </w:tbl>
    <w:p w:rsidR="00312156" w:rsidRDefault="00312156" w:rsidP="00493106">
      <w:pPr>
        <w:pStyle w:val="a4"/>
        <w:ind w:firstLine="708"/>
        <w:jc w:val="both"/>
        <w:rPr>
          <w:rFonts w:ascii="Times New Roman" w:hAnsi="Times New Roman" w:cs="Times New Roman"/>
          <w:sz w:val="28"/>
          <w:szCs w:val="28"/>
        </w:rPr>
      </w:pPr>
    </w:p>
    <w:p w:rsidR="008A1159" w:rsidRDefault="00912F57" w:rsidP="00493106">
      <w:pPr>
        <w:pStyle w:val="a4"/>
        <w:ind w:firstLine="708"/>
        <w:jc w:val="both"/>
        <w:rPr>
          <w:rFonts w:ascii="Times New Roman" w:hAnsi="Times New Roman" w:cs="Times New Roman"/>
          <w:sz w:val="28"/>
          <w:szCs w:val="28"/>
        </w:rPr>
      </w:pPr>
      <w:r w:rsidRPr="00C32729">
        <w:rPr>
          <w:rFonts w:ascii="Times New Roman" w:hAnsi="Times New Roman" w:cs="Times New Roman"/>
          <w:sz w:val="28"/>
          <w:szCs w:val="28"/>
        </w:rPr>
        <w:t xml:space="preserve"> В конъюнктивальный мешок закапывают капли левомицетина или </w:t>
      </w:r>
      <w:proofErr w:type="spellStart"/>
      <w:r w:rsidRPr="00C32729">
        <w:rPr>
          <w:rFonts w:ascii="Times New Roman" w:hAnsi="Times New Roman" w:cs="Times New Roman"/>
          <w:sz w:val="28"/>
          <w:szCs w:val="28"/>
        </w:rPr>
        <w:t>флоксала</w:t>
      </w:r>
      <w:proofErr w:type="spellEnd"/>
      <w:r w:rsidRPr="00C32729">
        <w:rPr>
          <w:rFonts w:ascii="Times New Roman" w:hAnsi="Times New Roman" w:cs="Times New Roman"/>
          <w:sz w:val="28"/>
          <w:szCs w:val="28"/>
        </w:rPr>
        <w:t xml:space="preserve">, </w:t>
      </w:r>
      <w:proofErr w:type="spellStart"/>
      <w:r w:rsidRPr="00C32729">
        <w:rPr>
          <w:rFonts w:ascii="Times New Roman" w:hAnsi="Times New Roman" w:cs="Times New Roman"/>
          <w:sz w:val="28"/>
          <w:szCs w:val="28"/>
        </w:rPr>
        <w:t>мидриатик</w:t>
      </w:r>
      <w:proofErr w:type="spellEnd"/>
      <w:r w:rsidRPr="00C32729">
        <w:rPr>
          <w:rFonts w:ascii="Times New Roman" w:hAnsi="Times New Roman" w:cs="Times New Roman"/>
          <w:sz w:val="28"/>
          <w:szCs w:val="28"/>
        </w:rPr>
        <w:t xml:space="preserve"> (при ирите), закладывают одну из антибактериальных мазей. ПСС. Антибиотики парентерально. При выраженной ишемии конъюнктивы и </w:t>
      </w:r>
      <w:proofErr w:type="spellStart"/>
      <w:r w:rsidRPr="00C32729">
        <w:rPr>
          <w:rFonts w:ascii="Times New Roman" w:hAnsi="Times New Roman" w:cs="Times New Roman"/>
          <w:sz w:val="28"/>
          <w:szCs w:val="28"/>
        </w:rPr>
        <w:t>хемозе</w:t>
      </w:r>
      <w:proofErr w:type="spellEnd"/>
      <w:r w:rsidRPr="00C32729">
        <w:rPr>
          <w:rFonts w:ascii="Times New Roman" w:hAnsi="Times New Roman" w:cs="Times New Roman"/>
          <w:sz w:val="28"/>
          <w:szCs w:val="28"/>
        </w:rPr>
        <w:t xml:space="preserve"> (чаще бывает при химическом ожоге) желательно произвести несложное оперативное вмешательство - </w:t>
      </w:r>
      <w:proofErr w:type="spellStart"/>
      <w:r w:rsidRPr="00C32729">
        <w:rPr>
          <w:rFonts w:ascii="Times New Roman" w:hAnsi="Times New Roman" w:cs="Times New Roman"/>
          <w:sz w:val="28"/>
          <w:szCs w:val="28"/>
        </w:rPr>
        <w:t>меридианальную</w:t>
      </w:r>
      <w:proofErr w:type="spellEnd"/>
      <w:r w:rsidRPr="00C32729">
        <w:rPr>
          <w:rFonts w:ascii="Times New Roman" w:hAnsi="Times New Roman" w:cs="Times New Roman"/>
          <w:sz w:val="28"/>
          <w:szCs w:val="28"/>
        </w:rPr>
        <w:t xml:space="preserve"> </w:t>
      </w:r>
      <w:proofErr w:type="spellStart"/>
      <w:r w:rsidRPr="00C32729">
        <w:rPr>
          <w:rFonts w:ascii="Times New Roman" w:hAnsi="Times New Roman" w:cs="Times New Roman"/>
          <w:sz w:val="28"/>
          <w:szCs w:val="28"/>
        </w:rPr>
        <w:t>конъюнктивотомию</w:t>
      </w:r>
      <w:proofErr w:type="spellEnd"/>
      <w:r w:rsidRPr="00C32729">
        <w:rPr>
          <w:rFonts w:ascii="Times New Roman" w:hAnsi="Times New Roman" w:cs="Times New Roman"/>
          <w:sz w:val="28"/>
          <w:szCs w:val="28"/>
        </w:rPr>
        <w:t xml:space="preserve"> для удаления всосавшегося химического вещества из-под слизистой. Срочная госпитализация. Тяжёлый ожог конъюнктивы почти всегда заканчивается грубым рубцеванием подслизистой ткани. Очень часто образуются ещё и спайки между глазным яблоком и внутренней поверхностью век (</w:t>
      </w:r>
      <w:proofErr w:type="spellStart"/>
      <w:r w:rsidRPr="00C32729">
        <w:rPr>
          <w:rFonts w:ascii="Times New Roman" w:hAnsi="Times New Roman" w:cs="Times New Roman"/>
          <w:sz w:val="28"/>
          <w:szCs w:val="28"/>
        </w:rPr>
        <w:t>симблефарон</w:t>
      </w:r>
      <w:proofErr w:type="spellEnd"/>
      <w:r w:rsidRPr="00C32729">
        <w:rPr>
          <w:rFonts w:ascii="Times New Roman" w:hAnsi="Times New Roman" w:cs="Times New Roman"/>
          <w:sz w:val="28"/>
          <w:szCs w:val="28"/>
        </w:rPr>
        <w:t>). Первая врачебная помощь такая же, ка</w:t>
      </w:r>
      <w:r w:rsidR="008A1159">
        <w:rPr>
          <w:rFonts w:ascii="Times New Roman" w:hAnsi="Times New Roman" w:cs="Times New Roman"/>
          <w:sz w:val="28"/>
          <w:szCs w:val="28"/>
        </w:rPr>
        <w:t>к при ожогах средней тяжести.</w:t>
      </w:r>
    </w:p>
    <w:p w:rsidR="00912F57" w:rsidRDefault="00912F57" w:rsidP="00493106">
      <w:pPr>
        <w:pStyle w:val="a4"/>
        <w:ind w:firstLine="708"/>
        <w:jc w:val="both"/>
        <w:rPr>
          <w:rFonts w:ascii="Times New Roman" w:hAnsi="Times New Roman" w:cs="Times New Roman"/>
          <w:sz w:val="28"/>
          <w:szCs w:val="28"/>
        </w:rPr>
      </w:pPr>
      <w:r w:rsidRPr="00C32729">
        <w:rPr>
          <w:rFonts w:ascii="Times New Roman" w:hAnsi="Times New Roman" w:cs="Times New Roman"/>
          <w:sz w:val="28"/>
          <w:szCs w:val="28"/>
        </w:rPr>
        <w:t xml:space="preserve">Наибольшее внимание должны привлечь </w:t>
      </w:r>
      <w:r w:rsidRPr="00B5251D">
        <w:rPr>
          <w:rFonts w:ascii="Times New Roman" w:hAnsi="Times New Roman" w:cs="Times New Roman"/>
          <w:b/>
          <w:sz w:val="28"/>
          <w:szCs w:val="28"/>
        </w:rPr>
        <w:t>ожоги роговицы</w:t>
      </w:r>
      <w:r w:rsidRPr="00C32729">
        <w:rPr>
          <w:rFonts w:ascii="Times New Roman" w:hAnsi="Times New Roman" w:cs="Times New Roman"/>
          <w:sz w:val="28"/>
          <w:szCs w:val="28"/>
        </w:rPr>
        <w:t>. При клинической картине лёгкого ожога первая врачебная помощь такая же, как при лёгких ожогах конъюнктивы. Ожоги средней тяжести требуют тех же мероприятий первой врачебной помощи, что и ожоги конъюнктивы той же тяжести. Кроме того, влажным "</w:t>
      </w:r>
      <w:proofErr w:type="spellStart"/>
      <w:r w:rsidRPr="00C32729">
        <w:rPr>
          <w:rFonts w:ascii="Times New Roman" w:hAnsi="Times New Roman" w:cs="Times New Roman"/>
          <w:sz w:val="28"/>
          <w:szCs w:val="28"/>
        </w:rPr>
        <w:t>банничком</w:t>
      </w:r>
      <w:proofErr w:type="spellEnd"/>
      <w:r w:rsidRPr="00C32729">
        <w:rPr>
          <w:rFonts w:ascii="Times New Roman" w:hAnsi="Times New Roman" w:cs="Times New Roman"/>
          <w:sz w:val="28"/>
          <w:szCs w:val="28"/>
        </w:rPr>
        <w:t xml:space="preserve">" удаляют некротические участки поверхностных слоёв роговицы, закапывают </w:t>
      </w:r>
      <w:proofErr w:type="spellStart"/>
      <w:r w:rsidRPr="00C32729">
        <w:rPr>
          <w:rFonts w:ascii="Times New Roman" w:hAnsi="Times New Roman" w:cs="Times New Roman"/>
          <w:sz w:val="28"/>
          <w:szCs w:val="28"/>
        </w:rPr>
        <w:t>мидриатик</w:t>
      </w:r>
      <w:proofErr w:type="spellEnd"/>
      <w:r w:rsidRPr="00C32729">
        <w:rPr>
          <w:rFonts w:ascii="Times New Roman" w:hAnsi="Times New Roman" w:cs="Times New Roman"/>
          <w:sz w:val="28"/>
          <w:szCs w:val="28"/>
        </w:rPr>
        <w:t xml:space="preserve"> из-за явлений сопутствующего ирита. Тяжёлые и особо тяжёлые ожоги роговицы всегда представляют серьёзную угрозу, т.к. в большинстве случаев заканчиваются формированием грубого </w:t>
      </w:r>
      <w:proofErr w:type="spellStart"/>
      <w:r w:rsidRPr="00C32729">
        <w:rPr>
          <w:rFonts w:ascii="Times New Roman" w:hAnsi="Times New Roman" w:cs="Times New Roman"/>
          <w:sz w:val="28"/>
          <w:szCs w:val="28"/>
        </w:rPr>
        <w:t>васкуляризированного</w:t>
      </w:r>
      <w:proofErr w:type="spellEnd"/>
      <w:r w:rsidRPr="00C32729">
        <w:rPr>
          <w:rFonts w:ascii="Times New Roman" w:hAnsi="Times New Roman" w:cs="Times New Roman"/>
          <w:sz w:val="28"/>
          <w:szCs w:val="28"/>
        </w:rPr>
        <w:t xml:space="preserve"> бельма либо даже гибелью глазного яблока вследствие перфорации роговицы. В клинической картине характерно интенсивное помутнение роговицы, не позволяющее рассмотреть радужку и область зрачка; почти полное отсутствие чувствительности роговой оболочки. Первая врачебная помощь такая же, как при ожогах средней тяжести. Срочная госпитализация.</w:t>
      </w:r>
    </w:p>
    <w:p w:rsidR="00535CCF" w:rsidRPr="00C32729" w:rsidRDefault="00535CCF" w:rsidP="00493106">
      <w:pPr>
        <w:pStyle w:val="a4"/>
        <w:ind w:firstLine="708"/>
        <w:jc w:val="both"/>
        <w:rPr>
          <w:rFonts w:ascii="Times New Roman" w:hAnsi="Times New Roman" w:cs="Times New Roman"/>
          <w:sz w:val="28"/>
          <w:szCs w:val="28"/>
        </w:rPr>
      </w:pPr>
    </w:p>
    <w:p w:rsidR="008A1159" w:rsidRDefault="00912F57" w:rsidP="00493106">
      <w:pPr>
        <w:pStyle w:val="a4"/>
        <w:ind w:firstLine="708"/>
        <w:jc w:val="both"/>
        <w:rPr>
          <w:rFonts w:ascii="Times New Roman" w:hAnsi="Times New Roman" w:cs="Times New Roman"/>
          <w:sz w:val="28"/>
          <w:szCs w:val="28"/>
        </w:rPr>
      </w:pPr>
      <w:r w:rsidRPr="008A1159">
        <w:rPr>
          <w:rFonts w:ascii="Times New Roman" w:hAnsi="Times New Roman" w:cs="Times New Roman"/>
          <w:b/>
          <w:sz w:val="28"/>
          <w:szCs w:val="28"/>
        </w:rPr>
        <w:t>Поражение газовым оружием</w:t>
      </w:r>
      <w:r w:rsidRPr="00C32729">
        <w:rPr>
          <w:rFonts w:ascii="Times New Roman" w:hAnsi="Times New Roman" w:cs="Times New Roman"/>
          <w:sz w:val="28"/>
          <w:szCs w:val="28"/>
        </w:rPr>
        <w:t xml:space="preserve"> В качестве </w:t>
      </w:r>
      <w:r w:rsidR="008A1159">
        <w:rPr>
          <w:rFonts w:ascii="Times New Roman" w:hAnsi="Times New Roman" w:cs="Times New Roman"/>
          <w:sz w:val="28"/>
          <w:szCs w:val="28"/>
        </w:rPr>
        <w:t>активного агента используются отравляющие вещества</w:t>
      </w:r>
      <w:r w:rsidRPr="00C32729">
        <w:rPr>
          <w:rFonts w:ascii="Times New Roman" w:hAnsi="Times New Roman" w:cs="Times New Roman"/>
          <w:sz w:val="28"/>
          <w:szCs w:val="28"/>
        </w:rPr>
        <w:t xml:space="preserve"> раздражающего действия. Эти кристаллические вещества </w:t>
      </w:r>
      <w:proofErr w:type="spellStart"/>
      <w:r w:rsidRPr="00C32729">
        <w:rPr>
          <w:rFonts w:ascii="Times New Roman" w:hAnsi="Times New Roman" w:cs="Times New Roman"/>
          <w:sz w:val="28"/>
          <w:szCs w:val="28"/>
        </w:rPr>
        <w:t>малорастворимы</w:t>
      </w:r>
      <w:proofErr w:type="spellEnd"/>
      <w:r w:rsidRPr="00C32729">
        <w:rPr>
          <w:rFonts w:ascii="Times New Roman" w:hAnsi="Times New Roman" w:cs="Times New Roman"/>
          <w:sz w:val="28"/>
          <w:szCs w:val="28"/>
        </w:rPr>
        <w:t xml:space="preserve"> в воде и хорошо растворяются в ацетоне, бензоле, спиртах. Они избирательно возбуждают нервные окончания слизистой оболочки глаз, верхних дыхательных путей и кожных покровов. Используются для снаряжения средств самообороны, в частности, газовых баллончиков, патронов к газовому ствольному оружию. Клиническая картина поражения проявляется уже в первые секунды контакта с </w:t>
      </w:r>
      <w:proofErr w:type="spellStart"/>
      <w:r w:rsidRPr="00C32729">
        <w:rPr>
          <w:rFonts w:ascii="Times New Roman" w:hAnsi="Times New Roman" w:cs="Times New Roman"/>
          <w:sz w:val="28"/>
          <w:szCs w:val="28"/>
        </w:rPr>
        <w:t>ирритантами</w:t>
      </w:r>
      <w:proofErr w:type="spellEnd"/>
      <w:r w:rsidRPr="00C32729">
        <w:rPr>
          <w:rFonts w:ascii="Times New Roman" w:hAnsi="Times New Roman" w:cs="Times New Roman"/>
          <w:sz w:val="28"/>
          <w:szCs w:val="28"/>
        </w:rPr>
        <w:t xml:space="preserve"> в виде </w:t>
      </w:r>
      <w:r w:rsidRPr="00C32729">
        <w:rPr>
          <w:rFonts w:ascii="Times New Roman" w:hAnsi="Times New Roman" w:cs="Times New Roman"/>
          <w:sz w:val="28"/>
          <w:szCs w:val="28"/>
        </w:rPr>
        <w:lastRenderedPageBreak/>
        <w:t xml:space="preserve">жжения и рези в области глаз, носоглотки, кожных покровов. Отмечается обильное слезотечение, блефароспазм, </w:t>
      </w:r>
      <w:r w:rsidR="008A1159">
        <w:rPr>
          <w:rFonts w:ascii="Times New Roman" w:hAnsi="Times New Roman" w:cs="Times New Roman"/>
          <w:sz w:val="28"/>
          <w:szCs w:val="28"/>
        </w:rPr>
        <w:t>покраснение конъюнктивы, кожи</w:t>
      </w:r>
      <w:r w:rsidRPr="00C32729">
        <w:rPr>
          <w:rFonts w:ascii="Times New Roman" w:hAnsi="Times New Roman" w:cs="Times New Roman"/>
          <w:sz w:val="28"/>
          <w:szCs w:val="28"/>
        </w:rPr>
        <w:t xml:space="preserve"> лица. Симптомы раздражения глаз после прекращения контакта с аэрозолем исчезают через 15-30 мин, а покраснение кожи может сохраняться до часа. В ряде случаев у пострадавших вследствие применения газового пистолета с близкого расстояния отмечается более длительное течение процесса (до 3-7 суток) и наряду с наличием отёка век, гиперемии конъюнктивы, отёка и </w:t>
      </w:r>
      <w:proofErr w:type="spellStart"/>
      <w:r w:rsidRPr="00C32729">
        <w:rPr>
          <w:rFonts w:ascii="Times New Roman" w:hAnsi="Times New Roman" w:cs="Times New Roman"/>
          <w:sz w:val="28"/>
          <w:szCs w:val="28"/>
        </w:rPr>
        <w:t>деэпителизации</w:t>
      </w:r>
      <w:proofErr w:type="spellEnd"/>
      <w:r w:rsidRPr="00C32729">
        <w:rPr>
          <w:rFonts w:ascii="Times New Roman" w:hAnsi="Times New Roman" w:cs="Times New Roman"/>
          <w:sz w:val="28"/>
          <w:szCs w:val="28"/>
        </w:rPr>
        <w:t xml:space="preserve"> роговицы выявляются также значительные </w:t>
      </w:r>
      <w:proofErr w:type="spellStart"/>
      <w:r w:rsidRPr="00C32729">
        <w:rPr>
          <w:rFonts w:ascii="Times New Roman" w:hAnsi="Times New Roman" w:cs="Times New Roman"/>
          <w:sz w:val="28"/>
          <w:szCs w:val="28"/>
        </w:rPr>
        <w:t>контузионные</w:t>
      </w:r>
      <w:proofErr w:type="spellEnd"/>
      <w:r w:rsidRPr="00C32729">
        <w:rPr>
          <w:rFonts w:ascii="Times New Roman" w:hAnsi="Times New Roman" w:cs="Times New Roman"/>
          <w:sz w:val="28"/>
          <w:szCs w:val="28"/>
        </w:rPr>
        <w:t xml:space="preserve"> изменения - </w:t>
      </w:r>
      <w:proofErr w:type="spellStart"/>
      <w:r w:rsidRPr="00C32729">
        <w:rPr>
          <w:rFonts w:ascii="Times New Roman" w:hAnsi="Times New Roman" w:cs="Times New Roman"/>
          <w:sz w:val="28"/>
          <w:szCs w:val="28"/>
        </w:rPr>
        <w:t>гифема</w:t>
      </w:r>
      <w:proofErr w:type="spellEnd"/>
      <w:r w:rsidRPr="00C32729">
        <w:rPr>
          <w:rFonts w:ascii="Times New Roman" w:hAnsi="Times New Roman" w:cs="Times New Roman"/>
          <w:sz w:val="28"/>
          <w:szCs w:val="28"/>
        </w:rPr>
        <w:t xml:space="preserve">, </w:t>
      </w:r>
      <w:proofErr w:type="spellStart"/>
      <w:r w:rsidRPr="00C32729">
        <w:rPr>
          <w:rFonts w:ascii="Times New Roman" w:hAnsi="Times New Roman" w:cs="Times New Roman"/>
          <w:sz w:val="28"/>
          <w:szCs w:val="28"/>
        </w:rPr>
        <w:t>иридодиализ</w:t>
      </w:r>
      <w:proofErr w:type="spellEnd"/>
      <w:r w:rsidRPr="00C32729">
        <w:rPr>
          <w:rFonts w:ascii="Times New Roman" w:hAnsi="Times New Roman" w:cs="Times New Roman"/>
          <w:sz w:val="28"/>
          <w:szCs w:val="28"/>
        </w:rPr>
        <w:t>, кровоизлияние в стекловидное тело и т.д. Кроме того, в тканях переднего отдела глаза часто обнаруживаются частицы активного вещества и не полностью сгоревшие частицы пороха, другие компоненты патрона. Они могут нести на своей поверхности химическое вещество, которое при попадании в раневой канал оболочек глаза диффундирует в окружающие ткани, оказывая местное химиче</w:t>
      </w:r>
      <w:r w:rsidR="008A1159">
        <w:rPr>
          <w:rFonts w:ascii="Times New Roman" w:hAnsi="Times New Roman" w:cs="Times New Roman"/>
          <w:sz w:val="28"/>
          <w:szCs w:val="28"/>
        </w:rPr>
        <w:t>ское повреждающее действие. Таким образом</w:t>
      </w:r>
      <w:r w:rsidRPr="00C32729">
        <w:rPr>
          <w:rFonts w:ascii="Times New Roman" w:hAnsi="Times New Roman" w:cs="Times New Roman"/>
          <w:sz w:val="28"/>
          <w:szCs w:val="28"/>
        </w:rPr>
        <w:t xml:space="preserve">, это поражение следует рассматривать как комбинированное (т.е. химическое и механическое одновременно). Аэрозоль красного перца в отличие от других действует и на людей с высоким порогом болевой чувствительности (пьяные, наркоманы), и на животных. Первая врачебная помощь: </w:t>
      </w:r>
    </w:p>
    <w:p w:rsidR="008A1159" w:rsidRDefault="00912F57" w:rsidP="00493106">
      <w:pPr>
        <w:pStyle w:val="a4"/>
        <w:numPr>
          <w:ilvl w:val="0"/>
          <w:numId w:val="16"/>
        </w:numPr>
        <w:jc w:val="both"/>
        <w:rPr>
          <w:rFonts w:ascii="Times New Roman" w:hAnsi="Times New Roman" w:cs="Times New Roman"/>
          <w:sz w:val="28"/>
          <w:szCs w:val="28"/>
        </w:rPr>
      </w:pPr>
      <w:r w:rsidRPr="00C32729">
        <w:rPr>
          <w:rFonts w:ascii="Times New Roman" w:hAnsi="Times New Roman" w:cs="Times New Roman"/>
          <w:sz w:val="28"/>
          <w:szCs w:val="28"/>
        </w:rPr>
        <w:t xml:space="preserve">После капельной анестезии конъюнктивальный мешок обильно промыть водой комнатной температуры, а затем раствором соды (чайная ложка на стакан кипячёной воды). </w:t>
      </w:r>
    </w:p>
    <w:p w:rsidR="008A1159" w:rsidRDefault="00912F57" w:rsidP="00493106">
      <w:pPr>
        <w:pStyle w:val="a4"/>
        <w:numPr>
          <w:ilvl w:val="0"/>
          <w:numId w:val="16"/>
        </w:numPr>
        <w:jc w:val="both"/>
        <w:rPr>
          <w:rFonts w:ascii="Times New Roman" w:hAnsi="Times New Roman" w:cs="Times New Roman"/>
          <w:sz w:val="28"/>
          <w:szCs w:val="28"/>
        </w:rPr>
      </w:pPr>
      <w:r w:rsidRPr="00C32729">
        <w:rPr>
          <w:rFonts w:ascii="Times New Roman" w:hAnsi="Times New Roman" w:cs="Times New Roman"/>
          <w:sz w:val="28"/>
          <w:szCs w:val="28"/>
        </w:rPr>
        <w:t xml:space="preserve">Закапать </w:t>
      </w:r>
      <w:proofErr w:type="spellStart"/>
      <w:r w:rsidRPr="00C32729">
        <w:rPr>
          <w:rFonts w:ascii="Times New Roman" w:hAnsi="Times New Roman" w:cs="Times New Roman"/>
          <w:sz w:val="28"/>
          <w:szCs w:val="28"/>
        </w:rPr>
        <w:t>циклоплегик</w:t>
      </w:r>
      <w:proofErr w:type="spellEnd"/>
      <w:r w:rsidRPr="00C32729">
        <w:rPr>
          <w:rFonts w:ascii="Times New Roman" w:hAnsi="Times New Roman" w:cs="Times New Roman"/>
          <w:sz w:val="28"/>
          <w:szCs w:val="28"/>
        </w:rPr>
        <w:t xml:space="preserve"> (например, </w:t>
      </w:r>
      <w:proofErr w:type="spellStart"/>
      <w:r w:rsidRPr="00C32729">
        <w:rPr>
          <w:rFonts w:ascii="Times New Roman" w:hAnsi="Times New Roman" w:cs="Times New Roman"/>
          <w:sz w:val="28"/>
          <w:szCs w:val="28"/>
        </w:rPr>
        <w:t>циклопентолат</w:t>
      </w:r>
      <w:proofErr w:type="spellEnd"/>
      <w:r w:rsidRPr="00C32729">
        <w:rPr>
          <w:rFonts w:ascii="Times New Roman" w:hAnsi="Times New Roman" w:cs="Times New Roman"/>
          <w:sz w:val="28"/>
          <w:szCs w:val="28"/>
        </w:rPr>
        <w:t xml:space="preserve">). </w:t>
      </w:r>
    </w:p>
    <w:p w:rsidR="008A1159" w:rsidRDefault="00912F57" w:rsidP="00493106">
      <w:pPr>
        <w:pStyle w:val="a4"/>
        <w:numPr>
          <w:ilvl w:val="0"/>
          <w:numId w:val="16"/>
        </w:numPr>
        <w:jc w:val="both"/>
        <w:rPr>
          <w:rFonts w:ascii="Times New Roman" w:hAnsi="Times New Roman" w:cs="Times New Roman"/>
          <w:sz w:val="28"/>
          <w:szCs w:val="28"/>
        </w:rPr>
      </w:pPr>
      <w:r w:rsidRPr="00C32729">
        <w:rPr>
          <w:rFonts w:ascii="Times New Roman" w:hAnsi="Times New Roman" w:cs="Times New Roman"/>
          <w:sz w:val="28"/>
          <w:szCs w:val="28"/>
        </w:rPr>
        <w:t xml:space="preserve">Троекратно прополоскать рот и носоглотку водой. </w:t>
      </w:r>
    </w:p>
    <w:p w:rsidR="008A1159" w:rsidRDefault="00912F57" w:rsidP="00493106">
      <w:pPr>
        <w:pStyle w:val="a4"/>
        <w:numPr>
          <w:ilvl w:val="0"/>
          <w:numId w:val="16"/>
        </w:numPr>
        <w:jc w:val="both"/>
        <w:rPr>
          <w:rFonts w:ascii="Times New Roman" w:hAnsi="Times New Roman" w:cs="Times New Roman"/>
          <w:sz w:val="28"/>
          <w:szCs w:val="28"/>
        </w:rPr>
      </w:pPr>
      <w:r w:rsidRPr="00C32729">
        <w:rPr>
          <w:rFonts w:ascii="Times New Roman" w:hAnsi="Times New Roman" w:cs="Times New Roman"/>
          <w:sz w:val="28"/>
          <w:szCs w:val="28"/>
        </w:rPr>
        <w:t xml:space="preserve">При обнаружении на поверхности век, конъюнктивы и роговицы микрочастиц инородных тел — последние удалить. </w:t>
      </w:r>
    </w:p>
    <w:p w:rsidR="00493106" w:rsidRDefault="00912F57" w:rsidP="00493106">
      <w:pPr>
        <w:pStyle w:val="a4"/>
        <w:numPr>
          <w:ilvl w:val="0"/>
          <w:numId w:val="16"/>
        </w:numPr>
        <w:jc w:val="both"/>
        <w:rPr>
          <w:rFonts w:ascii="Times New Roman" w:hAnsi="Times New Roman" w:cs="Times New Roman"/>
          <w:sz w:val="28"/>
          <w:szCs w:val="28"/>
        </w:rPr>
      </w:pPr>
      <w:r w:rsidRPr="00C32729">
        <w:rPr>
          <w:rFonts w:ascii="Times New Roman" w:hAnsi="Times New Roman" w:cs="Times New Roman"/>
          <w:sz w:val="28"/>
          <w:szCs w:val="28"/>
        </w:rPr>
        <w:t xml:space="preserve">При попадании </w:t>
      </w:r>
      <w:proofErr w:type="spellStart"/>
      <w:r w:rsidRPr="00C32729">
        <w:rPr>
          <w:rFonts w:ascii="Times New Roman" w:hAnsi="Times New Roman" w:cs="Times New Roman"/>
          <w:sz w:val="28"/>
          <w:szCs w:val="28"/>
        </w:rPr>
        <w:t>ирританта</w:t>
      </w:r>
      <w:proofErr w:type="spellEnd"/>
      <w:r w:rsidRPr="00C32729">
        <w:rPr>
          <w:rFonts w:ascii="Times New Roman" w:hAnsi="Times New Roman" w:cs="Times New Roman"/>
          <w:sz w:val="28"/>
          <w:szCs w:val="28"/>
        </w:rPr>
        <w:t xml:space="preserve"> на кожу лица необходимо в течение 5 минут промыть поражённый участок</w:t>
      </w:r>
      <w:r w:rsidR="00493106">
        <w:rPr>
          <w:rFonts w:ascii="Times New Roman" w:hAnsi="Times New Roman" w:cs="Times New Roman"/>
          <w:sz w:val="28"/>
          <w:szCs w:val="28"/>
        </w:rPr>
        <w:t xml:space="preserve"> тёплой водой с</w:t>
      </w:r>
      <w:r w:rsidRPr="00C32729">
        <w:rPr>
          <w:rFonts w:ascii="Times New Roman" w:hAnsi="Times New Roman" w:cs="Times New Roman"/>
          <w:sz w:val="28"/>
          <w:szCs w:val="28"/>
        </w:rPr>
        <w:t xml:space="preserve"> мылом (при сомкнутых веках). После промывания удалить остатки раздражающего вещества прикладыванием </w:t>
      </w:r>
      <w:proofErr w:type="spellStart"/>
      <w:r w:rsidRPr="00C32729">
        <w:rPr>
          <w:rFonts w:ascii="Times New Roman" w:hAnsi="Times New Roman" w:cs="Times New Roman"/>
          <w:sz w:val="28"/>
          <w:szCs w:val="28"/>
        </w:rPr>
        <w:t>ватномарлевого</w:t>
      </w:r>
      <w:proofErr w:type="spellEnd"/>
      <w:r w:rsidRPr="00C32729">
        <w:rPr>
          <w:rFonts w:ascii="Times New Roman" w:hAnsi="Times New Roman" w:cs="Times New Roman"/>
          <w:sz w:val="28"/>
          <w:szCs w:val="28"/>
        </w:rPr>
        <w:t xml:space="preserve"> тампона, смоченного 70% спиртом. Всё лечение проводится </w:t>
      </w:r>
      <w:proofErr w:type="spellStart"/>
      <w:r w:rsidRPr="00C32729">
        <w:rPr>
          <w:rFonts w:ascii="Times New Roman" w:hAnsi="Times New Roman" w:cs="Times New Roman"/>
          <w:sz w:val="28"/>
          <w:szCs w:val="28"/>
        </w:rPr>
        <w:t>бесповязочно</w:t>
      </w:r>
      <w:proofErr w:type="spellEnd"/>
      <w:r w:rsidRPr="00C32729">
        <w:rPr>
          <w:rFonts w:ascii="Times New Roman" w:hAnsi="Times New Roman" w:cs="Times New Roman"/>
          <w:sz w:val="28"/>
          <w:szCs w:val="28"/>
        </w:rPr>
        <w:t xml:space="preserve">. </w:t>
      </w:r>
    </w:p>
    <w:p w:rsidR="00912F57" w:rsidRDefault="00912F57" w:rsidP="00493106">
      <w:pPr>
        <w:pStyle w:val="a4"/>
        <w:numPr>
          <w:ilvl w:val="0"/>
          <w:numId w:val="16"/>
        </w:numPr>
        <w:jc w:val="both"/>
        <w:rPr>
          <w:rFonts w:ascii="Times New Roman" w:hAnsi="Times New Roman" w:cs="Times New Roman"/>
          <w:sz w:val="28"/>
          <w:szCs w:val="28"/>
        </w:rPr>
      </w:pPr>
      <w:r w:rsidRPr="00C32729">
        <w:rPr>
          <w:rFonts w:ascii="Times New Roman" w:hAnsi="Times New Roman" w:cs="Times New Roman"/>
          <w:sz w:val="28"/>
          <w:szCs w:val="28"/>
        </w:rPr>
        <w:t xml:space="preserve">Следует исключить (или подтвердить) наличие признаков </w:t>
      </w:r>
      <w:proofErr w:type="spellStart"/>
      <w:r w:rsidRPr="00C32729">
        <w:rPr>
          <w:rFonts w:ascii="Times New Roman" w:hAnsi="Times New Roman" w:cs="Times New Roman"/>
          <w:sz w:val="28"/>
          <w:szCs w:val="28"/>
        </w:rPr>
        <w:t>контузионного</w:t>
      </w:r>
      <w:proofErr w:type="spellEnd"/>
      <w:r w:rsidRPr="00C32729">
        <w:rPr>
          <w:rFonts w:ascii="Times New Roman" w:hAnsi="Times New Roman" w:cs="Times New Roman"/>
          <w:sz w:val="28"/>
          <w:szCs w:val="28"/>
        </w:rPr>
        <w:t xml:space="preserve"> повреждения глубоких отделов глаза. При их выявлении пациент </w:t>
      </w:r>
      <w:proofErr w:type="spellStart"/>
      <w:r w:rsidRPr="00C32729">
        <w:rPr>
          <w:rFonts w:ascii="Times New Roman" w:hAnsi="Times New Roman" w:cs="Times New Roman"/>
          <w:sz w:val="28"/>
          <w:szCs w:val="28"/>
        </w:rPr>
        <w:t>д.б</w:t>
      </w:r>
      <w:proofErr w:type="spellEnd"/>
      <w:r w:rsidRPr="00C32729">
        <w:rPr>
          <w:rFonts w:ascii="Times New Roman" w:hAnsi="Times New Roman" w:cs="Times New Roman"/>
          <w:sz w:val="28"/>
          <w:szCs w:val="28"/>
        </w:rPr>
        <w:t>. направлен в офтальмологический стационар.</w:t>
      </w:r>
    </w:p>
    <w:p w:rsidR="005E2520" w:rsidRPr="00C32729" w:rsidRDefault="005E2520" w:rsidP="005E2520">
      <w:pPr>
        <w:pStyle w:val="a4"/>
        <w:ind w:left="360"/>
        <w:jc w:val="both"/>
        <w:rPr>
          <w:rFonts w:ascii="Times New Roman" w:hAnsi="Times New Roman" w:cs="Times New Roman"/>
          <w:sz w:val="28"/>
          <w:szCs w:val="28"/>
        </w:rPr>
      </w:pPr>
    </w:p>
    <w:p w:rsidR="00912F57" w:rsidRPr="00C32729" w:rsidRDefault="00912F57" w:rsidP="00493106">
      <w:pPr>
        <w:pStyle w:val="a4"/>
        <w:ind w:firstLine="360"/>
        <w:jc w:val="both"/>
        <w:rPr>
          <w:rFonts w:ascii="Times New Roman" w:hAnsi="Times New Roman" w:cs="Times New Roman"/>
          <w:sz w:val="28"/>
          <w:szCs w:val="28"/>
        </w:rPr>
      </w:pPr>
      <w:r w:rsidRPr="00C32729">
        <w:rPr>
          <w:rFonts w:ascii="Times New Roman" w:hAnsi="Times New Roman" w:cs="Times New Roman"/>
          <w:sz w:val="28"/>
          <w:szCs w:val="28"/>
        </w:rPr>
        <w:t xml:space="preserve">Заслуживают внимания изменения органа зрения, вызванные воздействием </w:t>
      </w:r>
      <w:r w:rsidRPr="00493106">
        <w:rPr>
          <w:rFonts w:ascii="Times New Roman" w:hAnsi="Times New Roman" w:cs="Times New Roman"/>
          <w:b/>
          <w:sz w:val="28"/>
          <w:szCs w:val="28"/>
        </w:rPr>
        <w:t>лучистой энергии</w:t>
      </w:r>
      <w:r w:rsidRPr="00C32729">
        <w:rPr>
          <w:rFonts w:ascii="Times New Roman" w:hAnsi="Times New Roman" w:cs="Times New Roman"/>
          <w:sz w:val="28"/>
          <w:szCs w:val="28"/>
        </w:rPr>
        <w:t xml:space="preserve">. </w:t>
      </w:r>
      <w:proofErr w:type="spellStart"/>
      <w:r w:rsidRPr="00493106">
        <w:rPr>
          <w:rFonts w:ascii="Times New Roman" w:hAnsi="Times New Roman" w:cs="Times New Roman"/>
          <w:b/>
          <w:sz w:val="28"/>
          <w:szCs w:val="28"/>
        </w:rPr>
        <w:t>Электроофтальмия</w:t>
      </w:r>
      <w:proofErr w:type="spellEnd"/>
      <w:r w:rsidRPr="00C32729">
        <w:rPr>
          <w:rFonts w:ascii="Times New Roman" w:hAnsi="Times New Roman" w:cs="Times New Roman"/>
          <w:sz w:val="28"/>
          <w:szCs w:val="28"/>
        </w:rPr>
        <w:t xml:space="preserve"> - повреждение ультрафиолетовым излучением при сварке или неправильном использовании кварцевой лампы, а также вследствие сильного отражения этих лучей от заснеженных поверхностей при отсутствии защиты глаз. Проявляется через 4-6 часов после облучения резкой светобоязнью, слезотечением, блефароспазмом, гиперемией конъюнктивы. </w:t>
      </w:r>
      <w:r w:rsidRPr="00493106">
        <w:rPr>
          <w:rFonts w:ascii="Times New Roman" w:hAnsi="Times New Roman" w:cs="Times New Roman"/>
          <w:b/>
          <w:sz w:val="28"/>
          <w:szCs w:val="28"/>
        </w:rPr>
        <w:t>Первая врачебная помощь</w:t>
      </w:r>
      <w:r w:rsidRPr="00C32729">
        <w:rPr>
          <w:rFonts w:ascii="Times New Roman" w:hAnsi="Times New Roman" w:cs="Times New Roman"/>
          <w:sz w:val="28"/>
          <w:szCs w:val="28"/>
        </w:rPr>
        <w:t xml:space="preserve">: закапывание дикаина или </w:t>
      </w:r>
      <w:proofErr w:type="spellStart"/>
      <w:r w:rsidRPr="00C32729">
        <w:rPr>
          <w:rFonts w:ascii="Times New Roman" w:hAnsi="Times New Roman" w:cs="Times New Roman"/>
          <w:sz w:val="28"/>
          <w:szCs w:val="28"/>
        </w:rPr>
        <w:t>инокаина</w:t>
      </w:r>
      <w:proofErr w:type="spellEnd"/>
      <w:r w:rsidRPr="00C32729">
        <w:rPr>
          <w:rFonts w:ascii="Times New Roman" w:hAnsi="Times New Roman" w:cs="Times New Roman"/>
          <w:sz w:val="28"/>
          <w:szCs w:val="28"/>
        </w:rPr>
        <w:t xml:space="preserve"> (при их отсутствии можно закапывать прямо из ампулы, содержащей 2% новокаин), холодные примочки, нахождение в тёмном помещении. </w:t>
      </w:r>
      <w:r w:rsidRPr="00C32729">
        <w:rPr>
          <w:rFonts w:ascii="Times New Roman" w:hAnsi="Times New Roman" w:cs="Times New Roman"/>
          <w:sz w:val="28"/>
          <w:szCs w:val="28"/>
        </w:rPr>
        <w:lastRenderedPageBreak/>
        <w:t xml:space="preserve">Поражение видимой частью спектра проявляется временным ослеплением вследствие внезапного и чрезмерного воздействия на </w:t>
      </w:r>
      <w:proofErr w:type="spellStart"/>
      <w:r w:rsidRPr="00C32729">
        <w:rPr>
          <w:rFonts w:ascii="Times New Roman" w:hAnsi="Times New Roman" w:cs="Times New Roman"/>
          <w:sz w:val="28"/>
          <w:szCs w:val="28"/>
        </w:rPr>
        <w:t>темновую</w:t>
      </w:r>
      <w:proofErr w:type="spellEnd"/>
      <w:r w:rsidRPr="00C32729">
        <w:rPr>
          <w:rFonts w:ascii="Times New Roman" w:hAnsi="Times New Roman" w:cs="Times New Roman"/>
          <w:sz w:val="28"/>
          <w:szCs w:val="28"/>
        </w:rPr>
        <w:t xml:space="preserve"> адаптацию (засветка прожектором, фарами автомобиля и др.). Первая врачебная помощь: пребывание в темноте. Прогноз благоприятный.</w:t>
      </w:r>
    </w:p>
    <w:p w:rsidR="009350BD" w:rsidRDefault="009350BD" w:rsidP="009350BD">
      <w:pPr>
        <w:pStyle w:val="a4"/>
        <w:ind w:firstLine="360"/>
        <w:jc w:val="both"/>
        <w:rPr>
          <w:rFonts w:ascii="Times New Roman" w:hAnsi="Times New Roman" w:cs="Times New Roman"/>
          <w:sz w:val="28"/>
          <w:szCs w:val="28"/>
        </w:rPr>
      </w:pPr>
    </w:p>
    <w:p w:rsidR="0077517A" w:rsidRPr="00B5251D" w:rsidRDefault="0077517A" w:rsidP="009350BD">
      <w:pPr>
        <w:pStyle w:val="a4"/>
        <w:ind w:firstLine="360"/>
        <w:jc w:val="both"/>
        <w:rPr>
          <w:rFonts w:ascii="Times New Roman" w:eastAsia="Times New Roman" w:hAnsi="Times New Roman" w:cs="Times New Roman"/>
          <w:b/>
          <w:sz w:val="28"/>
          <w:szCs w:val="28"/>
          <w:lang w:eastAsia="ru-RU"/>
        </w:rPr>
      </w:pPr>
      <w:r w:rsidRPr="00B5251D">
        <w:rPr>
          <w:rFonts w:ascii="Times New Roman" w:eastAsia="Times New Roman" w:hAnsi="Times New Roman" w:cs="Times New Roman"/>
          <w:b/>
          <w:spacing w:val="-8"/>
          <w:sz w:val="28"/>
          <w:szCs w:val="28"/>
          <w:lang w:eastAsia="ru-RU"/>
        </w:rPr>
        <w:t>В стационаре лечение больных с ожогами глаз</w:t>
      </w:r>
      <w:r w:rsidRPr="00C32729">
        <w:rPr>
          <w:rFonts w:ascii="Times New Roman" w:eastAsia="Times New Roman" w:hAnsi="Times New Roman" w:cs="Times New Roman"/>
          <w:spacing w:val="-8"/>
          <w:sz w:val="28"/>
          <w:szCs w:val="28"/>
          <w:lang w:eastAsia="ru-RU"/>
        </w:rPr>
        <w:t xml:space="preserve"> </w:t>
      </w:r>
      <w:r w:rsidRPr="00B5251D">
        <w:rPr>
          <w:rFonts w:ascii="Times New Roman" w:eastAsia="Times New Roman" w:hAnsi="Times New Roman" w:cs="Times New Roman"/>
          <w:b/>
          <w:spacing w:val="-8"/>
          <w:sz w:val="28"/>
          <w:szCs w:val="28"/>
          <w:lang w:eastAsia="ru-RU"/>
        </w:rPr>
        <w:t xml:space="preserve">проводится по </w:t>
      </w:r>
      <w:r w:rsidRPr="00B5251D">
        <w:rPr>
          <w:rFonts w:ascii="Times New Roman" w:eastAsia="Times New Roman" w:hAnsi="Times New Roman" w:cs="Times New Roman"/>
          <w:b/>
          <w:sz w:val="28"/>
          <w:szCs w:val="28"/>
          <w:lang w:eastAsia="ru-RU"/>
        </w:rPr>
        <w:t>следующей схеме:</w:t>
      </w:r>
    </w:p>
    <w:p w:rsidR="0077517A" w:rsidRPr="00C32729" w:rsidRDefault="009350BD" w:rsidP="009350BD">
      <w:pPr>
        <w:pStyle w:val="a4"/>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val="en-US" w:eastAsia="ru-RU"/>
        </w:rPr>
        <w:t>I</w:t>
      </w:r>
      <w:r w:rsidRPr="009350BD">
        <w:rPr>
          <w:rFonts w:ascii="Times New Roman" w:eastAsia="Times New Roman" w:hAnsi="Times New Roman" w:cs="Times New Roman"/>
          <w:spacing w:val="-3"/>
          <w:sz w:val="28"/>
          <w:szCs w:val="28"/>
          <w:lang w:eastAsia="ru-RU"/>
        </w:rPr>
        <w:t xml:space="preserve"> </w:t>
      </w:r>
      <w:r w:rsidR="0077517A" w:rsidRPr="00C32729">
        <w:rPr>
          <w:rFonts w:ascii="Times New Roman" w:eastAsia="Times New Roman" w:hAnsi="Times New Roman" w:cs="Times New Roman"/>
          <w:spacing w:val="-3"/>
          <w:sz w:val="28"/>
          <w:szCs w:val="28"/>
          <w:lang w:eastAsia="ru-RU"/>
        </w:rPr>
        <w:t xml:space="preserve">стадия — первичного некроза — удаление повреждающего </w:t>
      </w:r>
      <w:r w:rsidR="0077517A" w:rsidRPr="00C32729">
        <w:rPr>
          <w:rFonts w:ascii="Times New Roman" w:eastAsia="Times New Roman" w:hAnsi="Times New Roman" w:cs="Times New Roman"/>
          <w:spacing w:val="-5"/>
          <w:sz w:val="28"/>
          <w:szCs w:val="28"/>
          <w:lang w:eastAsia="ru-RU"/>
        </w:rPr>
        <w:t>фактора (промывание, нейтрализация), применение протеолитических ферментов, назначение антибактериальной терапии, кото</w:t>
      </w:r>
      <w:r w:rsidR="0077517A" w:rsidRPr="00C32729">
        <w:rPr>
          <w:rFonts w:ascii="Times New Roman" w:eastAsia="Times New Roman" w:hAnsi="Times New Roman" w:cs="Times New Roman"/>
          <w:spacing w:val="-5"/>
          <w:sz w:val="28"/>
          <w:szCs w:val="28"/>
          <w:lang w:eastAsia="ru-RU"/>
        </w:rPr>
        <w:softHyphen/>
      </w:r>
      <w:r w:rsidR="0077517A" w:rsidRPr="00C32729">
        <w:rPr>
          <w:rFonts w:ascii="Times New Roman" w:eastAsia="Times New Roman" w:hAnsi="Times New Roman" w:cs="Times New Roman"/>
          <w:spacing w:val="-2"/>
          <w:sz w:val="28"/>
          <w:szCs w:val="28"/>
          <w:lang w:eastAsia="ru-RU"/>
        </w:rPr>
        <w:t xml:space="preserve">рая продолжается на всех стадиях ожоговой болезни (ожоги </w:t>
      </w:r>
      <w:r w:rsidR="0077517A" w:rsidRPr="00C32729">
        <w:rPr>
          <w:rFonts w:ascii="Times New Roman" w:eastAsia="Times New Roman" w:hAnsi="Times New Roman" w:cs="Times New Roman"/>
          <w:bCs/>
          <w:spacing w:val="-2"/>
          <w:sz w:val="28"/>
          <w:szCs w:val="28"/>
          <w:lang w:val="en-US" w:eastAsia="ru-RU"/>
        </w:rPr>
        <w:t>III</w:t>
      </w:r>
      <w:r w:rsidR="0077517A" w:rsidRPr="00C32729">
        <w:rPr>
          <w:rFonts w:ascii="Times New Roman" w:eastAsia="Times New Roman" w:hAnsi="Times New Roman" w:cs="Times New Roman"/>
          <w:b/>
          <w:bCs/>
          <w:spacing w:val="-2"/>
          <w:sz w:val="28"/>
          <w:szCs w:val="28"/>
          <w:lang w:eastAsia="ru-RU"/>
        </w:rPr>
        <w:t xml:space="preserve">, </w:t>
      </w:r>
      <w:r w:rsidR="0077517A" w:rsidRPr="00C32729">
        <w:rPr>
          <w:rFonts w:ascii="Times New Roman" w:eastAsia="Times New Roman" w:hAnsi="Times New Roman" w:cs="Times New Roman"/>
          <w:spacing w:val="-2"/>
          <w:sz w:val="28"/>
          <w:szCs w:val="28"/>
          <w:lang w:val="en-US" w:eastAsia="ru-RU"/>
        </w:rPr>
        <w:t>IV</w:t>
      </w:r>
      <w:r w:rsidR="0077517A" w:rsidRPr="00C32729">
        <w:rPr>
          <w:rFonts w:ascii="Times New Roman" w:eastAsia="Times New Roman" w:hAnsi="Times New Roman" w:cs="Times New Roman"/>
          <w:spacing w:val="-2"/>
          <w:sz w:val="28"/>
          <w:szCs w:val="28"/>
          <w:lang w:eastAsia="ru-RU"/>
        </w:rPr>
        <w:t xml:space="preserve"> степени можно назвать ожоговой болезнью).</w:t>
      </w:r>
    </w:p>
    <w:p w:rsidR="0077517A" w:rsidRPr="00C32729" w:rsidRDefault="009350BD" w:rsidP="009350BD">
      <w:pPr>
        <w:pStyle w:val="a4"/>
        <w:ind w:firstLine="360"/>
        <w:jc w:val="both"/>
        <w:rPr>
          <w:rFonts w:ascii="Times New Roman" w:eastAsia="Times New Roman" w:hAnsi="Times New Roman" w:cs="Times New Roman"/>
          <w:spacing w:val="-14"/>
          <w:sz w:val="28"/>
          <w:szCs w:val="28"/>
          <w:lang w:eastAsia="ru-RU"/>
        </w:rPr>
      </w:pPr>
      <w:r>
        <w:rPr>
          <w:rFonts w:ascii="Times New Roman" w:eastAsia="Times New Roman" w:hAnsi="Times New Roman" w:cs="Times New Roman"/>
          <w:spacing w:val="-11"/>
          <w:sz w:val="28"/>
          <w:szCs w:val="28"/>
          <w:lang w:val="en-US" w:eastAsia="ru-RU"/>
        </w:rPr>
        <w:t>II</w:t>
      </w:r>
      <w:r w:rsidRPr="009350BD">
        <w:rPr>
          <w:rFonts w:ascii="Times New Roman" w:eastAsia="Times New Roman" w:hAnsi="Times New Roman" w:cs="Times New Roman"/>
          <w:spacing w:val="-11"/>
          <w:sz w:val="28"/>
          <w:szCs w:val="28"/>
          <w:lang w:eastAsia="ru-RU"/>
        </w:rPr>
        <w:t xml:space="preserve"> </w:t>
      </w:r>
      <w:r w:rsidR="0077517A" w:rsidRPr="00C32729">
        <w:rPr>
          <w:rFonts w:ascii="Times New Roman" w:eastAsia="Times New Roman" w:hAnsi="Times New Roman" w:cs="Times New Roman"/>
          <w:spacing w:val="-11"/>
          <w:sz w:val="28"/>
          <w:szCs w:val="28"/>
          <w:lang w:eastAsia="ru-RU"/>
        </w:rPr>
        <w:t>стадия — острого воспаления — лечение направлено на стиму</w:t>
      </w:r>
      <w:r w:rsidR="0077517A" w:rsidRPr="00C32729">
        <w:rPr>
          <w:rFonts w:ascii="Times New Roman" w:eastAsia="Times New Roman" w:hAnsi="Times New Roman" w:cs="Times New Roman"/>
          <w:spacing w:val="-11"/>
          <w:sz w:val="28"/>
          <w:szCs w:val="28"/>
          <w:lang w:eastAsia="ru-RU"/>
        </w:rPr>
        <w:softHyphen/>
      </w:r>
      <w:r w:rsidR="0077517A" w:rsidRPr="00C32729">
        <w:rPr>
          <w:rFonts w:ascii="Times New Roman" w:eastAsia="Times New Roman" w:hAnsi="Times New Roman" w:cs="Times New Roman"/>
          <w:spacing w:val="-9"/>
          <w:sz w:val="28"/>
          <w:szCs w:val="28"/>
          <w:lang w:eastAsia="ru-RU"/>
        </w:rPr>
        <w:t xml:space="preserve">ляцию метаболизма в тканях, восполнение дефицита питательных </w:t>
      </w:r>
      <w:r w:rsidR="0077517A" w:rsidRPr="00C32729">
        <w:rPr>
          <w:rFonts w:ascii="Times New Roman" w:eastAsia="Times New Roman" w:hAnsi="Times New Roman" w:cs="Times New Roman"/>
          <w:spacing w:val="-11"/>
          <w:sz w:val="28"/>
          <w:szCs w:val="28"/>
          <w:lang w:eastAsia="ru-RU"/>
        </w:rPr>
        <w:t xml:space="preserve">веществ, витаминов, улучшение микроциркуляции. Очень важны на </w:t>
      </w:r>
      <w:r w:rsidR="0077517A" w:rsidRPr="00C32729">
        <w:rPr>
          <w:rFonts w:ascii="Times New Roman" w:eastAsia="Times New Roman" w:hAnsi="Times New Roman" w:cs="Times New Roman"/>
          <w:spacing w:val="-6"/>
          <w:sz w:val="28"/>
          <w:szCs w:val="28"/>
          <w:lang w:eastAsia="ru-RU"/>
        </w:rPr>
        <w:t xml:space="preserve">этой стадии проведение </w:t>
      </w:r>
      <w:proofErr w:type="spellStart"/>
      <w:r w:rsidR="0077517A" w:rsidRPr="00C32729">
        <w:rPr>
          <w:rFonts w:ascii="Times New Roman" w:eastAsia="Times New Roman" w:hAnsi="Times New Roman" w:cs="Times New Roman"/>
          <w:spacing w:val="-6"/>
          <w:sz w:val="28"/>
          <w:szCs w:val="28"/>
          <w:lang w:eastAsia="ru-RU"/>
        </w:rPr>
        <w:t>дезинтоксикационной</w:t>
      </w:r>
      <w:proofErr w:type="spellEnd"/>
      <w:r w:rsidR="0077517A" w:rsidRPr="00C32729">
        <w:rPr>
          <w:rFonts w:ascii="Times New Roman" w:eastAsia="Times New Roman" w:hAnsi="Times New Roman" w:cs="Times New Roman"/>
          <w:spacing w:val="-6"/>
          <w:sz w:val="28"/>
          <w:szCs w:val="28"/>
          <w:lang w:eastAsia="ru-RU"/>
        </w:rPr>
        <w:t xml:space="preserve"> терапии, примене</w:t>
      </w:r>
      <w:r w:rsidR="0077517A" w:rsidRPr="00C32729">
        <w:rPr>
          <w:rFonts w:ascii="Times New Roman" w:eastAsia="Times New Roman" w:hAnsi="Times New Roman" w:cs="Times New Roman"/>
          <w:spacing w:val="-6"/>
          <w:sz w:val="28"/>
          <w:szCs w:val="28"/>
          <w:lang w:eastAsia="ru-RU"/>
        </w:rPr>
        <w:softHyphen/>
      </w:r>
      <w:r w:rsidR="0077517A" w:rsidRPr="00C32729">
        <w:rPr>
          <w:rFonts w:ascii="Times New Roman" w:eastAsia="Times New Roman" w:hAnsi="Times New Roman" w:cs="Times New Roman"/>
          <w:spacing w:val="-10"/>
          <w:sz w:val="28"/>
          <w:szCs w:val="28"/>
          <w:lang w:eastAsia="ru-RU"/>
        </w:rPr>
        <w:t xml:space="preserve">ние ингибиторов протеаз, антиоксидантов, </w:t>
      </w:r>
      <w:proofErr w:type="spellStart"/>
      <w:r w:rsidR="0077517A" w:rsidRPr="00C32729">
        <w:rPr>
          <w:rFonts w:ascii="Times New Roman" w:eastAsia="Times New Roman" w:hAnsi="Times New Roman" w:cs="Times New Roman"/>
          <w:spacing w:val="-10"/>
          <w:sz w:val="28"/>
          <w:szCs w:val="28"/>
          <w:lang w:eastAsia="ru-RU"/>
        </w:rPr>
        <w:t>противоотечных</w:t>
      </w:r>
      <w:proofErr w:type="spellEnd"/>
      <w:r w:rsidR="0077517A" w:rsidRPr="00C32729">
        <w:rPr>
          <w:rFonts w:ascii="Times New Roman" w:eastAsia="Times New Roman" w:hAnsi="Times New Roman" w:cs="Times New Roman"/>
          <w:spacing w:val="-10"/>
          <w:sz w:val="28"/>
          <w:szCs w:val="28"/>
          <w:lang w:eastAsia="ru-RU"/>
        </w:rPr>
        <w:t xml:space="preserve"> средств, </w:t>
      </w:r>
      <w:proofErr w:type="spellStart"/>
      <w:r w:rsidR="0077517A" w:rsidRPr="00C32729">
        <w:rPr>
          <w:rFonts w:ascii="Times New Roman" w:eastAsia="Times New Roman" w:hAnsi="Times New Roman" w:cs="Times New Roman"/>
          <w:spacing w:val="-6"/>
          <w:sz w:val="28"/>
          <w:szCs w:val="28"/>
          <w:lang w:eastAsia="ru-RU"/>
        </w:rPr>
        <w:t>десинсибилизирущих</w:t>
      </w:r>
      <w:proofErr w:type="spellEnd"/>
      <w:r w:rsidR="0077517A" w:rsidRPr="00C32729">
        <w:rPr>
          <w:rFonts w:ascii="Times New Roman" w:eastAsia="Times New Roman" w:hAnsi="Times New Roman" w:cs="Times New Roman"/>
          <w:spacing w:val="-6"/>
          <w:sz w:val="28"/>
          <w:szCs w:val="28"/>
          <w:lang w:eastAsia="ru-RU"/>
        </w:rPr>
        <w:t xml:space="preserve"> препаратов, НПВС, гипотензивной терапии при тенденции к нарушению регуляции внутриглазного давления.</w:t>
      </w:r>
    </w:p>
    <w:p w:rsidR="0077517A" w:rsidRPr="00C32729" w:rsidRDefault="0077517A" w:rsidP="009350BD">
      <w:pPr>
        <w:pStyle w:val="a4"/>
        <w:ind w:firstLine="360"/>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11"/>
          <w:sz w:val="28"/>
          <w:szCs w:val="28"/>
          <w:lang w:eastAsia="ru-RU"/>
        </w:rPr>
        <w:t>III</w:t>
      </w:r>
      <w:r w:rsidRPr="00C32729">
        <w:rPr>
          <w:rFonts w:ascii="Times New Roman" w:eastAsia="Times New Roman" w:hAnsi="Times New Roman" w:cs="Times New Roman"/>
          <w:spacing w:val="-11"/>
          <w:sz w:val="28"/>
          <w:szCs w:val="28"/>
          <w:lang w:eastAsia="ru-RU"/>
        </w:rPr>
        <w:tab/>
        <w:t>стадия — выраженных трофических расстройств и последу</w:t>
      </w:r>
      <w:r w:rsidRPr="00C32729">
        <w:rPr>
          <w:rFonts w:ascii="Times New Roman" w:eastAsia="Times New Roman" w:hAnsi="Times New Roman" w:cs="Times New Roman"/>
          <w:spacing w:val="-11"/>
          <w:sz w:val="28"/>
          <w:szCs w:val="28"/>
          <w:lang w:eastAsia="ru-RU"/>
        </w:rPr>
        <w:softHyphen/>
      </w:r>
      <w:r w:rsidRPr="00C32729">
        <w:rPr>
          <w:rFonts w:ascii="Times New Roman" w:eastAsia="Times New Roman" w:hAnsi="Times New Roman" w:cs="Times New Roman"/>
          <w:spacing w:val="-5"/>
          <w:sz w:val="28"/>
          <w:szCs w:val="28"/>
          <w:lang w:eastAsia="ru-RU"/>
        </w:rPr>
        <w:t xml:space="preserve">ющей </w:t>
      </w:r>
      <w:proofErr w:type="spellStart"/>
      <w:r w:rsidRPr="00C32729">
        <w:rPr>
          <w:rFonts w:ascii="Times New Roman" w:eastAsia="Times New Roman" w:hAnsi="Times New Roman" w:cs="Times New Roman"/>
          <w:spacing w:val="-5"/>
          <w:sz w:val="28"/>
          <w:szCs w:val="28"/>
          <w:lang w:eastAsia="ru-RU"/>
        </w:rPr>
        <w:t>васкуляризации</w:t>
      </w:r>
      <w:proofErr w:type="spellEnd"/>
      <w:r w:rsidRPr="00C32729">
        <w:rPr>
          <w:rFonts w:ascii="Times New Roman" w:eastAsia="Times New Roman" w:hAnsi="Times New Roman" w:cs="Times New Roman"/>
          <w:spacing w:val="-5"/>
          <w:sz w:val="28"/>
          <w:szCs w:val="28"/>
          <w:lang w:eastAsia="ru-RU"/>
        </w:rPr>
        <w:t xml:space="preserve"> — после восстановления сосудистой сети </w:t>
      </w:r>
      <w:r w:rsidRPr="00C32729">
        <w:rPr>
          <w:rFonts w:ascii="Times New Roman" w:eastAsia="Times New Roman" w:hAnsi="Times New Roman" w:cs="Times New Roman"/>
          <w:spacing w:val="-3"/>
          <w:sz w:val="28"/>
          <w:szCs w:val="28"/>
          <w:lang w:eastAsia="ru-RU"/>
        </w:rPr>
        <w:t>отпадает необходимость в применении активных вазодилатато</w:t>
      </w:r>
      <w:r w:rsidRPr="00C32729">
        <w:rPr>
          <w:rFonts w:ascii="Times New Roman" w:eastAsia="Times New Roman" w:hAnsi="Times New Roman" w:cs="Times New Roman"/>
          <w:spacing w:val="-6"/>
          <w:sz w:val="28"/>
          <w:szCs w:val="28"/>
          <w:lang w:eastAsia="ru-RU"/>
        </w:rPr>
        <w:t>ров, продолжается проведение антигипоксической, десенсибили</w:t>
      </w:r>
      <w:r w:rsidRPr="00C32729">
        <w:rPr>
          <w:rFonts w:ascii="Times New Roman" w:eastAsia="Times New Roman" w:hAnsi="Times New Roman" w:cs="Times New Roman"/>
          <w:spacing w:val="-6"/>
          <w:sz w:val="28"/>
          <w:szCs w:val="28"/>
          <w:lang w:eastAsia="ru-RU"/>
        </w:rPr>
        <w:softHyphen/>
      </w:r>
      <w:r w:rsidRPr="00C32729">
        <w:rPr>
          <w:rFonts w:ascii="Times New Roman" w:eastAsia="Times New Roman" w:hAnsi="Times New Roman" w:cs="Times New Roman"/>
          <w:spacing w:val="-7"/>
          <w:sz w:val="28"/>
          <w:szCs w:val="28"/>
          <w:lang w:eastAsia="ru-RU"/>
        </w:rPr>
        <w:t xml:space="preserve">зирующей терапии, мероприятий по </w:t>
      </w:r>
      <w:proofErr w:type="spellStart"/>
      <w:r w:rsidRPr="00C32729">
        <w:rPr>
          <w:rFonts w:ascii="Times New Roman" w:eastAsia="Times New Roman" w:hAnsi="Times New Roman" w:cs="Times New Roman"/>
          <w:spacing w:val="-7"/>
          <w:sz w:val="28"/>
          <w:szCs w:val="28"/>
          <w:lang w:eastAsia="ru-RU"/>
        </w:rPr>
        <w:t>эпителизации</w:t>
      </w:r>
      <w:proofErr w:type="spellEnd"/>
      <w:r w:rsidRPr="00C32729">
        <w:rPr>
          <w:rFonts w:ascii="Times New Roman" w:eastAsia="Times New Roman" w:hAnsi="Times New Roman" w:cs="Times New Roman"/>
          <w:spacing w:val="-7"/>
          <w:sz w:val="28"/>
          <w:szCs w:val="28"/>
          <w:lang w:eastAsia="ru-RU"/>
        </w:rPr>
        <w:t xml:space="preserve"> роговицы. При </w:t>
      </w:r>
      <w:r w:rsidRPr="00C32729">
        <w:rPr>
          <w:rFonts w:ascii="Times New Roman" w:eastAsia="Times New Roman" w:hAnsi="Times New Roman" w:cs="Times New Roman"/>
          <w:spacing w:val="-5"/>
          <w:sz w:val="28"/>
          <w:szCs w:val="28"/>
          <w:lang w:eastAsia="ru-RU"/>
        </w:rPr>
        <w:t xml:space="preserve">закончившейся </w:t>
      </w:r>
      <w:proofErr w:type="spellStart"/>
      <w:r w:rsidRPr="00C32729">
        <w:rPr>
          <w:rFonts w:ascii="Times New Roman" w:eastAsia="Times New Roman" w:hAnsi="Times New Roman" w:cs="Times New Roman"/>
          <w:spacing w:val="-5"/>
          <w:sz w:val="28"/>
          <w:szCs w:val="28"/>
          <w:lang w:eastAsia="ru-RU"/>
        </w:rPr>
        <w:t>эпителизации</w:t>
      </w:r>
      <w:proofErr w:type="spellEnd"/>
      <w:r w:rsidRPr="00C32729">
        <w:rPr>
          <w:rFonts w:ascii="Times New Roman" w:eastAsia="Times New Roman" w:hAnsi="Times New Roman" w:cs="Times New Roman"/>
          <w:spacing w:val="-5"/>
          <w:sz w:val="28"/>
          <w:szCs w:val="28"/>
          <w:lang w:eastAsia="ru-RU"/>
        </w:rPr>
        <w:t xml:space="preserve"> для снижения воспалительной ре</w:t>
      </w:r>
      <w:r w:rsidRPr="00C32729">
        <w:rPr>
          <w:rFonts w:ascii="Times New Roman" w:eastAsia="Times New Roman" w:hAnsi="Times New Roman" w:cs="Times New Roman"/>
          <w:spacing w:val="-5"/>
          <w:sz w:val="28"/>
          <w:szCs w:val="28"/>
          <w:lang w:eastAsia="ru-RU"/>
        </w:rPr>
        <w:softHyphen/>
      </w:r>
      <w:r w:rsidRPr="00C32729">
        <w:rPr>
          <w:rFonts w:ascii="Times New Roman" w:eastAsia="Times New Roman" w:hAnsi="Times New Roman" w:cs="Times New Roman"/>
          <w:spacing w:val="-1"/>
          <w:sz w:val="28"/>
          <w:szCs w:val="28"/>
          <w:lang w:eastAsia="ru-RU"/>
        </w:rPr>
        <w:t xml:space="preserve">акции и предотвращения избыточной </w:t>
      </w:r>
      <w:proofErr w:type="spellStart"/>
      <w:r w:rsidRPr="00C32729">
        <w:rPr>
          <w:rFonts w:ascii="Times New Roman" w:eastAsia="Times New Roman" w:hAnsi="Times New Roman" w:cs="Times New Roman"/>
          <w:spacing w:val="-1"/>
          <w:sz w:val="28"/>
          <w:szCs w:val="28"/>
          <w:lang w:eastAsia="ru-RU"/>
        </w:rPr>
        <w:t>васкуляризации</w:t>
      </w:r>
      <w:proofErr w:type="spellEnd"/>
      <w:r w:rsidRPr="00C32729">
        <w:rPr>
          <w:rFonts w:ascii="Times New Roman" w:eastAsia="Times New Roman" w:hAnsi="Times New Roman" w:cs="Times New Roman"/>
          <w:spacing w:val="-1"/>
          <w:sz w:val="28"/>
          <w:szCs w:val="28"/>
          <w:lang w:eastAsia="ru-RU"/>
        </w:rPr>
        <w:t xml:space="preserve"> роговицы </w:t>
      </w:r>
      <w:r w:rsidRPr="00C32729">
        <w:rPr>
          <w:rFonts w:ascii="Times New Roman" w:eastAsia="Times New Roman" w:hAnsi="Times New Roman" w:cs="Times New Roman"/>
          <w:sz w:val="28"/>
          <w:szCs w:val="28"/>
          <w:lang w:eastAsia="ru-RU"/>
        </w:rPr>
        <w:t>в комплексную терапию включают ГКС.</w:t>
      </w:r>
    </w:p>
    <w:p w:rsidR="0077517A" w:rsidRPr="00C32729" w:rsidRDefault="0077517A" w:rsidP="009350BD">
      <w:pPr>
        <w:pStyle w:val="a4"/>
        <w:ind w:firstLine="360"/>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4"/>
          <w:sz w:val="28"/>
          <w:szCs w:val="28"/>
          <w:lang w:val="en-US" w:eastAsia="ru-RU"/>
        </w:rPr>
        <w:t>IV</w:t>
      </w:r>
      <w:r w:rsidRPr="00C32729">
        <w:rPr>
          <w:rFonts w:ascii="Times New Roman" w:eastAsia="Times New Roman" w:hAnsi="Times New Roman" w:cs="Times New Roman"/>
          <w:spacing w:val="-4"/>
          <w:sz w:val="28"/>
          <w:szCs w:val="28"/>
          <w:lang w:eastAsia="ru-RU"/>
        </w:rPr>
        <w:t xml:space="preserve"> стадия — рубцевания и поздних осложнений — при нео</w:t>
      </w:r>
      <w:r w:rsidRPr="00C32729">
        <w:rPr>
          <w:rFonts w:ascii="Times New Roman" w:eastAsia="Times New Roman" w:hAnsi="Times New Roman" w:cs="Times New Roman"/>
          <w:spacing w:val="-6"/>
          <w:sz w:val="28"/>
          <w:szCs w:val="28"/>
          <w:lang w:eastAsia="ru-RU"/>
        </w:rPr>
        <w:t xml:space="preserve">сложненном течении ожога проводят рассасывающую терапию, </w:t>
      </w:r>
      <w:r w:rsidRPr="00C32729">
        <w:rPr>
          <w:rFonts w:ascii="Times New Roman" w:eastAsia="Times New Roman" w:hAnsi="Times New Roman" w:cs="Times New Roman"/>
          <w:spacing w:val="-7"/>
          <w:sz w:val="28"/>
          <w:szCs w:val="28"/>
          <w:lang w:eastAsia="ru-RU"/>
        </w:rPr>
        <w:t xml:space="preserve">десенсибилизацию организма, </w:t>
      </w:r>
      <w:proofErr w:type="spellStart"/>
      <w:r w:rsidRPr="00C32729">
        <w:rPr>
          <w:rFonts w:ascii="Times New Roman" w:eastAsia="Times New Roman" w:hAnsi="Times New Roman" w:cs="Times New Roman"/>
          <w:spacing w:val="-7"/>
          <w:sz w:val="28"/>
          <w:szCs w:val="28"/>
          <w:lang w:eastAsia="ru-RU"/>
        </w:rPr>
        <w:t>местно</w:t>
      </w:r>
      <w:proofErr w:type="spellEnd"/>
      <w:r w:rsidRPr="00C32729">
        <w:rPr>
          <w:rFonts w:ascii="Times New Roman" w:eastAsia="Times New Roman" w:hAnsi="Times New Roman" w:cs="Times New Roman"/>
          <w:spacing w:val="-7"/>
          <w:sz w:val="28"/>
          <w:szCs w:val="28"/>
          <w:lang w:eastAsia="ru-RU"/>
        </w:rPr>
        <w:t xml:space="preserve"> применяют ГКС под конт</w:t>
      </w:r>
      <w:r w:rsidRPr="00C32729">
        <w:rPr>
          <w:rFonts w:ascii="Times New Roman" w:eastAsia="Times New Roman" w:hAnsi="Times New Roman" w:cs="Times New Roman"/>
          <w:spacing w:val="-7"/>
          <w:sz w:val="28"/>
          <w:szCs w:val="28"/>
          <w:lang w:eastAsia="ru-RU"/>
        </w:rPr>
        <w:softHyphen/>
      </w:r>
      <w:r w:rsidRPr="00C32729">
        <w:rPr>
          <w:rFonts w:ascii="Times New Roman" w:eastAsia="Times New Roman" w:hAnsi="Times New Roman" w:cs="Times New Roman"/>
          <w:sz w:val="28"/>
          <w:szCs w:val="28"/>
          <w:lang w:eastAsia="ru-RU"/>
        </w:rPr>
        <w:t>ролем состояния эпителия роговицы.</w:t>
      </w:r>
    </w:p>
    <w:p w:rsidR="0077517A" w:rsidRPr="00C32729" w:rsidRDefault="0077517A" w:rsidP="00B5251D">
      <w:pPr>
        <w:pStyle w:val="a4"/>
        <w:ind w:firstLine="360"/>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13"/>
          <w:sz w:val="28"/>
          <w:szCs w:val="28"/>
          <w:lang w:eastAsia="ru-RU"/>
        </w:rPr>
        <w:t>Лечение начинают с мероприятий, направленных на удаление хи</w:t>
      </w:r>
      <w:r w:rsidRPr="00C32729">
        <w:rPr>
          <w:rFonts w:ascii="Times New Roman" w:eastAsia="Times New Roman" w:hAnsi="Times New Roman" w:cs="Times New Roman"/>
          <w:spacing w:val="-13"/>
          <w:sz w:val="28"/>
          <w:szCs w:val="28"/>
          <w:lang w:eastAsia="ru-RU"/>
        </w:rPr>
        <w:softHyphen/>
      </w:r>
      <w:r w:rsidRPr="00C32729">
        <w:rPr>
          <w:rFonts w:ascii="Times New Roman" w:eastAsia="Times New Roman" w:hAnsi="Times New Roman" w:cs="Times New Roman"/>
          <w:spacing w:val="-11"/>
          <w:sz w:val="28"/>
          <w:szCs w:val="28"/>
          <w:lang w:eastAsia="ru-RU"/>
        </w:rPr>
        <w:t xml:space="preserve">мического агента, вызвавшего ожог, с поверхности тканей глазного </w:t>
      </w:r>
      <w:r w:rsidRPr="00C32729">
        <w:rPr>
          <w:rFonts w:ascii="Times New Roman" w:eastAsia="Times New Roman" w:hAnsi="Times New Roman" w:cs="Times New Roman"/>
          <w:spacing w:val="-14"/>
          <w:sz w:val="28"/>
          <w:szCs w:val="28"/>
          <w:lang w:eastAsia="ru-RU"/>
        </w:rPr>
        <w:t xml:space="preserve">яблока и его придатков. С этой целью ежедневно в течение 3—5 дней </w:t>
      </w:r>
      <w:r w:rsidRPr="00C32729">
        <w:rPr>
          <w:rFonts w:ascii="Times New Roman" w:eastAsia="Times New Roman" w:hAnsi="Times New Roman" w:cs="Times New Roman"/>
          <w:spacing w:val="-11"/>
          <w:sz w:val="28"/>
          <w:szCs w:val="28"/>
          <w:lang w:eastAsia="ru-RU"/>
        </w:rPr>
        <w:t xml:space="preserve">применяют капельное орошение глазного яблока раствором </w:t>
      </w:r>
      <w:proofErr w:type="spellStart"/>
      <w:r w:rsidRPr="00C32729">
        <w:rPr>
          <w:rFonts w:ascii="Times New Roman" w:eastAsia="Times New Roman" w:hAnsi="Times New Roman" w:cs="Times New Roman"/>
          <w:spacing w:val="-11"/>
          <w:sz w:val="28"/>
          <w:szCs w:val="28"/>
          <w:lang w:eastAsia="ru-RU"/>
        </w:rPr>
        <w:t>гемодеза</w:t>
      </w:r>
      <w:proofErr w:type="spellEnd"/>
      <w:r w:rsidRPr="00C32729">
        <w:rPr>
          <w:rFonts w:ascii="Times New Roman" w:eastAsia="Times New Roman" w:hAnsi="Times New Roman" w:cs="Times New Roman"/>
          <w:spacing w:val="-11"/>
          <w:sz w:val="28"/>
          <w:szCs w:val="28"/>
          <w:lang w:eastAsia="ru-RU"/>
        </w:rPr>
        <w:t xml:space="preserve"> </w:t>
      </w:r>
      <w:r w:rsidRPr="00C32729">
        <w:rPr>
          <w:rFonts w:ascii="Times New Roman" w:eastAsia="Times New Roman" w:hAnsi="Times New Roman" w:cs="Times New Roman"/>
          <w:spacing w:val="-13"/>
          <w:sz w:val="28"/>
          <w:szCs w:val="28"/>
          <w:lang w:eastAsia="ru-RU"/>
        </w:rPr>
        <w:t>по 100 мл, физиологическим раствором по 100 мл с витаминами груп</w:t>
      </w:r>
      <w:r w:rsidRPr="00C32729">
        <w:rPr>
          <w:rFonts w:ascii="Times New Roman" w:eastAsia="Times New Roman" w:hAnsi="Times New Roman" w:cs="Times New Roman"/>
          <w:spacing w:val="-13"/>
          <w:sz w:val="28"/>
          <w:szCs w:val="28"/>
          <w:lang w:eastAsia="ru-RU"/>
        </w:rPr>
        <w:softHyphen/>
      </w:r>
      <w:r w:rsidRPr="00C32729">
        <w:rPr>
          <w:rFonts w:ascii="Times New Roman" w:eastAsia="Times New Roman" w:hAnsi="Times New Roman" w:cs="Times New Roman"/>
          <w:spacing w:val="-10"/>
          <w:sz w:val="28"/>
          <w:szCs w:val="28"/>
          <w:lang w:eastAsia="ru-RU"/>
        </w:rPr>
        <w:t xml:space="preserve">пы В и аскорбиновой кислотой по 1 мл. </w:t>
      </w:r>
      <w:proofErr w:type="spellStart"/>
      <w:r w:rsidRPr="00C32729">
        <w:rPr>
          <w:rFonts w:ascii="Times New Roman" w:eastAsia="Times New Roman" w:hAnsi="Times New Roman" w:cs="Times New Roman"/>
          <w:spacing w:val="-10"/>
          <w:sz w:val="28"/>
          <w:szCs w:val="28"/>
          <w:lang w:eastAsia="ru-RU"/>
        </w:rPr>
        <w:t>Гемодез</w:t>
      </w:r>
      <w:proofErr w:type="spellEnd"/>
      <w:r w:rsidRPr="00C32729">
        <w:rPr>
          <w:rFonts w:ascii="Times New Roman" w:eastAsia="Times New Roman" w:hAnsi="Times New Roman" w:cs="Times New Roman"/>
          <w:spacing w:val="-10"/>
          <w:sz w:val="28"/>
          <w:szCs w:val="28"/>
          <w:lang w:eastAsia="ru-RU"/>
        </w:rPr>
        <w:t xml:space="preserve"> можно так же вво</w:t>
      </w:r>
      <w:r w:rsidRPr="00C32729">
        <w:rPr>
          <w:rFonts w:ascii="Times New Roman" w:eastAsia="Times New Roman" w:hAnsi="Times New Roman" w:cs="Times New Roman"/>
          <w:spacing w:val="-10"/>
          <w:sz w:val="28"/>
          <w:szCs w:val="28"/>
          <w:lang w:eastAsia="ru-RU"/>
        </w:rPr>
        <w:softHyphen/>
      </w:r>
      <w:r w:rsidRPr="00C32729">
        <w:rPr>
          <w:rFonts w:ascii="Times New Roman" w:eastAsia="Times New Roman" w:hAnsi="Times New Roman" w:cs="Times New Roman"/>
          <w:spacing w:val="-7"/>
          <w:sz w:val="28"/>
          <w:szCs w:val="28"/>
          <w:lang w:eastAsia="ru-RU"/>
        </w:rPr>
        <w:t xml:space="preserve">дить </w:t>
      </w:r>
      <w:proofErr w:type="spellStart"/>
      <w:r w:rsidRPr="00C32729">
        <w:rPr>
          <w:rFonts w:ascii="Times New Roman" w:eastAsia="Times New Roman" w:hAnsi="Times New Roman" w:cs="Times New Roman"/>
          <w:spacing w:val="-7"/>
          <w:sz w:val="28"/>
          <w:szCs w:val="28"/>
          <w:lang w:eastAsia="ru-RU"/>
        </w:rPr>
        <w:t>субконъюнктивально</w:t>
      </w:r>
      <w:proofErr w:type="spellEnd"/>
      <w:r w:rsidRPr="00C32729">
        <w:rPr>
          <w:rFonts w:ascii="Times New Roman" w:eastAsia="Times New Roman" w:hAnsi="Times New Roman" w:cs="Times New Roman"/>
          <w:spacing w:val="-7"/>
          <w:sz w:val="28"/>
          <w:szCs w:val="28"/>
          <w:lang w:eastAsia="ru-RU"/>
        </w:rPr>
        <w:t xml:space="preserve"> по 1 мл в виде валика вокруг роговицы.</w:t>
      </w:r>
    </w:p>
    <w:p w:rsidR="0077517A" w:rsidRPr="00C32729" w:rsidRDefault="0077517A" w:rsidP="00B5251D">
      <w:pPr>
        <w:pStyle w:val="a4"/>
        <w:ind w:firstLine="360"/>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7"/>
          <w:sz w:val="28"/>
          <w:szCs w:val="28"/>
          <w:lang w:eastAsia="ru-RU"/>
        </w:rPr>
        <w:t>Дополнительно можно использовать глазные пленки, содержа</w:t>
      </w:r>
      <w:r w:rsidRPr="00C32729">
        <w:rPr>
          <w:rFonts w:ascii="Times New Roman" w:eastAsia="Times New Roman" w:hAnsi="Times New Roman" w:cs="Times New Roman"/>
          <w:spacing w:val="-7"/>
          <w:sz w:val="28"/>
          <w:szCs w:val="28"/>
          <w:lang w:eastAsia="ru-RU"/>
        </w:rPr>
        <w:softHyphen/>
      </w:r>
      <w:r w:rsidRPr="00C32729">
        <w:rPr>
          <w:rFonts w:ascii="Times New Roman" w:eastAsia="Times New Roman" w:hAnsi="Times New Roman" w:cs="Times New Roman"/>
          <w:spacing w:val="-9"/>
          <w:sz w:val="28"/>
          <w:szCs w:val="28"/>
          <w:lang w:eastAsia="ru-RU"/>
        </w:rPr>
        <w:t>щие антидот (ГЛИВ), которые накладывают на роговицу 1—2 р/</w:t>
      </w:r>
      <w:proofErr w:type="spellStart"/>
      <w:r w:rsidRPr="00C32729">
        <w:rPr>
          <w:rFonts w:ascii="Times New Roman" w:eastAsia="Times New Roman" w:hAnsi="Times New Roman" w:cs="Times New Roman"/>
          <w:spacing w:val="-9"/>
          <w:sz w:val="28"/>
          <w:szCs w:val="28"/>
          <w:lang w:eastAsia="ru-RU"/>
        </w:rPr>
        <w:t>сут</w:t>
      </w:r>
      <w:proofErr w:type="spellEnd"/>
      <w:r w:rsidRPr="00C32729">
        <w:rPr>
          <w:rFonts w:ascii="Times New Roman" w:eastAsia="Times New Roman" w:hAnsi="Times New Roman" w:cs="Times New Roman"/>
          <w:spacing w:val="-9"/>
          <w:sz w:val="28"/>
          <w:szCs w:val="28"/>
          <w:lang w:eastAsia="ru-RU"/>
        </w:rPr>
        <w:t xml:space="preserve"> </w:t>
      </w:r>
      <w:r w:rsidRPr="00C32729">
        <w:rPr>
          <w:rFonts w:ascii="Times New Roman" w:eastAsia="Times New Roman" w:hAnsi="Times New Roman" w:cs="Times New Roman"/>
          <w:sz w:val="28"/>
          <w:szCs w:val="28"/>
          <w:lang w:eastAsia="ru-RU"/>
        </w:rPr>
        <w:t>на 15—20 мин в течение 3 дней.</w:t>
      </w:r>
    </w:p>
    <w:p w:rsidR="0077517A" w:rsidRPr="00C32729" w:rsidRDefault="0077517A" w:rsidP="00B5251D">
      <w:pPr>
        <w:pStyle w:val="a4"/>
        <w:ind w:firstLine="360"/>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12"/>
          <w:sz w:val="28"/>
          <w:szCs w:val="28"/>
          <w:lang w:eastAsia="ru-RU"/>
        </w:rPr>
        <w:t xml:space="preserve">При выраженном </w:t>
      </w:r>
      <w:proofErr w:type="spellStart"/>
      <w:r w:rsidRPr="00C32729">
        <w:rPr>
          <w:rFonts w:ascii="Times New Roman" w:eastAsia="Times New Roman" w:hAnsi="Times New Roman" w:cs="Times New Roman"/>
          <w:spacing w:val="-12"/>
          <w:sz w:val="28"/>
          <w:szCs w:val="28"/>
          <w:lang w:eastAsia="ru-RU"/>
        </w:rPr>
        <w:t>хемозе</w:t>
      </w:r>
      <w:proofErr w:type="spellEnd"/>
      <w:r w:rsidRPr="00C32729">
        <w:rPr>
          <w:rFonts w:ascii="Times New Roman" w:eastAsia="Times New Roman" w:hAnsi="Times New Roman" w:cs="Times New Roman"/>
          <w:spacing w:val="-12"/>
          <w:sz w:val="28"/>
          <w:szCs w:val="28"/>
          <w:lang w:eastAsia="ru-RU"/>
        </w:rPr>
        <w:t xml:space="preserve"> делают насечки конъюнктивы с после</w:t>
      </w:r>
      <w:r w:rsidRPr="00C32729">
        <w:rPr>
          <w:rFonts w:ascii="Times New Roman" w:eastAsia="Times New Roman" w:hAnsi="Times New Roman" w:cs="Times New Roman"/>
          <w:spacing w:val="-12"/>
          <w:sz w:val="28"/>
          <w:szCs w:val="28"/>
          <w:lang w:eastAsia="ru-RU"/>
        </w:rPr>
        <w:softHyphen/>
      </w:r>
      <w:r w:rsidRPr="00C32729">
        <w:rPr>
          <w:rFonts w:ascii="Times New Roman" w:eastAsia="Times New Roman" w:hAnsi="Times New Roman" w:cs="Times New Roman"/>
          <w:spacing w:val="-8"/>
          <w:sz w:val="28"/>
          <w:szCs w:val="28"/>
          <w:lang w:eastAsia="ru-RU"/>
        </w:rPr>
        <w:t xml:space="preserve">дующим промыванием этой области растворами </w:t>
      </w:r>
      <w:proofErr w:type="spellStart"/>
      <w:r w:rsidRPr="00C32729">
        <w:rPr>
          <w:rFonts w:ascii="Times New Roman" w:eastAsia="Times New Roman" w:hAnsi="Times New Roman" w:cs="Times New Roman"/>
          <w:spacing w:val="-8"/>
          <w:sz w:val="28"/>
          <w:szCs w:val="28"/>
          <w:lang w:eastAsia="ru-RU"/>
        </w:rPr>
        <w:t>гемодеза</w:t>
      </w:r>
      <w:proofErr w:type="spellEnd"/>
      <w:r w:rsidRPr="00C32729">
        <w:rPr>
          <w:rFonts w:ascii="Times New Roman" w:eastAsia="Times New Roman" w:hAnsi="Times New Roman" w:cs="Times New Roman"/>
          <w:spacing w:val="-8"/>
          <w:sz w:val="28"/>
          <w:szCs w:val="28"/>
          <w:lang w:eastAsia="ru-RU"/>
        </w:rPr>
        <w:t xml:space="preserve">, </w:t>
      </w:r>
      <w:proofErr w:type="spellStart"/>
      <w:r w:rsidRPr="00C32729">
        <w:rPr>
          <w:rFonts w:ascii="Times New Roman" w:eastAsia="Times New Roman" w:hAnsi="Times New Roman" w:cs="Times New Roman"/>
          <w:spacing w:val="-8"/>
          <w:sz w:val="28"/>
          <w:szCs w:val="28"/>
          <w:lang w:eastAsia="ru-RU"/>
        </w:rPr>
        <w:t>тауфона</w:t>
      </w:r>
      <w:proofErr w:type="spellEnd"/>
      <w:r w:rsidRPr="00C32729">
        <w:rPr>
          <w:rFonts w:ascii="Times New Roman" w:eastAsia="Times New Roman" w:hAnsi="Times New Roman" w:cs="Times New Roman"/>
          <w:spacing w:val="-8"/>
          <w:sz w:val="28"/>
          <w:szCs w:val="28"/>
          <w:lang w:eastAsia="ru-RU"/>
        </w:rPr>
        <w:t xml:space="preserve"> </w:t>
      </w:r>
      <w:r w:rsidRPr="00C32729">
        <w:rPr>
          <w:rFonts w:ascii="Times New Roman" w:eastAsia="Times New Roman" w:hAnsi="Times New Roman" w:cs="Times New Roman"/>
          <w:sz w:val="28"/>
          <w:szCs w:val="28"/>
          <w:lang w:eastAsia="ru-RU"/>
        </w:rPr>
        <w:t>4% или натрия хлорида 0,9%.</w:t>
      </w:r>
    </w:p>
    <w:p w:rsidR="0077517A" w:rsidRPr="00C32729" w:rsidRDefault="0077517A" w:rsidP="00B5251D">
      <w:pPr>
        <w:pStyle w:val="a4"/>
        <w:ind w:firstLine="360"/>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8"/>
          <w:sz w:val="28"/>
          <w:szCs w:val="28"/>
          <w:lang w:eastAsia="ru-RU"/>
        </w:rPr>
        <w:t xml:space="preserve">Противовоспалительная терапия включает применение НПВС, </w:t>
      </w:r>
      <w:r w:rsidRPr="00C32729">
        <w:rPr>
          <w:rFonts w:ascii="Times New Roman" w:eastAsia="Times New Roman" w:hAnsi="Times New Roman" w:cs="Times New Roman"/>
          <w:spacing w:val="-11"/>
          <w:sz w:val="28"/>
          <w:szCs w:val="28"/>
          <w:lang w:eastAsia="ru-RU"/>
        </w:rPr>
        <w:t>которые закапывают в конъюнктивальный мешок 3 р/</w:t>
      </w:r>
      <w:proofErr w:type="spellStart"/>
      <w:r w:rsidRPr="00C32729">
        <w:rPr>
          <w:rFonts w:ascii="Times New Roman" w:eastAsia="Times New Roman" w:hAnsi="Times New Roman" w:cs="Times New Roman"/>
          <w:spacing w:val="-11"/>
          <w:sz w:val="28"/>
          <w:szCs w:val="28"/>
          <w:lang w:eastAsia="ru-RU"/>
        </w:rPr>
        <w:t>сут</w:t>
      </w:r>
      <w:proofErr w:type="spellEnd"/>
      <w:r w:rsidRPr="00C32729">
        <w:rPr>
          <w:rFonts w:ascii="Times New Roman" w:eastAsia="Times New Roman" w:hAnsi="Times New Roman" w:cs="Times New Roman"/>
          <w:spacing w:val="-11"/>
          <w:sz w:val="28"/>
          <w:szCs w:val="28"/>
          <w:lang w:eastAsia="ru-RU"/>
        </w:rPr>
        <w:t xml:space="preserve"> — </w:t>
      </w:r>
      <w:proofErr w:type="spellStart"/>
      <w:r w:rsidRPr="00C32729">
        <w:rPr>
          <w:rFonts w:ascii="Times New Roman" w:eastAsia="Times New Roman" w:hAnsi="Times New Roman" w:cs="Times New Roman"/>
          <w:spacing w:val="-11"/>
          <w:sz w:val="28"/>
          <w:szCs w:val="28"/>
          <w:lang w:eastAsia="ru-RU"/>
        </w:rPr>
        <w:t>дикло</w:t>
      </w:r>
      <w:r w:rsidRPr="00C32729">
        <w:rPr>
          <w:rFonts w:ascii="Times New Roman" w:eastAsia="Times New Roman" w:hAnsi="Times New Roman" w:cs="Times New Roman"/>
          <w:spacing w:val="-11"/>
          <w:sz w:val="28"/>
          <w:szCs w:val="28"/>
          <w:lang w:eastAsia="ru-RU"/>
        </w:rPr>
        <w:softHyphen/>
      </w:r>
      <w:r w:rsidRPr="00C32729">
        <w:rPr>
          <w:rFonts w:ascii="Times New Roman" w:eastAsia="Times New Roman" w:hAnsi="Times New Roman" w:cs="Times New Roman"/>
          <w:spacing w:val="-5"/>
          <w:sz w:val="28"/>
          <w:szCs w:val="28"/>
          <w:lang w:eastAsia="ru-RU"/>
        </w:rPr>
        <w:t>фенак</w:t>
      </w:r>
      <w:proofErr w:type="spellEnd"/>
      <w:r w:rsidRPr="00C32729">
        <w:rPr>
          <w:rFonts w:ascii="Times New Roman" w:eastAsia="Times New Roman" w:hAnsi="Times New Roman" w:cs="Times New Roman"/>
          <w:spacing w:val="-5"/>
          <w:sz w:val="28"/>
          <w:szCs w:val="28"/>
          <w:lang w:eastAsia="ru-RU"/>
        </w:rPr>
        <w:t xml:space="preserve"> натрия 0,1% р-р (</w:t>
      </w:r>
      <w:proofErr w:type="spellStart"/>
      <w:r w:rsidRPr="00C32729">
        <w:rPr>
          <w:rFonts w:ascii="Times New Roman" w:eastAsia="Times New Roman" w:hAnsi="Times New Roman" w:cs="Times New Roman"/>
          <w:spacing w:val="-5"/>
          <w:sz w:val="28"/>
          <w:szCs w:val="28"/>
          <w:lang w:eastAsia="ru-RU"/>
        </w:rPr>
        <w:t>Наклоф</w:t>
      </w:r>
      <w:proofErr w:type="spellEnd"/>
      <w:r w:rsidRPr="00C32729">
        <w:rPr>
          <w:rFonts w:ascii="Times New Roman" w:eastAsia="Times New Roman" w:hAnsi="Times New Roman" w:cs="Times New Roman"/>
          <w:spacing w:val="-5"/>
          <w:sz w:val="28"/>
          <w:szCs w:val="28"/>
          <w:lang w:eastAsia="ru-RU"/>
        </w:rPr>
        <w:t xml:space="preserve">, </w:t>
      </w:r>
      <w:proofErr w:type="spellStart"/>
      <w:r w:rsidRPr="00C32729">
        <w:rPr>
          <w:rFonts w:ascii="Times New Roman" w:eastAsia="Times New Roman" w:hAnsi="Times New Roman" w:cs="Times New Roman"/>
          <w:spacing w:val="-5"/>
          <w:sz w:val="28"/>
          <w:szCs w:val="28"/>
          <w:lang w:eastAsia="ru-RU"/>
        </w:rPr>
        <w:t>Дикло</w:t>
      </w:r>
      <w:proofErr w:type="spellEnd"/>
      <w:r w:rsidRPr="00C32729">
        <w:rPr>
          <w:rFonts w:ascii="Times New Roman" w:eastAsia="Times New Roman" w:hAnsi="Times New Roman" w:cs="Times New Roman"/>
          <w:spacing w:val="-5"/>
          <w:sz w:val="28"/>
          <w:szCs w:val="28"/>
          <w:lang w:eastAsia="ru-RU"/>
        </w:rPr>
        <w:t xml:space="preserve">-Ф). Кроме того, НПВС </w:t>
      </w:r>
      <w:r w:rsidRPr="00C32729">
        <w:rPr>
          <w:rFonts w:ascii="Times New Roman" w:eastAsia="Times New Roman" w:hAnsi="Times New Roman" w:cs="Times New Roman"/>
          <w:spacing w:val="-8"/>
          <w:sz w:val="28"/>
          <w:szCs w:val="28"/>
          <w:lang w:eastAsia="ru-RU"/>
        </w:rPr>
        <w:t xml:space="preserve">применяют системно: </w:t>
      </w:r>
      <w:proofErr w:type="spellStart"/>
      <w:r w:rsidRPr="00C32729">
        <w:rPr>
          <w:rFonts w:ascii="Times New Roman" w:eastAsia="Times New Roman" w:hAnsi="Times New Roman" w:cs="Times New Roman"/>
          <w:spacing w:val="-8"/>
          <w:sz w:val="28"/>
          <w:szCs w:val="28"/>
          <w:lang w:eastAsia="ru-RU"/>
        </w:rPr>
        <w:t>индометацин</w:t>
      </w:r>
      <w:proofErr w:type="spellEnd"/>
      <w:r w:rsidRPr="00C32729">
        <w:rPr>
          <w:rFonts w:ascii="Times New Roman" w:eastAsia="Times New Roman" w:hAnsi="Times New Roman" w:cs="Times New Roman"/>
          <w:spacing w:val="-8"/>
          <w:sz w:val="28"/>
          <w:szCs w:val="28"/>
          <w:lang w:eastAsia="ru-RU"/>
        </w:rPr>
        <w:t xml:space="preserve"> внутрь по 25 мг 3 раза в сутки </w:t>
      </w:r>
      <w:r w:rsidRPr="00C32729">
        <w:rPr>
          <w:rFonts w:ascii="Times New Roman" w:eastAsia="Times New Roman" w:hAnsi="Times New Roman" w:cs="Times New Roman"/>
          <w:spacing w:val="-7"/>
          <w:sz w:val="28"/>
          <w:szCs w:val="28"/>
          <w:lang w:eastAsia="ru-RU"/>
        </w:rPr>
        <w:t xml:space="preserve">после еды или ректально по 50—100 мг 2 раза в сутки. В начале </w:t>
      </w:r>
      <w:r w:rsidRPr="00C32729">
        <w:rPr>
          <w:rFonts w:ascii="Times New Roman" w:eastAsia="Times New Roman" w:hAnsi="Times New Roman" w:cs="Times New Roman"/>
          <w:spacing w:val="-12"/>
          <w:sz w:val="28"/>
          <w:szCs w:val="28"/>
          <w:lang w:eastAsia="ru-RU"/>
        </w:rPr>
        <w:t xml:space="preserve">терапии для более быстрого купирования воспалительного процесса </w:t>
      </w:r>
      <w:proofErr w:type="spellStart"/>
      <w:r w:rsidRPr="00C32729">
        <w:rPr>
          <w:rFonts w:ascii="Times New Roman" w:eastAsia="Times New Roman" w:hAnsi="Times New Roman" w:cs="Times New Roman"/>
          <w:spacing w:val="-5"/>
          <w:sz w:val="28"/>
          <w:szCs w:val="28"/>
          <w:lang w:eastAsia="ru-RU"/>
        </w:rPr>
        <w:lastRenderedPageBreak/>
        <w:t>диклофенак</w:t>
      </w:r>
      <w:proofErr w:type="spellEnd"/>
      <w:r w:rsidRPr="00C32729">
        <w:rPr>
          <w:rFonts w:ascii="Times New Roman" w:eastAsia="Times New Roman" w:hAnsi="Times New Roman" w:cs="Times New Roman"/>
          <w:spacing w:val="-5"/>
          <w:sz w:val="28"/>
          <w:szCs w:val="28"/>
          <w:lang w:eastAsia="ru-RU"/>
        </w:rPr>
        <w:t xml:space="preserve"> натрия применяют внутримышечно по 60 мг 1-2 р/</w:t>
      </w:r>
      <w:proofErr w:type="spellStart"/>
      <w:r w:rsidRPr="00C32729">
        <w:rPr>
          <w:rFonts w:ascii="Times New Roman" w:eastAsia="Times New Roman" w:hAnsi="Times New Roman" w:cs="Times New Roman"/>
          <w:spacing w:val="-5"/>
          <w:sz w:val="28"/>
          <w:szCs w:val="28"/>
          <w:lang w:eastAsia="ru-RU"/>
        </w:rPr>
        <w:t>сут</w:t>
      </w:r>
      <w:proofErr w:type="spellEnd"/>
      <w:r w:rsidRPr="00C32729">
        <w:rPr>
          <w:rFonts w:ascii="Times New Roman" w:eastAsia="Times New Roman" w:hAnsi="Times New Roman" w:cs="Times New Roman"/>
          <w:spacing w:val="-5"/>
          <w:sz w:val="28"/>
          <w:szCs w:val="28"/>
          <w:lang w:eastAsia="ru-RU"/>
        </w:rPr>
        <w:t xml:space="preserve"> </w:t>
      </w:r>
      <w:r w:rsidRPr="00C32729">
        <w:rPr>
          <w:rFonts w:ascii="Times New Roman" w:eastAsia="Times New Roman" w:hAnsi="Times New Roman" w:cs="Times New Roman"/>
          <w:spacing w:val="-14"/>
          <w:sz w:val="28"/>
          <w:szCs w:val="28"/>
          <w:lang w:eastAsia="ru-RU"/>
        </w:rPr>
        <w:t xml:space="preserve">в течение 7—10 дней, затем переходят к применению препарата внутрь </w:t>
      </w:r>
      <w:r w:rsidRPr="00C32729">
        <w:rPr>
          <w:rFonts w:ascii="Times New Roman" w:eastAsia="Times New Roman" w:hAnsi="Times New Roman" w:cs="Times New Roman"/>
          <w:sz w:val="28"/>
          <w:szCs w:val="28"/>
          <w:lang w:eastAsia="ru-RU"/>
        </w:rPr>
        <w:t>или ректально.</w:t>
      </w:r>
    </w:p>
    <w:p w:rsidR="0077517A" w:rsidRPr="00C32729" w:rsidRDefault="0077517A" w:rsidP="00B5251D">
      <w:pPr>
        <w:pStyle w:val="a4"/>
        <w:ind w:firstLine="360"/>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5"/>
          <w:sz w:val="28"/>
          <w:szCs w:val="28"/>
          <w:lang w:eastAsia="ru-RU"/>
        </w:rPr>
        <w:t>Для профилактики присоединения инфекции антибактериаль</w:t>
      </w:r>
      <w:r w:rsidRPr="00C32729">
        <w:rPr>
          <w:rFonts w:ascii="Times New Roman" w:eastAsia="Times New Roman" w:hAnsi="Times New Roman" w:cs="Times New Roman"/>
          <w:spacing w:val="-5"/>
          <w:sz w:val="28"/>
          <w:szCs w:val="28"/>
          <w:lang w:eastAsia="ru-RU"/>
        </w:rPr>
        <w:softHyphen/>
      </w:r>
      <w:r w:rsidRPr="00C32729">
        <w:rPr>
          <w:rFonts w:ascii="Times New Roman" w:eastAsia="Times New Roman" w:hAnsi="Times New Roman" w:cs="Times New Roman"/>
          <w:spacing w:val="-9"/>
          <w:sz w:val="28"/>
          <w:szCs w:val="28"/>
          <w:lang w:eastAsia="ru-RU"/>
        </w:rPr>
        <w:t xml:space="preserve">ные препараты применяют </w:t>
      </w:r>
      <w:proofErr w:type="spellStart"/>
      <w:r w:rsidRPr="00C32729">
        <w:rPr>
          <w:rFonts w:ascii="Times New Roman" w:eastAsia="Times New Roman" w:hAnsi="Times New Roman" w:cs="Times New Roman"/>
          <w:spacing w:val="-9"/>
          <w:sz w:val="28"/>
          <w:szCs w:val="28"/>
          <w:lang w:eastAsia="ru-RU"/>
        </w:rPr>
        <w:t>местно</w:t>
      </w:r>
      <w:proofErr w:type="spellEnd"/>
      <w:r w:rsidRPr="00C32729">
        <w:rPr>
          <w:rFonts w:ascii="Times New Roman" w:eastAsia="Times New Roman" w:hAnsi="Times New Roman" w:cs="Times New Roman"/>
          <w:spacing w:val="-9"/>
          <w:sz w:val="28"/>
          <w:szCs w:val="28"/>
          <w:lang w:eastAsia="ru-RU"/>
        </w:rPr>
        <w:t xml:space="preserve"> (в виде инсталляций, </w:t>
      </w:r>
      <w:proofErr w:type="spellStart"/>
      <w:r w:rsidRPr="00C32729">
        <w:rPr>
          <w:rFonts w:ascii="Times New Roman" w:eastAsia="Times New Roman" w:hAnsi="Times New Roman" w:cs="Times New Roman"/>
          <w:spacing w:val="-9"/>
          <w:sz w:val="28"/>
          <w:szCs w:val="28"/>
          <w:lang w:eastAsia="ru-RU"/>
        </w:rPr>
        <w:t>субконъ</w:t>
      </w:r>
      <w:r w:rsidRPr="00C32729">
        <w:rPr>
          <w:rFonts w:ascii="Times New Roman" w:eastAsia="Times New Roman" w:hAnsi="Times New Roman" w:cs="Times New Roman"/>
          <w:spacing w:val="-5"/>
          <w:sz w:val="28"/>
          <w:szCs w:val="28"/>
          <w:lang w:eastAsia="ru-RU"/>
        </w:rPr>
        <w:t>юнктивальных</w:t>
      </w:r>
      <w:proofErr w:type="spellEnd"/>
      <w:r w:rsidRPr="00C32729">
        <w:rPr>
          <w:rFonts w:ascii="Times New Roman" w:eastAsia="Times New Roman" w:hAnsi="Times New Roman" w:cs="Times New Roman"/>
          <w:spacing w:val="-5"/>
          <w:sz w:val="28"/>
          <w:szCs w:val="28"/>
          <w:lang w:eastAsia="ru-RU"/>
        </w:rPr>
        <w:t xml:space="preserve"> и </w:t>
      </w:r>
      <w:proofErr w:type="spellStart"/>
      <w:r w:rsidRPr="00C32729">
        <w:rPr>
          <w:rFonts w:ascii="Times New Roman" w:eastAsia="Times New Roman" w:hAnsi="Times New Roman" w:cs="Times New Roman"/>
          <w:spacing w:val="-5"/>
          <w:sz w:val="28"/>
          <w:szCs w:val="28"/>
          <w:lang w:eastAsia="ru-RU"/>
        </w:rPr>
        <w:t>парбульбарных</w:t>
      </w:r>
      <w:proofErr w:type="spellEnd"/>
      <w:r w:rsidRPr="00C32729">
        <w:rPr>
          <w:rFonts w:ascii="Times New Roman" w:eastAsia="Times New Roman" w:hAnsi="Times New Roman" w:cs="Times New Roman"/>
          <w:spacing w:val="-5"/>
          <w:sz w:val="28"/>
          <w:szCs w:val="28"/>
          <w:lang w:eastAsia="ru-RU"/>
        </w:rPr>
        <w:t xml:space="preserve"> инъекций), а </w:t>
      </w:r>
      <w:proofErr w:type="gramStart"/>
      <w:r w:rsidRPr="00C32729">
        <w:rPr>
          <w:rFonts w:ascii="Times New Roman" w:eastAsia="Times New Roman" w:hAnsi="Times New Roman" w:cs="Times New Roman"/>
          <w:spacing w:val="-5"/>
          <w:sz w:val="28"/>
          <w:szCs w:val="28"/>
          <w:lang w:eastAsia="ru-RU"/>
        </w:rPr>
        <w:t>так же</w:t>
      </w:r>
      <w:proofErr w:type="gramEnd"/>
      <w:r w:rsidRPr="00C32729">
        <w:rPr>
          <w:rFonts w:ascii="Times New Roman" w:eastAsia="Times New Roman" w:hAnsi="Times New Roman" w:cs="Times New Roman"/>
          <w:spacing w:val="-5"/>
          <w:sz w:val="28"/>
          <w:szCs w:val="28"/>
          <w:lang w:eastAsia="ru-RU"/>
        </w:rPr>
        <w:t xml:space="preserve"> системно.</w:t>
      </w:r>
    </w:p>
    <w:p w:rsidR="0077517A" w:rsidRPr="00C32729" w:rsidRDefault="0077517A" w:rsidP="00B5251D">
      <w:pPr>
        <w:pStyle w:val="a4"/>
        <w:ind w:firstLine="360"/>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3"/>
          <w:sz w:val="28"/>
          <w:szCs w:val="28"/>
          <w:lang w:eastAsia="ru-RU"/>
        </w:rPr>
        <w:t xml:space="preserve">В конъюнктивальный мешок антибактериальные препараты </w:t>
      </w:r>
      <w:r w:rsidRPr="00C32729">
        <w:rPr>
          <w:rFonts w:ascii="Times New Roman" w:eastAsia="Times New Roman" w:hAnsi="Times New Roman" w:cs="Times New Roman"/>
          <w:sz w:val="28"/>
          <w:szCs w:val="28"/>
          <w:lang w:eastAsia="ru-RU"/>
        </w:rPr>
        <w:t>закапывают 3-4 р/</w:t>
      </w:r>
      <w:proofErr w:type="spellStart"/>
      <w:r w:rsidRPr="00C32729">
        <w:rPr>
          <w:rFonts w:ascii="Times New Roman" w:eastAsia="Times New Roman" w:hAnsi="Times New Roman" w:cs="Times New Roman"/>
          <w:sz w:val="28"/>
          <w:szCs w:val="28"/>
          <w:lang w:eastAsia="ru-RU"/>
        </w:rPr>
        <w:t>сут</w:t>
      </w:r>
      <w:proofErr w:type="spellEnd"/>
      <w:r w:rsidRPr="00C32729">
        <w:rPr>
          <w:rFonts w:ascii="Times New Roman" w:eastAsia="Times New Roman" w:hAnsi="Times New Roman" w:cs="Times New Roman"/>
          <w:sz w:val="28"/>
          <w:szCs w:val="28"/>
          <w:lang w:eastAsia="ru-RU"/>
        </w:rPr>
        <w:t>:</w:t>
      </w:r>
    </w:p>
    <w:p w:rsidR="0077517A" w:rsidRPr="00C32729" w:rsidRDefault="0077517A" w:rsidP="00493106">
      <w:pPr>
        <w:pStyle w:val="a4"/>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2"/>
          <w:sz w:val="28"/>
          <w:szCs w:val="28"/>
          <w:lang w:eastAsia="ru-RU"/>
        </w:rPr>
        <w:t>левомицетина 0,25% р-р;</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z w:val="28"/>
          <w:szCs w:val="28"/>
          <w:lang w:eastAsia="ru-RU"/>
        </w:rPr>
        <w:t>тобрамицина</w:t>
      </w:r>
      <w:proofErr w:type="spellEnd"/>
      <w:r w:rsidRPr="00C32729">
        <w:rPr>
          <w:rFonts w:ascii="Times New Roman" w:eastAsia="Times New Roman" w:hAnsi="Times New Roman" w:cs="Times New Roman"/>
          <w:sz w:val="28"/>
          <w:szCs w:val="28"/>
          <w:lang w:eastAsia="ru-RU"/>
        </w:rPr>
        <w:t xml:space="preserve"> 0,3% р-р (</w:t>
      </w:r>
      <w:proofErr w:type="spellStart"/>
      <w:r w:rsidRPr="00C32729">
        <w:rPr>
          <w:rFonts w:ascii="Times New Roman" w:eastAsia="Times New Roman" w:hAnsi="Times New Roman" w:cs="Times New Roman"/>
          <w:sz w:val="28"/>
          <w:szCs w:val="28"/>
          <w:lang w:eastAsia="ru-RU"/>
        </w:rPr>
        <w:t>Тобрекс</w:t>
      </w:r>
      <w:proofErr w:type="spellEnd"/>
      <w:r w:rsidRPr="00C32729">
        <w:rPr>
          <w:rFonts w:ascii="Times New Roman" w:eastAsia="Times New Roman" w:hAnsi="Times New Roman" w:cs="Times New Roman"/>
          <w:sz w:val="28"/>
          <w:szCs w:val="28"/>
          <w:lang w:eastAsia="ru-RU"/>
        </w:rPr>
        <w:t>);</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pacing w:val="-1"/>
          <w:sz w:val="28"/>
          <w:szCs w:val="28"/>
          <w:lang w:eastAsia="ru-RU"/>
        </w:rPr>
        <w:t>офлоксацина</w:t>
      </w:r>
      <w:proofErr w:type="spellEnd"/>
      <w:r w:rsidRPr="00C32729">
        <w:rPr>
          <w:rFonts w:ascii="Times New Roman" w:eastAsia="Times New Roman" w:hAnsi="Times New Roman" w:cs="Times New Roman"/>
          <w:spacing w:val="-1"/>
          <w:sz w:val="28"/>
          <w:szCs w:val="28"/>
          <w:lang w:eastAsia="ru-RU"/>
        </w:rPr>
        <w:t xml:space="preserve"> 0,3% р-р (</w:t>
      </w:r>
      <w:proofErr w:type="spellStart"/>
      <w:r w:rsidRPr="00C32729">
        <w:rPr>
          <w:rFonts w:ascii="Times New Roman" w:eastAsia="Times New Roman" w:hAnsi="Times New Roman" w:cs="Times New Roman"/>
          <w:spacing w:val="-1"/>
          <w:sz w:val="28"/>
          <w:szCs w:val="28"/>
          <w:lang w:eastAsia="ru-RU"/>
        </w:rPr>
        <w:t>Флоксал</w:t>
      </w:r>
      <w:proofErr w:type="spellEnd"/>
      <w:r w:rsidRPr="00C32729">
        <w:rPr>
          <w:rFonts w:ascii="Times New Roman" w:eastAsia="Times New Roman" w:hAnsi="Times New Roman" w:cs="Times New Roman"/>
          <w:spacing w:val="-1"/>
          <w:sz w:val="28"/>
          <w:szCs w:val="28"/>
          <w:lang w:eastAsia="ru-RU"/>
        </w:rPr>
        <w:t>).</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pacing w:val="-8"/>
          <w:sz w:val="28"/>
          <w:szCs w:val="28"/>
          <w:lang w:eastAsia="ru-RU"/>
        </w:rPr>
        <w:t>Субконъюнктивально</w:t>
      </w:r>
      <w:proofErr w:type="spellEnd"/>
      <w:r w:rsidRPr="00C32729">
        <w:rPr>
          <w:rFonts w:ascii="Times New Roman" w:eastAsia="Times New Roman" w:hAnsi="Times New Roman" w:cs="Times New Roman"/>
          <w:spacing w:val="-8"/>
          <w:sz w:val="28"/>
          <w:szCs w:val="28"/>
          <w:lang w:eastAsia="ru-RU"/>
        </w:rPr>
        <w:t xml:space="preserve"> или </w:t>
      </w:r>
      <w:proofErr w:type="spellStart"/>
      <w:r w:rsidRPr="00C32729">
        <w:rPr>
          <w:rFonts w:ascii="Times New Roman" w:eastAsia="Times New Roman" w:hAnsi="Times New Roman" w:cs="Times New Roman"/>
          <w:spacing w:val="-8"/>
          <w:sz w:val="28"/>
          <w:szCs w:val="28"/>
          <w:lang w:eastAsia="ru-RU"/>
        </w:rPr>
        <w:t>парабульбарно</w:t>
      </w:r>
      <w:proofErr w:type="spellEnd"/>
      <w:r w:rsidRPr="00C32729">
        <w:rPr>
          <w:rFonts w:ascii="Times New Roman" w:eastAsia="Times New Roman" w:hAnsi="Times New Roman" w:cs="Times New Roman"/>
          <w:spacing w:val="-8"/>
          <w:sz w:val="28"/>
          <w:szCs w:val="28"/>
          <w:lang w:eastAsia="ru-RU"/>
        </w:rPr>
        <w:t xml:space="preserve"> ежедневно в течение </w:t>
      </w:r>
      <w:r w:rsidRPr="00C32729">
        <w:rPr>
          <w:rFonts w:ascii="Times New Roman" w:eastAsia="Times New Roman" w:hAnsi="Times New Roman" w:cs="Times New Roman"/>
          <w:spacing w:val="-11"/>
          <w:sz w:val="28"/>
          <w:szCs w:val="28"/>
          <w:lang w:eastAsia="ru-RU"/>
        </w:rPr>
        <w:t xml:space="preserve">7—14 </w:t>
      </w:r>
      <w:proofErr w:type="spellStart"/>
      <w:r w:rsidRPr="00C32729">
        <w:rPr>
          <w:rFonts w:ascii="Times New Roman" w:eastAsia="Times New Roman" w:hAnsi="Times New Roman" w:cs="Times New Roman"/>
          <w:spacing w:val="-11"/>
          <w:sz w:val="28"/>
          <w:szCs w:val="28"/>
          <w:lang w:eastAsia="ru-RU"/>
        </w:rPr>
        <w:t>сут</w:t>
      </w:r>
      <w:proofErr w:type="spellEnd"/>
      <w:r w:rsidRPr="00C32729">
        <w:rPr>
          <w:rFonts w:ascii="Times New Roman" w:eastAsia="Times New Roman" w:hAnsi="Times New Roman" w:cs="Times New Roman"/>
          <w:spacing w:val="-11"/>
          <w:sz w:val="28"/>
          <w:szCs w:val="28"/>
          <w:lang w:eastAsia="ru-RU"/>
        </w:rPr>
        <w:t xml:space="preserve"> вводят гентамицина 40 мг/мл р-р, </w:t>
      </w:r>
      <w:proofErr w:type="spellStart"/>
      <w:r w:rsidRPr="00C32729">
        <w:rPr>
          <w:rFonts w:ascii="Times New Roman" w:eastAsia="Times New Roman" w:hAnsi="Times New Roman" w:cs="Times New Roman"/>
          <w:spacing w:val="-11"/>
          <w:sz w:val="28"/>
          <w:szCs w:val="28"/>
          <w:lang w:eastAsia="ru-RU"/>
        </w:rPr>
        <w:t>линкомицина</w:t>
      </w:r>
      <w:proofErr w:type="spellEnd"/>
      <w:r w:rsidRPr="00C32729">
        <w:rPr>
          <w:rFonts w:ascii="Times New Roman" w:eastAsia="Times New Roman" w:hAnsi="Times New Roman" w:cs="Times New Roman"/>
          <w:spacing w:val="-11"/>
          <w:sz w:val="28"/>
          <w:szCs w:val="28"/>
          <w:lang w:eastAsia="ru-RU"/>
        </w:rPr>
        <w:t xml:space="preserve"> 30% р-р, </w:t>
      </w:r>
      <w:proofErr w:type="spellStart"/>
      <w:r w:rsidRPr="00C32729">
        <w:rPr>
          <w:rFonts w:ascii="Times New Roman" w:eastAsia="Times New Roman" w:hAnsi="Times New Roman" w:cs="Times New Roman"/>
          <w:sz w:val="28"/>
          <w:szCs w:val="28"/>
          <w:lang w:eastAsia="ru-RU"/>
        </w:rPr>
        <w:t>нетромицина</w:t>
      </w:r>
      <w:proofErr w:type="spellEnd"/>
      <w:r w:rsidRPr="00C32729">
        <w:rPr>
          <w:rFonts w:ascii="Times New Roman" w:eastAsia="Times New Roman" w:hAnsi="Times New Roman" w:cs="Times New Roman"/>
          <w:sz w:val="28"/>
          <w:szCs w:val="28"/>
          <w:lang w:eastAsia="ru-RU"/>
        </w:rPr>
        <w:t xml:space="preserve"> 25 мг/мл р-р по 0,5—1,0 мл.</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10"/>
          <w:sz w:val="28"/>
          <w:szCs w:val="28"/>
          <w:lang w:eastAsia="ru-RU"/>
        </w:rPr>
        <w:t xml:space="preserve">Системно в течение 7—14 </w:t>
      </w:r>
      <w:proofErr w:type="spellStart"/>
      <w:r w:rsidRPr="00C32729">
        <w:rPr>
          <w:rFonts w:ascii="Times New Roman" w:eastAsia="Times New Roman" w:hAnsi="Times New Roman" w:cs="Times New Roman"/>
          <w:spacing w:val="-10"/>
          <w:sz w:val="28"/>
          <w:szCs w:val="28"/>
          <w:lang w:eastAsia="ru-RU"/>
        </w:rPr>
        <w:t>сут</w:t>
      </w:r>
      <w:proofErr w:type="spellEnd"/>
      <w:r w:rsidRPr="00C32729">
        <w:rPr>
          <w:rFonts w:ascii="Times New Roman" w:eastAsia="Times New Roman" w:hAnsi="Times New Roman" w:cs="Times New Roman"/>
          <w:spacing w:val="-10"/>
          <w:sz w:val="28"/>
          <w:szCs w:val="28"/>
          <w:lang w:eastAsia="ru-RU"/>
        </w:rPr>
        <w:t xml:space="preserve"> применяют следующие антибио</w:t>
      </w:r>
      <w:r w:rsidRPr="00C32729">
        <w:rPr>
          <w:rFonts w:ascii="Times New Roman" w:eastAsia="Times New Roman" w:hAnsi="Times New Roman" w:cs="Times New Roman"/>
          <w:spacing w:val="-10"/>
          <w:sz w:val="28"/>
          <w:szCs w:val="28"/>
          <w:lang w:eastAsia="ru-RU"/>
        </w:rPr>
        <w:softHyphen/>
      </w:r>
      <w:r w:rsidRPr="00C32729">
        <w:rPr>
          <w:rFonts w:ascii="Times New Roman" w:eastAsia="Times New Roman" w:hAnsi="Times New Roman" w:cs="Times New Roman"/>
          <w:sz w:val="28"/>
          <w:szCs w:val="28"/>
          <w:lang w:eastAsia="ru-RU"/>
        </w:rPr>
        <w:t>тики:</w:t>
      </w:r>
    </w:p>
    <w:p w:rsidR="0077517A" w:rsidRPr="00C32729" w:rsidRDefault="0077517A" w:rsidP="00493106">
      <w:pPr>
        <w:pStyle w:val="a4"/>
        <w:jc w:val="both"/>
        <w:rPr>
          <w:rFonts w:ascii="Times New Roman" w:eastAsia="Times New Roman" w:hAnsi="Times New Roman" w:cs="Times New Roman"/>
          <w:spacing w:val="-10"/>
          <w:sz w:val="28"/>
          <w:szCs w:val="28"/>
          <w:lang w:eastAsia="ru-RU"/>
        </w:rPr>
      </w:pPr>
      <w:r w:rsidRPr="00C32729">
        <w:rPr>
          <w:rFonts w:ascii="Times New Roman" w:eastAsia="Times New Roman" w:hAnsi="Times New Roman" w:cs="Times New Roman"/>
          <w:spacing w:val="-4"/>
          <w:sz w:val="28"/>
          <w:szCs w:val="28"/>
          <w:lang w:eastAsia="ru-RU"/>
        </w:rPr>
        <w:t xml:space="preserve">пенициллины (бактерицидное действие) - ампициллин внутрь </w:t>
      </w:r>
      <w:r w:rsidRPr="00C32729">
        <w:rPr>
          <w:rFonts w:ascii="Times New Roman" w:eastAsia="Times New Roman" w:hAnsi="Times New Roman" w:cs="Times New Roman"/>
          <w:spacing w:val="-3"/>
          <w:sz w:val="28"/>
          <w:szCs w:val="28"/>
          <w:lang w:eastAsia="ru-RU"/>
        </w:rPr>
        <w:t>за 1 ч до еды по 2г/</w:t>
      </w:r>
      <w:proofErr w:type="spellStart"/>
      <w:r w:rsidRPr="00C32729">
        <w:rPr>
          <w:rFonts w:ascii="Times New Roman" w:eastAsia="Times New Roman" w:hAnsi="Times New Roman" w:cs="Times New Roman"/>
          <w:spacing w:val="-3"/>
          <w:sz w:val="28"/>
          <w:szCs w:val="28"/>
          <w:lang w:eastAsia="ru-RU"/>
        </w:rPr>
        <w:t>сут</w:t>
      </w:r>
      <w:proofErr w:type="spellEnd"/>
      <w:r w:rsidRPr="00C32729">
        <w:rPr>
          <w:rFonts w:ascii="Times New Roman" w:eastAsia="Times New Roman" w:hAnsi="Times New Roman" w:cs="Times New Roman"/>
          <w:spacing w:val="-3"/>
          <w:sz w:val="28"/>
          <w:szCs w:val="28"/>
          <w:lang w:eastAsia="ru-RU"/>
        </w:rPr>
        <w:t>, разовая доза составляет 0,5 г или внутри</w:t>
      </w:r>
      <w:r w:rsidRPr="00C32729">
        <w:rPr>
          <w:rFonts w:ascii="Times New Roman" w:eastAsia="Times New Roman" w:hAnsi="Times New Roman" w:cs="Times New Roman"/>
          <w:spacing w:val="-10"/>
          <w:sz w:val="28"/>
          <w:szCs w:val="28"/>
          <w:lang w:eastAsia="ru-RU"/>
        </w:rPr>
        <w:t>мышечно по 2-6 г/</w:t>
      </w:r>
      <w:proofErr w:type="spellStart"/>
      <w:r w:rsidRPr="00C32729">
        <w:rPr>
          <w:rFonts w:ascii="Times New Roman" w:eastAsia="Times New Roman" w:hAnsi="Times New Roman" w:cs="Times New Roman"/>
          <w:spacing w:val="-10"/>
          <w:sz w:val="28"/>
          <w:szCs w:val="28"/>
          <w:lang w:eastAsia="ru-RU"/>
        </w:rPr>
        <w:t>сут</w:t>
      </w:r>
      <w:proofErr w:type="spellEnd"/>
      <w:r w:rsidRPr="00C32729">
        <w:rPr>
          <w:rFonts w:ascii="Times New Roman" w:eastAsia="Times New Roman" w:hAnsi="Times New Roman" w:cs="Times New Roman"/>
          <w:spacing w:val="-10"/>
          <w:sz w:val="28"/>
          <w:szCs w:val="28"/>
          <w:lang w:eastAsia="ru-RU"/>
        </w:rPr>
        <w:t>, разовая доза составляет 0,5-1,0 г; оксациллин внутрь за 1—1,5 ч до еды по 2 г/</w:t>
      </w:r>
      <w:proofErr w:type="spellStart"/>
      <w:r w:rsidRPr="00C32729">
        <w:rPr>
          <w:rFonts w:ascii="Times New Roman" w:eastAsia="Times New Roman" w:hAnsi="Times New Roman" w:cs="Times New Roman"/>
          <w:spacing w:val="-10"/>
          <w:sz w:val="28"/>
          <w:szCs w:val="28"/>
          <w:lang w:eastAsia="ru-RU"/>
        </w:rPr>
        <w:t>сут</w:t>
      </w:r>
      <w:proofErr w:type="spellEnd"/>
      <w:r w:rsidRPr="00C32729">
        <w:rPr>
          <w:rFonts w:ascii="Times New Roman" w:eastAsia="Times New Roman" w:hAnsi="Times New Roman" w:cs="Times New Roman"/>
          <w:spacing w:val="-10"/>
          <w:sz w:val="28"/>
          <w:szCs w:val="28"/>
          <w:lang w:eastAsia="ru-RU"/>
        </w:rPr>
        <w:t>, разовая доза 0,25 г или внутримышечно по 4 г/</w:t>
      </w:r>
      <w:proofErr w:type="spellStart"/>
      <w:r w:rsidRPr="00C32729">
        <w:rPr>
          <w:rFonts w:ascii="Times New Roman" w:eastAsia="Times New Roman" w:hAnsi="Times New Roman" w:cs="Times New Roman"/>
          <w:spacing w:val="-10"/>
          <w:sz w:val="28"/>
          <w:szCs w:val="28"/>
          <w:lang w:eastAsia="ru-RU"/>
        </w:rPr>
        <w:t>сут</w:t>
      </w:r>
      <w:proofErr w:type="spellEnd"/>
      <w:r w:rsidRPr="00C32729">
        <w:rPr>
          <w:rFonts w:ascii="Times New Roman" w:eastAsia="Times New Roman" w:hAnsi="Times New Roman" w:cs="Times New Roman"/>
          <w:spacing w:val="-10"/>
          <w:sz w:val="28"/>
          <w:szCs w:val="28"/>
          <w:lang w:eastAsia="ru-RU"/>
        </w:rPr>
        <w:t>, разовая доза составляет 0,25—0,5 г;</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pacing w:val="-7"/>
          <w:sz w:val="28"/>
          <w:szCs w:val="28"/>
          <w:lang w:eastAsia="ru-RU"/>
        </w:rPr>
        <w:t>аминогликозиды</w:t>
      </w:r>
      <w:proofErr w:type="spellEnd"/>
      <w:r w:rsidRPr="00C32729">
        <w:rPr>
          <w:rFonts w:ascii="Times New Roman" w:eastAsia="Times New Roman" w:hAnsi="Times New Roman" w:cs="Times New Roman"/>
          <w:spacing w:val="-7"/>
          <w:sz w:val="28"/>
          <w:szCs w:val="28"/>
          <w:lang w:eastAsia="ru-RU"/>
        </w:rPr>
        <w:t xml:space="preserve"> (бактерицидное действие) — гентамицин внут</w:t>
      </w:r>
      <w:r w:rsidRPr="00C32729">
        <w:rPr>
          <w:rFonts w:ascii="Times New Roman" w:eastAsia="Times New Roman" w:hAnsi="Times New Roman" w:cs="Times New Roman"/>
          <w:spacing w:val="-1"/>
          <w:sz w:val="28"/>
          <w:szCs w:val="28"/>
          <w:lang w:eastAsia="ru-RU"/>
        </w:rPr>
        <w:t>римышечно или внутривенно по 1,5—2,5 мг/кг 2 р/</w:t>
      </w:r>
      <w:proofErr w:type="spellStart"/>
      <w:r w:rsidRPr="00C32729">
        <w:rPr>
          <w:rFonts w:ascii="Times New Roman" w:eastAsia="Times New Roman" w:hAnsi="Times New Roman" w:cs="Times New Roman"/>
          <w:spacing w:val="-1"/>
          <w:sz w:val="28"/>
          <w:szCs w:val="28"/>
          <w:lang w:eastAsia="ru-RU"/>
        </w:rPr>
        <w:t>сут</w:t>
      </w:r>
      <w:proofErr w:type="spellEnd"/>
      <w:r w:rsidRPr="00C32729">
        <w:rPr>
          <w:rFonts w:ascii="Times New Roman" w:eastAsia="Times New Roman" w:hAnsi="Times New Roman" w:cs="Times New Roman"/>
          <w:spacing w:val="-1"/>
          <w:sz w:val="28"/>
          <w:szCs w:val="28"/>
          <w:lang w:eastAsia="ru-RU"/>
        </w:rPr>
        <w:t>;</w:t>
      </w:r>
    </w:p>
    <w:p w:rsidR="0077517A" w:rsidRPr="00C32729" w:rsidRDefault="0077517A" w:rsidP="00493106">
      <w:pPr>
        <w:pStyle w:val="a4"/>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8"/>
          <w:sz w:val="28"/>
          <w:szCs w:val="28"/>
          <w:lang w:eastAsia="ru-RU"/>
        </w:rPr>
        <w:t xml:space="preserve">цефалоспорины (бактерицидное действие) — </w:t>
      </w:r>
      <w:proofErr w:type="spellStart"/>
      <w:r w:rsidRPr="00C32729">
        <w:rPr>
          <w:rFonts w:ascii="Times New Roman" w:eastAsia="Times New Roman" w:hAnsi="Times New Roman" w:cs="Times New Roman"/>
          <w:spacing w:val="-8"/>
          <w:sz w:val="28"/>
          <w:szCs w:val="28"/>
          <w:lang w:eastAsia="ru-RU"/>
        </w:rPr>
        <w:t>цефатаксим</w:t>
      </w:r>
      <w:proofErr w:type="spellEnd"/>
      <w:r w:rsidRPr="00C32729">
        <w:rPr>
          <w:rFonts w:ascii="Times New Roman" w:eastAsia="Times New Roman" w:hAnsi="Times New Roman" w:cs="Times New Roman"/>
          <w:spacing w:val="-8"/>
          <w:sz w:val="28"/>
          <w:szCs w:val="28"/>
          <w:lang w:eastAsia="ru-RU"/>
        </w:rPr>
        <w:t xml:space="preserve">   внут</w:t>
      </w:r>
      <w:r w:rsidRPr="00C32729">
        <w:rPr>
          <w:rFonts w:ascii="Times New Roman" w:eastAsia="Times New Roman" w:hAnsi="Times New Roman" w:cs="Times New Roman"/>
          <w:spacing w:val="-2"/>
          <w:sz w:val="28"/>
          <w:szCs w:val="28"/>
          <w:lang w:eastAsia="ru-RU"/>
        </w:rPr>
        <w:t>римышечно или внутривенно 3—6 г/</w:t>
      </w:r>
      <w:proofErr w:type="spellStart"/>
      <w:r w:rsidRPr="00C32729">
        <w:rPr>
          <w:rFonts w:ascii="Times New Roman" w:eastAsia="Times New Roman" w:hAnsi="Times New Roman" w:cs="Times New Roman"/>
          <w:spacing w:val="-2"/>
          <w:sz w:val="28"/>
          <w:szCs w:val="28"/>
          <w:lang w:eastAsia="ru-RU"/>
        </w:rPr>
        <w:t>сут</w:t>
      </w:r>
      <w:proofErr w:type="spellEnd"/>
      <w:r w:rsidRPr="00C32729">
        <w:rPr>
          <w:rFonts w:ascii="Times New Roman" w:eastAsia="Times New Roman" w:hAnsi="Times New Roman" w:cs="Times New Roman"/>
          <w:spacing w:val="-2"/>
          <w:sz w:val="28"/>
          <w:szCs w:val="28"/>
          <w:lang w:eastAsia="ru-RU"/>
        </w:rPr>
        <w:t xml:space="preserve"> в 3 введения; </w:t>
      </w:r>
      <w:proofErr w:type="spellStart"/>
      <w:r w:rsidRPr="00C32729">
        <w:rPr>
          <w:rFonts w:ascii="Times New Roman" w:eastAsia="Times New Roman" w:hAnsi="Times New Roman" w:cs="Times New Roman"/>
          <w:spacing w:val="-2"/>
          <w:sz w:val="28"/>
          <w:szCs w:val="28"/>
          <w:lang w:eastAsia="ru-RU"/>
        </w:rPr>
        <w:t>цефтриаксон</w:t>
      </w:r>
      <w:proofErr w:type="spellEnd"/>
      <w:r w:rsidRPr="00C32729">
        <w:rPr>
          <w:rFonts w:ascii="Times New Roman" w:eastAsia="Times New Roman" w:hAnsi="Times New Roman" w:cs="Times New Roman"/>
          <w:spacing w:val="-2"/>
          <w:sz w:val="28"/>
          <w:szCs w:val="28"/>
          <w:lang w:eastAsia="ru-RU"/>
        </w:rPr>
        <w:t xml:space="preserve"> внутримышечно или внутривенно 1—2 г 1 р/</w:t>
      </w:r>
      <w:proofErr w:type="spellStart"/>
      <w:r w:rsidRPr="00C32729">
        <w:rPr>
          <w:rFonts w:ascii="Times New Roman" w:eastAsia="Times New Roman" w:hAnsi="Times New Roman" w:cs="Times New Roman"/>
          <w:spacing w:val="-2"/>
          <w:sz w:val="28"/>
          <w:szCs w:val="28"/>
          <w:lang w:eastAsia="ru-RU"/>
        </w:rPr>
        <w:t>сут</w:t>
      </w:r>
      <w:proofErr w:type="spellEnd"/>
      <w:r w:rsidRPr="00C32729">
        <w:rPr>
          <w:rFonts w:ascii="Times New Roman" w:eastAsia="Times New Roman" w:hAnsi="Times New Roman" w:cs="Times New Roman"/>
          <w:spacing w:val="-2"/>
          <w:sz w:val="28"/>
          <w:szCs w:val="28"/>
          <w:lang w:eastAsia="ru-RU"/>
        </w:rPr>
        <w:t>.</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pacing w:val="-6"/>
          <w:sz w:val="28"/>
          <w:szCs w:val="28"/>
          <w:lang w:eastAsia="ru-RU"/>
        </w:rPr>
        <w:t>Фторхинолоны</w:t>
      </w:r>
      <w:proofErr w:type="spellEnd"/>
      <w:r w:rsidRPr="00C32729">
        <w:rPr>
          <w:rFonts w:ascii="Times New Roman" w:eastAsia="Times New Roman" w:hAnsi="Times New Roman" w:cs="Times New Roman"/>
          <w:spacing w:val="-6"/>
          <w:sz w:val="28"/>
          <w:szCs w:val="28"/>
          <w:lang w:eastAsia="ru-RU"/>
        </w:rPr>
        <w:t xml:space="preserve"> (бактерицидное действие) — </w:t>
      </w:r>
      <w:proofErr w:type="spellStart"/>
      <w:r w:rsidRPr="00C32729">
        <w:rPr>
          <w:rFonts w:ascii="Times New Roman" w:eastAsia="Times New Roman" w:hAnsi="Times New Roman" w:cs="Times New Roman"/>
          <w:spacing w:val="-6"/>
          <w:sz w:val="28"/>
          <w:szCs w:val="28"/>
          <w:lang w:eastAsia="ru-RU"/>
        </w:rPr>
        <w:t>ципрофлоксацин</w:t>
      </w:r>
      <w:proofErr w:type="spellEnd"/>
      <w:r w:rsidRPr="00C32729">
        <w:rPr>
          <w:rFonts w:ascii="Times New Roman" w:eastAsia="Times New Roman" w:hAnsi="Times New Roman" w:cs="Times New Roman"/>
          <w:spacing w:val="-6"/>
          <w:sz w:val="28"/>
          <w:szCs w:val="28"/>
          <w:lang w:eastAsia="ru-RU"/>
        </w:rPr>
        <w:t xml:space="preserve"> </w:t>
      </w:r>
      <w:r w:rsidRPr="00C32729">
        <w:rPr>
          <w:rFonts w:ascii="Times New Roman" w:eastAsia="Times New Roman" w:hAnsi="Times New Roman" w:cs="Times New Roman"/>
          <w:spacing w:val="-3"/>
          <w:sz w:val="28"/>
          <w:szCs w:val="28"/>
          <w:lang w:eastAsia="ru-RU"/>
        </w:rPr>
        <w:t>внутрь по 1,5 г/</w:t>
      </w:r>
      <w:proofErr w:type="spellStart"/>
      <w:r w:rsidRPr="00C32729">
        <w:rPr>
          <w:rFonts w:ascii="Times New Roman" w:eastAsia="Times New Roman" w:hAnsi="Times New Roman" w:cs="Times New Roman"/>
          <w:spacing w:val="-3"/>
          <w:sz w:val="28"/>
          <w:szCs w:val="28"/>
          <w:lang w:eastAsia="ru-RU"/>
        </w:rPr>
        <w:t>сут</w:t>
      </w:r>
      <w:proofErr w:type="spellEnd"/>
      <w:r w:rsidRPr="00C32729">
        <w:rPr>
          <w:rFonts w:ascii="Times New Roman" w:eastAsia="Times New Roman" w:hAnsi="Times New Roman" w:cs="Times New Roman"/>
          <w:spacing w:val="-3"/>
          <w:sz w:val="28"/>
          <w:szCs w:val="28"/>
          <w:lang w:eastAsia="ru-RU"/>
        </w:rPr>
        <w:t xml:space="preserve"> в 2 приема, внутривенно </w:t>
      </w:r>
      <w:proofErr w:type="spellStart"/>
      <w:r w:rsidRPr="00C32729">
        <w:rPr>
          <w:rFonts w:ascii="Times New Roman" w:eastAsia="Times New Roman" w:hAnsi="Times New Roman" w:cs="Times New Roman"/>
          <w:spacing w:val="-3"/>
          <w:sz w:val="28"/>
          <w:szCs w:val="28"/>
          <w:lang w:eastAsia="ru-RU"/>
        </w:rPr>
        <w:t>капельно</w:t>
      </w:r>
      <w:proofErr w:type="spellEnd"/>
      <w:r w:rsidRPr="00C32729">
        <w:rPr>
          <w:rFonts w:ascii="Times New Roman" w:eastAsia="Times New Roman" w:hAnsi="Times New Roman" w:cs="Times New Roman"/>
          <w:spacing w:val="-3"/>
          <w:sz w:val="28"/>
          <w:szCs w:val="28"/>
          <w:lang w:eastAsia="ru-RU"/>
        </w:rPr>
        <w:t xml:space="preserve"> по 0,2-0,4 </w:t>
      </w:r>
      <w:r w:rsidRPr="00C32729">
        <w:rPr>
          <w:rFonts w:ascii="Times New Roman" w:eastAsia="Times New Roman" w:hAnsi="Times New Roman" w:cs="Times New Roman"/>
          <w:sz w:val="28"/>
          <w:szCs w:val="28"/>
          <w:lang w:eastAsia="ru-RU"/>
        </w:rPr>
        <w:t>г/</w:t>
      </w:r>
      <w:proofErr w:type="spellStart"/>
      <w:r w:rsidRPr="00C32729">
        <w:rPr>
          <w:rFonts w:ascii="Times New Roman" w:eastAsia="Times New Roman" w:hAnsi="Times New Roman" w:cs="Times New Roman"/>
          <w:sz w:val="28"/>
          <w:szCs w:val="28"/>
          <w:lang w:eastAsia="ru-RU"/>
        </w:rPr>
        <w:t>сут</w:t>
      </w:r>
      <w:proofErr w:type="spellEnd"/>
      <w:r w:rsidRPr="00C32729">
        <w:rPr>
          <w:rFonts w:ascii="Times New Roman" w:eastAsia="Times New Roman" w:hAnsi="Times New Roman" w:cs="Times New Roman"/>
          <w:sz w:val="28"/>
          <w:szCs w:val="28"/>
          <w:lang w:eastAsia="ru-RU"/>
        </w:rPr>
        <w:t xml:space="preserve"> в 2 введения.</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5"/>
          <w:sz w:val="28"/>
          <w:szCs w:val="28"/>
          <w:lang w:eastAsia="ru-RU"/>
        </w:rPr>
        <w:t xml:space="preserve">Для профилактики возникновения задних </w:t>
      </w:r>
      <w:proofErr w:type="spellStart"/>
      <w:r w:rsidRPr="00C32729">
        <w:rPr>
          <w:rFonts w:ascii="Times New Roman" w:eastAsia="Times New Roman" w:hAnsi="Times New Roman" w:cs="Times New Roman"/>
          <w:spacing w:val="-5"/>
          <w:sz w:val="28"/>
          <w:szCs w:val="28"/>
          <w:lang w:eastAsia="ru-RU"/>
        </w:rPr>
        <w:t>синехий</w:t>
      </w:r>
      <w:proofErr w:type="spellEnd"/>
      <w:r w:rsidRPr="00C32729">
        <w:rPr>
          <w:rFonts w:ascii="Times New Roman" w:eastAsia="Times New Roman" w:hAnsi="Times New Roman" w:cs="Times New Roman"/>
          <w:spacing w:val="-5"/>
          <w:sz w:val="28"/>
          <w:szCs w:val="28"/>
          <w:lang w:eastAsia="ru-RU"/>
        </w:rPr>
        <w:t xml:space="preserve"> </w:t>
      </w:r>
      <w:proofErr w:type="spellStart"/>
      <w:r w:rsidRPr="00C32729">
        <w:rPr>
          <w:rFonts w:ascii="Times New Roman" w:eastAsia="Times New Roman" w:hAnsi="Times New Roman" w:cs="Times New Roman"/>
          <w:spacing w:val="-5"/>
          <w:sz w:val="28"/>
          <w:szCs w:val="28"/>
          <w:lang w:eastAsia="ru-RU"/>
        </w:rPr>
        <w:t>местно</w:t>
      </w:r>
      <w:proofErr w:type="spellEnd"/>
      <w:r w:rsidRPr="00C32729">
        <w:rPr>
          <w:rFonts w:ascii="Times New Roman" w:eastAsia="Times New Roman" w:hAnsi="Times New Roman" w:cs="Times New Roman"/>
          <w:spacing w:val="-5"/>
          <w:sz w:val="28"/>
          <w:szCs w:val="28"/>
          <w:lang w:eastAsia="ru-RU"/>
        </w:rPr>
        <w:t xml:space="preserve"> при</w:t>
      </w:r>
      <w:r w:rsidRPr="00C32729">
        <w:rPr>
          <w:rFonts w:ascii="Times New Roman" w:eastAsia="Times New Roman" w:hAnsi="Times New Roman" w:cs="Times New Roman"/>
          <w:sz w:val="28"/>
          <w:szCs w:val="28"/>
          <w:lang w:eastAsia="ru-RU"/>
        </w:rPr>
        <w:t xml:space="preserve">меняют </w:t>
      </w:r>
      <w:proofErr w:type="spellStart"/>
      <w:r w:rsidRPr="00C32729">
        <w:rPr>
          <w:rFonts w:ascii="Times New Roman" w:eastAsia="Times New Roman" w:hAnsi="Times New Roman" w:cs="Times New Roman"/>
          <w:sz w:val="28"/>
          <w:szCs w:val="28"/>
          <w:lang w:eastAsia="ru-RU"/>
        </w:rPr>
        <w:t>мидриатики</w:t>
      </w:r>
      <w:proofErr w:type="spellEnd"/>
      <w:r w:rsidRPr="00C32729">
        <w:rPr>
          <w:rFonts w:ascii="Times New Roman" w:eastAsia="Times New Roman" w:hAnsi="Times New Roman" w:cs="Times New Roman"/>
          <w:sz w:val="28"/>
          <w:szCs w:val="28"/>
          <w:lang w:eastAsia="ru-RU"/>
        </w:rPr>
        <w:t xml:space="preserve"> (закапывают 2—3 р/</w:t>
      </w:r>
      <w:proofErr w:type="spellStart"/>
      <w:r w:rsidRPr="00C32729">
        <w:rPr>
          <w:rFonts w:ascii="Times New Roman" w:eastAsia="Times New Roman" w:hAnsi="Times New Roman" w:cs="Times New Roman"/>
          <w:sz w:val="28"/>
          <w:szCs w:val="28"/>
          <w:lang w:eastAsia="ru-RU"/>
        </w:rPr>
        <w:t>сут</w:t>
      </w:r>
      <w:proofErr w:type="spellEnd"/>
      <w:r w:rsidRPr="00C32729">
        <w:rPr>
          <w:rFonts w:ascii="Times New Roman" w:eastAsia="Times New Roman" w:hAnsi="Times New Roman" w:cs="Times New Roman"/>
          <w:sz w:val="28"/>
          <w:szCs w:val="28"/>
          <w:lang w:eastAsia="ru-RU"/>
        </w:rPr>
        <w:t>):</w:t>
      </w:r>
    </w:p>
    <w:p w:rsidR="0077517A" w:rsidRPr="00C32729" w:rsidRDefault="0077517A" w:rsidP="00493106">
      <w:pPr>
        <w:pStyle w:val="a4"/>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1"/>
          <w:sz w:val="28"/>
          <w:szCs w:val="28"/>
          <w:lang w:eastAsia="ru-RU"/>
        </w:rPr>
        <w:t>атропина 1% р-р;</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z w:val="28"/>
          <w:szCs w:val="28"/>
          <w:lang w:eastAsia="ru-RU"/>
        </w:rPr>
        <w:t>тропикамид</w:t>
      </w:r>
      <w:proofErr w:type="spellEnd"/>
      <w:r w:rsidRPr="00C32729">
        <w:rPr>
          <w:rFonts w:ascii="Times New Roman" w:eastAsia="Times New Roman" w:hAnsi="Times New Roman" w:cs="Times New Roman"/>
          <w:sz w:val="28"/>
          <w:szCs w:val="28"/>
          <w:lang w:eastAsia="ru-RU"/>
        </w:rPr>
        <w:t xml:space="preserve"> 0,5% р-р (</w:t>
      </w:r>
      <w:proofErr w:type="spellStart"/>
      <w:r w:rsidRPr="00C32729">
        <w:rPr>
          <w:rFonts w:ascii="Times New Roman" w:eastAsia="Times New Roman" w:hAnsi="Times New Roman" w:cs="Times New Roman"/>
          <w:sz w:val="28"/>
          <w:szCs w:val="28"/>
          <w:lang w:eastAsia="ru-RU"/>
        </w:rPr>
        <w:t>Мидрум</w:t>
      </w:r>
      <w:proofErr w:type="spellEnd"/>
      <w:r w:rsidRPr="00C32729">
        <w:rPr>
          <w:rFonts w:ascii="Times New Roman" w:eastAsia="Times New Roman" w:hAnsi="Times New Roman" w:cs="Times New Roman"/>
          <w:sz w:val="28"/>
          <w:szCs w:val="28"/>
          <w:lang w:eastAsia="ru-RU"/>
        </w:rPr>
        <w:t>).</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2"/>
          <w:sz w:val="28"/>
          <w:szCs w:val="28"/>
          <w:lang w:eastAsia="ru-RU"/>
        </w:rPr>
        <w:t xml:space="preserve">Для стимуляции </w:t>
      </w:r>
      <w:proofErr w:type="spellStart"/>
      <w:r w:rsidRPr="00C32729">
        <w:rPr>
          <w:rFonts w:ascii="Times New Roman" w:eastAsia="Times New Roman" w:hAnsi="Times New Roman" w:cs="Times New Roman"/>
          <w:spacing w:val="-2"/>
          <w:sz w:val="28"/>
          <w:szCs w:val="28"/>
          <w:lang w:eastAsia="ru-RU"/>
        </w:rPr>
        <w:t>репаративных</w:t>
      </w:r>
      <w:proofErr w:type="spellEnd"/>
      <w:r w:rsidRPr="00C32729">
        <w:rPr>
          <w:rFonts w:ascii="Times New Roman" w:eastAsia="Times New Roman" w:hAnsi="Times New Roman" w:cs="Times New Roman"/>
          <w:spacing w:val="-2"/>
          <w:sz w:val="28"/>
          <w:szCs w:val="28"/>
          <w:lang w:eastAsia="ru-RU"/>
        </w:rPr>
        <w:t xml:space="preserve"> процессов используют:</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pacing w:val="-4"/>
          <w:sz w:val="28"/>
          <w:szCs w:val="28"/>
          <w:lang w:eastAsia="ru-RU"/>
        </w:rPr>
        <w:t>эмоксипина</w:t>
      </w:r>
      <w:proofErr w:type="spellEnd"/>
      <w:r w:rsidRPr="00C32729">
        <w:rPr>
          <w:rFonts w:ascii="Times New Roman" w:eastAsia="Times New Roman" w:hAnsi="Times New Roman" w:cs="Times New Roman"/>
          <w:spacing w:val="-4"/>
          <w:sz w:val="28"/>
          <w:szCs w:val="28"/>
          <w:lang w:eastAsia="ru-RU"/>
        </w:rPr>
        <w:t xml:space="preserve"> 1% р-р закапывают 3—4   р/</w:t>
      </w:r>
      <w:proofErr w:type="spellStart"/>
      <w:r w:rsidRPr="00C32729">
        <w:rPr>
          <w:rFonts w:ascii="Times New Roman" w:eastAsia="Times New Roman" w:hAnsi="Times New Roman" w:cs="Times New Roman"/>
          <w:spacing w:val="-4"/>
          <w:sz w:val="28"/>
          <w:szCs w:val="28"/>
          <w:lang w:eastAsia="ru-RU"/>
        </w:rPr>
        <w:t>сут</w:t>
      </w:r>
      <w:proofErr w:type="spellEnd"/>
      <w:r w:rsidRPr="00C32729">
        <w:rPr>
          <w:rFonts w:ascii="Times New Roman" w:eastAsia="Times New Roman" w:hAnsi="Times New Roman" w:cs="Times New Roman"/>
          <w:spacing w:val="-4"/>
          <w:sz w:val="28"/>
          <w:szCs w:val="28"/>
          <w:lang w:eastAsia="ru-RU"/>
        </w:rPr>
        <w:t>;</w:t>
      </w:r>
    </w:p>
    <w:p w:rsidR="0077517A" w:rsidRPr="00C32729" w:rsidRDefault="0077517A" w:rsidP="00493106">
      <w:pPr>
        <w:pStyle w:val="a4"/>
        <w:jc w:val="both"/>
        <w:rPr>
          <w:rFonts w:ascii="Times New Roman" w:eastAsia="Times New Roman" w:hAnsi="Times New Roman" w:cs="Times New Roman"/>
          <w:spacing w:val="-7"/>
          <w:sz w:val="28"/>
          <w:szCs w:val="28"/>
          <w:lang w:eastAsia="ru-RU"/>
        </w:rPr>
      </w:pPr>
      <w:proofErr w:type="spellStart"/>
      <w:r w:rsidRPr="00C32729">
        <w:rPr>
          <w:rFonts w:ascii="Times New Roman" w:eastAsia="Times New Roman" w:hAnsi="Times New Roman" w:cs="Times New Roman"/>
          <w:spacing w:val="-7"/>
          <w:sz w:val="28"/>
          <w:szCs w:val="28"/>
          <w:lang w:eastAsia="ru-RU"/>
        </w:rPr>
        <w:t>декспантенола</w:t>
      </w:r>
      <w:proofErr w:type="spellEnd"/>
      <w:r w:rsidRPr="00C32729">
        <w:rPr>
          <w:rFonts w:ascii="Times New Roman" w:eastAsia="Times New Roman" w:hAnsi="Times New Roman" w:cs="Times New Roman"/>
          <w:spacing w:val="-7"/>
          <w:sz w:val="28"/>
          <w:szCs w:val="28"/>
          <w:lang w:eastAsia="ru-RU"/>
        </w:rPr>
        <w:t xml:space="preserve"> 5% мазь (</w:t>
      </w:r>
      <w:proofErr w:type="spellStart"/>
      <w:r w:rsidRPr="00C32729">
        <w:rPr>
          <w:rFonts w:ascii="Times New Roman" w:eastAsia="Times New Roman" w:hAnsi="Times New Roman" w:cs="Times New Roman"/>
          <w:spacing w:val="-7"/>
          <w:sz w:val="28"/>
          <w:szCs w:val="28"/>
          <w:lang w:eastAsia="ru-RU"/>
        </w:rPr>
        <w:t>Корнерегель</w:t>
      </w:r>
      <w:proofErr w:type="spellEnd"/>
      <w:r w:rsidRPr="00C32729">
        <w:rPr>
          <w:rFonts w:ascii="Times New Roman" w:eastAsia="Times New Roman" w:hAnsi="Times New Roman" w:cs="Times New Roman"/>
          <w:spacing w:val="-7"/>
          <w:sz w:val="28"/>
          <w:szCs w:val="28"/>
          <w:lang w:eastAsia="ru-RU"/>
        </w:rPr>
        <w:t xml:space="preserve"> — см. с. 183), </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pacing w:val="-7"/>
          <w:sz w:val="28"/>
          <w:szCs w:val="28"/>
          <w:lang w:eastAsia="ru-RU"/>
        </w:rPr>
        <w:t>депротеи</w:t>
      </w:r>
      <w:r w:rsidRPr="00C32729">
        <w:rPr>
          <w:rFonts w:ascii="Times New Roman" w:eastAsia="Times New Roman" w:hAnsi="Times New Roman" w:cs="Times New Roman"/>
          <w:spacing w:val="-4"/>
          <w:sz w:val="28"/>
          <w:szCs w:val="28"/>
          <w:lang w:eastAsia="ru-RU"/>
        </w:rPr>
        <w:t>низированный</w:t>
      </w:r>
      <w:proofErr w:type="spellEnd"/>
      <w:r w:rsidRPr="00C32729">
        <w:rPr>
          <w:rFonts w:ascii="Times New Roman" w:eastAsia="Times New Roman" w:hAnsi="Times New Roman" w:cs="Times New Roman"/>
          <w:spacing w:val="-4"/>
          <w:sz w:val="28"/>
          <w:szCs w:val="28"/>
          <w:lang w:eastAsia="ru-RU"/>
        </w:rPr>
        <w:t xml:space="preserve"> </w:t>
      </w:r>
      <w:proofErr w:type="spellStart"/>
      <w:r w:rsidRPr="00C32729">
        <w:rPr>
          <w:rFonts w:ascii="Times New Roman" w:eastAsia="Times New Roman" w:hAnsi="Times New Roman" w:cs="Times New Roman"/>
          <w:spacing w:val="-4"/>
          <w:sz w:val="28"/>
          <w:szCs w:val="28"/>
          <w:lang w:eastAsia="ru-RU"/>
        </w:rPr>
        <w:t>гемодиализат</w:t>
      </w:r>
      <w:proofErr w:type="spellEnd"/>
      <w:r w:rsidRPr="00C32729">
        <w:rPr>
          <w:rFonts w:ascii="Times New Roman" w:eastAsia="Times New Roman" w:hAnsi="Times New Roman" w:cs="Times New Roman"/>
          <w:spacing w:val="-4"/>
          <w:sz w:val="28"/>
          <w:szCs w:val="28"/>
          <w:lang w:eastAsia="ru-RU"/>
        </w:rPr>
        <w:t xml:space="preserve"> из крови телят (20% глазной гель </w:t>
      </w:r>
      <w:proofErr w:type="spellStart"/>
      <w:r w:rsidRPr="00C32729">
        <w:rPr>
          <w:rFonts w:ascii="Times New Roman" w:eastAsia="Times New Roman" w:hAnsi="Times New Roman" w:cs="Times New Roman"/>
          <w:spacing w:val="-7"/>
          <w:sz w:val="28"/>
          <w:szCs w:val="28"/>
          <w:lang w:eastAsia="ru-RU"/>
        </w:rPr>
        <w:t>Солкосерил</w:t>
      </w:r>
      <w:proofErr w:type="spellEnd"/>
      <w:r w:rsidRPr="00C32729">
        <w:rPr>
          <w:rFonts w:ascii="Times New Roman" w:eastAsia="Times New Roman" w:hAnsi="Times New Roman" w:cs="Times New Roman"/>
          <w:spacing w:val="-7"/>
          <w:sz w:val="28"/>
          <w:szCs w:val="28"/>
          <w:lang w:eastAsia="ru-RU"/>
        </w:rPr>
        <w:t xml:space="preserve">) или дериват (20% глазной гель </w:t>
      </w:r>
      <w:proofErr w:type="spellStart"/>
      <w:r w:rsidRPr="00C32729">
        <w:rPr>
          <w:rFonts w:ascii="Times New Roman" w:eastAsia="Times New Roman" w:hAnsi="Times New Roman" w:cs="Times New Roman"/>
          <w:spacing w:val="-7"/>
          <w:sz w:val="28"/>
          <w:szCs w:val="28"/>
          <w:lang w:eastAsia="ru-RU"/>
        </w:rPr>
        <w:t>Актовегин</w:t>
      </w:r>
      <w:proofErr w:type="spellEnd"/>
      <w:r w:rsidRPr="00C32729">
        <w:rPr>
          <w:rFonts w:ascii="Times New Roman" w:eastAsia="Times New Roman" w:hAnsi="Times New Roman" w:cs="Times New Roman"/>
          <w:spacing w:val="-7"/>
          <w:sz w:val="28"/>
          <w:szCs w:val="28"/>
          <w:lang w:eastAsia="ru-RU"/>
        </w:rPr>
        <w:t>) заклады</w:t>
      </w:r>
      <w:r w:rsidRPr="00C32729">
        <w:rPr>
          <w:rFonts w:ascii="Times New Roman" w:eastAsia="Times New Roman" w:hAnsi="Times New Roman" w:cs="Times New Roman"/>
          <w:spacing w:val="-7"/>
          <w:sz w:val="28"/>
          <w:szCs w:val="28"/>
          <w:lang w:eastAsia="ru-RU"/>
        </w:rPr>
        <w:softHyphen/>
      </w:r>
      <w:r w:rsidRPr="00C32729">
        <w:rPr>
          <w:rFonts w:ascii="Times New Roman" w:eastAsia="Times New Roman" w:hAnsi="Times New Roman" w:cs="Times New Roman"/>
          <w:sz w:val="28"/>
          <w:szCs w:val="28"/>
          <w:lang w:eastAsia="ru-RU"/>
        </w:rPr>
        <w:t>вают за нижнее веко 2—3 р/</w:t>
      </w:r>
      <w:proofErr w:type="spellStart"/>
      <w:r w:rsidRPr="00C32729">
        <w:rPr>
          <w:rFonts w:ascii="Times New Roman" w:eastAsia="Times New Roman" w:hAnsi="Times New Roman" w:cs="Times New Roman"/>
          <w:sz w:val="28"/>
          <w:szCs w:val="28"/>
          <w:lang w:eastAsia="ru-RU"/>
        </w:rPr>
        <w:t>сут</w:t>
      </w:r>
      <w:proofErr w:type="spellEnd"/>
      <w:r w:rsidRPr="00C32729">
        <w:rPr>
          <w:rFonts w:ascii="Times New Roman" w:eastAsia="Times New Roman" w:hAnsi="Times New Roman" w:cs="Times New Roman"/>
          <w:sz w:val="28"/>
          <w:szCs w:val="28"/>
          <w:lang w:eastAsia="ru-RU"/>
        </w:rPr>
        <w:t>.</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5"/>
          <w:sz w:val="28"/>
          <w:szCs w:val="28"/>
          <w:lang w:eastAsia="ru-RU"/>
        </w:rPr>
        <w:t xml:space="preserve">Для улучшения проницаемости </w:t>
      </w:r>
      <w:proofErr w:type="gramStart"/>
      <w:r w:rsidRPr="00C32729">
        <w:rPr>
          <w:rFonts w:ascii="Times New Roman" w:eastAsia="Times New Roman" w:hAnsi="Times New Roman" w:cs="Times New Roman"/>
          <w:spacing w:val="-5"/>
          <w:sz w:val="28"/>
          <w:szCs w:val="28"/>
          <w:lang w:eastAsia="ru-RU"/>
        </w:rPr>
        <w:t>гемато-офтальмического</w:t>
      </w:r>
      <w:proofErr w:type="gramEnd"/>
      <w:r w:rsidRPr="00C32729">
        <w:rPr>
          <w:rFonts w:ascii="Times New Roman" w:eastAsia="Times New Roman" w:hAnsi="Times New Roman" w:cs="Times New Roman"/>
          <w:spacing w:val="-5"/>
          <w:sz w:val="28"/>
          <w:szCs w:val="28"/>
          <w:lang w:eastAsia="ru-RU"/>
        </w:rPr>
        <w:t xml:space="preserve"> барь</w:t>
      </w:r>
      <w:r w:rsidRPr="00C32729">
        <w:rPr>
          <w:rFonts w:ascii="Times New Roman" w:eastAsia="Times New Roman" w:hAnsi="Times New Roman" w:cs="Times New Roman"/>
          <w:spacing w:val="-5"/>
          <w:sz w:val="28"/>
          <w:szCs w:val="28"/>
          <w:lang w:eastAsia="ru-RU"/>
        </w:rPr>
        <w:softHyphen/>
      </w:r>
      <w:r w:rsidRPr="00C32729">
        <w:rPr>
          <w:rFonts w:ascii="Times New Roman" w:eastAsia="Times New Roman" w:hAnsi="Times New Roman" w:cs="Times New Roman"/>
          <w:spacing w:val="-10"/>
          <w:sz w:val="28"/>
          <w:szCs w:val="28"/>
          <w:lang w:eastAsia="ru-RU"/>
        </w:rPr>
        <w:t xml:space="preserve">ера в течение 5—10 </w:t>
      </w:r>
      <w:proofErr w:type="spellStart"/>
      <w:r w:rsidRPr="00C32729">
        <w:rPr>
          <w:rFonts w:ascii="Times New Roman" w:eastAsia="Times New Roman" w:hAnsi="Times New Roman" w:cs="Times New Roman"/>
          <w:spacing w:val="-10"/>
          <w:sz w:val="28"/>
          <w:szCs w:val="28"/>
          <w:lang w:eastAsia="ru-RU"/>
        </w:rPr>
        <w:t>сут</w:t>
      </w:r>
      <w:proofErr w:type="spellEnd"/>
      <w:r w:rsidRPr="00C32729">
        <w:rPr>
          <w:rFonts w:ascii="Times New Roman" w:eastAsia="Times New Roman" w:hAnsi="Times New Roman" w:cs="Times New Roman"/>
          <w:spacing w:val="-10"/>
          <w:sz w:val="28"/>
          <w:szCs w:val="28"/>
          <w:lang w:eastAsia="ru-RU"/>
        </w:rPr>
        <w:t xml:space="preserve"> чередуют внутривенное введение хлорида </w:t>
      </w:r>
      <w:r w:rsidRPr="00C32729">
        <w:rPr>
          <w:rFonts w:ascii="Times New Roman" w:eastAsia="Times New Roman" w:hAnsi="Times New Roman" w:cs="Times New Roman"/>
          <w:spacing w:val="-5"/>
          <w:sz w:val="28"/>
          <w:szCs w:val="28"/>
          <w:lang w:eastAsia="ru-RU"/>
        </w:rPr>
        <w:t xml:space="preserve">кальция 10% р-р по 10 мл и </w:t>
      </w:r>
      <w:proofErr w:type="spellStart"/>
      <w:r w:rsidRPr="00C32729">
        <w:rPr>
          <w:rFonts w:ascii="Times New Roman" w:eastAsia="Times New Roman" w:hAnsi="Times New Roman" w:cs="Times New Roman"/>
          <w:spacing w:val="-5"/>
          <w:sz w:val="28"/>
          <w:szCs w:val="28"/>
          <w:lang w:eastAsia="ru-RU"/>
        </w:rPr>
        <w:t>гексаметилентетрамина</w:t>
      </w:r>
      <w:proofErr w:type="spellEnd"/>
      <w:r w:rsidRPr="00C32729">
        <w:rPr>
          <w:rFonts w:ascii="Times New Roman" w:eastAsia="Times New Roman" w:hAnsi="Times New Roman" w:cs="Times New Roman"/>
          <w:spacing w:val="-5"/>
          <w:sz w:val="28"/>
          <w:szCs w:val="28"/>
          <w:lang w:eastAsia="ru-RU"/>
        </w:rPr>
        <w:t xml:space="preserve"> (Уротропин) </w:t>
      </w:r>
      <w:r w:rsidRPr="00C32729">
        <w:rPr>
          <w:rFonts w:ascii="Times New Roman" w:eastAsia="Times New Roman" w:hAnsi="Times New Roman" w:cs="Times New Roman"/>
          <w:sz w:val="28"/>
          <w:szCs w:val="28"/>
          <w:lang w:eastAsia="ru-RU"/>
        </w:rPr>
        <w:t>40% р-р по 10 мл.</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7"/>
          <w:sz w:val="28"/>
          <w:szCs w:val="28"/>
          <w:lang w:eastAsia="ru-RU"/>
        </w:rPr>
        <w:t xml:space="preserve">С целью коррекции гемодинамических нарушений применяют </w:t>
      </w:r>
      <w:r w:rsidRPr="00C32729">
        <w:rPr>
          <w:rFonts w:ascii="Times New Roman" w:eastAsia="Times New Roman" w:hAnsi="Times New Roman" w:cs="Times New Roman"/>
          <w:spacing w:val="-3"/>
          <w:sz w:val="28"/>
          <w:szCs w:val="28"/>
          <w:lang w:eastAsia="ru-RU"/>
        </w:rPr>
        <w:t xml:space="preserve">внутримышечное введение 1,5% раствора никотиновой кислоты по 1 мл ежедневно в течение 10—14 дней и/или внутривенно </w:t>
      </w:r>
      <w:proofErr w:type="spellStart"/>
      <w:r w:rsidRPr="00C32729">
        <w:rPr>
          <w:rFonts w:ascii="Times New Roman" w:eastAsia="Times New Roman" w:hAnsi="Times New Roman" w:cs="Times New Roman"/>
          <w:spacing w:val="-5"/>
          <w:sz w:val="28"/>
          <w:szCs w:val="28"/>
          <w:lang w:eastAsia="ru-RU"/>
        </w:rPr>
        <w:t>капельно</w:t>
      </w:r>
      <w:proofErr w:type="spellEnd"/>
      <w:r w:rsidRPr="00C32729">
        <w:rPr>
          <w:rFonts w:ascii="Times New Roman" w:eastAsia="Times New Roman" w:hAnsi="Times New Roman" w:cs="Times New Roman"/>
          <w:spacing w:val="-5"/>
          <w:sz w:val="28"/>
          <w:szCs w:val="28"/>
          <w:lang w:eastAsia="ru-RU"/>
        </w:rPr>
        <w:t xml:space="preserve"> вводят </w:t>
      </w:r>
      <w:proofErr w:type="spellStart"/>
      <w:r w:rsidRPr="00C32729">
        <w:rPr>
          <w:rFonts w:ascii="Times New Roman" w:eastAsia="Times New Roman" w:hAnsi="Times New Roman" w:cs="Times New Roman"/>
          <w:spacing w:val="-5"/>
          <w:sz w:val="28"/>
          <w:szCs w:val="28"/>
          <w:lang w:eastAsia="ru-RU"/>
        </w:rPr>
        <w:t>реополиглюкин</w:t>
      </w:r>
      <w:proofErr w:type="spellEnd"/>
      <w:r w:rsidRPr="00C32729">
        <w:rPr>
          <w:rFonts w:ascii="Times New Roman" w:eastAsia="Times New Roman" w:hAnsi="Times New Roman" w:cs="Times New Roman"/>
          <w:spacing w:val="-5"/>
          <w:sz w:val="28"/>
          <w:szCs w:val="28"/>
          <w:lang w:eastAsia="ru-RU"/>
        </w:rPr>
        <w:t xml:space="preserve"> по 100 мл ежедневно или через </w:t>
      </w:r>
      <w:r w:rsidRPr="00C32729">
        <w:rPr>
          <w:rFonts w:ascii="Times New Roman" w:eastAsia="Times New Roman" w:hAnsi="Times New Roman" w:cs="Times New Roman"/>
          <w:sz w:val="28"/>
          <w:szCs w:val="28"/>
          <w:lang w:eastAsia="ru-RU"/>
        </w:rPr>
        <w:t>день, на курс 3—5 инъекций.</w:t>
      </w:r>
    </w:p>
    <w:p w:rsidR="0077517A"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3"/>
          <w:sz w:val="28"/>
          <w:szCs w:val="28"/>
          <w:lang w:eastAsia="ru-RU"/>
        </w:rPr>
        <w:t>Системно используют витамины группы В и С в общеприня</w:t>
      </w:r>
      <w:r w:rsidRPr="00C32729">
        <w:rPr>
          <w:rFonts w:ascii="Times New Roman" w:eastAsia="Times New Roman" w:hAnsi="Times New Roman" w:cs="Times New Roman"/>
          <w:spacing w:val="-3"/>
          <w:sz w:val="28"/>
          <w:szCs w:val="28"/>
          <w:lang w:eastAsia="ru-RU"/>
        </w:rPr>
        <w:softHyphen/>
      </w:r>
      <w:r w:rsidRPr="00C32729">
        <w:rPr>
          <w:rFonts w:ascii="Times New Roman" w:eastAsia="Times New Roman" w:hAnsi="Times New Roman" w:cs="Times New Roman"/>
          <w:sz w:val="28"/>
          <w:szCs w:val="28"/>
          <w:lang w:eastAsia="ru-RU"/>
        </w:rPr>
        <w:t>тых дозах.</w:t>
      </w:r>
    </w:p>
    <w:p w:rsidR="005E2520" w:rsidRPr="00C32729" w:rsidRDefault="005E2520" w:rsidP="00B5251D">
      <w:pPr>
        <w:pStyle w:val="a4"/>
        <w:ind w:firstLine="708"/>
        <w:jc w:val="both"/>
        <w:rPr>
          <w:rFonts w:ascii="Times New Roman" w:eastAsia="Times New Roman" w:hAnsi="Times New Roman" w:cs="Times New Roman"/>
          <w:sz w:val="28"/>
          <w:szCs w:val="28"/>
          <w:lang w:eastAsia="ru-RU"/>
        </w:rPr>
      </w:pPr>
    </w:p>
    <w:p w:rsidR="0077517A" w:rsidRPr="00B5251D" w:rsidRDefault="0077517A" w:rsidP="00B5251D">
      <w:pPr>
        <w:pStyle w:val="a4"/>
        <w:ind w:firstLine="708"/>
        <w:jc w:val="both"/>
        <w:rPr>
          <w:rFonts w:ascii="Times New Roman" w:eastAsia="Times New Roman" w:hAnsi="Times New Roman" w:cs="Times New Roman"/>
          <w:b/>
          <w:sz w:val="28"/>
          <w:szCs w:val="28"/>
          <w:lang w:eastAsia="ru-RU"/>
        </w:rPr>
      </w:pPr>
      <w:r w:rsidRPr="00B5251D">
        <w:rPr>
          <w:rFonts w:ascii="Times New Roman" w:eastAsia="Times New Roman" w:hAnsi="Times New Roman" w:cs="Times New Roman"/>
          <w:b/>
          <w:iCs/>
          <w:spacing w:val="-10"/>
          <w:sz w:val="28"/>
          <w:szCs w:val="28"/>
          <w:lang w:eastAsia="ru-RU"/>
        </w:rPr>
        <w:lastRenderedPageBreak/>
        <w:t>Лечение осложнений</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5"/>
          <w:sz w:val="28"/>
          <w:szCs w:val="28"/>
          <w:lang w:eastAsia="ru-RU"/>
        </w:rPr>
        <w:t>Чаще всего осложнениями, возникающими при ожогах глазно</w:t>
      </w:r>
      <w:r w:rsidRPr="00C32729">
        <w:rPr>
          <w:rFonts w:ascii="Times New Roman" w:eastAsia="Times New Roman" w:hAnsi="Times New Roman" w:cs="Times New Roman"/>
          <w:spacing w:val="-5"/>
          <w:sz w:val="28"/>
          <w:szCs w:val="28"/>
          <w:lang w:eastAsia="ru-RU"/>
        </w:rPr>
        <w:softHyphen/>
      </w:r>
      <w:r w:rsidRPr="00C32729">
        <w:rPr>
          <w:rFonts w:ascii="Times New Roman" w:eastAsia="Times New Roman" w:hAnsi="Times New Roman" w:cs="Times New Roman"/>
          <w:spacing w:val="-6"/>
          <w:sz w:val="28"/>
          <w:szCs w:val="28"/>
          <w:lang w:eastAsia="ru-RU"/>
        </w:rPr>
        <w:t>го яблока, является вторичная глаукома, которая очень часто на</w:t>
      </w:r>
      <w:r w:rsidRPr="00C32729">
        <w:rPr>
          <w:rFonts w:ascii="Times New Roman" w:eastAsia="Times New Roman" w:hAnsi="Times New Roman" w:cs="Times New Roman"/>
          <w:spacing w:val="-6"/>
          <w:sz w:val="28"/>
          <w:szCs w:val="28"/>
          <w:lang w:eastAsia="ru-RU"/>
        </w:rPr>
        <w:softHyphen/>
      </w:r>
      <w:r w:rsidRPr="00C32729">
        <w:rPr>
          <w:rFonts w:ascii="Times New Roman" w:eastAsia="Times New Roman" w:hAnsi="Times New Roman" w:cs="Times New Roman"/>
          <w:spacing w:val="-7"/>
          <w:sz w:val="28"/>
          <w:szCs w:val="28"/>
          <w:lang w:eastAsia="ru-RU"/>
        </w:rPr>
        <w:t>чинает развиваться при глубоких ожогах роговицы и поэтому тре</w:t>
      </w:r>
      <w:r w:rsidRPr="00C32729">
        <w:rPr>
          <w:rFonts w:ascii="Times New Roman" w:eastAsia="Times New Roman" w:hAnsi="Times New Roman" w:cs="Times New Roman"/>
          <w:spacing w:val="-7"/>
          <w:sz w:val="28"/>
          <w:szCs w:val="28"/>
          <w:lang w:eastAsia="ru-RU"/>
        </w:rPr>
        <w:softHyphen/>
      </w:r>
      <w:r w:rsidRPr="00C32729">
        <w:rPr>
          <w:rFonts w:ascii="Times New Roman" w:eastAsia="Times New Roman" w:hAnsi="Times New Roman" w:cs="Times New Roman"/>
          <w:sz w:val="28"/>
          <w:szCs w:val="28"/>
          <w:lang w:eastAsia="ru-RU"/>
        </w:rPr>
        <w:t>бует проведения гипотензивной терапии:</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z w:val="28"/>
          <w:szCs w:val="28"/>
          <w:lang w:eastAsia="ru-RU"/>
        </w:rPr>
        <w:t>тимолол</w:t>
      </w:r>
      <w:proofErr w:type="spellEnd"/>
      <w:r w:rsidRPr="00C32729">
        <w:rPr>
          <w:rFonts w:ascii="Times New Roman" w:eastAsia="Times New Roman" w:hAnsi="Times New Roman" w:cs="Times New Roman"/>
          <w:sz w:val="28"/>
          <w:szCs w:val="28"/>
          <w:lang w:eastAsia="ru-RU"/>
        </w:rPr>
        <w:t xml:space="preserve"> 0,5% р-р закапывают в конъюнктивальную полость 2 р/</w:t>
      </w:r>
      <w:proofErr w:type="spellStart"/>
      <w:r w:rsidRPr="00C32729">
        <w:rPr>
          <w:rFonts w:ascii="Times New Roman" w:eastAsia="Times New Roman" w:hAnsi="Times New Roman" w:cs="Times New Roman"/>
          <w:sz w:val="28"/>
          <w:szCs w:val="28"/>
          <w:lang w:eastAsia="ru-RU"/>
        </w:rPr>
        <w:t>сут</w:t>
      </w:r>
      <w:proofErr w:type="spellEnd"/>
      <w:r w:rsidRPr="00C32729">
        <w:rPr>
          <w:rFonts w:ascii="Times New Roman" w:eastAsia="Times New Roman" w:hAnsi="Times New Roman" w:cs="Times New Roman"/>
          <w:sz w:val="28"/>
          <w:szCs w:val="28"/>
          <w:lang w:eastAsia="ru-RU"/>
        </w:rPr>
        <w:t xml:space="preserve"> (</w:t>
      </w:r>
      <w:proofErr w:type="spellStart"/>
      <w:r w:rsidRPr="00C32729">
        <w:rPr>
          <w:rFonts w:ascii="Times New Roman" w:eastAsia="Times New Roman" w:hAnsi="Times New Roman" w:cs="Times New Roman"/>
          <w:sz w:val="28"/>
          <w:szCs w:val="28"/>
          <w:lang w:eastAsia="ru-RU"/>
        </w:rPr>
        <w:t>Арутимол</w:t>
      </w:r>
      <w:proofErr w:type="spellEnd"/>
      <w:r w:rsidRPr="00C32729">
        <w:rPr>
          <w:rFonts w:ascii="Times New Roman" w:eastAsia="Times New Roman" w:hAnsi="Times New Roman" w:cs="Times New Roman"/>
          <w:sz w:val="28"/>
          <w:szCs w:val="28"/>
          <w:lang w:eastAsia="ru-RU"/>
        </w:rPr>
        <w:t xml:space="preserve">, </w:t>
      </w:r>
      <w:proofErr w:type="spellStart"/>
      <w:r w:rsidRPr="00C32729">
        <w:rPr>
          <w:rFonts w:ascii="Times New Roman" w:eastAsia="Times New Roman" w:hAnsi="Times New Roman" w:cs="Times New Roman"/>
          <w:sz w:val="28"/>
          <w:szCs w:val="28"/>
          <w:lang w:eastAsia="ru-RU"/>
        </w:rPr>
        <w:t>Окупресс</w:t>
      </w:r>
      <w:proofErr w:type="spellEnd"/>
      <w:r w:rsidRPr="00C32729">
        <w:rPr>
          <w:rFonts w:ascii="Times New Roman" w:eastAsia="Times New Roman" w:hAnsi="Times New Roman" w:cs="Times New Roman"/>
          <w:sz w:val="28"/>
          <w:szCs w:val="28"/>
          <w:lang w:eastAsia="ru-RU"/>
        </w:rPr>
        <w:t>);</w:t>
      </w:r>
    </w:p>
    <w:p w:rsidR="0077517A" w:rsidRPr="00C32729" w:rsidRDefault="0077517A" w:rsidP="00493106">
      <w:pPr>
        <w:pStyle w:val="a4"/>
        <w:jc w:val="both"/>
        <w:rPr>
          <w:rFonts w:ascii="Times New Roman" w:eastAsia="Times New Roman" w:hAnsi="Times New Roman" w:cs="Times New Roman"/>
          <w:sz w:val="28"/>
          <w:szCs w:val="28"/>
          <w:lang w:eastAsia="ru-RU"/>
        </w:rPr>
      </w:pPr>
      <w:proofErr w:type="spellStart"/>
      <w:r w:rsidRPr="00C32729">
        <w:rPr>
          <w:rFonts w:ascii="Times New Roman" w:eastAsia="Times New Roman" w:hAnsi="Times New Roman" w:cs="Times New Roman"/>
          <w:spacing w:val="-4"/>
          <w:sz w:val="28"/>
          <w:szCs w:val="28"/>
          <w:lang w:eastAsia="ru-RU"/>
        </w:rPr>
        <w:t>ацетазоламид</w:t>
      </w:r>
      <w:proofErr w:type="spellEnd"/>
      <w:r w:rsidRPr="00C32729">
        <w:rPr>
          <w:rFonts w:ascii="Times New Roman" w:eastAsia="Times New Roman" w:hAnsi="Times New Roman" w:cs="Times New Roman"/>
          <w:spacing w:val="-4"/>
          <w:sz w:val="28"/>
          <w:szCs w:val="28"/>
          <w:lang w:eastAsia="ru-RU"/>
        </w:rPr>
        <w:t xml:space="preserve"> (</w:t>
      </w:r>
      <w:proofErr w:type="spellStart"/>
      <w:r w:rsidRPr="00C32729">
        <w:rPr>
          <w:rFonts w:ascii="Times New Roman" w:eastAsia="Times New Roman" w:hAnsi="Times New Roman" w:cs="Times New Roman"/>
          <w:spacing w:val="-4"/>
          <w:sz w:val="28"/>
          <w:szCs w:val="28"/>
          <w:lang w:eastAsia="ru-RU"/>
        </w:rPr>
        <w:t>Диакарб</w:t>
      </w:r>
      <w:proofErr w:type="spellEnd"/>
      <w:r w:rsidRPr="00C32729">
        <w:rPr>
          <w:rFonts w:ascii="Times New Roman" w:eastAsia="Times New Roman" w:hAnsi="Times New Roman" w:cs="Times New Roman"/>
          <w:spacing w:val="-4"/>
          <w:sz w:val="28"/>
          <w:szCs w:val="28"/>
          <w:lang w:eastAsia="ru-RU"/>
        </w:rPr>
        <w:t xml:space="preserve">) по 0,25 мг утром натощак через день </w:t>
      </w:r>
      <w:r w:rsidRPr="00C32729">
        <w:rPr>
          <w:rFonts w:ascii="Times New Roman" w:eastAsia="Times New Roman" w:hAnsi="Times New Roman" w:cs="Times New Roman"/>
          <w:sz w:val="28"/>
          <w:szCs w:val="28"/>
          <w:lang w:eastAsia="ru-RU"/>
        </w:rPr>
        <w:t>или 1 раз в 3 дня.</w:t>
      </w:r>
    </w:p>
    <w:p w:rsidR="0077517A" w:rsidRPr="00C32729" w:rsidRDefault="0077517A" w:rsidP="00493106">
      <w:pPr>
        <w:pStyle w:val="a4"/>
        <w:jc w:val="both"/>
        <w:rPr>
          <w:rFonts w:ascii="Times New Roman" w:eastAsia="Times New Roman" w:hAnsi="Times New Roman" w:cs="Times New Roman"/>
          <w:spacing w:val="-5"/>
          <w:sz w:val="28"/>
          <w:szCs w:val="28"/>
          <w:lang w:eastAsia="ru-RU"/>
        </w:rPr>
      </w:pPr>
      <w:r w:rsidRPr="00C32729">
        <w:rPr>
          <w:rFonts w:ascii="Times New Roman" w:eastAsia="Times New Roman" w:hAnsi="Times New Roman" w:cs="Times New Roman"/>
          <w:spacing w:val="-5"/>
          <w:sz w:val="28"/>
          <w:szCs w:val="28"/>
          <w:lang w:eastAsia="ru-RU"/>
        </w:rPr>
        <w:t xml:space="preserve">Для предотвращения обильной </w:t>
      </w:r>
      <w:proofErr w:type="spellStart"/>
      <w:r w:rsidRPr="00C32729">
        <w:rPr>
          <w:rFonts w:ascii="Times New Roman" w:eastAsia="Times New Roman" w:hAnsi="Times New Roman" w:cs="Times New Roman"/>
          <w:spacing w:val="-5"/>
          <w:sz w:val="28"/>
          <w:szCs w:val="28"/>
          <w:lang w:eastAsia="ru-RU"/>
        </w:rPr>
        <w:t>васкуляризации</w:t>
      </w:r>
      <w:proofErr w:type="spellEnd"/>
      <w:r w:rsidRPr="00C32729">
        <w:rPr>
          <w:rFonts w:ascii="Times New Roman" w:eastAsia="Times New Roman" w:hAnsi="Times New Roman" w:cs="Times New Roman"/>
          <w:spacing w:val="-5"/>
          <w:sz w:val="28"/>
          <w:szCs w:val="28"/>
          <w:lang w:eastAsia="ru-RU"/>
        </w:rPr>
        <w:t xml:space="preserve"> и грубого руб</w:t>
      </w:r>
      <w:r w:rsidRPr="00C32729">
        <w:rPr>
          <w:rFonts w:ascii="Times New Roman" w:eastAsia="Times New Roman" w:hAnsi="Times New Roman" w:cs="Times New Roman"/>
          <w:spacing w:val="-5"/>
          <w:sz w:val="28"/>
          <w:szCs w:val="28"/>
          <w:lang w:eastAsia="ru-RU"/>
        </w:rPr>
        <w:softHyphen/>
        <w:t xml:space="preserve">цевания после </w:t>
      </w:r>
      <w:proofErr w:type="spellStart"/>
      <w:r w:rsidRPr="00C32729">
        <w:rPr>
          <w:rFonts w:ascii="Times New Roman" w:eastAsia="Times New Roman" w:hAnsi="Times New Roman" w:cs="Times New Roman"/>
          <w:spacing w:val="-5"/>
          <w:sz w:val="28"/>
          <w:szCs w:val="28"/>
          <w:lang w:eastAsia="ru-RU"/>
        </w:rPr>
        <w:t>эпителизации</w:t>
      </w:r>
      <w:proofErr w:type="spellEnd"/>
      <w:r w:rsidRPr="00C32729">
        <w:rPr>
          <w:rFonts w:ascii="Times New Roman" w:eastAsia="Times New Roman" w:hAnsi="Times New Roman" w:cs="Times New Roman"/>
          <w:spacing w:val="-5"/>
          <w:sz w:val="28"/>
          <w:szCs w:val="28"/>
          <w:lang w:eastAsia="ru-RU"/>
        </w:rPr>
        <w:t xml:space="preserve"> дефектов эпителия роговицы исполь</w:t>
      </w:r>
      <w:r w:rsidRPr="00C32729">
        <w:rPr>
          <w:rFonts w:ascii="Times New Roman" w:eastAsia="Times New Roman" w:hAnsi="Times New Roman" w:cs="Times New Roman"/>
          <w:spacing w:val="-5"/>
          <w:sz w:val="28"/>
          <w:szCs w:val="28"/>
          <w:lang w:eastAsia="ru-RU"/>
        </w:rPr>
        <w:softHyphen/>
        <w:t>зуют инстилляции ГКС:</w:t>
      </w:r>
    </w:p>
    <w:p w:rsidR="0077517A" w:rsidRDefault="0077517A" w:rsidP="00493106">
      <w:pPr>
        <w:pStyle w:val="a4"/>
        <w:jc w:val="both"/>
        <w:rPr>
          <w:rFonts w:ascii="Times New Roman" w:eastAsia="Times New Roman" w:hAnsi="Times New Roman" w:cs="Times New Roman"/>
          <w:spacing w:val="-5"/>
          <w:sz w:val="28"/>
          <w:szCs w:val="28"/>
          <w:lang w:eastAsia="ru-RU"/>
        </w:rPr>
      </w:pPr>
      <w:proofErr w:type="spellStart"/>
      <w:r w:rsidRPr="00C32729">
        <w:rPr>
          <w:rFonts w:ascii="Times New Roman" w:eastAsia="Times New Roman" w:hAnsi="Times New Roman" w:cs="Times New Roman"/>
          <w:spacing w:val="-5"/>
          <w:sz w:val="28"/>
          <w:szCs w:val="28"/>
          <w:lang w:eastAsia="ru-RU"/>
        </w:rPr>
        <w:t>дексаметазон</w:t>
      </w:r>
      <w:proofErr w:type="spellEnd"/>
      <w:r w:rsidRPr="00C32729">
        <w:rPr>
          <w:rFonts w:ascii="Times New Roman" w:eastAsia="Times New Roman" w:hAnsi="Times New Roman" w:cs="Times New Roman"/>
          <w:spacing w:val="-5"/>
          <w:sz w:val="28"/>
          <w:szCs w:val="28"/>
          <w:lang w:eastAsia="ru-RU"/>
        </w:rPr>
        <w:t xml:space="preserve"> 0,1% 2-3 р/</w:t>
      </w:r>
      <w:proofErr w:type="spellStart"/>
      <w:r w:rsidRPr="00C32729">
        <w:rPr>
          <w:rFonts w:ascii="Times New Roman" w:eastAsia="Times New Roman" w:hAnsi="Times New Roman" w:cs="Times New Roman"/>
          <w:spacing w:val="-5"/>
          <w:sz w:val="28"/>
          <w:szCs w:val="28"/>
          <w:lang w:eastAsia="ru-RU"/>
        </w:rPr>
        <w:t>сут</w:t>
      </w:r>
      <w:proofErr w:type="spellEnd"/>
      <w:r w:rsidRPr="00C32729">
        <w:rPr>
          <w:rFonts w:ascii="Times New Roman" w:eastAsia="Times New Roman" w:hAnsi="Times New Roman" w:cs="Times New Roman"/>
          <w:spacing w:val="-5"/>
          <w:sz w:val="28"/>
          <w:szCs w:val="28"/>
          <w:lang w:eastAsia="ru-RU"/>
        </w:rPr>
        <w:t>.</w:t>
      </w:r>
    </w:p>
    <w:p w:rsidR="005E2520" w:rsidRPr="00C32729" w:rsidRDefault="005E2520" w:rsidP="00493106">
      <w:pPr>
        <w:pStyle w:val="a4"/>
        <w:jc w:val="both"/>
        <w:rPr>
          <w:rFonts w:ascii="Times New Roman" w:eastAsia="Times New Roman" w:hAnsi="Times New Roman" w:cs="Times New Roman"/>
          <w:spacing w:val="-5"/>
          <w:sz w:val="28"/>
          <w:szCs w:val="28"/>
          <w:lang w:eastAsia="ru-RU"/>
        </w:rPr>
      </w:pPr>
    </w:p>
    <w:p w:rsidR="0077517A" w:rsidRPr="00B5251D" w:rsidRDefault="0077517A" w:rsidP="00B5251D">
      <w:pPr>
        <w:pStyle w:val="a4"/>
        <w:ind w:firstLine="708"/>
        <w:jc w:val="both"/>
        <w:rPr>
          <w:rFonts w:ascii="Times New Roman" w:eastAsia="Times New Roman" w:hAnsi="Times New Roman" w:cs="Times New Roman"/>
          <w:b/>
          <w:sz w:val="28"/>
          <w:szCs w:val="28"/>
          <w:lang w:eastAsia="ru-RU"/>
        </w:rPr>
      </w:pPr>
      <w:r w:rsidRPr="00B5251D">
        <w:rPr>
          <w:rFonts w:ascii="Times New Roman" w:eastAsia="Times New Roman" w:hAnsi="Times New Roman" w:cs="Times New Roman"/>
          <w:b/>
          <w:iCs/>
          <w:spacing w:val="-11"/>
          <w:sz w:val="28"/>
          <w:szCs w:val="28"/>
          <w:lang w:eastAsia="ru-RU"/>
        </w:rPr>
        <w:t>Реконструктивная хирургия</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8"/>
          <w:sz w:val="28"/>
          <w:szCs w:val="28"/>
          <w:lang w:eastAsia="ru-RU"/>
        </w:rPr>
        <w:t xml:space="preserve">Осложнениями тяжелых ожогов являются рубцовые изменения </w:t>
      </w:r>
      <w:r w:rsidRPr="00C32729">
        <w:rPr>
          <w:rFonts w:ascii="Times New Roman" w:eastAsia="Times New Roman" w:hAnsi="Times New Roman" w:cs="Times New Roman"/>
          <w:spacing w:val="-10"/>
          <w:sz w:val="28"/>
          <w:szCs w:val="28"/>
          <w:lang w:eastAsia="ru-RU"/>
        </w:rPr>
        <w:t>век, приводящие к вывороту и завороту век, трихиазу, зиянию глаз</w:t>
      </w:r>
      <w:r w:rsidRPr="00C32729">
        <w:rPr>
          <w:rFonts w:ascii="Times New Roman" w:eastAsia="Times New Roman" w:hAnsi="Times New Roman" w:cs="Times New Roman"/>
          <w:spacing w:val="-10"/>
          <w:sz w:val="28"/>
          <w:szCs w:val="28"/>
          <w:lang w:eastAsia="ru-RU"/>
        </w:rPr>
        <w:softHyphen/>
      </w:r>
      <w:r w:rsidRPr="00C32729">
        <w:rPr>
          <w:rFonts w:ascii="Times New Roman" w:eastAsia="Times New Roman" w:hAnsi="Times New Roman" w:cs="Times New Roman"/>
          <w:spacing w:val="-6"/>
          <w:sz w:val="28"/>
          <w:szCs w:val="28"/>
          <w:lang w:eastAsia="ru-RU"/>
        </w:rPr>
        <w:t xml:space="preserve">ной щели, формирование </w:t>
      </w:r>
      <w:proofErr w:type="spellStart"/>
      <w:r w:rsidRPr="00C32729">
        <w:rPr>
          <w:rFonts w:ascii="Times New Roman" w:eastAsia="Times New Roman" w:hAnsi="Times New Roman" w:cs="Times New Roman"/>
          <w:spacing w:val="-6"/>
          <w:sz w:val="28"/>
          <w:szCs w:val="28"/>
          <w:lang w:eastAsia="ru-RU"/>
        </w:rPr>
        <w:t>симблефарона</w:t>
      </w:r>
      <w:proofErr w:type="spellEnd"/>
      <w:r w:rsidRPr="00C32729">
        <w:rPr>
          <w:rFonts w:ascii="Times New Roman" w:eastAsia="Times New Roman" w:hAnsi="Times New Roman" w:cs="Times New Roman"/>
          <w:spacing w:val="-6"/>
          <w:sz w:val="28"/>
          <w:szCs w:val="28"/>
          <w:lang w:eastAsia="ru-RU"/>
        </w:rPr>
        <w:t xml:space="preserve"> (сращение конъюнктивы </w:t>
      </w:r>
      <w:r w:rsidRPr="00C32729">
        <w:rPr>
          <w:rFonts w:ascii="Times New Roman" w:eastAsia="Times New Roman" w:hAnsi="Times New Roman" w:cs="Times New Roman"/>
          <w:spacing w:val="-10"/>
          <w:sz w:val="28"/>
          <w:szCs w:val="28"/>
          <w:lang w:eastAsia="ru-RU"/>
        </w:rPr>
        <w:t xml:space="preserve">век и конъюнктивы глазного яблока) (рис. 44) и </w:t>
      </w:r>
      <w:proofErr w:type="spellStart"/>
      <w:r w:rsidRPr="00C32729">
        <w:rPr>
          <w:rFonts w:ascii="Times New Roman" w:eastAsia="Times New Roman" w:hAnsi="Times New Roman" w:cs="Times New Roman"/>
          <w:spacing w:val="-10"/>
          <w:sz w:val="28"/>
          <w:szCs w:val="28"/>
          <w:lang w:eastAsia="ru-RU"/>
        </w:rPr>
        <w:t>анкилоблефарона</w:t>
      </w:r>
      <w:proofErr w:type="spellEnd"/>
      <w:r w:rsidRPr="00C32729">
        <w:rPr>
          <w:rFonts w:ascii="Times New Roman" w:eastAsia="Times New Roman" w:hAnsi="Times New Roman" w:cs="Times New Roman"/>
          <w:spacing w:val="-10"/>
          <w:sz w:val="28"/>
          <w:szCs w:val="28"/>
          <w:lang w:eastAsia="ru-RU"/>
        </w:rPr>
        <w:t xml:space="preserve"> </w:t>
      </w:r>
      <w:r w:rsidRPr="00C32729">
        <w:rPr>
          <w:rFonts w:ascii="Times New Roman" w:eastAsia="Times New Roman" w:hAnsi="Times New Roman" w:cs="Times New Roman"/>
          <w:spacing w:val="-7"/>
          <w:sz w:val="28"/>
          <w:szCs w:val="28"/>
          <w:lang w:eastAsia="ru-RU"/>
        </w:rPr>
        <w:t xml:space="preserve">(сращение век), образование бельм, развитие вторичной глаукомы, </w:t>
      </w:r>
      <w:r w:rsidRPr="00C32729">
        <w:rPr>
          <w:rFonts w:ascii="Times New Roman" w:eastAsia="Times New Roman" w:hAnsi="Times New Roman" w:cs="Times New Roman"/>
          <w:spacing w:val="-10"/>
          <w:sz w:val="28"/>
          <w:szCs w:val="28"/>
          <w:lang w:eastAsia="ru-RU"/>
        </w:rPr>
        <w:t>травматическая катаракта.</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3"/>
          <w:sz w:val="28"/>
          <w:szCs w:val="28"/>
          <w:lang w:eastAsia="ru-RU"/>
        </w:rPr>
        <w:t xml:space="preserve">Хирургическое устранение осложнений ожогов глаз возможно </w:t>
      </w:r>
      <w:r w:rsidRPr="00C32729">
        <w:rPr>
          <w:rFonts w:ascii="Times New Roman" w:eastAsia="Times New Roman" w:hAnsi="Times New Roman" w:cs="Times New Roman"/>
          <w:sz w:val="28"/>
          <w:szCs w:val="28"/>
          <w:lang w:eastAsia="ru-RU"/>
        </w:rPr>
        <w:t xml:space="preserve">в разные сроки. В течение первых 24 ч проводят неотложную </w:t>
      </w:r>
      <w:r w:rsidRPr="00C32729">
        <w:rPr>
          <w:rFonts w:ascii="Times New Roman" w:eastAsia="Times New Roman" w:hAnsi="Times New Roman" w:cs="Times New Roman"/>
          <w:spacing w:val="-4"/>
          <w:sz w:val="28"/>
          <w:szCs w:val="28"/>
          <w:lang w:eastAsia="ru-RU"/>
        </w:rPr>
        <w:t xml:space="preserve">кератопластику — полная послойная (с одновременной </w:t>
      </w:r>
      <w:proofErr w:type="spellStart"/>
      <w:r w:rsidRPr="00C32729">
        <w:rPr>
          <w:rFonts w:ascii="Times New Roman" w:eastAsia="Times New Roman" w:hAnsi="Times New Roman" w:cs="Times New Roman"/>
          <w:spacing w:val="-4"/>
          <w:sz w:val="28"/>
          <w:szCs w:val="28"/>
          <w:lang w:eastAsia="ru-RU"/>
        </w:rPr>
        <w:t>некрэктомией</w:t>
      </w:r>
      <w:proofErr w:type="spellEnd"/>
      <w:r w:rsidRPr="00C32729">
        <w:rPr>
          <w:rFonts w:ascii="Times New Roman" w:eastAsia="Times New Roman" w:hAnsi="Times New Roman" w:cs="Times New Roman"/>
          <w:spacing w:val="-4"/>
          <w:sz w:val="28"/>
          <w:szCs w:val="28"/>
          <w:lang w:eastAsia="ru-RU"/>
        </w:rPr>
        <w:t>). В течение всего ожогового процесса проводят раннюю ле</w:t>
      </w:r>
      <w:r w:rsidRPr="00C32729">
        <w:rPr>
          <w:rFonts w:ascii="Times New Roman" w:eastAsia="Times New Roman" w:hAnsi="Times New Roman" w:cs="Times New Roman"/>
          <w:spacing w:val="-4"/>
          <w:sz w:val="28"/>
          <w:szCs w:val="28"/>
          <w:lang w:eastAsia="ru-RU"/>
        </w:rPr>
        <w:softHyphen/>
      </w:r>
      <w:r w:rsidRPr="00C32729">
        <w:rPr>
          <w:rFonts w:ascii="Times New Roman" w:eastAsia="Times New Roman" w:hAnsi="Times New Roman" w:cs="Times New Roman"/>
          <w:spacing w:val="-2"/>
          <w:sz w:val="28"/>
          <w:szCs w:val="28"/>
          <w:lang w:eastAsia="ru-RU"/>
        </w:rPr>
        <w:t>чебную кератоплас</w:t>
      </w:r>
      <w:r w:rsidR="00B5251D">
        <w:rPr>
          <w:rFonts w:ascii="Times New Roman" w:eastAsia="Times New Roman" w:hAnsi="Times New Roman" w:cs="Times New Roman"/>
          <w:spacing w:val="-2"/>
          <w:sz w:val="28"/>
          <w:szCs w:val="28"/>
          <w:lang w:eastAsia="ru-RU"/>
        </w:rPr>
        <w:t>тику — поверхностная послойная</w:t>
      </w:r>
      <w:r w:rsidRPr="00C32729">
        <w:rPr>
          <w:rFonts w:ascii="Times New Roman" w:eastAsia="Times New Roman" w:hAnsi="Times New Roman" w:cs="Times New Roman"/>
          <w:spacing w:val="-2"/>
          <w:sz w:val="28"/>
          <w:szCs w:val="28"/>
          <w:lang w:eastAsia="ru-RU"/>
        </w:rPr>
        <w:t xml:space="preserve"> (биологи</w:t>
      </w:r>
      <w:r w:rsidRPr="00C32729">
        <w:rPr>
          <w:rFonts w:ascii="Times New Roman" w:eastAsia="Times New Roman" w:hAnsi="Times New Roman" w:cs="Times New Roman"/>
          <w:spacing w:val="-2"/>
          <w:sz w:val="28"/>
          <w:szCs w:val="28"/>
          <w:lang w:eastAsia="ru-RU"/>
        </w:rPr>
        <w:softHyphen/>
      </w:r>
      <w:r w:rsidRPr="00C32729">
        <w:rPr>
          <w:rFonts w:ascii="Times New Roman" w:eastAsia="Times New Roman" w:hAnsi="Times New Roman" w:cs="Times New Roman"/>
          <w:spacing w:val="-3"/>
          <w:sz w:val="28"/>
          <w:szCs w:val="28"/>
          <w:lang w:eastAsia="ru-RU"/>
        </w:rPr>
        <w:t xml:space="preserve">ческое покрытие) и послойная. В это же время проводят раннюю </w:t>
      </w:r>
      <w:r w:rsidRPr="00C32729">
        <w:rPr>
          <w:rFonts w:ascii="Times New Roman" w:eastAsia="Times New Roman" w:hAnsi="Times New Roman" w:cs="Times New Roman"/>
          <w:sz w:val="28"/>
          <w:szCs w:val="28"/>
          <w:lang w:eastAsia="ru-RU"/>
        </w:rPr>
        <w:t>тектоническую послойную, сквозную и послойно-сквозную ке</w:t>
      </w:r>
      <w:r w:rsidRPr="00C32729">
        <w:rPr>
          <w:rFonts w:ascii="Times New Roman" w:eastAsia="Times New Roman" w:hAnsi="Times New Roman" w:cs="Times New Roman"/>
          <w:sz w:val="28"/>
          <w:szCs w:val="28"/>
          <w:lang w:eastAsia="ru-RU"/>
        </w:rPr>
        <w:softHyphen/>
      </w:r>
      <w:r w:rsidRPr="00C32729">
        <w:rPr>
          <w:rFonts w:ascii="Times New Roman" w:eastAsia="Times New Roman" w:hAnsi="Times New Roman" w:cs="Times New Roman"/>
          <w:spacing w:val="-4"/>
          <w:sz w:val="28"/>
          <w:szCs w:val="28"/>
          <w:lang w:eastAsia="ru-RU"/>
        </w:rPr>
        <w:t xml:space="preserve">ратопластику. Через 10—12 </w:t>
      </w:r>
      <w:proofErr w:type="spellStart"/>
      <w:r w:rsidRPr="00C32729">
        <w:rPr>
          <w:rFonts w:ascii="Times New Roman" w:eastAsia="Times New Roman" w:hAnsi="Times New Roman" w:cs="Times New Roman"/>
          <w:spacing w:val="-4"/>
          <w:sz w:val="28"/>
          <w:szCs w:val="28"/>
          <w:lang w:eastAsia="ru-RU"/>
        </w:rPr>
        <w:t>мес</w:t>
      </w:r>
      <w:proofErr w:type="spellEnd"/>
      <w:r w:rsidRPr="00C32729">
        <w:rPr>
          <w:rFonts w:ascii="Times New Roman" w:eastAsia="Times New Roman" w:hAnsi="Times New Roman" w:cs="Times New Roman"/>
          <w:spacing w:val="-4"/>
          <w:sz w:val="28"/>
          <w:szCs w:val="28"/>
          <w:lang w:eastAsia="ru-RU"/>
        </w:rPr>
        <w:t xml:space="preserve"> и позже (после полного стихания </w:t>
      </w:r>
      <w:r w:rsidRPr="00C32729">
        <w:rPr>
          <w:rFonts w:ascii="Times New Roman" w:eastAsia="Times New Roman" w:hAnsi="Times New Roman" w:cs="Times New Roman"/>
          <w:spacing w:val="-3"/>
          <w:sz w:val="28"/>
          <w:szCs w:val="28"/>
          <w:lang w:eastAsia="ru-RU"/>
        </w:rPr>
        <w:t xml:space="preserve">воспалительного процесса) проводят частичную, почти полную и </w:t>
      </w:r>
      <w:r w:rsidRPr="00C32729">
        <w:rPr>
          <w:rFonts w:ascii="Times New Roman" w:eastAsia="Times New Roman" w:hAnsi="Times New Roman" w:cs="Times New Roman"/>
          <w:sz w:val="28"/>
          <w:szCs w:val="28"/>
          <w:lang w:eastAsia="ru-RU"/>
        </w:rPr>
        <w:t>полную послойную, а также периферическую послойную кера</w:t>
      </w:r>
      <w:r w:rsidRPr="00C32729">
        <w:rPr>
          <w:rFonts w:ascii="Times New Roman" w:eastAsia="Times New Roman" w:hAnsi="Times New Roman" w:cs="Times New Roman"/>
          <w:sz w:val="28"/>
          <w:szCs w:val="28"/>
          <w:lang w:eastAsia="ru-RU"/>
        </w:rPr>
        <w:softHyphen/>
        <w:t xml:space="preserve">топластику. При обширных </w:t>
      </w:r>
      <w:proofErr w:type="spellStart"/>
      <w:r w:rsidRPr="00C32729">
        <w:rPr>
          <w:rFonts w:ascii="Times New Roman" w:eastAsia="Times New Roman" w:hAnsi="Times New Roman" w:cs="Times New Roman"/>
          <w:sz w:val="28"/>
          <w:szCs w:val="28"/>
          <w:lang w:eastAsia="ru-RU"/>
        </w:rPr>
        <w:t>васкуляризованных</w:t>
      </w:r>
      <w:proofErr w:type="spellEnd"/>
      <w:r w:rsidRPr="00C32729">
        <w:rPr>
          <w:rFonts w:ascii="Times New Roman" w:eastAsia="Times New Roman" w:hAnsi="Times New Roman" w:cs="Times New Roman"/>
          <w:sz w:val="28"/>
          <w:szCs w:val="28"/>
          <w:lang w:eastAsia="ru-RU"/>
        </w:rPr>
        <w:t xml:space="preserve"> бельмах, когда </w:t>
      </w:r>
      <w:r w:rsidRPr="00C32729">
        <w:rPr>
          <w:rFonts w:ascii="Times New Roman" w:eastAsia="Times New Roman" w:hAnsi="Times New Roman" w:cs="Times New Roman"/>
          <w:spacing w:val="-4"/>
          <w:sz w:val="28"/>
          <w:szCs w:val="28"/>
          <w:lang w:eastAsia="ru-RU"/>
        </w:rPr>
        <w:t xml:space="preserve">восстановить прозрачность роговицы с помощью кератопластики </w:t>
      </w:r>
      <w:r w:rsidRPr="00C32729">
        <w:rPr>
          <w:rFonts w:ascii="Times New Roman" w:eastAsia="Times New Roman" w:hAnsi="Times New Roman" w:cs="Times New Roman"/>
          <w:spacing w:val="-1"/>
          <w:sz w:val="28"/>
          <w:szCs w:val="28"/>
          <w:lang w:eastAsia="ru-RU"/>
        </w:rPr>
        <w:t>невозможно, а функциональные способности сетчатки сохране</w:t>
      </w:r>
      <w:r w:rsidRPr="00C32729">
        <w:rPr>
          <w:rFonts w:ascii="Times New Roman" w:eastAsia="Times New Roman" w:hAnsi="Times New Roman" w:cs="Times New Roman"/>
          <w:spacing w:val="-1"/>
          <w:sz w:val="28"/>
          <w:szCs w:val="28"/>
          <w:lang w:eastAsia="ru-RU"/>
        </w:rPr>
        <w:softHyphen/>
      </w:r>
      <w:r w:rsidRPr="00C32729">
        <w:rPr>
          <w:rFonts w:ascii="Times New Roman" w:eastAsia="Times New Roman" w:hAnsi="Times New Roman" w:cs="Times New Roman"/>
          <w:sz w:val="28"/>
          <w:szCs w:val="28"/>
          <w:lang w:eastAsia="ru-RU"/>
        </w:rPr>
        <w:t xml:space="preserve">ны, проводят </w:t>
      </w:r>
      <w:proofErr w:type="spellStart"/>
      <w:r w:rsidRPr="00C32729">
        <w:rPr>
          <w:rFonts w:ascii="Times New Roman" w:eastAsia="Times New Roman" w:hAnsi="Times New Roman" w:cs="Times New Roman"/>
          <w:sz w:val="28"/>
          <w:szCs w:val="28"/>
          <w:lang w:eastAsia="ru-RU"/>
        </w:rPr>
        <w:t>кератопротезирование</w:t>
      </w:r>
      <w:proofErr w:type="spellEnd"/>
      <w:r w:rsidRPr="00C32729">
        <w:rPr>
          <w:rFonts w:ascii="Times New Roman" w:eastAsia="Times New Roman" w:hAnsi="Times New Roman" w:cs="Times New Roman"/>
          <w:sz w:val="28"/>
          <w:szCs w:val="28"/>
          <w:lang w:eastAsia="ru-RU"/>
        </w:rPr>
        <w:t>.</w:t>
      </w:r>
    </w:p>
    <w:p w:rsidR="00B5251D"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pacing w:val="-5"/>
          <w:sz w:val="28"/>
          <w:szCs w:val="28"/>
          <w:lang w:eastAsia="ru-RU"/>
        </w:rPr>
        <w:t>Удаление катаракты с одномоментной кератопластикой и имп</w:t>
      </w:r>
      <w:r w:rsidRPr="00C32729">
        <w:rPr>
          <w:rFonts w:ascii="Times New Roman" w:eastAsia="Times New Roman" w:hAnsi="Times New Roman" w:cs="Times New Roman"/>
          <w:spacing w:val="-5"/>
          <w:sz w:val="28"/>
          <w:szCs w:val="28"/>
          <w:lang w:eastAsia="ru-RU"/>
        </w:rPr>
        <w:softHyphen/>
      </w:r>
      <w:r w:rsidRPr="00C32729">
        <w:rPr>
          <w:rFonts w:ascii="Times New Roman" w:eastAsia="Times New Roman" w:hAnsi="Times New Roman" w:cs="Times New Roman"/>
          <w:spacing w:val="-2"/>
          <w:sz w:val="28"/>
          <w:szCs w:val="28"/>
          <w:lang w:eastAsia="ru-RU"/>
        </w:rPr>
        <w:t xml:space="preserve">лантацией интраокулярной линзы возможно через 3-6 </w:t>
      </w:r>
      <w:proofErr w:type="spellStart"/>
      <w:r w:rsidRPr="00C32729">
        <w:rPr>
          <w:rFonts w:ascii="Times New Roman" w:eastAsia="Times New Roman" w:hAnsi="Times New Roman" w:cs="Times New Roman"/>
          <w:spacing w:val="-2"/>
          <w:sz w:val="28"/>
          <w:szCs w:val="28"/>
          <w:lang w:eastAsia="ru-RU"/>
        </w:rPr>
        <w:t>мес</w:t>
      </w:r>
      <w:proofErr w:type="spellEnd"/>
      <w:r w:rsidRPr="00C32729">
        <w:rPr>
          <w:rFonts w:ascii="Times New Roman" w:eastAsia="Times New Roman" w:hAnsi="Times New Roman" w:cs="Times New Roman"/>
          <w:spacing w:val="-2"/>
          <w:sz w:val="28"/>
          <w:szCs w:val="28"/>
          <w:lang w:eastAsia="ru-RU"/>
        </w:rPr>
        <w:t xml:space="preserve"> после </w:t>
      </w:r>
      <w:r w:rsidRPr="00C32729">
        <w:rPr>
          <w:rFonts w:ascii="Times New Roman" w:eastAsia="Times New Roman" w:hAnsi="Times New Roman" w:cs="Times New Roman"/>
          <w:spacing w:val="-5"/>
          <w:sz w:val="28"/>
          <w:szCs w:val="28"/>
          <w:lang w:eastAsia="ru-RU"/>
        </w:rPr>
        <w:t xml:space="preserve">стихания воспалительного процесса. В эти же сроки производят и </w:t>
      </w:r>
      <w:r w:rsidRPr="00C32729">
        <w:rPr>
          <w:rFonts w:ascii="Times New Roman" w:eastAsia="Times New Roman" w:hAnsi="Times New Roman" w:cs="Times New Roman"/>
          <w:spacing w:val="-2"/>
          <w:sz w:val="28"/>
          <w:szCs w:val="28"/>
          <w:lang w:eastAsia="ru-RU"/>
        </w:rPr>
        <w:t>реконструктивные операци</w:t>
      </w:r>
      <w:r w:rsidR="00B5251D">
        <w:rPr>
          <w:rFonts w:ascii="Times New Roman" w:eastAsia="Times New Roman" w:hAnsi="Times New Roman" w:cs="Times New Roman"/>
          <w:spacing w:val="-2"/>
          <w:sz w:val="28"/>
          <w:szCs w:val="28"/>
          <w:lang w:eastAsia="ru-RU"/>
        </w:rPr>
        <w:t>и по формированию конъюнктиваль</w:t>
      </w:r>
      <w:r w:rsidRPr="00C32729">
        <w:rPr>
          <w:rFonts w:ascii="Times New Roman" w:eastAsia="Times New Roman" w:hAnsi="Times New Roman" w:cs="Times New Roman"/>
          <w:sz w:val="28"/>
          <w:szCs w:val="28"/>
          <w:lang w:eastAsia="ru-RU"/>
        </w:rPr>
        <w:t>ной поло</w:t>
      </w:r>
      <w:r w:rsidR="00B5251D">
        <w:rPr>
          <w:rFonts w:ascii="Times New Roman" w:eastAsia="Times New Roman" w:hAnsi="Times New Roman" w:cs="Times New Roman"/>
          <w:sz w:val="28"/>
          <w:szCs w:val="28"/>
          <w:lang w:eastAsia="ru-RU"/>
        </w:rPr>
        <w:t xml:space="preserve">сти при </w:t>
      </w:r>
      <w:proofErr w:type="spellStart"/>
      <w:r w:rsidR="00B5251D">
        <w:rPr>
          <w:rFonts w:ascii="Times New Roman" w:eastAsia="Times New Roman" w:hAnsi="Times New Roman" w:cs="Times New Roman"/>
          <w:sz w:val="28"/>
          <w:szCs w:val="28"/>
          <w:lang w:eastAsia="ru-RU"/>
        </w:rPr>
        <w:t>анкило</w:t>
      </w:r>
      <w:proofErr w:type="spellEnd"/>
      <w:r w:rsidR="00B5251D">
        <w:rPr>
          <w:rFonts w:ascii="Times New Roman" w:eastAsia="Times New Roman" w:hAnsi="Times New Roman" w:cs="Times New Roman"/>
          <w:sz w:val="28"/>
          <w:szCs w:val="28"/>
          <w:lang w:eastAsia="ru-RU"/>
        </w:rPr>
        <w:t xml:space="preserve">- и </w:t>
      </w:r>
      <w:proofErr w:type="spellStart"/>
      <w:r w:rsidR="00B5251D">
        <w:rPr>
          <w:rFonts w:ascii="Times New Roman" w:eastAsia="Times New Roman" w:hAnsi="Times New Roman" w:cs="Times New Roman"/>
          <w:sz w:val="28"/>
          <w:szCs w:val="28"/>
          <w:lang w:eastAsia="ru-RU"/>
        </w:rPr>
        <w:t>симблефароне</w:t>
      </w:r>
      <w:proofErr w:type="spellEnd"/>
      <w:r w:rsidR="00B5251D">
        <w:rPr>
          <w:rFonts w:ascii="Times New Roman" w:eastAsia="Times New Roman" w:hAnsi="Times New Roman" w:cs="Times New Roman"/>
          <w:sz w:val="28"/>
          <w:szCs w:val="28"/>
          <w:lang w:eastAsia="ru-RU"/>
        </w:rPr>
        <w:t>.</w:t>
      </w:r>
    </w:p>
    <w:p w:rsidR="0077517A" w:rsidRPr="00C32729" w:rsidRDefault="0077517A" w:rsidP="00B5251D">
      <w:pPr>
        <w:pStyle w:val="a4"/>
        <w:ind w:firstLine="708"/>
        <w:jc w:val="both"/>
        <w:rPr>
          <w:rFonts w:ascii="Times New Roman" w:eastAsia="Times New Roman" w:hAnsi="Times New Roman" w:cs="Times New Roman"/>
          <w:sz w:val="28"/>
          <w:szCs w:val="28"/>
          <w:lang w:eastAsia="ru-RU"/>
        </w:rPr>
      </w:pPr>
      <w:r w:rsidRPr="00C32729">
        <w:rPr>
          <w:rFonts w:ascii="Times New Roman" w:eastAsia="Times New Roman" w:hAnsi="Times New Roman" w:cs="Times New Roman"/>
          <w:sz w:val="28"/>
          <w:szCs w:val="28"/>
          <w:lang w:eastAsia="ru-RU"/>
        </w:rPr>
        <w:t xml:space="preserve">Сроки проведения </w:t>
      </w:r>
      <w:proofErr w:type="spellStart"/>
      <w:r w:rsidRPr="00C32729">
        <w:rPr>
          <w:rFonts w:ascii="Times New Roman" w:eastAsia="Times New Roman" w:hAnsi="Times New Roman" w:cs="Times New Roman"/>
          <w:spacing w:val="-6"/>
          <w:sz w:val="28"/>
          <w:szCs w:val="28"/>
          <w:lang w:eastAsia="ru-RU"/>
        </w:rPr>
        <w:t>антиглаукоматозных</w:t>
      </w:r>
      <w:proofErr w:type="spellEnd"/>
      <w:r w:rsidRPr="00C32729">
        <w:rPr>
          <w:rFonts w:ascii="Times New Roman" w:eastAsia="Times New Roman" w:hAnsi="Times New Roman" w:cs="Times New Roman"/>
          <w:spacing w:val="-6"/>
          <w:sz w:val="28"/>
          <w:szCs w:val="28"/>
          <w:lang w:eastAsia="ru-RU"/>
        </w:rPr>
        <w:t xml:space="preserve"> операций при вторичной послеожоговой гла</w:t>
      </w:r>
      <w:r w:rsidRPr="00C32729">
        <w:rPr>
          <w:rFonts w:ascii="Times New Roman" w:eastAsia="Times New Roman" w:hAnsi="Times New Roman" w:cs="Times New Roman"/>
          <w:spacing w:val="-6"/>
          <w:sz w:val="28"/>
          <w:szCs w:val="28"/>
          <w:lang w:eastAsia="ru-RU"/>
        </w:rPr>
        <w:softHyphen/>
      </w:r>
      <w:r w:rsidRPr="00C32729">
        <w:rPr>
          <w:rFonts w:ascii="Times New Roman" w:eastAsia="Times New Roman" w:hAnsi="Times New Roman" w:cs="Times New Roman"/>
          <w:sz w:val="28"/>
          <w:szCs w:val="28"/>
          <w:lang w:eastAsia="ru-RU"/>
        </w:rPr>
        <w:t xml:space="preserve">укоме индивидуальны, так как проведение операции в ранние </w:t>
      </w:r>
      <w:r w:rsidRPr="00C32729">
        <w:rPr>
          <w:rFonts w:ascii="Times New Roman" w:eastAsia="Times New Roman" w:hAnsi="Times New Roman" w:cs="Times New Roman"/>
          <w:spacing w:val="-1"/>
          <w:sz w:val="28"/>
          <w:szCs w:val="28"/>
          <w:lang w:eastAsia="ru-RU"/>
        </w:rPr>
        <w:t>сроки грозит быстрым зарастанием нового пути оттока внутри</w:t>
      </w:r>
      <w:r w:rsidRPr="00C32729">
        <w:rPr>
          <w:rFonts w:ascii="Times New Roman" w:eastAsia="Times New Roman" w:hAnsi="Times New Roman" w:cs="Times New Roman"/>
          <w:spacing w:val="-1"/>
          <w:sz w:val="28"/>
          <w:szCs w:val="28"/>
          <w:lang w:eastAsia="ru-RU"/>
        </w:rPr>
        <w:softHyphen/>
        <w:t xml:space="preserve">глазной жидкости, в то время как позднее ее проведение может </w:t>
      </w:r>
      <w:r w:rsidRPr="00C32729">
        <w:rPr>
          <w:rFonts w:ascii="Times New Roman" w:eastAsia="Times New Roman" w:hAnsi="Times New Roman" w:cs="Times New Roman"/>
          <w:sz w:val="28"/>
          <w:szCs w:val="28"/>
          <w:lang w:eastAsia="ru-RU"/>
        </w:rPr>
        <w:t>привести к гибели глаза из-за высокого ВГД.</w:t>
      </w:r>
    </w:p>
    <w:p w:rsidR="00912F57" w:rsidRDefault="00912F57" w:rsidP="00C32729">
      <w:pPr>
        <w:pStyle w:val="a4"/>
        <w:rPr>
          <w:rFonts w:ascii="Times New Roman" w:hAnsi="Times New Roman" w:cs="Times New Roman"/>
          <w:sz w:val="28"/>
          <w:szCs w:val="28"/>
        </w:rPr>
      </w:pPr>
    </w:p>
    <w:p w:rsidR="00A961AE" w:rsidRDefault="00404242" w:rsidP="00F83086">
      <w:pPr>
        <w:pStyle w:val="a4"/>
        <w:ind w:firstLine="708"/>
        <w:rPr>
          <w:rFonts w:ascii="Times New Roman" w:hAnsi="Times New Roman" w:cs="Times New Roman"/>
          <w:sz w:val="28"/>
          <w:szCs w:val="28"/>
        </w:rPr>
      </w:pPr>
      <w:r w:rsidRPr="00A961AE">
        <w:rPr>
          <w:rFonts w:ascii="Times New Roman" w:hAnsi="Times New Roman" w:cs="Times New Roman"/>
          <w:b/>
          <w:sz w:val="28"/>
          <w:szCs w:val="28"/>
        </w:rPr>
        <w:t>Медико-психологическая реабилитация</w:t>
      </w:r>
    </w:p>
    <w:p w:rsidR="00A961AE" w:rsidRDefault="00404242" w:rsidP="00A961AE">
      <w:pPr>
        <w:pStyle w:val="a4"/>
        <w:ind w:firstLine="708"/>
        <w:rPr>
          <w:rFonts w:ascii="Times New Roman" w:hAnsi="Times New Roman" w:cs="Times New Roman"/>
          <w:sz w:val="28"/>
          <w:szCs w:val="28"/>
        </w:rPr>
      </w:pPr>
      <w:r w:rsidRPr="00A961AE">
        <w:rPr>
          <w:rFonts w:ascii="Times New Roman" w:hAnsi="Times New Roman" w:cs="Times New Roman"/>
          <w:sz w:val="28"/>
          <w:szCs w:val="28"/>
        </w:rPr>
        <w:t xml:space="preserve">Рекомендуется психологическая или психиатрическая помощь всем пациентам с ожогами глаз вследствие психоэмоциональных расстройств, вызванных внезапной потерей </w:t>
      </w:r>
    </w:p>
    <w:p w:rsidR="00A961AE" w:rsidRDefault="00A961AE" w:rsidP="00A961AE">
      <w:pPr>
        <w:pStyle w:val="a4"/>
        <w:ind w:firstLine="708"/>
        <w:rPr>
          <w:rFonts w:ascii="Times New Roman" w:hAnsi="Times New Roman" w:cs="Times New Roman"/>
          <w:sz w:val="28"/>
          <w:szCs w:val="28"/>
        </w:rPr>
      </w:pPr>
      <w:r>
        <w:rPr>
          <w:rFonts w:ascii="Times New Roman" w:hAnsi="Times New Roman" w:cs="Times New Roman"/>
          <w:sz w:val="28"/>
          <w:szCs w:val="28"/>
        </w:rPr>
        <w:lastRenderedPageBreak/>
        <w:t>Р</w:t>
      </w:r>
      <w:r w:rsidR="00404242" w:rsidRPr="00A961AE">
        <w:rPr>
          <w:rFonts w:ascii="Times New Roman" w:hAnsi="Times New Roman" w:cs="Times New Roman"/>
          <w:sz w:val="28"/>
          <w:szCs w:val="28"/>
        </w:rPr>
        <w:t xml:space="preserve">екомендуется назначение </w:t>
      </w:r>
      <w:proofErr w:type="spellStart"/>
      <w:r w:rsidR="00404242" w:rsidRPr="00A961AE">
        <w:rPr>
          <w:rFonts w:ascii="Times New Roman" w:hAnsi="Times New Roman" w:cs="Times New Roman"/>
          <w:sz w:val="28"/>
          <w:szCs w:val="28"/>
        </w:rPr>
        <w:t>анксиолитических</w:t>
      </w:r>
      <w:proofErr w:type="spellEnd"/>
      <w:r w:rsidR="00404242" w:rsidRPr="00A961AE">
        <w:rPr>
          <w:rFonts w:ascii="Times New Roman" w:hAnsi="Times New Roman" w:cs="Times New Roman"/>
          <w:sz w:val="28"/>
          <w:szCs w:val="28"/>
        </w:rPr>
        <w:t xml:space="preserve"> средств (транквилизаторов) АТХ-группы N05BX </w:t>
      </w:r>
      <w:proofErr w:type="spellStart"/>
      <w:r w:rsidR="00404242" w:rsidRPr="00A961AE">
        <w:rPr>
          <w:rFonts w:ascii="Times New Roman" w:hAnsi="Times New Roman" w:cs="Times New Roman"/>
          <w:sz w:val="28"/>
          <w:szCs w:val="28"/>
        </w:rPr>
        <w:t>Анксиолитики</w:t>
      </w:r>
      <w:proofErr w:type="spellEnd"/>
      <w:r w:rsidR="00404242" w:rsidRPr="00A961AE">
        <w:rPr>
          <w:rFonts w:ascii="Times New Roman" w:hAnsi="Times New Roman" w:cs="Times New Roman"/>
          <w:sz w:val="28"/>
          <w:szCs w:val="28"/>
        </w:rPr>
        <w:t xml:space="preserve"> другие) пациентам с психоэмоциональными расстройствами в следствие полученной ожоговой травмы с целью снятия их симптомов. </w:t>
      </w:r>
    </w:p>
    <w:p w:rsidR="00A961AE" w:rsidRDefault="00404242" w:rsidP="00A961AE">
      <w:pPr>
        <w:pStyle w:val="a4"/>
        <w:ind w:firstLine="708"/>
        <w:rPr>
          <w:rFonts w:ascii="Times New Roman" w:hAnsi="Times New Roman" w:cs="Times New Roman"/>
          <w:sz w:val="28"/>
          <w:szCs w:val="28"/>
        </w:rPr>
      </w:pPr>
      <w:r w:rsidRPr="00A961AE">
        <w:rPr>
          <w:rFonts w:ascii="Times New Roman" w:hAnsi="Times New Roman" w:cs="Times New Roman"/>
          <w:sz w:val="28"/>
          <w:szCs w:val="28"/>
        </w:rPr>
        <w:t xml:space="preserve">Рекомендуется назначение антидепрессантов пациентам с ожогами глаз при поступлении с уже </w:t>
      </w:r>
      <w:proofErr w:type="spellStart"/>
      <w:r w:rsidRPr="00A961AE">
        <w:rPr>
          <w:rFonts w:ascii="Times New Roman" w:hAnsi="Times New Roman" w:cs="Times New Roman"/>
          <w:sz w:val="28"/>
          <w:szCs w:val="28"/>
        </w:rPr>
        <w:t>развившимся</w:t>
      </w:r>
      <w:proofErr w:type="spellEnd"/>
      <w:r w:rsidRPr="00A961AE">
        <w:rPr>
          <w:rFonts w:ascii="Times New Roman" w:hAnsi="Times New Roman" w:cs="Times New Roman"/>
          <w:sz w:val="28"/>
          <w:szCs w:val="28"/>
        </w:rPr>
        <w:t xml:space="preserve"> депрессивным синдромом или отягощенным </w:t>
      </w:r>
      <w:proofErr w:type="spellStart"/>
      <w:r w:rsidRPr="00A961AE">
        <w:rPr>
          <w:rFonts w:ascii="Times New Roman" w:hAnsi="Times New Roman" w:cs="Times New Roman"/>
          <w:sz w:val="28"/>
          <w:szCs w:val="28"/>
        </w:rPr>
        <w:t>преморбидным</w:t>
      </w:r>
      <w:proofErr w:type="spellEnd"/>
      <w:r w:rsidRPr="00A961AE">
        <w:rPr>
          <w:rFonts w:ascii="Times New Roman" w:hAnsi="Times New Roman" w:cs="Times New Roman"/>
          <w:sz w:val="28"/>
          <w:szCs w:val="28"/>
        </w:rPr>
        <w:t xml:space="preserve"> статусом (психопатии различной формы до травмы) для купирования данных состояний. </w:t>
      </w:r>
    </w:p>
    <w:p w:rsidR="00404242" w:rsidRPr="00A961AE" w:rsidRDefault="00404242" w:rsidP="00A961AE">
      <w:pPr>
        <w:pStyle w:val="a4"/>
        <w:ind w:firstLine="708"/>
        <w:rPr>
          <w:rFonts w:ascii="Times New Roman" w:hAnsi="Times New Roman" w:cs="Times New Roman"/>
          <w:sz w:val="28"/>
          <w:szCs w:val="28"/>
        </w:rPr>
      </w:pPr>
      <w:r w:rsidRPr="00A961AE">
        <w:rPr>
          <w:rFonts w:ascii="Times New Roman" w:hAnsi="Times New Roman" w:cs="Times New Roman"/>
          <w:sz w:val="28"/>
          <w:szCs w:val="28"/>
        </w:rPr>
        <w:t xml:space="preserve">Рекомендуется консультация врача-психиатра пациентам с развитием острого </w:t>
      </w:r>
      <w:proofErr w:type="spellStart"/>
      <w:r w:rsidRPr="00A961AE">
        <w:rPr>
          <w:rFonts w:ascii="Times New Roman" w:hAnsi="Times New Roman" w:cs="Times New Roman"/>
          <w:sz w:val="28"/>
          <w:szCs w:val="28"/>
        </w:rPr>
        <w:t>депривационного</w:t>
      </w:r>
      <w:proofErr w:type="spellEnd"/>
      <w:r w:rsidRPr="00A961AE">
        <w:rPr>
          <w:rFonts w:ascii="Times New Roman" w:hAnsi="Times New Roman" w:cs="Times New Roman"/>
          <w:sz w:val="28"/>
          <w:szCs w:val="28"/>
        </w:rPr>
        <w:t xml:space="preserve"> синдрома, или при наличии психических заболеваний в анамнезе с целью корректировки</w:t>
      </w:r>
      <w:r w:rsidR="00A961AE">
        <w:rPr>
          <w:rFonts w:ascii="Times New Roman" w:hAnsi="Times New Roman" w:cs="Times New Roman"/>
          <w:sz w:val="28"/>
          <w:szCs w:val="28"/>
        </w:rPr>
        <w:t xml:space="preserve"> и назначения нового лечения</w:t>
      </w:r>
      <w:r w:rsidRPr="00A961AE">
        <w:rPr>
          <w:rFonts w:ascii="Times New Roman" w:hAnsi="Times New Roman" w:cs="Times New Roman"/>
          <w:sz w:val="28"/>
          <w:szCs w:val="28"/>
        </w:rPr>
        <w:t>.</w:t>
      </w:r>
    </w:p>
    <w:p w:rsidR="00404242" w:rsidRDefault="00404242" w:rsidP="00C32729">
      <w:pPr>
        <w:pStyle w:val="a4"/>
        <w:rPr>
          <w:rFonts w:ascii="Times New Roman" w:hAnsi="Times New Roman" w:cs="Times New Roman"/>
          <w:sz w:val="28"/>
          <w:szCs w:val="28"/>
        </w:rPr>
      </w:pPr>
    </w:p>
    <w:p w:rsidR="00404242" w:rsidRPr="00404242" w:rsidRDefault="00404242" w:rsidP="00C32729">
      <w:pPr>
        <w:pStyle w:val="a4"/>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404242">
        <w:rPr>
          <w:rFonts w:ascii="Times New Roman" w:hAnsi="Times New Roman" w:cs="Times New Roman"/>
          <w:b/>
          <w:sz w:val="28"/>
          <w:szCs w:val="28"/>
        </w:rPr>
        <w:t xml:space="preserve">Профилактика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Профилактикой ожогов глаз в быту и на производстве является строжайшее соблюдение правил техники безопасности работ на производстве и осторожное обращение с агрессивными веществами в быту. Профилактики криминальных ожогов не существует.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Рекомендуется детальное разъяснение пациенту и его родственникам последовательности этапов лечения, вероятности развития и характера возможных осложнений. </w:t>
      </w:r>
    </w:p>
    <w:p w:rsidR="00404242" w:rsidRDefault="00404242" w:rsidP="00404242">
      <w:pPr>
        <w:pStyle w:val="a4"/>
        <w:ind w:firstLine="708"/>
        <w:rPr>
          <w:rFonts w:ascii="Times New Roman" w:hAnsi="Times New Roman" w:cs="Times New Roman"/>
          <w:sz w:val="28"/>
          <w:szCs w:val="28"/>
        </w:rPr>
      </w:pP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b/>
          <w:sz w:val="28"/>
          <w:szCs w:val="28"/>
        </w:rPr>
        <w:t>Диспансерное наблюдение</w:t>
      </w:r>
      <w:r w:rsidRPr="00404242">
        <w:rPr>
          <w:rFonts w:ascii="Times New Roman" w:hAnsi="Times New Roman" w:cs="Times New Roman"/>
          <w:sz w:val="28"/>
          <w:szCs w:val="28"/>
        </w:rPr>
        <w:t xml:space="preserve">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Рекомендуется наблюдение у врача-офтальмолога пациентам с легкими ожогами не реже 1 раза в неделю после получения ожога глаза в течение 1 месяца.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Рекомендуется наблюдение у офтальмолога по месту жительства в течение нескольких месяцев (до 1 года) всем пациентам с ожогами глаз. </w:t>
      </w:r>
      <w:r>
        <w:rPr>
          <w:rFonts w:ascii="Times New Roman" w:hAnsi="Times New Roman" w:cs="Times New Roman"/>
          <w:sz w:val="28"/>
          <w:szCs w:val="28"/>
        </w:rPr>
        <w:t>П</w:t>
      </w:r>
      <w:r w:rsidRPr="00404242">
        <w:rPr>
          <w:rFonts w:ascii="Times New Roman" w:hAnsi="Times New Roman" w:cs="Times New Roman"/>
          <w:sz w:val="28"/>
          <w:szCs w:val="28"/>
        </w:rPr>
        <w:t xml:space="preserve">роводится контроль </w:t>
      </w:r>
      <w:proofErr w:type="spellStart"/>
      <w:r w:rsidRPr="00404242">
        <w:rPr>
          <w:rFonts w:ascii="Times New Roman" w:hAnsi="Times New Roman" w:cs="Times New Roman"/>
          <w:sz w:val="28"/>
          <w:szCs w:val="28"/>
        </w:rPr>
        <w:t>офтальмотонуса</w:t>
      </w:r>
      <w:proofErr w:type="spellEnd"/>
      <w:r w:rsidRPr="00404242">
        <w:rPr>
          <w:rFonts w:ascii="Times New Roman" w:hAnsi="Times New Roman" w:cs="Times New Roman"/>
          <w:sz w:val="28"/>
          <w:szCs w:val="28"/>
        </w:rPr>
        <w:t xml:space="preserve">, состояния стекловидного тела и оболочек глаза.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Рекомендуется врачу определять частоту визитов и объем исследований индивидуально пациентам, перенесшим ожог глаз при нестабилизированном состоянии глазной поверхности и/или течении ожоговой болезни.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Рекомендуется детальное разъяснение пациенту и его родственникам последовательности этапов лечения, вероятности развития и </w:t>
      </w:r>
      <w:r>
        <w:rPr>
          <w:rFonts w:ascii="Times New Roman" w:hAnsi="Times New Roman" w:cs="Times New Roman"/>
          <w:sz w:val="28"/>
          <w:szCs w:val="28"/>
        </w:rPr>
        <w:t>характера возможных осложнений.</w:t>
      </w:r>
    </w:p>
    <w:p w:rsidR="00404242" w:rsidRDefault="00404242" w:rsidP="00C32729">
      <w:pPr>
        <w:pStyle w:val="a4"/>
        <w:rPr>
          <w:rFonts w:ascii="Times New Roman" w:hAnsi="Times New Roman" w:cs="Times New Roman"/>
          <w:sz w:val="28"/>
          <w:szCs w:val="28"/>
        </w:rPr>
      </w:pPr>
    </w:p>
    <w:p w:rsidR="00404242" w:rsidRPr="00404242" w:rsidRDefault="00404242" w:rsidP="00404242">
      <w:pPr>
        <w:pStyle w:val="a4"/>
        <w:ind w:firstLine="708"/>
        <w:rPr>
          <w:rFonts w:ascii="Times New Roman" w:hAnsi="Times New Roman" w:cs="Times New Roman"/>
          <w:b/>
          <w:sz w:val="28"/>
          <w:szCs w:val="28"/>
        </w:rPr>
      </w:pPr>
      <w:r w:rsidRPr="00404242">
        <w:rPr>
          <w:rFonts w:ascii="Times New Roman" w:hAnsi="Times New Roman" w:cs="Times New Roman"/>
          <w:b/>
          <w:sz w:val="28"/>
          <w:szCs w:val="28"/>
        </w:rPr>
        <w:t xml:space="preserve">Организация оказания медицинской помощи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Показания для госпитализации в медицинскую организацию: Все ожоги средней тяжести, тяжелые, особо тяжелые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Показания к выписке пациента из медицинской организации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1. завершение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w:t>
      </w:r>
      <w:r w:rsidRPr="00404242">
        <w:rPr>
          <w:rFonts w:ascii="Times New Roman" w:hAnsi="Times New Roman" w:cs="Times New Roman"/>
          <w:sz w:val="28"/>
          <w:szCs w:val="28"/>
        </w:rPr>
        <w:lastRenderedPageBreak/>
        <w:t xml:space="preserve">отсутствия осложнений лечения, требующих медикаментозной коррекции и/или медицинских вмешательств в стационарных условиях; </w:t>
      </w:r>
    </w:p>
    <w:p w:rsid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 xml:space="preserve">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установленный консилиумом медицинской организации; </w:t>
      </w:r>
    </w:p>
    <w:p w:rsidR="00B5251D" w:rsidRPr="00404242" w:rsidRDefault="00404242" w:rsidP="00404242">
      <w:pPr>
        <w:pStyle w:val="a4"/>
        <w:ind w:firstLine="708"/>
        <w:rPr>
          <w:rFonts w:ascii="Times New Roman" w:hAnsi="Times New Roman" w:cs="Times New Roman"/>
          <w:sz w:val="28"/>
          <w:szCs w:val="28"/>
        </w:rPr>
      </w:pPr>
      <w:r w:rsidRPr="00404242">
        <w:rPr>
          <w:rFonts w:ascii="Times New Roman" w:hAnsi="Times New Roman" w:cs="Times New Roman"/>
          <w:sz w:val="28"/>
          <w:szCs w:val="28"/>
        </w:rPr>
        <w:t>3. Необходимость перевода пациента в другую медицинскую организацию</w:t>
      </w:r>
    </w:p>
    <w:p w:rsidR="00912F57" w:rsidRDefault="00912F57" w:rsidP="00C32729">
      <w:pPr>
        <w:pStyle w:val="a4"/>
        <w:rPr>
          <w:rFonts w:ascii="Times New Roman" w:hAnsi="Times New Roman" w:cs="Times New Roman"/>
          <w:sz w:val="28"/>
          <w:szCs w:val="28"/>
        </w:rPr>
      </w:pP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b/>
          <w:sz w:val="28"/>
          <w:szCs w:val="28"/>
        </w:rPr>
        <w:t>Вторичная послеожоговая глаукома</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 xml:space="preserve">Рекомендуется проводить </w:t>
      </w:r>
      <w:proofErr w:type="spellStart"/>
      <w:r w:rsidRPr="00F83086">
        <w:rPr>
          <w:rFonts w:ascii="Times New Roman" w:hAnsi="Times New Roman" w:cs="Times New Roman"/>
          <w:sz w:val="28"/>
          <w:szCs w:val="28"/>
        </w:rPr>
        <w:t>офтальмотонометрию</w:t>
      </w:r>
      <w:proofErr w:type="spellEnd"/>
      <w:r w:rsidRPr="00F83086">
        <w:rPr>
          <w:rFonts w:ascii="Times New Roman" w:hAnsi="Times New Roman" w:cs="Times New Roman"/>
          <w:sz w:val="28"/>
          <w:szCs w:val="28"/>
        </w:rPr>
        <w:t xml:space="preserve"> (</w:t>
      </w:r>
      <w:proofErr w:type="spellStart"/>
      <w:r w:rsidRPr="00F83086">
        <w:rPr>
          <w:rFonts w:ascii="Times New Roman" w:hAnsi="Times New Roman" w:cs="Times New Roman"/>
          <w:sz w:val="28"/>
          <w:szCs w:val="28"/>
        </w:rPr>
        <w:t>бимануальную</w:t>
      </w:r>
      <w:proofErr w:type="spellEnd"/>
      <w:r w:rsidRPr="00F83086">
        <w:rPr>
          <w:rFonts w:ascii="Times New Roman" w:hAnsi="Times New Roman" w:cs="Times New Roman"/>
          <w:sz w:val="28"/>
          <w:szCs w:val="28"/>
        </w:rPr>
        <w:t xml:space="preserve"> </w:t>
      </w:r>
      <w:proofErr w:type="spellStart"/>
      <w:r w:rsidRPr="00F83086">
        <w:rPr>
          <w:rFonts w:ascii="Times New Roman" w:hAnsi="Times New Roman" w:cs="Times New Roman"/>
          <w:sz w:val="28"/>
          <w:szCs w:val="28"/>
        </w:rPr>
        <w:t>транспальпебральную</w:t>
      </w:r>
      <w:proofErr w:type="spellEnd"/>
      <w:r w:rsidRPr="00F83086">
        <w:rPr>
          <w:rFonts w:ascii="Times New Roman" w:hAnsi="Times New Roman" w:cs="Times New Roman"/>
          <w:sz w:val="28"/>
          <w:szCs w:val="28"/>
        </w:rPr>
        <w:t xml:space="preserve"> </w:t>
      </w:r>
      <w:proofErr w:type="spellStart"/>
      <w:r w:rsidRPr="00F83086">
        <w:rPr>
          <w:rFonts w:ascii="Times New Roman" w:hAnsi="Times New Roman" w:cs="Times New Roman"/>
          <w:sz w:val="28"/>
          <w:szCs w:val="28"/>
        </w:rPr>
        <w:t>пальпаторную</w:t>
      </w:r>
      <w:proofErr w:type="spellEnd"/>
      <w:r w:rsidRPr="00F83086">
        <w:rPr>
          <w:rFonts w:ascii="Times New Roman" w:hAnsi="Times New Roman" w:cs="Times New Roman"/>
          <w:sz w:val="28"/>
          <w:szCs w:val="28"/>
        </w:rPr>
        <w:t xml:space="preserve"> </w:t>
      </w:r>
      <w:proofErr w:type="gramStart"/>
      <w:r w:rsidRPr="00F83086">
        <w:rPr>
          <w:rFonts w:ascii="Times New Roman" w:hAnsi="Times New Roman" w:cs="Times New Roman"/>
          <w:sz w:val="28"/>
          <w:szCs w:val="28"/>
        </w:rPr>
        <w:t>тонометрию)всем</w:t>
      </w:r>
      <w:proofErr w:type="gramEnd"/>
      <w:r w:rsidRPr="00F83086">
        <w:rPr>
          <w:rFonts w:ascii="Times New Roman" w:hAnsi="Times New Roman" w:cs="Times New Roman"/>
          <w:sz w:val="28"/>
          <w:szCs w:val="28"/>
        </w:rPr>
        <w:t xml:space="preserve"> пациентам с грубыми изменениями переднего отрезка глаза и рубцовыми деформациями конъюнктивальных сводов с целью определения ориентировочного уровня внутриглазного давления</w:t>
      </w:r>
      <w:r>
        <w:rPr>
          <w:rFonts w:ascii="Times New Roman" w:hAnsi="Times New Roman" w:cs="Times New Roman"/>
          <w:sz w:val="28"/>
          <w:szCs w:val="28"/>
        </w:rPr>
        <w:t>.</w:t>
      </w:r>
      <w:r w:rsidRPr="00F83086">
        <w:rPr>
          <w:rFonts w:ascii="Times New Roman" w:hAnsi="Times New Roman" w:cs="Times New Roman"/>
          <w:sz w:val="28"/>
          <w:szCs w:val="28"/>
        </w:rPr>
        <w:t xml:space="preserve"> </w:t>
      </w:r>
      <w:r>
        <w:rPr>
          <w:rFonts w:ascii="Times New Roman" w:hAnsi="Times New Roman" w:cs="Times New Roman"/>
          <w:sz w:val="28"/>
          <w:szCs w:val="28"/>
        </w:rPr>
        <w:t>К</w:t>
      </w:r>
      <w:r w:rsidRPr="00F83086">
        <w:rPr>
          <w:rFonts w:ascii="Times New Roman" w:hAnsi="Times New Roman" w:cs="Times New Roman"/>
          <w:sz w:val="28"/>
          <w:szCs w:val="28"/>
        </w:rPr>
        <w:t xml:space="preserve">ак правило, глаукома развивается после тяжелых химических ожогов в 61,4% случаев. Аналогичный показатель для термических ожогов – 20%. Частота развития ВПГ возрастает пропорционально тяжести травмы. При тяжелых ожогах – 52,63%, при особо тяжелых ожогах – 72%. Чаще всего ВПГ манифестирует на 2-м и 3-м этапах хирургической реабилитации, в сумме в 79,3% случаев. </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Рекомендуется применение гипотензивной терапии (и</w:t>
      </w:r>
      <w:r>
        <w:rPr>
          <w:rFonts w:ascii="Times New Roman" w:hAnsi="Times New Roman" w:cs="Times New Roman"/>
          <w:sz w:val="28"/>
          <w:szCs w:val="28"/>
        </w:rPr>
        <w:t>нгибиторов карбоангидразы, бета-</w:t>
      </w:r>
      <w:r w:rsidRPr="00F83086">
        <w:rPr>
          <w:rFonts w:ascii="Times New Roman" w:hAnsi="Times New Roman" w:cs="Times New Roman"/>
          <w:sz w:val="28"/>
          <w:szCs w:val="28"/>
        </w:rPr>
        <w:t xml:space="preserve">адреноблокаторов, альфа-2-адреномиметиков (АТХ: симпатомиметики для лечения глаукомы) всем пациентам с ожогами глаз при повышении внутриглазного давления для его снижения до целевого уровня. </w:t>
      </w:r>
      <w:r>
        <w:rPr>
          <w:rFonts w:ascii="Times New Roman" w:hAnsi="Times New Roman" w:cs="Times New Roman"/>
          <w:sz w:val="28"/>
          <w:szCs w:val="28"/>
        </w:rPr>
        <w:t>В</w:t>
      </w:r>
      <w:r w:rsidRPr="00F83086">
        <w:rPr>
          <w:rFonts w:ascii="Times New Roman" w:hAnsi="Times New Roman" w:cs="Times New Roman"/>
          <w:sz w:val="28"/>
          <w:szCs w:val="28"/>
        </w:rPr>
        <w:t xml:space="preserve">озможно снижение дозы или отмены </w:t>
      </w:r>
      <w:proofErr w:type="spellStart"/>
      <w:r w:rsidRPr="00F83086">
        <w:rPr>
          <w:rFonts w:ascii="Times New Roman" w:hAnsi="Times New Roman" w:cs="Times New Roman"/>
          <w:sz w:val="28"/>
          <w:szCs w:val="28"/>
        </w:rPr>
        <w:t>глюкокортикостероидных</w:t>
      </w:r>
      <w:proofErr w:type="spellEnd"/>
      <w:r w:rsidRPr="00F83086">
        <w:rPr>
          <w:rFonts w:ascii="Times New Roman" w:hAnsi="Times New Roman" w:cs="Times New Roman"/>
          <w:sz w:val="28"/>
          <w:szCs w:val="28"/>
        </w:rPr>
        <w:t xml:space="preserve"> препаратов при декомпенсации ВГД. </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 xml:space="preserve">Рекомендуются </w:t>
      </w:r>
      <w:proofErr w:type="spellStart"/>
      <w:r w:rsidRPr="00F83086">
        <w:rPr>
          <w:rFonts w:ascii="Times New Roman" w:hAnsi="Times New Roman" w:cs="Times New Roman"/>
          <w:sz w:val="28"/>
          <w:szCs w:val="28"/>
        </w:rPr>
        <w:t>антиглаукоматозные</w:t>
      </w:r>
      <w:proofErr w:type="spellEnd"/>
      <w:r w:rsidRPr="00F83086">
        <w:rPr>
          <w:rFonts w:ascii="Times New Roman" w:hAnsi="Times New Roman" w:cs="Times New Roman"/>
          <w:sz w:val="28"/>
          <w:szCs w:val="28"/>
        </w:rPr>
        <w:t xml:space="preserve"> вмешательства в варианте </w:t>
      </w:r>
      <w:proofErr w:type="spellStart"/>
      <w:r w:rsidRPr="00F83086">
        <w:rPr>
          <w:rFonts w:ascii="Times New Roman" w:hAnsi="Times New Roman" w:cs="Times New Roman"/>
          <w:sz w:val="28"/>
          <w:szCs w:val="28"/>
        </w:rPr>
        <w:t>эксплантодренирования</w:t>
      </w:r>
      <w:proofErr w:type="spellEnd"/>
      <w:r w:rsidRPr="00F83086">
        <w:rPr>
          <w:rFonts w:ascii="Times New Roman" w:hAnsi="Times New Roman" w:cs="Times New Roman"/>
          <w:sz w:val="28"/>
          <w:szCs w:val="28"/>
        </w:rPr>
        <w:t xml:space="preserve"> или </w:t>
      </w:r>
      <w:proofErr w:type="spellStart"/>
      <w:r w:rsidRPr="00F83086">
        <w:rPr>
          <w:rFonts w:ascii="Times New Roman" w:hAnsi="Times New Roman" w:cs="Times New Roman"/>
          <w:sz w:val="28"/>
          <w:szCs w:val="28"/>
        </w:rPr>
        <w:t>транссклеральной</w:t>
      </w:r>
      <w:proofErr w:type="spellEnd"/>
      <w:r w:rsidRPr="00F83086">
        <w:rPr>
          <w:rFonts w:ascii="Times New Roman" w:hAnsi="Times New Roman" w:cs="Times New Roman"/>
          <w:sz w:val="28"/>
          <w:szCs w:val="28"/>
        </w:rPr>
        <w:t xml:space="preserve"> </w:t>
      </w:r>
      <w:proofErr w:type="spellStart"/>
      <w:r w:rsidRPr="00F83086">
        <w:rPr>
          <w:rFonts w:ascii="Times New Roman" w:hAnsi="Times New Roman" w:cs="Times New Roman"/>
          <w:sz w:val="28"/>
          <w:szCs w:val="28"/>
        </w:rPr>
        <w:t>диодлазерной</w:t>
      </w:r>
      <w:proofErr w:type="spellEnd"/>
      <w:r w:rsidRPr="00F83086">
        <w:rPr>
          <w:rFonts w:ascii="Times New Roman" w:hAnsi="Times New Roman" w:cs="Times New Roman"/>
          <w:sz w:val="28"/>
          <w:szCs w:val="28"/>
        </w:rPr>
        <w:t xml:space="preserve"> </w:t>
      </w:r>
      <w:proofErr w:type="spellStart"/>
      <w:r w:rsidRPr="00F83086">
        <w:rPr>
          <w:rFonts w:ascii="Times New Roman" w:hAnsi="Times New Roman" w:cs="Times New Roman"/>
          <w:sz w:val="28"/>
          <w:szCs w:val="28"/>
        </w:rPr>
        <w:t>циклодеструкции</w:t>
      </w:r>
      <w:proofErr w:type="spellEnd"/>
      <w:r w:rsidRPr="00F83086">
        <w:rPr>
          <w:rFonts w:ascii="Times New Roman" w:hAnsi="Times New Roman" w:cs="Times New Roman"/>
          <w:sz w:val="28"/>
          <w:szCs w:val="28"/>
        </w:rPr>
        <w:t xml:space="preserve"> (ТДЦ) или </w:t>
      </w:r>
      <w:proofErr w:type="spellStart"/>
      <w:r w:rsidRPr="00F83086">
        <w:rPr>
          <w:rFonts w:ascii="Times New Roman" w:hAnsi="Times New Roman" w:cs="Times New Roman"/>
          <w:sz w:val="28"/>
          <w:szCs w:val="28"/>
        </w:rPr>
        <w:t>криоциклодеструкции</w:t>
      </w:r>
      <w:proofErr w:type="spellEnd"/>
      <w:r w:rsidRPr="00F83086">
        <w:rPr>
          <w:rFonts w:ascii="Times New Roman" w:hAnsi="Times New Roman" w:cs="Times New Roman"/>
          <w:sz w:val="28"/>
          <w:szCs w:val="28"/>
        </w:rPr>
        <w:t xml:space="preserve"> пациентам с некомпенсируемой на медикаментозном режиме </w:t>
      </w:r>
      <w:proofErr w:type="spellStart"/>
      <w:r w:rsidRPr="00F83086">
        <w:rPr>
          <w:rFonts w:ascii="Times New Roman" w:hAnsi="Times New Roman" w:cs="Times New Roman"/>
          <w:sz w:val="28"/>
          <w:szCs w:val="28"/>
        </w:rPr>
        <w:t>офтальмогипертензией</w:t>
      </w:r>
      <w:proofErr w:type="spellEnd"/>
      <w:r w:rsidRPr="00F83086">
        <w:rPr>
          <w:rFonts w:ascii="Times New Roman" w:hAnsi="Times New Roman" w:cs="Times New Roman"/>
          <w:sz w:val="28"/>
          <w:szCs w:val="28"/>
        </w:rPr>
        <w:t xml:space="preserve"> с целью достижения целевого значения ВГД</w:t>
      </w:r>
      <w:r>
        <w:rPr>
          <w:rFonts w:ascii="Times New Roman" w:hAnsi="Times New Roman" w:cs="Times New Roman"/>
          <w:sz w:val="28"/>
          <w:szCs w:val="28"/>
        </w:rPr>
        <w:t>.</w:t>
      </w:r>
      <w:r w:rsidRPr="00F83086">
        <w:rPr>
          <w:rFonts w:ascii="Times New Roman" w:hAnsi="Times New Roman" w:cs="Times New Roman"/>
          <w:sz w:val="28"/>
          <w:szCs w:val="28"/>
        </w:rPr>
        <w:t xml:space="preserve"> </w:t>
      </w:r>
      <w:r>
        <w:rPr>
          <w:rFonts w:ascii="Times New Roman" w:hAnsi="Times New Roman" w:cs="Times New Roman"/>
          <w:sz w:val="28"/>
          <w:szCs w:val="28"/>
        </w:rPr>
        <w:t>П</w:t>
      </w:r>
      <w:r w:rsidRPr="00F83086">
        <w:rPr>
          <w:rFonts w:ascii="Times New Roman" w:hAnsi="Times New Roman" w:cs="Times New Roman"/>
          <w:sz w:val="28"/>
          <w:szCs w:val="28"/>
        </w:rPr>
        <w:t xml:space="preserve">рименение гипотензивной терапии в 39,6% позволяет в течение всего срока наблюдения сохранить нормальное ВГД; по мере осуществления этапов хирургической реабилитации возможны неоднократные декомпенсации ВГД, что требует коррекции гипотензивной терапии и/или применения на одном глазу различных хирургических методов лечения ВПГ (к примеру: экстракция набухающей катаракты на 1-м этапе, </w:t>
      </w:r>
      <w:proofErr w:type="spellStart"/>
      <w:r w:rsidRPr="00F83086">
        <w:rPr>
          <w:rFonts w:ascii="Times New Roman" w:hAnsi="Times New Roman" w:cs="Times New Roman"/>
          <w:sz w:val="28"/>
          <w:szCs w:val="28"/>
        </w:rPr>
        <w:t>синусотрабекулоэктомия</w:t>
      </w:r>
      <w:proofErr w:type="spellEnd"/>
      <w:r w:rsidRPr="00F83086">
        <w:rPr>
          <w:rFonts w:ascii="Times New Roman" w:hAnsi="Times New Roman" w:cs="Times New Roman"/>
          <w:sz w:val="28"/>
          <w:szCs w:val="28"/>
        </w:rPr>
        <w:t xml:space="preserve"> или ТДЦ на 2-м этапе, имплантация </w:t>
      </w:r>
      <w:proofErr w:type="spellStart"/>
      <w:r w:rsidRPr="00F83086">
        <w:rPr>
          <w:rFonts w:ascii="Times New Roman" w:hAnsi="Times New Roman" w:cs="Times New Roman"/>
          <w:sz w:val="28"/>
          <w:szCs w:val="28"/>
        </w:rPr>
        <w:t>антиглаукоматозного</w:t>
      </w:r>
      <w:proofErr w:type="spellEnd"/>
      <w:r w:rsidRPr="00F83086">
        <w:rPr>
          <w:rFonts w:ascii="Times New Roman" w:hAnsi="Times New Roman" w:cs="Times New Roman"/>
          <w:sz w:val="28"/>
          <w:szCs w:val="28"/>
        </w:rPr>
        <w:t xml:space="preserve"> дренажа на 3-м этапе, кератопластика с реконструкцией передней камеры и ТДЦ на 4-м этапе. Для проведения ТДЦ используют диодный лазер с длиной волны 810 </w:t>
      </w:r>
      <w:proofErr w:type="spellStart"/>
      <w:r w:rsidRPr="00F83086">
        <w:rPr>
          <w:rFonts w:ascii="Times New Roman" w:hAnsi="Times New Roman" w:cs="Times New Roman"/>
          <w:sz w:val="28"/>
          <w:szCs w:val="28"/>
        </w:rPr>
        <w:t>нм</w:t>
      </w:r>
      <w:proofErr w:type="spellEnd"/>
      <w:r w:rsidRPr="00F83086">
        <w:rPr>
          <w:rFonts w:ascii="Times New Roman" w:hAnsi="Times New Roman" w:cs="Times New Roman"/>
          <w:sz w:val="28"/>
          <w:szCs w:val="28"/>
        </w:rPr>
        <w:t xml:space="preserve">, энергия одиночного импульса 1,0-1,5 Вт, экспозиция 1 с; сеанс завершается при нанесении 16–24 коагулята. Эффективность ТДЦ составляет 87,1%. Компенсация ВГД через год и более после процедуры сохраняется в 45,2% случаев. Единственным «негативным» последствием проведения процедур </w:t>
      </w:r>
      <w:r w:rsidRPr="00F83086">
        <w:rPr>
          <w:rFonts w:ascii="Times New Roman" w:hAnsi="Times New Roman" w:cs="Times New Roman"/>
          <w:sz w:val="28"/>
          <w:szCs w:val="28"/>
        </w:rPr>
        <w:lastRenderedPageBreak/>
        <w:t xml:space="preserve">является возможное отсутствие гипотензивного эффекта, других каких-либо осложнений, связанных с проведением ТДЦ, не выявлено. </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 xml:space="preserve">Рекомендуется проведение </w:t>
      </w:r>
      <w:proofErr w:type="spellStart"/>
      <w:r w:rsidRPr="00F83086">
        <w:rPr>
          <w:rFonts w:ascii="Times New Roman" w:hAnsi="Times New Roman" w:cs="Times New Roman"/>
          <w:sz w:val="28"/>
          <w:szCs w:val="28"/>
        </w:rPr>
        <w:t>криодеструкции</w:t>
      </w:r>
      <w:proofErr w:type="spellEnd"/>
      <w:r w:rsidRPr="00F83086">
        <w:rPr>
          <w:rFonts w:ascii="Times New Roman" w:hAnsi="Times New Roman" w:cs="Times New Roman"/>
          <w:sz w:val="28"/>
          <w:szCs w:val="28"/>
        </w:rPr>
        <w:t xml:space="preserve"> цилиарного тела пациентам с некомпенсируемое на гипотензивном медикаментозном режиме вторичной глаукомой при отсутс</w:t>
      </w:r>
      <w:r>
        <w:rPr>
          <w:rFonts w:ascii="Times New Roman" w:hAnsi="Times New Roman" w:cs="Times New Roman"/>
          <w:sz w:val="28"/>
          <w:szCs w:val="28"/>
        </w:rPr>
        <w:t>твии возможности проведения ТДЦ.</w:t>
      </w:r>
      <w:r w:rsidRPr="00F83086">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F83086">
        <w:rPr>
          <w:rFonts w:ascii="Times New Roman" w:hAnsi="Times New Roman" w:cs="Times New Roman"/>
          <w:sz w:val="28"/>
          <w:szCs w:val="28"/>
        </w:rPr>
        <w:t>риодеструкция</w:t>
      </w:r>
      <w:proofErr w:type="spellEnd"/>
      <w:r w:rsidRPr="00F83086">
        <w:rPr>
          <w:rFonts w:ascii="Times New Roman" w:hAnsi="Times New Roman" w:cs="Times New Roman"/>
          <w:sz w:val="28"/>
          <w:szCs w:val="28"/>
        </w:rPr>
        <w:t xml:space="preserve"> цилиарного тела оказывает незначительный гипотензивный эффект и может рекомендоваться как операция выбора при отсутствии возможности проведения ТДЦ. </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 xml:space="preserve">Рекомендуется поведение </w:t>
      </w:r>
      <w:proofErr w:type="spellStart"/>
      <w:r w:rsidRPr="00F83086">
        <w:rPr>
          <w:rFonts w:ascii="Times New Roman" w:hAnsi="Times New Roman" w:cs="Times New Roman"/>
          <w:sz w:val="28"/>
          <w:szCs w:val="28"/>
        </w:rPr>
        <w:t>синусотрабекулэктомии</w:t>
      </w:r>
      <w:proofErr w:type="spellEnd"/>
      <w:r w:rsidRPr="00F83086">
        <w:rPr>
          <w:rFonts w:ascii="Times New Roman" w:hAnsi="Times New Roman" w:cs="Times New Roman"/>
          <w:sz w:val="28"/>
          <w:szCs w:val="28"/>
        </w:rPr>
        <w:t xml:space="preserve"> (СТЭ) в качестве операции выбора в тех случаях, когда </w:t>
      </w:r>
      <w:proofErr w:type="spellStart"/>
      <w:r w:rsidRPr="00F83086">
        <w:rPr>
          <w:rFonts w:ascii="Times New Roman" w:hAnsi="Times New Roman" w:cs="Times New Roman"/>
          <w:sz w:val="28"/>
          <w:szCs w:val="28"/>
        </w:rPr>
        <w:t>циклодеструктивные</w:t>
      </w:r>
      <w:proofErr w:type="spellEnd"/>
      <w:r w:rsidRPr="00F83086">
        <w:rPr>
          <w:rFonts w:ascii="Times New Roman" w:hAnsi="Times New Roman" w:cs="Times New Roman"/>
          <w:sz w:val="28"/>
          <w:szCs w:val="28"/>
        </w:rPr>
        <w:t xml:space="preserve"> процедуры не оказывают должного эффекта и отсутствуют условия для применения </w:t>
      </w:r>
      <w:proofErr w:type="spellStart"/>
      <w:r w:rsidRPr="00F83086">
        <w:rPr>
          <w:rFonts w:ascii="Times New Roman" w:hAnsi="Times New Roman" w:cs="Times New Roman"/>
          <w:sz w:val="28"/>
          <w:szCs w:val="28"/>
        </w:rPr>
        <w:t>эндоскописческой</w:t>
      </w:r>
      <w:proofErr w:type="spellEnd"/>
      <w:r w:rsidRPr="00F83086">
        <w:rPr>
          <w:rFonts w:ascii="Times New Roman" w:hAnsi="Times New Roman" w:cs="Times New Roman"/>
          <w:sz w:val="28"/>
          <w:szCs w:val="28"/>
        </w:rPr>
        <w:t xml:space="preserve"> диод-лазерной </w:t>
      </w:r>
      <w:proofErr w:type="spellStart"/>
      <w:r w:rsidRPr="00F83086">
        <w:rPr>
          <w:rFonts w:ascii="Times New Roman" w:hAnsi="Times New Roman" w:cs="Times New Roman"/>
          <w:sz w:val="28"/>
          <w:szCs w:val="28"/>
        </w:rPr>
        <w:t>циклокоагуляции</w:t>
      </w:r>
      <w:proofErr w:type="spellEnd"/>
      <w:r w:rsidRPr="00F83086">
        <w:rPr>
          <w:rFonts w:ascii="Times New Roman" w:hAnsi="Times New Roman" w:cs="Times New Roman"/>
          <w:sz w:val="28"/>
          <w:szCs w:val="28"/>
        </w:rPr>
        <w:t xml:space="preserve"> и имплантации дренажа </w:t>
      </w:r>
      <w:proofErr w:type="spellStart"/>
      <w:r w:rsidRPr="00F83086">
        <w:rPr>
          <w:rFonts w:ascii="Times New Roman" w:hAnsi="Times New Roman" w:cs="Times New Roman"/>
          <w:sz w:val="28"/>
          <w:szCs w:val="28"/>
        </w:rPr>
        <w:t>атиглаукоматозного</w:t>
      </w:r>
      <w:proofErr w:type="spellEnd"/>
      <w:r w:rsidRPr="00F83086">
        <w:rPr>
          <w:rFonts w:ascii="Times New Roman" w:hAnsi="Times New Roman" w:cs="Times New Roman"/>
          <w:sz w:val="28"/>
          <w:szCs w:val="28"/>
        </w:rPr>
        <w:t xml:space="preserve">. </w:t>
      </w:r>
      <w:r>
        <w:rPr>
          <w:rFonts w:ascii="Times New Roman" w:hAnsi="Times New Roman" w:cs="Times New Roman"/>
          <w:sz w:val="28"/>
          <w:szCs w:val="28"/>
        </w:rPr>
        <w:t>Н</w:t>
      </w:r>
      <w:r w:rsidRPr="00F83086">
        <w:rPr>
          <w:rFonts w:ascii="Times New Roman" w:hAnsi="Times New Roman" w:cs="Times New Roman"/>
          <w:sz w:val="28"/>
          <w:szCs w:val="28"/>
        </w:rPr>
        <w:t>епосредственный гипотензивный эффект СТЭ имеет место во всех случаях, однако в 71,4%</w:t>
      </w:r>
      <w:r>
        <w:rPr>
          <w:rFonts w:ascii="Times New Roman" w:hAnsi="Times New Roman" w:cs="Times New Roman"/>
          <w:sz w:val="28"/>
          <w:szCs w:val="28"/>
        </w:rPr>
        <w:t xml:space="preserve"> случаев не превышает полугода.</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 xml:space="preserve">Рекомендуется имплантация дренажа </w:t>
      </w:r>
      <w:proofErr w:type="spellStart"/>
      <w:r w:rsidRPr="00F83086">
        <w:rPr>
          <w:rFonts w:ascii="Times New Roman" w:hAnsi="Times New Roman" w:cs="Times New Roman"/>
          <w:sz w:val="28"/>
          <w:szCs w:val="28"/>
        </w:rPr>
        <w:t>антиглаукоматозного</w:t>
      </w:r>
      <w:proofErr w:type="spellEnd"/>
      <w:r w:rsidRPr="00F83086">
        <w:rPr>
          <w:rFonts w:ascii="Times New Roman" w:hAnsi="Times New Roman" w:cs="Times New Roman"/>
          <w:sz w:val="28"/>
          <w:szCs w:val="28"/>
        </w:rPr>
        <w:t xml:space="preserve"> после завершения </w:t>
      </w:r>
      <w:proofErr w:type="spellStart"/>
      <w:r w:rsidRPr="00F83086">
        <w:rPr>
          <w:rFonts w:ascii="Times New Roman" w:hAnsi="Times New Roman" w:cs="Times New Roman"/>
          <w:sz w:val="28"/>
          <w:szCs w:val="28"/>
        </w:rPr>
        <w:t>эпителизации</w:t>
      </w:r>
      <w:proofErr w:type="spellEnd"/>
      <w:r w:rsidRPr="00F83086">
        <w:rPr>
          <w:rFonts w:ascii="Times New Roman" w:hAnsi="Times New Roman" w:cs="Times New Roman"/>
          <w:sz w:val="28"/>
          <w:szCs w:val="28"/>
        </w:rPr>
        <w:t xml:space="preserve"> ожоговых ран только случаями отсутствия эффекта от других методов лечения ВПГ</w:t>
      </w:r>
      <w:r>
        <w:rPr>
          <w:rFonts w:ascii="Times New Roman" w:hAnsi="Times New Roman" w:cs="Times New Roman"/>
          <w:sz w:val="28"/>
          <w:szCs w:val="28"/>
        </w:rPr>
        <w:t>.</w:t>
      </w:r>
      <w:r w:rsidRPr="00F83086">
        <w:rPr>
          <w:rFonts w:ascii="Times New Roman" w:hAnsi="Times New Roman" w:cs="Times New Roman"/>
          <w:sz w:val="28"/>
          <w:szCs w:val="28"/>
        </w:rPr>
        <w:t xml:space="preserve"> </w:t>
      </w:r>
      <w:r>
        <w:rPr>
          <w:rFonts w:ascii="Times New Roman" w:hAnsi="Times New Roman" w:cs="Times New Roman"/>
          <w:sz w:val="28"/>
          <w:szCs w:val="28"/>
        </w:rPr>
        <w:t>В</w:t>
      </w:r>
      <w:r w:rsidRPr="00F83086">
        <w:rPr>
          <w:rFonts w:ascii="Times New Roman" w:hAnsi="Times New Roman" w:cs="Times New Roman"/>
          <w:sz w:val="28"/>
          <w:szCs w:val="28"/>
        </w:rPr>
        <w:t xml:space="preserve"> целом, имплантация дренажа является высокоэффективным способом хирургического лечения ВПГ в тех случаях, когда ни один из использованных методов не дает компенсации ВГД. Однако в раннем послеоперационном периоде после имплантации дренажа одновременная пересадка лоскутов слизистой значительно повышает риск развития инфекционных осложнений, а при невозможности пластики свода высока вероятность повреждения элементов дренажа на последующих этапах реабилитации. Декомпенсация ВГД или манифестация ВПГ на промежуточных этапах реабилитации ожоговых пациентов является следствием проведением плановых хирургических вмешательств, связанных с хирургической травмой </w:t>
      </w:r>
      <w:proofErr w:type="spellStart"/>
      <w:r w:rsidRPr="00F83086">
        <w:rPr>
          <w:rFonts w:ascii="Times New Roman" w:hAnsi="Times New Roman" w:cs="Times New Roman"/>
          <w:sz w:val="28"/>
          <w:szCs w:val="28"/>
        </w:rPr>
        <w:t>лимбальной</w:t>
      </w:r>
      <w:proofErr w:type="spellEnd"/>
      <w:r w:rsidRPr="00F83086">
        <w:rPr>
          <w:rFonts w:ascii="Times New Roman" w:hAnsi="Times New Roman" w:cs="Times New Roman"/>
          <w:sz w:val="28"/>
          <w:szCs w:val="28"/>
        </w:rPr>
        <w:t xml:space="preserve"> зоны и цилиарного тела; достоверно высокая частота компенсации ВГД после различных методов лечения нивелируется её относительно короткими сроками и необходимостью в большинстве случаев предпринимать очередное хирургическое вмешательство каждые 6–12 месяцев (до завершения этапов реабилитации пациента).</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b/>
          <w:sz w:val="28"/>
          <w:szCs w:val="28"/>
        </w:rPr>
        <w:t>Послеожоговая катаракта</w:t>
      </w:r>
      <w:r w:rsidRPr="00F83086">
        <w:rPr>
          <w:rFonts w:ascii="Times New Roman" w:hAnsi="Times New Roman" w:cs="Times New Roman"/>
          <w:sz w:val="28"/>
          <w:szCs w:val="28"/>
        </w:rPr>
        <w:t xml:space="preserve"> </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Рекомендуется удаление катаракты при ее развитии и наличии признаков её набухания в том числе ультразвуковых (увеличени</w:t>
      </w:r>
      <w:r>
        <w:rPr>
          <w:rFonts w:ascii="Times New Roman" w:hAnsi="Times New Roman" w:cs="Times New Roman"/>
          <w:sz w:val="28"/>
          <w:szCs w:val="28"/>
        </w:rPr>
        <w:t>е толщины хрусталика).</w:t>
      </w:r>
      <w:r w:rsidRPr="00F83086">
        <w:rPr>
          <w:rFonts w:ascii="Times New Roman" w:hAnsi="Times New Roman" w:cs="Times New Roman"/>
          <w:sz w:val="28"/>
          <w:szCs w:val="28"/>
        </w:rPr>
        <w:t xml:space="preserve"> </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 xml:space="preserve">Рекомендуется одновременное выполнение кератопластики и </w:t>
      </w:r>
      <w:proofErr w:type="spellStart"/>
      <w:r w:rsidRPr="00F83086">
        <w:rPr>
          <w:rFonts w:ascii="Times New Roman" w:hAnsi="Times New Roman" w:cs="Times New Roman"/>
          <w:sz w:val="28"/>
          <w:szCs w:val="28"/>
        </w:rPr>
        <w:t>экстракапсулярной</w:t>
      </w:r>
      <w:proofErr w:type="spellEnd"/>
      <w:r w:rsidRPr="00F83086">
        <w:rPr>
          <w:rFonts w:ascii="Times New Roman" w:hAnsi="Times New Roman" w:cs="Times New Roman"/>
          <w:sz w:val="28"/>
          <w:szCs w:val="28"/>
        </w:rPr>
        <w:t xml:space="preserve"> экстракции катаракты если набухающая катаракта сопровождается изъязвлением,</w:t>
      </w:r>
      <w:r>
        <w:rPr>
          <w:rFonts w:ascii="Times New Roman" w:hAnsi="Times New Roman" w:cs="Times New Roman"/>
          <w:sz w:val="28"/>
          <w:szCs w:val="28"/>
        </w:rPr>
        <w:t xml:space="preserve"> перфорацией роговицы.</w:t>
      </w:r>
    </w:p>
    <w:p w:rsid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Рекомендуется одновременное удаление катаракты и ТДЦ при наличии некомпенс</w:t>
      </w:r>
      <w:r>
        <w:rPr>
          <w:rFonts w:ascii="Times New Roman" w:hAnsi="Times New Roman" w:cs="Times New Roman"/>
          <w:sz w:val="28"/>
          <w:szCs w:val="28"/>
        </w:rPr>
        <w:t>ированной глаукомы и катаракты.</w:t>
      </w:r>
    </w:p>
    <w:p w:rsidR="00BB617E" w:rsidRPr="00F83086" w:rsidRDefault="00F83086" w:rsidP="00F83086">
      <w:pPr>
        <w:pStyle w:val="a4"/>
        <w:ind w:firstLine="708"/>
        <w:rPr>
          <w:rFonts w:ascii="Times New Roman" w:hAnsi="Times New Roman" w:cs="Times New Roman"/>
          <w:sz w:val="28"/>
          <w:szCs w:val="28"/>
        </w:rPr>
      </w:pPr>
      <w:r w:rsidRPr="00F83086">
        <w:rPr>
          <w:rFonts w:ascii="Times New Roman" w:hAnsi="Times New Roman" w:cs="Times New Roman"/>
          <w:sz w:val="28"/>
          <w:szCs w:val="28"/>
        </w:rPr>
        <w:t xml:space="preserve"> Рекомендуется завершать все вышеперечисленные АБ при наличии грубой рубцовой деформации век. </w:t>
      </w:r>
      <w:r>
        <w:rPr>
          <w:rFonts w:ascii="Times New Roman" w:hAnsi="Times New Roman" w:cs="Times New Roman"/>
          <w:sz w:val="28"/>
          <w:szCs w:val="28"/>
        </w:rPr>
        <w:t>Н</w:t>
      </w:r>
      <w:r w:rsidRPr="00F83086">
        <w:rPr>
          <w:rFonts w:ascii="Times New Roman" w:hAnsi="Times New Roman" w:cs="Times New Roman"/>
          <w:sz w:val="28"/>
          <w:szCs w:val="28"/>
        </w:rPr>
        <w:t xml:space="preserve">а этапах лечения острой ожоговой травмы и ее осложнений имплантация интраокулярной линзы </w:t>
      </w:r>
      <w:r w:rsidRPr="00F83086">
        <w:rPr>
          <w:rFonts w:ascii="Times New Roman" w:hAnsi="Times New Roman" w:cs="Times New Roman"/>
          <w:sz w:val="28"/>
          <w:szCs w:val="28"/>
        </w:rPr>
        <w:lastRenderedPageBreak/>
        <w:t>нецелесообразна. На этапе функциональной реабилитации вопрос об интраокулярной коррекции решается в каждом случае индивидуально, с учетом возможных перспектив получения высокой остроты зрения, учитывая, что при последствиях ожогов воспалительная реакция на операцию и имплантацию возникает всегда и бывает сильной.</w:t>
      </w:r>
    </w:p>
    <w:p w:rsidR="00BB617E" w:rsidRDefault="00BB617E"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F83086" w:rsidRDefault="00F83086"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025778" w:rsidRDefault="00025778" w:rsidP="00C32729">
      <w:pPr>
        <w:pStyle w:val="a4"/>
        <w:rPr>
          <w:rFonts w:ascii="Times New Roman" w:hAnsi="Times New Roman" w:cs="Times New Roman"/>
          <w:sz w:val="28"/>
          <w:szCs w:val="28"/>
        </w:rPr>
      </w:pPr>
    </w:p>
    <w:p w:rsidR="00BB617E" w:rsidRDefault="00BB617E" w:rsidP="00C32729">
      <w:pPr>
        <w:pStyle w:val="a4"/>
        <w:rPr>
          <w:rFonts w:ascii="Times New Roman" w:hAnsi="Times New Roman" w:cs="Times New Roman"/>
          <w:sz w:val="28"/>
          <w:szCs w:val="28"/>
        </w:rPr>
      </w:pPr>
    </w:p>
    <w:p w:rsidR="00912F57" w:rsidRPr="00C32729" w:rsidRDefault="00912F57" w:rsidP="00C32729">
      <w:pPr>
        <w:pStyle w:val="a4"/>
        <w:rPr>
          <w:rFonts w:ascii="Times New Roman" w:hAnsi="Times New Roman" w:cs="Times New Roman"/>
          <w:sz w:val="28"/>
          <w:szCs w:val="28"/>
        </w:rPr>
      </w:pPr>
    </w:p>
    <w:p w:rsidR="00AF436F" w:rsidRPr="00C32729" w:rsidRDefault="00B354B0" w:rsidP="00C32729">
      <w:pPr>
        <w:pStyle w:val="a4"/>
        <w:rPr>
          <w:rFonts w:ascii="Times New Roman" w:hAnsi="Times New Roman" w:cs="Times New Roman"/>
          <w:b/>
          <w:sz w:val="28"/>
          <w:szCs w:val="28"/>
        </w:rPr>
      </w:pPr>
      <w:r w:rsidRPr="00C32729">
        <w:rPr>
          <w:rFonts w:ascii="Times New Roman" w:hAnsi="Times New Roman" w:cs="Times New Roman"/>
          <w:b/>
          <w:sz w:val="28"/>
          <w:szCs w:val="28"/>
        </w:rPr>
        <w:lastRenderedPageBreak/>
        <w:t>Список литературы</w:t>
      </w:r>
      <w:r w:rsidR="00C32729">
        <w:rPr>
          <w:rFonts w:ascii="Times New Roman" w:hAnsi="Times New Roman" w:cs="Times New Roman"/>
          <w:b/>
          <w:sz w:val="28"/>
          <w:szCs w:val="28"/>
        </w:rPr>
        <w:t>:</w:t>
      </w:r>
    </w:p>
    <w:p w:rsidR="00B354B0" w:rsidRPr="00C32729" w:rsidRDefault="00B354B0" w:rsidP="00C32729">
      <w:pPr>
        <w:pStyle w:val="a4"/>
        <w:numPr>
          <w:ilvl w:val="0"/>
          <w:numId w:val="4"/>
        </w:numPr>
        <w:rPr>
          <w:rFonts w:ascii="Times New Roman" w:hAnsi="Times New Roman" w:cs="Times New Roman"/>
          <w:sz w:val="28"/>
          <w:szCs w:val="28"/>
        </w:rPr>
      </w:pPr>
      <w:proofErr w:type="spellStart"/>
      <w:r w:rsidRPr="00C32729">
        <w:rPr>
          <w:rFonts w:ascii="Times New Roman" w:hAnsi="Times New Roman" w:cs="Times New Roman"/>
          <w:sz w:val="28"/>
          <w:szCs w:val="28"/>
        </w:rPr>
        <w:t>Гундорова</w:t>
      </w:r>
      <w:proofErr w:type="spellEnd"/>
      <w:r w:rsidR="005873FE" w:rsidRPr="00C32729">
        <w:rPr>
          <w:rFonts w:ascii="Times New Roman" w:hAnsi="Times New Roman" w:cs="Times New Roman"/>
          <w:sz w:val="28"/>
          <w:szCs w:val="28"/>
        </w:rPr>
        <w:t xml:space="preserve"> Р.А., </w:t>
      </w:r>
      <w:proofErr w:type="spellStart"/>
      <w:r w:rsidRPr="00C32729">
        <w:rPr>
          <w:rFonts w:ascii="Times New Roman" w:hAnsi="Times New Roman" w:cs="Times New Roman"/>
          <w:sz w:val="28"/>
          <w:szCs w:val="28"/>
        </w:rPr>
        <w:t>Малаев</w:t>
      </w:r>
      <w:proofErr w:type="spellEnd"/>
      <w:r w:rsidR="005873FE" w:rsidRPr="00C32729">
        <w:rPr>
          <w:rFonts w:ascii="Times New Roman" w:hAnsi="Times New Roman" w:cs="Times New Roman"/>
          <w:sz w:val="28"/>
          <w:szCs w:val="28"/>
        </w:rPr>
        <w:t xml:space="preserve"> А.А., </w:t>
      </w:r>
      <w:r w:rsidRPr="00C32729">
        <w:rPr>
          <w:rFonts w:ascii="Times New Roman" w:hAnsi="Times New Roman" w:cs="Times New Roman"/>
          <w:sz w:val="28"/>
          <w:szCs w:val="28"/>
        </w:rPr>
        <w:t>Южаков</w:t>
      </w:r>
      <w:r w:rsidR="005873FE" w:rsidRPr="00C32729">
        <w:rPr>
          <w:rFonts w:ascii="Times New Roman" w:hAnsi="Times New Roman" w:cs="Times New Roman"/>
          <w:sz w:val="28"/>
          <w:szCs w:val="28"/>
        </w:rPr>
        <w:t xml:space="preserve"> А.М.,</w:t>
      </w:r>
      <w:r w:rsidRPr="00C32729">
        <w:rPr>
          <w:rFonts w:ascii="Times New Roman" w:hAnsi="Times New Roman" w:cs="Times New Roman"/>
          <w:sz w:val="28"/>
          <w:szCs w:val="28"/>
        </w:rPr>
        <w:t xml:space="preserve"> Травмы </w:t>
      </w:r>
      <w:proofErr w:type="spellStart"/>
      <w:proofErr w:type="gramStart"/>
      <w:r w:rsidRPr="00C32729">
        <w:rPr>
          <w:rFonts w:ascii="Times New Roman" w:hAnsi="Times New Roman" w:cs="Times New Roman"/>
          <w:sz w:val="28"/>
          <w:szCs w:val="28"/>
        </w:rPr>
        <w:t>глаза,Москва</w:t>
      </w:r>
      <w:proofErr w:type="spellEnd"/>
      <w:proofErr w:type="gramEnd"/>
      <w:r w:rsidRPr="00C32729">
        <w:rPr>
          <w:rFonts w:ascii="Times New Roman" w:hAnsi="Times New Roman" w:cs="Times New Roman"/>
          <w:sz w:val="28"/>
          <w:szCs w:val="28"/>
        </w:rPr>
        <w:t xml:space="preserve"> «Медицина» 1986</w:t>
      </w:r>
    </w:p>
    <w:p w:rsidR="00912F57" w:rsidRPr="00C32729" w:rsidRDefault="00912F57" w:rsidP="00C32729">
      <w:pPr>
        <w:pStyle w:val="a4"/>
        <w:numPr>
          <w:ilvl w:val="0"/>
          <w:numId w:val="4"/>
        </w:numPr>
        <w:rPr>
          <w:rFonts w:ascii="Times New Roman" w:hAnsi="Times New Roman" w:cs="Times New Roman"/>
          <w:sz w:val="28"/>
          <w:szCs w:val="28"/>
        </w:rPr>
      </w:pPr>
      <w:r w:rsidRPr="00C32729">
        <w:rPr>
          <w:rFonts w:ascii="Times New Roman" w:hAnsi="Times New Roman" w:cs="Times New Roman"/>
          <w:sz w:val="28"/>
          <w:szCs w:val="28"/>
        </w:rPr>
        <w:t xml:space="preserve">Астахов Ю.С., </w:t>
      </w:r>
      <w:proofErr w:type="spellStart"/>
      <w:r w:rsidRPr="00C32729">
        <w:rPr>
          <w:rFonts w:ascii="Times New Roman" w:hAnsi="Times New Roman" w:cs="Times New Roman"/>
          <w:sz w:val="28"/>
          <w:szCs w:val="28"/>
        </w:rPr>
        <w:t>Джалиашвили</w:t>
      </w:r>
      <w:proofErr w:type="spellEnd"/>
      <w:r w:rsidRPr="00C32729">
        <w:rPr>
          <w:rFonts w:ascii="Times New Roman" w:hAnsi="Times New Roman" w:cs="Times New Roman"/>
          <w:sz w:val="28"/>
          <w:szCs w:val="28"/>
        </w:rPr>
        <w:t xml:space="preserve"> О.А., Логинов Г.Н., Неотложная офтальмологическая помощь, 2004</w:t>
      </w:r>
      <w:r w:rsidR="005873FE" w:rsidRPr="00C32729">
        <w:rPr>
          <w:rFonts w:ascii="Times New Roman" w:hAnsi="Times New Roman" w:cs="Times New Roman"/>
          <w:sz w:val="28"/>
          <w:szCs w:val="28"/>
        </w:rPr>
        <w:t>.</w:t>
      </w:r>
    </w:p>
    <w:p w:rsidR="005873FE" w:rsidRPr="00C32729" w:rsidRDefault="005873FE" w:rsidP="00C32729">
      <w:pPr>
        <w:pStyle w:val="a4"/>
        <w:numPr>
          <w:ilvl w:val="0"/>
          <w:numId w:val="4"/>
        </w:numPr>
        <w:rPr>
          <w:rFonts w:ascii="Times New Roman" w:hAnsi="Times New Roman" w:cs="Times New Roman"/>
          <w:sz w:val="28"/>
          <w:szCs w:val="28"/>
        </w:rPr>
      </w:pPr>
      <w:proofErr w:type="spellStart"/>
      <w:r w:rsidRPr="00C32729">
        <w:rPr>
          <w:rFonts w:ascii="Times New Roman" w:hAnsi="Times New Roman" w:cs="Times New Roman"/>
          <w:sz w:val="28"/>
          <w:szCs w:val="28"/>
        </w:rPr>
        <w:t>Гундорова</w:t>
      </w:r>
      <w:proofErr w:type="spellEnd"/>
      <w:r w:rsidRPr="00C32729">
        <w:rPr>
          <w:rFonts w:ascii="Times New Roman" w:hAnsi="Times New Roman" w:cs="Times New Roman"/>
          <w:sz w:val="28"/>
          <w:szCs w:val="28"/>
        </w:rPr>
        <w:t xml:space="preserve"> Р.А., Степанов А.В., Курбанова Н.Ф. Современная </w:t>
      </w:r>
      <w:proofErr w:type="spellStart"/>
      <w:r w:rsidRPr="00C32729">
        <w:rPr>
          <w:rFonts w:ascii="Times New Roman" w:hAnsi="Times New Roman" w:cs="Times New Roman"/>
          <w:sz w:val="28"/>
          <w:szCs w:val="28"/>
        </w:rPr>
        <w:t>офтальмотравматология</w:t>
      </w:r>
      <w:proofErr w:type="spellEnd"/>
      <w:r w:rsidRPr="00C32729">
        <w:rPr>
          <w:rFonts w:ascii="Times New Roman" w:hAnsi="Times New Roman" w:cs="Times New Roman"/>
          <w:sz w:val="28"/>
          <w:szCs w:val="28"/>
        </w:rPr>
        <w:t>, Издательство Медицина, 2007.</w:t>
      </w:r>
    </w:p>
    <w:p w:rsidR="005873FE" w:rsidRPr="00C32729" w:rsidRDefault="0077517A" w:rsidP="00C32729">
      <w:pPr>
        <w:pStyle w:val="a4"/>
        <w:numPr>
          <w:ilvl w:val="0"/>
          <w:numId w:val="4"/>
        </w:numPr>
        <w:rPr>
          <w:rFonts w:ascii="Times New Roman" w:hAnsi="Times New Roman" w:cs="Times New Roman"/>
          <w:sz w:val="28"/>
          <w:szCs w:val="28"/>
        </w:rPr>
      </w:pPr>
      <w:proofErr w:type="spellStart"/>
      <w:r w:rsidRPr="00C32729">
        <w:rPr>
          <w:rFonts w:ascii="Times New Roman" w:hAnsi="Times New Roman" w:cs="Times New Roman"/>
          <w:sz w:val="28"/>
          <w:szCs w:val="28"/>
        </w:rPr>
        <w:t>Джалиашвили</w:t>
      </w:r>
      <w:proofErr w:type="spellEnd"/>
      <w:r w:rsidRPr="00C32729">
        <w:rPr>
          <w:rFonts w:ascii="Times New Roman" w:hAnsi="Times New Roman" w:cs="Times New Roman"/>
          <w:sz w:val="28"/>
          <w:szCs w:val="28"/>
        </w:rPr>
        <w:t xml:space="preserve"> О.А., Горбань А.И., Первая помощь при заболеваниях и повреждениях глаза, 1999</w:t>
      </w:r>
    </w:p>
    <w:p w:rsidR="0077517A" w:rsidRPr="00C32729" w:rsidRDefault="0077517A" w:rsidP="00C32729">
      <w:pPr>
        <w:pStyle w:val="a4"/>
        <w:numPr>
          <w:ilvl w:val="0"/>
          <w:numId w:val="4"/>
        </w:numPr>
        <w:rPr>
          <w:rFonts w:ascii="Times New Roman" w:hAnsi="Times New Roman" w:cs="Times New Roman"/>
          <w:sz w:val="28"/>
          <w:szCs w:val="28"/>
        </w:rPr>
      </w:pPr>
      <w:r w:rsidRPr="00C32729">
        <w:rPr>
          <w:rFonts w:ascii="Times New Roman" w:hAnsi="Times New Roman" w:cs="Times New Roman"/>
          <w:sz w:val="28"/>
          <w:szCs w:val="28"/>
        </w:rPr>
        <w:t xml:space="preserve">Егоров Е.А., </w:t>
      </w:r>
      <w:proofErr w:type="spellStart"/>
      <w:r w:rsidRPr="00C32729">
        <w:rPr>
          <w:rFonts w:ascii="Times New Roman" w:hAnsi="Times New Roman" w:cs="Times New Roman"/>
          <w:sz w:val="28"/>
          <w:szCs w:val="28"/>
        </w:rPr>
        <w:t>Свирин</w:t>
      </w:r>
      <w:proofErr w:type="spellEnd"/>
      <w:r w:rsidRPr="00C32729">
        <w:rPr>
          <w:rFonts w:ascii="Times New Roman" w:hAnsi="Times New Roman" w:cs="Times New Roman"/>
          <w:sz w:val="28"/>
          <w:szCs w:val="28"/>
        </w:rPr>
        <w:t xml:space="preserve"> А.В., Неотложная офтальмология, 2005</w:t>
      </w:r>
    </w:p>
    <w:p w:rsidR="00EF5589" w:rsidRDefault="00EF5589" w:rsidP="00C32729">
      <w:pPr>
        <w:pStyle w:val="a4"/>
        <w:numPr>
          <w:ilvl w:val="0"/>
          <w:numId w:val="4"/>
        </w:numPr>
        <w:rPr>
          <w:rFonts w:ascii="Times New Roman" w:hAnsi="Times New Roman" w:cs="Times New Roman"/>
          <w:sz w:val="28"/>
          <w:szCs w:val="28"/>
        </w:rPr>
      </w:pPr>
      <w:r w:rsidRPr="00C32729">
        <w:rPr>
          <w:rFonts w:ascii="Times New Roman" w:hAnsi="Times New Roman" w:cs="Times New Roman"/>
          <w:sz w:val="28"/>
          <w:szCs w:val="28"/>
        </w:rPr>
        <w:t>МО РФ, Указания по военно-полевой хирургии, 2013</w:t>
      </w:r>
    </w:p>
    <w:p w:rsidR="00C32729" w:rsidRPr="004C7244" w:rsidRDefault="00C32729" w:rsidP="00C32729">
      <w:pPr>
        <w:pStyle w:val="a4"/>
        <w:numPr>
          <w:ilvl w:val="0"/>
          <w:numId w:val="4"/>
        </w:numPr>
        <w:rPr>
          <w:rStyle w:val="a6"/>
          <w:rFonts w:ascii="Times New Roman" w:hAnsi="Times New Roman" w:cs="Times New Roman"/>
          <w:color w:val="auto"/>
          <w:sz w:val="28"/>
          <w:szCs w:val="28"/>
          <w:u w:val="none"/>
        </w:rPr>
      </w:pPr>
      <w:r>
        <w:rPr>
          <w:rFonts w:ascii="Times New Roman" w:hAnsi="Times New Roman" w:cs="Times New Roman"/>
          <w:sz w:val="28"/>
          <w:szCs w:val="28"/>
        </w:rPr>
        <w:t xml:space="preserve">Довлатова Э.И. лекция на портале </w:t>
      </w:r>
      <w:proofErr w:type="spellStart"/>
      <w:r>
        <w:rPr>
          <w:rFonts w:ascii="Times New Roman" w:hAnsi="Times New Roman" w:cs="Times New Roman"/>
          <w:sz w:val="28"/>
          <w:szCs w:val="28"/>
          <w:lang w:val="en-US"/>
        </w:rPr>
        <w:t>youtube</w:t>
      </w:r>
      <w:proofErr w:type="spellEnd"/>
      <w:r w:rsidRPr="00C32729">
        <w:rPr>
          <w:rFonts w:ascii="Times New Roman" w:hAnsi="Times New Roman" w:cs="Times New Roman"/>
          <w:sz w:val="28"/>
          <w:szCs w:val="28"/>
        </w:rPr>
        <w:t xml:space="preserve"> </w:t>
      </w:r>
      <w:r>
        <w:rPr>
          <w:rFonts w:ascii="Times New Roman" w:hAnsi="Times New Roman" w:cs="Times New Roman"/>
          <w:sz w:val="28"/>
          <w:szCs w:val="28"/>
        </w:rPr>
        <w:t xml:space="preserve">«Ожоги Глаз». 11.05.2020 </w:t>
      </w:r>
      <w:hyperlink r:id="rId7" w:history="1">
        <w:r w:rsidR="00F83086" w:rsidRPr="00ED5FDD">
          <w:rPr>
            <w:rStyle w:val="a6"/>
            <w:rFonts w:ascii="Times New Roman" w:hAnsi="Times New Roman" w:cs="Times New Roman"/>
            <w:sz w:val="28"/>
            <w:szCs w:val="28"/>
          </w:rPr>
          <w:t>https://youtu.be/zkcVsjLLbLc?si=3X_CLXO5rqosJit8</w:t>
        </w:r>
      </w:hyperlink>
    </w:p>
    <w:p w:rsidR="004C7244" w:rsidRDefault="004C7244" w:rsidP="004C7244">
      <w:pPr>
        <w:pStyle w:val="a4"/>
        <w:numPr>
          <w:ilvl w:val="0"/>
          <w:numId w:val="4"/>
        </w:numPr>
        <w:rPr>
          <w:rFonts w:ascii="Times New Roman" w:hAnsi="Times New Roman" w:cs="Times New Roman"/>
          <w:sz w:val="28"/>
          <w:szCs w:val="28"/>
        </w:rPr>
      </w:pPr>
      <w:r w:rsidRPr="004C7244">
        <w:rPr>
          <w:rFonts w:ascii="Times New Roman" w:hAnsi="Times New Roman" w:cs="Times New Roman"/>
          <w:sz w:val="28"/>
          <w:szCs w:val="28"/>
        </w:rPr>
        <w:t>Поляк Б.Л., Повреждения органа зрения, 1972</w:t>
      </w:r>
    </w:p>
    <w:p w:rsidR="004C7244" w:rsidRDefault="004C7244" w:rsidP="004C7244">
      <w:pPr>
        <w:pStyle w:val="a4"/>
        <w:numPr>
          <w:ilvl w:val="0"/>
          <w:numId w:val="4"/>
        </w:numPr>
        <w:rPr>
          <w:rFonts w:ascii="Times New Roman" w:hAnsi="Times New Roman" w:cs="Times New Roman"/>
          <w:sz w:val="28"/>
          <w:szCs w:val="28"/>
        </w:rPr>
      </w:pPr>
      <w:r w:rsidRPr="004C7244">
        <w:rPr>
          <w:rFonts w:ascii="Times New Roman" w:hAnsi="Times New Roman" w:cs="Times New Roman"/>
          <w:sz w:val="28"/>
          <w:szCs w:val="28"/>
        </w:rPr>
        <w:t>Сомов Глазные болезни и травмы</w:t>
      </w:r>
    </w:p>
    <w:p w:rsidR="004C7244" w:rsidRDefault="004C7244" w:rsidP="004C724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C7244">
        <w:rPr>
          <w:rFonts w:ascii="Times New Roman" w:hAnsi="Times New Roman" w:cs="Times New Roman"/>
          <w:sz w:val="28"/>
          <w:szCs w:val="28"/>
        </w:rPr>
        <w:t>Шульпина</w:t>
      </w:r>
      <w:proofErr w:type="spellEnd"/>
      <w:r w:rsidRPr="004C7244">
        <w:rPr>
          <w:rFonts w:ascii="Times New Roman" w:hAnsi="Times New Roman" w:cs="Times New Roman"/>
          <w:sz w:val="28"/>
          <w:szCs w:val="28"/>
        </w:rPr>
        <w:t xml:space="preserve"> Н.Б., </w:t>
      </w:r>
      <w:proofErr w:type="spellStart"/>
      <w:r w:rsidRPr="004C7244">
        <w:rPr>
          <w:rFonts w:ascii="Times New Roman" w:hAnsi="Times New Roman" w:cs="Times New Roman"/>
          <w:sz w:val="28"/>
          <w:szCs w:val="28"/>
        </w:rPr>
        <w:t>Мошетова</w:t>
      </w:r>
      <w:proofErr w:type="spellEnd"/>
      <w:r w:rsidRPr="004C7244">
        <w:rPr>
          <w:rFonts w:ascii="Times New Roman" w:hAnsi="Times New Roman" w:cs="Times New Roman"/>
          <w:sz w:val="28"/>
          <w:szCs w:val="28"/>
        </w:rPr>
        <w:t xml:space="preserve"> Л.К., Неотложные состояния в офтальмологии, 1983</w:t>
      </w:r>
      <w:r>
        <w:rPr>
          <w:rFonts w:ascii="Times New Roman" w:hAnsi="Times New Roman" w:cs="Times New Roman"/>
          <w:sz w:val="28"/>
          <w:szCs w:val="28"/>
        </w:rPr>
        <w:t>.</w:t>
      </w:r>
      <w:bookmarkStart w:id="0" w:name="_GoBack"/>
      <w:bookmarkEnd w:id="0"/>
    </w:p>
    <w:p w:rsidR="00F83086" w:rsidRDefault="00F83086" w:rsidP="00C32729">
      <w:pPr>
        <w:pStyle w:val="a4"/>
        <w:numPr>
          <w:ilvl w:val="0"/>
          <w:numId w:val="4"/>
        </w:numPr>
        <w:rPr>
          <w:rFonts w:ascii="Times New Roman" w:hAnsi="Times New Roman" w:cs="Times New Roman"/>
          <w:sz w:val="28"/>
          <w:szCs w:val="28"/>
        </w:rPr>
      </w:pPr>
      <w:r w:rsidRPr="00F83086">
        <w:rPr>
          <w:rFonts w:ascii="Times New Roman" w:hAnsi="Times New Roman" w:cs="Times New Roman"/>
          <w:sz w:val="28"/>
          <w:szCs w:val="28"/>
        </w:rPr>
        <w:t xml:space="preserve">Общая и военная офтальмология / ред. В.В. Волков, В.Г. </w:t>
      </w:r>
      <w:proofErr w:type="spellStart"/>
      <w:r w:rsidRPr="00F83086">
        <w:rPr>
          <w:rFonts w:ascii="Times New Roman" w:hAnsi="Times New Roman" w:cs="Times New Roman"/>
          <w:sz w:val="28"/>
          <w:szCs w:val="28"/>
        </w:rPr>
        <w:t>Шиляев</w:t>
      </w:r>
      <w:proofErr w:type="spellEnd"/>
      <w:r w:rsidRPr="00F83086">
        <w:rPr>
          <w:rFonts w:ascii="Times New Roman" w:hAnsi="Times New Roman" w:cs="Times New Roman"/>
          <w:sz w:val="28"/>
          <w:szCs w:val="28"/>
        </w:rPr>
        <w:t>. - Л.: Издательство «ВМА» 1980.</w:t>
      </w:r>
      <w:r>
        <w:rPr>
          <w:rFonts w:ascii="Times New Roman" w:hAnsi="Times New Roman" w:cs="Times New Roman"/>
          <w:sz w:val="28"/>
          <w:szCs w:val="28"/>
        </w:rPr>
        <w:t xml:space="preserve"> – 382 с. </w:t>
      </w:r>
    </w:p>
    <w:p w:rsidR="00F83086" w:rsidRDefault="00F83086" w:rsidP="00C32729">
      <w:pPr>
        <w:pStyle w:val="a4"/>
        <w:numPr>
          <w:ilvl w:val="0"/>
          <w:numId w:val="4"/>
        </w:numPr>
        <w:rPr>
          <w:rFonts w:ascii="Times New Roman" w:hAnsi="Times New Roman" w:cs="Times New Roman"/>
          <w:sz w:val="28"/>
          <w:szCs w:val="28"/>
        </w:rPr>
      </w:pPr>
      <w:r w:rsidRPr="00F83086">
        <w:rPr>
          <w:rFonts w:ascii="Times New Roman" w:hAnsi="Times New Roman" w:cs="Times New Roman"/>
          <w:sz w:val="28"/>
          <w:szCs w:val="28"/>
        </w:rPr>
        <w:t xml:space="preserve">Ожоги глаз, руководство для врачей / ред. В.В. </w:t>
      </w:r>
      <w:proofErr w:type="spellStart"/>
      <w:r w:rsidRPr="00F83086">
        <w:rPr>
          <w:rFonts w:ascii="Times New Roman" w:hAnsi="Times New Roman" w:cs="Times New Roman"/>
          <w:sz w:val="28"/>
          <w:szCs w:val="28"/>
        </w:rPr>
        <w:t>Нероев</w:t>
      </w:r>
      <w:proofErr w:type="spellEnd"/>
      <w:r w:rsidRPr="00F83086">
        <w:rPr>
          <w:rFonts w:ascii="Times New Roman" w:hAnsi="Times New Roman" w:cs="Times New Roman"/>
          <w:sz w:val="28"/>
          <w:szCs w:val="28"/>
        </w:rPr>
        <w:t xml:space="preserve">, Р.А. </w:t>
      </w:r>
      <w:proofErr w:type="spellStart"/>
      <w:r w:rsidRPr="00F83086">
        <w:rPr>
          <w:rFonts w:ascii="Times New Roman" w:hAnsi="Times New Roman" w:cs="Times New Roman"/>
          <w:sz w:val="28"/>
          <w:szCs w:val="28"/>
        </w:rPr>
        <w:t>Гундорова</w:t>
      </w:r>
      <w:proofErr w:type="spellEnd"/>
      <w:r w:rsidRPr="00F83086">
        <w:rPr>
          <w:rFonts w:ascii="Times New Roman" w:hAnsi="Times New Roman" w:cs="Times New Roman"/>
          <w:sz w:val="28"/>
          <w:szCs w:val="28"/>
        </w:rPr>
        <w:t>, П.В. Макаров – М.: Издательство «ГЭ</w:t>
      </w:r>
      <w:r>
        <w:rPr>
          <w:rFonts w:ascii="Times New Roman" w:hAnsi="Times New Roman" w:cs="Times New Roman"/>
          <w:sz w:val="28"/>
          <w:szCs w:val="28"/>
        </w:rPr>
        <w:t xml:space="preserve">ОТАР-Медиа» - 2013. - 223 с. </w:t>
      </w:r>
    </w:p>
    <w:p w:rsidR="00F83086"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F83086" w:rsidRPr="00F83086">
        <w:rPr>
          <w:rFonts w:ascii="Times New Roman" w:hAnsi="Times New Roman" w:cs="Times New Roman"/>
          <w:sz w:val="28"/>
          <w:szCs w:val="28"/>
        </w:rPr>
        <w:t xml:space="preserve">Патогенез и лечение ожогов глаз и их последствий / ред. Н.А, </w:t>
      </w:r>
      <w:proofErr w:type="spellStart"/>
      <w:r w:rsidR="00F83086" w:rsidRPr="00F83086">
        <w:rPr>
          <w:rFonts w:ascii="Times New Roman" w:hAnsi="Times New Roman" w:cs="Times New Roman"/>
          <w:sz w:val="28"/>
          <w:szCs w:val="28"/>
        </w:rPr>
        <w:t>Пучковская</w:t>
      </w:r>
      <w:proofErr w:type="spellEnd"/>
      <w:r w:rsidR="00F83086" w:rsidRPr="00F83086">
        <w:rPr>
          <w:rFonts w:ascii="Times New Roman" w:hAnsi="Times New Roman" w:cs="Times New Roman"/>
          <w:sz w:val="28"/>
          <w:szCs w:val="28"/>
        </w:rPr>
        <w:t xml:space="preserve">, Н.С. Шульгина, В.М. </w:t>
      </w:r>
      <w:proofErr w:type="spellStart"/>
      <w:r w:rsidR="00F83086" w:rsidRPr="00F83086">
        <w:rPr>
          <w:rFonts w:ascii="Times New Roman" w:hAnsi="Times New Roman" w:cs="Times New Roman"/>
          <w:sz w:val="28"/>
          <w:szCs w:val="28"/>
        </w:rPr>
        <w:t>Непомящая</w:t>
      </w:r>
      <w:proofErr w:type="spellEnd"/>
      <w:r w:rsidR="00F83086" w:rsidRPr="00F83086">
        <w:rPr>
          <w:rFonts w:ascii="Times New Roman" w:hAnsi="Times New Roman" w:cs="Times New Roman"/>
          <w:sz w:val="28"/>
          <w:szCs w:val="28"/>
        </w:rPr>
        <w:t>. – М.: Издательст</w:t>
      </w:r>
      <w:r w:rsidR="00F83086">
        <w:rPr>
          <w:rFonts w:ascii="Times New Roman" w:hAnsi="Times New Roman" w:cs="Times New Roman"/>
          <w:sz w:val="28"/>
          <w:szCs w:val="28"/>
        </w:rPr>
        <w:t xml:space="preserve">во «Медицина» 1973. – 192 с. </w:t>
      </w:r>
    </w:p>
    <w:p w:rsidR="00F83086"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F83086" w:rsidRPr="00F83086">
        <w:rPr>
          <w:rFonts w:ascii="Times New Roman" w:hAnsi="Times New Roman" w:cs="Times New Roman"/>
          <w:sz w:val="28"/>
          <w:szCs w:val="28"/>
        </w:rPr>
        <w:t xml:space="preserve">Ожоги глаз / ред. Н.А. </w:t>
      </w:r>
      <w:proofErr w:type="spellStart"/>
      <w:r w:rsidR="00F83086" w:rsidRPr="00F83086">
        <w:rPr>
          <w:rFonts w:ascii="Times New Roman" w:hAnsi="Times New Roman" w:cs="Times New Roman"/>
          <w:sz w:val="28"/>
          <w:szCs w:val="28"/>
        </w:rPr>
        <w:t>Пучковская</w:t>
      </w:r>
      <w:proofErr w:type="spellEnd"/>
      <w:r w:rsidR="00F83086" w:rsidRPr="00F83086">
        <w:rPr>
          <w:rFonts w:ascii="Times New Roman" w:hAnsi="Times New Roman" w:cs="Times New Roman"/>
          <w:sz w:val="28"/>
          <w:szCs w:val="28"/>
        </w:rPr>
        <w:t xml:space="preserve">, С.А. Якименко, В.М. Непомнящая. - М.: </w:t>
      </w:r>
      <w:proofErr w:type="spellStart"/>
      <w:r w:rsidR="00F83086" w:rsidRPr="00F83086">
        <w:rPr>
          <w:rFonts w:ascii="Times New Roman" w:hAnsi="Times New Roman" w:cs="Times New Roman"/>
          <w:sz w:val="28"/>
          <w:szCs w:val="28"/>
        </w:rPr>
        <w:t>Издательсв</w:t>
      </w:r>
      <w:r w:rsidR="00F83086">
        <w:rPr>
          <w:rFonts w:ascii="Times New Roman" w:hAnsi="Times New Roman" w:cs="Times New Roman"/>
          <w:sz w:val="28"/>
          <w:szCs w:val="28"/>
        </w:rPr>
        <w:t>о</w:t>
      </w:r>
      <w:proofErr w:type="spellEnd"/>
      <w:r w:rsidR="00F83086">
        <w:rPr>
          <w:rFonts w:ascii="Times New Roman" w:hAnsi="Times New Roman" w:cs="Times New Roman"/>
          <w:sz w:val="28"/>
          <w:szCs w:val="28"/>
        </w:rPr>
        <w:t xml:space="preserve"> «Медицина», 2001. – 271 с. </w:t>
      </w:r>
    </w:p>
    <w:p w:rsidR="00F83086"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F83086" w:rsidRPr="00F83086">
        <w:rPr>
          <w:rFonts w:ascii="Times New Roman" w:hAnsi="Times New Roman" w:cs="Times New Roman"/>
          <w:sz w:val="28"/>
          <w:szCs w:val="28"/>
        </w:rPr>
        <w:t xml:space="preserve">Ожоги глаз. Состояние проблемы и новые подходы / </w:t>
      </w:r>
      <w:proofErr w:type="spellStart"/>
      <w:r w:rsidR="00F83086" w:rsidRPr="00F83086">
        <w:rPr>
          <w:rFonts w:ascii="Times New Roman" w:hAnsi="Times New Roman" w:cs="Times New Roman"/>
          <w:sz w:val="28"/>
          <w:szCs w:val="28"/>
        </w:rPr>
        <w:t>ред</w:t>
      </w:r>
      <w:proofErr w:type="spellEnd"/>
      <w:r w:rsidR="00F83086" w:rsidRPr="00F83086">
        <w:rPr>
          <w:rFonts w:ascii="Times New Roman" w:hAnsi="Times New Roman" w:cs="Times New Roman"/>
          <w:sz w:val="28"/>
          <w:szCs w:val="28"/>
        </w:rPr>
        <w:t xml:space="preserve"> </w:t>
      </w:r>
      <w:proofErr w:type="spellStart"/>
      <w:r w:rsidR="00F83086" w:rsidRPr="00F83086">
        <w:rPr>
          <w:rFonts w:ascii="Times New Roman" w:hAnsi="Times New Roman" w:cs="Times New Roman"/>
          <w:sz w:val="28"/>
          <w:szCs w:val="28"/>
        </w:rPr>
        <w:t>В.Ф.Черныш</w:t>
      </w:r>
      <w:proofErr w:type="spellEnd"/>
      <w:r w:rsidR="00F83086" w:rsidRPr="00F83086">
        <w:rPr>
          <w:rFonts w:ascii="Times New Roman" w:hAnsi="Times New Roman" w:cs="Times New Roman"/>
          <w:sz w:val="28"/>
          <w:szCs w:val="28"/>
        </w:rPr>
        <w:t>, Э.В. Бойко. – 2 – е издание доп. – М.: «Г</w:t>
      </w:r>
      <w:r w:rsidR="00F83086">
        <w:rPr>
          <w:rFonts w:ascii="Times New Roman" w:hAnsi="Times New Roman" w:cs="Times New Roman"/>
          <w:sz w:val="28"/>
          <w:szCs w:val="28"/>
        </w:rPr>
        <w:t>ЭОТАР-Медиа» - 2017. - 184 с.</w:t>
      </w:r>
    </w:p>
    <w:p w:rsidR="00F83086"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F83086" w:rsidRPr="00F83086">
        <w:rPr>
          <w:rFonts w:ascii="Times New Roman" w:hAnsi="Times New Roman" w:cs="Times New Roman"/>
          <w:sz w:val="28"/>
          <w:szCs w:val="28"/>
        </w:rPr>
        <w:t xml:space="preserve">Ожоги: руководство для врачей / ред. Б.А. Парамонов, Я.О. Порембский, В.Г. Яблонский. – СПб.: </w:t>
      </w:r>
      <w:proofErr w:type="spellStart"/>
      <w:r w:rsidR="00F83086" w:rsidRPr="00F83086">
        <w:rPr>
          <w:rFonts w:ascii="Times New Roman" w:hAnsi="Times New Roman" w:cs="Times New Roman"/>
          <w:sz w:val="28"/>
          <w:szCs w:val="28"/>
        </w:rPr>
        <w:t>Издадельсто</w:t>
      </w:r>
      <w:proofErr w:type="spellEnd"/>
      <w:r w:rsidR="00F83086" w:rsidRPr="00F83086">
        <w:rPr>
          <w:rFonts w:ascii="Times New Roman" w:hAnsi="Times New Roman" w:cs="Times New Roman"/>
          <w:sz w:val="28"/>
          <w:szCs w:val="28"/>
        </w:rPr>
        <w:t xml:space="preserve"> «</w:t>
      </w:r>
      <w:proofErr w:type="spellStart"/>
      <w:r w:rsidR="00F83086" w:rsidRPr="00F83086">
        <w:rPr>
          <w:rFonts w:ascii="Times New Roman" w:hAnsi="Times New Roman" w:cs="Times New Roman"/>
          <w:sz w:val="28"/>
          <w:szCs w:val="28"/>
        </w:rPr>
        <w:t>СпецЛит</w:t>
      </w:r>
      <w:proofErr w:type="spellEnd"/>
      <w:r w:rsidR="00F83086" w:rsidRPr="00F83086">
        <w:rPr>
          <w:rFonts w:ascii="Times New Roman" w:hAnsi="Times New Roman" w:cs="Times New Roman"/>
          <w:sz w:val="28"/>
          <w:szCs w:val="28"/>
        </w:rPr>
        <w:t>»., 2000. - 486 с.</w:t>
      </w:r>
    </w:p>
    <w:p w:rsidR="00F83086" w:rsidRDefault="00F83086"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F83086">
        <w:rPr>
          <w:rFonts w:ascii="Times New Roman" w:hAnsi="Times New Roman" w:cs="Times New Roman"/>
          <w:sz w:val="28"/>
          <w:szCs w:val="28"/>
        </w:rPr>
        <w:t>Ушаков, Н.А. Мягкие контактные линзы в лечении ожогов глаз легких и средней тяжести. / Ушаков Н.А. // Офтальмологический журнал</w:t>
      </w:r>
      <w:r>
        <w:rPr>
          <w:rFonts w:ascii="Times New Roman" w:hAnsi="Times New Roman" w:cs="Times New Roman"/>
          <w:sz w:val="28"/>
          <w:szCs w:val="28"/>
        </w:rPr>
        <w:t xml:space="preserve">. – 1988. -№7. – С. 440-441. </w:t>
      </w:r>
    </w:p>
    <w:p w:rsidR="00F83086"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00F83086" w:rsidRPr="00F83086">
        <w:rPr>
          <w:rFonts w:ascii="Times New Roman" w:hAnsi="Times New Roman" w:cs="Times New Roman"/>
          <w:sz w:val="28"/>
          <w:szCs w:val="28"/>
        </w:rPr>
        <w:t xml:space="preserve">Зеленская, Н.В. Опыт применения мягких контактных линз в лечении свежих ожогов глаз и их последствий / </w:t>
      </w:r>
      <w:proofErr w:type="spellStart"/>
      <w:r w:rsidR="00F83086" w:rsidRPr="00F83086">
        <w:rPr>
          <w:rFonts w:ascii="Times New Roman" w:hAnsi="Times New Roman" w:cs="Times New Roman"/>
          <w:sz w:val="28"/>
          <w:szCs w:val="28"/>
        </w:rPr>
        <w:t>Бабаич</w:t>
      </w:r>
      <w:proofErr w:type="spellEnd"/>
      <w:r w:rsidR="00F83086" w:rsidRPr="00F83086">
        <w:rPr>
          <w:rFonts w:ascii="Times New Roman" w:hAnsi="Times New Roman" w:cs="Times New Roman"/>
          <w:sz w:val="28"/>
          <w:szCs w:val="28"/>
        </w:rPr>
        <w:t xml:space="preserve"> Г.А., </w:t>
      </w:r>
      <w:proofErr w:type="spellStart"/>
      <w:r w:rsidR="00F83086" w:rsidRPr="00F83086">
        <w:rPr>
          <w:rFonts w:ascii="Times New Roman" w:hAnsi="Times New Roman" w:cs="Times New Roman"/>
          <w:sz w:val="28"/>
          <w:szCs w:val="28"/>
        </w:rPr>
        <w:t>Киваев</w:t>
      </w:r>
      <w:proofErr w:type="spellEnd"/>
      <w:r w:rsidR="00F83086" w:rsidRPr="00F83086">
        <w:rPr>
          <w:rFonts w:ascii="Times New Roman" w:hAnsi="Times New Roman" w:cs="Times New Roman"/>
          <w:sz w:val="28"/>
          <w:szCs w:val="28"/>
        </w:rPr>
        <w:t xml:space="preserve"> А.А. // Вестник офтальмологии. – 1986. - №2. – С. 31- 33.</w:t>
      </w:r>
    </w:p>
    <w:p w:rsidR="00AC1C3D"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C1C3D">
        <w:rPr>
          <w:rFonts w:ascii="Times New Roman" w:hAnsi="Times New Roman" w:cs="Times New Roman"/>
          <w:sz w:val="28"/>
          <w:szCs w:val="28"/>
        </w:rPr>
        <w:t>Гундорова</w:t>
      </w:r>
      <w:proofErr w:type="spellEnd"/>
      <w:r w:rsidRPr="00AC1C3D">
        <w:rPr>
          <w:rFonts w:ascii="Times New Roman" w:hAnsi="Times New Roman" w:cs="Times New Roman"/>
          <w:sz w:val="28"/>
          <w:szCs w:val="28"/>
        </w:rPr>
        <w:t xml:space="preserve">, Р.А. </w:t>
      </w:r>
      <w:proofErr w:type="spellStart"/>
      <w:r w:rsidRPr="00AC1C3D">
        <w:rPr>
          <w:rFonts w:ascii="Times New Roman" w:hAnsi="Times New Roman" w:cs="Times New Roman"/>
          <w:sz w:val="28"/>
          <w:szCs w:val="28"/>
        </w:rPr>
        <w:t>Гордокс</w:t>
      </w:r>
      <w:proofErr w:type="spellEnd"/>
      <w:r w:rsidRPr="00AC1C3D">
        <w:rPr>
          <w:rFonts w:ascii="Times New Roman" w:hAnsi="Times New Roman" w:cs="Times New Roman"/>
          <w:sz w:val="28"/>
          <w:szCs w:val="28"/>
        </w:rPr>
        <w:t xml:space="preserve"> в лечении ранних стадий ожогов глаз // </w:t>
      </w:r>
      <w:proofErr w:type="spellStart"/>
      <w:r w:rsidRPr="00AC1C3D">
        <w:rPr>
          <w:rFonts w:ascii="Times New Roman" w:hAnsi="Times New Roman" w:cs="Times New Roman"/>
          <w:sz w:val="28"/>
          <w:szCs w:val="28"/>
        </w:rPr>
        <w:t>Бордюгова</w:t>
      </w:r>
      <w:proofErr w:type="spellEnd"/>
      <w:r w:rsidRPr="00AC1C3D">
        <w:rPr>
          <w:rFonts w:ascii="Times New Roman" w:hAnsi="Times New Roman" w:cs="Times New Roman"/>
          <w:sz w:val="28"/>
          <w:szCs w:val="28"/>
        </w:rPr>
        <w:t xml:space="preserve"> Г.Г., </w:t>
      </w:r>
      <w:proofErr w:type="spellStart"/>
      <w:r w:rsidRPr="00AC1C3D">
        <w:rPr>
          <w:rFonts w:ascii="Times New Roman" w:hAnsi="Times New Roman" w:cs="Times New Roman"/>
          <w:sz w:val="28"/>
          <w:szCs w:val="28"/>
        </w:rPr>
        <w:t>Чеснокова</w:t>
      </w:r>
      <w:proofErr w:type="spellEnd"/>
      <w:r w:rsidRPr="00AC1C3D">
        <w:rPr>
          <w:rFonts w:ascii="Times New Roman" w:hAnsi="Times New Roman" w:cs="Times New Roman"/>
          <w:sz w:val="28"/>
          <w:szCs w:val="28"/>
        </w:rPr>
        <w:t xml:space="preserve"> Н.Б., </w:t>
      </w:r>
      <w:proofErr w:type="spellStart"/>
      <w:r w:rsidRPr="00AC1C3D">
        <w:rPr>
          <w:rFonts w:ascii="Times New Roman" w:hAnsi="Times New Roman" w:cs="Times New Roman"/>
          <w:sz w:val="28"/>
          <w:szCs w:val="28"/>
        </w:rPr>
        <w:t>Илатовская</w:t>
      </w:r>
      <w:proofErr w:type="spellEnd"/>
      <w:r w:rsidRPr="00AC1C3D">
        <w:rPr>
          <w:rFonts w:ascii="Times New Roman" w:hAnsi="Times New Roman" w:cs="Times New Roman"/>
          <w:sz w:val="28"/>
          <w:szCs w:val="28"/>
        </w:rPr>
        <w:t xml:space="preserve"> Л.В. // Офтальмологический журнал. – 1987. - №3. – С. 130-133.</w:t>
      </w:r>
    </w:p>
    <w:p w:rsidR="00AC1C3D"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AC1C3D">
        <w:rPr>
          <w:rFonts w:ascii="Times New Roman" w:hAnsi="Times New Roman" w:cs="Times New Roman"/>
          <w:sz w:val="28"/>
          <w:szCs w:val="28"/>
        </w:rPr>
        <w:t xml:space="preserve">Макаров, П.В. </w:t>
      </w:r>
      <w:proofErr w:type="spellStart"/>
      <w:r w:rsidRPr="00AC1C3D">
        <w:rPr>
          <w:rFonts w:ascii="Times New Roman" w:hAnsi="Times New Roman" w:cs="Times New Roman"/>
          <w:sz w:val="28"/>
          <w:szCs w:val="28"/>
        </w:rPr>
        <w:t>Лимбальная</w:t>
      </w:r>
      <w:proofErr w:type="spellEnd"/>
      <w:r w:rsidRPr="00AC1C3D">
        <w:rPr>
          <w:rFonts w:ascii="Times New Roman" w:hAnsi="Times New Roman" w:cs="Times New Roman"/>
          <w:sz w:val="28"/>
          <w:szCs w:val="28"/>
        </w:rPr>
        <w:t xml:space="preserve"> трансплантация в хирургической реабилитации пациентов, перенесших тяжелые ожоги глаз / </w:t>
      </w:r>
      <w:proofErr w:type="spellStart"/>
      <w:r w:rsidRPr="00AC1C3D">
        <w:rPr>
          <w:rFonts w:ascii="Times New Roman" w:hAnsi="Times New Roman" w:cs="Times New Roman"/>
          <w:sz w:val="28"/>
          <w:szCs w:val="28"/>
        </w:rPr>
        <w:t>Гундорова</w:t>
      </w:r>
      <w:proofErr w:type="spellEnd"/>
      <w:r w:rsidRPr="00AC1C3D">
        <w:rPr>
          <w:rFonts w:ascii="Times New Roman" w:hAnsi="Times New Roman" w:cs="Times New Roman"/>
          <w:sz w:val="28"/>
          <w:szCs w:val="28"/>
        </w:rPr>
        <w:t xml:space="preserve"> Р.А., </w:t>
      </w:r>
      <w:proofErr w:type="spellStart"/>
      <w:r w:rsidRPr="00AC1C3D">
        <w:rPr>
          <w:rFonts w:ascii="Times New Roman" w:hAnsi="Times New Roman" w:cs="Times New Roman"/>
          <w:sz w:val="28"/>
          <w:szCs w:val="28"/>
        </w:rPr>
        <w:t>Чернетский</w:t>
      </w:r>
      <w:proofErr w:type="spellEnd"/>
      <w:r w:rsidRPr="00AC1C3D">
        <w:rPr>
          <w:rFonts w:ascii="Times New Roman" w:hAnsi="Times New Roman" w:cs="Times New Roman"/>
          <w:sz w:val="28"/>
          <w:szCs w:val="28"/>
        </w:rPr>
        <w:t xml:space="preserve"> И.С., Оганесян О.Г.// </w:t>
      </w:r>
      <w:proofErr w:type="spellStart"/>
      <w:r w:rsidRPr="00AC1C3D">
        <w:rPr>
          <w:rFonts w:ascii="Times New Roman" w:hAnsi="Times New Roman" w:cs="Times New Roman"/>
          <w:sz w:val="28"/>
          <w:szCs w:val="28"/>
        </w:rPr>
        <w:t>Вестн</w:t>
      </w:r>
      <w:proofErr w:type="spellEnd"/>
      <w:r w:rsidRPr="00AC1C3D">
        <w:rPr>
          <w:rFonts w:ascii="Times New Roman" w:hAnsi="Times New Roman" w:cs="Times New Roman"/>
          <w:sz w:val="28"/>
          <w:szCs w:val="28"/>
        </w:rPr>
        <w:t>. офтальмологии. – 2007.</w:t>
      </w:r>
      <w:r>
        <w:rPr>
          <w:rFonts w:ascii="Times New Roman" w:hAnsi="Times New Roman" w:cs="Times New Roman"/>
          <w:sz w:val="28"/>
          <w:szCs w:val="28"/>
        </w:rPr>
        <w:t xml:space="preserve"> – Т. 123, № 3. – С. 9 – 12. </w:t>
      </w:r>
    </w:p>
    <w:p w:rsidR="00AC1C3D"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1C3D">
        <w:rPr>
          <w:rFonts w:ascii="Times New Roman" w:hAnsi="Times New Roman" w:cs="Times New Roman"/>
          <w:sz w:val="28"/>
          <w:szCs w:val="28"/>
        </w:rPr>
        <w:t xml:space="preserve">Черныш, В.Ф. </w:t>
      </w:r>
      <w:proofErr w:type="spellStart"/>
      <w:r w:rsidRPr="00AC1C3D">
        <w:rPr>
          <w:rFonts w:ascii="Times New Roman" w:hAnsi="Times New Roman" w:cs="Times New Roman"/>
          <w:sz w:val="28"/>
          <w:szCs w:val="28"/>
        </w:rPr>
        <w:t>Лимбальная</w:t>
      </w:r>
      <w:proofErr w:type="spellEnd"/>
      <w:r w:rsidRPr="00AC1C3D">
        <w:rPr>
          <w:rFonts w:ascii="Times New Roman" w:hAnsi="Times New Roman" w:cs="Times New Roman"/>
          <w:sz w:val="28"/>
          <w:szCs w:val="28"/>
        </w:rPr>
        <w:t xml:space="preserve"> трансплантация в лечении и зрительной реабилитации пациентов с тяжелыми химическими ожогами глаз / Бойко Э.В., Шишкин М.М. // </w:t>
      </w:r>
      <w:proofErr w:type="spellStart"/>
      <w:r w:rsidRPr="00AC1C3D">
        <w:rPr>
          <w:rFonts w:ascii="Times New Roman" w:hAnsi="Times New Roman" w:cs="Times New Roman"/>
          <w:sz w:val="28"/>
          <w:szCs w:val="28"/>
        </w:rPr>
        <w:t>Вестн</w:t>
      </w:r>
      <w:proofErr w:type="spellEnd"/>
      <w:r w:rsidRPr="00AC1C3D">
        <w:rPr>
          <w:rFonts w:ascii="Times New Roman" w:hAnsi="Times New Roman" w:cs="Times New Roman"/>
          <w:sz w:val="28"/>
          <w:szCs w:val="28"/>
        </w:rPr>
        <w:t>. Офтальмологии. – 2004. – Т. 120, № 2. – С. 8-11.</w:t>
      </w:r>
    </w:p>
    <w:p w:rsidR="00AC1C3D"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КР106 Ожоги глаз, год утверждения 2020.</w:t>
      </w:r>
    </w:p>
    <w:p w:rsidR="00AC1C3D"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AC1C3D">
        <w:rPr>
          <w:rFonts w:ascii="Times New Roman" w:hAnsi="Times New Roman" w:cs="Times New Roman"/>
          <w:sz w:val="28"/>
          <w:szCs w:val="28"/>
        </w:rPr>
        <w:t>Приказ Министерства здравоохранения РФ от 25 октября 2012 г. № 442н "Об утверждении Порядка оказания медицинской помощи детям при заболеваниях глаза, его прид</w:t>
      </w:r>
      <w:r>
        <w:rPr>
          <w:rFonts w:ascii="Times New Roman" w:hAnsi="Times New Roman" w:cs="Times New Roman"/>
          <w:sz w:val="28"/>
          <w:szCs w:val="28"/>
        </w:rPr>
        <w:t xml:space="preserve">аточного аппарата и орбиты". </w:t>
      </w:r>
    </w:p>
    <w:p w:rsidR="00AC1C3D"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AC1C3D">
        <w:rPr>
          <w:rFonts w:ascii="Times New Roman" w:hAnsi="Times New Roman" w:cs="Times New Roman"/>
          <w:sz w:val="28"/>
          <w:szCs w:val="28"/>
        </w:rPr>
        <w:t>Приказ Министерства здравоохранения РФ от 12 ноября 2012 г. N 902н "Об утверждении Порядка оказания медицинской помощи взрослому населению при заболеваниях глаза, его при</w:t>
      </w:r>
      <w:r>
        <w:rPr>
          <w:rFonts w:ascii="Times New Roman" w:hAnsi="Times New Roman" w:cs="Times New Roman"/>
          <w:sz w:val="28"/>
          <w:szCs w:val="28"/>
        </w:rPr>
        <w:t xml:space="preserve">даточного аппарата и орбиты" </w:t>
      </w:r>
    </w:p>
    <w:p w:rsidR="00AC1C3D" w:rsidRPr="00AC1C3D" w:rsidRDefault="00AC1C3D" w:rsidP="00C32729">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AC1C3D">
        <w:rPr>
          <w:rFonts w:ascii="Times New Roman" w:hAnsi="Times New Roman" w:cs="Times New Roman"/>
          <w:sz w:val="28"/>
          <w:szCs w:val="28"/>
        </w:rPr>
        <w:t>Приказ Министерства здравоохранения от 29 декабря 2012 года N 1679н «Об утверждении стандарта первичной медико-санитарной помощи при химических, термических и термохимических ожогах глаза и его придаточного аппарата I степени»</w:t>
      </w:r>
    </w:p>
    <w:p w:rsidR="00EF5589" w:rsidRPr="00C32729" w:rsidRDefault="00EF5589" w:rsidP="00C32729">
      <w:pPr>
        <w:pStyle w:val="a4"/>
        <w:rPr>
          <w:rFonts w:ascii="Times New Roman" w:hAnsi="Times New Roman" w:cs="Times New Roman"/>
          <w:sz w:val="28"/>
          <w:szCs w:val="28"/>
        </w:rPr>
      </w:pPr>
    </w:p>
    <w:sectPr w:rsidR="00EF5589" w:rsidRPr="00C3272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37" w:rsidRDefault="00060C37" w:rsidP="006B0DAB">
      <w:pPr>
        <w:spacing w:after="0" w:line="240" w:lineRule="auto"/>
      </w:pPr>
      <w:r>
        <w:separator/>
      </w:r>
    </w:p>
  </w:endnote>
  <w:endnote w:type="continuationSeparator" w:id="0">
    <w:p w:rsidR="00060C37" w:rsidRDefault="00060C37" w:rsidP="006B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D3" w:rsidRDefault="003E56D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41381"/>
      <w:docPartObj>
        <w:docPartGallery w:val="Page Numbers (Bottom of Page)"/>
        <w:docPartUnique/>
      </w:docPartObj>
    </w:sdtPr>
    <w:sdtContent>
      <w:p w:rsidR="003E56D3" w:rsidRDefault="003E56D3">
        <w:pPr>
          <w:pStyle w:val="a9"/>
          <w:jc w:val="center"/>
        </w:pPr>
        <w:r>
          <w:fldChar w:fldCharType="begin"/>
        </w:r>
        <w:r>
          <w:instrText>PAGE   \* MERGEFORMAT</w:instrText>
        </w:r>
        <w:r>
          <w:fldChar w:fldCharType="separate"/>
        </w:r>
        <w:r w:rsidR="004C7244">
          <w:rPr>
            <w:noProof/>
          </w:rPr>
          <w:t>22</w:t>
        </w:r>
        <w:r>
          <w:fldChar w:fldCharType="end"/>
        </w:r>
      </w:p>
    </w:sdtContent>
  </w:sdt>
  <w:p w:rsidR="003E56D3" w:rsidRDefault="003E56D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D3" w:rsidRDefault="003E56D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37" w:rsidRDefault="00060C37" w:rsidP="006B0DAB">
      <w:pPr>
        <w:spacing w:after="0" w:line="240" w:lineRule="auto"/>
      </w:pPr>
      <w:r>
        <w:separator/>
      </w:r>
    </w:p>
  </w:footnote>
  <w:footnote w:type="continuationSeparator" w:id="0">
    <w:p w:rsidR="00060C37" w:rsidRDefault="00060C37" w:rsidP="006B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D3" w:rsidRDefault="003E56D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D3" w:rsidRDefault="003E56D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D3" w:rsidRDefault="003E56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2E5"/>
    <w:multiLevelType w:val="hybridMultilevel"/>
    <w:tmpl w:val="4D2C1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A6A2C"/>
    <w:multiLevelType w:val="hybridMultilevel"/>
    <w:tmpl w:val="A198C812"/>
    <w:lvl w:ilvl="0" w:tplc="1D3A7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9C556D"/>
    <w:multiLevelType w:val="singleLevel"/>
    <w:tmpl w:val="FFF63B3A"/>
    <w:lvl w:ilvl="0">
      <w:start w:val="1"/>
      <w:numFmt w:val="upperRoman"/>
      <w:lvlText w:val="%1"/>
      <w:legacy w:legacy="1" w:legacySpace="0" w:legacyIndent="201"/>
      <w:lvlJc w:val="left"/>
      <w:rPr>
        <w:rFonts w:ascii="Times New Roman" w:hAnsi="Times New Roman" w:cs="Times New Roman" w:hint="default"/>
      </w:rPr>
    </w:lvl>
  </w:abstractNum>
  <w:abstractNum w:abstractNumId="3" w15:restartNumberingAfterBreak="0">
    <w:nsid w:val="1D6A14CB"/>
    <w:multiLevelType w:val="singleLevel"/>
    <w:tmpl w:val="3550C10C"/>
    <w:lvl w:ilvl="0">
      <w:start w:val="1"/>
      <w:numFmt w:val="upperRoman"/>
      <w:lvlText w:val="%1"/>
      <w:lvlJc w:val="left"/>
      <w:pPr>
        <w:tabs>
          <w:tab w:val="num" w:pos="0"/>
        </w:tabs>
        <w:ind w:left="0" w:firstLine="0"/>
      </w:pPr>
      <w:rPr>
        <w:rFonts w:ascii="Times New Roman" w:hAnsi="Times New Roman" w:cs="Times New Roman" w:hint="default"/>
      </w:rPr>
    </w:lvl>
  </w:abstractNum>
  <w:abstractNum w:abstractNumId="4" w15:restartNumberingAfterBreak="0">
    <w:nsid w:val="23E23B36"/>
    <w:multiLevelType w:val="hybridMultilevel"/>
    <w:tmpl w:val="FFEA4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2538CD"/>
    <w:multiLevelType w:val="hybridMultilevel"/>
    <w:tmpl w:val="9C249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A022FEB"/>
    <w:multiLevelType w:val="hybridMultilevel"/>
    <w:tmpl w:val="F42609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B7D73A3"/>
    <w:multiLevelType w:val="hybridMultilevel"/>
    <w:tmpl w:val="5CFEE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83900"/>
    <w:multiLevelType w:val="hybridMultilevel"/>
    <w:tmpl w:val="8C20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1C3F85"/>
    <w:multiLevelType w:val="hybridMultilevel"/>
    <w:tmpl w:val="287A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E516DA"/>
    <w:multiLevelType w:val="hybridMultilevel"/>
    <w:tmpl w:val="C8C02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831947"/>
    <w:multiLevelType w:val="hybridMultilevel"/>
    <w:tmpl w:val="19FAFB3E"/>
    <w:lvl w:ilvl="0" w:tplc="8B6E6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F4B63DB"/>
    <w:multiLevelType w:val="hybridMultilevel"/>
    <w:tmpl w:val="AC945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0E09D2"/>
    <w:multiLevelType w:val="hybridMultilevel"/>
    <w:tmpl w:val="C910E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7683056"/>
    <w:multiLevelType w:val="hybridMultilevel"/>
    <w:tmpl w:val="DA66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446278"/>
    <w:multiLevelType w:val="hybridMultilevel"/>
    <w:tmpl w:val="C83E9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12"/>
  </w:num>
  <w:num w:numId="5">
    <w:abstractNumId w:val="14"/>
  </w:num>
  <w:num w:numId="6">
    <w:abstractNumId w:val="5"/>
  </w:num>
  <w:num w:numId="7">
    <w:abstractNumId w:val="6"/>
  </w:num>
  <w:num w:numId="8">
    <w:abstractNumId w:val="15"/>
  </w:num>
  <w:num w:numId="9">
    <w:abstractNumId w:val="13"/>
  </w:num>
  <w:num w:numId="10">
    <w:abstractNumId w:val="4"/>
  </w:num>
  <w:num w:numId="11">
    <w:abstractNumId w:val="10"/>
  </w:num>
  <w:num w:numId="12">
    <w:abstractNumId w:val="8"/>
  </w:num>
  <w:num w:numId="13">
    <w:abstractNumId w:val="9"/>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D1"/>
    <w:rsid w:val="00025778"/>
    <w:rsid w:val="00060C37"/>
    <w:rsid w:val="00264605"/>
    <w:rsid w:val="002D66AF"/>
    <w:rsid w:val="00312156"/>
    <w:rsid w:val="003E56D3"/>
    <w:rsid w:val="00404242"/>
    <w:rsid w:val="00493106"/>
    <w:rsid w:val="004C7244"/>
    <w:rsid w:val="00535CCF"/>
    <w:rsid w:val="005873FE"/>
    <w:rsid w:val="005E2520"/>
    <w:rsid w:val="00665EA5"/>
    <w:rsid w:val="006B0DAB"/>
    <w:rsid w:val="0077517A"/>
    <w:rsid w:val="00835C89"/>
    <w:rsid w:val="008A1159"/>
    <w:rsid w:val="00912F57"/>
    <w:rsid w:val="0093305A"/>
    <w:rsid w:val="009350BD"/>
    <w:rsid w:val="009A041E"/>
    <w:rsid w:val="00A55ABA"/>
    <w:rsid w:val="00A961AE"/>
    <w:rsid w:val="00AA401F"/>
    <w:rsid w:val="00AC1C3D"/>
    <w:rsid w:val="00AF436F"/>
    <w:rsid w:val="00AF6ED6"/>
    <w:rsid w:val="00AF7397"/>
    <w:rsid w:val="00B354B0"/>
    <w:rsid w:val="00B5251D"/>
    <w:rsid w:val="00BB617E"/>
    <w:rsid w:val="00C32729"/>
    <w:rsid w:val="00C34D6B"/>
    <w:rsid w:val="00C61311"/>
    <w:rsid w:val="00D20192"/>
    <w:rsid w:val="00D2112E"/>
    <w:rsid w:val="00E7252E"/>
    <w:rsid w:val="00EA7C80"/>
    <w:rsid w:val="00EF5589"/>
    <w:rsid w:val="00F13AD1"/>
    <w:rsid w:val="00F8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8BC9"/>
  <w15:chartTrackingRefBased/>
  <w15:docId w15:val="{DFC82454-D908-4725-A92C-A27D1DD4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4B0"/>
    <w:pPr>
      <w:ind w:left="720"/>
      <w:contextualSpacing/>
    </w:pPr>
  </w:style>
  <w:style w:type="paragraph" w:styleId="a4">
    <w:name w:val="No Spacing"/>
    <w:uiPriority w:val="1"/>
    <w:qFormat/>
    <w:rsid w:val="00C32729"/>
    <w:pPr>
      <w:spacing w:after="0" w:line="240" w:lineRule="auto"/>
    </w:pPr>
  </w:style>
  <w:style w:type="table" w:styleId="a5">
    <w:name w:val="Table Grid"/>
    <w:basedOn w:val="a1"/>
    <w:uiPriority w:val="39"/>
    <w:rsid w:val="00C3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83086"/>
    <w:rPr>
      <w:color w:val="0563C1" w:themeColor="hyperlink"/>
      <w:u w:val="single"/>
    </w:rPr>
  </w:style>
  <w:style w:type="paragraph" w:styleId="a7">
    <w:name w:val="header"/>
    <w:basedOn w:val="a"/>
    <w:link w:val="a8"/>
    <w:uiPriority w:val="99"/>
    <w:unhideWhenUsed/>
    <w:rsid w:val="006B0D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0DAB"/>
  </w:style>
  <w:style w:type="paragraph" w:styleId="a9">
    <w:name w:val="footer"/>
    <w:basedOn w:val="a"/>
    <w:link w:val="aa"/>
    <w:uiPriority w:val="99"/>
    <w:unhideWhenUsed/>
    <w:rsid w:val="006B0D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0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zkcVsjLLbLc?si=3X_CLXO5rqosJit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23</Pages>
  <Words>7262</Words>
  <Characters>41396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2023-11-08T10:39:00Z</dcterms:created>
  <dcterms:modified xsi:type="dcterms:W3CDTF">2023-11-13T16:00:00Z</dcterms:modified>
</cp:coreProperties>
</file>