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ФГБОУ ВО «Красноярский государственный медицинский университет им. проф.</w:t>
      </w:r>
    </w:p>
    <w:p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В.Ф. Войно-Ясенецкого» Министерства здравоохранения</w:t>
      </w:r>
    </w:p>
    <w:p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Российской Федерации</w:t>
      </w:r>
    </w:p>
    <w:p w:rsidR="003F27A9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Кафедра мобилизационной подготовки здраво</w:t>
      </w:r>
      <w:r>
        <w:rPr>
          <w:sz w:val="30"/>
        </w:rPr>
        <w:t xml:space="preserve">охранения, медицины катастроф и </w:t>
      </w:r>
      <w:r w:rsidRPr="004B6D05">
        <w:rPr>
          <w:sz w:val="30"/>
        </w:rPr>
        <w:t>скорой помощи с курсом ПО</w:t>
      </w:r>
    </w:p>
    <w:p w:rsidR="003F27A9" w:rsidRDefault="003F27A9" w:rsidP="003F27A9">
      <w:pPr>
        <w:pStyle w:val="a3"/>
        <w:jc w:val="center"/>
        <w:rPr>
          <w:sz w:val="30"/>
        </w:rPr>
      </w:pPr>
    </w:p>
    <w:p w:rsidR="003F27A9" w:rsidRDefault="003F27A9" w:rsidP="003F27A9">
      <w:pPr>
        <w:pStyle w:val="a3"/>
        <w:jc w:val="center"/>
        <w:rPr>
          <w:sz w:val="30"/>
        </w:rPr>
      </w:pPr>
    </w:p>
    <w:p w:rsidR="003F27A9" w:rsidRDefault="003F27A9" w:rsidP="003F27A9">
      <w:pPr>
        <w:pStyle w:val="a3"/>
        <w:jc w:val="center"/>
        <w:rPr>
          <w:sz w:val="30"/>
        </w:rPr>
      </w:pPr>
    </w:p>
    <w:p w:rsidR="003F27A9" w:rsidRDefault="003F27A9" w:rsidP="003F27A9">
      <w:pPr>
        <w:pStyle w:val="a3"/>
        <w:jc w:val="center"/>
        <w:rPr>
          <w:sz w:val="30"/>
        </w:rPr>
      </w:pPr>
    </w:p>
    <w:p w:rsidR="003F27A9" w:rsidRDefault="003F27A9" w:rsidP="003F27A9">
      <w:pPr>
        <w:pStyle w:val="a3"/>
        <w:jc w:val="center"/>
        <w:rPr>
          <w:sz w:val="30"/>
        </w:rPr>
      </w:pPr>
    </w:p>
    <w:p w:rsidR="003F27A9" w:rsidRPr="004B6D05" w:rsidRDefault="003F27A9" w:rsidP="003F27A9">
      <w:pPr>
        <w:pStyle w:val="a3"/>
        <w:jc w:val="center"/>
        <w:rPr>
          <w:sz w:val="30"/>
        </w:rPr>
      </w:pPr>
    </w:p>
    <w:p w:rsidR="003F27A9" w:rsidRDefault="003F27A9" w:rsidP="003F27A9">
      <w:pPr>
        <w:pStyle w:val="a3"/>
        <w:ind w:left="0"/>
        <w:jc w:val="right"/>
        <w:rPr>
          <w:sz w:val="30"/>
        </w:rPr>
      </w:pPr>
      <w:r w:rsidRPr="004B6D05">
        <w:rPr>
          <w:sz w:val="30"/>
        </w:rPr>
        <w:t xml:space="preserve">Зав. Кафедры: ДМН., доцент </w:t>
      </w:r>
      <w:proofErr w:type="spellStart"/>
      <w:r w:rsidRPr="004B6D05">
        <w:rPr>
          <w:sz w:val="30"/>
        </w:rPr>
        <w:t>Штегман</w:t>
      </w:r>
      <w:proofErr w:type="spellEnd"/>
      <w:r w:rsidRPr="004B6D05">
        <w:rPr>
          <w:sz w:val="30"/>
        </w:rPr>
        <w:t xml:space="preserve"> О.А</w:t>
      </w:r>
    </w:p>
    <w:p w:rsidR="003F27A9" w:rsidRDefault="003F27A9" w:rsidP="003F27A9">
      <w:pPr>
        <w:pStyle w:val="a3"/>
        <w:ind w:left="0"/>
        <w:jc w:val="right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1"/>
        <w:spacing w:before="248"/>
        <w:ind w:left="240"/>
      </w:pPr>
      <w:r>
        <w:t>Реферат</w:t>
      </w:r>
      <w:r w:rsidR="00847791">
        <w:t xml:space="preserve"> </w:t>
      </w:r>
      <w:r>
        <w:t>на</w:t>
      </w:r>
      <w:r w:rsidR="00847791">
        <w:t xml:space="preserve"> </w:t>
      </w:r>
      <w:r>
        <w:t>тему:</w:t>
      </w:r>
    </w:p>
    <w:p w:rsidR="003F27A9" w:rsidRDefault="003F27A9" w:rsidP="003F27A9">
      <w:pPr>
        <w:pStyle w:val="a3"/>
        <w:ind w:left="0"/>
        <w:rPr>
          <w:sz w:val="40"/>
        </w:rPr>
      </w:pPr>
    </w:p>
    <w:p w:rsidR="003F27A9" w:rsidRDefault="003F27A9" w:rsidP="003F27A9">
      <w:pPr>
        <w:pStyle w:val="a3"/>
        <w:ind w:left="0"/>
        <w:rPr>
          <w:sz w:val="40"/>
        </w:rPr>
      </w:pPr>
    </w:p>
    <w:p w:rsidR="003F27A9" w:rsidRDefault="003F27A9" w:rsidP="003F27A9">
      <w:pPr>
        <w:pStyle w:val="a3"/>
        <w:ind w:left="0"/>
        <w:rPr>
          <w:sz w:val="40"/>
        </w:rPr>
      </w:pPr>
    </w:p>
    <w:p w:rsidR="003F27A9" w:rsidRDefault="003F27A9" w:rsidP="003F27A9">
      <w:pPr>
        <w:pStyle w:val="a3"/>
        <w:ind w:left="0"/>
        <w:rPr>
          <w:sz w:val="40"/>
        </w:rPr>
      </w:pPr>
    </w:p>
    <w:p w:rsidR="003F27A9" w:rsidRDefault="003F27A9" w:rsidP="003F27A9">
      <w:pPr>
        <w:pStyle w:val="a3"/>
        <w:ind w:left="0"/>
        <w:rPr>
          <w:sz w:val="56"/>
        </w:rPr>
      </w:pPr>
    </w:p>
    <w:p w:rsidR="003F27A9" w:rsidRDefault="003F27A9" w:rsidP="003F27A9">
      <w:pPr>
        <w:pStyle w:val="a3"/>
        <w:jc w:val="right"/>
      </w:pPr>
      <w:r>
        <w:t>Выполнил:</w:t>
      </w:r>
      <w:r w:rsidR="00847791">
        <w:t xml:space="preserve"> </w:t>
      </w:r>
      <w:r>
        <w:t>ординатор</w:t>
      </w:r>
      <w:r w:rsidR="00847791">
        <w:t xml:space="preserve"> </w:t>
      </w:r>
      <w:r>
        <w:t>1</w:t>
      </w:r>
      <w:r w:rsidR="00847791">
        <w:t xml:space="preserve"> </w:t>
      </w:r>
      <w:r>
        <w:t>года Проскурин С.В.</w:t>
      </w:r>
      <w:r>
        <w:br/>
        <w:t xml:space="preserve">кафедры </w:t>
      </w:r>
      <w:r w:rsidRPr="004B6D05">
        <w:t xml:space="preserve">мобилизационной подготовки здравоохранения, медицины катастроф и скорой помощи с курсом </w:t>
      </w:r>
      <w:proofErr w:type="gramStart"/>
      <w:r w:rsidRPr="004B6D05">
        <w:t>ПО</w:t>
      </w:r>
      <w:proofErr w:type="gramEnd"/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ind w:left="0"/>
        <w:rPr>
          <w:sz w:val="30"/>
        </w:rPr>
      </w:pPr>
    </w:p>
    <w:p w:rsidR="003F27A9" w:rsidRDefault="003F27A9" w:rsidP="003F27A9">
      <w:pPr>
        <w:pStyle w:val="a3"/>
        <w:spacing w:before="229"/>
        <w:ind w:left="254" w:right="240"/>
        <w:jc w:val="center"/>
        <w:sectPr w:rsidR="003F27A9"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Красноярск,2023</w:t>
      </w:r>
    </w:p>
    <w:p w:rsidR="00B216CE" w:rsidRPr="00040696" w:rsidRDefault="003F27A9" w:rsidP="003F27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696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</w:t>
      </w:r>
    </w:p>
    <w:p w:rsidR="003F27A9" w:rsidRDefault="003E3B24" w:rsidP="003F2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Введение</w:t>
      </w:r>
    </w:p>
    <w:p w:rsidR="003E3B24" w:rsidRDefault="003F27A9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Определение</w:t>
      </w:r>
    </w:p>
    <w:p w:rsidR="00C36DB3" w:rsidRDefault="00C36DB3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Классификация</w:t>
      </w:r>
    </w:p>
    <w:p w:rsidR="00A82230" w:rsidRDefault="00A822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Этиология</w:t>
      </w:r>
    </w:p>
    <w:p w:rsidR="00C35627" w:rsidRDefault="00A822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Стадии течения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генерализованного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судорожного эпилептического приступа</w:t>
      </w:r>
    </w:p>
    <w:p w:rsidR="00920030" w:rsidRDefault="00A822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920030">
        <w:rPr>
          <w:rFonts w:ascii="Times New Roman" w:hAnsi="Times New Roman" w:cs="Times New Roman"/>
          <w:sz w:val="36"/>
          <w:szCs w:val="36"/>
        </w:rPr>
        <w:t>иагностика</w:t>
      </w:r>
    </w:p>
    <w:p w:rsidR="00920030" w:rsidRDefault="009200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Лечение</w:t>
      </w:r>
    </w:p>
    <w:p w:rsidR="00920030" w:rsidRPr="003E3B24" w:rsidRDefault="009200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:rsidR="00920030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DB3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6DB3">
        <w:rPr>
          <w:rFonts w:ascii="Times New Roman" w:hAnsi="Times New Roman" w:cs="Times New Roman"/>
          <w:sz w:val="28"/>
          <w:szCs w:val="28"/>
        </w:rPr>
        <w:t>эпилепсию, которой страдает около 50 миллионов человек во всем мире, приходится значительная доля глобального бремени болезней. По оценкам, доля общего населения с активной формой эпилепсии (то есть с продолжающимися припадками или потребностью в лечении) на данный момент времени составл</w:t>
      </w:r>
      <w:r>
        <w:rPr>
          <w:rFonts w:ascii="Times New Roman" w:hAnsi="Times New Roman" w:cs="Times New Roman"/>
          <w:sz w:val="28"/>
          <w:szCs w:val="28"/>
        </w:rPr>
        <w:t>яет от 4 до 10 на 1000 человек.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По оценкам, в глобальных масштабах эпилепсия ежегодно диагностируется у 5 миллионов человек. В странах с высоким уровнем дохода ежегодно регистрируется 49 новых случаев заболевания на 100 000 населения. В странах с низким и средним уровнем дохода этот показатель может доходить до 139 случаев на 100 000 населения. Это, по всей видимости, объясняется повышенным риском таких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заболеваний, как малярия и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нейроцистицеркоз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; повышенной частотой дорожно-транспортного травматизма; родовыми травмами; а также дефицитом медицинской инфраструктуры, программ профилактики и доступной медицинской помощи. В странах с низким и средним уровнем дохода проживает почти 80% страдающих эпилепсией.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DB3">
        <w:rPr>
          <w:rFonts w:ascii="Times New Roman" w:hAnsi="Times New Roman" w:cs="Times New Roman"/>
          <w:b/>
          <w:sz w:val="36"/>
          <w:szCs w:val="36"/>
        </w:rPr>
        <w:t>Определение</w:t>
      </w:r>
    </w:p>
    <w:p w:rsidR="00E32D9C" w:rsidRDefault="00E32D9C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DB3">
        <w:rPr>
          <w:rFonts w:ascii="Times New Roman" w:hAnsi="Times New Roman" w:cs="Times New Roman"/>
          <w:b/>
          <w:sz w:val="28"/>
          <w:szCs w:val="28"/>
        </w:rPr>
        <w:t>Эпилепсия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 xml:space="preserve">– заболевание головного мозга, </w:t>
      </w:r>
      <w:r>
        <w:rPr>
          <w:rFonts w:ascii="Times New Roman" w:hAnsi="Times New Roman" w:cs="Times New Roman"/>
          <w:sz w:val="28"/>
          <w:szCs w:val="28"/>
        </w:rPr>
        <w:t xml:space="preserve">определяемая любым из следующих </w:t>
      </w:r>
      <w:r w:rsidRPr="00C36DB3">
        <w:rPr>
          <w:rFonts w:ascii="Times New Roman" w:hAnsi="Times New Roman" w:cs="Times New Roman"/>
          <w:sz w:val="28"/>
          <w:szCs w:val="28"/>
        </w:rPr>
        <w:t>условий: 1) по крайней мере, два неспровоцированных</w:t>
      </w:r>
      <w:r>
        <w:rPr>
          <w:rFonts w:ascii="Times New Roman" w:hAnsi="Times New Roman" w:cs="Times New Roman"/>
          <w:sz w:val="28"/>
          <w:szCs w:val="28"/>
        </w:rPr>
        <w:t xml:space="preserve"> (или рефлекторных) приступа, с </w:t>
      </w:r>
      <w:r w:rsidRPr="00C36DB3">
        <w:rPr>
          <w:rFonts w:ascii="Times New Roman" w:hAnsi="Times New Roman" w:cs="Times New Roman"/>
          <w:sz w:val="28"/>
          <w:szCs w:val="28"/>
        </w:rPr>
        <w:t>интервалом &gt; 24 ч; 2) один неспровоцированн</w:t>
      </w:r>
      <w:r>
        <w:rPr>
          <w:rFonts w:ascii="Times New Roman" w:hAnsi="Times New Roman" w:cs="Times New Roman"/>
          <w:sz w:val="28"/>
          <w:szCs w:val="28"/>
        </w:rPr>
        <w:t xml:space="preserve">ый (или рефлекторный) приступ и </w:t>
      </w:r>
      <w:r w:rsidRPr="00C36DB3">
        <w:rPr>
          <w:rFonts w:ascii="Times New Roman" w:hAnsi="Times New Roman" w:cs="Times New Roman"/>
          <w:sz w:val="28"/>
          <w:szCs w:val="28"/>
        </w:rPr>
        <w:t>вероятность повторения приступов, близкая к общему ри</w:t>
      </w:r>
      <w:r>
        <w:rPr>
          <w:rFonts w:ascii="Times New Roman" w:hAnsi="Times New Roman" w:cs="Times New Roman"/>
          <w:sz w:val="28"/>
          <w:szCs w:val="28"/>
        </w:rPr>
        <w:t xml:space="preserve">ску рецидива (≥ 60%) после двух </w:t>
      </w:r>
      <w:r w:rsidRPr="00C36DB3">
        <w:rPr>
          <w:rFonts w:ascii="Times New Roman" w:hAnsi="Times New Roman" w:cs="Times New Roman"/>
          <w:sz w:val="28"/>
          <w:szCs w:val="28"/>
        </w:rPr>
        <w:t>спонтанных приступов в последующие 10 лет; 3) ди</w:t>
      </w:r>
      <w:r>
        <w:rPr>
          <w:rFonts w:ascii="Times New Roman" w:hAnsi="Times New Roman" w:cs="Times New Roman"/>
          <w:sz w:val="28"/>
          <w:szCs w:val="28"/>
        </w:rPr>
        <w:t xml:space="preserve">агноз эпилептического синдрома, </w:t>
      </w:r>
      <w:r w:rsidRPr="00C36DB3">
        <w:rPr>
          <w:rFonts w:ascii="Times New Roman" w:hAnsi="Times New Roman" w:cs="Times New Roman"/>
          <w:sz w:val="28"/>
          <w:szCs w:val="28"/>
        </w:rPr>
        <w:t>(≥ 60% - следует трактовать как высокую вероятность рецидива)</w:t>
      </w:r>
      <w:proofErr w:type="gramEnd"/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b/>
          <w:sz w:val="28"/>
          <w:szCs w:val="28"/>
        </w:rPr>
        <w:t>Эпилептический статус</w:t>
      </w:r>
      <w:r w:rsidRPr="00C36DB3">
        <w:rPr>
          <w:rFonts w:ascii="Times New Roman" w:hAnsi="Times New Roman" w:cs="Times New Roman"/>
          <w:sz w:val="28"/>
          <w:szCs w:val="28"/>
        </w:rPr>
        <w:t xml:space="preserve"> – состояние</w:t>
      </w:r>
      <w:r>
        <w:rPr>
          <w:rFonts w:ascii="Times New Roman" w:hAnsi="Times New Roman" w:cs="Times New Roman"/>
          <w:sz w:val="28"/>
          <w:szCs w:val="28"/>
        </w:rPr>
        <w:t xml:space="preserve"> пролонгированного приступа или </w:t>
      </w:r>
      <w:r w:rsidRPr="00C36DB3">
        <w:rPr>
          <w:rFonts w:ascii="Times New Roman" w:hAnsi="Times New Roman" w:cs="Times New Roman"/>
          <w:sz w:val="28"/>
          <w:szCs w:val="28"/>
        </w:rPr>
        <w:t>повторяющихся приступов, в интервалах между</w:t>
      </w:r>
      <w:r>
        <w:rPr>
          <w:rFonts w:ascii="Times New Roman" w:hAnsi="Times New Roman" w:cs="Times New Roman"/>
          <w:sz w:val="28"/>
          <w:szCs w:val="28"/>
        </w:rPr>
        <w:t xml:space="preserve"> которыми состояние больного не </w:t>
      </w:r>
      <w:r w:rsidRPr="00C36DB3">
        <w:rPr>
          <w:rFonts w:ascii="Times New Roman" w:hAnsi="Times New Roman" w:cs="Times New Roman"/>
          <w:sz w:val="28"/>
          <w:szCs w:val="28"/>
        </w:rPr>
        <w:t xml:space="preserve">возвращается к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>. Это результат отка</w:t>
      </w:r>
      <w:r>
        <w:rPr>
          <w:rFonts w:ascii="Times New Roman" w:hAnsi="Times New Roman" w:cs="Times New Roman"/>
          <w:sz w:val="28"/>
          <w:szCs w:val="28"/>
        </w:rPr>
        <w:t xml:space="preserve">за механизмов, ответственных за </w:t>
      </w:r>
      <w:r w:rsidRPr="00C36DB3">
        <w:rPr>
          <w:rFonts w:ascii="Times New Roman" w:hAnsi="Times New Roman" w:cs="Times New Roman"/>
          <w:sz w:val="28"/>
          <w:szCs w:val="28"/>
        </w:rPr>
        <w:t xml:space="preserve">прекращение, либо инициация механизмов, ведущих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аномально пролонгированным </w:t>
      </w:r>
      <w:r w:rsidRPr="00C36DB3">
        <w:rPr>
          <w:rFonts w:ascii="Times New Roman" w:hAnsi="Times New Roman" w:cs="Times New Roman"/>
          <w:sz w:val="28"/>
          <w:szCs w:val="28"/>
        </w:rPr>
        <w:t>приступам после временной точки t1 (время начала лечения), которые могут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долгосрочные последствия после рубежа t2 (время начала долгосрочных изменений),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 xml:space="preserve">включающие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нейрональную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смерть,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нейрональное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повреждение, перестройку нейронных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 xml:space="preserve">связей. Временные параметры: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тонико-клонический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эпилепт</w:t>
      </w:r>
      <w:r>
        <w:rPr>
          <w:rFonts w:ascii="Times New Roman" w:hAnsi="Times New Roman" w:cs="Times New Roman"/>
          <w:sz w:val="28"/>
          <w:szCs w:val="28"/>
        </w:rPr>
        <w:t xml:space="preserve">ический статус t1 – 5 мин, t2 – </w:t>
      </w:r>
      <w:r w:rsidRPr="00C36DB3">
        <w:rPr>
          <w:rFonts w:ascii="Times New Roman" w:hAnsi="Times New Roman" w:cs="Times New Roman"/>
          <w:sz w:val="28"/>
          <w:szCs w:val="28"/>
        </w:rPr>
        <w:t xml:space="preserve">30 мин, фокальный эпилептический статус t1 – 10 мин, t2 </w:t>
      </w:r>
      <w:r>
        <w:rPr>
          <w:rFonts w:ascii="Times New Roman" w:hAnsi="Times New Roman" w:cs="Times New Roman"/>
          <w:sz w:val="28"/>
          <w:szCs w:val="28"/>
        </w:rPr>
        <w:t xml:space="preserve">– более 60 мин,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абсансов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t1 – 10 - 15 мин, t2 – 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DB3">
        <w:rPr>
          <w:rFonts w:ascii="Times New Roman" w:hAnsi="Times New Roman" w:cs="Times New Roman"/>
          <w:b/>
          <w:sz w:val="36"/>
          <w:szCs w:val="36"/>
        </w:rPr>
        <w:t>Классификация эпилептических приступов</w:t>
      </w:r>
    </w:p>
    <w:p w:rsidR="00C36DB3" w:rsidRPr="00C36DB3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DB3" w:rsidRPr="00C36DB3" w:rsidRDefault="00C36DB3" w:rsidP="00C36DB3">
      <w:pPr>
        <w:rPr>
          <w:rFonts w:ascii="Times New Roman" w:hAnsi="Times New Roman" w:cs="Times New Roman"/>
          <w:b/>
          <w:sz w:val="28"/>
          <w:szCs w:val="28"/>
        </w:rPr>
      </w:pPr>
      <w:r w:rsidRPr="00C36DB3">
        <w:rPr>
          <w:rFonts w:ascii="Times New Roman" w:hAnsi="Times New Roman" w:cs="Times New Roman"/>
          <w:b/>
          <w:sz w:val="28"/>
          <w:szCs w:val="28"/>
        </w:rPr>
        <w:t>I. Парциальные</w:t>
      </w:r>
    </w:p>
    <w:p w:rsidR="00C36DB3" w:rsidRPr="00C36DB3" w:rsidRDefault="00C36DB3" w:rsidP="00C36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А. Простые (фокальные, локальные)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Моторные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>: с маршем (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джексоновские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), без марша,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адверсивные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,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постуральные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, локальные,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фонаторные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(вокализация или остановка речи);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2. Сенсорные: соматосенсорные, зрительные, слуховые, обонятельные,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вкусовые, вестибулярные;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Вегетативные (изменение окраски кожи, артериального давления,</w:t>
      </w:r>
      <w:proofErr w:type="gram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ритма сердца, размеров зрачков,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пилоэрекция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, дискомфорт в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области);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4. Психические: а)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дисфазические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дисмнестические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jamais</w:t>
      </w:r>
      <w:proofErr w:type="spell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6DB3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и др.); в) когнитивные (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сновидное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помрачение сознания,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дереализация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,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деперсонализация); г)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аффективные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(страх, депрессия, гнев,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раздражительность);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) иллюзорные (иллюзии размера, формы, веса,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дистанции);</w:t>
      </w:r>
    </w:p>
    <w:p w:rsidR="00C36DB3" w:rsidRPr="00C36DB3" w:rsidRDefault="00C36DB3" w:rsidP="00C36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Б. Сложные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Сложные галлюцинаторные (зрительные, слуховые, обонятельные,</w:t>
      </w:r>
      <w:proofErr w:type="gram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вкусовые галлюцинации);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2. Начинающиеся как простые парциальные припадки с последующим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нарушением сознания: а) с простыми фокальными проявлениями и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последующим нарушением сознания; б) с автоматизмами;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lastRenderedPageBreak/>
        <w:t>3. Начинающиеся с нарушения сознания: а) только с нарушением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сознания; б) с автоматизмами;</w:t>
      </w:r>
    </w:p>
    <w:p w:rsidR="00C36DB3" w:rsidRPr="00C36DB3" w:rsidRDefault="00C36DB3" w:rsidP="00C36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вторичной генерализацией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парциальные с вторичной генерализацией;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парциальные с вторичной генерализацией;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парциальные с переходом в сложные парциальные и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последующей генерализацией.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Pr="00C36DB3" w:rsidRDefault="00C36DB3" w:rsidP="00C36DB3">
      <w:pPr>
        <w:rPr>
          <w:rFonts w:ascii="Times New Roman" w:hAnsi="Times New Roman" w:cs="Times New Roman"/>
          <w:b/>
          <w:sz w:val="28"/>
          <w:szCs w:val="28"/>
        </w:rPr>
      </w:pPr>
      <w:r w:rsidRPr="00C36DB3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C36DB3">
        <w:rPr>
          <w:rFonts w:ascii="Times New Roman" w:hAnsi="Times New Roman" w:cs="Times New Roman"/>
          <w:b/>
          <w:sz w:val="28"/>
          <w:szCs w:val="28"/>
        </w:rPr>
        <w:t>Генерализованные</w:t>
      </w:r>
      <w:proofErr w:type="spell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1. Типичные: только с нарушением сознания, с легкими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клоническим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,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тоническим или атоническим компонентами, автоматизмами, вегетативными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проявлениями;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: с более выраженным изменением тонуса, более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DB3">
        <w:rPr>
          <w:rFonts w:ascii="Times New Roman" w:hAnsi="Times New Roman" w:cs="Times New Roman"/>
          <w:sz w:val="28"/>
          <w:szCs w:val="28"/>
        </w:rPr>
        <w:t>медленным-началом</w:t>
      </w:r>
      <w:proofErr w:type="spellEnd"/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и/или окончанием;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Миоклонические</w:t>
      </w:r>
      <w:proofErr w:type="spell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Клонические</w:t>
      </w:r>
      <w:proofErr w:type="spellEnd"/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Г. Тонические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Тонико-клонические</w:t>
      </w:r>
      <w:proofErr w:type="spellEnd"/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sz w:val="28"/>
          <w:szCs w:val="28"/>
        </w:rPr>
        <w:t>Е. Атонические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Pr="00C36DB3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DB3">
        <w:rPr>
          <w:rFonts w:ascii="Times New Roman" w:hAnsi="Times New Roman" w:cs="Times New Roman"/>
          <w:b/>
          <w:sz w:val="36"/>
          <w:szCs w:val="36"/>
        </w:rPr>
        <w:t>Этиология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 xml:space="preserve">Эпилепсия –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полиэтиологичное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 xml:space="preserve"> заболевание.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</w:t>
      </w:r>
      <w:r w:rsidRPr="00A82230">
        <w:rPr>
          <w:rFonts w:ascii="Times New Roman" w:hAnsi="Times New Roman" w:cs="Times New Roman"/>
          <w:sz w:val="28"/>
          <w:szCs w:val="28"/>
        </w:rPr>
        <w:t>эпилепсий Международной противоэ</w:t>
      </w:r>
      <w:r>
        <w:rPr>
          <w:rFonts w:ascii="Times New Roman" w:hAnsi="Times New Roman" w:cs="Times New Roman"/>
          <w:sz w:val="28"/>
          <w:szCs w:val="28"/>
        </w:rPr>
        <w:t>пилептической лиги 2017 года</w:t>
      </w:r>
      <w:r w:rsidRPr="00A82230">
        <w:rPr>
          <w:rFonts w:ascii="Times New Roman" w:hAnsi="Times New Roman" w:cs="Times New Roman"/>
          <w:sz w:val="28"/>
          <w:szCs w:val="28"/>
        </w:rPr>
        <w:t>, все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эпилепсии подразделяются по этиологии на 6 категорий:</w:t>
      </w:r>
    </w:p>
    <w:p w:rsidR="00A82230" w:rsidRPr="00A82230" w:rsidRDefault="00A82230" w:rsidP="00A8223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A82230" w:rsidRPr="00A82230" w:rsidRDefault="00A82230" w:rsidP="00A8223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структурные</w:t>
      </w:r>
    </w:p>
    <w:p w:rsidR="00A82230" w:rsidRPr="00A82230" w:rsidRDefault="00A82230" w:rsidP="00A8223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метаболические</w:t>
      </w:r>
    </w:p>
    <w:p w:rsidR="00A82230" w:rsidRPr="00A82230" w:rsidRDefault="00A82230" w:rsidP="00A8223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lastRenderedPageBreak/>
        <w:t>инфекционные</w:t>
      </w:r>
    </w:p>
    <w:p w:rsidR="00A82230" w:rsidRPr="00A82230" w:rsidRDefault="00A82230" w:rsidP="00A8223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иммунные</w:t>
      </w:r>
    </w:p>
    <w:p w:rsidR="00A82230" w:rsidRPr="00A82230" w:rsidRDefault="00A82230" w:rsidP="00A8223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с неизвестной причиной</w:t>
      </w:r>
    </w:p>
    <w:p w:rsidR="00C36DB3" w:rsidRDefault="00A82230" w:rsidP="00A82230">
      <w:p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Определение этиологии эпилепсии играет решающую роль в выборе тактики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 xml:space="preserve">ведения и лечения пациента. В ряде случаев у пациента </w:t>
      </w:r>
      <w:r>
        <w:rPr>
          <w:rFonts w:ascii="Times New Roman" w:hAnsi="Times New Roman" w:cs="Times New Roman"/>
          <w:sz w:val="28"/>
          <w:szCs w:val="28"/>
        </w:rPr>
        <w:t xml:space="preserve">может быть сочетание нескольких </w:t>
      </w:r>
      <w:r w:rsidRPr="00A82230">
        <w:rPr>
          <w:rFonts w:ascii="Times New Roman" w:hAnsi="Times New Roman" w:cs="Times New Roman"/>
          <w:sz w:val="28"/>
          <w:szCs w:val="28"/>
        </w:rPr>
        <w:t>этиологических факторов, например, структурного и генетического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</w:p>
    <w:p w:rsidR="00C36DB3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Стадии течения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генерализованного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судорожного эпилептического приступа</w:t>
      </w:r>
    </w:p>
    <w:p w:rsidR="00C36DB3" w:rsidRDefault="00C36DB3" w:rsidP="00C36D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DB3">
        <w:rPr>
          <w:rFonts w:ascii="Times New Roman" w:hAnsi="Times New Roman" w:cs="Times New Roman"/>
          <w:b/>
          <w:sz w:val="28"/>
          <w:szCs w:val="28"/>
        </w:rPr>
        <w:t>Предвестники</w:t>
      </w:r>
      <w:r w:rsidRPr="00C36DB3">
        <w:rPr>
          <w:rFonts w:ascii="Times New Roman" w:hAnsi="Times New Roman" w:cs="Times New Roman"/>
          <w:sz w:val="28"/>
          <w:szCs w:val="28"/>
        </w:rPr>
        <w:t xml:space="preserve"> - усталость, частая зевота, головокружение,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 xml:space="preserve">сердцебиение,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>, нарушения пищеварения, отрыжка, тошнота,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 xml:space="preserve">слюнотечение, сильное беспокойство </w:t>
      </w:r>
      <w:r w:rsidR="00A82230">
        <w:rPr>
          <w:rFonts w:ascii="Times New Roman" w:hAnsi="Times New Roman" w:cs="Times New Roman"/>
          <w:sz w:val="28"/>
          <w:szCs w:val="28"/>
        </w:rPr>
        <w:t xml:space="preserve">или безучастность, расстройство </w:t>
      </w:r>
      <w:r w:rsidRPr="00C36DB3">
        <w:rPr>
          <w:rFonts w:ascii="Times New Roman" w:hAnsi="Times New Roman" w:cs="Times New Roman"/>
          <w:sz w:val="28"/>
          <w:szCs w:val="28"/>
        </w:rPr>
        <w:t>основного настроения, смещение витальных</w:t>
      </w:r>
      <w:r w:rsidR="00A82230">
        <w:rPr>
          <w:rFonts w:ascii="Times New Roman" w:hAnsi="Times New Roman" w:cs="Times New Roman"/>
          <w:sz w:val="28"/>
          <w:szCs w:val="28"/>
        </w:rPr>
        <w:t xml:space="preserve"> и психических чувств в сторону </w:t>
      </w:r>
      <w:r w:rsidRPr="00C36DB3">
        <w:rPr>
          <w:rFonts w:ascii="Times New Roman" w:hAnsi="Times New Roman" w:cs="Times New Roman"/>
          <w:sz w:val="28"/>
          <w:szCs w:val="28"/>
        </w:rPr>
        <w:t>депрессии и ипохондрической устан</w:t>
      </w:r>
      <w:r w:rsidR="00A82230">
        <w:rPr>
          <w:rFonts w:ascii="Times New Roman" w:hAnsi="Times New Roman" w:cs="Times New Roman"/>
          <w:sz w:val="28"/>
          <w:szCs w:val="28"/>
        </w:rPr>
        <w:t xml:space="preserve">овки, реже - в сторону эйфории, </w:t>
      </w:r>
      <w:r w:rsidRPr="00C36DB3">
        <w:rPr>
          <w:rFonts w:ascii="Times New Roman" w:hAnsi="Times New Roman" w:cs="Times New Roman"/>
          <w:sz w:val="28"/>
          <w:szCs w:val="28"/>
        </w:rPr>
        <w:t>парестезии, ощущения холода, сегме</w:t>
      </w:r>
      <w:r w:rsidR="00A82230">
        <w:rPr>
          <w:rFonts w:ascii="Times New Roman" w:hAnsi="Times New Roman" w:cs="Times New Roman"/>
          <w:sz w:val="28"/>
          <w:szCs w:val="28"/>
        </w:rPr>
        <w:t xml:space="preserve">нтарные расстройства ощущений -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клонические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подергивания отдельных мышц </w:t>
      </w:r>
      <w:r w:rsidR="00A82230">
        <w:rPr>
          <w:rFonts w:ascii="Times New Roman" w:hAnsi="Times New Roman" w:cs="Times New Roman"/>
          <w:sz w:val="28"/>
          <w:szCs w:val="28"/>
        </w:rPr>
        <w:t xml:space="preserve">лица и тела - нарушение зрения, </w:t>
      </w:r>
      <w:r w:rsidRPr="00C36DB3">
        <w:rPr>
          <w:rFonts w:ascii="Times New Roman" w:hAnsi="Times New Roman" w:cs="Times New Roman"/>
          <w:sz w:val="28"/>
          <w:szCs w:val="28"/>
        </w:rPr>
        <w:t>светобоязнь, ухудшение слуха, ра</w:t>
      </w:r>
      <w:r w:rsidR="00A82230">
        <w:rPr>
          <w:rFonts w:ascii="Times New Roman" w:hAnsi="Times New Roman" w:cs="Times New Roman"/>
          <w:sz w:val="28"/>
          <w:szCs w:val="28"/>
        </w:rPr>
        <w:t>сстройства обоняния и вкуса.</w:t>
      </w:r>
      <w:proofErr w:type="gramEnd"/>
      <w:r w:rsidR="00A82230">
        <w:rPr>
          <w:rFonts w:ascii="Times New Roman" w:hAnsi="Times New Roman" w:cs="Times New Roman"/>
          <w:sz w:val="28"/>
          <w:szCs w:val="28"/>
        </w:rPr>
        <w:t xml:space="preserve"> На </w:t>
      </w:r>
      <w:r w:rsidRPr="00C36DB3">
        <w:rPr>
          <w:rFonts w:ascii="Times New Roman" w:hAnsi="Times New Roman" w:cs="Times New Roman"/>
          <w:sz w:val="28"/>
          <w:szCs w:val="28"/>
        </w:rPr>
        <w:t>электроэнцефалограмме могут появитьс</w:t>
      </w:r>
      <w:r w:rsidR="00A82230">
        <w:rPr>
          <w:rFonts w:ascii="Times New Roman" w:hAnsi="Times New Roman" w:cs="Times New Roman"/>
          <w:sz w:val="28"/>
          <w:szCs w:val="28"/>
        </w:rPr>
        <w:t xml:space="preserve">я большие медленные волны - 3-4 </w:t>
      </w:r>
      <w:r w:rsidRPr="00C36DB3">
        <w:rPr>
          <w:rFonts w:ascii="Times New Roman" w:hAnsi="Times New Roman" w:cs="Times New Roman"/>
          <w:sz w:val="28"/>
          <w:szCs w:val="28"/>
        </w:rPr>
        <w:t>секунды.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b/>
          <w:sz w:val="28"/>
          <w:szCs w:val="28"/>
        </w:rPr>
        <w:t>Аура</w:t>
      </w:r>
      <w:r w:rsidRPr="00C36DB3">
        <w:rPr>
          <w:rFonts w:ascii="Times New Roman" w:hAnsi="Times New Roman" w:cs="Times New Roman"/>
          <w:sz w:val="28"/>
          <w:szCs w:val="28"/>
        </w:rPr>
        <w:t xml:space="preserve"> - появляющиеся примерно у половины больных эпилепсией за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несколько секунд до припадка и и</w:t>
      </w:r>
      <w:r w:rsidR="00A82230">
        <w:rPr>
          <w:rFonts w:ascii="Times New Roman" w:hAnsi="Times New Roman" w:cs="Times New Roman"/>
          <w:sz w:val="28"/>
          <w:szCs w:val="28"/>
        </w:rPr>
        <w:t xml:space="preserve">менуемые аурой непосредственные </w:t>
      </w:r>
      <w:r w:rsidRPr="00C36DB3">
        <w:rPr>
          <w:rFonts w:ascii="Times New Roman" w:hAnsi="Times New Roman" w:cs="Times New Roman"/>
          <w:sz w:val="28"/>
          <w:szCs w:val="28"/>
        </w:rPr>
        <w:t>предвестники считаются началом припадка, которое может быть</w:t>
      </w:r>
      <w:r w:rsidR="00A82230">
        <w:rPr>
          <w:rFonts w:ascii="Times New Roman" w:hAnsi="Times New Roman" w:cs="Times New Roman"/>
          <w:sz w:val="28"/>
          <w:szCs w:val="28"/>
        </w:rPr>
        <w:t xml:space="preserve"> замечено и </w:t>
      </w:r>
      <w:r w:rsidRPr="00C36DB3">
        <w:rPr>
          <w:rFonts w:ascii="Times New Roman" w:hAnsi="Times New Roman" w:cs="Times New Roman"/>
          <w:sz w:val="28"/>
          <w:szCs w:val="28"/>
        </w:rPr>
        <w:t>сохранено в памяти больным до того, как он лишится сознания.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DB3">
        <w:rPr>
          <w:rFonts w:ascii="Times New Roman" w:hAnsi="Times New Roman" w:cs="Times New Roman"/>
          <w:b/>
          <w:sz w:val="28"/>
          <w:szCs w:val="28"/>
        </w:rPr>
        <w:t>Тоническая фаза</w:t>
      </w:r>
      <w:r w:rsidRPr="00C36DB3">
        <w:rPr>
          <w:rFonts w:ascii="Times New Roman" w:hAnsi="Times New Roman" w:cs="Times New Roman"/>
          <w:sz w:val="28"/>
          <w:szCs w:val="28"/>
        </w:rPr>
        <w:t xml:space="preserve"> - полная потеря сознания, часто с начальным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криком, возникающим оттого, что в н</w:t>
      </w:r>
      <w:r w:rsidR="00A82230">
        <w:rPr>
          <w:rFonts w:ascii="Times New Roman" w:hAnsi="Times New Roman" w:cs="Times New Roman"/>
          <w:sz w:val="28"/>
          <w:szCs w:val="28"/>
        </w:rPr>
        <w:t xml:space="preserve">ачинающейся тонической судороге </w:t>
      </w:r>
      <w:r w:rsidRPr="00C36DB3">
        <w:rPr>
          <w:rFonts w:ascii="Times New Roman" w:hAnsi="Times New Roman" w:cs="Times New Roman"/>
          <w:sz w:val="28"/>
          <w:szCs w:val="28"/>
        </w:rPr>
        <w:t>воздух при вдохе или выдохе выталкивается через судор</w:t>
      </w:r>
      <w:r w:rsidR="00A82230">
        <w:rPr>
          <w:rFonts w:ascii="Times New Roman" w:hAnsi="Times New Roman" w:cs="Times New Roman"/>
          <w:sz w:val="28"/>
          <w:szCs w:val="28"/>
        </w:rPr>
        <w:t xml:space="preserve">ожно сокращенную </w:t>
      </w:r>
      <w:r w:rsidRPr="00C36DB3">
        <w:rPr>
          <w:rFonts w:ascii="Times New Roman" w:hAnsi="Times New Roman" w:cs="Times New Roman"/>
          <w:sz w:val="28"/>
          <w:szCs w:val="28"/>
        </w:rPr>
        <w:t>голосовую щель, суженные в начале приступа зрачки расширяются и на свет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не реагируют, дыхание прекращается; вследствие участия гладкой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мускулатуры в тонической судороге воз</w:t>
      </w:r>
      <w:r w:rsidR="00A82230">
        <w:rPr>
          <w:rFonts w:ascii="Times New Roman" w:hAnsi="Times New Roman" w:cs="Times New Roman"/>
          <w:sz w:val="28"/>
          <w:szCs w:val="28"/>
        </w:rPr>
        <w:t xml:space="preserve">можно непроизвольное испускание </w:t>
      </w:r>
      <w:r w:rsidRPr="00C36DB3">
        <w:rPr>
          <w:rFonts w:ascii="Times New Roman" w:hAnsi="Times New Roman" w:cs="Times New Roman"/>
          <w:sz w:val="28"/>
          <w:szCs w:val="28"/>
        </w:rPr>
        <w:t>мочи, реже кала;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первоначальная бле</w:t>
      </w:r>
      <w:r w:rsidR="00A82230">
        <w:rPr>
          <w:rFonts w:ascii="Times New Roman" w:hAnsi="Times New Roman" w:cs="Times New Roman"/>
          <w:sz w:val="28"/>
          <w:szCs w:val="28"/>
        </w:rPr>
        <w:t xml:space="preserve">дность сменяется цианозом, </w:t>
      </w:r>
      <w:r w:rsidRPr="00C36DB3">
        <w:rPr>
          <w:rFonts w:ascii="Times New Roman" w:hAnsi="Times New Roman" w:cs="Times New Roman"/>
          <w:sz w:val="28"/>
          <w:szCs w:val="28"/>
        </w:rPr>
        <w:t>наблюдается венозный застой на шее и л</w:t>
      </w:r>
      <w:r w:rsidR="00A82230">
        <w:rPr>
          <w:rFonts w:ascii="Times New Roman" w:hAnsi="Times New Roman" w:cs="Times New Roman"/>
          <w:sz w:val="28"/>
          <w:szCs w:val="28"/>
        </w:rPr>
        <w:t xml:space="preserve">ице, иногда с кровоизлияниями в </w:t>
      </w:r>
      <w:r w:rsidRPr="00C36DB3">
        <w:rPr>
          <w:rFonts w:ascii="Times New Roman" w:hAnsi="Times New Roman" w:cs="Times New Roman"/>
          <w:sz w:val="28"/>
          <w:szCs w:val="28"/>
        </w:rPr>
        <w:t>кожу и слизистые оболочки. Длительность 10-30 секунд.</w:t>
      </w:r>
    </w:p>
    <w:p w:rsidR="00C36DB3" w:rsidRP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DB3">
        <w:rPr>
          <w:rFonts w:ascii="Times New Roman" w:hAnsi="Times New Roman" w:cs="Times New Roman"/>
          <w:b/>
          <w:sz w:val="28"/>
          <w:szCs w:val="28"/>
        </w:rPr>
        <w:t>Клоническая</w:t>
      </w:r>
      <w:proofErr w:type="spellEnd"/>
      <w:r w:rsidRPr="00C36DB3">
        <w:rPr>
          <w:rFonts w:ascii="Times New Roman" w:hAnsi="Times New Roman" w:cs="Times New Roman"/>
          <w:b/>
          <w:sz w:val="28"/>
          <w:szCs w:val="28"/>
        </w:rPr>
        <w:t xml:space="preserve"> фаза</w:t>
      </w:r>
      <w:r w:rsidRPr="00C36DB3">
        <w:rPr>
          <w:rFonts w:ascii="Times New Roman" w:hAnsi="Times New Roman" w:cs="Times New Roman"/>
          <w:sz w:val="28"/>
          <w:szCs w:val="28"/>
        </w:rPr>
        <w:t xml:space="preserve"> - симметрично-р</w:t>
      </w:r>
      <w:r w:rsidR="00A82230">
        <w:rPr>
          <w:rFonts w:ascii="Times New Roman" w:hAnsi="Times New Roman" w:cs="Times New Roman"/>
          <w:sz w:val="28"/>
          <w:szCs w:val="28"/>
        </w:rPr>
        <w:t xml:space="preserve">итмические подергивания в форме </w:t>
      </w:r>
      <w:r w:rsidRPr="00C36DB3">
        <w:rPr>
          <w:rFonts w:ascii="Times New Roman" w:hAnsi="Times New Roman" w:cs="Times New Roman"/>
          <w:sz w:val="28"/>
          <w:szCs w:val="28"/>
        </w:rPr>
        <w:t xml:space="preserve">следующих друг за другом резких </w:t>
      </w:r>
      <w:proofErr w:type="spellStart"/>
      <w:r w:rsidR="00A82230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="00A82230">
        <w:rPr>
          <w:rFonts w:ascii="Times New Roman" w:hAnsi="Times New Roman" w:cs="Times New Roman"/>
          <w:sz w:val="28"/>
          <w:szCs w:val="28"/>
        </w:rPr>
        <w:t xml:space="preserve"> или разгибательных </w:t>
      </w:r>
      <w:r w:rsidRPr="00C36DB3">
        <w:rPr>
          <w:rFonts w:ascii="Times New Roman" w:hAnsi="Times New Roman" w:cs="Times New Roman"/>
          <w:sz w:val="28"/>
          <w:szCs w:val="28"/>
        </w:rPr>
        <w:t>движений конечностей, туловища и головы с закатыванием глаз, хрипящим и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lastRenderedPageBreak/>
        <w:t>ускоренным дыханием и клокочущими шумами; так как в судороги</w:t>
      </w:r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вовлекаются жевательные мышцы, то возможны прикусы губ, язы</w:t>
      </w:r>
      <w:r w:rsidR="00A82230">
        <w:rPr>
          <w:rFonts w:ascii="Times New Roman" w:hAnsi="Times New Roman" w:cs="Times New Roman"/>
          <w:sz w:val="28"/>
          <w:szCs w:val="28"/>
        </w:rPr>
        <w:t xml:space="preserve">ка и </w:t>
      </w:r>
      <w:r w:rsidRPr="00C36DB3">
        <w:rPr>
          <w:rFonts w:ascii="Times New Roman" w:hAnsi="Times New Roman" w:cs="Times New Roman"/>
          <w:sz w:val="28"/>
          <w:szCs w:val="28"/>
        </w:rPr>
        <w:t>слизистой оболочки ротовой полости и</w:t>
      </w:r>
      <w:r w:rsidR="00A82230">
        <w:rPr>
          <w:rFonts w:ascii="Times New Roman" w:hAnsi="Times New Roman" w:cs="Times New Roman"/>
          <w:sz w:val="28"/>
          <w:szCs w:val="28"/>
        </w:rPr>
        <w:t xml:space="preserve"> тогда рот покрывается кровавой </w:t>
      </w:r>
      <w:r w:rsidRPr="00C36DB3">
        <w:rPr>
          <w:rFonts w:ascii="Times New Roman" w:hAnsi="Times New Roman" w:cs="Times New Roman"/>
          <w:sz w:val="28"/>
          <w:szCs w:val="28"/>
        </w:rPr>
        <w:t>пеной;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подергивания постепенно становятс</w:t>
      </w:r>
      <w:r w:rsidR="00A82230">
        <w:rPr>
          <w:rFonts w:ascii="Times New Roman" w:hAnsi="Times New Roman" w:cs="Times New Roman"/>
          <w:sz w:val="28"/>
          <w:szCs w:val="28"/>
        </w:rPr>
        <w:t xml:space="preserve">я все слабее и реже, </w:t>
      </w:r>
      <w:proofErr w:type="spellStart"/>
      <w:r w:rsidR="00A82230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A82230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проходит; двигательное напряжение часто</w:t>
      </w:r>
      <w:r w:rsidR="00A82230">
        <w:rPr>
          <w:rFonts w:ascii="Times New Roman" w:hAnsi="Times New Roman" w:cs="Times New Roman"/>
          <w:sz w:val="28"/>
          <w:szCs w:val="28"/>
        </w:rPr>
        <w:t xml:space="preserve"> разрешается глубоким и тяжелым </w:t>
      </w:r>
      <w:r w:rsidRPr="00C36DB3">
        <w:rPr>
          <w:rFonts w:ascii="Times New Roman" w:hAnsi="Times New Roman" w:cs="Times New Roman"/>
          <w:sz w:val="28"/>
          <w:szCs w:val="28"/>
        </w:rPr>
        <w:t>вдохом. Длительность 1-2 минуты.</w:t>
      </w:r>
    </w:p>
    <w:p w:rsidR="00C36DB3" w:rsidRDefault="00C36DB3" w:rsidP="00C36DB3">
      <w:pPr>
        <w:rPr>
          <w:rFonts w:ascii="Times New Roman" w:hAnsi="Times New Roman" w:cs="Times New Roman"/>
          <w:sz w:val="28"/>
          <w:szCs w:val="28"/>
        </w:rPr>
      </w:pPr>
      <w:r w:rsidRPr="00C36DB3">
        <w:rPr>
          <w:rFonts w:ascii="Times New Roman" w:hAnsi="Times New Roman" w:cs="Times New Roman"/>
          <w:b/>
          <w:sz w:val="28"/>
          <w:szCs w:val="28"/>
        </w:rPr>
        <w:t>Стадия после припадка</w:t>
      </w:r>
      <w:r w:rsidRPr="00C36DB3">
        <w:rPr>
          <w:rFonts w:ascii="Times New Roman" w:hAnsi="Times New Roman" w:cs="Times New Roman"/>
          <w:sz w:val="28"/>
          <w:szCs w:val="28"/>
        </w:rPr>
        <w:t xml:space="preserve"> -</w:t>
      </w:r>
      <w:r w:rsidR="00A82230">
        <w:rPr>
          <w:rFonts w:ascii="Times New Roman" w:hAnsi="Times New Roman" w:cs="Times New Roman"/>
          <w:sz w:val="28"/>
          <w:szCs w:val="28"/>
        </w:rPr>
        <w:t xml:space="preserve"> сознание изменено, наблюдаются </w:t>
      </w:r>
      <w:r w:rsidRPr="00C36DB3">
        <w:rPr>
          <w:rFonts w:ascii="Times New Roman" w:hAnsi="Times New Roman" w:cs="Times New Roman"/>
          <w:sz w:val="28"/>
          <w:szCs w:val="28"/>
        </w:rPr>
        <w:t>изменчивость рефлексов, преходящие парезы</w:t>
      </w:r>
      <w:r w:rsidR="00A82230">
        <w:rPr>
          <w:rFonts w:ascii="Times New Roman" w:hAnsi="Times New Roman" w:cs="Times New Roman"/>
          <w:sz w:val="28"/>
          <w:szCs w:val="28"/>
        </w:rPr>
        <w:t xml:space="preserve">, расстройства узнавания, речи, </w:t>
      </w:r>
      <w:r w:rsidRPr="00C36DB3">
        <w:rPr>
          <w:rFonts w:ascii="Times New Roman" w:hAnsi="Times New Roman" w:cs="Times New Roman"/>
          <w:sz w:val="28"/>
          <w:szCs w:val="28"/>
        </w:rPr>
        <w:t>взгляд блуждает; после приступа отмеч</w:t>
      </w:r>
      <w:r w:rsidR="00A82230">
        <w:rPr>
          <w:rFonts w:ascii="Times New Roman" w:hAnsi="Times New Roman" w:cs="Times New Roman"/>
          <w:sz w:val="28"/>
          <w:szCs w:val="28"/>
        </w:rPr>
        <w:t xml:space="preserve">ается полная амнезия, которая в </w:t>
      </w:r>
      <w:r w:rsidRPr="00C36DB3">
        <w:rPr>
          <w:rFonts w:ascii="Times New Roman" w:hAnsi="Times New Roman" w:cs="Times New Roman"/>
          <w:sz w:val="28"/>
          <w:szCs w:val="28"/>
        </w:rPr>
        <w:t>редких случаях распростр</w:t>
      </w:r>
      <w:r w:rsidR="00A82230">
        <w:rPr>
          <w:rFonts w:ascii="Times New Roman" w:hAnsi="Times New Roman" w:cs="Times New Roman"/>
          <w:sz w:val="28"/>
          <w:szCs w:val="28"/>
        </w:rPr>
        <w:t xml:space="preserve">аняется на короткий промежуток, </w:t>
      </w:r>
      <w:r w:rsidRPr="00C36DB3">
        <w:rPr>
          <w:rFonts w:ascii="Times New Roman" w:hAnsi="Times New Roman" w:cs="Times New Roman"/>
          <w:sz w:val="28"/>
          <w:szCs w:val="28"/>
        </w:rPr>
        <w:t>предшествовавший припадку (ретроград</w:t>
      </w:r>
      <w:r w:rsidR="00A82230">
        <w:rPr>
          <w:rFonts w:ascii="Times New Roman" w:hAnsi="Times New Roman" w:cs="Times New Roman"/>
          <w:sz w:val="28"/>
          <w:szCs w:val="28"/>
        </w:rPr>
        <w:t xml:space="preserve">ная амнезия). Больные чувствуют </w:t>
      </w:r>
      <w:r w:rsidRPr="00C36DB3">
        <w:rPr>
          <w:rFonts w:ascii="Times New Roman" w:hAnsi="Times New Roman" w:cs="Times New Roman"/>
          <w:sz w:val="28"/>
          <w:szCs w:val="28"/>
        </w:rPr>
        <w:t>после пробуждения от послепри</w:t>
      </w:r>
      <w:r w:rsidR="00A82230">
        <w:rPr>
          <w:rFonts w:ascii="Times New Roman" w:hAnsi="Times New Roman" w:cs="Times New Roman"/>
          <w:sz w:val="28"/>
          <w:szCs w:val="28"/>
        </w:rPr>
        <w:t xml:space="preserve">падочного сна общую разбитость, </w:t>
      </w:r>
      <w:r w:rsidRPr="00C36DB3">
        <w:rPr>
          <w:rFonts w:ascii="Times New Roman" w:hAnsi="Times New Roman" w:cs="Times New Roman"/>
          <w:sz w:val="28"/>
          <w:szCs w:val="28"/>
        </w:rPr>
        <w:t>невозможность сосредоточиться, неспособн</w:t>
      </w:r>
      <w:r w:rsidR="00A82230">
        <w:rPr>
          <w:rFonts w:ascii="Times New Roman" w:hAnsi="Times New Roman" w:cs="Times New Roman"/>
          <w:sz w:val="28"/>
          <w:szCs w:val="28"/>
        </w:rPr>
        <w:t xml:space="preserve">ость к труду; у них наблюдаются </w:t>
      </w:r>
      <w:r w:rsidRPr="00C36DB3">
        <w:rPr>
          <w:rFonts w:ascii="Times New Roman" w:hAnsi="Times New Roman" w:cs="Times New Roman"/>
          <w:sz w:val="28"/>
          <w:szCs w:val="28"/>
        </w:rPr>
        <w:t xml:space="preserve">сенсорные расстройства, </w:t>
      </w:r>
      <w:proofErr w:type="spellStart"/>
      <w:r w:rsidRPr="00C36DB3">
        <w:rPr>
          <w:rFonts w:ascii="Times New Roman" w:hAnsi="Times New Roman" w:cs="Times New Roman"/>
          <w:sz w:val="28"/>
          <w:szCs w:val="28"/>
        </w:rPr>
        <w:t>атактические</w:t>
      </w:r>
      <w:proofErr w:type="spellEnd"/>
      <w:r w:rsidRPr="00C36DB3">
        <w:rPr>
          <w:rFonts w:ascii="Times New Roman" w:hAnsi="Times New Roman" w:cs="Times New Roman"/>
          <w:sz w:val="28"/>
          <w:szCs w:val="28"/>
        </w:rPr>
        <w:t xml:space="preserve"> явления, выпадения участков </w:t>
      </w:r>
      <w:r w:rsidR="00A82230">
        <w:rPr>
          <w:rFonts w:ascii="Times New Roman" w:hAnsi="Times New Roman" w:cs="Times New Roman"/>
          <w:sz w:val="28"/>
          <w:szCs w:val="28"/>
        </w:rPr>
        <w:t xml:space="preserve">поля </w:t>
      </w:r>
      <w:r w:rsidRPr="00C36DB3">
        <w:rPr>
          <w:rFonts w:ascii="Times New Roman" w:hAnsi="Times New Roman" w:cs="Times New Roman"/>
          <w:sz w:val="28"/>
          <w:szCs w:val="28"/>
        </w:rPr>
        <w:t>зрения, головные боли, подавленное настроение.</w:t>
      </w:r>
      <w:r w:rsidRPr="00C36DB3">
        <w:rPr>
          <w:rFonts w:ascii="Times New Roman" w:hAnsi="Times New Roman" w:cs="Times New Roman"/>
          <w:sz w:val="28"/>
          <w:szCs w:val="28"/>
        </w:rPr>
        <w:cr/>
      </w:r>
    </w:p>
    <w:p w:rsidR="00A82230" w:rsidRDefault="00A82230" w:rsidP="00A822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Диагностика</w:t>
      </w:r>
    </w:p>
    <w:p w:rsidR="00E32D9C" w:rsidRPr="00A82230" w:rsidRDefault="00E32D9C" w:rsidP="00A822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2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ЭЭГ-исследование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>: рутинная ЭЭГ, ЭЭГ во время сна и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бодрствования с использованием метод</w:t>
      </w:r>
      <w:r>
        <w:rPr>
          <w:rFonts w:ascii="Times New Roman" w:hAnsi="Times New Roman" w:cs="Times New Roman"/>
          <w:sz w:val="28"/>
          <w:szCs w:val="28"/>
        </w:rPr>
        <w:t xml:space="preserve">ов провокации (гипервентиляция, </w:t>
      </w:r>
      <w:r w:rsidRPr="00A82230">
        <w:rPr>
          <w:rFonts w:ascii="Times New Roman" w:hAnsi="Times New Roman" w:cs="Times New Roman"/>
          <w:sz w:val="28"/>
          <w:szCs w:val="28"/>
        </w:rPr>
        <w:t>фото стимуляция) и специальных электрод</w:t>
      </w:r>
      <w:r>
        <w:rPr>
          <w:rFonts w:ascii="Times New Roman" w:hAnsi="Times New Roman" w:cs="Times New Roman"/>
          <w:sz w:val="28"/>
          <w:szCs w:val="28"/>
        </w:rPr>
        <w:t xml:space="preserve">ов, длительная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видео-ЭЭГ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запись </w:t>
      </w:r>
      <w:r w:rsidRPr="00A82230">
        <w:rPr>
          <w:rFonts w:ascii="Times New Roman" w:hAnsi="Times New Roman" w:cs="Times New Roman"/>
          <w:sz w:val="28"/>
          <w:szCs w:val="28"/>
        </w:rPr>
        <w:t>для подтверждения диагноза, ан</w:t>
      </w:r>
      <w:r>
        <w:rPr>
          <w:rFonts w:ascii="Times New Roman" w:hAnsi="Times New Roman" w:cs="Times New Roman"/>
          <w:sz w:val="28"/>
          <w:szCs w:val="28"/>
        </w:rPr>
        <w:t xml:space="preserve">ализа типа припадка, исключения </w:t>
      </w:r>
      <w:r w:rsidRPr="00A82230">
        <w:rPr>
          <w:rFonts w:ascii="Times New Roman" w:hAnsi="Times New Roman" w:cs="Times New Roman"/>
          <w:sz w:val="28"/>
          <w:szCs w:val="28"/>
        </w:rPr>
        <w:t>психогенных приступов;</w:t>
      </w: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2230">
        <w:rPr>
          <w:rFonts w:ascii="Times New Roman" w:hAnsi="Times New Roman" w:cs="Times New Roman"/>
          <w:sz w:val="28"/>
          <w:szCs w:val="28"/>
        </w:rPr>
        <w:t>. МРТ головного мозга (1,5 Тл и более) - выявление склероза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 xml:space="preserve">, кортикальных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дисгинезий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>, а не тольк</w:t>
      </w:r>
      <w:r>
        <w:rPr>
          <w:rFonts w:ascii="Times New Roman" w:hAnsi="Times New Roman" w:cs="Times New Roman"/>
          <w:sz w:val="28"/>
          <w:szCs w:val="28"/>
        </w:rPr>
        <w:t xml:space="preserve">о очаговой патологии </w:t>
      </w:r>
      <w:r w:rsidRPr="00A82230">
        <w:rPr>
          <w:rFonts w:ascii="Times New Roman" w:hAnsi="Times New Roman" w:cs="Times New Roman"/>
          <w:sz w:val="28"/>
          <w:szCs w:val="28"/>
        </w:rPr>
        <w:t>головного мозга;</w:t>
      </w: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2230">
        <w:rPr>
          <w:rFonts w:ascii="Times New Roman" w:hAnsi="Times New Roman" w:cs="Times New Roman"/>
          <w:sz w:val="28"/>
          <w:szCs w:val="28"/>
        </w:rPr>
        <w:t>. Исследование состояния сосудистой системы мозга – ДСЭА, МРТ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ангиографическом режиме, при необходимости – ангиография;</w:t>
      </w: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2230">
        <w:rPr>
          <w:rFonts w:ascii="Times New Roman" w:hAnsi="Times New Roman" w:cs="Times New Roman"/>
          <w:sz w:val="28"/>
          <w:szCs w:val="28"/>
        </w:rPr>
        <w:t>. Нейропсихологическое обследование;</w:t>
      </w: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2230">
        <w:rPr>
          <w:rFonts w:ascii="Times New Roman" w:hAnsi="Times New Roman" w:cs="Times New Roman"/>
          <w:sz w:val="28"/>
          <w:szCs w:val="28"/>
        </w:rPr>
        <w:t>. Серологическое обследование крови и ликвора на сифилис и вирусы;</w:t>
      </w: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2230">
        <w:rPr>
          <w:rFonts w:ascii="Times New Roman" w:hAnsi="Times New Roman" w:cs="Times New Roman"/>
          <w:sz w:val="28"/>
          <w:szCs w:val="28"/>
        </w:rPr>
        <w:t>. Анализ крови - гемоглобин, гематокрит, лейкоцитарная формула,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количество тромбоцитов, свертываемость крови;</w:t>
      </w: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2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230">
        <w:rPr>
          <w:rFonts w:ascii="Times New Roman" w:hAnsi="Times New Roman" w:cs="Times New Roman"/>
          <w:sz w:val="28"/>
          <w:szCs w:val="28"/>
        </w:rPr>
        <w:t>Анализ мочи - белок, глюкоза, микроскопия, кетоны, примеси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крови);</w:t>
      </w:r>
      <w:proofErr w:type="gramEnd"/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82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230">
        <w:rPr>
          <w:rFonts w:ascii="Times New Roman" w:hAnsi="Times New Roman" w:cs="Times New Roman"/>
          <w:sz w:val="28"/>
          <w:szCs w:val="28"/>
        </w:rPr>
        <w:t>Биохимический анализ крови - электролиты, белок, мочевина,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 xml:space="preserve">иммуноглобулины, кальций,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трансаминазы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щелочная фосфатаза, билирубин, </w:t>
      </w:r>
      <w:r w:rsidRPr="00A82230">
        <w:rPr>
          <w:rFonts w:ascii="Times New Roman" w:hAnsi="Times New Roman" w:cs="Times New Roman"/>
          <w:sz w:val="28"/>
          <w:szCs w:val="28"/>
        </w:rPr>
        <w:t xml:space="preserve">мочевина, глюкоза,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 xml:space="preserve">, амилаза,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церулоплазмин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>, молочная кислота;</w:t>
      </w:r>
      <w:proofErr w:type="gramEnd"/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82230">
        <w:rPr>
          <w:rFonts w:ascii="Times New Roman" w:hAnsi="Times New Roman" w:cs="Times New Roman"/>
          <w:sz w:val="28"/>
          <w:szCs w:val="28"/>
        </w:rPr>
        <w:t xml:space="preserve">. Генетическое исследование -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кариотипирование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>, анализ ДНК</w:t>
      </w:r>
    </w:p>
    <w:p w:rsid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2230">
        <w:rPr>
          <w:rFonts w:ascii="Times New Roman" w:hAnsi="Times New Roman" w:cs="Times New Roman"/>
          <w:sz w:val="28"/>
          <w:szCs w:val="28"/>
        </w:rPr>
        <w:t>. Определение концентрации препаратов в крови.</w:t>
      </w:r>
    </w:p>
    <w:p w:rsidR="00A82230" w:rsidRDefault="00A82230" w:rsidP="00A822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30">
        <w:rPr>
          <w:rFonts w:ascii="Times New Roman" w:hAnsi="Times New Roman" w:cs="Times New Roman"/>
          <w:b/>
          <w:sz w:val="36"/>
          <w:szCs w:val="36"/>
        </w:rPr>
        <w:t>Лечение</w:t>
      </w:r>
    </w:p>
    <w:p w:rsidR="00A82230" w:rsidRDefault="00A82230" w:rsidP="00A822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 xml:space="preserve">Неотложная помощь на </w:t>
      </w:r>
      <w:proofErr w:type="spellStart"/>
      <w:r w:rsidRPr="00A8223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A82230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A82230" w:rsidRPr="00A82230" w:rsidRDefault="00A82230" w:rsidP="00A8223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Освободить место вокруг пострадавшего и подложить ему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голову что-нибудь мягкое, расстегнуть одежду на шее и груди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пострадавшего.</w:t>
      </w:r>
    </w:p>
    <w:p w:rsidR="00A82230" w:rsidRPr="00A82230" w:rsidRDefault="00A82230" w:rsidP="00A8223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Не пытаться сдерживать пострадавшего. Если у него стиснуты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зубы, не пытаться разжать челюсти. Не пытаться засунуть что-нибудь в 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пострадавшего, так как это может привести к травме зубов и закрытию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дыхательных путей их отломками.</w:t>
      </w:r>
    </w:p>
    <w:p w:rsidR="00A82230" w:rsidRPr="00A82230" w:rsidRDefault="00A82230" w:rsidP="00A8223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Перевести пострадавшего в безопасное положение на бок</w:t>
      </w:r>
    </w:p>
    <w:p w:rsidR="00A82230" w:rsidRPr="00A82230" w:rsidRDefault="00A82230" w:rsidP="00A8223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Обработать все травмы, полученные пострадавшим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припадка</w:t>
      </w:r>
    </w:p>
    <w:p w:rsid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</w:p>
    <w:p w:rsidR="00A82230" w:rsidRP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Бригаду «скорой помощи» при эпилептическом приступе следует</w:t>
      </w:r>
    </w:p>
    <w:p w:rsid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вызывать, если: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30" w:rsidRPr="00A82230" w:rsidRDefault="00A82230" w:rsidP="00A822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приступ длится более 3 минут;</w:t>
      </w:r>
    </w:p>
    <w:p w:rsidR="00A82230" w:rsidRPr="00A82230" w:rsidRDefault="00A82230" w:rsidP="00A822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после приступа пострадавший не приходит в сознание более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30">
        <w:rPr>
          <w:rFonts w:ascii="Times New Roman" w:hAnsi="Times New Roman" w:cs="Times New Roman"/>
          <w:sz w:val="28"/>
          <w:szCs w:val="28"/>
        </w:rPr>
        <w:t>минут;</w:t>
      </w:r>
    </w:p>
    <w:p w:rsidR="00A82230" w:rsidRPr="00A82230" w:rsidRDefault="00A82230" w:rsidP="00A822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приступ произошёл впервые;</w:t>
      </w:r>
    </w:p>
    <w:p w:rsidR="00A82230" w:rsidRPr="00A82230" w:rsidRDefault="00A82230" w:rsidP="00A822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приступ случился у ребенка или у пожилого человека;</w:t>
      </w:r>
    </w:p>
    <w:p w:rsidR="00A82230" w:rsidRPr="00A82230" w:rsidRDefault="00A82230" w:rsidP="00A822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приступ произошёл у беременной женщины;</w:t>
      </w:r>
    </w:p>
    <w:p w:rsidR="00A82230" w:rsidRDefault="00A82230" w:rsidP="00A822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82230">
        <w:rPr>
          <w:rFonts w:ascii="Times New Roman" w:hAnsi="Times New Roman" w:cs="Times New Roman"/>
          <w:sz w:val="28"/>
          <w:szCs w:val="28"/>
        </w:rPr>
        <w:t>во время приступа пострадавший получил травмы;</w:t>
      </w:r>
    </w:p>
    <w:p w:rsid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</w:p>
    <w:p w:rsidR="00A82230" w:rsidRDefault="00A82230" w:rsidP="00A8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2230">
        <w:rPr>
          <w:rFonts w:ascii="Times New Roman" w:hAnsi="Times New Roman" w:cs="Times New Roman"/>
          <w:sz w:val="28"/>
          <w:szCs w:val="28"/>
        </w:rPr>
        <w:t>Первая врачебная помощь</w:t>
      </w:r>
    </w:p>
    <w:p w:rsidR="00E32D9C" w:rsidRPr="00E32D9C" w:rsidRDefault="00E32D9C" w:rsidP="00E32D9C">
      <w:pPr>
        <w:rPr>
          <w:rFonts w:ascii="Times New Roman" w:hAnsi="Times New Roman" w:cs="Times New Roman"/>
          <w:sz w:val="28"/>
          <w:szCs w:val="28"/>
        </w:rPr>
      </w:pPr>
      <w:r w:rsidRPr="00E32D9C">
        <w:rPr>
          <w:rFonts w:ascii="Times New Roman" w:hAnsi="Times New Roman" w:cs="Times New Roman"/>
          <w:sz w:val="28"/>
          <w:szCs w:val="28"/>
        </w:rPr>
        <w:t>Противосудорожная терапия:</w:t>
      </w:r>
    </w:p>
    <w:p w:rsidR="00E32D9C" w:rsidRPr="00E32D9C" w:rsidRDefault="00E32D9C" w:rsidP="00E32D9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D9C">
        <w:rPr>
          <w:rFonts w:ascii="Times New Roman" w:hAnsi="Times New Roman" w:cs="Times New Roman"/>
          <w:sz w:val="28"/>
          <w:szCs w:val="28"/>
        </w:rPr>
        <w:t xml:space="preserve">Сульфат магния - 25% раствор 10-25 мл </w:t>
      </w:r>
      <w:proofErr w:type="gramStart"/>
      <w:r w:rsidRPr="00E32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D9C">
        <w:rPr>
          <w:rFonts w:ascii="Times New Roman" w:hAnsi="Times New Roman" w:cs="Times New Roman"/>
          <w:sz w:val="28"/>
          <w:szCs w:val="28"/>
        </w:rPr>
        <w:t>/в или в/м;</w:t>
      </w:r>
    </w:p>
    <w:p w:rsidR="00E32D9C" w:rsidRPr="00E32D9C" w:rsidRDefault="00E32D9C" w:rsidP="00E32D9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2D9C">
        <w:rPr>
          <w:rFonts w:ascii="Times New Roman" w:hAnsi="Times New Roman" w:cs="Times New Roman"/>
          <w:sz w:val="28"/>
          <w:szCs w:val="28"/>
        </w:rPr>
        <w:t>Седуксен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>) - 10—20 мг на 20 мл 40%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9C">
        <w:rPr>
          <w:rFonts w:ascii="Times New Roman" w:hAnsi="Times New Roman" w:cs="Times New Roman"/>
          <w:sz w:val="28"/>
          <w:szCs w:val="28"/>
        </w:rPr>
        <w:t xml:space="preserve">глюкозы </w:t>
      </w:r>
      <w:proofErr w:type="gramStart"/>
      <w:r w:rsidRPr="00E32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D9C">
        <w:rPr>
          <w:rFonts w:ascii="Times New Roman" w:hAnsi="Times New Roman" w:cs="Times New Roman"/>
          <w:sz w:val="28"/>
          <w:szCs w:val="28"/>
        </w:rPr>
        <w:t>/в;</w:t>
      </w:r>
    </w:p>
    <w:p w:rsidR="00E32D9C" w:rsidRPr="00E32D9C" w:rsidRDefault="00E32D9C" w:rsidP="00E32D9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D9C">
        <w:rPr>
          <w:rFonts w:ascii="Times New Roman" w:hAnsi="Times New Roman" w:cs="Times New Roman"/>
          <w:sz w:val="28"/>
          <w:szCs w:val="28"/>
        </w:rPr>
        <w:t>Барбитураты (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гексенал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тиопентал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до 1 г в сутки - 300-500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9C">
        <w:rPr>
          <w:rFonts w:ascii="Times New Roman" w:hAnsi="Times New Roman" w:cs="Times New Roman"/>
          <w:sz w:val="28"/>
          <w:szCs w:val="28"/>
        </w:rPr>
        <w:t xml:space="preserve">мг </w:t>
      </w:r>
      <w:proofErr w:type="gramStart"/>
      <w:r w:rsidRPr="00E32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D9C">
        <w:rPr>
          <w:rFonts w:ascii="Times New Roman" w:hAnsi="Times New Roman" w:cs="Times New Roman"/>
          <w:sz w:val="28"/>
          <w:szCs w:val="28"/>
        </w:rPr>
        <w:t>/в, остальная доза - в/м);</w:t>
      </w:r>
    </w:p>
    <w:p w:rsidR="00A82230" w:rsidRDefault="00E32D9C" w:rsidP="00E32D9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2D9C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- ударная доза (15-20 мг/кг) вводится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9C">
        <w:rPr>
          <w:rFonts w:ascii="Times New Roman" w:hAnsi="Times New Roman" w:cs="Times New Roman"/>
          <w:sz w:val="28"/>
          <w:szCs w:val="28"/>
        </w:rPr>
        <w:t>скоростью, не превышающей 50-100 мг/мин., пока не будет достигнута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9C">
        <w:rPr>
          <w:rFonts w:ascii="Times New Roman" w:hAnsi="Times New Roman" w:cs="Times New Roman"/>
          <w:sz w:val="28"/>
          <w:szCs w:val="28"/>
        </w:rPr>
        <w:t>высшая доза или не прекратятся судороги. За ударной дозой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9C">
        <w:rPr>
          <w:rFonts w:ascii="Times New Roman" w:hAnsi="Times New Roman" w:cs="Times New Roman"/>
          <w:sz w:val="28"/>
          <w:szCs w:val="28"/>
        </w:rPr>
        <w:t>поддерживающая доза, составляющая 1-4 мг/кг/ день.</w:t>
      </w:r>
    </w:p>
    <w:p w:rsidR="00E32D9C" w:rsidRDefault="00E32D9C" w:rsidP="00E32D9C">
      <w:pPr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rPr>
          <w:rFonts w:ascii="Times New Roman" w:hAnsi="Times New Roman" w:cs="Times New Roman"/>
          <w:sz w:val="28"/>
          <w:szCs w:val="28"/>
        </w:rPr>
      </w:pPr>
      <w:r w:rsidRPr="00E32D9C">
        <w:rPr>
          <w:rFonts w:ascii="Times New Roman" w:hAnsi="Times New Roman" w:cs="Times New Roman"/>
          <w:sz w:val="28"/>
          <w:szCs w:val="28"/>
        </w:rPr>
        <w:t>Снижение внутри</w:t>
      </w:r>
      <w:r>
        <w:rPr>
          <w:rFonts w:ascii="Times New Roman" w:hAnsi="Times New Roman" w:cs="Times New Roman"/>
          <w:sz w:val="28"/>
          <w:szCs w:val="28"/>
        </w:rPr>
        <w:t xml:space="preserve">черепного давления и уменьшение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гидрофильности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мозговой ткани: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9C" w:rsidRPr="00E32D9C" w:rsidRDefault="00E32D9C" w:rsidP="00E32D9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2D9C">
        <w:rPr>
          <w:rFonts w:ascii="Times New Roman" w:hAnsi="Times New Roman" w:cs="Times New Roman"/>
          <w:sz w:val="28"/>
          <w:szCs w:val="28"/>
        </w:rPr>
        <w:t>осмотические</w:t>
      </w:r>
      <w:proofErr w:type="gramEnd"/>
      <w:r w:rsidRPr="00E3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Лазикс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>; Сульфат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9C">
        <w:rPr>
          <w:rFonts w:ascii="Times New Roman" w:hAnsi="Times New Roman" w:cs="Times New Roman"/>
          <w:sz w:val="28"/>
          <w:szCs w:val="28"/>
        </w:rPr>
        <w:t>магния неоднократно;</w:t>
      </w:r>
    </w:p>
    <w:p w:rsidR="00E32D9C" w:rsidRDefault="00E32D9C" w:rsidP="00E32D9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- предпочтительнее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>.</w:t>
      </w: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E32D9C" w:rsidRDefault="00E32D9C" w:rsidP="00E32D9C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«Неотложные состояния в неврологии» </w:t>
      </w:r>
      <w:r w:rsidRPr="00E32D9C">
        <w:rPr>
          <w:rFonts w:ascii="Times New Roman" w:hAnsi="Times New Roman" w:cs="Times New Roman"/>
          <w:sz w:val="28"/>
          <w:szCs w:val="28"/>
        </w:rPr>
        <w:t>Прокопенко С</w:t>
      </w:r>
      <w:r w:rsidRPr="00E32D9C">
        <w:rPr>
          <w:rFonts w:ascii="Times New Roman" w:hAnsi="Times New Roman" w:cs="Times New Roman"/>
          <w:sz w:val="28"/>
          <w:szCs w:val="28"/>
        </w:rPr>
        <w:t xml:space="preserve">.В., Исаева Н.В.,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Нестерова Ю.В 2015 г.</w:t>
      </w: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Pr="00E32D9C" w:rsidRDefault="00E32D9C" w:rsidP="00E32D9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рекомендации «</w:t>
      </w:r>
      <w:r w:rsidRPr="00E32D9C">
        <w:rPr>
          <w:rFonts w:ascii="Times New Roman" w:hAnsi="Times New Roman" w:cs="Times New Roman"/>
          <w:sz w:val="28"/>
          <w:szCs w:val="28"/>
        </w:rPr>
        <w:t>Эпилепсия и эпилептический статус у</w:t>
      </w: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и детей» 2020 г.</w:t>
      </w: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Default="00E32D9C" w:rsidP="00E32D9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Эпилепсии</w:t>
      </w:r>
      <w:r w:rsidRPr="00E32D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концепции и терапевтические подходы </w:t>
      </w:r>
      <w:proofErr w:type="spellStart"/>
      <w:r w:rsidRPr="00E32D9C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E32D9C">
        <w:rPr>
          <w:rFonts w:ascii="Times New Roman" w:hAnsi="Times New Roman" w:cs="Times New Roman"/>
          <w:sz w:val="28"/>
          <w:szCs w:val="28"/>
        </w:rPr>
        <w:t xml:space="preserve"> Л.Р.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E32D9C" w:rsidRDefault="00E32D9C" w:rsidP="00E32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2D9C" w:rsidRPr="00E32D9C" w:rsidRDefault="00E32D9C" w:rsidP="00E32D9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неврология. </w:t>
      </w:r>
      <w:r w:rsidRPr="00E32D9C">
        <w:rPr>
          <w:rFonts w:ascii="Times New Roman" w:hAnsi="Times New Roman" w:cs="Times New Roman"/>
          <w:sz w:val="28"/>
          <w:szCs w:val="28"/>
        </w:rPr>
        <w:t>Д. И. Чиж, Е. В. Петрова, Е. А Кокарева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E32D9C" w:rsidRPr="00E32D9C" w:rsidRDefault="00E32D9C" w:rsidP="00E32D9C">
      <w:pPr>
        <w:rPr>
          <w:rFonts w:ascii="Times New Roman" w:hAnsi="Times New Roman" w:cs="Times New Roman"/>
          <w:sz w:val="28"/>
          <w:szCs w:val="28"/>
        </w:rPr>
      </w:pPr>
    </w:p>
    <w:sectPr w:rsidR="00E32D9C" w:rsidRPr="00E32D9C" w:rsidSect="002E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E5"/>
    <w:multiLevelType w:val="hybridMultilevel"/>
    <w:tmpl w:val="41D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FFF"/>
    <w:multiLevelType w:val="hybridMultilevel"/>
    <w:tmpl w:val="86E0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B17"/>
    <w:multiLevelType w:val="hybridMultilevel"/>
    <w:tmpl w:val="271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20FC"/>
    <w:multiLevelType w:val="hybridMultilevel"/>
    <w:tmpl w:val="FC9C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7B0E"/>
    <w:multiLevelType w:val="hybridMultilevel"/>
    <w:tmpl w:val="5C48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427"/>
    <w:multiLevelType w:val="hybridMultilevel"/>
    <w:tmpl w:val="28A25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35C77"/>
    <w:multiLevelType w:val="hybridMultilevel"/>
    <w:tmpl w:val="25A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757E"/>
    <w:multiLevelType w:val="hybridMultilevel"/>
    <w:tmpl w:val="77626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E746E"/>
    <w:multiLevelType w:val="hybridMultilevel"/>
    <w:tmpl w:val="E9B2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57E77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4F29"/>
    <w:multiLevelType w:val="hybridMultilevel"/>
    <w:tmpl w:val="5F10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52E7"/>
    <w:multiLevelType w:val="hybridMultilevel"/>
    <w:tmpl w:val="59CE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3349F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1C03"/>
    <w:multiLevelType w:val="hybridMultilevel"/>
    <w:tmpl w:val="658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22C9"/>
    <w:multiLevelType w:val="hybridMultilevel"/>
    <w:tmpl w:val="6CF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72493"/>
    <w:multiLevelType w:val="hybridMultilevel"/>
    <w:tmpl w:val="B75E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368ED"/>
    <w:multiLevelType w:val="hybridMultilevel"/>
    <w:tmpl w:val="36BE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A4778"/>
    <w:multiLevelType w:val="hybridMultilevel"/>
    <w:tmpl w:val="C406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B1017"/>
    <w:multiLevelType w:val="hybridMultilevel"/>
    <w:tmpl w:val="337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C5588"/>
    <w:multiLevelType w:val="hybridMultilevel"/>
    <w:tmpl w:val="F5C8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0844"/>
    <w:multiLevelType w:val="hybridMultilevel"/>
    <w:tmpl w:val="160ABC0E"/>
    <w:lvl w:ilvl="0" w:tplc="2D462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7313"/>
    <w:multiLevelType w:val="hybridMultilevel"/>
    <w:tmpl w:val="DFBC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765E"/>
    <w:multiLevelType w:val="hybridMultilevel"/>
    <w:tmpl w:val="AED2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4"/>
  </w:num>
  <w:num w:numId="5">
    <w:abstractNumId w:val="19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3"/>
  </w:num>
  <w:num w:numId="11">
    <w:abstractNumId w:val="20"/>
  </w:num>
  <w:num w:numId="12">
    <w:abstractNumId w:val="1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  <w:num w:numId="21">
    <w:abstractNumId w:val="5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07"/>
    <w:rsid w:val="00040696"/>
    <w:rsid w:val="001D2406"/>
    <w:rsid w:val="002E4D74"/>
    <w:rsid w:val="003069D4"/>
    <w:rsid w:val="00361735"/>
    <w:rsid w:val="003E3B24"/>
    <w:rsid w:val="003F27A9"/>
    <w:rsid w:val="00616B11"/>
    <w:rsid w:val="00692407"/>
    <w:rsid w:val="00847791"/>
    <w:rsid w:val="008F4100"/>
    <w:rsid w:val="00920030"/>
    <w:rsid w:val="00A82230"/>
    <w:rsid w:val="00B216CE"/>
    <w:rsid w:val="00C35627"/>
    <w:rsid w:val="00C36DB3"/>
    <w:rsid w:val="00DC706B"/>
    <w:rsid w:val="00E3147C"/>
    <w:rsid w:val="00E3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4"/>
  </w:style>
  <w:style w:type="paragraph" w:styleId="1">
    <w:name w:val="heading 1"/>
    <w:basedOn w:val="a"/>
    <w:link w:val="10"/>
    <w:uiPriority w:val="1"/>
    <w:qFormat/>
    <w:rsid w:val="003F27A9"/>
    <w:pPr>
      <w:widowControl w:val="0"/>
      <w:autoSpaceDE w:val="0"/>
      <w:autoSpaceDN w:val="0"/>
      <w:spacing w:before="56" w:after="0" w:line="240" w:lineRule="auto"/>
      <w:ind w:left="254" w:right="243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7A9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3F27A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7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F27A9"/>
    <w:pPr>
      <w:ind w:left="720"/>
      <w:contextualSpacing/>
    </w:pPr>
  </w:style>
  <w:style w:type="character" w:styleId="a6">
    <w:name w:val="Strong"/>
    <w:basedOn w:val="a0"/>
    <w:uiPriority w:val="22"/>
    <w:qFormat/>
    <w:rsid w:val="003E3B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2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2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2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84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2023-11-22T14:38:00Z</cp:lastPrinted>
  <dcterms:created xsi:type="dcterms:W3CDTF">2023-11-22T14:40:00Z</dcterms:created>
  <dcterms:modified xsi:type="dcterms:W3CDTF">2023-11-22T14:40:00Z</dcterms:modified>
</cp:coreProperties>
</file>