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8" w:rsidRPr="008D7CB8" w:rsidRDefault="008D7CB8" w:rsidP="008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 Тестирование</w:t>
      </w:r>
    </w:p>
    <w:p w:rsidR="008D7CB8" w:rsidRPr="008D7CB8" w:rsidRDefault="008D7CB8" w:rsidP="008D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>
        <w:rPr>
          <w:b/>
          <w:sz w:val="24"/>
          <w:szCs w:val="24"/>
        </w:rPr>
        <w:t>несколько правильных ответов</w:t>
      </w:r>
      <w:r>
        <w:rPr>
          <w:b/>
          <w:sz w:val="24"/>
          <w:szCs w:val="24"/>
        </w:rPr>
        <w:t xml:space="preserve"> </w:t>
      </w:r>
    </w:p>
    <w:p w:rsidR="009F5C91" w:rsidRPr="008C1DDC" w:rsidRDefault="008D7CB8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B8">
        <w:rPr>
          <w:rFonts w:ascii="Times New Roman" w:hAnsi="Times New Roman" w:cs="Times New Roman"/>
          <w:b/>
          <w:sz w:val="24"/>
          <w:szCs w:val="24"/>
        </w:rPr>
        <w:t>1</w:t>
      </w:r>
      <w:r w:rsidR="009F5C91" w:rsidRPr="008C1DDC">
        <w:rPr>
          <w:rFonts w:ascii="Times New Roman" w:hAnsi="Times New Roman" w:cs="Times New Roman"/>
          <w:sz w:val="24"/>
          <w:szCs w:val="24"/>
        </w:rPr>
        <w:t>. КОЖУ ЛИЦА ИННЕРВИРУЕТ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1) лицевой нерв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2) тройничный нерв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3) языкоглоточный нерв</w:t>
      </w:r>
    </w:p>
    <w:p w:rsidR="009F5C91" w:rsidRPr="008C1DDC" w:rsidRDefault="009F5C91" w:rsidP="008D7C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4) блоковый нерв</w:t>
      </w:r>
    </w:p>
    <w:p w:rsidR="009F5C91" w:rsidRPr="008C1DDC" w:rsidRDefault="008D7CB8" w:rsidP="008D7C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7CB8">
        <w:rPr>
          <w:rFonts w:ascii="Times New Roman" w:hAnsi="Times New Roman" w:cs="Times New Roman"/>
          <w:b/>
          <w:sz w:val="24"/>
          <w:szCs w:val="24"/>
        </w:rPr>
        <w:t>2</w:t>
      </w:r>
      <w:r w:rsidR="006E62CA" w:rsidRPr="008C1DDC">
        <w:rPr>
          <w:rFonts w:ascii="Times New Roman" w:hAnsi="Times New Roman" w:cs="Times New Roman"/>
          <w:sz w:val="24"/>
          <w:szCs w:val="24"/>
        </w:rPr>
        <w:t xml:space="preserve">. ЯЗЫЧНЫЙ НЕРВ ДО ВСТУПЛЕНИЯ В НЕГО БАРАБАННОЙ СТРУНЫ </w:t>
      </w:r>
      <w:r w:rsidR="009F5C91" w:rsidRPr="008C1DDC">
        <w:rPr>
          <w:rFonts w:ascii="Times New Roman" w:hAnsi="Times New Roman" w:cs="Times New Roman"/>
          <w:sz w:val="24"/>
          <w:szCs w:val="24"/>
        </w:rPr>
        <w:t>СОСТОИТ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1) из двигательных волокон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2) из вкусовых волокон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3) из чувствительных волокон</w:t>
      </w:r>
    </w:p>
    <w:p w:rsidR="009F5C91" w:rsidRPr="008C1DDC" w:rsidRDefault="009F5C91" w:rsidP="008D7C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4) из парасимпатических волокон</w:t>
      </w:r>
      <w:r w:rsidRPr="008C1DDC">
        <w:rPr>
          <w:rFonts w:ascii="Times New Roman" w:hAnsi="Times New Roman" w:cs="Times New Roman"/>
          <w:sz w:val="24"/>
          <w:szCs w:val="24"/>
        </w:rPr>
        <w:cr/>
      </w:r>
      <w:r w:rsidR="008D7CB8" w:rsidRPr="008D7CB8">
        <w:rPr>
          <w:rFonts w:ascii="Times New Roman" w:hAnsi="Times New Roman" w:cs="Times New Roman"/>
          <w:b/>
          <w:sz w:val="24"/>
          <w:szCs w:val="24"/>
        </w:rPr>
        <w:t>3</w:t>
      </w:r>
      <w:r w:rsidR="006E62CA" w:rsidRPr="008C1DDC">
        <w:rPr>
          <w:rFonts w:ascii="Times New Roman" w:hAnsi="Times New Roman" w:cs="Times New Roman"/>
          <w:sz w:val="24"/>
          <w:szCs w:val="24"/>
        </w:rPr>
        <w:t xml:space="preserve">. ОТ ЛИЦЕВОГО НЕРВА В ЕГО </w:t>
      </w:r>
      <w:r w:rsidRPr="008C1DDC">
        <w:rPr>
          <w:rFonts w:ascii="Times New Roman" w:hAnsi="Times New Roman" w:cs="Times New Roman"/>
          <w:sz w:val="24"/>
          <w:szCs w:val="24"/>
        </w:rPr>
        <w:t>КАНАЛЕ ОТХОДИТ</w:t>
      </w:r>
    </w:p>
    <w:p w:rsidR="009F5C91" w:rsidRPr="008C1DDC" w:rsidRDefault="009F5C91" w:rsidP="008D7C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1) скуловой нерв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2) большой каменистый нерв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3) двубрюшная ветвь</w:t>
      </w:r>
    </w:p>
    <w:p w:rsidR="009F5C91" w:rsidRPr="008C1DDC" w:rsidRDefault="009F5C91" w:rsidP="008D7C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4) краевая ветвь нижней челюсти</w:t>
      </w:r>
      <w:r w:rsidRPr="008C1DDC">
        <w:rPr>
          <w:rFonts w:ascii="Times New Roman" w:hAnsi="Times New Roman" w:cs="Times New Roman"/>
          <w:sz w:val="24"/>
          <w:szCs w:val="24"/>
        </w:rPr>
        <w:cr/>
      </w:r>
      <w:r w:rsidR="008D7CB8" w:rsidRPr="008D7CB8">
        <w:rPr>
          <w:rFonts w:ascii="Times New Roman" w:hAnsi="Times New Roman" w:cs="Times New Roman"/>
          <w:b/>
          <w:sz w:val="24"/>
          <w:szCs w:val="24"/>
        </w:rPr>
        <w:t>4</w:t>
      </w:r>
      <w:r w:rsidR="006E62CA" w:rsidRPr="008C1DDC">
        <w:rPr>
          <w:rFonts w:ascii="Times New Roman" w:hAnsi="Times New Roman" w:cs="Times New Roman"/>
          <w:sz w:val="24"/>
          <w:szCs w:val="24"/>
        </w:rPr>
        <w:t xml:space="preserve">. ОТ ЯЗЫКОГЛОТОЧНОГО </w:t>
      </w:r>
      <w:r w:rsidRPr="008C1DDC">
        <w:rPr>
          <w:rFonts w:ascii="Times New Roman" w:hAnsi="Times New Roman" w:cs="Times New Roman"/>
          <w:sz w:val="24"/>
          <w:szCs w:val="24"/>
        </w:rPr>
        <w:t>НЕРВА ОТХОДИТ</w:t>
      </w:r>
    </w:p>
    <w:p w:rsidR="009F5C91" w:rsidRPr="008C1DDC" w:rsidRDefault="009F5C91" w:rsidP="008D7C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1) барабанная струна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2) возвратный гортанный нерв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3) барабанный нерв</w:t>
      </w:r>
    </w:p>
    <w:p w:rsidR="009F5C91" w:rsidRPr="008C1DDC" w:rsidRDefault="009F5C91" w:rsidP="004A2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4) височные ветви</w:t>
      </w:r>
    </w:p>
    <w:p w:rsidR="009F5C91" w:rsidRPr="008C1DDC" w:rsidRDefault="006E62CA" w:rsidP="008D7C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7CB8">
        <w:rPr>
          <w:rFonts w:ascii="Times New Roman" w:hAnsi="Times New Roman" w:cs="Times New Roman"/>
          <w:b/>
          <w:sz w:val="24"/>
          <w:szCs w:val="24"/>
        </w:rPr>
        <w:t>5</w:t>
      </w:r>
      <w:r w:rsidRPr="008C1DDC">
        <w:rPr>
          <w:rFonts w:ascii="Times New Roman" w:hAnsi="Times New Roman" w:cs="Times New Roman"/>
          <w:sz w:val="24"/>
          <w:szCs w:val="24"/>
        </w:rPr>
        <w:t xml:space="preserve">. ВКУСОВЫЕ ПОЧКИ </w:t>
      </w:r>
      <w:r w:rsidR="009F5C91" w:rsidRPr="008C1DDC">
        <w:rPr>
          <w:rFonts w:ascii="Times New Roman" w:hAnsi="Times New Roman" w:cs="Times New Roman"/>
          <w:sz w:val="24"/>
          <w:szCs w:val="24"/>
        </w:rPr>
        <w:t>СОДЕРЖАТСЯ</w:t>
      </w:r>
    </w:p>
    <w:p w:rsidR="009F5C91" w:rsidRPr="008C1DDC" w:rsidRDefault="009F5C91" w:rsidP="008D7C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1) в листовидных и нитевидных</w:t>
      </w:r>
      <w:r w:rsidR="008D7CB8">
        <w:rPr>
          <w:rFonts w:ascii="Times New Roman" w:hAnsi="Times New Roman" w:cs="Times New Roman"/>
          <w:sz w:val="24"/>
          <w:szCs w:val="24"/>
        </w:rPr>
        <w:t xml:space="preserve"> </w:t>
      </w:r>
      <w:r w:rsidRPr="008C1DDC">
        <w:rPr>
          <w:rFonts w:ascii="Times New Roman" w:hAnsi="Times New Roman" w:cs="Times New Roman"/>
          <w:sz w:val="24"/>
          <w:szCs w:val="24"/>
        </w:rPr>
        <w:t>сосочках языка</w:t>
      </w:r>
    </w:p>
    <w:p w:rsidR="009F5C91" w:rsidRPr="008C1DDC" w:rsidRDefault="009F5C91" w:rsidP="004A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2) в нитевидных и желобовидных</w:t>
      </w:r>
    </w:p>
    <w:p w:rsidR="009F5C91" w:rsidRPr="008C1DDC" w:rsidRDefault="009F5C91" w:rsidP="004A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сосочках языка</w:t>
      </w:r>
    </w:p>
    <w:p w:rsidR="009F5C91" w:rsidRPr="008C1DDC" w:rsidRDefault="009F5C91" w:rsidP="004A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3) в желобовидных и грибовидных</w:t>
      </w:r>
    </w:p>
    <w:p w:rsidR="009F5C91" w:rsidRPr="008C1DDC" w:rsidRDefault="009F5C91" w:rsidP="004A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сосочках языка</w:t>
      </w:r>
    </w:p>
    <w:p w:rsidR="009F5C91" w:rsidRPr="008C1DDC" w:rsidRDefault="009F5C91" w:rsidP="004A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4) в грибовидных и</w:t>
      </w:r>
      <w:r w:rsidR="008D7CB8">
        <w:rPr>
          <w:rFonts w:ascii="Times New Roman" w:hAnsi="Times New Roman" w:cs="Times New Roman"/>
          <w:sz w:val="24"/>
          <w:szCs w:val="24"/>
        </w:rPr>
        <w:t xml:space="preserve"> </w:t>
      </w:r>
      <w:r w:rsidRPr="008C1DDC">
        <w:rPr>
          <w:rFonts w:ascii="Times New Roman" w:hAnsi="Times New Roman" w:cs="Times New Roman"/>
          <w:sz w:val="24"/>
          <w:szCs w:val="24"/>
        </w:rPr>
        <w:t>трапециевидных сосочках языка</w:t>
      </w:r>
    </w:p>
    <w:p w:rsidR="00B0216D" w:rsidRPr="008C1DDC" w:rsidRDefault="008D7CB8" w:rsidP="007E4135">
      <w:pPr>
        <w:tabs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="00B0216D" w:rsidRPr="008C1D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вкусовых поче</w:t>
      </w:r>
      <w:r w:rsidR="00B0216D" w:rsidRPr="008C1DDC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k</w:t>
      </w:r>
      <w:r w:rsidR="00B0216D" w:rsidRPr="008C1D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 содержат </w:t>
      </w:r>
    </w:p>
    <w:p w:rsidR="00B0216D" w:rsidRPr="008C1DDC" w:rsidRDefault="00B0216D" w:rsidP="007E4135">
      <w:pPr>
        <w:tabs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листовидные сосочки языка </w:t>
      </w:r>
    </w:p>
    <w:p w:rsidR="00B0216D" w:rsidRPr="008C1DDC" w:rsidRDefault="00B0216D" w:rsidP="004A2579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желобовидные  сосочки</w:t>
      </w:r>
      <w:proofErr w:type="gramEnd"/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B0216D" w:rsidRPr="008C1DDC" w:rsidRDefault="00B0216D" w:rsidP="004A2579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нитевидные  сосочки</w:t>
      </w:r>
      <w:proofErr w:type="gramEnd"/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B0216D" w:rsidRPr="008C1DDC" w:rsidRDefault="00B0216D" w:rsidP="004A2579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грибовидные сосочки языка</w:t>
      </w:r>
    </w:p>
    <w:p w:rsidR="009F5C91" w:rsidRPr="008C1DDC" w:rsidRDefault="008D7CB8" w:rsidP="009F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F5C91"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КОРКОВЫЙ КОНЕЦ ВКУСОВОГО АНАЛИЗАТОРА РАСПОЛОЖЕН</w:t>
      </w:r>
    </w:p>
    <w:p w:rsidR="009F5C91" w:rsidRPr="008C1DDC" w:rsidRDefault="009F5C91" w:rsidP="004A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нижней лобной извилине </w:t>
      </w:r>
    </w:p>
    <w:p w:rsidR="009F5C91" w:rsidRPr="008C1DDC" w:rsidRDefault="009F5C91" w:rsidP="004A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постцентральной извилине </w:t>
      </w:r>
    </w:p>
    <w:p w:rsidR="009F5C91" w:rsidRPr="008C1DDC" w:rsidRDefault="009F5C91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верхней височной извилине </w:t>
      </w:r>
    </w:p>
    <w:p w:rsidR="009F5C91" w:rsidRPr="008C1DDC" w:rsidRDefault="009F5C91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нижнем отделе постцентральной извилины</w:t>
      </w:r>
    </w:p>
    <w:p w:rsidR="009F5C91" w:rsidRPr="008C1DDC" w:rsidRDefault="009F5C91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1D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ядра лицевого нерва</w:t>
      </w:r>
    </w:p>
    <w:p w:rsidR="009F5C91" w:rsidRPr="008C1DDC" w:rsidRDefault="009F5C91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нижнее слюноотделительное </w:t>
      </w:r>
    </w:p>
    <w:p w:rsidR="009F5C91" w:rsidRPr="008C1DDC" w:rsidRDefault="009F5C91" w:rsidP="004A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верхнее слюноотделительное </w:t>
      </w:r>
    </w:p>
    <w:p w:rsidR="009F5C91" w:rsidRPr="008C1DDC" w:rsidRDefault="009F5C91" w:rsidP="004A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двигательное </w:t>
      </w:r>
    </w:p>
    <w:p w:rsidR="009F5C91" w:rsidRPr="008C1DDC" w:rsidRDefault="009F5C91" w:rsidP="004A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двойное</w:t>
      </w:r>
    </w:p>
    <w:p w:rsidR="009F5C91" w:rsidRPr="008C1DDC" w:rsidRDefault="009F5C91" w:rsidP="004A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ядро спинномозгового пути</w:t>
      </w:r>
    </w:p>
    <w:p w:rsidR="009F5C91" w:rsidRPr="008C1DDC" w:rsidRDefault="009F5C91" w:rsidP="004A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ядро одиночного пути</w:t>
      </w:r>
    </w:p>
    <w:p w:rsidR="007E413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13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13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135" w:rsidRPr="007E413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Исключите лишнее</w:t>
      </w:r>
    </w:p>
    <w:p w:rsidR="007E4135" w:rsidRPr="0059050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смешанными</w:t>
      </w: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(по функции) черепными нервами являются все перечисленные, кроме</w:t>
      </w:r>
    </w:p>
    <w:p w:rsidR="007E4135" w:rsidRPr="0059050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лицевого</w:t>
      </w:r>
    </w:p>
    <w:p w:rsidR="007E4135" w:rsidRPr="0059050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зрительного</w:t>
      </w:r>
    </w:p>
    <w:p w:rsidR="007E4135" w:rsidRPr="0059050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тройничного</w:t>
      </w:r>
    </w:p>
    <w:p w:rsidR="007E4135" w:rsidRPr="00590505" w:rsidRDefault="007E4135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блуждающего</w:t>
      </w:r>
    </w:p>
    <w:p w:rsidR="007E4135" w:rsidRPr="00590505" w:rsidRDefault="007E4135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ядрам лицевого нерва относятся все перечисленные, кроме</w:t>
      </w:r>
    </w:p>
    <w:p w:rsidR="007E4135" w:rsidRPr="0059050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ядра одиночного пути</w:t>
      </w:r>
    </w:p>
    <w:p w:rsidR="007E4135" w:rsidRPr="0059050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двигательного </w:t>
      </w:r>
    </w:p>
    <w:p w:rsidR="007E4135" w:rsidRPr="0059050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двойного</w:t>
      </w:r>
    </w:p>
    <w:p w:rsidR="007E4135" w:rsidRPr="00590505" w:rsidRDefault="007E4135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верхнего слюноотделительного</w:t>
      </w:r>
    </w:p>
    <w:p w:rsidR="007E4135" w:rsidRPr="00590505" w:rsidRDefault="007E4135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 ядрам </w:t>
      </w:r>
      <w:r w:rsidRPr="008C1DDC">
        <w:rPr>
          <w:rFonts w:ascii="Times New Roman" w:hAnsi="Times New Roman" w:cs="Times New Roman"/>
        </w:rPr>
        <w:t>ЯЗЫКОГЛОТОЧНОГО</w:t>
      </w:r>
      <w:r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нерва относятся все перечисленные, кроме</w:t>
      </w:r>
    </w:p>
    <w:p w:rsidR="007E4135" w:rsidRPr="0059050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ядра одиночного пути</w:t>
      </w:r>
    </w:p>
    <w:p w:rsidR="007E413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слюноотделительного</w:t>
      </w:r>
    </w:p>
    <w:p w:rsidR="007E4135" w:rsidRPr="0059050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двойного</w:t>
      </w:r>
    </w:p>
    <w:p w:rsidR="007E4135" w:rsidRDefault="007E4135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верхнего слюноотделительного</w:t>
      </w:r>
    </w:p>
    <w:p w:rsidR="007E4135" w:rsidRPr="007E413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</w:t>
      </w:r>
    </w:p>
    <w:p w:rsidR="00590505" w:rsidRPr="00590505" w:rsidRDefault="007E4135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90505"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0505"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5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Установите соответствие между названиями черепных нервов и номерами их пар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лицевой нерв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девятая пара</w:t>
            </w:r>
          </w:p>
        </w:tc>
      </w:tr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блуждающий нерв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седьмая пара</w:t>
            </w:r>
          </w:p>
        </w:tc>
      </w:tr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языкоглоточный нерв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одиннадцатая пара</w:t>
            </w:r>
          </w:p>
        </w:tc>
      </w:tr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добавочный нерв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десятая пара</w:t>
            </w:r>
          </w:p>
        </w:tc>
      </w:tr>
    </w:tbl>
    <w:p w:rsidR="00590505" w:rsidRPr="00590505" w:rsidRDefault="007E4135" w:rsidP="005905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90505"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0505"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5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Установите соответствие между названиями ядер и отделами ЦНС, в которых они располагаются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грудное ядро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мозжечок</w:t>
            </w:r>
          </w:p>
        </w:tc>
      </w:tr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верхнее слюноотделительное ядро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спинной мозг</w:t>
            </w:r>
          </w:p>
        </w:tc>
      </w:tr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двойное ядро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мост</w:t>
            </w:r>
          </w:p>
        </w:tc>
      </w:tr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ядро шатра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продолговатый мозг</w:t>
            </w:r>
          </w:p>
        </w:tc>
      </w:tr>
    </w:tbl>
    <w:p w:rsidR="00590505" w:rsidRPr="00590505" w:rsidRDefault="007E4135" w:rsidP="005905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90505"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0505"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5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Установите соответствие между черепными нервами и местами их выхода на основание мозга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подъязычный нерв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между средней мозжечковой ножкой и оливой</w:t>
            </w:r>
          </w:p>
        </w:tc>
      </w:tr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блуждающий нерв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между пирамидой и оливой</w:t>
            </w:r>
          </w:p>
        </w:tc>
      </w:tr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лицевой нерв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позади  оливы продолговатого мозга 4-5 корешками </w:t>
            </w:r>
          </w:p>
        </w:tc>
      </w:tr>
      <w:tr w:rsidR="00590505" w:rsidRPr="00590505" w:rsidTr="00590505">
        <w:tc>
          <w:tcPr>
            <w:tcW w:w="4536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языкоглоточный нерв</w:t>
            </w:r>
          </w:p>
        </w:tc>
        <w:tc>
          <w:tcPr>
            <w:tcW w:w="4678" w:type="dxa"/>
            <w:hideMark/>
          </w:tcPr>
          <w:p w:rsidR="00590505" w:rsidRPr="00590505" w:rsidRDefault="00590505" w:rsidP="00590505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5905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боковая борозда продолговатого мозга </w:t>
            </w:r>
          </w:p>
        </w:tc>
      </w:tr>
    </w:tbl>
    <w:p w:rsidR="00590505" w:rsidRPr="00590505" w:rsidRDefault="007E4135" w:rsidP="0059050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15</w:t>
      </w:r>
      <w:r w:rsidR="00590505" w:rsidRPr="007E41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590505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Установите соответствие между органами чувств и корковыми концами их анализаторов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71"/>
        <w:gridCol w:w="4692"/>
      </w:tblGrid>
      <w:tr w:rsidR="00590505" w:rsidRPr="00590505" w:rsidTr="00590505">
        <w:tc>
          <w:tcPr>
            <w:tcW w:w="4271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 зрения</w:t>
            </w:r>
          </w:p>
        </w:tc>
        <w:tc>
          <w:tcPr>
            <w:tcW w:w="4692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парагиппокампальная</w:t>
            </w:r>
            <w:proofErr w:type="spellEnd"/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извилина</w:t>
            </w:r>
          </w:p>
        </w:tc>
      </w:tr>
      <w:tr w:rsidR="00590505" w:rsidRPr="00590505" w:rsidTr="00590505">
        <w:tc>
          <w:tcPr>
            <w:tcW w:w="4271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 слуха</w:t>
            </w:r>
          </w:p>
        </w:tc>
        <w:tc>
          <w:tcPr>
            <w:tcW w:w="4692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височная доля, верхняя височная извилина</w:t>
            </w:r>
          </w:p>
        </w:tc>
      </w:tr>
      <w:tr w:rsidR="00590505" w:rsidRPr="00590505" w:rsidTr="00590505">
        <w:tc>
          <w:tcPr>
            <w:tcW w:w="4271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 вкуса</w:t>
            </w:r>
          </w:p>
        </w:tc>
        <w:tc>
          <w:tcPr>
            <w:tcW w:w="4692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кора теменной и височной долей</w:t>
            </w:r>
          </w:p>
        </w:tc>
      </w:tr>
      <w:tr w:rsidR="00590505" w:rsidRPr="00590505" w:rsidTr="00590505">
        <w:tc>
          <w:tcPr>
            <w:tcW w:w="4271" w:type="dxa"/>
            <w:hideMark/>
          </w:tcPr>
          <w:p w:rsidR="00590505" w:rsidRPr="00590505" w:rsidRDefault="00590505" w:rsidP="00EA23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 гравитации</w:t>
            </w:r>
          </w:p>
        </w:tc>
        <w:tc>
          <w:tcPr>
            <w:tcW w:w="4692" w:type="dxa"/>
            <w:hideMark/>
          </w:tcPr>
          <w:p w:rsidR="00590505" w:rsidRPr="00590505" w:rsidRDefault="00590505" w:rsidP="00EA23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затылочная доля около шпорной борозды</w:t>
            </w:r>
          </w:p>
        </w:tc>
      </w:tr>
    </w:tbl>
    <w:p w:rsidR="00590505" w:rsidRPr="00590505" w:rsidRDefault="00EA239C" w:rsidP="00EA239C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A239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16</w:t>
      </w:r>
      <w:r w:rsidR="00590505" w:rsidRPr="00EA239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590505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Установите соответствие между проводящими путями анализаторов органов чувств и местом локализации тела </w:t>
      </w:r>
      <w:r w:rsidR="00590505" w:rsidRPr="00590505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I</w:t>
      </w:r>
      <w:r w:rsidR="00590505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нейрона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93"/>
        <w:gridCol w:w="4670"/>
      </w:tblGrid>
      <w:tr w:rsidR="00590505" w:rsidRPr="00590505" w:rsidTr="00590505">
        <w:tc>
          <w:tcPr>
            <w:tcW w:w="4393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зрительный анализатор</w:t>
            </w:r>
          </w:p>
        </w:tc>
        <w:tc>
          <w:tcPr>
            <w:tcW w:w="4786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узлы афферентных нервов</w:t>
            </w:r>
          </w:p>
        </w:tc>
      </w:tr>
      <w:tr w:rsidR="00590505" w:rsidRPr="00590505" w:rsidTr="00590505">
        <w:tc>
          <w:tcPr>
            <w:tcW w:w="4393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слуховой анализатор</w:t>
            </w:r>
          </w:p>
        </w:tc>
        <w:tc>
          <w:tcPr>
            <w:tcW w:w="4786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сетчатка</w:t>
            </w:r>
          </w:p>
        </w:tc>
      </w:tr>
      <w:tr w:rsidR="00590505" w:rsidRPr="00590505" w:rsidTr="00590505">
        <w:tc>
          <w:tcPr>
            <w:tcW w:w="4393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стато-кинетический анализатор</w:t>
            </w:r>
          </w:p>
        </w:tc>
        <w:tc>
          <w:tcPr>
            <w:tcW w:w="4786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спиральный узел внутри улитки</w:t>
            </w:r>
          </w:p>
        </w:tc>
      </w:tr>
      <w:tr w:rsidR="00590505" w:rsidRPr="00590505" w:rsidTr="00590505">
        <w:tc>
          <w:tcPr>
            <w:tcW w:w="4393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вкусовой анализатор</w:t>
            </w:r>
          </w:p>
        </w:tc>
        <w:tc>
          <w:tcPr>
            <w:tcW w:w="4786" w:type="dxa"/>
            <w:hideMark/>
          </w:tcPr>
          <w:p w:rsidR="00590505" w:rsidRPr="00590505" w:rsidRDefault="00590505" w:rsidP="0059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дно внутреннего слухового прохода</w:t>
            </w:r>
          </w:p>
        </w:tc>
      </w:tr>
    </w:tbl>
    <w:p w:rsidR="00083CBA" w:rsidRPr="00083CBA" w:rsidRDefault="00083CBA" w:rsidP="0008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 пропущенное понятие</w:t>
      </w:r>
    </w:p>
    <w:p w:rsidR="00083CBA" w:rsidRPr="00083CBA" w:rsidRDefault="00083CBA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……………………, содержит …</w:t>
      </w:r>
      <w:proofErr w:type="gramStart"/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…….</w:t>
      </w:r>
      <w:proofErr w:type="gramEnd"/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083CBA" w:rsidRPr="00083CBA" w:rsidRDefault="00083CBA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18</w:t>
      </w:r>
      <w:r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чувствительные волокна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ЛИЦЕВОГО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НЕРВА</w:t>
      </w:r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представлены центральными отростками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клеток, находящихся в…………………….</w:t>
      </w:r>
    </w:p>
    <w:p w:rsidR="00083CBA" w:rsidRPr="00083CBA" w:rsidRDefault="00083CBA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</w:t>
      </w:r>
      <w:r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ЯЗЫКОГЛОТОЧНЫЙ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</w:t>
      </w:r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 содержит …</w:t>
      </w:r>
      <w:proofErr w:type="gramStart"/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…….</w:t>
      </w:r>
      <w:proofErr w:type="gramEnd"/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4B6B60" w:rsidRPr="004B6B60" w:rsidRDefault="004B6B60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>Задание №2</w:t>
      </w:r>
    </w:p>
    <w:p w:rsidR="003B07A0" w:rsidRPr="003B07A0" w:rsidRDefault="003B07A0" w:rsidP="003B07A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B07A0">
        <w:rPr>
          <w:rFonts w:ascii="Times New Roman" w:eastAsia="Calibri" w:hAnsi="Times New Roman" w:cs="Times New Roman"/>
          <w:b/>
        </w:rPr>
        <w:t>Заполните таблицу, используйте латинскую терминологию</w:t>
      </w:r>
    </w:p>
    <w:p w:rsidR="0021782F" w:rsidRDefault="0021782F" w:rsidP="009F5C91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1521"/>
        <w:gridCol w:w="2159"/>
      </w:tblGrid>
      <w:tr w:rsidR="003B07A0" w:rsidRPr="0021782F" w:rsidTr="003B07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Название нерва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3B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Название ядер, расположенных в мозговом стволе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F" w:rsidRPr="0021782F" w:rsidRDefault="0021782F" w:rsidP="003B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Место выхода нерва из мозга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Место выхода нерва из черепа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Иннервируемые органы</w:t>
            </w:r>
          </w:p>
        </w:tc>
      </w:tr>
      <w:tr w:rsidR="003B07A0" w:rsidRPr="0021782F" w:rsidTr="003B07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3B07A0" w:rsidRPr="003B07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facialis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7A0" w:rsidRPr="0021782F" w:rsidTr="003B07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3B07A0" w:rsidRPr="003B07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glosso</w:t>
            </w:r>
            <w:r w:rsidR="003B07A0" w:rsidRPr="003B07A0">
              <w:rPr>
                <w:rFonts w:ascii="Times New Roman" w:hAnsi="Times New Roman"/>
                <w:sz w:val="28"/>
                <w:szCs w:val="28"/>
                <w:lang w:val="en-US"/>
              </w:rPr>
              <w:t>pharyngeus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82F" w:rsidRPr="0021782F" w:rsidRDefault="0021782F" w:rsidP="002178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6B60" w:rsidRPr="004B6B60" w:rsidRDefault="004B6B60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№3</w:t>
      </w:r>
    </w:p>
    <w:p w:rsidR="0021782F" w:rsidRPr="00432697" w:rsidRDefault="004B6B60" w:rsidP="009F5C91">
      <w:pPr>
        <w:rPr>
          <w:b/>
          <w:sz w:val="24"/>
          <w:szCs w:val="24"/>
        </w:rPr>
      </w:pPr>
      <w:r w:rsidRPr="00432697">
        <w:rPr>
          <w:rFonts w:ascii="Times New Roman" w:hAnsi="Times New Roman" w:cs="Times New Roman"/>
          <w:b/>
          <w:sz w:val="24"/>
          <w:szCs w:val="24"/>
        </w:rPr>
        <w:t xml:space="preserve">Заполните таблицу «Иннервация языка </w:t>
      </w:r>
      <w:r w:rsidRPr="0043269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32697">
        <w:rPr>
          <w:rFonts w:ascii="Times New Roman" w:hAnsi="Times New Roman" w:cs="Times New Roman"/>
          <w:b/>
          <w:sz w:val="24"/>
          <w:szCs w:val="24"/>
        </w:rPr>
        <w:t>.</w:t>
      </w:r>
      <w:r w:rsidRPr="00432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697">
        <w:rPr>
          <w:rFonts w:ascii="Times New Roman" w:hAnsi="Times New Roman"/>
          <w:b/>
          <w:sz w:val="24"/>
          <w:szCs w:val="24"/>
          <w:lang w:val="en-US"/>
        </w:rPr>
        <w:t>facialis</w:t>
      </w:r>
      <w:proofErr w:type="spellEnd"/>
      <w:r w:rsidRPr="00432697">
        <w:rPr>
          <w:rFonts w:ascii="Times New Roman" w:hAnsi="Times New Roman" w:cs="Times New Roman"/>
          <w:b/>
          <w:sz w:val="24"/>
          <w:szCs w:val="24"/>
        </w:rPr>
        <w:t>»</w:t>
      </w:r>
    </w:p>
    <w:p w:rsidR="003B07A0" w:rsidRPr="00432697" w:rsidRDefault="003B07A0" w:rsidP="003B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6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96"/>
        <w:gridCol w:w="4230"/>
      </w:tblGrid>
      <w:tr w:rsidR="003B07A0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Структура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3B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Локализация</w:t>
            </w:r>
          </w:p>
        </w:tc>
      </w:tr>
      <w:tr w:rsidR="003B07A0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4B6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Хеморецепторы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7A0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Афферентный (чувствительный нейрон)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7A0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Вставочные нейроны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7A0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 xml:space="preserve">Нейроны подкорковых центров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7A0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 xml:space="preserve">Нейроны коркового ядра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4B6B60" w:rsidRDefault="003B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F7E" w:rsidRDefault="00482F7E" w:rsidP="009F5C91">
      <w:pPr>
        <w:rPr>
          <w:noProof/>
          <w:lang w:eastAsia="ru-RU"/>
        </w:rPr>
      </w:pPr>
    </w:p>
    <w:p w:rsidR="004B6B60" w:rsidRPr="004B6B60" w:rsidRDefault="00482F7E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82F7E">
        <w:rPr>
          <w:noProof/>
          <w:lang w:eastAsia="ru-RU"/>
        </w:rPr>
        <w:t xml:space="preserve"> </w:t>
      </w:r>
      <w:r w:rsidR="004B6B60">
        <w:rPr>
          <w:rFonts w:ascii="Times New Roman" w:eastAsia="Calibri" w:hAnsi="Times New Roman" w:cs="Times New Roman"/>
          <w:b/>
          <w:bCs/>
        </w:rPr>
        <w:t>Задание №4</w:t>
      </w:r>
    </w:p>
    <w:p w:rsidR="004B6B60" w:rsidRPr="00432697" w:rsidRDefault="004B6B60" w:rsidP="004B6B60">
      <w:pPr>
        <w:rPr>
          <w:b/>
          <w:sz w:val="24"/>
          <w:szCs w:val="24"/>
        </w:rPr>
      </w:pPr>
      <w:r w:rsidRPr="00432697">
        <w:rPr>
          <w:rFonts w:ascii="Times New Roman" w:hAnsi="Times New Roman" w:cs="Times New Roman"/>
          <w:b/>
          <w:sz w:val="24"/>
          <w:szCs w:val="24"/>
        </w:rPr>
        <w:t xml:space="preserve">Заполните таблицу «Иннервация языка </w:t>
      </w:r>
      <w:r w:rsidRPr="0043269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32697">
        <w:rPr>
          <w:rFonts w:ascii="Times New Roman" w:hAnsi="Times New Roman" w:cs="Times New Roman"/>
          <w:b/>
          <w:sz w:val="24"/>
          <w:szCs w:val="24"/>
        </w:rPr>
        <w:t>.</w:t>
      </w:r>
      <w:r w:rsidR="00432697" w:rsidRPr="00432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2697" w:rsidRPr="00432697">
        <w:rPr>
          <w:rFonts w:ascii="Times New Roman" w:hAnsi="Times New Roman" w:cs="Times New Roman"/>
          <w:b/>
          <w:sz w:val="24"/>
          <w:szCs w:val="24"/>
          <w:lang w:val="en-US"/>
        </w:rPr>
        <w:t>glossopharyngeus</w:t>
      </w:r>
      <w:proofErr w:type="spellEnd"/>
      <w:r w:rsidRPr="00432697">
        <w:rPr>
          <w:rFonts w:ascii="Times New Roman" w:hAnsi="Times New Roman" w:cs="Times New Roman"/>
          <w:b/>
          <w:sz w:val="24"/>
          <w:szCs w:val="24"/>
        </w:rPr>
        <w:t>»</w:t>
      </w:r>
    </w:p>
    <w:p w:rsidR="004B6B60" w:rsidRDefault="004B6B60" w:rsidP="004B6B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96"/>
        <w:gridCol w:w="4230"/>
      </w:tblGrid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Структура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Локализация</w:t>
            </w: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Хеморецепторы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Афферентный (чувствительный нейрон)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Вставочные нейроны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 xml:space="preserve">Нейроны подкорковых центров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 xml:space="preserve">Нейроны коркового ядра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B60" w:rsidRDefault="004B6B60" w:rsidP="004B6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697" w:rsidRPr="004B6B60" w:rsidRDefault="00432697" w:rsidP="004326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№5</w:t>
      </w:r>
    </w:p>
    <w:p w:rsidR="004B6B60" w:rsidRDefault="004B6B60" w:rsidP="004B6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697" w:rsidRPr="00432697" w:rsidRDefault="00432697" w:rsidP="0043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Проиннервируйте</w:t>
      </w:r>
      <w:proofErr w:type="spellEnd"/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оболочки верхней губы (</w:t>
      </w:r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слизистую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мышечную, кожу)</w:t>
      </w:r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доведите волокна до ядер в мосту</w:t>
      </w:r>
      <w:r w:rsidR="006A3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продолговатом мозге</w:t>
      </w:r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более мелких до более крупных, давая название каждому волокну</w:t>
      </w:r>
    </w:p>
    <w:p w:rsidR="00482F7E" w:rsidRDefault="00482F7E" w:rsidP="009F5C91"/>
    <w:p w:rsidR="00592F1A" w:rsidRDefault="00592F1A" w:rsidP="009F5C91"/>
    <w:sectPr w:rsidR="0059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1"/>
    <w:rsid w:val="00083CBA"/>
    <w:rsid w:val="00133289"/>
    <w:rsid w:val="0021782F"/>
    <w:rsid w:val="003B07A0"/>
    <w:rsid w:val="00432697"/>
    <w:rsid w:val="00482F7E"/>
    <w:rsid w:val="004A2579"/>
    <w:rsid w:val="004B6B60"/>
    <w:rsid w:val="00590505"/>
    <w:rsid w:val="00592F1A"/>
    <w:rsid w:val="005C76A3"/>
    <w:rsid w:val="006A393F"/>
    <w:rsid w:val="006E62CA"/>
    <w:rsid w:val="007E4135"/>
    <w:rsid w:val="008206EE"/>
    <w:rsid w:val="008C1DDC"/>
    <w:rsid w:val="008D7CB8"/>
    <w:rsid w:val="009F5C91"/>
    <w:rsid w:val="00B0216D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F12A"/>
  <w15:chartTrackingRefBased/>
  <w15:docId w15:val="{10705BAB-F4EF-407A-AFF6-444407E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30AE-EA26-481F-8096-E4DCE1DB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</dc:creator>
  <cp:keywords/>
  <dc:description/>
  <cp:lastModifiedBy>Batuhtina</cp:lastModifiedBy>
  <cp:revision>2</cp:revision>
  <dcterms:created xsi:type="dcterms:W3CDTF">2020-05-12T16:22:00Z</dcterms:created>
  <dcterms:modified xsi:type="dcterms:W3CDTF">2020-05-12T16:22:00Z</dcterms:modified>
</cp:coreProperties>
</file>