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A516" w14:textId="77777777"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4B923614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14:paraId="43317096" w14:textId="7B5D517B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D80A95">
        <w:rPr>
          <w:rFonts w:ascii="Times New Roman" w:hAnsi="Times New Roman" w:cs="Times New Roman"/>
          <w:b/>
          <w:sz w:val="24"/>
          <w:szCs w:val="24"/>
        </w:rPr>
        <w:t>Хондропротекторы общего и местного действия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14:paraId="5AB903BB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06D10397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кафедры травматологии, ортопедии и нейрохирургии с курсом ПО</w:t>
      </w:r>
    </w:p>
    <w:p w14:paraId="1B83657D" w14:textId="77777777" w:rsidR="007B55F4" w:rsidRPr="007B55F4" w:rsidRDefault="00952E3C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Амельченко Анастасии Игоревны</w:t>
      </w:r>
    </w:p>
    <w:p w14:paraId="1AD937A4" w14:textId="77777777"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385025" w14:textId="6E4D6219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9421D8">
        <w:rPr>
          <w:rFonts w:ascii="Times New Roman" w:hAnsi="Times New Roman" w:cs="Times New Roman"/>
          <w:sz w:val="24"/>
          <w:szCs w:val="24"/>
        </w:rPr>
        <w:t>применению хондропротекторов</w:t>
      </w:r>
      <w:r>
        <w:rPr>
          <w:rFonts w:ascii="Times New Roman" w:hAnsi="Times New Roman" w:cs="Times New Roman"/>
          <w:sz w:val="24"/>
          <w:szCs w:val="24"/>
        </w:rPr>
        <w:t xml:space="preserve">, которая в последние годы становится неотъемлемой частью работы врача травматолога-ортопеда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</w:t>
      </w:r>
    </w:p>
    <w:p w14:paraId="7D674C71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14:paraId="7EEC834F" w14:textId="46A8D702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9421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14:paraId="52765C11" w14:textId="60FDE605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BF6B8F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50-минутному докладу.</w:t>
      </w:r>
    </w:p>
    <w:p w14:paraId="21B6E772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14:paraId="00D9D024" w14:textId="77777777"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14:paraId="3F12B2BF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00FAC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606F6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5DE2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14:paraId="36A8C01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14:paraId="02DDC2C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ординаторов по курсу травматологии                                                      О.А. Белова</w:t>
      </w:r>
    </w:p>
    <w:p w14:paraId="1085AA94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DAD48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08.04.2019 г.</w:t>
      </w:r>
    </w:p>
    <w:p w14:paraId="231D98DF" w14:textId="77777777" w:rsidR="007B55F4" w:rsidRDefault="007B55F4" w:rsidP="007B55F4">
      <w:pPr>
        <w:spacing w:after="0"/>
      </w:pPr>
    </w:p>
    <w:p w14:paraId="417E6446" w14:textId="77777777" w:rsidR="007B55F4" w:rsidRDefault="007B55F4"/>
    <w:sectPr w:rsidR="007B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8E"/>
    <w:rsid w:val="000176D4"/>
    <w:rsid w:val="003100A5"/>
    <w:rsid w:val="0044428E"/>
    <w:rsid w:val="00496CC7"/>
    <w:rsid w:val="004D01E9"/>
    <w:rsid w:val="007B55F4"/>
    <w:rsid w:val="009421D8"/>
    <w:rsid w:val="00952E3C"/>
    <w:rsid w:val="00982E6E"/>
    <w:rsid w:val="00BF6B8F"/>
    <w:rsid w:val="00D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3959"/>
  <w15:docId w15:val="{A3B8213A-3DC2-4F6F-9669-BFF8127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БеловаОА</dc:creator>
  <cp:keywords/>
  <dc:description/>
  <cp:lastModifiedBy>Анастасия Шигаева</cp:lastModifiedBy>
  <cp:revision>2</cp:revision>
  <dcterms:created xsi:type="dcterms:W3CDTF">2019-04-09T15:42:00Z</dcterms:created>
  <dcterms:modified xsi:type="dcterms:W3CDTF">2019-04-09T15:42:00Z</dcterms:modified>
</cp:coreProperties>
</file>