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4B9C" w14:textId="77777777" w:rsidR="00192304" w:rsidRPr="00192304" w:rsidRDefault="00192304" w:rsidP="0019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04">
        <w:rPr>
          <w:rFonts w:ascii="Times New Roman" w:hAnsi="Times New Roman" w:cs="Times New Roman"/>
          <w:b/>
          <w:sz w:val="28"/>
          <w:szCs w:val="28"/>
        </w:rPr>
        <w:t>Вопросы к  зачету с оценкой</w:t>
      </w:r>
    </w:p>
    <w:p w14:paraId="2FF460A3" w14:textId="6C8436EB" w:rsidR="00192304" w:rsidRPr="00192304" w:rsidRDefault="00192304" w:rsidP="00192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3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учебной практике </w:t>
      </w:r>
      <w:r w:rsidR="000907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ознакомительной практике </w:t>
      </w:r>
      <w:r w:rsidRPr="001923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(Уход за больными терапевтического профиля), 1 курса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0907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лечебный факультет</w:t>
      </w:r>
    </w:p>
    <w:p w14:paraId="4D2C1333" w14:textId="77777777" w:rsidR="00EB5E22" w:rsidRPr="0067397E" w:rsidRDefault="00EB5E22" w:rsidP="00192304">
      <w:pPr>
        <w:pStyle w:val="a3"/>
        <w:rPr>
          <w:b/>
          <w:sz w:val="28"/>
          <w:szCs w:val="28"/>
        </w:rPr>
      </w:pPr>
    </w:p>
    <w:p w14:paraId="2EE95808" w14:textId="77777777" w:rsidR="000771FD" w:rsidRDefault="00DB2D8F" w:rsidP="005418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FD">
        <w:rPr>
          <w:rFonts w:ascii="Times New Roman" w:eastAsia="Times New Roman" w:hAnsi="Times New Roman" w:cs="Calibri"/>
          <w:sz w:val="28"/>
          <w:szCs w:val="28"/>
          <w:lang w:eastAsia="ru-RU"/>
        </w:rPr>
        <w:t>Организация работы поста медицинской сестры.</w:t>
      </w:r>
      <w:r w:rsidRPr="0007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документация  палатной медицинской сестры терапевтического отделения</w:t>
      </w:r>
    </w:p>
    <w:p w14:paraId="48E2EFD7" w14:textId="77777777" w:rsidR="007F4C53" w:rsidRPr="000771FD" w:rsidRDefault="007F4C53" w:rsidP="005418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больными с желудочно-кишечным кровотечением.</w:t>
      </w:r>
    </w:p>
    <w:p w14:paraId="4517E924" w14:textId="77777777" w:rsidR="007F4C53" w:rsidRPr="005418DA" w:rsidRDefault="00DB2D8F" w:rsidP="005418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Лечебно-охранительный  режим терапевтического отделения. </w:t>
      </w:r>
      <w:r w:rsidR="0007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Определение. </w:t>
      </w: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Организация. Назначение. </w:t>
      </w:r>
    </w:p>
    <w:p w14:paraId="4157E258" w14:textId="77777777" w:rsidR="007F4C53" w:rsidRPr="0067397E" w:rsidRDefault="007F4C53" w:rsidP="005418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медицинской помощи.</w:t>
      </w:r>
    </w:p>
    <w:p w14:paraId="639322C2" w14:textId="77777777" w:rsidR="00DB2D8F" w:rsidRPr="0067397E" w:rsidRDefault="007F4C53" w:rsidP="005418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Пролежни. </w:t>
      </w:r>
      <w:r w:rsidR="0007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Определене</w:t>
      </w:r>
      <w:proofErr w:type="spellEnd"/>
      <w:r w:rsidR="0007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Стадии.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2D8F"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профилактики.</w:t>
      </w:r>
    </w:p>
    <w:p w14:paraId="1EA94FAF" w14:textId="77777777" w:rsidR="00DB2D8F" w:rsidRPr="0067397E" w:rsidRDefault="000771FD" w:rsidP="005418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</w:t>
      </w:r>
      <w:r w:rsidR="00DB2D8F"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больными при заболеваниях мочевыделительной  системы.</w:t>
      </w:r>
    </w:p>
    <w:p w14:paraId="6062B2EE" w14:textId="77777777" w:rsidR="00DB2D8F" w:rsidRPr="00DB2D8F" w:rsidRDefault="00DB2D8F" w:rsidP="005418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8F">
        <w:rPr>
          <w:rFonts w:ascii="Times New Roman" w:eastAsia="Calibri" w:hAnsi="Times New Roman" w:cs="Times New Roman"/>
          <w:sz w:val="28"/>
          <w:szCs w:val="28"/>
        </w:rPr>
        <w:t>Индивидуальный режим больного: виды.</w:t>
      </w:r>
      <w:r w:rsidRPr="00DB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7743CE" w14:textId="77777777" w:rsidR="00DB2D8F" w:rsidRPr="0067397E" w:rsidRDefault="00DB2D8F" w:rsidP="005418D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Внутрибольничная инфекция. Понятие. Виды, профилактика.</w:t>
      </w:r>
    </w:p>
    <w:p w14:paraId="0B710C88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spellStart"/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постинъекционные</w:t>
      </w:r>
      <w:proofErr w:type="spellEnd"/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осложнения.</w:t>
      </w:r>
    </w:p>
    <w:p w14:paraId="0AFA76F4" w14:textId="77777777" w:rsidR="00DB2D8F" w:rsidRPr="0067397E" w:rsidRDefault="0067397E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входят в</w:t>
      </w:r>
      <w:r w:rsidR="00DB2D8F"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«Личная гигиена больного</w:t>
      </w:r>
      <w:proofErr w:type="gramStart"/>
      <w:r w:rsidR="00DB2D8F"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6209"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14:paraId="45B2354C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приемного отделения. Основная медицинская документация приемного отделения.</w:t>
      </w:r>
    </w:p>
    <w:p w14:paraId="60B38976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Термометры: виды. Устройство, дезинфекция, правила хранения и использования.</w:t>
      </w:r>
    </w:p>
    <w:p w14:paraId="62AD6070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Парентеральное введение лекарственных средств. Преимущества и недостатки.</w:t>
      </w:r>
    </w:p>
    <w:p w14:paraId="30598A18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ухода за больными с заболеваниями сердечно-сосудистой системы.</w:t>
      </w:r>
    </w:p>
    <w:p w14:paraId="761399A6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Энтеральные</w:t>
      </w:r>
      <w:proofErr w:type="spellEnd"/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введения лекарственных средств</w:t>
      </w:r>
      <w:r w:rsidR="0067397E"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раздачи  </w:t>
      </w:r>
      <w:proofErr w:type="spellStart"/>
      <w:r w:rsidR="0067397E"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таблетирован</w:t>
      </w: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 </w:t>
      </w:r>
    </w:p>
    <w:p w14:paraId="68FA7AD3" w14:textId="77777777" w:rsidR="00DB2D8F" w:rsidRPr="0067397E" w:rsidRDefault="007F4C53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Санитарно-гигиенический режим</w:t>
      </w:r>
      <w:r w:rsidR="00DB2D8F"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терапевтического отделения. Организация. Назначение.</w:t>
      </w:r>
    </w:p>
    <w:p w14:paraId="6C46E4DD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жалобы больных при заболеваниях желудочно-кишечного тракта. Уход за больными с желудочно-кишечным кровотечением.</w:t>
      </w:r>
    </w:p>
    <w:p w14:paraId="76C6E7EB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младшего медицинского персонала терапевтического отделения стационара.</w:t>
      </w:r>
    </w:p>
    <w:p w14:paraId="47BC2977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Лихорадка: периоды, виды лихорадки. Уход за лихорадящими больными.</w:t>
      </w:r>
    </w:p>
    <w:p w14:paraId="188FA741" w14:textId="77777777" w:rsidR="0067397E" w:rsidRPr="0067397E" w:rsidRDefault="00DB2D8F" w:rsidP="0067397E">
      <w:pPr>
        <w:pStyle w:val="a3"/>
        <w:numPr>
          <w:ilvl w:val="0"/>
          <w:numId w:val="2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Обморок:  определение, клиника. Первая медицинская  помощь при обмороке.</w:t>
      </w:r>
    </w:p>
    <w:p w14:paraId="5A10271A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лечебного питания в стационаре.</w:t>
      </w:r>
      <w:r w:rsidR="007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кормления тяжелобольных в стационаре.</w:t>
      </w:r>
      <w:r w:rsid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B8FD04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ухода за больными с заболеваниями органов дыхания.</w:t>
      </w:r>
    </w:p>
    <w:p w14:paraId="2BCF63DD" w14:textId="77777777" w:rsidR="00DB2D8F" w:rsidRPr="0067397E" w:rsidRDefault="00DB2D8F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простейшие  методы физиотерапии. Показания и противопоказания применению.</w:t>
      </w:r>
    </w:p>
    <w:p w14:paraId="4E36CDDB" w14:textId="77777777" w:rsidR="007F4C53" w:rsidRPr="0067397E" w:rsidRDefault="007F4C53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утилизации медицинского инструментария и медицинских отходов.</w:t>
      </w:r>
    </w:p>
    <w:p w14:paraId="278429B8" w14:textId="77777777" w:rsidR="00DB2D8F" w:rsidRPr="0067397E" w:rsidRDefault="000771FD" w:rsidP="006739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введения лекарственных средств. Наружное применение лекарственных средств. </w:t>
      </w:r>
    </w:p>
    <w:sectPr w:rsidR="00DB2D8F" w:rsidRPr="006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016"/>
    <w:multiLevelType w:val="hybridMultilevel"/>
    <w:tmpl w:val="5E14858A"/>
    <w:lvl w:ilvl="0" w:tplc="C38A0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F1DDC"/>
    <w:multiLevelType w:val="hybridMultilevel"/>
    <w:tmpl w:val="87A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38257">
    <w:abstractNumId w:val="1"/>
  </w:num>
  <w:num w:numId="2" w16cid:durableId="3767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00"/>
    <w:rsid w:val="000771FD"/>
    <w:rsid w:val="000907FE"/>
    <w:rsid w:val="00192304"/>
    <w:rsid w:val="005418DA"/>
    <w:rsid w:val="005646A8"/>
    <w:rsid w:val="0067397E"/>
    <w:rsid w:val="007F4C53"/>
    <w:rsid w:val="00A36209"/>
    <w:rsid w:val="00AD70A7"/>
    <w:rsid w:val="00D801AF"/>
    <w:rsid w:val="00DB2D8F"/>
    <w:rsid w:val="00DB3ED8"/>
    <w:rsid w:val="00EB5E22"/>
    <w:rsid w:val="00F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CD33"/>
  <w15:docId w15:val="{AEA1600A-B6D4-4915-A317-0AFC1EBE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Ольга</cp:lastModifiedBy>
  <cp:revision>2</cp:revision>
  <dcterms:created xsi:type="dcterms:W3CDTF">2022-09-04T15:14:00Z</dcterms:created>
  <dcterms:modified xsi:type="dcterms:W3CDTF">2022-09-04T15:14:00Z</dcterms:modified>
</cp:coreProperties>
</file>