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E40" w:rsidRPr="00CE2D5E" w:rsidRDefault="00DF7E40" w:rsidP="00DF7E40">
      <w:pPr>
        <w:spacing w:after="0" w:line="240" w:lineRule="auto"/>
        <w:jc w:val="center"/>
        <w:rPr>
          <w:rFonts w:ascii="Times New Roman" w:hAnsi="Times New Roman" w:cs="Times New Roman"/>
          <w:b/>
          <w:sz w:val="28"/>
          <w:szCs w:val="28"/>
        </w:rPr>
      </w:pPr>
      <w:r w:rsidRPr="00CE2D5E">
        <w:rPr>
          <w:rFonts w:ascii="Times New Roman" w:hAnsi="Times New Roman" w:cs="Times New Roman"/>
          <w:b/>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DF7E40" w:rsidRPr="00CE2D5E" w:rsidRDefault="00DF7E40" w:rsidP="00DF7E40">
      <w:pPr>
        <w:spacing w:after="0" w:line="240" w:lineRule="auto"/>
        <w:jc w:val="center"/>
        <w:rPr>
          <w:rFonts w:ascii="Times New Roman" w:hAnsi="Times New Roman" w:cs="Times New Roman"/>
          <w:sz w:val="28"/>
          <w:szCs w:val="28"/>
        </w:rPr>
      </w:pPr>
      <w:r w:rsidRPr="00CE2D5E">
        <w:rPr>
          <w:rFonts w:ascii="Times New Roman" w:hAnsi="Times New Roman" w:cs="Times New Roman"/>
          <w:sz w:val="28"/>
          <w:szCs w:val="28"/>
        </w:rPr>
        <w:t xml:space="preserve">Кафедра Анестезиологии и реаниматологии ИПО </w:t>
      </w:r>
    </w:p>
    <w:p w:rsidR="00DF7E40" w:rsidRPr="00CE2D5E" w:rsidRDefault="00DF7E40" w:rsidP="00DF7E40">
      <w:pPr>
        <w:spacing w:after="0" w:line="240" w:lineRule="auto"/>
        <w:jc w:val="center"/>
        <w:rPr>
          <w:rFonts w:ascii="Times New Roman" w:hAnsi="Times New Roman" w:cs="Times New Roman"/>
          <w:sz w:val="28"/>
          <w:szCs w:val="28"/>
        </w:rPr>
      </w:pPr>
    </w:p>
    <w:p w:rsidR="00DF7E40" w:rsidRPr="00CE2D5E" w:rsidRDefault="00DF7E40" w:rsidP="00DF7E40">
      <w:pPr>
        <w:spacing w:after="0" w:line="240" w:lineRule="auto"/>
        <w:jc w:val="center"/>
        <w:rPr>
          <w:rFonts w:ascii="Times New Roman" w:hAnsi="Times New Roman" w:cs="Times New Roman"/>
          <w:sz w:val="28"/>
          <w:szCs w:val="28"/>
        </w:rPr>
      </w:pPr>
    </w:p>
    <w:p w:rsidR="00DF7E40" w:rsidRPr="00CE2D5E" w:rsidRDefault="00DF7E40" w:rsidP="00DF7E40">
      <w:pPr>
        <w:spacing w:after="0" w:line="240" w:lineRule="auto"/>
        <w:jc w:val="center"/>
        <w:rPr>
          <w:rFonts w:ascii="Times New Roman" w:hAnsi="Times New Roman" w:cs="Times New Roman"/>
          <w:sz w:val="28"/>
          <w:szCs w:val="28"/>
        </w:rPr>
      </w:pPr>
    </w:p>
    <w:p w:rsidR="00DF7E40" w:rsidRPr="00CE2D5E" w:rsidRDefault="00DF7E40" w:rsidP="00DF7E40">
      <w:pPr>
        <w:spacing w:after="0" w:line="240" w:lineRule="auto"/>
        <w:jc w:val="center"/>
        <w:rPr>
          <w:rFonts w:ascii="Times New Roman" w:hAnsi="Times New Roman" w:cs="Times New Roman"/>
          <w:sz w:val="28"/>
          <w:szCs w:val="28"/>
        </w:rPr>
      </w:pPr>
    </w:p>
    <w:p w:rsidR="00DF7E40" w:rsidRPr="00CE2D5E" w:rsidRDefault="00DF7E40" w:rsidP="00DF7E40">
      <w:pPr>
        <w:spacing w:after="0" w:line="240" w:lineRule="auto"/>
        <w:jc w:val="center"/>
        <w:rPr>
          <w:rFonts w:ascii="Times New Roman" w:hAnsi="Times New Roman" w:cs="Times New Roman"/>
          <w:sz w:val="28"/>
          <w:szCs w:val="28"/>
        </w:rPr>
      </w:pPr>
    </w:p>
    <w:p w:rsidR="00DF7E40" w:rsidRPr="00CE2D5E" w:rsidRDefault="00DF7E40" w:rsidP="00DF7E40">
      <w:pPr>
        <w:spacing w:after="0" w:line="240" w:lineRule="auto"/>
        <w:jc w:val="center"/>
        <w:rPr>
          <w:rFonts w:ascii="Times New Roman" w:hAnsi="Times New Roman" w:cs="Times New Roman"/>
          <w:sz w:val="28"/>
          <w:szCs w:val="28"/>
        </w:rPr>
      </w:pPr>
    </w:p>
    <w:p w:rsidR="00DF7E40" w:rsidRPr="00CE2D5E" w:rsidRDefault="00DF7E40" w:rsidP="00DF7E40">
      <w:pPr>
        <w:spacing w:after="0" w:line="240" w:lineRule="auto"/>
        <w:jc w:val="center"/>
        <w:rPr>
          <w:rFonts w:ascii="Times New Roman" w:hAnsi="Times New Roman" w:cs="Times New Roman"/>
          <w:sz w:val="28"/>
          <w:szCs w:val="28"/>
        </w:rPr>
      </w:pPr>
    </w:p>
    <w:p w:rsidR="00DF7E40" w:rsidRPr="00CE2D5E" w:rsidRDefault="00DF7E40" w:rsidP="00DF7E40">
      <w:pPr>
        <w:spacing w:after="0" w:line="240" w:lineRule="auto"/>
        <w:jc w:val="center"/>
        <w:rPr>
          <w:rFonts w:ascii="Times New Roman" w:hAnsi="Times New Roman" w:cs="Times New Roman"/>
          <w:sz w:val="28"/>
          <w:szCs w:val="28"/>
        </w:rPr>
      </w:pPr>
    </w:p>
    <w:p w:rsidR="00CE2D5E" w:rsidRDefault="00DF7E40" w:rsidP="00DF7E40">
      <w:pPr>
        <w:spacing w:after="0" w:line="240" w:lineRule="auto"/>
        <w:jc w:val="center"/>
        <w:rPr>
          <w:rFonts w:ascii="Times New Roman" w:hAnsi="Times New Roman" w:cs="Times New Roman"/>
          <w:sz w:val="28"/>
          <w:szCs w:val="28"/>
        </w:rPr>
      </w:pPr>
      <w:r w:rsidRPr="00CE2D5E">
        <w:rPr>
          <w:rFonts w:ascii="Times New Roman" w:hAnsi="Times New Roman" w:cs="Times New Roman"/>
          <w:sz w:val="28"/>
          <w:szCs w:val="28"/>
        </w:rPr>
        <w:t>Реферат</w:t>
      </w:r>
    </w:p>
    <w:p w:rsidR="00CE2D5E" w:rsidRDefault="00CE2D5E" w:rsidP="00DF7E40">
      <w:pPr>
        <w:spacing w:after="0" w:line="240" w:lineRule="auto"/>
        <w:jc w:val="center"/>
        <w:rPr>
          <w:rFonts w:ascii="Times New Roman" w:hAnsi="Times New Roman" w:cs="Times New Roman"/>
          <w:sz w:val="28"/>
          <w:szCs w:val="28"/>
        </w:rPr>
      </w:pPr>
    </w:p>
    <w:p w:rsidR="00DF7E40" w:rsidRPr="00CE2D5E" w:rsidRDefault="00DF7E40" w:rsidP="00DF7E40">
      <w:pPr>
        <w:spacing w:after="0" w:line="240" w:lineRule="auto"/>
        <w:jc w:val="center"/>
        <w:rPr>
          <w:rFonts w:ascii="Times New Roman" w:hAnsi="Times New Roman" w:cs="Times New Roman"/>
          <w:b/>
          <w:sz w:val="28"/>
          <w:szCs w:val="28"/>
        </w:rPr>
      </w:pPr>
      <w:r w:rsidRPr="00CE2D5E">
        <w:rPr>
          <w:rFonts w:ascii="Times New Roman" w:hAnsi="Times New Roman" w:cs="Times New Roman"/>
          <w:b/>
          <w:sz w:val="28"/>
          <w:szCs w:val="28"/>
        </w:rPr>
        <w:t xml:space="preserve"> «</w:t>
      </w:r>
      <w:r w:rsidRPr="00CE2D5E">
        <w:rPr>
          <w:rFonts w:ascii="Times New Roman" w:hAnsi="Times New Roman" w:cs="Times New Roman"/>
          <w:b/>
          <w:sz w:val="28"/>
          <w:szCs w:val="28"/>
        </w:rPr>
        <w:t>Геморрагический инсульт</w:t>
      </w:r>
      <w:r w:rsidRPr="00CE2D5E">
        <w:rPr>
          <w:rFonts w:ascii="Times New Roman" w:hAnsi="Times New Roman" w:cs="Times New Roman"/>
          <w:b/>
          <w:sz w:val="28"/>
          <w:szCs w:val="28"/>
        </w:rPr>
        <w:t>. Интенсивная терапия».</w:t>
      </w:r>
    </w:p>
    <w:p w:rsidR="00DF7E40" w:rsidRPr="00CE2D5E" w:rsidRDefault="00DF7E40" w:rsidP="00DF7E40">
      <w:pPr>
        <w:spacing w:after="0" w:line="240" w:lineRule="auto"/>
        <w:rPr>
          <w:rFonts w:ascii="Times New Roman" w:hAnsi="Times New Roman" w:cs="Times New Roman"/>
          <w:sz w:val="28"/>
          <w:szCs w:val="28"/>
        </w:rPr>
      </w:pPr>
    </w:p>
    <w:p w:rsidR="00DF7E40" w:rsidRPr="00CE2D5E" w:rsidRDefault="00DF7E40" w:rsidP="00DF7E40">
      <w:pPr>
        <w:spacing w:after="0" w:line="240" w:lineRule="auto"/>
        <w:rPr>
          <w:rFonts w:ascii="Times New Roman" w:hAnsi="Times New Roman" w:cs="Times New Roman"/>
          <w:sz w:val="28"/>
          <w:szCs w:val="28"/>
        </w:rPr>
      </w:pPr>
    </w:p>
    <w:p w:rsidR="00DF7E40" w:rsidRPr="00CE2D5E" w:rsidRDefault="00DF7E40" w:rsidP="00DF7E40">
      <w:pPr>
        <w:spacing w:after="0" w:line="240" w:lineRule="auto"/>
        <w:rPr>
          <w:rFonts w:ascii="Times New Roman" w:hAnsi="Times New Roman" w:cs="Times New Roman"/>
          <w:sz w:val="28"/>
          <w:szCs w:val="28"/>
        </w:rPr>
      </w:pPr>
    </w:p>
    <w:p w:rsidR="00DF7E40" w:rsidRPr="00CE2D5E" w:rsidRDefault="00DF7E40" w:rsidP="00DF7E40">
      <w:pPr>
        <w:spacing w:after="0" w:line="240" w:lineRule="auto"/>
        <w:rPr>
          <w:rFonts w:ascii="Times New Roman" w:hAnsi="Times New Roman" w:cs="Times New Roman"/>
          <w:sz w:val="28"/>
          <w:szCs w:val="28"/>
        </w:rPr>
      </w:pPr>
    </w:p>
    <w:p w:rsidR="00DF7E40" w:rsidRPr="00CE2D5E" w:rsidRDefault="00DF7E40" w:rsidP="00DF7E40">
      <w:pPr>
        <w:spacing w:after="0" w:line="240" w:lineRule="auto"/>
        <w:rPr>
          <w:rFonts w:ascii="Times New Roman" w:hAnsi="Times New Roman" w:cs="Times New Roman"/>
          <w:sz w:val="28"/>
          <w:szCs w:val="28"/>
        </w:rPr>
      </w:pPr>
    </w:p>
    <w:p w:rsidR="00DF7E40" w:rsidRPr="00CE2D5E" w:rsidRDefault="00DF7E40" w:rsidP="00DF7E40">
      <w:pPr>
        <w:spacing w:after="0" w:line="240" w:lineRule="auto"/>
        <w:rPr>
          <w:rFonts w:ascii="Times New Roman" w:hAnsi="Times New Roman" w:cs="Times New Roman"/>
          <w:sz w:val="28"/>
          <w:szCs w:val="28"/>
        </w:rPr>
      </w:pPr>
    </w:p>
    <w:p w:rsidR="00DF7E40" w:rsidRPr="00CE2D5E" w:rsidRDefault="00DF7E40" w:rsidP="00DF7E40">
      <w:pPr>
        <w:spacing w:after="0" w:line="240" w:lineRule="auto"/>
        <w:rPr>
          <w:rFonts w:ascii="Times New Roman" w:hAnsi="Times New Roman" w:cs="Times New Roman"/>
          <w:sz w:val="28"/>
          <w:szCs w:val="28"/>
        </w:rPr>
      </w:pPr>
    </w:p>
    <w:p w:rsidR="00DF7E40" w:rsidRPr="00CE2D5E" w:rsidRDefault="00DF7E40" w:rsidP="00DF7E40">
      <w:pPr>
        <w:spacing w:after="0" w:line="240" w:lineRule="auto"/>
        <w:rPr>
          <w:rFonts w:ascii="Times New Roman" w:hAnsi="Times New Roman" w:cs="Times New Roman"/>
          <w:sz w:val="28"/>
          <w:szCs w:val="28"/>
        </w:rPr>
      </w:pPr>
    </w:p>
    <w:p w:rsidR="00DF7E40" w:rsidRPr="00CE2D5E" w:rsidRDefault="00DF7E40" w:rsidP="00DF7E40">
      <w:pPr>
        <w:spacing w:after="0" w:line="240" w:lineRule="auto"/>
        <w:rPr>
          <w:rFonts w:ascii="Times New Roman" w:hAnsi="Times New Roman" w:cs="Times New Roman"/>
          <w:sz w:val="28"/>
          <w:szCs w:val="28"/>
        </w:rPr>
      </w:pPr>
    </w:p>
    <w:p w:rsidR="00DF7E40" w:rsidRPr="00CE2D5E" w:rsidRDefault="00DF7E40" w:rsidP="00DF7E40">
      <w:pPr>
        <w:spacing w:after="0" w:line="240" w:lineRule="auto"/>
        <w:rPr>
          <w:rFonts w:ascii="Times New Roman" w:hAnsi="Times New Roman" w:cs="Times New Roman"/>
          <w:sz w:val="28"/>
          <w:szCs w:val="28"/>
        </w:rPr>
      </w:pPr>
    </w:p>
    <w:p w:rsidR="00DF7E40" w:rsidRPr="00CE2D5E" w:rsidRDefault="00DF7E40" w:rsidP="00DF7E40">
      <w:pPr>
        <w:spacing w:after="0" w:line="240" w:lineRule="auto"/>
        <w:rPr>
          <w:rFonts w:ascii="Times New Roman" w:hAnsi="Times New Roman" w:cs="Times New Roman"/>
          <w:sz w:val="28"/>
          <w:szCs w:val="28"/>
        </w:rPr>
      </w:pPr>
    </w:p>
    <w:p w:rsidR="00DF7E40" w:rsidRPr="00CE2D5E" w:rsidRDefault="00DF7E40" w:rsidP="00DF7E40">
      <w:pPr>
        <w:spacing w:after="0" w:line="240" w:lineRule="auto"/>
        <w:rPr>
          <w:rFonts w:ascii="Times New Roman" w:hAnsi="Times New Roman" w:cs="Times New Roman"/>
          <w:sz w:val="28"/>
          <w:szCs w:val="28"/>
        </w:rPr>
      </w:pPr>
    </w:p>
    <w:p w:rsidR="00DF7E40" w:rsidRPr="00CE2D5E" w:rsidRDefault="00DF7E40" w:rsidP="00DF7E40">
      <w:pPr>
        <w:spacing w:after="0" w:line="240" w:lineRule="auto"/>
        <w:rPr>
          <w:rFonts w:ascii="Times New Roman" w:hAnsi="Times New Roman" w:cs="Times New Roman"/>
          <w:sz w:val="28"/>
          <w:szCs w:val="28"/>
        </w:rPr>
      </w:pPr>
    </w:p>
    <w:p w:rsidR="00CE2D5E" w:rsidRDefault="00CE2D5E" w:rsidP="00DF7E40">
      <w:pPr>
        <w:spacing w:after="0" w:line="240" w:lineRule="auto"/>
        <w:rPr>
          <w:rFonts w:ascii="Times New Roman" w:hAnsi="Times New Roman" w:cs="Times New Roman"/>
          <w:sz w:val="28"/>
          <w:szCs w:val="28"/>
        </w:rPr>
      </w:pPr>
    </w:p>
    <w:p w:rsidR="00CE2D5E" w:rsidRDefault="00CE2D5E" w:rsidP="00DF7E40">
      <w:pPr>
        <w:spacing w:after="0" w:line="240" w:lineRule="auto"/>
        <w:rPr>
          <w:rFonts w:ascii="Times New Roman" w:hAnsi="Times New Roman" w:cs="Times New Roman"/>
          <w:sz w:val="28"/>
          <w:szCs w:val="28"/>
        </w:rPr>
      </w:pPr>
    </w:p>
    <w:p w:rsidR="00CE2D5E" w:rsidRDefault="00CE2D5E" w:rsidP="00DF7E40">
      <w:pPr>
        <w:spacing w:after="0" w:line="240" w:lineRule="auto"/>
        <w:rPr>
          <w:rFonts w:ascii="Times New Roman" w:hAnsi="Times New Roman" w:cs="Times New Roman"/>
          <w:sz w:val="28"/>
          <w:szCs w:val="28"/>
        </w:rPr>
      </w:pPr>
    </w:p>
    <w:p w:rsidR="00CE2D5E" w:rsidRDefault="00CE2D5E" w:rsidP="00DF7E40">
      <w:pPr>
        <w:spacing w:after="0" w:line="240" w:lineRule="auto"/>
        <w:rPr>
          <w:rFonts w:ascii="Times New Roman" w:hAnsi="Times New Roman" w:cs="Times New Roman"/>
          <w:sz w:val="28"/>
          <w:szCs w:val="28"/>
        </w:rPr>
      </w:pPr>
    </w:p>
    <w:p w:rsidR="00CE2D5E" w:rsidRDefault="00CE2D5E" w:rsidP="00DF7E40">
      <w:pPr>
        <w:spacing w:after="0" w:line="240" w:lineRule="auto"/>
        <w:rPr>
          <w:rFonts w:ascii="Times New Roman" w:hAnsi="Times New Roman" w:cs="Times New Roman"/>
          <w:sz w:val="28"/>
          <w:szCs w:val="28"/>
        </w:rPr>
      </w:pPr>
    </w:p>
    <w:p w:rsidR="00DF7E40" w:rsidRPr="00CE2D5E" w:rsidRDefault="00DF7E40" w:rsidP="00CE2D5E">
      <w:pPr>
        <w:spacing w:after="0" w:line="240" w:lineRule="auto"/>
        <w:jc w:val="right"/>
        <w:rPr>
          <w:rFonts w:ascii="Times New Roman" w:hAnsi="Times New Roman" w:cs="Times New Roman"/>
          <w:sz w:val="28"/>
          <w:szCs w:val="28"/>
        </w:rPr>
      </w:pPr>
      <w:r w:rsidRPr="00CE2D5E">
        <w:rPr>
          <w:rFonts w:ascii="Times New Roman" w:hAnsi="Times New Roman" w:cs="Times New Roman"/>
          <w:sz w:val="28"/>
          <w:szCs w:val="28"/>
        </w:rPr>
        <w:t xml:space="preserve">Выполнила: ординатор 1 года </w:t>
      </w:r>
      <w:r w:rsidRPr="00CE2D5E">
        <w:rPr>
          <w:rFonts w:ascii="Times New Roman" w:hAnsi="Times New Roman" w:cs="Times New Roman"/>
          <w:sz w:val="28"/>
          <w:szCs w:val="28"/>
        </w:rPr>
        <w:t xml:space="preserve">Алибутаева </w:t>
      </w:r>
      <w:proofErr w:type="spellStart"/>
      <w:r w:rsidRPr="00CE2D5E">
        <w:rPr>
          <w:rFonts w:ascii="Times New Roman" w:hAnsi="Times New Roman" w:cs="Times New Roman"/>
          <w:sz w:val="28"/>
          <w:szCs w:val="28"/>
        </w:rPr>
        <w:t>Егана</w:t>
      </w:r>
      <w:proofErr w:type="spellEnd"/>
      <w:r w:rsidRPr="00CE2D5E">
        <w:rPr>
          <w:rFonts w:ascii="Times New Roman" w:hAnsi="Times New Roman" w:cs="Times New Roman"/>
          <w:sz w:val="28"/>
          <w:szCs w:val="28"/>
        </w:rPr>
        <w:t xml:space="preserve"> </w:t>
      </w:r>
      <w:proofErr w:type="spellStart"/>
      <w:r w:rsidRPr="00CE2D5E">
        <w:rPr>
          <w:rFonts w:ascii="Times New Roman" w:hAnsi="Times New Roman" w:cs="Times New Roman"/>
          <w:sz w:val="28"/>
          <w:szCs w:val="28"/>
        </w:rPr>
        <w:t>Салеховна</w:t>
      </w:r>
      <w:proofErr w:type="spellEnd"/>
    </w:p>
    <w:p w:rsidR="00DF7E40" w:rsidRPr="00CE2D5E" w:rsidRDefault="00DF7E40" w:rsidP="00CE2D5E">
      <w:pPr>
        <w:spacing w:after="0" w:line="240" w:lineRule="auto"/>
        <w:jc w:val="right"/>
        <w:rPr>
          <w:rFonts w:ascii="Times New Roman" w:hAnsi="Times New Roman" w:cs="Times New Roman"/>
          <w:sz w:val="28"/>
          <w:szCs w:val="28"/>
        </w:rPr>
      </w:pPr>
      <w:r w:rsidRPr="00CE2D5E">
        <w:rPr>
          <w:rFonts w:ascii="Times New Roman" w:hAnsi="Times New Roman" w:cs="Times New Roman"/>
          <w:sz w:val="28"/>
          <w:szCs w:val="28"/>
        </w:rPr>
        <w:t xml:space="preserve"> кафедры Анестезиологии и реаниматологии ИПО </w:t>
      </w:r>
    </w:p>
    <w:p w:rsidR="00DF7E40" w:rsidRPr="00CE2D5E" w:rsidRDefault="00DF7E40" w:rsidP="00DF7E40">
      <w:pPr>
        <w:spacing w:after="0" w:line="240" w:lineRule="auto"/>
        <w:rPr>
          <w:rFonts w:ascii="Times New Roman" w:hAnsi="Times New Roman" w:cs="Times New Roman"/>
          <w:sz w:val="28"/>
          <w:szCs w:val="28"/>
        </w:rPr>
      </w:pPr>
    </w:p>
    <w:p w:rsidR="00DF7E40" w:rsidRPr="00CE2D5E" w:rsidRDefault="00DF7E40" w:rsidP="00DF7E40">
      <w:pPr>
        <w:spacing w:after="0" w:line="240" w:lineRule="auto"/>
        <w:rPr>
          <w:rFonts w:ascii="Times New Roman" w:hAnsi="Times New Roman" w:cs="Times New Roman"/>
          <w:sz w:val="28"/>
          <w:szCs w:val="28"/>
        </w:rPr>
      </w:pPr>
    </w:p>
    <w:p w:rsidR="00DF7E40" w:rsidRPr="00CE2D5E" w:rsidRDefault="00DF7E40" w:rsidP="00DF7E40">
      <w:pPr>
        <w:spacing w:after="0" w:line="240" w:lineRule="auto"/>
        <w:rPr>
          <w:rFonts w:ascii="Times New Roman" w:hAnsi="Times New Roman" w:cs="Times New Roman"/>
          <w:sz w:val="28"/>
          <w:szCs w:val="28"/>
        </w:rPr>
      </w:pPr>
    </w:p>
    <w:p w:rsidR="00DF7E40" w:rsidRPr="00CE2D5E" w:rsidRDefault="00DF7E40" w:rsidP="00DF7E40">
      <w:pPr>
        <w:spacing w:after="0" w:line="240" w:lineRule="auto"/>
        <w:rPr>
          <w:rFonts w:ascii="Times New Roman" w:hAnsi="Times New Roman" w:cs="Times New Roman"/>
          <w:sz w:val="28"/>
          <w:szCs w:val="28"/>
        </w:rPr>
      </w:pPr>
    </w:p>
    <w:p w:rsidR="00DF7E40" w:rsidRPr="00CE2D5E" w:rsidRDefault="00DF7E40" w:rsidP="00DF7E40">
      <w:pPr>
        <w:spacing w:after="0" w:line="240" w:lineRule="auto"/>
        <w:rPr>
          <w:rFonts w:ascii="Times New Roman" w:hAnsi="Times New Roman" w:cs="Times New Roman"/>
          <w:sz w:val="28"/>
          <w:szCs w:val="28"/>
        </w:rPr>
      </w:pPr>
    </w:p>
    <w:p w:rsidR="00DF7E40" w:rsidRPr="00CE2D5E" w:rsidRDefault="00DF7E40" w:rsidP="00DF7E40">
      <w:pPr>
        <w:spacing w:after="0" w:line="240" w:lineRule="auto"/>
        <w:rPr>
          <w:rFonts w:ascii="Times New Roman" w:hAnsi="Times New Roman" w:cs="Times New Roman"/>
          <w:sz w:val="28"/>
          <w:szCs w:val="28"/>
        </w:rPr>
      </w:pPr>
    </w:p>
    <w:p w:rsidR="00DF7E40" w:rsidRPr="00CE2D5E" w:rsidRDefault="00DF7E40" w:rsidP="00DF7E40">
      <w:pPr>
        <w:spacing w:after="0" w:line="240" w:lineRule="auto"/>
        <w:rPr>
          <w:rFonts w:ascii="Times New Roman" w:hAnsi="Times New Roman" w:cs="Times New Roman"/>
          <w:sz w:val="28"/>
          <w:szCs w:val="28"/>
        </w:rPr>
      </w:pPr>
    </w:p>
    <w:p w:rsidR="00DF7E40" w:rsidRPr="00CE2D5E" w:rsidRDefault="00DF7E40" w:rsidP="00DF7E40">
      <w:pPr>
        <w:spacing w:after="0" w:line="240" w:lineRule="auto"/>
        <w:jc w:val="center"/>
        <w:rPr>
          <w:rFonts w:ascii="Times New Roman" w:eastAsia="Times New Roman" w:hAnsi="Times New Roman" w:cs="Times New Roman"/>
          <w:sz w:val="28"/>
          <w:szCs w:val="28"/>
          <w:lang w:eastAsia="ru-RU"/>
        </w:rPr>
      </w:pPr>
      <w:r w:rsidRPr="00CE2D5E">
        <w:rPr>
          <w:rFonts w:ascii="Times New Roman" w:hAnsi="Times New Roman" w:cs="Times New Roman"/>
          <w:sz w:val="28"/>
          <w:szCs w:val="28"/>
        </w:rPr>
        <w:t>Красноярск 2019</w:t>
      </w:r>
    </w:p>
    <w:p w:rsidR="00DF7E40" w:rsidRDefault="00DF7E40" w:rsidP="00DF7E40">
      <w:pPr>
        <w:spacing w:after="0" w:line="240" w:lineRule="auto"/>
        <w:rPr>
          <w:rFonts w:ascii="Times New Roman" w:eastAsia="Times New Roman" w:hAnsi="Times New Roman" w:cs="Times New Roman"/>
          <w:sz w:val="24"/>
          <w:szCs w:val="24"/>
          <w:lang w:eastAsia="ru-RU"/>
        </w:rPr>
      </w:pPr>
    </w:p>
    <w:p w:rsidR="00DF7E40" w:rsidRPr="00DF7E40" w:rsidRDefault="00DF7E40" w:rsidP="00DF7E40">
      <w:pPr>
        <w:spacing w:after="0" w:line="240" w:lineRule="auto"/>
        <w:rPr>
          <w:rFonts w:ascii="Times New Roman" w:eastAsia="Times New Roman" w:hAnsi="Times New Roman" w:cs="Times New Roman"/>
          <w:vanish/>
          <w:sz w:val="24"/>
          <w:szCs w:val="24"/>
          <w:lang w:eastAsia="ru-RU"/>
        </w:rPr>
      </w:pPr>
    </w:p>
    <w:p w:rsidR="00DF7E40" w:rsidRDefault="00DF7E40" w:rsidP="00DF7E40">
      <w:pPr>
        <w:spacing w:before="120" w:after="120" w:line="240" w:lineRule="auto"/>
        <w:outlineLvl w:val="1"/>
        <w:rPr>
          <w:rFonts w:ascii="Times New Roman" w:eastAsia="Times New Roman" w:hAnsi="Times New Roman" w:cs="Times New Roman"/>
          <w:b/>
          <w:bCs/>
          <w:color w:val="000000"/>
          <w:sz w:val="29"/>
          <w:szCs w:val="29"/>
          <w:lang w:eastAsia="ru-RU"/>
        </w:rPr>
      </w:pPr>
      <w:r w:rsidRPr="00DF7E40">
        <w:rPr>
          <w:rFonts w:ascii="Times New Roman" w:eastAsia="Times New Roman" w:hAnsi="Times New Roman" w:cs="Times New Roman"/>
          <w:b/>
          <w:bCs/>
          <w:color w:val="000000"/>
          <w:sz w:val="29"/>
          <w:szCs w:val="29"/>
          <w:lang w:eastAsia="ru-RU"/>
        </w:rPr>
        <w:t>Содержание</w:t>
      </w:r>
      <w:r w:rsidR="00DC7818">
        <w:rPr>
          <w:rFonts w:ascii="Times New Roman" w:eastAsia="Times New Roman" w:hAnsi="Times New Roman" w:cs="Times New Roman"/>
          <w:b/>
          <w:bCs/>
          <w:color w:val="000000"/>
          <w:sz w:val="29"/>
          <w:szCs w:val="29"/>
          <w:lang w:eastAsia="ru-RU"/>
        </w:rPr>
        <w:t>:</w:t>
      </w:r>
    </w:p>
    <w:p w:rsidR="00DC7818" w:rsidRDefault="00DF491C" w:rsidP="00DC7818">
      <w:pPr>
        <w:pStyle w:val="a7"/>
        <w:numPr>
          <w:ilvl w:val="0"/>
          <w:numId w:val="8"/>
        </w:numPr>
        <w:spacing w:before="120" w:after="120" w:line="240" w:lineRule="auto"/>
        <w:outlineLvl w:val="1"/>
        <w:rPr>
          <w:rFonts w:ascii="Times New Roman" w:hAnsi="Times New Roman" w:cs="Times New Roman"/>
          <w:sz w:val="28"/>
          <w:szCs w:val="28"/>
        </w:rPr>
      </w:pPr>
      <w:r>
        <w:rPr>
          <w:rFonts w:ascii="Times New Roman" w:hAnsi="Times New Roman" w:cs="Times New Roman"/>
          <w:sz w:val="28"/>
          <w:szCs w:val="28"/>
        </w:rPr>
        <w:t>Введение</w:t>
      </w:r>
    </w:p>
    <w:p w:rsidR="00DC7818" w:rsidRDefault="00CE2D5E" w:rsidP="00DC7818">
      <w:pPr>
        <w:pStyle w:val="a7"/>
        <w:numPr>
          <w:ilvl w:val="0"/>
          <w:numId w:val="8"/>
        </w:numPr>
        <w:spacing w:before="120" w:after="120" w:line="240" w:lineRule="auto"/>
        <w:outlineLvl w:val="1"/>
        <w:rPr>
          <w:rFonts w:ascii="Times New Roman" w:hAnsi="Times New Roman" w:cs="Times New Roman"/>
          <w:sz w:val="28"/>
          <w:szCs w:val="28"/>
        </w:rPr>
      </w:pPr>
      <w:r w:rsidRPr="00DC7818">
        <w:rPr>
          <w:rFonts w:ascii="Times New Roman" w:hAnsi="Times New Roman" w:cs="Times New Roman"/>
          <w:sz w:val="28"/>
          <w:szCs w:val="28"/>
        </w:rPr>
        <w:t>Причины</w:t>
      </w:r>
    </w:p>
    <w:p w:rsidR="00CE2D5E" w:rsidRPr="00DC7818" w:rsidRDefault="00CE2D5E" w:rsidP="00DC7818">
      <w:pPr>
        <w:pStyle w:val="a7"/>
        <w:numPr>
          <w:ilvl w:val="0"/>
          <w:numId w:val="8"/>
        </w:numPr>
        <w:spacing w:before="120" w:after="120" w:line="240" w:lineRule="auto"/>
        <w:outlineLvl w:val="1"/>
        <w:rPr>
          <w:rFonts w:ascii="Times New Roman" w:hAnsi="Times New Roman" w:cs="Times New Roman"/>
          <w:sz w:val="28"/>
          <w:szCs w:val="28"/>
        </w:rPr>
      </w:pPr>
      <w:r w:rsidRPr="00DC7818">
        <w:rPr>
          <w:rFonts w:ascii="Times New Roman" w:hAnsi="Times New Roman" w:cs="Times New Roman"/>
          <w:sz w:val="28"/>
          <w:szCs w:val="28"/>
        </w:rPr>
        <w:t>Классификация</w:t>
      </w:r>
    </w:p>
    <w:p w:rsidR="00CE2D5E" w:rsidRPr="00DC7818" w:rsidRDefault="00CE2D5E" w:rsidP="00DC7818">
      <w:pPr>
        <w:pStyle w:val="a7"/>
        <w:numPr>
          <w:ilvl w:val="0"/>
          <w:numId w:val="8"/>
        </w:numPr>
        <w:spacing w:before="120" w:after="120" w:line="240" w:lineRule="auto"/>
        <w:outlineLvl w:val="1"/>
        <w:rPr>
          <w:rFonts w:ascii="Times New Roman" w:hAnsi="Times New Roman" w:cs="Times New Roman"/>
          <w:sz w:val="28"/>
          <w:szCs w:val="28"/>
        </w:rPr>
      </w:pPr>
      <w:r w:rsidRPr="00DC7818">
        <w:rPr>
          <w:rFonts w:ascii="Times New Roman" w:hAnsi="Times New Roman" w:cs="Times New Roman"/>
          <w:sz w:val="28"/>
          <w:szCs w:val="28"/>
        </w:rPr>
        <w:t>Диагностика</w:t>
      </w:r>
      <w:r w:rsidR="00DC7818" w:rsidRPr="00DC7818">
        <w:rPr>
          <w:rFonts w:ascii="Times New Roman" w:hAnsi="Times New Roman" w:cs="Times New Roman"/>
          <w:sz w:val="28"/>
          <w:szCs w:val="28"/>
        </w:rPr>
        <w:t>:</w:t>
      </w:r>
    </w:p>
    <w:p w:rsidR="00DC7818" w:rsidRDefault="00DC7818" w:rsidP="00DC7818">
      <w:pPr>
        <w:pStyle w:val="a7"/>
        <w:numPr>
          <w:ilvl w:val="0"/>
          <w:numId w:val="5"/>
        </w:numPr>
        <w:spacing w:before="120" w:after="120" w:line="240" w:lineRule="auto"/>
        <w:outlineLvl w:val="1"/>
        <w:rPr>
          <w:rFonts w:ascii="Times New Roman" w:hAnsi="Times New Roman" w:cs="Times New Roman"/>
          <w:sz w:val="28"/>
          <w:szCs w:val="28"/>
        </w:rPr>
      </w:pPr>
      <w:r>
        <w:rPr>
          <w:rFonts w:ascii="Times New Roman" w:hAnsi="Times New Roman" w:cs="Times New Roman"/>
          <w:sz w:val="28"/>
          <w:szCs w:val="28"/>
        </w:rPr>
        <w:t>жалобы и анамнез</w:t>
      </w:r>
    </w:p>
    <w:p w:rsidR="00DC7818" w:rsidRDefault="00DC7818" w:rsidP="00DC7818">
      <w:pPr>
        <w:pStyle w:val="a7"/>
        <w:numPr>
          <w:ilvl w:val="0"/>
          <w:numId w:val="5"/>
        </w:numPr>
        <w:spacing w:before="120" w:after="120" w:line="240" w:lineRule="auto"/>
        <w:outlineLvl w:val="1"/>
        <w:rPr>
          <w:rFonts w:ascii="Times New Roman" w:hAnsi="Times New Roman" w:cs="Times New Roman"/>
          <w:sz w:val="28"/>
          <w:szCs w:val="28"/>
        </w:rPr>
      </w:pPr>
      <w:proofErr w:type="spellStart"/>
      <w:r>
        <w:rPr>
          <w:rFonts w:ascii="Times New Roman" w:hAnsi="Times New Roman" w:cs="Times New Roman"/>
          <w:sz w:val="28"/>
          <w:szCs w:val="28"/>
        </w:rPr>
        <w:t>физикальное</w:t>
      </w:r>
      <w:proofErr w:type="spellEnd"/>
      <w:r>
        <w:rPr>
          <w:rFonts w:ascii="Times New Roman" w:hAnsi="Times New Roman" w:cs="Times New Roman"/>
          <w:sz w:val="28"/>
          <w:szCs w:val="28"/>
        </w:rPr>
        <w:t xml:space="preserve"> обследование</w:t>
      </w:r>
    </w:p>
    <w:p w:rsidR="00DC7818" w:rsidRDefault="00DC7818" w:rsidP="00DC7818">
      <w:pPr>
        <w:pStyle w:val="a7"/>
        <w:numPr>
          <w:ilvl w:val="0"/>
          <w:numId w:val="5"/>
        </w:numPr>
        <w:spacing w:before="120" w:after="120" w:line="240" w:lineRule="auto"/>
        <w:outlineLvl w:val="1"/>
        <w:rPr>
          <w:rFonts w:ascii="Times New Roman" w:hAnsi="Times New Roman" w:cs="Times New Roman"/>
          <w:sz w:val="28"/>
          <w:szCs w:val="28"/>
        </w:rPr>
      </w:pPr>
      <w:r>
        <w:rPr>
          <w:rFonts w:ascii="Times New Roman" w:hAnsi="Times New Roman" w:cs="Times New Roman"/>
          <w:sz w:val="28"/>
          <w:szCs w:val="28"/>
        </w:rPr>
        <w:t>лабораторная диагностика</w:t>
      </w:r>
    </w:p>
    <w:p w:rsidR="00DC7818" w:rsidRDefault="00DC7818" w:rsidP="00DC7818">
      <w:pPr>
        <w:pStyle w:val="a7"/>
        <w:numPr>
          <w:ilvl w:val="0"/>
          <w:numId w:val="5"/>
        </w:numPr>
        <w:spacing w:before="120" w:after="120" w:line="240" w:lineRule="auto"/>
        <w:outlineLvl w:val="1"/>
        <w:rPr>
          <w:rFonts w:ascii="Times New Roman" w:hAnsi="Times New Roman" w:cs="Times New Roman"/>
          <w:sz w:val="28"/>
          <w:szCs w:val="28"/>
        </w:rPr>
      </w:pPr>
      <w:r>
        <w:rPr>
          <w:rFonts w:ascii="Times New Roman" w:hAnsi="Times New Roman" w:cs="Times New Roman"/>
          <w:sz w:val="28"/>
          <w:szCs w:val="28"/>
        </w:rPr>
        <w:t>инструментальная диагностика</w:t>
      </w:r>
    </w:p>
    <w:p w:rsidR="00CE2D5E" w:rsidRPr="00DC7818" w:rsidRDefault="00DC7818" w:rsidP="00DC7818">
      <w:pPr>
        <w:pStyle w:val="a7"/>
        <w:numPr>
          <w:ilvl w:val="0"/>
          <w:numId w:val="8"/>
        </w:numPr>
        <w:spacing w:before="120" w:after="120" w:line="240" w:lineRule="auto"/>
        <w:outlineLvl w:val="1"/>
        <w:rPr>
          <w:rFonts w:ascii="Times New Roman" w:hAnsi="Times New Roman" w:cs="Times New Roman"/>
          <w:sz w:val="28"/>
          <w:szCs w:val="28"/>
        </w:rPr>
      </w:pPr>
      <w:r w:rsidRPr="00DC7818">
        <w:rPr>
          <w:rFonts w:ascii="Times New Roman" w:hAnsi="Times New Roman" w:cs="Times New Roman"/>
          <w:sz w:val="28"/>
          <w:szCs w:val="28"/>
        </w:rPr>
        <w:t>Лечение:</w:t>
      </w:r>
    </w:p>
    <w:p w:rsidR="00DC7818" w:rsidRDefault="00DC7818" w:rsidP="00DC7818">
      <w:pPr>
        <w:pStyle w:val="a7"/>
        <w:numPr>
          <w:ilvl w:val="0"/>
          <w:numId w:val="6"/>
        </w:numPr>
        <w:spacing w:before="120" w:after="120" w:line="240" w:lineRule="auto"/>
        <w:outlineLvl w:val="1"/>
        <w:rPr>
          <w:rFonts w:ascii="Times New Roman" w:hAnsi="Times New Roman" w:cs="Times New Roman"/>
          <w:sz w:val="28"/>
          <w:szCs w:val="28"/>
        </w:rPr>
      </w:pPr>
      <w:r>
        <w:rPr>
          <w:rFonts w:ascii="Times New Roman" w:hAnsi="Times New Roman" w:cs="Times New Roman"/>
          <w:sz w:val="28"/>
          <w:szCs w:val="28"/>
        </w:rPr>
        <w:t>консервативное</w:t>
      </w:r>
    </w:p>
    <w:p w:rsidR="00DC7818" w:rsidRDefault="00DC7818" w:rsidP="00DC7818">
      <w:pPr>
        <w:pStyle w:val="a7"/>
        <w:numPr>
          <w:ilvl w:val="0"/>
          <w:numId w:val="6"/>
        </w:numPr>
        <w:spacing w:before="120" w:after="120" w:line="240" w:lineRule="auto"/>
        <w:outlineLvl w:val="1"/>
        <w:rPr>
          <w:rFonts w:ascii="Times New Roman" w:hAnsi="Times New Roman" w:cs="Times New Roman"/>
          <w:sz w:val="28"/>
          <w:szCs w:val="28"/>
        </w:rPr>
      </w:pPr>
      <w:r>
        <w:rPr>
          <w:rFonts w:ascii="Times New Roman" w:hAnsi="Times New Roman" w:cs="Times New Roman"/>
          <w:sz w:val="28"/>
          <w:szCs w:val="28"/>
        </w:rPr>
        <w:t>хирургическое</w:t>
      </w:r>
    </w:p>
    <w:p w:rsidR="00DC7818" w:rsidRDefault="00DC7818" w:rsidP="00DF7E40">
      <w:pPr>
        <w:pStyle w:val="a7"/>
        <w:numPr>
          <w:ilvl w:val="0"/>
          <w:numId w:val="6"/>
        </w:numPr>
        <w:spacing w:before="120" w:after="120" w:line="240" w:lineRule="auto"/>
        <w:outlineLvl w:val="1"/>
        <w:rPr>
          <w:rFonts w:ascii="Times New Roman" w:hAnsi="Times New Roman" w:cs="Times New Roman"/>
          <w:sz w:val="28"/>
          <w:szCs w:val="28"/>
        </w:rPr>
      </w:pPr>
      <w:r>
        <w:rPr>
          <w:rFonts w:ascii="Times New Roman" w:hAnsi="Times New Roman" w:cs="Times New Roman"/>
          <w:sz w:val="28"/>
          <w:szCs w:val="28"/>
        </w:rPr>
        <w:t>послеоперационный период</w:t>
      </w:r>
    </w:p>
    <w:p w:rsidR="00DC7818" w:rsidRDefault="00DC7818" w:rsidP="00DF7E40">
      <w:pPr>
        <w:pStyle w:val="a7"/>
        <w:numPr>
          <w:ilvl w:val="0"/>
          <w:numId w:val="8"/>
        </w:numPr>
        <w:spacing w:before="120" w:after="120" w:line="240" w:lineRule="auto"/>
        <w:outlineLvl w:val="1"/>
        <w:rPr>
          <w:rFonts w:ascii="Times New Roman" w:hAnsi="Times New Roman" w:cs="Times New Roman"/>
          <w:sz w:val="28"/>
          <w:szCs w:val="28"/>
        </w:rPr>
      </w:pPr>
      <w:r>
        <w:rPr>
          <w:rFonts w:ascii="Times New Roman" w:hAnsi="Times New Roman" w:cs="Times New Roman"/>
          <w:sz w:val="28"/>
          <w:szCs w:val="28"/>
        </w:rPr>
        <w:t>Реабилитация</w:t>
      </w:r>
    </w:p>
    <w:p w:rsidR="00CE2D5E" w:rsidRPr="00DC7818" w:rsidRDefault="00DC7818" w:rsidP="00DF7E40">
      <w:pPr>
        <w:pStyle w:val="a7"/>
        <w:numPr>
          <w:ilvl w:val="0"/>
          <w:numId w:val="8"/>
        </w:numPr>
        <w:spacing w:before="120" w:after="120" w:line="240" w:lineRule="auto"/>
        <w:outlineLvl w:val="1"/>
        <w:rPr>
          <w:rFonts w:ascii="Times New Roman" w:hAnsi="Times New Roman" w:cs="Times New Roman"/>
          <w:sz w:val="28"/>
          <w:szCs w:val="28"/>
        </w:rPr>
      </w:pPr>
      <w:r w:rsidRPr="00DC7818">
        <w:rPr>
          <w:rFonts w:ascii="Times New Roman" w:hAnsi="Times New Roman" w:cs="Times New Roman"/>
          <w:sz w:val="28"/>
          <w:szCs w:val="28"/>
        </w:rPr>
        <w:t xml:space="preserve"> Список литературы</w:t>
      </w:r>
      <w:r w:rsidR="00CE2D5E" w:rsidRPr="00DC7818">
        <w:rPr>
          <w:rFonts w:ascii="Times New Roman" w:hAnsi="Times New Roman" w:cs="Times New Roman"/>
          <w:sz w:val="28"/>
          <w:szCs w:val="28"/>
        </w:rPr>
        <w:t xml:space="preserve"> </w:t>
      </w:r>
    </w:p>
    <w:p w:rsidR="00DF7E40" w:rsidRDefault="00DF7E40" w:rsidP="00DF7E40">
      <w:pPr>
        <w:spacing w:after="0" w:line="240" w:lineRule="auto"/>
        <w:rPr>
          <w:rFonts w:ascii="Times New Roman" w:eastAsia="Times New Roman" w:hAnsi="Times New Roman" w:cs="Times New Roman"/>
          <w:sz w:val="24"/>
          <w:szCs w:val="24"/>
          <w:lang w:eastAsia="ru-RU"/>
        </w:rPr>
      </w:pPr>
    </w:p>
    <w:p w:rsidR="00DF7E40" w:rsidRDefault="00DF7E40" w:rsidP="00DF7E40">
      <w:pPr>
        <w:spacing w:after="0" w:line="240" w:lineRule="auto"/>
        <w:rPr>
          <w:rFonts w:ascii="Times New Roman" w:eastAsia="Times New Roman" w:hAnsi="Times New Roman" w:cs="Times New Roman"/>
          <w:sz w:val="24"/>
          <w:szCs w:val="24"/>
          <w:lang w:eastAsia="ru-RU"/>
        </w:rPr>
      </w:pPr>
    </w:p>
    <w:p w:rsidR="00DF7E40" w:rsidRDefault="00DF7E40" w:rsidP="00DF7E40">
      <w:pPr>
        <w:spacing w:after="0" w:line="240" w:lineRule="auto"/>
        <w:rPr>
          <w:rFonts w:ascii="Times New Roman" w:eastAsia="Times New Roman" w:hAnsi="Times New Roman" w:cs="Times New Roman"/>
          <w:sz w:val="24"/>
          <w:szCs w:val="24"/>
          <w:lang w:eastAsia="ru-RU"/>
        </w:rPr>
      </w:pPr>
    </w:p>
    <w:p w:rsidR="00DF7E40" w:rsidRDefault="00DF7E40" w:rsidP="00DF7E40">
      <w:pPr>
        <w:spacing w:after="0" w:line="240" w:lineRule="auto"/>
        <w:rPr>
          <w:rFonts w:ascii="Times New Roman" w:eastAsia="Times New Roman" w:hAnsi="Times New Roman" w:cs="Times New Roman"/>
          <w:sz w:val="24"/>
          <w:szCs w:val="24"/>
          <w:lang w:eastAsia="ru-RU"/>
        </w:rPr>
      </w:pPr>
    </w:p>
    <w:p w:rsidR="00DF7E40" w:rsidRDefault="00DF7E40" w:rsidP="00DF7E40">
      <w:pPr>
        <w:spacing w:after="0" w:line="240" w:lineRule="auto"/>
        <w:rPr>
          <w:rFonts w:ascii="Times New Roman" w:eastAsia="Times New Roman" w:hAnsi="Times New Roman" w:cs="Times New Roman"/>
          <w:sz w:val="24"/>
          <w:szCs w:val="24"/>
          <w:lang w:eastAsia="ru-RU"/>
        </w:rPr>
      </w:pPr>
    </w:p>
    <w:p w:rsidR="00DF7E40" w:rsidRDefault="00DF7E40" w:rsidP="00DF7E40">
      <w:pPr>
        <w:spacing w:after="0" w:line="240" w:lineRule="auto"/>
        <w:rPr>
          <w:rFonts w:ascii="Times New Roman" w:eastAsia="Times New Roman" w:hAnsi="Times New Roman" w:cs="Times New Roman"/>
          <w:sz w:val="24"/>
          <w:szCs w:val="24"/>
          <w:lang w:eastAsia="ru-RU"/>
        </w:rPr>
      </w:pPr>
    </w:p>
    <w:p w:rsidR="00DF7E40" w:rsidRDefault="00DF7E40" w:rsidP="00DF7E40">
      <w:pPr>
        <w:spacing w:after="0" w:line="240" w:lineRule="auto"/>
        <w:rPr>
          <w:rFonts w:ascii="Times New Roman" w:eastAsia="Times New Roman" w:hAnsi="Times New Roman" w:cs="Times New Roman"/>
          <w:sz w:val="24"/>
          <w:szCs w:val="24"/>
          <w:lang w:eastAsia="ru-RU"/>
        </w:rPr>
      </w:pPr>
    </w:p>
    <w:p w:rsidR="00DF7E40" w:rsidRDefault="00DF7E40" w:rsidP="00DF7E40">
      <w:pPr>
        <w:spacing w:after="0" w:line="240" w:lineRule="auto"/>
        <w:rPr>
          <w:rFonts w:ascii="Times New Roman" w:eastAsia="Times New Roman" w:hAnsi="Times New Roman" w:cs="Times New Roman"/>
          <w:sz w:val="24"/>
          <w:szCs w:val="24"/>
          <w:lang w:eastAsia="ru-RU"/>
        </w:rPr>
      </w:pPr>
    </w:p>
    <w:p w:rsidR="00DF7E40" w:rsidRDefault="00DF7E40" w:rsidP="00DF7E40">
      <w:pPr>
        <w:spacing w:after="0" w:line="240" w:lineRule="auto"/>
        <w:rPr>
          <w:rFonts w:ascii="Times New Roman" w:eastAsia="Times New Roman" w:hAnsi="Times New Roman" w:cs="Times New Roman"/>
          <w:sz w:val="24"/>
          <w:szCs w:val="24"/>
          <w:lang w:eastAsia="ru-RU"/>
        </w:rPr>
      </w:pPr>
    </w:p>
    <w:p w:rsidR="00DF7E40" w:rsidRDefault="00DF7E40" w:rsidP="00DF7E40">
      <w:pPr>
        <w:spacing w:after="0" w:line="240" w:lineRule="auto"/>
        <w:rPr>
          <w:rFonts w:ascii="Times New Roman" w:eastAsia="Times New Roman" w:hAnsi="Times New Roman" w:cs="Times New Roman"/>
          <w:sz w:val="24"/>
          <w:szCs w:val="24"/>
          <w:lang w:eastAsia="ru-RU"/>
        </w:rPr>
      </w:pPr>
    </w:p>
    <w:p w:rsidR="00DF7E40" w:rsidRDefault="00DF7E40" w:rsidP="00DF7E40">
      <w:pPr>
        <w:spacing w:after="0" w:line="240" w:lineRule="auto"/>
        <w:rPr>
          <w:rFonts w:ascii="Times New Roman" w:eastAsia="Times New Roman" w:hAnsi="Times New Roman" w:cs="Times New Roman"/>
          <w:sz w:val="24"/>
          <w:szCs w:val="24"/>
          <w:lang w:eastAsia="ru-RU"/>
        </w:rPr>
      </w:pPr>
    </w:p>
    <w:p w:rsidR="00DF7E40" w:rsidRDefault="00DF7E40" w:rsidP="00DF7E40">
      <w:pPr>
        <w:spacing w:after="0" w:line="240" w:lineRule="auto"/>
        <w:rPr>
          <w:rFonts w:ascii="Times New Roman" w:eastAsia="Times New Roman" w:hAnsi="Times New Roman" w:cs="Times New Roman"/>
          <w:sz w:val="24"/>
          <w:szCs w:val="24"/>
          <w:lang w:eastAsia="ru-RU"/>
        </w:rPr>
      </w:pPr>
    </w:p>
    <w:p w:rsidR="00DF7E40" w:rsidRDefault="00DF7E40" w:rsidP="00DF7E40">
      <w:pPr>
        <w:spacing w:after="0" w:line="240" w:lineRule="auto"/>
        <w:rPr>
          <w:rFonts w:ascii="Times New Roman" w:eastAsia="Times New Roman" w:hAnsi="Times New Roman" w:cs="Times New Roman"/>
          <w:sz w:val="24"/>
          <w:szCs w:val="24"/>
          <w:lang w:eastAsia="ru-RU"/>
        </w:rPr>
      </w:pPr>
    </w:p>
    <w:p w:rsidR="00DF7E40" w:rsidRDefault="00DF7E40" w:rsidP="00DF7E40">
      <w:pPr>
        <w:spacing w:after="0" w:line="240" w:lineRule="auto"/>
        <w:rPr>
          <w:rFonts w:ascii="Times New Roman" w:eastAsia="Times New Roman" w:hAnsi="Times New Roman" w:cs="Times New Roman"/>
          <w:sz w:val="24"/>
          <w:szCs w:val="24"/>
          <w:lang w:eastAsia="ru-RU"/>
        </w:rPr>
      </w:pPr>
    </w:p>
    <w:p w:rsidR="00DF7E40" w:rsidRDefault="00DF7E40" w:rsidP="00DF7E40">
      <w:pPr>
        <w:spacing w:after="0" w:line="240" w:lineRule="auto"/>
        <w:rPr>
          <w:rFonts w:ascii="Times New Roman" w:eastAsia="Times New Roman" w:hAnsi="Times New Roman" w:cs="Times New Roman"/>
          <w:sz w:val="24"/>
          <w:szCs w:val="24"/>
          <w:lang w:eastAsia="ru-RU"/>
        </w:rPr>
      </w:pPr>
    </w:p>
    <w:p w:rsidR="00DF7E40" w:rsidRDefault="00DF7E40" w:rsidP="00DF7E40">
      <w:pPr>
        <w:spacing w:after="0" w:line="240" w:lineRule="auto"/>
        <w:rPr>
          <w:rFonts w:ascii="Times New Roman" w:eastAsia="Times New Roman" w:hAnsi="Times New Roman" w:cs="Times New Roman"/>
          <w:sz w:val="24"/>
          <w:szCs w:val="24"/>
          <w:lang w:eastAsia="ru-RU"/>
        </w:rPr>
      </w:pPr>
    </w:p>
    <w:p w:rsidR="00DF7E40" w:rsidRDefault="00DF7E40" w:rsidP="00DF7E40">
      <w:pPr>
        <w:spacing w:after="0" w:line="240" w:lineRule="auto"/>
        <w:rPr>
          <w:rFonts w:ascii="Times New Roman" w:eastAsia="Times New Roman" w:hAnsi="Times New Roman" w:cs="Times New Roman"/>
          <w:sz w:val="24"/>
          <w:szCs w:val="24"/>
          <w:lang w:eastAsia="ru-RU"/>
        </w:rPr>
      </w:pPr>
    </w:p>
    <w:p w:rsidR="00DF7E40" w:rsidRDefault="00DF7E40" w:rsidP="00DF7E40">
      <w:pPr>
        <w:spacing w:after="0" w:line="240" w:lineRule="auto"/>
        <w:rPr>
          <w:rFonts w:ascii="Times New Roman" w:eastAsia="Times New Roman" w:hAnsi="Times New Roman" w:cs="Times New Roman"/>
          <w:sz w:val="24"/>
          <w:szCs w:val="24"/>
          <w:lang w:eastAsia="ru-RU"/>
        </w:rPr>
      </w:pPr>
    </w:p>
    <w:p w:rsidR="00DF7E40" w:rsidRDefault="00DF7E40" w:rsidP="00DF7E40">
      <w:pPr>
        <w:spacing w:after="0" w:line="240" w:lineRule="auto"/>
        <w:rPr>
          <w:rFonts w:ascii="Times New Roman" w:eastAsia="Times New Roman" w:hAnsi="Times New Roman" w:cs="Times New Roman"/>
          <w:sz w:val="24"/>
          <w:szCs w:val="24"/>
          <w:lang w:eastAsia="ru-RU"/>
        </w:rPr>
      </w:pPr>
    </w:p>
    <w:p w:rsidR="00DF7E40" w:rsidRDefault="00DF7E40" w:rsidP="00DF7E40">
      <w:pPr>
        <w:spacing w:after="0" w:line="240" w:lineRule="auto"/>
        <w:rPr>
          <w:rFonts w:ascii="Times New Roman" w:eastAsia="Times New Roman" w:hAnsi="Times New Roman" w:cs="Times New Roman"/>
          <w:sz w:val="24"/>
          <w:szCs w:val="24"/>
          <w:lang w:eastAsia="ru-RU"/>
        </w:rPr>
      </w:pPr>
    </w:p>
    <w:p w:rsidR="00DF7E40" w:rsidRDefault="00DF7E40" w:rsidP="00DF7E40">
      <w:pPr>
        <w:spacing w:after="0" w:line="240" w:lineRule="auto"/>
        <w:rPr>
          <w:rFonts w:ascii="Times New Roman" w:eastAsia="Times New Roman" w:hAnsi="Times New Roman" w:cs="Times New Roman"/>
          <w:sz w:val="24"/>
          <w:szCs w:val="24"/>
          <w:lang w:eastAsia="ru-RU"/>
        </w:rPr>
      </w:pPr>
    </w:p>
    <w:p w:rsidR="00DF7E40" w:rsidRDefault="00DF7E40" w:rsidP="00DF7E40">
      <w:pPr>
        <w:spacing w:after="0" w:line="240" w:lineRule="auto"/>
        <w:rPr>
          <w:rFonts w:ascii="Times New Roman" w:eastAsia="Times New Roman" w:hAnsi="Times New Roman" w:cs="Times New Roman"/>
          <w:sz w:val="24"/>
          <w:szCs w:val="24"/>
          <w:lang w:eastAsia="ru-RU"/>
        </w:rPr>
      </w:pPr>
    </w:p>
    <w:p w:rsidR="00DF7E40" w:rsidRDefault="00DF7E40" w:rsidP="00DF7E40">
      <w:pPr>
        <w:spacing w:after="0" w:line="240" w:lineRule="auto"/>
        <w:rPr>
          <w:rFonts w:ascii="Times New Roman" w:eastAsia="Times New Roman" w:hAnsi="Times New Roman" w:cs="Times New Roman"/>
          <w:sz w:val="24"/>
          <w:szCs w:val="24"/>
          <w:lang w:eastAsia="ru-RU"/>
        </w:rPr>
      </w:pPr>
    </w:p>
    <w:p w:rsidR="00DF7E40" w:rsidRDefault="00DF7E40" w:rsidP="00DF7E40">
      <w:pPr>
        <w:spacing w:after="0" w:line="240" w:lineRule="auto"/>
        <w:rPr>
          <w:rFonts w:ascii="Times New Roman" w:eastAsia="Times New Roman" w:hAnsi="Times New Roman" w:cs="Times New Roman"/>
          <w:sz w:val="24"/>
          <w:szCs w:val="24"/>
          <w:lang w:eastAsia="ru-RU"/>
        </w:rPr>
      </w:pPr>
    </w:p>
    <w:p w:rsidR="00DF7E40" w:rsidRDefault="00DF7E40" w:rsidP="00DF7E40">
      <w:pPr>
        <w:spacing w:after="0" w:line="240" w:lineRule="auto"/>
        <w:rPr>
          <w:rFonts w:ascii="Times New Roman" w:eastAsia="Times New Roman" w:hAnsi="Times New Roman" w:cs="Times New Roman"/>
          <w:sz w:val="24"/>
          <w:szCs w:val="24"/>
          <w:lang w:eastAsia="ru-RU"/>
        </w:rPr>
      </w:pPr>
    </w:p>
    <w:p w:rsidR="00DF7E40" w:rsidRDefault="00DF7E40" w:rsidP="00DF7E40">
      <w:pPr>
        <w:spacing w:after="0" w:line="240" w:lineRule="auto"/>
        <w:rPr>
          <w:rFonts w:ascii="Times New Roman" w:eastAsia="Times New Roman" w:hAnsi="Times New Roman" w:cs="Times New Roman"/>
          <w:sz w:val="24"/>
          <w:szCs w:val="24"/>
          <w:lang w:eastAsia="ru-RU"/>
        </w:rPr>
      </w:pPr>
    </w:p>
    <w:p w:rsidR="00DF7E40" w:rsidRDefault="00DF7E40" w:rsidP="00DF7E40">
      <w:pPr>
        <w:spacing w:after="0" w:line="240" w:lineRule="auto"/>
        <w:rPr>
          <w:rFonts w:ascii="Times New Roman" w:eastAsia="Times New Roman" w:hAnsi="Times New Roman" w:cs="Times New Roman"/>
          <w:sz w:val="24"/>
          <w:szCs w:val="24"/>
          <w:lang w:eastAsia="ru-RU"/>
        </w:rPr>
      </w:pPr>
    </w:p>
    <w:p w:rsidR="00DF7E40" w:rsidRDefault="00DF7E40" w:rsidP="00DF7E40">
      <w:pPr>
        <w:spacing w:after="0" w:line="240" w:lineRule="auto"/>
        <w:rPr>
          <w:rFonts w:ascii="Times New Roman" w:eastAsia="Times New Roman" w:hAnsi="Times New Roman" w:cs="Times New Roman"/>
          <w:sz w:val="24"/>
          <w:szCs w:val="24"/>
          <w:lang w:eastAsia="ru-RU"/>
        </w:rPr>
      </w:pPr>
    </w:p>
    <w:p w:rsidR="00DF7E40" w:rsidRDefault="00DF7E40" w:rsidP="00DF7E40">
      <w:pPr>
        <w:spacing w:after="0" w:line="240" w:lineRule="auto"/>
        <w:rPr>
          <w:rFonts w:ascii="Times New Roman" w:eastAsia="Times New Roman" w:hAnsi="Times New Roman" w:cs="Times New Roman"/>
          <w:sz w:val="24"/>
          <w:szCs w:val="24"/>
          <w:lang w:eastAsia="ru-RU"/>
        </w:rPr>
      </w:pPr>
    </w:p>
    <w:p w:rsidR="00DF7E40" w:rsidRDefault="00DF7E40" w:rsidP="00DF7E40">
      <w:pPr>
        <w:spacing w:after="0" w:line="240" w:lineRule="auto"/>
        <w:rPr>
          <w:rFonts w:ascii="Times New Roman" w:eastAsia="Times New Roman" w:hAnsi="Times New Roman" w:cs="Times New Roman"/>
          <w:sz w:val="24"/>
          <w:szCs w:val="24"/>
          <w:lang w:eastAsia="ru-RU"/>
        </w:rPr>
      </w:pPr>
    </w:p>
    <w:p w:rsidR="00DF7E40" w:rsidRDefault="00DF7E40" w:rsidP="00DF7E40">
      <w:pPr>
        <w:spacing w:after="0" w:line="240" w:lineRule="auto"/>
        <w:rPr>
          <w:rFonts w:ascii="Times New Roman" w:eastAsia="Times New Roman" w:hAnsi="Times New Roman" w:cs="Times New Roman"/>
          <w:sz w:val="24"/>
          <w:szCs w:val="24"/>
          <w:lang w:eastAsia="ru-RU"/>
        </w:rPr>
      </w:pPr>
    </w:p>
    <w:p w:rsidR="00DF7E40" w:rsidRDefault="00DF7E40" w:rsidP="00DF7E40">
      <w:pPr>
        <w:spacing w:after="0" w:line="240" w:lineRule="auto"/>
        <w:rPr>
          <w:rFonts w:ascii="Times New Roman" w:eastAsia="Times New Roman" w:hAnsi="Times New Roman" w:cs="Times New Roman"/>
          <w:sz w:val="24"/>
          <w:szCs w:val="24"/>
          <w:lang w:eastAsia="ru-RU"/>
        </w:rPr>
      </w:pPr>
    </w:p>
    <w:p w:rsidR="00DF7E40" w:rsidRDefault="00DF7E40" w:rsidP="00DF7E40">
      <w:pPr>
        <w:spacing w:after="0" w:line="240" w:lineRule="auto"/>
        <w:rPr>
          <w:rFonts w:ascii="Times New Roman" w:eastAsia="Times New Roman" w:hAnsi="Times New Roman" w:cs="Times New Roman"/>
          <w:sz w:val="24"/>
          <w:szCs w:val="24"/>
          <w:lang w:eastAsia="ru-RU"/>
        </w:rPr>
      </w:pPr>
    </w:p>
    <w:p w:rsidR="00DC7818" w:rsidRDefault="00DC7818" w:rsidP="00DF7E40">
      <w:pPr>
        <w:spacing w:after="0" w:line="240" w:lineRule="auto"/>
        <w:rPr>
          <w:rFonts w:ascii="Times New Roman" w:eastAsia="Times New Roman" w:hAnsi="Times New Roman" w:cs="Times New Roman"/>
          <w:sz w:val="24"/>
          <w:szCs w:val="24"/>
          <w:lang w:eastAsia="ru-RU"/>
        </w:rPr>
      </w:pPr>
    </w:p>
    <w:p w:rsidR="00DC7818" w:rsidRDefault="00DC7818" w:rsidP="00DF7E40">
      <w:pPr>
        <w:spacing w:after="0" w:line="240" w:lineRule="auto"/>
        <w:rPr>
          <w:rFonts w:ascii="Times New Roman" w:eastAsia="Times New Roman" w:hAnsi="Times New Roman" w:cs="Times New Roman"/>
          <w:sz w:val="24"/>
          <w:szCs w:val="24"/>
          <w:lang w:eastAsia="ru-RU"/>
        </w:rPr>
      </w:pPr>
    </w:p>
    <w:p w:rsidR="00DF7E40" w:rsidRPr="00DF491C" w:rsidRDefault="00DF491C" w:rsidP="00DF7E40">
      <w:pPr>
        <w:spacing w:after="0" w:line="240" w:lineRule="auto"/>
        <w:rPr>
          <w:rFonts w:ascii="Times New Roman" w:eastAsia="Times New Roman" w:hAnsi="Times New Roman" w:cs="Times New Roman"/>
          <w:b/>
          <w:sz w:val="28"/>
          <w:szCs w:val="24"/>
          <w:lang w:eastAsia="ru-RU"/>
        </w:rPr>
      </w:pPr>
      <w:r w:rsidRPr="00DF491C">
        <w:rPr>
          <w:rFonts w:ascii="Times New Roman" w:eastAsia="Times New Roman" w:hAnsi="Times New Roman" w:cs="Times New Roman"/>
          <w:b/>
          <w:sz w:val="28"/>
          <w:szCs w:val="24"/>
          <w:lang w:eastAsia="ru-RU"/>
        </w:rPr>
        <w:t>Введение</w:t>
      </w:r>
    </w:p>
    <w:p w:rsidR="00DF491C" w:rsidRDefault="00DF491C" w:rsidP="000C2399">
      <w:pPr>
        <w:spacing w:after="0" w:line="240" w:lineRule="auto"/>
        <w:jc w:val="both"/>
        <w:rPr>
          <w:rFonts w:ascii="Times New Roman" w:eastAsia="Times New Roman" w:hAnsi="Times New Roman" w:cs="Times New Roman"/>
          <w:b/>
          <w:bCs/>
          <w:sz w:val="24"/>
          <w:szCs w:val="24"/>
          <w:lang w:eastAsia="ru-RU"/>
        </w:rPr>
      </w:pPr>
      <w:r w:rsidRPr="00DF491C">
        <w:rPr>
          <w:rFonts w:ascii="Times New Roman" w:hAnsi="Times New Roman" w:cs="Times New Roman"/>
          <w:color w:val="000000"/>
          <w:sz w:val="24"/>
          <w:szCs w:val="24"/>
          <w:shd w:val="clear" w:color="auto" w:fill="FFFFFF"/>
        </w:rPr>
        <w:t xml:space="preserve">Геморрагический инсульт составляет 10-15% от всех видов нарушения мозгового кровообращения. Только в Российской Федерации каждый год диагностируют ГИ у 43 000 человек. Средний возраст больных с ГИ – 60–65 лет, соотношение мужчин и женщин равно 1,6:1. Риск развития ГИ значительно повышается после 55 лет и удваивается с каждым последующим десятилетием. Летальность от ГИ достигает 40–50%, а инвалидность развивается у 70–75% </w:t>
      </w:r>
      <w:proofErr w:type="gramStart"/>
      <w:r w:rsidRPr="00DF491C">
        <w:rPr>
          <w:rFonts w:ascii="Times New Roman" w:hAnsi="Times New Roman" w:cs="Times New Roman"/>
          <w:color w:val="000000"/>
          <w:sz w:val="24"/>
          <w:szCs w:val="24"/>
          <w:shd w:val="clear" w:color="auto" w:fill="FFFFFF"/>
        </w:rPr>
        <w:t>выживших</w:t>
      </w:r>
      <w:proofErr w:type="gramEnd"/>
      <w:r w:rsidRPr="00DF491C">
        <w:rPr>
          <w:rFonts w:ascii="Times New Roman" w:hAnsi="Times New Roman" w:cs="Times New Roman"/>
          <w:color w:val="000000"/>
          <w:sz w:val="24"/>
          <w:szCs w:val="24"/>
          <w:shd w:val="clear" w:color="auto" w:fill="FFFFFF"/>
        </w:rPr>
        <w:t xml:space="preserve">. Факторами риска в развитии ГИ являются высокое артериальное давление, злоупотребление алкоголем, наличие в анамнезе предыдущих нарушений мозгового кровообращения, а также нарушения функции печени, сопровождающиеся тромбоцитопенией, </w:t>
      </w:r>
      <w:proofErr w:type="spellStart"/>
      <w:r w:rsidRPr="00DF491C">
        <w:rPr>
          <w:rFonts w:ascii="Times New Roman" w:hAnsi="Times New Roman" w:cs="Times New Roman"/>
          <w:color w:val="000000"/>
          <w:sz w:val="24"/>
          <w:szCs w:val="24"/>
          <w:shd w:val="clear" w:color="auto" w:fill="FFFFFF"/>
        </w:rPr>
        <w:t>гиперфибринолизом</w:t>
      </w:r>
      <w:proofErr w:type="spellEnd"/>
      <w:r w:rsidRPr="00DF491C">
        <w:rPr>
          <w:rFonts w:ascii="Times New Roman" w:hAnsi="Times New Roman" w:cs="Times New Roman"/>
          <w:color w:val="000000"/>
          <w:sz w:val="24"/>
          <w:szCs w:val="24"/>
          <w:shd w:val="clear" w:color="auto" w:fill="FFFFFF"/>
        </w:rPr>
        <w:t xml:space="preserve"> и уменьшением факторов свертывания крови </w:t>
      </w:r>
      <w:r w:rsidR="00DF7E40" w:rsidRPr="00DF7E40">
        <w:rPr>
          <w:rFonts w:ascii="Times New Roman" w:eastAsia="Times New Roman" w:hAnsi="Times New Roman" w:cs="Times New Roman"/>
          <w:b/>
          <w:bCs/>
          <w:sz w:val="24"/>
          <w:szCs w:val="24"/>
          <w:lang w:eastAsia="ru-RU"/>
        </w:rPr>
        <w:t> </w:t>
      </w:r>
    </w:p>
    <w:p w:rsidR="00DF7E40" w:rsidRPr="00DF7E40" w:rsidRDefault="00DF7E40" w:rsidP="000C2399">
      <w:pPr>
        <w:spacing w:after="0" w:line="240" w:lineRule="auto"/>
        <w:jc w:val="both"/>
        <w:rPr>
          <w:rFonts w:ascii="Times New Roman" w:eastAsia="Times New Roman" w:hAnsi="Times New Roman" w:cs="Times New Roman"/>
          <w:sz w:val="24"/>
          <w:szCs w:val="24"/>
          <w:lang w:eastAsia="ru-RU"/>
        </w:rPr>
      </w:pPr>
      <w:r w:rsidRPr="00DF7E40">
        <w:rPr>
          <w:rFonts w:ascii="Times New Roman" w:eastAsia="Times New Roman" w:hAnsi="Times New Roman" w:cs="Times New Roman"/>
          <w:b/>
          <w:bCs/>
          <w:sz w:val="24"/>
          <w:szCs w:val="24"/>
          <w:lang w:eastAsia="ru-RU"/>
        </w:rPr>
        <w:t xml:space="preserve">Геморрагический инсульт </w:t>
      </w:r>
      <w:proofErr w:type="gramStart"/>
      <w:r w:rsidRPr="00DF7E40">
        <w:rPr>
          <w:rFonts w:ascii="Times New Roman" w:eastAsia="Times New Roman" w:hAnsi="Times New Roman" w:cs="Times New Roman"/>
          <w:b/>
          <w:bCs/>
          <w:sz w:val="24"/>
          <w:szCs w:val="24"/>
          <w:lang w:eastAsia="ru-RU"/>
        </w:rPr>
        <w:t>–(</w:t>
      </w:r>
      <w:proofErr w:type="gramEnd"/>
      <w:r w:rsidRPr="00DF7E40">
        <w:rPr>
          <w:rFonts w:ascii="Times New Roman" w:eastAsia="Times New Roman" w:hAnsi="Times New Roman" w:cs="Times New Roman"/>
          <w:b/>
          <w:bCs/>
          <w:sz w:val="24"/>
          <w:szCs w:val="24"/>
          <w:lang w:eastAsia="ru-RU"/>
        </w:rPr>
        <w:t xml:space="preserve"> гипертоническое</w:t>
      </w:r>
      <w:r w:rsidR="000C2399">
        <w:rPr>
          <w:rFonts w:ascii="Times New Roman" w:eastAsia="Times New Roman" w:hAnsi="Times New Roman" w:cs="Times New Roman"/>
          <w:b/>
          <w:bCs/>
          <w:sz w:val="24"/>
          <w:szCs w:val="24"/>
          <w:lang w:eastAsia="ru-RU"/>
        </w:rPr>
        <w:t xml:space="preserve"> внутримозговое кровоизлияние) -</w:t>
      </w:r>
      <w:r w:rsidR="000C2399" w:rsidRPr="000C2399">
        <w:rPr>
          <w:rFonts w:ascii="Times New Roman" w:hAnsi="Times New Roman" w:cs="Times New Roman"/>
          <w:color w:val="000000"/>
          <w:sz w:val="24"/>
          <w:szCs w:val="24"/>
          <w:shd w:val="clear" w:color="auto" w:fill="FFFFFF"/>
        </w:rPr>
        <w:t xml:space="preserve">нетравматическое внутримозговое кровоизлияние), обусловленный разрывом </w:t>
      </w:r>
      <w:proofErr w:type="spellStart"/>
      <w:r w:rsidR="000C2399" w:rsidRPr="000C2399">
        <w:rPr>
          <w:rFonts w:ascii="Times New Roman" w:hAnsi="Times New Roman" w:cs="Times New Roman"/>
          <w:color w:val="000000"/>
          <w:sz w:val="24"/>
          <w:szCs w:val="24"/>
          <w:shd w:val="clear" w:color="auto" w:fill="FFFFFF"/>
        </w:rPr>
        <w:t>интрацеребрального</w:t>
      </w:r>
      <w:proofErr w:type="spellEnd"/>
      <w:r w:rsidR="000C2399" w:rsidRPr="000C2399">
        <w:rPr>
          <w:rFonts w:ascii="Times New Roman" w:hAnsi="Times New Roman" w:cs="Times New Roman"/>
          <w:color w:val="000000"/>
          <w:sz w:val="24"/>
          <w:szCs w:val="24"/>
          <w:shd w:val="clear" w:color="auto" w:fill="FFFFFF"/>
        </w:rPr>
        <w:t xml:space="preserve"> сосуда и проникновением крови в паренхиму мозга или разрывом артериальной аневризмы с субарахноидальным кровоизлиянием.</w:t>
      </w:r>
    </w:p>
    <w:p w:rsidR="00DF7E40" w:rsidRPr="00DF7E40" w:rsidRDefault="00DF7E40" w:rsidP="000C2399">
      <w:pPr>
        <w:spacing w:after="0" w:line="240" w:lineRule="auto"/>
        <w:jc w:val="both"/>
        <w:rPr>
          <w:rFonts w:ascii="Times New Roman" w:eastAsia="Times New Roman" w:hAnsi="Times New Roman" w:cs="Times New Roman"/>
          <w:sz w:val="24"/>
          <w:szCs w:val="24"/>
          <w:lang w:eastAsia="ru-RU"/>
        </w:rPr>
      </w:pPr>
    </w:p>
    <w:p w:rsidR="00DF7E40" w:rsidRPr="00DF7E40" w:rsidRDefault="00DF7E40" w:rsidP="000C2399">
      <w:pPr>
        <w:spacing w:before="120" w:after="120" w:line="240" w:lineRule="auto"/>
        <w:jc w:val="both"/>
        <w:outlineLvl w:val="1"/>
        <w:rPr>
          <w:rFonts w:ascii="Times New Roman" w:eastAsia="Times New Roman" w:hAnsi="Times New Roman" w:cs="Times New Roman"/>
          <w:b/>
          <w:bCs/>
          <w:color w:val="000000"/>
          <w:sz w:val="29"/>
          <w:szCs w:val="29"/>
          <w:lang w:eastAsia="ru-RU"/>
        </w:rPr>
      </w:pPr>
      <w:r w:rsidRPr="00DF7E40">
        <w:rPr>
          <w:rFonts w:ascii="Times New Roman" w:eastAsia="Times New Roman" w:hAnsi="Times New Roman" w:cs="Times New Roman"/>
          <w:b/>
          <w:bCs/>
          <w:color w:val="000000"/>
          <w:sz w:val="29"/>
          <w:szCs w:val="29"/>
          <w:lang w:eastAsia="ru-RU"/>
        </w:rPr>
        <w:t>Причины</w:t>
      </w:r>
    </w:p>
    <w:p w:rsidR="00DF7E40" w:rsidRPr="00DF7E40" w:rsidRDefault="00DF7E40" w:rsidP="000C2399">
      <w:pPr>
        <w:spacing w:after="0" w:line="240" w:lineRule="auto"/>
        <w:jc w:val="both"/>
        <w:rPr>
          <w:rFonts w:ascii="Times New Roman" w:eastAsia="Times New Roman" w:hAnsi="Times New Roman" w:cs="Times New Roman"/>
          <w:sz w:val="24"/>
          <w:szCs w:val="24"/>
          <w:lang w:eastAsia="ru-RU"/>
        </w:rPr>
      </w:pP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Выделяют первичные и вторичные внутримозговые кровоизлияния. Гематома, возникающая в результате артериальной гипертонии, является первичным кровоизлиянием, и наблюдается в 70-90%.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При вторичном кровоизлиянии гематома возникает вследствие следующ</w:t>
      </w:r>
      <w:r>
        <w:rPr>
          <w:rFonts w:ascii="Times New Roman" w:eastAsia="Times New Roman" w:hAnsi="Times New Roman" w:cs="Times New Roman"/>
          <w:sz w:val="24"/>
          <w:szCs w:val="24"/>
          <w:lang w:eastAsia="ru-RU"/>
        </w:rPr>
        <w:t>их причин</w:t>
      </w:r>
      <w:proofErr w:type="gramStart"/>
      <w:r>
        <w:rPr>
          <w:rFonts w:ascii="Times New Roman" w:eastAsia="Times New Roman" w:hAnsi="Times New Roman" w:cs="Times New Roman"/>
          <w:sz w:val="24"/>
          <w:szCs w:val="24"/>
          <w:lang w:eastAsia="ru-RU"/>
        </w:rPr>
        <w:t xml:space="preserve"> </w:t>
      </w:r>
      <w:r w:rsidRPr="00DF7E40">
        <w:rPr>
          <w:rFonts w:ascii="Times New Roman" w:eastAsia="Times New Roman" w:hAnsi="Times New Roman" w:cs="Times New Roman"/>
          <w:sz w:val="24"/>
          <w:szCs w:val="24"/>
          <w:lang w:eastAsia="ru-RU"/>
        </w:rPr>
        <w:t>:</w:t>
      </w:r>
      <w:proofErr w:type="gramEnd"/>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xml:space="preserve">• </w:t>
      </w:r>
      <w:proofErr w:type="spellStart"/>
      <w:r w:rsidRPr="00DF7E40">
        <w:rPr>
          <w:rFonts w:ascii="Times New Roman" w:eastAsia="Times New Roman" w:hAnsi="Times New Roman" w:cs="Times New Roman"/>
          <w:sz w:val="24"/>
          <w:szCs w:val="24"/>
          <w:lang w:eastAsia="ru-RU"/>
        </w:rPr>
        <w:t>коагулопатии</w:t>
      </w:r>
      <w:proofErr w:type="spellEnd"/>
      <w:r w:rsidRPr="00DF7E40">
        <w:rPr>
          <w:rFonts w:ascii="Times New Roman" w:eastAsia="Times New Roman" w:hAnsi="Times New Roman" w:cs="Times New Roman"/>
          <w:sz w:val="24"/>
          <w:szCs w:val="24"/>
          <w:lang w:eastAsia="ru-RU"/>
        </w:rPr>
        <w:t xml:space="preserve"> (10-26%) (ятрогенные </w:t>
      </w:r>
      <w:proofErr w:type="spellStart"/>
      <w:r w:rsidRPr="00DF7E40">
        <w:rPr>
          <w:rFonts w:ascii="Times New Roman" w:eastAsia="Times New Roman" w:hAnsi="Times New Roman" w:cs="Times New Roman"/>
          <w:sz w:val="24"/>
          <w:szCs w:val="24"/>
          <w:lang w:eastAsia="ru-RU"/>
        </w:rPr>
        <w:t>коагулопатии</w:t>
      </w:r>
      <w:proofErr w:type="spellEnd"/>
      <w:r w:rsidRPr="00DF7E40">
        <w:rPr>
          <w:rFonts w:ascii="Times New Roman" w:eastAsia="Times New Roman" w:hAnsi="Times New Roman" w:cs="Times New Roman"/>
          <w:sz w:val="24"/>
          <w:szCs w:val="24"/>
          <w:lang w:eastAsia="ru-RU"/>
        </w:rPr>
        <w:t xml:space="preserve"> и тромбоцитопении, при лейкемии, циррозе печени и заболеваниях крови);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xml:space="preserve">• разрыва артерио-венозной </w:t>
      </w:r>
      <w:proofErr w:type="spellStart"/>
      <w:r w:rsidRPr="00DF7E40">
        <w:rPr>
          <w:rFonts w:ascii="Times New Roman" w:eastAsia="Times New Roman" w:hAnsi="Times New Roman" w:cs="Times New Roman"/>
          <w:sz w:val="24"/>
          <w:szCs w:val="24"/>
          <w:lang w:eastAsia="ru-RU"/>
        </w:rPr>
        <w:t>мальформации</w:t>
      </w:r>
      <w:proofErr w:type="spellEnd"/>
      <w:r w:rsidRPr="00DF7E40">
        <w:rPr>
          <w:rFonts w:ascii="Times New Roman" w:eastAsia="Times New Roman" w:hAnsi="Times New Roman" w:cs="Times New Roman"/>
          <w:sz w:val="24"/>
          <w:szCs w:val="24"/>
          <w:lang w:eastAsia="ru-RU"/>
        </w:rPr>
        <w:t xml:space="preserve"> (7%);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xml:space="preserve">• </w:t>
      </w:r>
      <w:proofErr w:type="spellStart"/>
      <w:r w:rsidRPr="00DF7E40">
        <w:rPr>
          <w:rFonts w:ascii="Times New Roman" w:eastAsia="Times New Roman" w:hAnsi="Times New Roman" w:cs="Times New Roman"/>
          <w:sz w:val="24"/>
          <w:szCs w:val="24"/>
          <w:lang w:eastAsia="ru-RU"/>
        </w:rPr>
        <w:t>васкулопатий</w:t>
      </w:r>
      <w:proofErr w:type="spellEnd"/>
      <w:r w:rsidRPr="00DF7E40">
        <w:rPr>
          <w:rFonts w:ascii="Times New Roman" w:eastAsia="Times New Roman" w:hAnsi="Times New Roman" w:cs="Times New Roman"/>
          <w:sz w:val="24"/>
          <w:szCs w:val="24"/>
          <w:lang w:eastAsia="ru-RU"/>
        </w:rPr>
        <w:t xml:space="preserve"> (5%) (амилоидная </w:t>
      </w:r>
      <w:proofErr w:type="spellStart"/>
      <w:r w:rsidRPr="00DF7E40">
        <w:rPr>
          <w:rFonts w:ascii="Times New Roman" w:eastAsia="Times New Roman" w:hAnsi="Times New Roman" w:cs="Times New Roman"/>
          <w:sz w:val="24"/>
          <w:szCs w:val="24"/>
          <w:lang w:eastAsia="ru-RU"/>
        </w:rPr>
        <w:t>ангиопатия</w:t>
      </w:r>
      <w:proofErr w:type="spellEnd"/>
      <w:r w:rsidRPr="00DF7E40">
        <w:rPr>
          <w:rFonts w:ascii="Times New Roman" w:eastAsia="Times New Roman" w:hAnsi="Times New Roman" w:cs="Times New Roman"/>
          <w:sz w:val="24"/>
          <w:szCs w:val="24"/>
          <w:lang w:eastAsia="ru-RU"/>
        </w:rPr>
        <w:t xml:space="preserve">, септический или </w:t>
      </w:r>
      <w:proofErr w:type="spellStart"/>
      <w:r w:rsidRPr="00DF7E40">
        <w:rPr>
          <w:rFonts w:ascii="Times New Roman" w:eastAsia="Times New Roman" w:hAnsi="Times New Roman" w:cs="Times New Roman"/>
          <w:sz w:val="24"/>
          <w:szCs w:val="24"/>
          <w:lang w:eastAsia="ru-RU"/>
        </w:rPr>
        <w:t>микотический</w:t>
      </w:r>
      <w:proofErr w:type="spellEnd"/>
      <w:r w:rsidRPr="00DF7E40">
        <w:rPr>
          <w:rFonts w:ascii="Times New Roman" w:eastAsia="Times New Roman" w:hAnsi="Times New Roman" w:cs="Times New Roman"/>
          <w:sz w:val="24"/>
          <w:szCs w:val="24"/>
          <w:lang w:eastAsia="ru-RU"/>
        </w:rPr>
        <w:t xml:space="preserve"> артериит);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кровоизлияний в опухоль (1-3,5%).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xml:space="preserve">Внутримозговая гематома может образоваться также вследствие повышения интенсивности кровотока в области инфаркта мозга. Описана возможность формирования внутримозговых кровоизлияний как осложнения инфекционных заболеваний центральной нервной системы, тромбоза </w:t>
      </w:r>
      <w:proofErr w:type="spellStart"/>
      <w:r w:rsidRPr="00DF7E40">
        <w:rPr>
          <w:rFonts w:ascii="Times New Roman" w:eastAsia="Times New Roman" w:hAnsi="Times New Roman" w:cs="Times New Roman"/>
          <w:sz w:val="24"/>
          <w:szCs w:val="24"/>
          <w:lang w:eastAsia="ru-RU"/>
        </w:rPr>
        <w:t>дуральных</w:t>
      </w:r>
      <w:proofErr w:type="spellEnd"/>
      <w:r w:rsidRPr="00DF7E40">
        <w:rPr>
          <w:rFonts w:ascii="Times New Roman" w:eastAsia="Times New Roman" w:hAnsi="Times New Roman" w:cs="Times New Roman"/>
          <w:sz w:val="24"/>
          <w:szCs w:val="24"/>
          <w:lang w:eastAsia="ru-RU"/>
        </w:rPr>
        <w:t xml:space="preserve"> синусов и эклампсии.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xml:space="preserve">Гипертензивная гематома возникает в результате проникновения крови из патологически измененной артерии в вещество головного мозга. Небольшие по диаметру артерии, из которых происходит кровоизлияние, расположены в области базальных ядер, таламуса, </w:t>
      </w:r>
      <w:proofErr w:type="spellStart"/>
      <w:r w:rsidRPr="00DF7E40">
        <w:rPr>
          <w:rFonts w:ascii="Times New Roman" w:eastAsia="Times New Roman" w:hAnsi="Times New Roman" w:cs="Times New Roman"/>
          <w:sz w:val="24"/>
          <w:szCs w:val="24"/>
          <w:lang w:eastAsia="ru-RU"/>
        </w:rPr>
        <w:t>варолиева</w:t>
      </w:r>
      <w:proofErr w:type="spellEnd"/>
      <w:r w:rsidRPr="00DF7E40">
        <w:rPr>
          <w:rFonts w:ascii="Times New Roman" w:eastAsia="Times New Roman" w:hAnsi="Times New Roman" w:cs="Times New Roman"/>
          <w:sz w:val="24"/>
          <w:szCs w:val="24"/>
          <w:lang w:eastAsia="ru-RU"/>
        </w:rPr>
        <w:t xml:space="preserve"> моста, а также у поверхности мозга, не имеют развитых анастомозов, являясь часто конечными ветвями. Возможности перераспределения крови и адаптации к изменениям гемодинамики у этих артерий минимальны. В связи с этим, хроническая артериальная гипертония и атеросклероз приводят к выраженным изменениям их стенок. В результате развивающегося </w:t>
      </w:r>
      <w:proofErr w:type="spellStart"/>
      <w:r w:rsidRPr="00DF7E40">
        <w:rPr>
          <w:rFonts w:ascii="Times New Roman" w:eastAsia="Times New Roman" w:hAnsi="Times New Roman" w:cs="Times New Roman"/>
          <w:sz w:val="24"/>
          <w:szCs w:val="24"/>
          <w:lang w:eastAsia="ru-RU"/>
        </w:rPr>
        <w:t>липогиалиноза</w:t>
      </w:r>
      <w:proofErr w:type="spellEnd"/>
      <w:r w:rsidRPr="00DF7E40">
        <w:rPr>
          <w:rFonts w:ascii="Times New Roman" w:eastAsia="Times New Roman" w:hAnsi="Times New Roman" w:cs="Times New Roman"/>
          <w:sz w:val="24"/>
          <w:szCs w:val="24"/>
          <w:lang w:eastAsia="ru-RU"/>
        </w:rPr>
        <w:t xml:space="preserve">, </w:t>
      </w:r>
      <w:proofErr w:type="spellStart"/>
      <w:r w:rsidRPr="00DF7E40">
        <w:rPr>
          <w:rFonts w:ascii="Times New Roman" w:eastAsia="Times New Roman" w:hAnsi="Times New Roman" w:cs="Times New Roman"/>
          <w:sz w:val="24"/>
          <w:szCs w:val="24"/>
          <w:lang w:eastAsia="ru-RU"/>
        </w:rPr>
        <w:t>фибриноидного</w:t>
      </w:r>
      <w:proofErr w:type="spellEnd"/>
      <w:r w:rsidRPr="00DF7E40">
        <w:rPr>
          <w:rFonts w:ascii="Times New Roman" w:eastAsia="Times New Roman" w:hAnsi="Times New Roman" w:cs="Times New Roman"/>
          <w:sz w:val="24"/>
          <w:szCs w:val="24"/>
          <w:lang w:eastAsia="ru-RU"/>
        </w:rPr>
        <w:t xml:space="preserve"> некроза и истончения мышечного слоя упругость сосудистой стенки уменьшается, а проницаемость увеличивается. Нередко формируются </w:t>
      </w:r>
      <w:proofErr w:type="spellStart"/>
      <w:r w:rsidRPr="00DF7E40">
        <w:rPr>
          <w:rFonts w:ascii="Times New Roman" w:eastAsia="Times New Roman" w:hAnsi="Times New Roman" w:cs="Times New Roman"/>
          <w:sz w:val="24"/>
          <w:szCs w:val="24"/>
          <w:lang w:eastAsia="ru-RU"/>
        </w:rPr>
        <w:t>микроаневризмы</w:t>
      </w:r>
      <w:proofErr w:type="spellEnd"/>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xml:space="preserve">Существуют два механизма развития кровоизлияния: по типу гематомы и по типу </w:t>
      </w:r>
      <w:proofErr w:type="spellStart"/>
      <w:r w:rsidRPr="00DF7E40">
        <w:rPr>
          <w:rFonts w:ascii="Times New Roman" w:eastAsia="Times New Roman" w:hAnsi="Times New Roman" w:cs="Times New Roman"/>
          <w:sz w:val="24"/>
          <w:szCs w:val="24"/>
          <w:lang w:eastAsia="ru-RU"/>
        </w:rPr>
        <w:t>диапедезного</w:t>
      </w:r>
      <w:proofErr w:type="spellEnd"/>
      <w:r w:rsidRPr="00DF7E40">
        <w:rPr>
          <w:rFonts w:ascii="Times New Roman" w:eastAsia="Times New Roman" w:hAnsi="Times New Roman" w:cs="Times New Roman"/>
          <w:sz w:val="24"/>
          <w:szCs w:val="24"/>
          <w:lang w:eastAsia="ru-RU"/>
        </w:rPr>
        <w:t xml:space="preserve"> пропитывания. Кровоизлияния по типу гематомы встречаются в 85% случаев по материалам аутопсий, имеют типичную локализацию в подкорковых ядрах, полушариях мозга и мозжечке. При данном типе кровоизлияния излившаяся кровь раздвигает мозговое вещество, что сопровождается перемещением отдельных участков мозга. В связи с этим, в первые часы не происходит значительного разрушения мозгового вещества. При кровоизлиянии по типу гематомы размеры гематомы намного превышают объем разрушенной ткани. Кровоизлияния по типу диапедеза встречаются значительно реже, являясь следствием первичной ишемии сосудистой стенки и увеличения ее </w:t>
      </w:r>
      <w:r w:rsidRPr="00DF7E40">
        <w:rPr>
          <w:rFonts w:ascii="Times New Roman" w:eastAsia="Times New Roman" w:hAnsi="Times New Roman" w:cs="Times New Roman"/>
          <w:sz w:val="24"/>
          <w:szCs w:val="24"/>
          <w:lang w:eastAsia="ru-RU"/>
        </w:rPr>
        <w:lastRenderedPageBreak/>
        <w:t xml:space="preserve">проницаемости. Такие кровоизлияния чаще имеют небольшие размеры и располагаются преимущественно в таламусе или </w:t>
      </w:r>
      <w:proofErr w:type="spellStart"/>
      <w:r w:rsidRPr="00DF7E40">
        <w:rPr>
          <w:rFonts w:ascii="Times New Roman" w:eastAsia="Times New Roman" w:hAnsi="Times New Roman" w:cs="Times New Roman"/>
          <w:sz w:val="24"/>
          <w:szCs w:val="24"/>
          <w:lang w:eastAsia="ru-RU"/>
        </w:rPr>
        <w:t>варолиевом</w:t>
      </w:r>
      <w:proofErr w:type="spellEnd"/>
      <w:r w:rsidRPr="00DF7E40">
        <w:rPr>
          <w:rFonts w:ascii="Times New Roman" w:eastAsia="Times New Roman" w:hAnsi="Times New Roman" w:cs="Times New Roman"/>
          <w:sz w:val="24"/>
          <w:szCs w:val="24"/>
          <w:lang w:eastAsia="ru-RU"/>
        </w:rPr>
        <w:t xml:space="preserve"> мосту.</w:t>
      </w:r>
    </w:p>
    <w:p w:rsidR="00DF7E40" w:rsidRPr="00DF7E40" w:rsidRDefault="00DF7E40" w:rsidP="000C2399">
      <w:pPr>
        <w:spacing w:after="0" w:line="240" w:lineRule="auto"/>
        <w:jc w:val="both"/>
        <w:rPr>
          <w:rFonts w:ascii="Times New Roman" w:eastAsia="Times New Roman" w:hAnsi="Times New Roman" w:cs="Times New Roman"/>
          <w:sz w:val="24"/>
          <w:szCs w:val="24"/>
          <w:lang w:eastAsia="ru-RU"/>
        </w:rPr>
      </w:pPr>
    </w:p>
    <w:p w:rsidR="00DF7E40" w:rsidRPr="00DF7E40" w:rsidRDefault="00DF7E40" w:rsidP="000C2399">
      <w:pPr>
        <w:spacing w:after="0" w:line="240" w:lineRule="auto"/>
        <w:jc w:val="both"/>
        <w:rPr>
          <w:rFonts w:ascii="Times New Roman" w:eastAsia="Times New Roman" w:hAnsi="Times New Roman" w:cs="Times New Roman"/>
          <w:sz w:val="24"/>
          <w:szCs w:val="24"/>
          <w:lang w:eastAsia="ru-RU"/>
        </w:rPr>
      </w:pPr>
    </w:p>
    <w:p w:rsidR="00DF7E40" w:rsidRPr="00DF7E40" w:rsidRDefault="00DF7E40" w:rsidP="000C2399">
      <w:pPr>
        <w:spacing w:before="120" w:after="120" w:line="240" w:lineRule="auto"/>
        <w:jc w:val="both"/>
        <w:outlineLvl w:val="1"/>
        <w:rPr>
          <w:rFonts w:ascii="Times New Roman" w:eastAsia="Times New Roman" w:hAnsi="Times New Roman" w:cs="Times New Roman"/>
          <w:b/>
          <w:bCs/>
          <w:color w:val="000000"/>
          <w:sz w:val="29"/>
          <w:szCs w:val="29"/>
          <w:lang w:eastAsia="ru-RU"/>
        </w:rPr>
      </w:pPr>
      <w:r w:rsidRPr="00DF7E40">
        <w:rPr>
          <w:rFonts w:ascii="Times New Roman" w:eastAsia="Times New Roman" w:hAnsi="Times New Roman" w:cs="Times New Roman"/>
          <w:b/>
          <w:bCs/>
          <w:color w:val="000000"/>
          <w:sz w:val="29"/>
          <w:szCs w:val="29"/>
          <w:lang w:eastAsia="ru-RU"/>
        </w:rPr>
        <w:t>Классификация</w:t>
      </w:r>
    </w:p>
    <w:p w:rsidR="00DF7E40" w:rsidRPr="00DF7E40" w:rsidRDefault="00DF7E40" w:rsidP="000C2399">
      <w:pPr>
        <w:spacing w:after="0" w:line="240" w:lineRule="auto"/>
        <w:jc w:val="both"/>
        <w:rPr>
          <w:rFonts w:ascii="Times New Roman" w:eastAsia="Times New Roman" w:hAnsi="Times New Roman" w:cs="Times New Roman"/>
          <w:sz w:val="24"/>
          <w:szCs w:val="24"/>
          <w:lang w:eastAsia="ru-RU"/>
        </w:rPr>
      </w:pP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ГИ в зависимости от формы кровоизлияния и локализации внутримозговой гематомы классифицируют на следующие типы: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xml:space="preserve">• </w:t>
      </w:r>
      <w:proofErr w:type="spellStart"/>
      <w:r w:rsidRPr="00DF7E40">
        <w:rPr>
          <w:rFonts w:ascii="Times New Roman" w:eastAsia="Times New Roman" w:hAnsi="Times New Roman" w:cs="Times New Roman"/>
          <w:sz w:val="24"/>
          <w:szCs w:val="24"/>
          <w:lang w:eastAsia="ru-RU"/>
        </w:rPr>
        <w:t>Путаменальная</w:t>
      </w:r>
      <w:proofErr w:type="spellEnd"/>
      <w:r w:rsidRPr="00DF7E40">
        <w:rPr>
          <w:rFonts w:ascii="Times New Roman" w:eastAsia="Times New Roman" w:hAnsi="Times New Roman" w:cs="Times New Roman"/>
          <w:sz w:val="24"/>
          <w:szCs w:val="24"/>
          <w:lang w:eastAsia="ru-RU"/>
        </w:rPr>
        <w:t xml:space="preserve"> гематома – гематома, располагающаяся в области подкорковых ядер, </w:t>
      </w:r>
      <w:proofErr w:type="spellStart"/>
      <w:r w:rsidRPr="00DF7E40">
        <w:rPr>
          <w:rFonts w:ascii="Times New Roman" w:eastAsia="Times New Roman" w:hAnsi="Times New Roman" w:cs="Times New Roman"/>
          <w:sz w:val="24"/>
          <w:szCs w:val="24"/>
          <w:lang w:eastAsia="ru-RU"/>
        </w:rPr>
        <w:t>латерально</w:t>
      </w:r>
      <w:proofErr w:type="spellEnd"/>
      <w:r w:rsidRPr="00DF7E40">
        <w:rPr>
          <w:rFonts w:ascii="Times New Roman" w:eastAsia="Times New Roman" w:hAnsi="Times New Roman" w:cs="Times New Roman"/>
          <w:sz w:val="24"/>
          <w:szCs w:val="24"/>
          <w:lang w:eastAsia="ru-RU"/>
        </w:rPr>
        <w:t xml:space="preserve"> относительно внутренней капсулы;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Таламическая гематома – гематома таламуса, располагается медиально относительно внутренней капсулы;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xml:space="preserve">• Смешанная гематома – гематома подкорковых ядер, охватывающая область </w:t>
      </w:r>
      <w:proofErr w:type="spellStart"/>
      <w:r w:rsidRPr="00DF7E40">
        <w:rPr>
          <w:rFonts w:ascii="Times New Roman" w:eastAsia="Times New Roman" w:hAnsi="Times New Roman" w:cs="Times New Roman"/>
          <w:sz w:val="24"/>
          <w:szCs w:val="24"/>
          <w:lang w:eastAsia="ru-RU"/>
        </w:rPr>
        <w:t>латеральнее</w:t>
      </w:r>
      <w:proofErr w:type="spellEnd"/>
      <w:r w:rsidRPr="00DF7E40">
        <w:rPr>
          <w:rFonts w:ascii="Times New Roman" w:eastAsia="Times New Roman" w:hAnsi="Times New Roman" w:cs="Times New Roman"/>
          <w:sz w:val="24"/>
          <w:szCs w:val="24"/>
          <w:lang w:eastAsia="ru-RU"/>
        </w:rPr>
        <w:t xml:space="preserve"> и </w:t>
      </w:r>
      <w:proofErr w:type="spellStart"/>
      <w:r w:rsidRPr="00DF7E40">
        <w:rPr>
          <w:rFonts w:ascii="Times New Roman" w:eastAsia="Times New Roman" w:hAnsi="Times New Roman" w:cs="Times New Roman"/>
          <w:sz w:val="24"/>
          <w:szCs w:val="24"/>
          <w:lang w:eastAsia="ru-RU"/>
        </w:rPr>
        <w:t>медиальнее</w:t>
      </w:r>
      <w:proofErr w:type="spellEnd"/>
      <w:r w:rsidRPr="00DF7E40">
        <w:rPr>
          <w:rFonts w:ascii="Times New Roman" w:eastAsia="Times New Roman" w:hAnsi="Times New Roman" w:cs="Times New Roman"/>
          <w:sz w:val="24"/>
          <w:szCs w:val="24"/>
          <w:lang w:eastAsia="ru-RU"/>
        </w:rPr>
        <w:t xml:space="preserve"> внутренней капсулы;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Субкортикальная гематома – гематома расположенная близко к коре головного мозга;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Гематома мозжечка – гематома полушарий и/или червя мозжечка;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Гематома ствола мозга.</w:t>
      </w:r>
    </w:p>
    <w:p w:rsidR="00DF7E40" w:rsidRPr="00DF7E40" w:rsidRDefault="00DF7E40" w:rsidP="000C2399">
      <w:pPr>
        <w:spacing w:after="0" w:line="240" w:lineRule="auto"/>
        <w:jc w:val="both"/>
        <w:rPr>
          <w:rFonts w:ascii="Times New Roman" w:eastAsia="Times New Roman" w:hAnsi="Times New Roman" w:cs="Times New Roman"/>
          <w:sz w:val="24"/>
          <w:szCs w:val="24"/>
          <w:lang w:eastAsia="ru-RU"/>
        </w:rPr>
      </w:pPr>
    </w:p>
    <w:p w:rsidR="00DF7E40" w:rsidRPr="00DF7E40" w:rsidRDefault="00DF7E40" w:rsidP="000C2399">
      <w:pPr>
        <w:spacing w:before="120" w:after="120" w:line="240" w:lineRule="auto"/>
        <w:jc w:val="both"/>
        <w:outlineLvl w:val="1"/>
        <w:rPr>
          <w:rFonts w:ascii="Times New Roman" w:eastAsia="Times New Roman" w:hAnsi="Times New Roman" w:cs="Times New Roman"/>
          <w:b/>
          <w:bCs/>
          <w:color w:val="000000"/>
          <w:sz w:val="29"/>
          <w:szCs w:val="29"/>
          <w:lang w:eastAsia="ru-RU"/>
        </w:rPr>
      </w:pPr>
      <w:r w:rsidRPr="00DF7E40">
        <w:rPr>
          <w:rFonts w:ascii="Times New Roman" w:eastAsia="Times New Roman" w:hAnsi="Times New Roman" w:cs="Times New Roman"/>
          <w:b/>
          <w:bCs/>
          <w:color w:val="000000"/>
          <w:sz w:val="29"/>
          <w:szCs w:val="29"/>
          <w:lang w:eastAsia="ru-RU"/>
        </w:rPr>
        <w:t>Диагностика</w:t>
      </w:r>
    </w:p>
    <w:p w:rsidR="00DF7E40" w:rsidRPr="00DF7E40" w:rsidRDefault="00DF7E40" w:rsidP="000C2399">
      <w:pPr>
        <w:spacing w:after="75" w:line="240" w:lineRule="auto"/>
        <w:jc w:val="both"/>
        <w:outlineLvl w:val="2"/>
        <w:rPr>
          <w:rFonts w:ascii="Times New Roman" w:eastAsia="Times New Roman" w:hAnsi="Times New Roman" w:cs="Times New Roman"/>
          <w:b/>
          <w:bCs/>
          <w:sz w:val="24"/>
          <w:szCs w:val="24"/>
          <w:u w:val="single"/>
          <w:lang w:eastAsia="ru-RU"/>
        </w:rPr>
      </w:pPr>
      <w:r w:rsidRPr="00DF7E40">
        <w:rPr>
          <w:rFonts w:ascii="Times New Roman" w:eastAsia="Times New Roman" w:hAnsi="Times New Roman" w:cs="Times New Roman"/>
          <w:b/>
          <w:bCs/>
          <w:sz w:val="24"/>
          <w:szCs w:val="24"/>
          <w:u w:val="single"/>
          <w:lang w:eastAsia="ru-RU"/>
        </w:rPr>
        <w:t>Жалобы и анамнез.</w:t>
      </w:r>
    </w:p>
    <w:p w:rsidR="00DF7E40" w:rsidRPr="00DF7E40" w:rsidRDefault="00DF7E40" w:rsidP="000C2399">
      <w:pPr>
        <w:spacing w:after="0" w:line="240" w:lineRule="auto"/>
        <w:jc w:val="both"/>
        <w:rPr>
          <w:rFonts w:ascii="Times New Roman" w:eastAsia="Times New Roman" w:hAnsi="Times New Roman" w:cs="Times New Roman"/>
          <w:b/>
          <w:bCs/>
          <w:sz w:val="24"/>
          <w:szCs w:val="24"/>
          <w:u w:val="single"/>
          <w:lang w:eastAsia="ru-RU"/>
        </w:rPr>
      </w:pP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Больные с геморрагическим инсультом при сохраненном ясном сознании или его угнетении до оглушения обычно предъявляют жалобы на головную боль, рвоту, головокружение, а также слабость в конечностях (контралатеральных пораженному полушарию мозга), нарушение зрения. У больных может развиваться один из видов афазии, тогда пациенты не могут предъявить жалобы.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proofErr w:type="spellStart"/>
      <w:r w:rsidRPr="00DF7E40">
        <w:rPr>
          <w:rFonts w:ascii="Times New Roman" w:eastAsia="Times New Roman" w:hAnsi="Times New Roman" w:cs="Times New Roman"/>
          <w:sz w:val="24"/>
          <w:szCs w:val="24"/>
          <w:lang w:eastAsia="ru-RU"/>
        </w:rPr>
        <w:t>Анамнестически</w:t>
      </w:r>
      <w:proofErr w:type="spellEnd"/>
      <w:r w:rsidRPr="00DF7E40">
        <w:rPr>
          <w:rFonts w:ascii="Times New Roman" w:eastAsia="Times New Roman" w:hAnsi="Times New Roman" w:cs="Times New Roman"/>
          <w:sz w:val="24"/>
          <w:szCs w:val="24"/>
          <w:lang w:eastAsia="ru-RU"/>
        </w:rPr>
        <w:t xml:space="preserve"> удается установить, что заболевание развивается остро, с подъема артериального давления, внезапной сильной головной боли, утраты сознания, иногда сопровождающегося судорогами в конечностях. У большинства больных возникновению ГИ предшествует длительно существующая, «не леченая» артериальная гипертензия, мочекаменная болезнь и ожирение.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При опросе пациента рекомендуется обратить внимание на сроки развития симптомов</w:t>
      </w:r>
      <w:r w:rsidR="00CE2D5E">
        <w:rPr>
          <w:rFonts w:ascii="Times New Roman" w:eastAsia="Times New Roman" w:hAnsi="Times New Roman" w:cs="Times New Roman"/>
          <w:sz w:val="24"/>
          <w:szCs w:val="24"/>
          <w:lang w:eastAsia="ru-RU"/>
        </w:rPr>
        <w:t>, остроту появления симптомов. </w:t>
      </w:r>
      <w:r w:rsidR="00CE2D5E" w:rsidRPr="00DF7E40">
        <w:rPr>
          <w:rFonts w:ascii="Times New Roman" w:eastAsia="Times New Roman" w:hAnsi="Times New Roman" w:cs="Times New Roman"/>
          <w:sz w:val="24"/>
          <w:szCs w:val="24"/>
          <w:lang w:eastAsia="ru-RU"/>
        </w:rPr>
        <w:t xml:space="preserve">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xml:space="preserve">• При неясном анамнезе у больных с нарушенным </w:t>
      </w:r>
      <w:proofErr w:type="gramStart"/>
      <w:r w:rsidRPr="00DF7E40">
        <w:rPr>
          <w:rFonts w:ascii="Times New Roman" w:eastAsia="Times New Roman" w:hAnsi="Times New Roman" w:cs="Times New Roman"/>
          <w:sz w:val="24"/>
          <w:szCs w:val="24"/>
          <w:lang w:eastAsia="ru-RU"/>
        </w:rPr>
        <w:t>бодрствованием</w:t>
      </w:r>
      <w:proofErr w:type="gramEnd"/>
      <w:r w:rsidRPr="00DF7E40">
        <w:rPr>
          <w:rFonts w:ascii="Times New Roman" w:eastAsia="Times New Roman" w:hAnsi="Times New Roman" w:cs="Times New Roman"/>
          <w:sz w:val="24"/>
          <w:szCs w:val="24"/>
          <w:lang w:eastAsia="ru-RU"/>
        </w:rPr>
        <w:t xml:space="preserve"> прежде всего рекомендовано исключить черепно-мозговую и сочетанную травму. </w:t>
      </w:r>
      <w:r w:rsidRPr="00DF7E40">
        <w:rPr>
          <w:rFonts w:ascii="Times New Roman" w:eastAsia="Times New Roman" w:hAnsi="Times New Roman" w:cs="Times New Roman"/>
          <w:sz w:val="24"/>
          <w:szCs w:val="24"/>
          <w:lang w:eastAsia="ru-RU"/>
        </w:rPr>
        <w:br/>
      </w:r>
    </w:p>
    <w:p w:rsidR="00DF7E40" w:rsidRPr="00DF7E40" w:rsidRDefault="00DF7E40" w:rsidP="000C2399">
      <w:pPr>
        <w:spacing w:before="100" w:beforeAutospacing="1" w:after="75" w:line="240" w:lineRule="auto"/>
        <w:jc w:val="both"/>
        <w:outlineLvl w:val="2"/>
        <w:rPr>
          <w:rFonts w:ascii="Times New Roman" w:eastAsia="Times New Roman" w:hAnsi="Times New Roman" w:cs="Times New Roman"/>
          <w:b/>
          <w:bCs/>
          <w:sz w:val="24"/>
          <w:szCs w:val="24"/>
          <w:u w:val="single"/>
          <w:lang w:eastAsia="ru-RU"/>
        </w:rPr>
      </w:pPr>
      <w:r w:rsidRPr="00DF7E40">
        <w:rPr>
          <w:rFonts w:ascii="Times New Roman" w:eastAsia="Times New Roman" w:hAnsi="Times New Roman" w:cs="Times New Roman"/>
          <w:b/>
          <w:bCs/>
          <w:sz w:val="24"/>
          <w:szCs w:val="24"/>
          <w:u w:val="single"/>
          <w:lang w:eastAsia="ru-RU"/>
        </w:rPr>
        <w:t xml:space="preserve"> </w:t>
      </w:r>
      <w:proofErr w:type="spellStart"/>
      <w:r w:rsidRPr="00DF7E40">
        <w:rPr>
          <w:rFonts w:ascii="Times New Roman" w:eastAsia="Times New Roman" w:hAnsi="Times New Roman" w:cs="Times New Roman"/>
          <w:b/>
          <w:bCs/>
          <w:sz w:val="24"/>
          <w:szCs w:val="24"/>
          <w:u w:val="single"/>
          <w:lang w:eastAsia="ru-RU"/>
        </w:rPr>
        <w:t>Физикальное</w:t>
      </w:r>
      <w:proofErr w:type="spellEnd"/>
      <w:r w:rsidRPr="00DF7E40">
        <w:rPr>
          <w:rFonts w:ascii="Times New Roman" w:eastAsia="Times New Roman" w:hAnsi="Times New Roman" w:cs="Times New Roman"/>
          <w:b/>
          <w:bCs/>
          <w:sz w:val="24"/>
          <w:szCs w:val="24"/>
          <w:u w:val="single"/>
          <w:lang w:eastAsia="ru-RU"/>
        </w:rPr>
        <w:t xml:space="preserve"> обследование.</w:t>
      </w:r>
    </w:p>
    <w:p w:rsidR="00DC7818" w:rsidRDefault="00DF7E40" w:rsidP="000C2399">
      <w:pPr>
        <w:spacing w:after="0" w:line="240" w:lineRule="auto"/>
        <w:jc w:val="both"/>
        <w:rPr>
          <w:rFonts w:ascii="Times New Roman" w:eastAsia="Times New Roman" w:hAnsi="Times New Roman" w:cs="Times New Roman"/>
          <w:b/>
          <w:bCs/>
          <w:sz w:val="24"/>
          <w:szCs w:val="24"/>
          <w:u w:val="single"/>
          <w:lang w:eastAsia="ru-RU"/>
        </w:rPr>
      </w:pPr>
      <w:r w:rsidRPr="00DF7E40">
        <w:rPr>
          <w:rFonts w:ascii="Times New Roman" w:eastAsia="Times New Roman" w:hAnsi="Times New Roman" w:cs="Times New Roman"/>
          <w:sz w:val="24"/>
          <w:szCs w:val="24"/>
          <w:lang w:eastAsia="ru-RU"/>
        </w:rPr>
        <w:t> </w:t>
      </w:r>
      <w:proofErr w:type="spellStart"/>
      <w:r w:rsidRPr="00DF7E40">
        <w:rPr>
          <w:rFonts w:ascii="Times New Roman" w:eastAsia="Times New Roman" w:hAnsi="Times New Roman" w:cs="Times New Roman"/>
          <w:sz w:val="24"/>
          <w:szCs w:val="24"/>
          <w:lang w:eastAsia="ru-RU"/>
        </w:rPr>
        <w:t>Физикальное</w:t>
      </w:r>
      <w:proofErr w:type="spellEnd"/>
      <w:r w:rsidRPr="00DF7E40">
        <w:rPr>
          <w:rFonts w:ascii="Times New Roman" w:eastAsia="Times New Roman" w:hAnsi="Times New Roman" w:cs="Times New Roman"/>
          <w:sz w:val="24"/>
          <w:szCs w:val="24"/>
          <w:lang w:eastAsia="ru-RU"/>
        </w:rPr>
        <w:t xml:space="preserve"> обследование включает оценку врачом соматического и неврологического статуса.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b/>
          <w:bCs/>
          <w:sz w:val="24"/>
          <w:szCs w:val="24"/>
          <w:lang w:eastAsia="ru-RU"/>
        </w:rPr>
        <w:t> </w:t>
      </w:r>
      <w:r w:rsidRPr="00DF7E40">
        <w:rPr>
          <w:rFonts w:ascii="Times New Roman" w:eastAsia="Times New Roman" w:hAnsi="Times New Roman" w:cs="Times New Roman"/>
          <w:b/>
          <w:bCs/>
          <w:sz w:val="24"/>
          <w:szCs w:val="24"/>
          <w:lang w:eastAsia="ru-RU"/>
        </w:rPr>
        <w:t>На этапе постановки диагноза: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Рекомендуется начать с общего осмотра, стандартной оценки общего состояния, систем органов.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b/>
          <w:bCs/>
          <w:sz w:val="24"/>
          <w:szCs w:val="24"/>
          <w:lang w:eastAsia="ru-RU"/>
        </w:rPr>
        <w:t> </w:t>
      </w:r>
      <w:r w:rsidRPr="00DF7E40">
        <w:rPr>
          <w:rFonts w:ascii="Times New Roman" w:eastAsia="Times New Roman" w:hAnsi="Times New Roman" w:cs="Times New Roman"/>
          <w:sz w:val="24"/>
          <w:szCs w:val="24"/>
          <w:lang w:eastAsia="ru-RU"/>
        </w:rPr>
        <w:t xml:space="preserve">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Рекомендуется оценить неврологический статус с определением уровня бодрствования по шкале комы Глазго, менингеальных симптомов, недостаточности черепных нервов, двигательных нарушений с бальной оценкой гемипареза, при возможности – чувствительных нарушений и выпадений полей зрения.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b/>
          <w:bCs/>
          <w:sz w:val="24"/>
          <w:szCs w:val="24"/>
          <w:lang w:eastAsia="ru-RU"/>
        </w:rPr>
        <w:t> </w:t>
      </w:r>
      <w:r w:rsidRPr="00DF7E40">
        <w:rPr>
          <w:rFonts w:ascii="Times New Roman" w:eastAsia="Times New Roman" w:hAnsi="Times New Roman" w:cs="Times New Roman"/>
          <w:sz w:val="24"/>
          <w:szCs w:val="24"/>
          <w:lang w:eastAsia="ru-RU"/>
        </w:rPr>
        <w:t xml:space="preserve">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xml:space="preserve">• Рекомендуется использовать для оценки состояния шкалы инсультов национальных институтов здравоохранения, Канадской шкалы неврологических состояний, системы прогностических баллов Аллена и </w:t>
      </w:r>
      <w:proofErr w:type="spellStart"/>
      <w:r w:rsidRPr="00DF7E40">
        <w:rPr>
          <w:rFonts w:ascii="Times New Roman" w:eastAsia="Times New Roman" w:hAnsi="Times New Roman" w:cs="Times New Roman"/>
          <w:sz w:val="24"/>
          <w:szCs w:val="24"/>
          <w:lang w:eastAsia="ru-RU"/>
        </w:rPr>
        <w:t>тд</w:t>
      </w:r>
      <w:proofErr w:type="spellEnd"/>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b/>
          <w:bCs/>
          <w:sz w:val="24"/>
          <w:szCs w:val="24"/>
          <w:lang w:eastAsia="ru-RU"/>
        </w:rPr>
        <w:t> </w:t>
      </w:r>
    </w:p>
    <w:p w:rsidR="00DF7E40" w:rsidRPr="00DF7E40" w:rsidRDefault="00DF7E40" w:rsidP="000C2399">
      <w:pPr>
        <w:spacing w:after="0" w:line="240" w:lineRule="auto"/>
        <w:jc w:val="both"/>
        <w:rPr>
          <w:rFonts w:ascii="Times New Roman" w:eastAsia="Times New Roman" w:hAnsi="Times New Roman" w:cs="Times New Roman"/>
          <w:b/>
          <w:bCs/>
          <w:sz w:val="24"/>
          <w:szCs w:val="24"/>
          <w:u w:val="single"/>
          <w:lang w:eastAsia="ru-RU"/>
        </w:rPr>
      </w:pPr>
      <w:r w:rsidRPr="00DF7E40">
        <w:rPr>
          <w:rFonts w:ascii="Times New Roman" w:eastAsia="Times New Roman" w:hAnsi="Times New Roman" w:cs="Times New Roman"/>
          <w:b/>
          <w:bCs/>
          <w:sz w:val="24"/>
          <w:szCs w:val="24"/>
          <w:u w:val="single"/>
          <w:lang w:eastAsia="ru-RU"/>
        </w:rPr>
        <w:lastRenderedPageBreak/>
        <w:t xml:space="preserve"> Лабораторная диагностика.</w:t>
      </w:r>
    </w:p>
    <w:p w:rsidR="00DF7E40" w:rsidRPr="00DF7E40" w:rsidRDefault="00DF7E40" w:rsidP="000C2399">
      <w:pPr>
        <w:spacing w:after="0" w:line="240" w:lineRule="auto"/>
        <w:jc w:val="both"/>
        <w:rPr>
          <w:rFonts w:ascii="Times New Roman" w:eastAsia="Times New Roman" w:hAnsi="Times New Roman" w:cs="Times New Roman"/>
          <w:sz w:val="24"/>
          <w:szCs w:val="24"/>
          <w:lang w:eastAsia="ru-RU"/>
        </w:rPr>
      </w:pP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xml:space="preserve">• Рекомендуется выполнить общий анализ крови, общий анализ мочи, биохимический анализ крови, </w:t>
      </w:r>
      <w:proofErr w:type="spellStart"/>
      <w:r w:rsidRPr="00DF7E40">
        <w:rPr>
          <w:rFonts w:ascii="Times New Roman" w:eastAsia="Times New Roman" w:hAnsi="Times New Roman" w:cs="Times New Roman"/>
          <w:sz w:val="24"/>
          <w:szCs w:val="24"/>
          <w:lang w:eastAsia="ru-RU"/>
        </w:rPr>
        <w:t>коагулограмму</w:t>
      </w:r>
      <w:proofErr w:type="spellEnd"/>
      <w:r w:rsidRPr="00DF7E40">
        <w:rPr>
          <w:rFonts w:ascii="Times New Roman" w:eastAsia="Times New Roman" w:hAnsi="Times New Roman" w:cs="Times New Roman"/>
          <w:sz w:val="24"/>
          <w:szCs w:val="24"/>
          <w:lang w:eastAsia="ru-RU"/>
        </w:rPr>
        <w:t>, анализ крови на гепатиты В</w:t>
      </w:r>
      <w:proofErr w:type="gramStart"/>
      <w:r w:rsidRPr="00DF7E40">
        <w:rPr>
          <w:rFonts w:ascii="Times New Roman" w:eastAsia="Times New Roman" w:hAnsi="Times New Roman" w:cs="Times New Roman"/>
          <w:sz w:val="24"/>
          <w:szCs w:val="24"/>
          <w:lang w:eastAsia="ru-RU"/>
        </w:rPr>
        <w:t>,С</w:t>
      </w:r>
      <w:proofErr w:type="gramEnd"/>
      <w:r w:rsidRPr="00DF7E40">
        <w:rPr>
          <w:rFonts w:ascii="Times New Roman" w:eastAsia="Times New Roman" w:hAnsi="Times New Roman" w:cs="Times New Roman"/>
          <w:sz w:val="24"/>
          <w:szCs w:val="24"/>
          <w:lang w:eastAsia="ru-RU"/>
        </w:rPr>
        <w:t>, анализ крови на сифилис и вирус иммунодефицита человека. Также рекомендуется определение группы крови и резус-фактора.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b/>
          <w:bCs/>
          <w:sz w:val="24"/>
          <w:szCs w:val="24"/>
          <w:lang w:eastAsia="ru-RU"/>
        </w:rPr>
        <w:t> </w:t>
      </w:r>
    </w:p>
    <w:p w:rsidR="00DF7E40" w:rsidRPr="00DF7E40" w:rsidRDefault="00DF7E40" w:rsidP="000C2399">
      <w:pPr>
        <w:spacing w:before="100" w:beforeAutospacing="1" w:after="75" w:line="240" w:lineRule="auto"/>
        <w:jc w:val="both"/>
        <w:outlineLvl w:val="2"/>
        <w:rPr>
          <w:rFonts w:ascii="Times New Roman" w:eastAsia="Times New Roman" w:hAnsi="Times New Roman" w:cs="Times New Roman"/>
          <w:b/>
          <w:bCs/>
          <w:sz w:val="24"/>
          <w:szCs w:val="24"/>
          <w:u w:val="single"/>
          <w:lang w:eastAsia="ru-RU"/>
        </w:rPr>
      </w:pPr>
      <w:r w:rsidRPr="00DF7E40">
        <w:rPr>
          <w:rFonts w:ascii="Times New Roman" w:eastAsia="Times New Roman" w:hAnsi="Times New Roman" w:cs="Times New Roman"/>
          <w:b/>
          <w:bCs/>
          <w:sz w:val="24"/>
          <w:szCs w:val="24"/>
          <w:u w:val="single"/>
          <w:lang w:eastAsia="ru-RU"/>
        </w:rPr>
        <w:t>Инструментальная диагностика.</w:t>
      </w:r>
    </w:p>
    <w:p w:rsidR="00DF7E40" w:rsidRPr="00DF7E40" w:rsidRDefault="00DF7E40" w:rsidP="000C2399">
      <w:pPr>
        <w:spacing w:after="0" w:line="240" w:lineRule="auto"/>
        <w:jc w:val="both"/>
        <w:rPr>
          <w:rFonts w:ascii="Times New Roman" w:eastAsia="Times New Roman" w:hAnsi="Times New Roman" w:cs="Times New Roman"/>
          <w:sz w:val="24"/>
          <w:szCs w:val="24"/>
          <w:lang w:eastAsia="ru-RU"/>
        </w:rPr>
      </w:pP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Рекомендуется проведение КТ головного мозга.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b/>
          <w:bCs/>
          <w:sz w:val="24"/>
          <w:szCs w:val="24"/>
          <w:lang w:eastAsia="ru-RU"/>
        </w:rPr>
        <w:t> </w:t>
      </w:r>
      <w:r w:rsidRPr="00DF7E40">
        <w:rPr>
          <w:rFonts w:ascii="Times New Roman" w:eastAsia="Times New Roman" w:hAnsi="Times New Roman" w:cs="Times New Roman"/>
          <w:sz w:val="24"/>
          <w:szCs w:val="24"/>
          <w:lang w:eastAsia="ru-RU"/>
        </w:rPr>
        <w:t xml:space="preserve"> </w:t>
      </w:r>
      <w:r w:rsidR="00CE2D5E" w:rsidRPr="00DF7E40">
        <w:rPr>
          <w:rFonts w:ascii="Times New Roman" w:eastAsia="Times New Roman" w:hAnsi="Times New Roman" w:cs="Times New Roman"/>
          <w:sz w:val="24"/>
          <w:szCs w:val="24"/>
          <w:lang w:eastAsia="ru-RU"/>
        </w:rPr>
        <w:t xml:space="preserve"> </w:t>
      </w:r>
      <w:r w:rsidRPr="00DF7E40">
        <w:rPr>
          <w:rFonts w:ascii="Times New Roman" w:eastAsia="Times New Roman" w:hAnsi="Times New Roman" w:cs="Times New Roman"/>
          <w:sz w:val="24"/>
          <w:szCs w:val="24"/>
          <w:lang w:eastAsia="ru-RU"/>
        </w:rPr>
        <w:t>Объем кровоизлияния определяют либо с помощью программы, поставляемой производителем томографа, либо по формуле АВС/2, где</w:t>
      </w:r>
      <w:proofErr w:type="gramStart"/>
      <w:r w:rsidRPr="00DF7E40">
        <w:rPr>
          <w:rFonts w:ascii="Times New Roman" w:eastAsia="Times New Roman" w:hAnsi="Times New Roman" w:cs="Times New Roman"/>
          <w:sz w:val="24"/>
          <w:szCs w:val="24"/>
          <w:lang w:eastAsia="ru-RU"/>
        </w:rPr>
        <w:t xml:space="preserve"> А</w:t>
      </w:r>
      <w:proofErr w:type="gramEnd"/>
      <w:r w:rsidRPr="00DF7E40">
        <w:rPr>
          <w:rFonts w:ascii="Times New Roman" w:eastAsia="Times New Roman" w:hAnsi="Times New Roman" w:cs="Times New Roman"/>
          <w:sz w:val="24"/>
          <w:szCs w:val="24"/>
          <w:lang w:eastAsia="ru-RU"/>
        </w:rPr>
        <w:t xml:space="preserve"> - наибольший диаметр, В - перпендикулярный диаметр по отношению к А, С - количество срезов х толщину среза. Пациентам, у которых во время хирургического вмешательства планируется использовать </w:t>
      </w:r>
      <w:proofErr w:type="spellStart"/>
      <w:r w:rsidRPr="00DF7E40">
        <w:rPr>
          <w:rFonts w:ascii="Times New Roman" w:eastAsia="Times New Roman" w:hAnsi="Times New Roman" w:cs="Times New Roman"/>
          <w:sz w:val="24"/>
          <w:szCs w:val="24"/>
          <w:lang w:eastAsia="ru-RU"/>
        </w:rPr>
        <w:t>нейронавигацию</w:t>
      </w:r>
      <w:proofErr w:type="spellEnd"/>
      <w:r w:rsidRPr="00DF7E40">
        <w:rPr>
          <w:rFonts w:ascii="Times New Roman" w:eastAsia="Times New Roman" w:hAnsi="Times New Roman" w:cs="Times New Roman"/>
          <w:sz w:val="24"/>
          <w:szCs w:val="24"/>
          <w:lang w:eastAsia="ru-RU"/>
        </w:rPr>
        <w:t>, также производят сканирование в том режиме, который необходим для последующей передачи изображения на конкретную навигационную станцию [16, 17].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При выполнении КТ (МРТ) следует определить: наличие и топическое расположение патологического очага (очагов); объем каждого вида очага (</w:t>
      </w:r>
      <w:proofErr w:type="spellStart"/>
      <w:r w:rsidRPr="00DF7E40">
        <w:rPr>
          <w:rFonts w:ascii="Times New Roman" w:eastAsia="Times New Roman" w:hAnsi="Times New Roman" w:cs="Times New Roman"/>
          <w:sz w:val="24"/>
          <w:szCs w:val="24"/>
          <w:lang w:eastAsia="ru-RU"/>
        </w:rPr>
        <w:t>гип</w:t>
      </w:r>
      <w:proofErr w:type="gramStart"/>
      <w:r w:rsidRPr="00DF7E40">
        <w:rPr>
          <w:rFonts w:ascii="Times New Roman" w:eastAsia="Times New Roman" w:hAnsi="Times New Roman" w:cs="Times New Roman"/>
          <w:sz w:val="24"/>
          <w:szCs w:val="24"/>
          <w:lang w:eastAsia="ru-RU"/>
        </w:rPr>
        <w:t>о</w:t>
      </w:r>
      <w:proofErr w:type="spellEnd"/>
      <w:r w:rsidRPr="00DF7E40">
        <w:rPr>
          <w:rFonts w:ascii="Times New Roman" w:eastAsia="Times New Roman" w:hAnsi="Times New Roman" w:cs="Times New Roman"/>
          <w:sz w:val="24"/>
          <w:szCs w:val="24"/>
          <w:lang w:eastAsia="ru-RU"/>
        </w:rPr>
        <w:t>-</w:t>
      </w:r>
      <w:proofErr w:type="gramEnd"/>
      <w:r w:rsidRPr="00DF7E40">
        <w:rPr>
          <w:rFonts w:ascii="Times New Roman" w:eastAsia="Times New Roman" w:hAnsi="Times New Roman" w:cs="Times New Roman"/>
          <w:sz w:val="24"/>
          <w:szCs w:val="24"/>
          <w:lang w:eastAsia="ru-RU"/>
        </w:rPr>
        <w:t xml:space="preserve">, </w:t>
      </w:r>
      <w:proofErr w:type="spellStart"/>
      <w:r w:rsidRPr="00DF7E40">
        <w:rPr>
          <w:rFonts w:ascii="Times New Roman" w:eastAsia="Times New Roman" w:hAnsi="Times New Roman" w:cs="Times New Roman"/>
          <w:sz w:val="24"/>
          <w:szCs w:val="24"/>
          <w:lang w:eastAsia="ru-RU"/>
        </w:rPr>
        <w:t>гиперденсивной</w:t>
      </w:r>
      <w:proofErr w:type="spellEnd"/>
      <w:r w:rsidRPr="00DF7E40">
        <w:rPr>
          <w:rFonts w:ascii="Times New Roman" w:eastAsia="Times New Roman" w:hAnsi="Times New Roman" w:cs="Times New Roman"/>
          <w:sz w:val="24"/>
          <w:szCs w:val="24"/>
          <w:lang w:eastAsia="ru-RU"/>
        </w:rPr>
        <w:t xml:space="preserve"> части) в см3; положение срединных структур мозга и степень их смещения в мм; состояние </w:t>
      </w:r>
      <w:proofErr w:type="spellStart"/>
      <w:r w:rsidRPr="00DF7E40">
        <w:rPr>
          <w:rFonts w:ascii="Times New Roman" w:eastAsia="Times New Roman" w:hAnsi="Times New Roman" w:cs="Times New Roman"/>
          <w:sz w:val="24"/>
          <w:szCs w:val="24"/>
          <w:lang w:eastAsia="ru-RU"/>
        </w:rPr>
        <w:t>ликворосодержащей</w:t>
      </w:r>
      <w:proofErr w:type="spellEnd"/>
      <w:r w:rsidRPr="00DF7E40">
        <w:rPr>
          <w:rFonts w:ascii="Times New Roman" w:eastAsia="Times New Roman" w:hAnsi="Times New Roman" w:cs="Times New Roman"/>
          <w:sz w:val="24"/>
          <w:szCs w:val="24"/>
          <w:lang w:eastAsia="ru-RU"/>
        </w:rPr>
        <w:t xml:space="preserve"> системы мозга (величина, форма, положение, деформация желудочков) с определением </w:t>
      </w:r>
      <w:proofErr w:type="spellStart"/>
      <w:r w:rsidRPr="00DF7E40">
        <w:rPr>
          <w:rFonts w:ascii="Times New Roman" w:eastAsia="Times New Roman" w:hAnsi="Times New Roman" w:cs="Times New Roman"/>
          <w:sz w:val="24"/>
          <w:szCs w:val="24"/>
          <w:lang w:eastAsia="ru-RU"/>
        </w:rPr>
        <w:t>вентрикуло</w:t>
      </w:r>
      <w:proofErr w:type="spellEnd"/>
      <w:r w:rsidRPr="00DF7E40">
        <w:rPr>
          <w:rFonts w:ascii="Times New Roman" w:eastAsia="Times New Roman" w:hAnsi="Times New Roman" w:cs="Times New Roman"/>
          <w:sz w:val="24"/>
          <w:szCs w:val="24"/>
          <w:lang w:eastAsia="ru-RU"/>
        </w:rPr>
        <w:t>-краниальных коэффициентов; состояние цистерн мозга; состояние борозд и щелей мозга.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xml:space="preserve">По характеру кровоизлияния по данным КТ в ряде случае следует подозревать наличие сосудистой аномалии с разрывом, как причина кровоизлияния. </w:t>
      </w:r>
      <w:proofErr w:type="gramStart"/>
      <w:r w:rsidRPr="00DF7E40">
        <w:rPr>
          <w:rFonts w:ascii="Times New Roman" w:eastAsia="Times New Roman" w:hAnsi="Times New Roman" w:cs="Times New Roman"/>
          <w:sz w:val="24"/>
          <w:szCs w:val="24"/>
          <w:lang w:eastAsia="ru-RU"/>
        </w:rPr>
        <w:t xml:space="preserve">Для артериовенозных </w:t>
      </w:r>
      <w:proofErr w:type="spellStart"/>
      <w:r w:rsidRPr="00DF7E40">
        <w:rPr>
          <w:rFonts w:ascii="Times New Roman" w:eastAsia="Times New Roman" w:hAnsi="Times New Roman" w:cs="Times New Roman"/>
          <w:sz w:val="24"/>
          <w:szCs w:val="24"/>
          <w:lang w:eastAsia="ru-RU"/>
        </w:rPr>
        <w:t>мальформаций</w:t>
      </w:r>
      <w:proofErr w:type="spellEnd"/>
      <w:r w:rsidRPr="00DF7E40">
        <w:rPr>
          <w:rFonts w:ascii="Times New Roman" w:eastAsia="Times New Roman" w:hAnsi="Times New Roman" w:cs="Times New Roman"/>
          <w:sz w:val="24"/>
          <w:szCs w:val="24"/>
          <w:lang w:eastAsia="ru-RU"/>
        </w:rPr>
        <w:t xml:space="preserve"> характерно субкортикальное кровоизлияние, наиболее часто на стыке лобной и теменной, височной и затылочной долей; для артериальной аневризмы - в области основания лобной доли, </w:t>
      </w:r>
      <w:proofErr w:type="spellStart"/>
      <w:r w:rsidRPr="00DF7E40">
        <w:rPr>
          <w:rFonts w:ascii="Times New Roman" w:eastAsia="Times New Roman" w:hAnsi="Times New Roman" w:cs="Times New Roman"/>
          <w:sz w:val="24"/>
          <w:szCs w:val="24"/>
          <w:lang w:eastAsia="ru-RU"/>
        </w:rPr>
        <w:t>сильвиевой</w:t>
      </w:r>
      <w:proofErr w:type="spellEnd"/>
      <w:r w:rsidRPr="00DF7E40">
        <w:rPr>
          <w:rFonts w:ascii="Times New Roman" w:eastAsia="Times New Roman" w:hAnsi="Times New Roman" w:cs="Times New Roman"/>
          <w:sz w:val="24"/>
          <w:szCs w:val="24"/>
          <w:lang w:eastAsia="ru-RU"/>
        </w:rPr>
        <w:t xml:space="preserve"> щели, на ст</w:t>
      </w:r>
      <w:r w:rsidR="00CE2D5E">
        <w:rPr>
          <w:rFonts w:ascii="Times New Roman" w:eastAsia="Times New Roman" w:hAnsi="Times New Roman" w:cs="Times New Roman"/>
          <w:sz w:val="24"/>
          <w:szCs w:val="24"/>
          <w:lang w:eastAsia="ru-RU"/>
        </w:rPr>
        <w:t>ыке лобной и височной долей</w:t>
      </w:r>
      <w:r w:rsidRPr="00DF7E40">
        <w:rPr>
          <w:rFonts w:ascii="Times New Roman" w:eastAsia="Times New Roman" w:hAnsi="Times New Roman" w:cs="Times New Roman"/>
          <w:sz w:val="24"/>
          <w:szCs w:val="24"/>
          <w:lang w:eastAsia="ru-RU"/>
        </w:rPr>
        <w:t>.</w:t>
      </w:r>
      <w:proofErr w:type="gramEnd"/>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xml:space="preserve">• </w:t>
      </w:r>
      <w:proofErr w:type="gramStart"/>
      <w:r w:rsidRPr="00DF7E40">
        <w:rPr>
          <w:rFonts w:ascii="Times New Roman" w:eastAsia="Times New Roman" w:hAnsi="Times New Roman" w:cs="Times New Roman"/>
          <w:sz w:val="24"/>
          <w:szCs w:val="24"/>
          <w:lang w:eastAsia="ru-RU"/>
        </w:rPr>
        <w:t>Рекомендуется проведение МРТ головного мозга при отсутствии КТ.</w:t>
      </w:r>
      <w:proofErr w:type="gramEnd"/>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b/>
          <w:bCs/>
          <w:sz w:val="24"/>
          <w:szCs w:val="24"/>
          <w:lang w:eastAsia="ru-RU"/>
        </w:rPr>
        <w:t> </w:t>
      </w:r>
      <w:r w:rsidRPr="00DF7E40">
        <w:rPr>
          <w:rFonts w:ascii="Times New Roman" w:eastAsia="Times New Roman" w:hAnsi="Times New Roman" w:cs="Times New Roman"/>
          <w:sz w:val="24"/>
          <w:szCs w:val="24"/>
          <w:lang w:eastAsia="ru-RU"/>
        </w:rPr>
        <w:t xml:space="preserve">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xml:space="preserve">• Рекомендуется выполнение одного из видов церебральной ангиографии (КТА или МРА или ДСА) при подозрении на разрыв аневризмы или артериовенозной </w:t>
      </w:r>
      <w:proofErr w:type="spellStart"/>
      <w:r w:rsidRPr="00DF7E40">
        <w:rPr>
          <w:rFonts w:ascii="Times New Roman" w:eastAsia="Times New Roman" w:hAnsi="Times New Roman" w:cs="Times New Roman"/>
          <w:sz w:val="24"/>
          <w:szCs w:val="24"/>
          <w:lang w:eastAsia="ru-RU"/>
        </w:rPr>
        <w:t>мальформации</w:t>
      </w:r>
      <w:proofErr w:type="spellEnd"/>
      <w:r w:rsidRPr="00DF7E40">
        <w:rPr>
          <w:rFonts w:ascii="Times New Roman" w:eastAsia="Times New Roman" w:hAnsi="Times New Roman" w:cs="Times New Roman"/>
          <w:sz w:val="24"/>
          <w:szCs w:val="24"/>
          <w:lang w:eastAsia="ru-RU"/>
        </w:rPr>
        <w:t xml:space="preserve"> по данным КТ, а также при наличии факторов риска (возрасте больных моложе 45 лет, нетипичной локализации внутримозговой гематомы).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b/>
          <w:bCs/>
          <w:sz w:val="24"/>
          <w:szCs w:val="24"/>
          <w:lang w:eastAsia="ru-RU"/>
        </w:rPr>
        <w:t> </w:t>
      </w:r>
      <w:r w:rsidRPr="00DF7E40">
        <w:rPr>
          <w:rFonts w:ascii="Times New Roman" w:eastAsia="Times New Roman" w:hAnsi="Times New Roman" w:cs="Times New Roman"/>
          <w:sz w:val="24"/>
          <w:szCs w:val="24"/>
          <w:lang w:eastAsia="ru-RU"/>
        </w:rPr>
        <w:t xml:space="preserve">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xml:space="preserve">• Рекомендуется выполнение ЭКГ в трех стандартных и шести грудных отведениях, а также </w:t>
      </w:r>
      <w:proofErr w:type="spellStart"/>
      <w:r w:rsidRPr="00DF7E40">
        <w:rPr>
          <w:rFonts w:ascii="Times New Roman" w:eastAsia="Times New Roman" w:hAnsi="Times New Roman" w:cs="Times New Roman"/>
          <w:sz w:val="24"/>
          <w:szCs w:val="24"/>
          <w:lang w:eastAsia="ru-RU"/>
        </w:rPr>
        <w:t>aVR</w:t>
      </w:r>
      <w:proofErr w:type="spellEnd"/>
      <w:r w:rsidRPr="00DF7E40">
        <w:rPr>
          <w:rFonts w:ascii="Times New Roman" w:eastAsia="Times New Roman" w:hAnsi="Times New Roman" w:cs="Times New Roman"/>
          <w:sz w:val="24"/>
          <w:szCs w:val="24"/>
          <w:lang w:eastAsia="ru-RU"/>
        </w:rPr>
        <w:t xml:space="preserve">, </w:t>
      </w:r>
      <w:proofErr w:type="spellStart"/>
      <w:r w:rsidRPr="00DF7E40">
        <w:rPr>
          <w:rFonts w:ascii="Times New Roman" w:eastAsia="Times New Roman" w:hAnsi="Times New Roman" w:cs="Times New Roman"/>
          <w:sz w:val="24"/>
          <w:szCs w:val="24"/>
          <w:lang w:eastAsia="ru-RU"/>
        </w:rPr>
        <w:t>aVL</w:t>
      </w:r>
      <w:proofErr w:type="spellEnd"/>
      <w:r w:rsidRPr="00DF7E40">
        <w:rPr>
          <w:rFonts w:ascii="Times New Roman" w:eastAsia="Times New Roman" w:hAnsi="Times New Roman" w:cs="Times New Roman"/>
          <w:sz w:val="24"/>
          <w:szCs w:val="24"/>
          <w:lang w:eastAsia="ru-RU"/>
        </w:rPr>
        <w:t xml:space="preserve">, </w:t>
      </w:r>
      <w:proofErr w:type="spellStart"/>
      <w:r w:rsidRPr="00DF7E40">
        <w:rPr>
          <w:rFonts w:ascii="Times New Roman" w:eastAsia="Times New Roman" w:hAnsi="Times New Roman" w:cs="Times New Roman"/>
          <w:sz w:val="24"/>
          <w:szCs w:val="24"/>
          <w:lang w:eastAsia="ru-RU"/>
        </w:rPr>
        <w:t>aVF</w:t>
      </w:r>
      <w:proofErr w:type="spellEnd"/>
      <w:r w:rsidRPr="00DF7E40">
        <w:rPr>
          <w:rFonts w:ascii="Times New Roman" w:eastAsia="Times New Roman" w:hAnsi="Times New Roman" w:cs="Times New Roman"/>
          <w:sz w:val="24"/>
          <w:szCs w:val="24"/>
          <w:lang w:eastAsia="ru-RU"/>
        </w:rPr>
        <w:t>, а также рентгенография грудной клетки.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b/>
          <w:bCs/>
          <w:sz w:val="24"/>
          <w:szCs w:val="24"/>
          <w:lang w:eastAsia="ru-RU"/>
        </w:rPr>
        <w:t> </w:t>
      </w:r>
      <w:r w:rsidRPr="00DF7E40">
        <w:rPr>
          <w:rFonts w:ascii="Times New Roman" w:eastAsia="Times New Roman" w:hAnsi="Times New Roman" w:cs="Times New Roman"/>
          <w:sz w:val="24"/>
          <w:szCs w:val="24"/>
          <w:lang w:eastAsia="ru-RU"/>
        </w:rPr>
        <w:t xml:space="preserve">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Рекомендуется проведение иных профильных методов инструментальной диагностики в случае наличия острой патологии со стороны других органов или систем органов. Такая патология может выступать как сопутствующая, но чаще является внечерепным осложнением основного заболевания.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b/>
          <w:bCs/>
          <w:sz w:val="24"/>
          <w:szCs w:val="24"/>
          <w:lang w:eastAsia="ru-RU"/>
        </w:rPr>
        <w:t> </w:t>
      </w:r>
    </w:p>
    <w:p w:rsidR="00DF7E40" w:rsidRDefault="00DF7E40" w:rsidP="000C2399">
      <w:pPr>
        <w:spacing w:after="0" w:line="240" w:lineRule="auto"/>
        <w:jc w:val="both"/>
        <w:rPr>
          <w:rFonts w:ascii="Times New Roman" w:eastAsia="Times New Roman" w:hAnsi="Times New Roman" w:cs="Times New Roman"/>
          <w:sz w:val="24"/>
          <w:szCs w:val="24"/>
          <w:lang w:eastAsia="ru-RU"/>
        </w:rPr>
      </w:pPr>
    </w:p>
    <w:p w:rsidR="000C2399" w:rsidRDefault="000C2399" w:rsidP="000C2399">
      <w:pPr>
        <w:spacing w:after="0" w:line="240" w:lineRule="auto"/>
        <w:jc w:val="both"/>
        <w:rPr>
          <w:rFonts w:ascii="Times New Roman" w:eastAsia="Times New Roman" w:hAnsi="Times New Roman" w:cs="Times New Roman"/>
          <w:sz w:val="24"/>
          <w:szCs w:val="24"/>
          <w:lang w:eastAsia="ru-RU"/>
        </w:rPr>
      </w:pPr>
    </w:p>
    <w:p w:rsidR="000C2399" w:rsidRDefault="000C2399" w:rsidP="000C2399">
      <w:pPr>
        <w:spacing w:after="0" w:line="240" w:lineRule="auto"/>
        <w:jc w:val="both"/>
        <w:rPr>
          <w:rFonts w:ascii="Times New Roman" w:eastAsia="Times New Roman" w:hAnsi="Times New Roman" w:cs="Times New Roman"/>
          <w:sz w:val="24"/>
          <w:szCs w:val="24"/>
          <w:lang w:eastAsia="ru-RU"/>
        </w:rPr>
      </w:pPr>
    </w:p>
    <w:p w:rsidR="000C2399" w:rsidRDefault="000C2399" w:rsidP="000C2399">
      <w:pPr>
        <w:spacing w:after="0" w:line="240" w:lineRule="auto"/>
        <w:jc w:val="both"/>
        <w:rPr>
          <w:rFonts w:ascii="Times New Roman" w:eastAsia="Times New Roman" w:hAnsi="Times New Roman" w:cs="Times New Roman"/>
          <w:sz w:val="24"/>
          <w:szCs w:val="24"/>
          <w:lang w:eastAsia="ru-RU"/>
        </w:rPr>
      </w:pPr>
    </w:p>
    <w:p w:rsidR="000C2399" w:rsidRDefault="000C2399" w:rsidP="000C2399">
      <w:pPr>
        <w:spacing w:after="0" w:line="240" w:lineRule="auto"/>
        <w:jc w:val="both"/>
        <w:rPr>
          <w:rFonts w:ascii="Times New Roman" w:eastAsia="Times New Roman" w:hAnsi="Times New Roman" w:cs="Times New Roman"/>
          <w:sz w:val="24"/>
          <w:szCs w:val="24"/>
          <w:lang w:eastAsia="ru-RU"/>
        </w:rPr>
      </w:pPr>
    </w:p>
    <w:p w:rsidR="000C2399" w:rsidRDefault="000C2399" w:rsidP="000C2399">
      <w:pPr>
        <w:spacing w:after="0" w:line="240" w:lineRule="auto"/>
        <w:jc w:val="both"/>
        <w:rPr>
          <w:rFonts w:ascii="Times New Roman" w:eastAsia="Times New Roman" w:hAnsi="Times New Roman" w:cs="Times New Roman"/>
          <w:sz w:val="24"/>
          <w:szCs w:val="24"/>
          <w:lang w:eastAsia="ru-RU"/>
        </w:rPr>
      </w:pPr>
    </w:p>
    <w:p w:rsidR="000C2399" w:rsidRDefault="000C2399" w:rsidP="000C2399">
      <w:pPr>
        <w:spacing w:after="0" w:line="240" w:lineRule="auto"/>
        <w:jc w:val="both"/>
        <w:rPr>
          <w:rFonts w:ascii="Times New Roman" w:eastAsia="Times New Roman" w:hAnsi="Times New Roman" w:cs="Times New Roman"/>
          <w:sz w:val="24"/>
          <w:szCs w:val="24"/>
          <w:lang w:eastAsia="ru-RU"/>
        </w:rPr>
      </w:pPr>
    </w:p>
    <w:p w:rsidR="000C2399" w:rsidRDefault="000C2399" w:rsidP="000C2399">
      <w:pPr>
        <w:spacing w:after="0" w:line="240" w:lineRule="auto"/>
        <w:jc w:val="both"/>
        <w:rPr>
          <w:rFonts w:ascii="Times New Roman" w:eastAsia="Times New Roman" w:hAnsi="Times New Roman" w:cs="Times New Roman"/>
          <w:sz w:val="24"/>
          <w:szCs w:val="24"/>
          <w:lang w:eastAsia="ru-RU"/>
        </w:rPr>
      </w:pPr>
    </w:p>
    <w:p w:rsidR="000C2399" w:rsidRDefault="000C2399" w:rsidP="000C2399">
      <w:pPr>
        <w:spacing w:after="0" w:line="240" w:lineRule="auto"/>
        <w:jc w:val="both"/>
        <w:rPr>
          <w:rFonts w:ascii="Times New Roman" w:eastAsia="Times New Roman" w:hAnsi="Times New Roman" w:cs="Times New Roman"/>
          <w:sz w:val="24"/>
          <w:szCs w:val="24"/>
          <w:lang w:eastAsia="ru-RU"/>
        </w:rPr>
      </w:pPr>
    </w:p>
    <w:p w:rsidR="000C2399" w:rsidRDefault="000C2399" w:rsidP="000C2399">
      <w:pPr>
        <w:spacing w:after="0" w:line="240" w:lineRule="auto"/>
        <w:jc w:val="both"/>
        <w:rPr>
          <w:rFonts w:ascii="Times New Roman" w:eastAsia="Times New Roman" w:hAnsi="Times New Roman" w:cs="Times New Roman"/>
          <w:sz w:val="24"/>
          <w:szCs w:val="24"/>
          <w:lang w:eastAsia="ru-RU"/>
        </w:rPr>
      </w:pPr>
    </w:p>
    <w:p w:rsidR="000C2399" w:rsidRDefault="000C2399" w:rsidP="000C2399">
      <w:pPr>
        <w:spacing w:after="0" w:line="240" w:lineRule="auto"/>
        <w:jc w:val="both"/>
        <w:rPr>
          <w:rFonts w:ascii="Times New Roman" w:eastAsia="Times New Roman" w:hAnsi="Times New Roman" w:cs="Times New Roman"/>
          <w:sz w:val="24"/>
          <w:szCs w:val="24"/>
          <w:lang w:eastAsia="ru-RU"/>
        </w:rPr>
      </w:pPr>
    </w:p>
    <w:p w:rsidR="000C2399" w:rsidRDefault="000C2399" w:rsidP="000C2399">
      <w:pPr>
        <w:spacing w:after="0" w:line="240" w:lineRule="auto"/>
        <w:jc w:val="both"/>
        <w:rPr>
          <w:rFonts w:ascii="Times New Roman" w:eastAsia="Times New Roman" w:hAnsi="Times New Roman" w:cs="Times New Roman"/>
          <w:sz w:val="24"/>
          <w:szCs w:val="24"/>
          <w:lang w:eastAsia="ru-RU"/>
        </w:rPr>
      </w:pPr>
    </w:p>
    <w:p w:rsidR="00DF491C" w:rsidRDefault="00DF491C" w:rsidP="000C2399">
      <w:pPr>
        <w:spacing w:after="0" w:line="240" w:lineRule="auto"/>
        <w:jc w:val="both"/>
        <w:rPr>
          <w:rFonts w:ascii="Times New Roman" w:eastAsia="Times New Roman" w:hAnsi="Times New Roman" w:cs="Times New Roman"/>
          <w:sz w:val="24"/>
          <w:szCs w:val="24"/>
          <w:lang w:eastAsia="ru-RU"/>
        </w:rPr>
      </w:pPr>
    </w:p>
    <w:p w:rsidR="000C2399" w:rsidRPr="00DF7E40" w:rsidRDefault="000C2399" w:rsidP="000C2399">
      <w:pPr>
        <w:spacing w:after="0" w:line="240" w:lineRule="auto"/>
        <w:jc w:val="both"/>
        <w:rPr>
          <w:rFonts w:ascii="Times New Roman" w:eastAsia="Times New Roman" w:hAnsi="Times New Roman" w:cs="Times New Roman"/>
          <w:sz w:val="24"/>
          <w:szCs w:val="24"/>
          <w:lang w:eastAsia="ru-RU"/>
        </w:rPr>
      </w:pPr>
    </w:p>
    <w:p w:rsidR="00DF7E40" w:rsidRPr="00DF7E40" w:rsidRDefault="00DF7E40" w:rsidP="000C2399">
      <w:pPr>
        <w:spacing w:before="120" w:after="120" w:line="240" w:lineRule="auto"/>
        <w:jc w:val="both"/>
        <w:outlineLvl w:val="1"/>
        <w:rPr>
          <w:rFonts w:ascii="Times New Roman" w:eastAsia="Times New Roman" w:hAnsi="Times New Roman" w:cs="Times New Roman"/>
          <w:b/>
          <w:bCs/>
          <w:color w:val="000000"/>
          <w:sz w:val="29"/>
          <w:szCs w:val="29"/>
          <w:lang w:eastAsia="ru-RU"/>
        </w:rPr>
      </w:pPr>
      <w:r w:rsidRPr="00DF7E40">
        <w:rPr>
          <w:rFonts w:ascii="Times New Roman" w:eastAsia="Times New Roman" w:hAnsi="Times New Roman" w:cs="Times New Roman"/>
          <w:b/>
          <w:bCs/>
          <w:color w:val="000000"/>
          <w:sz w:val="29"/>
          <w:szCs w:val="29"/>
          <w:lang w:eastAsia="ru-RU"/>
        </w:rPr>
        <w:t>Лечение</w:t>
      </w:r>
    </w:p>
    <w:p w:rsidR="00DF7E40" w:rsidRPr="00DF7E40" w:rsidRDefault="00DF7E40" w:rsidP="000C2399">
      <w:pPr>
        <w:spacing w:after="0" w:line="240" w:lineRule="auto"/>
        <w:jc w:val="both"/>
        <w:rPr>
          <w:rFonts w:ascii="Times New Roman" w:eastAsia="Times New Roman" w:hAnsi="Times New Roman" w:cs="Times New Roman"/>
          <w:sz w:val="24"/>
          <w:szCs w:val="24"/>
          <w:lang w:eastAsia="ru-RU"/>
        </w:rPr>
      </w:pP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Принятие решения о лечебной тактике (о проведении консервативного лечения, либо о проведении хирургического лечения и выборе срока операции) основывают на клинической картине заболевания, данных инструментальных методов исследования и оценке динамики неврологических расстройств.</w:t>
      </w:r>
    </w:p>
    <w:p w:rsidR="00DF7E40" w:rsidRPr="00DF7E40" w:rsidRDefault="00DF7E40" w:rsidP="000C2399">
      <w:pPr>
        <w:spacing w:after="75" w:line="240" w:lineRule="auto"/>
        <w:jc w:val="both"/>
        <w:outlineLvl w:val="2"/>
        <w:rPr>
          <w:rFonts w:ascii="Times New Roman" w:eastAsia="Times New Roman" w:hAnsi="Times New Roman" w:cs="Times New Roman"/>
          <w:b/>
          <w:bCs/>
          <w:sz w:val="24"/>
          <w:szCs w:val="24"/>
          <w:u w:val="single"/>
          <w:lang w:eastAsia="ru-RU"/>
        </w:rPr>
      </w:pPr>
      <w:r w:rsidRPr="00DF7E40">
        <w:rPr>
          <w:rFonts w:ascii="Times New Roman" w:eastAsia="Times New Roman" w:hAnsi="Times New Roman" w:cs="Times New Roman"/>
          <w:b/>
          <w:bCs/>
          <w:sz w:val="24"/>
          <w:szCs w:val="24"/>
          <w:u w:val="single"/>
          <w:lang w:eastAsia="ru-RU"/>
        </w:rPr>
        <w:t xml:space="preserve"> Консервативное лечение.</w:t>
      </w:r>
    </w:p>
    <w:p w:rsidR="00DF7E40" w:rsidRPr="00DF7E40" w:rsidRDefault="00DF7E40" w:rsidP="000C2399">
      <w:pPr>
        <w:spacing w:after="0" w:line="240" w:lineRule="auto"/>
        <w:jc w:val="both"/>
        <w:rPr>
          <w:rFonts w:ascii="Times New Roman" w:eastAsia="Times New Roman" w:hAnsi="Times New Roman" w:cs="Times New Roman"/>
          <w:sz w:val="24"/>
          <w:szCs w:val="24"/>
          <w:lang w:eastAsia="ru-RU"/>
        </w:rPr>
      </w:pP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xml:space="preserve">Консервативное лечение обычно проводят пациентам с внутримозговыми гематомами небольшого объема, не вызывающими выраженного </w:t>
      </w:r>
      <w:proofErr w:type="gramStart"/>
      <w:r w:rsidRPr="00DF7E40">
        <w:rPr>
          <w:rFonts w:ascii="Times New Roman" w:eastAsia="Times New Roman" w:hAnsi="Times New Roman" w:cs="Times New Roman"/>
          <w:sz w:val="24"/>
          <w:szCs w:val="24"/>
          <w:lang w:eastAsia="ru-RU"/>
        </w:rPr>
        <w:t>масс-эффекта</w:t>
      </w:r>
      <w:proofErr w:type="gramEnd"/>
      <w:r w:rsidRPr="00DF7E40">
        <w:rPr>
          <w:rFonts w:ascii="Times New Roman" w:eastAsia="Times New Roman" w:hAnsi="Times New Roman" w:cs="Times New Roman"/>
          <w:sz w:val="24"/>
          <w:szCs w:val="24"/>
          <w:lang w:eastAsia="ru-RU"/>
        </w:rPr>
        <w:t xml:space="preserve">, грубых неврологических расстройств (угнетения бодрствования до оглушения, гемиплегии), дислокации мозга и не сопровождающимися прорывом крови в желудочковую систему с развитием </w:t>
      </w:r>
      <w:proofErr w:type="spellStart"/>
      <w:r w:rsidRPr="00DF7E40">
        <w:rPr>
          <w:rFonts w:ascii="Times New Roman" w:eastAsia="Times New Roman" w:hAnsi="Times New Roman" w:cs="Times New Roman"/>
          <w:sz w:val="24"/>
          <w:szCs w:val="24"/>
          <w:lang w:eastAsia="ru-RU"/>
        </w:rPr>
        <w:t>окклюзионной</w:t>
      </w:r>
      <w:proofErr w:type="spellEnd"/>
      <w:r w:rsidRPr="00DF7E40">
        <w:rPr>
          <w:rFonts w:ascii="Times New Roman" w:eastAsia="Times New Roman" w:hAnsi="Times New Roman" w:cs="Times New Roman"/>
          <w:sz w:val="24"/>
          <w:szCs w:val="24"/>
          <w:lang w:eastAsia="ru-RU"/>
        </w:rPr>
        <w:t xml:space="preserve"> гидроцефалии. Вместе с тем, при гематомах большого объема (более 80 см3 при супратенториальных гематомах), при стволовых гематомах и массивном разрушении головного мозга хирургическое лечение не показано ввиду неблагоприятного прогноза и больным проводят симптоматическую терапию.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xml:space="preserve">• Не рекомендуется хирургическое лечение внутримозговых гематом малого объема, не вызывающих </w:t>
      </w:r>
      <w:proofErr w:type="gramStart"/>
      <w:r w:rsidRPr="00DF7E40">
        <w:rPr>
          <w:rFonts w:ascii="Times New Roman" w:eastAsia="Times New Roman" w:hAnsi="Times New Roman" w:cs="Times New Roman"/>
          <w:sz w:val="24"/>
          <w:szCs w:val="24"/>
          <w:lang w:eastAsia="ru-RU"/>
        </w:rPr>
        <w:t>масс-эффект</w:t>
      </w:r>
      <w:proofErr w:type="gramEnd"/>
      <w:r w:rsidRPr="00DF7E40">
        <w:rPr>
          <w:rFonts w:ascii="Times New Roman" w:eastAsia="Times New Roman" w:hAnsi="Times New Roman" w:cs="Times New Roman"/>
          <w:sz w:val="24"/>
          <w:szCs w:val="24"/>
          <w:lang w:eastAsia="ru-RU"/>
        </w:rPr>
        <w:t xml:space="preserve"> и грубый неврологический дефицит.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b/>
          <w:bCs/>
          <w:sz w:val="24"/>
          <w:szCs w:val="24"/>
          <w:lang w:eastAsia="ru-RU"/>
        </w:rPr>
        <w:t> </w:t>
      </w:r>
      <w:r w:rsidRPr="00DF7E40">
        <w:rPr>
          <w:rFonts w:ascii="Times New Roman" w:eastAsia="Times New Roman" w:hAnsi="Times New Roman" w:cs="Times New Roman"/>
          <w:sz w:val="24"/>
          <w:szCs w:val="24"/>
          <w:lang w:eastAsia="ru-RU"/>
        </w:rPr>
        <w:t xml:space="preserve">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Не рекомендуется хирургическое лечение внутримозговых гематом ствола и внутримозговых гематом, вызвавших массивное разрушение головного мозга.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b/>
          <w:bCs/>
          <w:sz w:val="24"/>
          <w:szCs w:val="24"/>
          <w:lang w:eastAsia="ru-RU"/>
        </w:rPr>
        <w:t> </w:t>
      </w:r>
    </w:p>
    <w:p w:rsidR="00DF7E40" w:rsidRPr="00DF7E40" w:rsidRDefault="00DF7E40" w:rsidP="000C2399">
      <w:pPr>
        <w:spacing w:before="100" w:beforeAutospacing="1" w:after="75" w:line="240" w:lineRule="auto"/>
        <w:jc w:val="both"/>
        <w:outlineLvl w:val="2"/>
        <w:rPr>
          <w:rFonts w:ascii="Times New Roman" w:eastAsia="Times New Roman" w:hAnsi="Times New Roman" w:cs="Times New Roman"/>
          <w:b/>
          <w:bCs/>
          <w:sz w:val="24"/>
          <w:szCs w:val="24"/>
          <w:u w:val="single"/>
          <w:lang w:eastAsia="ru-RU"/>
        </w:rPr>
      </w:pPr>
      <w:r w:rsidRPr="00DF7E40">
        <w:rPr>
          <w:rFonts w:ascii="Times New Roman" w:eastAsia="Times New Roman" w:hAnsi="Times New Roman" w:cs="Times New Roman"/>
          <w:b/>
          <w:bCs/>
          <w:sz w:val="24"/>
          <w:szCs w:val="24"/>
          <w:u w:val="single"/>
          <w:lang w:eastAsia="ru-RU"/>
        </w:rPr>
        <w:t>Хирургическое лечение.</w:t>
      </w:r>
    </w:p>
    <w:p w:rsidR="000C2399" w:rsidRDefault="00DF7E40" w:rsidP="000C2399">
      <w:pPr>
        <w:spacing w:after="0" w:line="240" w:lineRule="auto"/>
        <w:jc w:val="both"/>
        <w:rPr>
          <w:rFonts w:ascii="Times New Roman" w:eastAsia="Times New Roman" w:hAnsi="Times New Roman" w:cs="Times New Roman"/>
          <w:sz w:val="24"/>
          <w:szCs w:val="24"/>
          <w:lang w:eastAsia="ru-RU"/>
        </w:rPr>
      </w:pP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xml:space="preserve">Хирургическое лечение направлено на устранение компрессии и дислокации мозга, а также </w:t>
      </w:r>
      <w:proofErr w:type="spellStart"/>
      <w:r w:rsidRPr="00DF7E40">
        <w:rPr>
          <w:rFonts w:ascii="Times New Roman" w:eastAsia="Times New Roman" w:hAnsi="Times New Roman" w:cs="Times New Roman"/>
          <w:sz w:val="24"/>
          <w:szCs w:val="24"/>
          <w:lang w:eastAsia="ru-RU"/>
        </w:rPr>
        <w:t>окклюзионной</w:t>
      </w:r>
      <w:proofErr w:type="spellEnd"/>
      <w:r w:rsidRPr="00DF7E40">
        <w:rPr>
          <w:rFonts w:ascii="Times New Roman" w:eastAsia="Times New Roman" w:hAnsi="Times New Roman" w:cs="Times New Roman"/>
          <w:sz w:val="24"/>
          <w:szCs w:val="24"/>
          <w:lang w:eastAsia="ru-RU"/>
        </w:rPr>
        <w:t xml:space="preserve"> гидроцефалии, что приводит к достоверному снижению летальности, а у части больных, у которых консервативное лечение неэффективно, и к уменьшению неврологического дефицита уже в остром периоде заболевания.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xml:space="preserve">Относительным противопоказанием к операции является наличие тяжелой соматической патологии (сахарный диабет, почечно-печеночная, сердечно-сосудистая и легочная патология в стадии </w:t>
      </w:r>
      <w:proofErr w:type="spellStart"/>
      <w:r w:rsidRPr="00DF7E40">
        <w:rPr>
          <w:rFonts w:ascii="Times New Roman" w:eastAsia="Times New Roman" w:hAnsi="Times New Roman" w:cs="Times New Roman"/>
          <w:sz w:val="24"/>
          <w:szCs w:val="24"/>
          <w:lang w:eastAsia="ru-RU"/>
        </w:rPr>
        <w:t>су</w:t>
      </w:r>
      <w:proofErr w:type="gramStart"/>
      <w:r w:rsidRPr="00DF7E40">
        <w:rPr>
          <w:rFonts w:ascii="Times New Roman" w:eastAsia="Times New Roman" w:hAnsi="Times New Roman" w:cs="Times New Roman"/>
          <w:sz w:val="24"/>
          <w:szCs w:val="24"/>
          <w:lang w:eastAsia="ru-RU"/>
        </w:rPr>
        <w:t>б</w:t>
      </w:r>
      <w:proofErr w:type="spellEnd"/>
      <w:r w:rsidRPr="00DF7E40">
        <w:rPr>
          <w:rFonts w:ascii="Times New Roman" w:eastAsia="Times New Roman" w:hAnsi="Times New Roman" w:cs="Times New Roman"/>
          <w:sz w:val="24"/>
          <w:szCs w:val="24"/>
          <w:lang w:eastAsia="ru-RU"/>
        </w:rPr>
        <w:t>-</w:t>
      </w:r>
      <w:proofErr w:type="gramEnd"/>
      <w:r w:rsidRPr="00DF7E40">
        <w:rPr>
          <w:rFonts w:ascii="Times New Roman" w:eastAsia="Times New Roman" w:hAnsi="Times New Roman" w:cs="Times New Roman"/>
          <w:sz w:val="24"/>
          <w:szCs w:val="24"/>
          <w:lang w:eastAsia="ru-RU"/>
        </w:rPr>
        <w:t xml:space="preserve"> и декомпенсации, </w:t>
      </w:r>
      <w:proofErr w:type="spellStart"/>
      <w:r w:rsidRPr="00DF7E40">
        <w:rPr>
          <w:rFonts w:ascii="Times New Roman" w:eastAsia="Times New Roman" w:hAnsi="Times New Roman" w:cs="Times New Roman"/>
          <w:sz w:val="24"/>
          <w:szCs w:val="24"/>
          <w:lang w:eastAsia="ru-RU"/>
        </w:rPr>
        <w:t>коагулопатии</w:t>
      </w:r>
      <w:proofErr w:type="spellEnd"/>
      <w:r w:rsidRPr="00DF7E40">
        <w:rPr>
          <w:rFonts w:ascii="Times New Roman" w:eastAsia="Times New Roman" w:hAnsi="Times New Roman" w:cs="Times New Roman"/>
          <w:sz w:val="24"/>
          <w:szCs w:val="24"/>
          <w:lang w:eastAsia="ru-RU"/>
        </w:rPr>
        <w:t>, сепсис), неуправляемая артериальная гипертензия - систолич</w:t>
      </w:r>
      <w:r w:rsidR="00CE2D5E">
        <w:rPr>
          <w:rFonts w:ascii="Times New Roman" w:eastAsia="Times New Roman" w:hAnsi="Times New Roman" w:cs="Times New Roman"/>
          <w:sz w:val="24"/>
          <w:szCs w:val="24"/>
          <w:lang w:eastAsia="ru-RU"/>
        </w:rPr>
        <w:t>еское давление более 200 мм</w:t>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b/>
          <w:bCs/>
          <w:sz w:val="24"/>
          <w:szCs w:val="24"/>
          <w:lang w:eastAsia="ru-RU"/>
        </w:rPr>
        <w:t> </w:t>
      </w:r>
      <w:r w:rsidRPr="00DF7E40">
        <w:rPr>
          <w:rFonts w:ascii="Times New Roman" w:eastAsia="Times New Roman" w:hAnsi="Times New Roman" w:cs="Times New Roman"/>
          <w:b/>
          <w:bCs/>
          <w:sz w:val="24"/>
          <w:szCs w:val="24"/>
          <w:lang w:eastAsia="ru-RU"/>
        </w:rPr>
        <w:t>Факторами риска неблагоприятного исхода при хирургическом лечении являются: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снижение бодрствования до сопора и ниже;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объем внутримозговой гематомы более 50 см3;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xml:space="preserve">• массивное </w:t>
      </w:r>
      <w:proofErr w:type="spellStart"/>
      <w:r w:rsidRPr="00DF7E40">
        <w:rPr>
          <w:rFonts w:ascii="Times New Roman" w:eastAsia="Times New Roman" w:hAnsi="Times New Roman" w:cs="Times New Roman"/>
          <w:sz w:val="24"/>
          <w:szCs w:val="24"/>
          <w:lang w:eastAsia="ru-RU"/>
        </w:rPr>
        <w:t>вентрикулярное</w:t>
      </w:r>
      <w:proofErr w:type="spellEnd"/>
      <w:r w:rsidRPr="00DF7E40">
        <w:rPr>
          <w:rFonts w:ascii="Times New Roman" w:eastAsia="Times New Roman" w:hAnsi="Times New Roman" w:cs="Times New Roman"/>
          <w:sz w:val="24"/>
          <w:szCs w:val="24"/>
          <w:lang w:eastAsia="ru-RU"/>
        </w:rPr>
        <w:t xml:space="preserve"> кровоизлияние;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поперечная дислокация 10 мм и более;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деформация цистерн ствола мозга;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рецидив кровоизлияния.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Целесообразность хирургического удаления гипертензивных гематом таламуса объемом более 10 см3 и ствола, сопровождающихся грубым неврологическим дефицитом, обсуждается, и устоявшегося мнения на этот счет с</w:t>
      </w:r>
      <w:r w:rsidR="00CE2D5E">
        <w:rPr>
          <w:rFonts w:ascii="Times New Roman" w:eastAsia="Times New Roman" w:hAnsi="Times New Roman" w:cs="Times New Roman"/>
          <w:sz w:val="24"/>
          <w:szCs w:val="24"/>
          <w:lang w:eastAsia="ru-RU"/>
        </w:rPr>
        <w:t>реди нейрохирургов пока нет</w:t>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Выбор метода хирургического лечения.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Хирургическое вмешательство производят сразу после обследования и о</w:t>
      </w:r>
      <w:r w:rsidR="00CE2D5E">
        <w:rPr>
          <w:rFonts w:ascii="Times New Roman" w:eastAsia="Times New Roman" w:hAnsi="Times New Roman" w:cs="Times New Roman"/>
          <w:sz w:val="24"/>
          <w:szCs w:val="24"/>
          <w:lang w:eastAsia="ru-RU"/>
        </w:rPr>
        <w:t>пределения типа гематомы</w:t>
      </w:r>
      <w:r w:rsidRPr="00DF7E40">
        <w:rPr>
          <w:rFonts w:ascii="Times New Roman" w:eastAsia="Times New Roman" w:hAnsi="Times New Roman" w:cs="Times New Roman"/>
          <w:sz w:val="24"/>
          <w:szCs w:val="24"/>
          <w:lang w:eastAsia="ru-RU"/>
        </w:rPr>
        <w:t>. При компенсированном состоянии пациента, нормальном бодрствовании или снижении не глубже оглушения, отсутствии признаков нарастания компрессии мозга, но высоких цифрах артериального давления (систолическое более 200 мм</w:t>
      </w:r>
      <w:proofErr w:type="gramStart"/>
      <w:r w:rsidRPr="00DF7E40">
        <w:rPr>
          <w:rFonts w:ascii="Times New Roman" w:eastAsia="Times New Roman" w:hAnsi="Times New Roman" w:cs="Times New Roman"/>
          <w:sz w:val="24"/>
          <w:szCs w:val="24"/>
          <w:lang w:eastAsia="ru-RU"/>
        </w:rPr>
        <w:t xml:space="preserve"> )</w:t>
      </w:r>
      <w:proofErr w:type="gramEnd"/>
      <w:r w:rsidRPr="00DF7E40">
        <w:rPr>
          <w:rFonts w:ascii="Times New Roman" w:eastAsia="Times New Roman" w:hAnsi="Times New Roman" w:cs="Times New Roman"/>
          <w:sz w:val="24"/>
          <w:szCs w:val="24"/>
          <w:lang w:eastAsia="ru-RU"/>
        </w:rPr>
        <w:t xml:space="preserve"> во избежание трудностей с </w:t>
      </w:r>
      <w:proofErr w:type="spellStart"/>
      <w:r w:rsidRPr="00DF7E40">
        <w:rPr>
          <w:rFonts w:ascii="Times New Roman" w:eastAsia="Times New Roman" w:hAnsi="Times New Roman" w:cs="Times New Roman"/>
          <w:sz w:val="24"/>
          <w:szCs w:val="24"/>
          <w:lang w:eastAsia="ru-RU"/>
        </w:rPr>
        <w:t>интраоперационным</w:t>
      </w:r>
      <w:proofErr w:type="spellEnd"/>
      <w:r w:rsidRPr="00DF7E40">
        <w:rPr>
          <w:rFonts w:ascii="Times New Roman" w:eastAsia="Times New Roman" w:hAnsi="Times New Roman" w:cs="Times New Roman"/>
          <w:sz w:val="24"/>
          <w:szCs w:val="24"/>
          <w:lang w:eastAsia="ru-RU"/>
        </w:rPr>
        <w:t xml:space="preserve"> гемостазом и послеоперационного рецидива гематомы операцию целесообразно отложить до снижения и стабилизации артериального давления. В ряде случаев на протяжении первых суток гематома может продолжать формироваться и склонна к рецидивам, поэтому некоторые нейрохирурги предлагают не производить хирургические вмешательства в течение 6–24 </w:t>
      </w:r>
      <w:r w:rsidR="00CE2D5E">
        <w:rPr>
          <w:rFonts w:ascii="Times New Roman" w:eastAsia="Times New Roman" w:hAnsi="Times New Roman" w:cs="Times New Roman"/>
          <w:sz w:val="24"/>
          <w:szCs w:val="24"/>
          <w:lang w:eastAsia="ru-RU"/>
        </w:rPr>
        <w:t>часов от начала заболевания</w:t>
      </w:r>
      <w:r w:rsidRPr="00DF7E40">
        <w:rPr>
          <w:rFonts w:ascii="Times New Roman" w:eastAsia="Times New Roman" w:hAnsi="Times New Roman" w:cs="Times New Roman"/>
          <w:sz w:val="24"/>
          <w:szCs w:val="24"/>
          <w:lang w:eastAsia="ru-RU"/>
        </w:rPr>
        <w:t>. </w:t>
      </w:r>
    </w:p>
    <w:p w:rsidR="000C2399" w:rsidRDefault="000C2399" w:rsidP="000C2399">
      <w:pPr>
        <w:spacing w:after="0" w:line="240" w:lineRule="auto"/>
        <w:jc w:val="both"/>
        <w:rPr>
          <w:rFonts w:ascii="Times New Roman" w:eastAsia="Times New Roman" w:hAnsi="Times New Roman" w:cs="Times New Roman"/>
          <w:sz w:val="24"/>
          <w:szCs w:val="24"/>
          <w:lang w:eastAsia="ru-RU"/>
        </w:rPr>
      </w:pPr>
    </w:p>
    <w:p w:rsidR="00DF7E40" w:rsidRDefault="00DF7E40" w:rsidP="000C2399">
      <w:pPr>
        <w:spacing w:after="0" w:line="240" w:lineRule="auto"/>
        <w:jc w:val="both"/>
        <w:rPr>
          <w:rFonts w:ascii="Times New Roman" w:eastAsia="Times New Roman" w:hAnsi="Times New Roman" w:cs="Times New Roman"/>
          <w:sz w:val="24"/>
          <w:szCs w:val="24"/>
          <w:lang w:eastAsia="ru-RU"/>
        </w:rPr>
      </w:pP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b/>
          <w:bCs/>
          <w:sz w:val="24"/>
          <w:szCs w:val="24"/>
          <w:lang w:eastAsia="ru-RU"/>
        </w:rPr>
        <w:t> </w:t>
      </w:r>
      <w:r w:rsidRPr="00DF7E40">
        <w:rPr>
          <w:rFonts w:ascii="Times New Roman" w:eastAsia="Times New Roman" w:hAnsi="Times New Roman" w:cs="Times New Roman"/>
          <w:b/>
          <w:bCs/>
          <w:sz w:val="24"/>
          <w:szCs w:val="24"/>
          <w:lang w:eastAsia="ru-RU"/>
        </w:rPr>
        <w:t>Условия для хирургического лечения геморрагического инсульта.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xml:space="preserve">Для выполнения хирургических вмешательств в операционной необходимо иметь микроскоп и набор микрохирургических инструментов для проведения сосудистых нейрохирургических операций, </w:t>
      </w:r>
      <w:proofErr w:type="spellStart"/>
      <w:r w:rsidRPr="00DF7E40">
        <w:rPr>
          <w:rFonts w:ascii="Times New Roman" w:eastAsia="Times New Roman" w:hAnsi="Times New Roman" w:cs="Times New Roman"/>
          <w:sz w:val="24"/>
          <w:szCs w:val="24"/>
          <w:lang w:eastAsia="ru-RU"/>
        </w:rPr>
        <w:t>нейроэндоскопическое</w:t>
      </w:r>
      <w:proofErr w:type="spellEnd"/>
      <w:r w:rsidRPr="00DF7E40">
        <w:rPr>
          <w:rFonts w:ascii="Times New Roman" w:eastAsia="Times New Roman" w:hAnsi="Times New Roman" w:cs="Times New Roman"/>
          <w:sz w:val="24"/>
          <w:szCs w:val="24"/>
          <w:lang w:eastAsia="ru-RU"/>
        </w:rPr>
        <w:t xml:space="preserve"> оборудование и инструменты, навигационную установку.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Все операции желательно проводить под общим обезболиванием.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xml:space="preserve">• Рекомендуется удаление </w:t>
      </w:r>
      <w:proofErr w:type="spellStart"/>
      <w:r w:rsidRPr="00DF7E40">
        <w:rPr>
          <w:rFonts w:ascii="Times New Roman" w:eastAsia="Times New Roman" w:hAnsi="Times New Roman" w:cs="Times New Roman"/>
          <w:sz w:val="24"/>
          <w:szCs w:val="24"/>
          <w:lang w:eastAsia="ru-RU"/>
        </w:rPr>
        <w:t>путаменальных</w:t>
      </w:r>
      <w:proofErr w:type="spellEnd"/>
      <w:r w:rsidRPr="00DF7E40">
        <w:rPr>
          <w:rFonts w:ascii="Times New Roman" w:eastAsia="Times New Roman" w:hAnsi="Times New Roman" w:cs="Times New Roman"/>
          <w:sz w:val="24"/>
          <w:szCs w:val="24"/>
          <w:lang w:eastAsia="ru-RU"/>
        </w:rPr>
        <w:t xml:space="preserve"> и субкортикальных гематом объемом более 30 см3, вызывающих выраженный неврологический дефицит и/или дислокацию мозга (смещению срединных структур более 5 мм или деформаци</w:t>
      </w:r>
      <w:r w:rsidR="00CE2D5E">
        <w:rPr>
          <w:rFonts w:ascii="Times New Roman" w:eastAsia="Times New Roman" w:hAnsi="Times New Roman" w:cs="Times New Roman"/>
          <w:sz w:val="24"/>
          <w:szCs w:val="24"/>
          <w:lang w:eastAsia="ru-RU"/>
        </w:rPr>
        <w:t>и цистерн ствола мозга)</w:t>
      </w:r>
      <w:r w:rsidR="00DF491C">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xml:space="preserve">• Рекомендуется удаление гематомы мозжечка объемом более 10-15 см3, диаметром более 3 см, вызывающей компрессию ствола мозга и/или </w:t>
      </w:r>
      <w:proofErr w:type="spellStart"/>
      <w:r w:rsidRPr="00DF7E40">
        <w:rPr>
          <w:rFonts w:ascii="Times New Roman" w:eastAsia="Times New Roman" w:hAnsi="Times New Roman" w:cs="Times New Roman"/>
          <w:sz w:val="24"/>
          <w:szCs w:val="24"/>
          <w:lang w:eastAsia="ru-RU"/>
        </w:rPr>
        <w:t>окклюзионную</w:t>
      </w:r>
      <w:proofErr w:type="spellEnd"/>
      <w:r w:rsidRPr="00DF7E40">
        <w:rPr>
          <w:rFonts w:ascii="Times New Roman" w:eastAsia="Times New Roman" w:hAnsi="Times New Roman" w:cs="Times New Roman"/>
          <w:sz w:val="24"/>
          <w:szCs w:val="24"/>
          <w:lang w:eastAsia="ru-RU"/>
        </w:rPr>
        <w:t xml:space="preserve"> гидроцефалию. Не рекомендуется выполнять только наружное </w:t>
      </w:r>
      <w:proofErr w:type="spellStart"/>
      <w:r w:rsidRPr="00DF7E40">
        <w:rPr>
          <w:rFonts w:ascii="Times New Roman" w:eastAsia="Times New Roman" w:hAnsi="Times New Roman" w:cs="Times New Roman"/>
          <w:sz w:val="24"/>
          <w:szCs w:val="24"/>
          <w:lang w:eastAsia="ru-RU"/>
        </w:rPr>
        <w:t>вентрикулярное</w:t>
      </w:r>
      <w:proofErr w:type="spellEnd"/>
      <w:r w:rsidRPr="00DF7E40">
        <w:rPr>
          <w:rFonts w:ascii="Times New Roman" w:eastAsia="Times New Roman" w:hAnsi="Times New Roman" w:cs="Times New Roman"/>
          <w:sz w:val="24"/>
          <w:szCs w:val="24"/>
          <w:lang w:eastAsia="ru-RU"/>
        </w:rPr>
        <w:t xml:space="preserve"> дренирование без удаления гематомы мозжечка ввиду возможного увеличения аксиальной дислокации мозга </w:t>
      </w:r>
    </w:p>
    <w:p w:rsidR="00DF491C" w:rsidRDefault="00DF7E40" w:rsidP="00DF491C">
      <w:pPr>
        <w:spacing w:after="0" w:line="240" w:lineRule="auto"/>
        <w:jc w:val="both"/>
        <w:rPr>
          <w:rFonts w:ascii="Times New Roman" w:eastAsia="Times New Roman" w:hAnsi="Times New Roman" w:cs="Times New Roman"/>
          <w:b/>
          <w:bCs/>
          <w:sz w:val="24"/>
          <w:szCs w:val="24"/>
          <w:lang w:eastAsia="ru-RU"/>
        </w:rPr>
      </w:pP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xml:space="preserve">• Рекомендуется хирургическое вмешательство при гематоме мозжечка объемом менее 10-15 см3, вызывающей </w:t>
      </w:r>
      <w:proofErr w:type="spellStart"/>
      <w:r w:rsidRPr="00DF7E40">
        <w:rPr>
          <w:rFonts w:ascii="Times New Roman" w:eastAsia="Times New Roman" w:hAnsi="Times New Roman" w:cs="Times New Roman"/>
          <w:sz w:val="24"/>
          <w:szCs w:val="24"/>
          <w:lang w:eastAsia="ru-RU"/>
        </w:rPr>
        <w:t>гемотампонаду</w:t>
      </w:r>
      <w:proofErr w:type="spellEnd"/>
      <w:r w:rsidRPr="00DF7E40">
        <w:rPr>
          <w:rFonts w:ascii="Times New Roman" w:eastAsia="Times New Roman" w:hAnsi="Times New Roman" w:cs="Times New Roman"/>
          <w:sz w:val="24"/>
          <w:szCs w:val="24"/>
          <w:lang w:eastAsia="ru-RU"/>
        </w:rPr>
        <w:t xml:space="preserve"> IV желудочка и </w:t>
      </w:r>
      <w:proofErr w:type="spellStart"/>
      <w:r w:rsidRPr="00DF7E40">
        <w:rPr>
          <w:rFonts w:ascii="Times New Roman" w:eastAsia="Times New Roman" w:hAnsi="Times New Roman" w:cs="Times New Roman"/>
          <w:sz w:val="24"/>
          <w:szCs w:val="24"/>
          <w:lang w:eastAsia="ru-RU"/>
        </w:rPr>
        <w:t>окклюзионную</w:t>
      </w:r>
      <w:proofErr w:type="spellEnd"/>
      <w:r w:rsidRPr="00DF7E40">
        <w:rPr>
          <w:rFonts w:ascii="Times New Roman" w:eastAsia="Times New Roman" w:hAnsi="Times New Roman" w:cs="Times New Roman"/>
          <w:sz w:val="24"/>
          <w:szCs w:val="24"/>
          <w:lang w:eastAsia="ru-RU"/>
        </w:rPr>
        <w:t xml:space="preserve"> гидроцефалию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b/>
          <w:bCs/>
          <w:sz w:val="24"/>
          <w:szCs w:val="24"/>
          <w:lang w:eastAsia="ru-RU"/>
        </w:rPr>
        <w:t> </w:t>
      </w:r>
      <w:r w:rsidRPr="00DF7E40">
        <w:rPr>
          <w:rFonts w:ascii="Times New Roman" w:eastAsia="Times New Roman" w:hAnsi="Times New Roman" w:cs="Times New Roman"/>
          <w:sz w:val="24"/>
          <w:szCs w:val="24"/>
          <w:lang w:eastAsia="ru-RU"/>
        </w:rPr>
        <w:t xml:space="preserve">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xml:space="preserve">• Рекомендуется хирургическое лечение при кровоизлиянии в таламус, сопровождающимся </w:t>
      </w:r>
      <w:proofErr w:type="spellStart"/>
      <w:r w:rsidRPr="00DF7E40">
        <w:rPr>
          <w:rFonts w:ascii="Times New Roman" w:eastAsia="Times New Roman" w:hAnsi="Times New Roman" w:cs="Times New Roman"/>
          <w:sz w:val="24"/>
          <w:szCs w:val="24"/>
          <w:lang w:eastAsia="ru-RU"/>
        </w:rPr>
        <w:t>гемотампонадой</w:t>
      </w:r>
      <w:proofErr w:type="spellEnd"/>
      <w:r w:rsidRPr="00DF7E40">
        <w:rPr>
          <w:rFonts w:ascii="Times New Roman" w:eastAsia="Times New Roman" w:hAnsi="Times New Roman" w:cs="Times New Roman"/>
          <w:sz w:val="24"/>
          <w:szCs w:val="24"/>
          <w:lang w:eastAsia="ru-RU"/>
        </w:rPr>
        <w:t xml:space="preserve"> желудочков и/или </w:t>
      </w:r>
      <w:proofErr w:type="spellStart"/>
      <w:r w:rsidRPr="00DF7E40">
        <w:rPr>
          <w:rFonts w:ascii="Times New Roman" w:eastAsia="Times New Roman" w:hAnsi="Times New Roman" w:cs="Times New Roman"/>
          <w:sz w:val="24"/>
          <w:szCs w:val="24"/>
          <w:lang w:eastAsia="ru-RU"/>
        </w:rPr>
        <w:t>окклюзионной</w:t>
      </w:r>
      <w:proofErr w:type="spellEnd"/>
      <w:r w:rsidRPr="00DF7E40">
        <w:rPr>
          <w:rFonts w:ascii="Times New Roman" w:eastAsia="Times New Roman" w:hAnsi="Times New Roman" w:cs="Times New Roman"/>
          <w:sz w:val="24"/>
          <w:szCs w:val="24"/>
          <w:lang w:eastAsia="ru-RU"/>
        </w:rPr>
        <w:t xml:space="preserve"> гидроцефалией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b/>
          <w:bCs/>
          <w:sz w:val="24"/>
          <w:szCs w:val="24"/>
          <w:lang w:eastAsia="ru-RU"/>
        </w:rPr>
        <w:t> </w:t>
      </w:r>
      <w:r w:rsidRPr="00DF7E40">
        <w:rPr>
          <w:rFonts w:ascii="Times New Roman" w:eastAsia="Times New Roman" w:hAnsi="Times New Roman" w:cs="Times New Roman"/>
          <w:sz w:val="24"/>
          <w:szCs w:val="24"/>
          <w:lang w:eastAsia="ru-RU"/>
        </w:rPr>
        <w:t xml:space="preserve">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xml:space="preserve">• Не рекомендуется хирургическое вмешательство при угнетении бодрствования до комы (GCS – 7 баллов и менее)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b/>
          <w:bCs/>
          <w:sz w:val="24"/>
          <w:szCs w:val="24"/>
          <w:lang w:eastAsia="ru-RU"/>
        </w:rPr>
        <w:t> </w:t>
      </w:r>
      <w:r w:rsidRPr="00DF7E40">
        <w:rPr>
          <w:rFonts w:ascii="Times New Roman" w:eastAsia="Times New Roman" w:hAnsi="Times New Roman" w:cs="Times New Roman"/>
          <w:sz w:val="24"/>
          <w:szCs w:val="24"/>
          <w:lang w:eastAsia="ru-RU"/>
        </w:rPr>
        <w:t xml:space="preserve"> </w:t>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Не рекомендуется проведение операции на фоне выраженной артериальной гипертензии (более 200/. Мм</w:t>
      </w:r>
      <w:proofErr w:type="gramStart"/>
      <w:r w:rsidRPr="00DF7E40">
        <w:rPr>
          <w:rFonts w:ascii="Times New Roman" w:eastAsia="Times New Roman" w:hAnsi="Times New Roman" w:cs="Times New Roman"/>
          <w:sz w:val="24"/>
          <w:szCs w:val="24"/>
          <w:lang w:eastAsia="ru-RU"/>
        </w:rPr>
        <w:t xml:space="preserve"> )</w:t>
      </w:r>
      <w:proofErr w:type="gramEnd"/>
      <w:r w:rsidRPr="00DF7E40">
        <w:rPr>
          <w:rFonts w:ascii="Times New Roman" w:eastAsia="Times New Roman" w:hAnsi="Times New Roman" w:cs="Times New Roman"/>
          <w:sz w:val="24"/>
          <w:szCs w:val="24"/>
          <w:lang w:eastAsia="ru-RU"/>
        </w:rPr>
        <w:t xml:space="preserve"> при компенсированном состоянии пациента.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b/>
          <w:bCs/>
          <w:sz w:val="24"/>
          <w:szCs w:val="24"/>
          <w:lang w:eastAsia="ru-RU"/>
        </w:rPr>
        <w:t> </w:t>
      </w:r>
      <w:r w:rsidRPr="00DF7E40">
        <w:rPr>
          <w:rFonts w:ascii="Times New Roman" w:eastAsia="Times New Roman" w:hAnsi="Times New Roman" w:cs="Times New Roman"/>
          <w:sz w:val="24"/>
          <w:szCs w:val="24"/>
          <w:lang w:eastAsia="ru-RU"/>
        </w:rPr>
        <w:t xml:space="preserve">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xml:space="preserve">• Рекомендуется </w:t>
      </w:r>
      <w:proofErr w:type="spellStart"/>
      <w:r w:rsidRPr="00DF7E40">
        <w:rPr>
          <w:rFonts w:ascii="Times New Roman" w:eastAsia="Times New Roman" w:hAnsi="Times New Roman" w:cs="Times New Roman"/>
          <w:sz w:val="24"/>
          <w:szCs w:val="24"/>
          <w:lang w:eastAsia="ru-RU"/>
        </w:rPr>
        <w:t>миниинвазивное</w:t>
      </w:r>
      <w:proofErr w:type="spellEnd"/>
      <w:r w:rsidRPr="00DF7E40">
        <w:rPr>
          <w:rFonts w:ascii="Times New Roman" w:eastAsia="Times New Roman" w:hAnsi="Times New Roman" w:cs="Times New Roman"/>
          <w:sz w:val="24"/>
          <w:szCs w:val="24"/>
          <w:lang w:eastAsia="ru-RU"/>
        </w:rPr>
        <w:t xml:space="preserve"> удаление </w:t>
      </w:r>
      <w:proofErr w:type="spellStart"/>
      <w:r w:rsidRPr="00DF7E40">
        <w:rPr>
          <w:rFonts w:ascii="Times New Roman" w:eastAsia="Times New Roman" w:hAnsi="Times New Roman" w:cs="Times New Roman"/>
          <w:sz w:val="24"/>
          <w:szCs w:val="24"/>
          <w:lang w:eastAsia="ru-RU"/>
        </w:rPr>
        <w:t>путаменальных</w:t>
      </w:r>
      <w:proofErr w:type="spellEnd"/>
      <w:r w:rsidRPr="00DF7E40">
        <w:rPr>
          <w:rFonts w:ascii="Times New Roman" w:eastAsia="Times New Roman" w:hAnsi="Times New Roman" w:cs="Times New Roman"/>
          <w:sz w:val="24"/>
          <w:szCs w:val="24"/>
          <w:lang w:eastAsia="ru-RU"/>
        </w:rPr>
        <w:t xml:space="preserve"> и мозжечковых гематом в случае отсутствия выраженного дислокационного синдрома, </w:t>
      </w:r>
      <w:proofErr w:type="spellStart"/>
      <w:r w:rsidRPr="00DF7E40">
        <w:rPr>
          <w:rFonts w:ascii="Times New Roman" w:eastAsia="Times New Roman" w:hAnsi="Times New Roman" w:cs="Times New Roman"/>
          <w:sz w:val="24"/>
          <w:szCs w:val="24"/>
          <w:lang w:eastAsia="ru-RU"/>
        </w:rPr>
        <w:t>жизнеугрожающей</w:t>
      </w:r>
      <w:proofErr w:type="spellEnd"/>
      <w:r w:rsidRPr="00DF7E40">
        <w:rPr>
          <w:rFonts w:ascii="Times New Roman" w:eastAsia="Times New Roman" w:hAnsi="Times New Roman" w:cs="Times New Roman"/>
          <w:sz w:val="24"/>
          <w:szCs w:val="24"/>
          <w:lang w:eastAsia="ru-RU"/>
        </w:rPr>
        <w:t xml:space="preserve"> дислокации головного мозга по данным КТ. </w:t>
      </w:r>
      <w:proofErr w:type="gramStart"/>
      <w:r w:rsidRPr="00DF7E40">
        <w:rPr>
          <w:rFonts w:ascii="Times New Roman" w:eastAsia="Times New Roman" w:hAnsi="Times New Roman" w:cs="Times New Roman"/>
          <w:sz w:val="24"/>
          <w:szCs w:val="24"/>
          <w:lang w:eastAsia="ru-RU"/>
        </w:rPr>
        <w:t xml:space="preserve">Операция может быть дополнена локальным </w:t>
      </w:r>
      <w:proofErr w:type="spellStart"/>
      <w:r w:rsidRPr="00DF7E40">
        <w:rPr>
          <w:rFonts w:ascii="Times New Roman" w:eastAsia="Times New Roman" w:hAnsi="Times New Roman" w:cs="Times New Roman"/>
          <w:sz w:val="24"/>
          <w:szCs w:val="24"/>
          <w:lang w:eastAsia="ru-RU"/>
        </w:rPr>
        <w:t>фибринолизом</w:t>
      </w:r>
      <w:proofErr w:type="spellEnd"/>
      <w:r w:rsidRPr="00DF7E40">
        <w:rPr>
          <w:rFonts w:ascii="Times New Roman" w:eastAsia="Times New Roman" w:hAnsi="Times New Roman" w:cs="Times New Roman"/>
          <w:sz w:val="24"/>
          <w:szCs w:val="24"/>
          <w:lang w:eastAsia="ru-RU"/>
        </w:rPr>
        <w:t>.</w:t>
      </w:r>
      <w:proofErr w:type="gramEnd"/>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b/>
          <w:bCs/>
          <w:sz w:val="24"/>
          <w:szCs w:val="24"/>
          <w:lang w:eastAsia="ru-RU"/>
        </w:rPr>
        <w:t> </w:t>
      </w:r>
      <w:r w:rsidRPr="00DF7E40">
        <w:rPr>
          <w:rFonts w:ascii="Times New Roman" w:eastAsia="Times New Roman" w:hAnsi="Times New Roman" w:cs="Times New Roman"/>
          <w:sz w:val="24"/>
          <w:szCs w:val="24"/>
          <w:lang w:eastAsia="ru-RU"/>
        </w:rPr>
        <w:t xml:space="preserve">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xml:space="preserve">• Рекомендуется открытое удаление субкортикальных гематом, а также гематом </w:t>
      </w:r>
      <w:proofErr w:type="spellStart"/>
      <w:r w:rsidRPr="00DF7E40">
        <w:rPr>
          <w:rFonts w:ascii="Times New Roman" w:eastAsia="Times New Roman" w:hAnsi="Times New Roman" w:cs="Times New Roman"/>
          <w:sz w:val="24"/>
          <w:szCs w:val="24"/>
          <w:lang w:eastAsia="ru-RU"/>
        </w:rPr>
        <w:t>путаменальной</w:t>
      </w:r>
      <w:proofErr w:type="spellEnd"/>
      <w:r w:rsidRPr="00DF7E40">
        <w:rPr>
          <w:rFonts w:ascii="Times New Roman" w:eastAsia="Times New Roman" w:hAnsi="Times New Roman" w:cs="Times New Roman"/>
          <w:sz w:val="24"/>
          <w:szCs w:val="24"/>
          <w:lang w:eastAsia="ru-RU"/>
        </w:rPr>
        <w:t xml:space="preserve"> и мозжечковой локализации с клиникой быстрого нарас</w:t>
      </w:r>
      <w:r>
        <w:rPr>
          <w:rFonts w:ascii="Times New Roman" w:eastAsia="Times New Roman" w:hAnsi="Times New Roman" w:cs="Times New Roman"/>
          <w:sz w:val="24"/>
          <w:szCs w:val="24"/>
          <w:lang w:eastAsia="ru-RU"/>
        </w:rPr>
        <w:t>тания дислокационного синдрома</w:t>
      </w:r>
      <w:proofErr w:type="gramStart"/>
      <w:r>
        <w:rPr>
          <w:rFonts w:ascii="Times New Roman" w:eastAsia="Times New Roman" w:hAnsi="Times New Roman" w:cs="Times New Roman"/>
          <w:sz w:val="24"/>
          <w:szCs w:val="24"/>
          <w:lang w:eastAsia="ru-RU"/>
        </w:rPr>
        <w:t xml:space="preserve">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b/>
          <w:bCs/>
          <w:sz w:val="24"/>
          <w:szCs w:val="24"/>
          <w:lang w:eastAsia="ru-RU"/>
        </w:rPr>
        <w:t> </w:t>
      </w:r>
      <w:r w:rsidR="00CE2D5E" w:rsidRPr="00DF7E40">
        <w:rPr>
          <w:rFonts w:ascii="Times New Roman" w:eastAsia="Times New Roman" w:hAnsi="Times New Roman" w:cs="Times New Roman"/>
          <w:sz w:val="24"/>
          <w:szCs w:val="24"/>
          <w:lang w:eastAsia="ru-RU"/>
        </w:rPr>
        <w:t xml:space="preserve"> </w:t>
      </w:r>
      <w:r w:rsidRPr="00DF7E40">
        <w:rPr>
          <w:rFonts w:ascii="Times New Roman" w:eastAsia="Times New Roman" w:hAnsi="Times New Roman" w:cs="Times New Roman"/>
          <w:sz w:val="24"/>
          <w:szCs w:val="24"/>
          <w:lang w:eastAsia="ru-RU"/>
        </w:rPr>
        <w:t>П</w:t>
      </w:r>
      <w:proofErr w:type="gramEnd"/>
      <w:r w:rsidRPr="00DF7E40">
        <w:rPr>
          <w:rFonts w:ascii="Times New Roman" w:eastAsia="Times New Roman" w:hAnsi="Times New Roman" w:cs="Times New Roman"/>
          <w:sz w:val="24"/>
          <w:szCs w:val="24"/>
          <w:lang w:eastAsia="ru-RU"/>
        </w:rPr>
        <w:t xml:space="preserve">ри субкортикальных кровоизлияниях необходима микрохирургическая ревизия полости гематомы для удаления возможной </w:t>
      </w:r>
      <w:proofErr w:type="spellStart"/>
      <w:r w:rsidRPr="00DF7E40">
        <w:rPr>
          <w:rFonts w:ascii="Times New Roman" w:eastAsia="Times New Roman" w:hAnsi="Times New Roman" w:cs="Times New Roman"/>
          <w:sz w:val="24"/>
          <w:szCs w:val="24"/>
          <w:lang w:eastAsia="ru-RU"/>
        </w:rPr>
        <w:t>ангиографически</w:t>
      </w:r>
      <w:proofErr w:type="spellEnd"/>
      <w:r w:rsidRPr="00DF7E40">
        <w:rPr>
          <w:rFonts w:ascii="Times New Roman" w:eastAsia="Times New Roman" w:hAnsi="Times New Roman" w:cs="Times New Roman"/>
          <w:sz w:val="24"/>
          <w:szCs w:val="24"/>
          <w:lang w:eastAsia="ru-RU"/>
        </w:rPr>
        <w:t xml:space="preserve"> негативной </w:t>
      </w:r>
      <w:proofErr w:type="spellStart"/>
      <w:r w:rsidRPr="00DF7E40">
        <w:rPr>
          <w:rFonts w:ascii="Times New Roman" w:eastAsia="Times New Roman" w:hAnsi="Times New Roman" w:cs="Times New Roman"/>
          <w:sz w:val="24"/>
          <w:szCs w:val="24"/>
          <w:lang w:eastAsia="ru-RU"/>
        </w:rPr>
        <w:t>мальформации</w:t>
      </w:r>
      <w:proofErr w:type="spellEnd"/>
      <w:r w:rsidRPr="00DF7E40">
        <w:rPr>
          <w:rFonts w:ascii="Times New Roman" w:eastAsia="Times New Roman" w:hAnsi="Times New Roman" w:cs="Times New Roman"/>
          <w:sz w:val="24"/>
          <w:szCs w:val="24"/>
          <w:lang w:eastAsia="ru-RU"/>
        </w:rPr>
        <w:t xml:space="preserve">, частота встречаемости которых может достигать 30%. При </w:t>
      </w:r>
      <w:proofErr w:type="spellStart"/>
      <w:r w:rsidRPr="00DF7E40">
        <w:rPr>
          <w:rFonts w:ascii="Times New Roman" w:eastAsia="Times New Roman" w:hAnsi="Times New Roman" w:cs="Times New Roman"/>
          <w:sz w:val="24"/>
          <w:szCs w:val="24"/>
          <w:lang w:eastAsia="ru-RU"/>
        </w:rPr>
        <w:t>путаменальном</w:t>
      </w:r>
      <w:proofErr w:type="spellEnd"/>
      <w:r w:rsidRPr="00DF7E40">
        <w:rPr>
          <w:rFonts w:ascii="Times New Roman" w:eastAsia="Times New Roman" w:hAnsi="Times New Roman" w:cs="Times New Roman"/>
          <w:sz w:val="24"/>
          <w:szCs w:val="24"/>
          <w:lang w:eastAsia="ru-RU"/>
        </w:rPr>
        <w:t xml:space="preserve"> и мозжечковом кровоизлиянии открытая операция преследует цель быстрого создания наружной декомпрессии мозга и предупреждения или устранения нарастающей компре</w:t>
      </w:r>
      <w:r w:rsidR="00DC7818">
        <w:rPr>
          <w:rFonts w:ascii="Times New Roman" w:eastAsia="Times New Roman" w:hAnsi="Times New Roman" w:cs="Times New Roman"/>
          <w:sz w:val="24"/>
          <w:szCs w:val="24"/>
          <w:lang w:eastAsia="ru-RU"/>
        </w:rPr>
        <w:t>ссии и дислокации мозга</w:t>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xml:space="preserve">• Рекомендуется удаление субкортикальных гематом одним из </w:t>
      </w:r>
      <w:proofErr w:type="spellStart"/>
      <w:r w:rsidRPr="00DF7E40">
        <w:rPr>
          <w:rFonts w:ascii="Times New Roman" w:eastAsia="Times New Roman" w:hAnsi="Times New Roman" w:cs="Times New Roman"/>
          <w:sz w:val="24"/>
          <w:szCs w:val="24"/>
          <w:lang w:eastAsia="ru-RU"/>
        </w:rPr>
        <w:t>миниинвазивных</w:t>
      </w:r>
      <w:proofErr w:type="spellEnd"/>
      <w:r w:rsidRPr="00DF7E40">
        <w:rPr>
          <w:rFonts w:ascii="Times New Roman" w:eastAsia="Times New Roman" w:hAnsi="Times New Roman" w:cs="Times New Roman"/>
          <w:sz w:val="24"/>
          <w:szCs w:val="24"/>
          <w:lang w:eastAsia="ru-RU"/>
        </w:rPr>
        <w:t xml:space="preserve"> методов (с использованием метода стереотаксиса, эндоскопии, локального </w:t>
      </w:r>
      <w:proofErr w:type="spellStart"/>
      <w:r w:rsidRPr="00DF7E40">
        <w:rPr>
          <w:rFonts w:ascii="Times New Roman" w:eastAsia="Times New Roman" w:hAnsi="Times New Roman" w:cs="Times New Roman"/>
          <w:sz w:val="24"/>
          <w:szCs w:val="24"/>
          <w:lang w:eastAsia="ru-RU"/>
        </w:rPr>
        <w:t>фибринолиза</w:t>
      </w:r>
      <w:proofErr w:type="spellEnd"/>
      <w:r w:rsidRPr="00DF7E40">
        <w:rPr>
          <w:rFonts w:ascii="Times New Roman" w:eastAsia="Times New Roman" w:hAnsi="Times New Roman" w:cs="Times New Roman"/>
          <w:sz w:val="24"/>
          <w:szCs w:val="24"/>
          <w:lang w:eastAsia="ru-RU"/>
        </w:rPr>
        <w:t>), если у пациента имеется тяжелая соматическая патология, но только после проведения церебральной ангиографии и исключе</w:t>
      </w:r>
      <w:r w:rsidR="00DC7818">
        <w:rPr>
          <w:rFonts w:ascii="Times New Roman" w:eastAsia="Times New Roman" w:hAnsi="Times New Roman" w:cs="Times New Roman"/>
          <w:sz w:val="24"/>
          <w:szCs w:val="24"/>
          <w:lang w:eastAsia="ru-RU"/>
        </w:rPr>
        <w:t xml:space="preserve">ния сосудистой </w:t>
      </w:r>
      <w:proofErr w:type="spellStart"/>
      <w:r w:rsidR="00DC7818">
        <w:rPr>
          <w:rFonts w:ascii="Times New Roman" w:eastAsia="Times New Roman" w:hAnsi="Times New Roman" w:cs="Times New Roman"/>
          <w:sz w:val="24"/>
          <w:szCs w:val="24"/>
          <w:lang w:eastAsia="ru-RU"/>
        </w:rPr>
        <w:t>мальформации</w:t>
      </w:r>
      <w:proofErr w:type="spellEnd"/>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b/>
          <w:bCs/>
          <w:sz w:val="24"/>
          <w:szCs w:val="24"/>
          <w:lang w:eastAsia="ru-RU"/>
        </w:rPr>
        <w:t> </w:t>
      </w:r>
      <w:r w:rsidRPr="00DF7E40">
        <w:rPr>
          <w:rFonts w:ascii="Times New Roman" w:eastAsia="Times New Roman" w:hAnsi="Times New Roman" w:cs="Times New Roman"/>
          <w:b/>
          <w:bCs/>
          <w:sz w:val="24"/>
          <w:szCs w:val="24"/>
          <w:lang w:eastAsia="ru-RU"/>
        </w:rPr>
        <w:t xml:space="preserve"> </w:t>
      </w:r>
      <w:r w:rsidRPr="00DF7E40">
        <w:rPr>
          <w:rFonts w:ascii="Times New Roman" w:eastAsia="Times New Roman" w:hAnsi="Times New Roman" w:cs="Times New Roman"/>
          <w:b/>
          <w:bCs/>
          <w:sz w:val="24"/>
          <w:szCs w:val="24"/>
          <w:lang w:eastAsia="ru-RU"/>
        </w:rPr>
        <w:t> </w:t>
      </w:r>
      <w:r w:rsidR="00DC7818" w:rsidRPr="00DF7E40">
        <w:rPr>
          <w:rFonts w:ascii="Times New Roman" w:eastAsia="Times New Roman" w:hAnsi="Times New Roman" w:cs="Times New Roman"/>
          <w:sz w:val="24"/>
          <w:szCs w:val="24"/>
          <w:lang w:eastAsia="ru-RU"/>
        </w:rPr>
        <w:t xml:space="preserve"> </w:t>
      </w:r>
      <w:r w:rsidRPr="00DF7E40">
        <w:rPr>
          <w:rFonts w:ascii="Times New Roman" w:eastAsia="Times New Roman" w:hAnsi="Times New Roman" w:cs="Times New Roman"/>
          <w:sz w:val="24"/>
          <w:szCs w:val="24"/>
          <w:lang w:eastAsia="ru-RU"/>
        </w:rPr>
        <w:t xml:space="preserve">При небольших гематомах мозжечка, сопровождающихся смещением и/или окклюзией IV желудочка или </w:t>
      </w:r>
      <w:proofErr w:type="spellStart"/>
      <w:r w:rsidRPr="00DF7E40">
        <w:rPr>
          <w:rFonts w:ascii="Times New Roman" w:eastAsia="Times New Roman" w:hAnsi="Times New Roman" w:cs="Times New Roman"/>
          <w:sz w:val="24"/>
          <w:szCs w:val="24"/>
          <w:lang w:eastAsia="ru-RU"/>
        </w:rPr>
        <w:t>сильвиева</w:t>
      </w:r>
      <w:proofErr w:type="spellEnd"/>
      <w:r w:rsidRPr="00DF7E40">
        <w:rPr>
          <w:rFonts w:ascii="Times New Roman" w:eastAsia="Times New Roman" w:hAnsi="Times New Roman" w:cs="Times New Roman"/>
          <w:sz w:val="24"/>
          <w:szCs w:val="24"/>
          <w:lang w:eastAsia="ru-RU"/>
        </w:rPr>
        <w:t xml:space="preserve"> водопровода и развитием </w:t>
      </w:r>
      <w:proofErr w:type="spellStart"/>
      <w:r w:rsidRPr="00DF7E40">
        <w:rPr>
          <w:rFonts w:ascii="Times New Roman" w:eastAsia="Times New Roman" w:hAnsi="Times New Roman" w:cs="Times New Roman"/>
          <w:sz w:val="24"/>
          <w:szCs w:val="24"/>
          <w:lang w:eastAsia="ru-RU"/>
        </w:rPr>
        <w:t>окклюзионной</w:t>
      </w:r>
      <w:proofErr w:type="spellEnd"/>
      <w:r w:rsidRPr="00DF7E40">
        <w:rPr>
          <w:rFonts w:ascii="Times New Roman" w:eastAsia="Times New Roman" w:hAnsi="Times New Roman" w:cs="Times New Roman"/>
          <w:sz w:val="24"/>
          <w:szCs w:val="24"/>
          <w:lang w:eastAsia="ru-RU"/>
        </w:rPr>
        <w:t xml:space="preserve"> гидроцефалии, показано проведение наружного дренирования желудочков, либо эндоскопической </w:t>
      </w:r>
      <w:proofErr w:type="spellStart"/>
      <w:r w:rsidRPr="00DF7E40">
        <w:rPr>
          <w:rFonts w:ascii="Times New Roman" w:eastAsia="Times New Roman" w:hAnsi="Times New Roman" w:cs="Times New Roman"/>
          <w:sz w:val="24"/>
          <w:szCs w:val="24"/>
          <w:lang w:eastAsia="ru-RU"/>
        </w:rPr>
        <w:t>тривентрикулостомии</w:t>
      </w:r>
      <w:proofErr w:type="spellEnd"/>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xml:space="preserve">• Рекомендуется проводить наружное дренирование до регресса </w:t>
      </w:r>
      <w:proofErr w:type="spellStart"/>
      <w:r w:rsidRPr="00DF7E40">
        <w:rPr>
          <w:rFonts w:ascii="Times New Roman" w:eastAsia="Times New Roman" w:hAnsi="Times New Roman" w:cs="Times New Roman"/>
          <w:sz w:val="24"/>
          <w:szCs w:val="24"/>
          <w:lang w:eastAsia="ru-RU"/>
        </w:rPr>
        <w:t>окклюзионной</w:t>
      </w:r>
      <w:proofErr w:type="spellEnd"/>
      <w:r w:rsidRPr="00DF7E40">
        <w:rPr>
          <w:rFonts w:ascii="Times New Roman" w:eastAsia="Times New Roman" w:hAnsi="Times New Roman" w:cs="Times New Roman"/>
          <w:sz w:val="24"/>
          <w:szCs w:val="24"/>
          <w:lang w:eastAsia="ru-RU"/>
        </w:rPr>
        <w:t xml:space="preserve"> гидроцефалии и восстановления проходимос</w:t>
      </w:r>
      <w:r w:rsidR="00CE2D5E">
        <w:rPr>
          <w:rFonts w:ascii="Times New Roman" w:eastAsia="Times New Roman" w:hAnsi="Times New Roman" w:cs="Times New Roman"/>
          <w:sz w:val="24"/>
          <w:szCs w:val="24"/>
          <w:lang w:eastAsia="ru-RU"/>
        </w:rPr>
        <w:t>ти желудочковой системы</w:t>
      </w:r>
      <w:r w:rsidRPr="00DF7E40">
        <w:rPr>
          <w:rFonts w:ascii="Times New Roman" w:eastAsia="Times New Roman" w:hAnsi="Times New Roman" w:cs="Times New Roman"/>
          <w:sz w:val="24"/>
          <w:szCs w:val="24"/>
          <w:lang w:eastAsia="ru-RU"/>
        </w:rPr>
        <w:t xml:space="preserve">. При массивном кровоизлиянии в боковые </w:t>
      </w:r>
      <w:proofErr w:type="gramStart"/>
      <w:r w:rsidRPr="00DF7E40">
        <w:rPr>
          <w:rFonts w:ascii="Times New Roman" w:eastAsia="Times New Roman" w:hAnsi="Times New Roman" w:cs="Times New Roman"/>
          <w:sz w:val="24"/>
          <w:szCs w:val="24"/>
          <w:lang w:eastAsia="ru-RU"/>
        </w:rPr>
        <w:t>желудочки</w:t>
      </w:r>
      <w:proofErr w:type="gramEnd"/>
      <w:r w:rsidRPr="00DF7E40">
        <w:rPr>
          <w:rFonts w:ascii="Times New Roman" w:eastAsia="Times New Roman" w:hAnsi="Times New Roman" w:cs="Times New Roman"/>
          <w:sz w:val="24"/>
          <w:szCs w:val="24"/>
          <w:lang w:eastAsia="ru-RU"/>
        </w:rPr>
        <w:t xml:space="preserve"> возможно их наружное дренирование с проведением локального </w:t>
      </w:r>
      <w:proofErr w:type="spellStart"/>
      <w:r w:rsidRPr="00DF7E40">
        <w:rPr>
          <w:rFonts w:ascii="Times New Roman" w:eastAsia="Times New Roman" w:hAnsi="Times New Roman" w:cs="Times New Roman"/>
          <w:sz w:val="24"/>
          <w:szCs w:val="24"/>
          <w:lang w:eastAsia="ru-RU"/>
        </w:rPr>
        <w:t>фибринолиза</w:t>
      </w:r>
      <w:proofErr w:type="spellEnd"/>
      <w:r w:rsidRPr="00DF7E40">
        <w:rPr>
          <w:rFonts w:ascii="Times New Roman" w:eastAsia="Times New Roman" w:hAnsi="Times New Roman" w:cs="Times New Roman"/>
          <w:sz w:val="24"/>
          <w:szCs w:val="24"/>
          <w:lang w:eastAsia="ru-RU"/>
        </w:rPr>
        <w:t xml:space="preserve"> сгустков крови или их эндоскопическое удаление (при условии исключен</w:t>
      </w:r>
      <w:r w:rsidR="00CE2D5E">
        <w:rPr>
          <w:rFonts w:ascii="Times New Roman" w:eastAsia="Times New Roman" w:hAnsi="Times New Roman" w:cs="Times New Roman"/>
          <w:sz w:val="24"/>
          <w:szCs w:val="24"/>
          <w:lang w:eastAsia="ru-RU"/>
        </w:rPr>
        <w:t>ия сосудистой аномалии)</w:t>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lastRenderedPageBreak/>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При тяжелом состоянии пациента (снижение бодрствования до глубокого оглушения и сопора, выраженная соматическая патология), которое может потребовать длительной интенсивной терапии в послеоперационном периоде, вмешательство на гематоме рекомендовано дополнять установкой датчика измерен</w:t>
      </w:r>
      <w:r w:rsidR="00CE2D5E">
        <w:rPr>
          <w:rFonts w:ascii="Times New Roman" w:eastAsia="Times New Roman" w:hAnsi="Times New Roman" w:cs="Times New Roman"/>
          <w:sz w:val="24"/>
          <w:szCs w:val="24"/>
          <w:lang w:eastAsia="ru-RU"/>
        </w:rPr>
        <w:t>ия внутричерепного давления</w:t>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xml:space="preserve">• Рекомендуется проведение пункционных операций под местной анестезией с </w:t>
      </w:r>
      <w:proofErr w:type="gramStart"/>
      <w:r w:rsidRPr="00DF7E40">
        <w:rPr>
          <w:rFonts w:ascii="Times New Roman" w:eastAsia="Times New Roman" w:hAnsi="Times New Roman" w:cs="Times New Roman"/>
          <w:sz w:val="24"/>
          <w:szCs w:val="24"/>
          <w:lang w:eastAsia="ru-RU"/>
        </w:rPr>
        <w:t>внутривенным</w:t>
      </w:r>
      <w:proofErr w:type="gramEnd"/>
      <w:r w:rsidRPr="00DF7E40">
        <w:rPr>
          <w:rFonts w:ascii="Times New Roman" w:eastAsia="Times New Roman" w:hAnsi="Times New Roman" w:cs="Times New Roman"/>
          <w:sz w:val="24"/>
          <w:szCs w:val="24"/>
          <w:lang w:eastAsia="ru-RU"/>
        </w:rPr>
        <w:t xml:space="preserve"> </w:t>
      </w:r>
      <w:proofErr w:type="spellStart"/>
      <w:r w:rsidRPr="00DF7E40">
        <w:rPr>
          <w:rFonts w:ascii="Times New Roman" w:eastAsia="Times New Roman" w:hAnsi="Times New Roman" w:cs="Times New Roman"/>
          <w:sz w:val="24"/>
          <w:szCs w:val="24"/>
          <w:lang w:eastAsia="ru-RU"/>
        </w:rPr>
        <w:t>потенциированием</w:t>
      </w:r>
      <w:proofErr w:type="spellEnd"/>
      <w:r w:rsidRPr="00DF7E40">
        <w:rPr>
          <w:rFonts w:ascii="Times New Roman" w:eastAsia="Times New Roman" w:hAnsi="Times New Roman" w:cs="Times New Roman"/>
          <w:sz w:val="24"/>
          <w:szCs w:val="24"/>
          <w:lang w:eastAsia="ru-RU"/>
        </w:rPr>
        <w:t xml:space="preserve"> у пациентов с тяжелой соматической патологией при условии контроля за функцией внешнего дыхания и центральной гемодинамикой (мониторинг АД, ЧСС, адекватная </w:t>
      </w:r>
      <w:proofErr w:type="spellStart"/>
      <w:r w:rsidRPr="00DF7E40">
        <w:rPr>
          <w:rFonts w:ascii="Times New Roman" w:eastAsia="Times New Roman" w:hAnsi="Times New Roman" w:cs="Times New Roman"/>
          <w:sz w:val="24"/>
          <w:szCs w:val="24"/>
          <w:lang w:eastAsia="ru-RU"/>
        </w:rPr>
        <w:t>инфузионная</w:t>
      </w:r>
      <w:proofErr w:type="spellEnd"/>
      <w:r w:rsidRPr="00DF7E40">
        <w:rPr>
          <w:rFonts w:ascii="Times New Roman" w:eastAsia="Times New Roman" w:hAnsi="Times New Roman" w:cs="Times New Roman"/>
          <w:sz w:val="24"/>
          <w:szCs w:val="24"/>
          <w:lang w:eastAsia="ru-RU"/>
        </w:rPr>
        <w:t xml:space="preserve"> тера</w:t>
      </w:r>
      <w:r w:rsidR="00CE2D5E">
        <w:rPr>
          <w:rFonts w:ascii="Times New Roman" w:eastAsia="Times New Roman" w:hAnsi="Times New Roman" w:cs="Times New Roman"/>
          <w:sz w:val="24"/>
          <w:szCs w:val="24"/>
          <w:lang w:eastAsia="ru-RU"/>
        </w:rPr>
        <w:t>пия через центральную вену)</w:t>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b/>
          <w:bCs/>
          <w:sz w:val="24"/>
          <w:szCs w:val="24"/>
          <w:lang w:eastAsia="ru-RU"/>
        </w:rPr>
        <w:t> </w:t>
      </w:r>
      <w:r w:rsidR="00DC7818" w:rsidRPr="00DF7E40">
        <w:rPr>
          <w:rFonts w:ascii="Times New Roman" w:eastAsia="Times New Roman" w:hAnsi="Times New Roman" w:cs="Times New Roman"/>
          <w:sz w:val="24"/>
          <w:szCs w:val="24"/>
          <w:lang w:eastAsia="ru-RU"/>
        </w:rPr>
        <w:t xml:space="preserve"> </w:t>
      </w:r>
      <w:r w:rsidRPr="00DF7E40">
        <w:rPr>
          <w:rFonts w:ascii="Times New Roman" w:eastAsia="Times New Roman" w:hAnsi="Times New Roman" w:cs="Times New Roman"/>
          <w:sz w:val="24"/>
          <w:szCs w:val="24"/>
          <w:lang w:eastAsia="ru-RU"/>
        </w:rPr>
        <w:t xml:space="preserve">Проведение пункционной аспирации гематомы с использованием метода стереотаксиса (безрамной навигационной станции) показано при </w:t>
      </w:r>
      <w:proofErr w:type="spellStart"/>
      <w:r w:rsidRPr="00DF7E40">
        <w:rPr>
          <w:rFonts w:ascii="Times New Roman" w:eastAsia="Times New Roman" w:hAnsi="Times New Roman" w:cs="Times New Roman"/>
          <w:sz w:val="24"/>
          <w:szCs w:val="24"/>
          <w:lang w:eastAsia="ru-RU"/>
        </w:rPr>
        <w:t>путаменальных</w:t>
      </w:r>
      <w:proofErr w:type="spellEnd"/>
      <w:r w:rsidRPr="00DF7E40">
        <w:rPr>
          <w:rFonts w:ascii="Times New Roman" w:eastAsia="Times New Roman" w:hAnsi="Times New Roman" w:cs="Times New Roman"/>
          <w:sz w:val="24"/>
          <w:szCs w:val="24"/>
          <w:lang w:eastAsia="ru-RU"/>
        </w:rPr>
        <w:t xml:space="preserve"> и мозжечковых гематомах у больных без нарушения бодрствования или с его снижением не глубже оглушения. Вмешательство можно сочетать с </w:t>
      </w:r>
      <w:proofErr w:type="gramStart"/>
      <w:r w:rsidRPr="00DF7E40">
        <w:rPr>
          <w:rFonts w:ascii="Times New Roman" w:eastAsia="Times New Roman" w:hAnsi="Times New Roman" w:cs="Times New Roman"/>
          <w:sz w:val="24"/>
          <w:szCs w:val="24"/>
          <w:lang w:eastAsia="ru-RU"/>
        </w:rPr>
        <w:t>локальн</w:t>
      </w:r>
      <w:r w:rsidR="00CE2D5E">
        <w:rPr>
          <w:rFonts w:ascii="Times New Roman" w:eastAsia="Times New Roman" w:hAnsi="Times New Roman" w:cs="Times New Roman"/>
          <w:sz w:val="24"/>
          <w:szCs w:val="24"/>
          <w:lang w:eastAsia="ru-RU"/>
        </w:rPr>
        <w:t>ым</w:t>
      </w:r>
      <w:proofErr w:type="gramEnd"/>
      <w:r w:rsidR="00CE2D5E">
        <w:rPr>
          <w:rFonts w:ascii="Times New Roman" w:eastAsia="Times New Roman" w:hAnsi="Times New Roman" w:cs="Times New Roman"/>
          <w:sz w:val="24"/>
          <w:szCs w:val="24"/>
          <w:lang w:eastAsia="ru-RU"/>
        </w:rPr>
        <w:t xml:space="preserve"> </w:t>
      </w:r>
      <w:proofErr w:type="spellStart"/>
      <w:r w:rsidR="00CE2D5E">
        <w:rPr>
          <w:rFonts w:ascii="Times New Roman" w:eastAsia="Times New Roman" w:hAnsi="Times New Roman" w:cs="Times New Roman"/>
          <w:sz w:val="24"/>
          <w:szCs w:val="24"/>
          <w:lang w:eastAsia="ru-RU"/>
        </w:rPr>
        <w:t>фибринолизом</w:t>
      </w:r>
      <w:proofErr w:type="spellEnd"/>
      <w:r w:rsidR="00CE2D5E">
        <w:rPr>
          <w:rFonts w:ascii="Times New Roman" w:eastAsia="Times New Roman" w:hAnsi="Times New Roman" w:cs="Times New Roman"/>
          <w:sz w:val="24"/>
          <w:szCs w:val="24"/>
          <w:lang w:eastAsia="ru-RU"/>
        </w:rPr>
        <w:t xml:space="preserve"> сгустков крови</w:t>
      </w:r>
      <w:r w:rsidRPr="00DF7E40">
        <w:rPr>
          <w:rFonts w:ascii="Times New Roman" w:eastAsia="Times New Roman" w:hAnsi="Times New Roman" w:cs="Times New Roman"/>
          <w:sz w:val="24"/>
          <w:szCs w:val="24"/>
          <w:lang w:eastAsia="ru-RU"/>
        </w:rPr>
        <w:t>. Для удаления гематомы может быть исп</w:t>
      </w:r>
      <w:r w:rsidR="00CE2D5E">
        <w:rPr>
          <w:rFonts w:ascii="Times New Roman" w:eastAsia="Times New Roman" w:hAnsi="Times New Roman" w:cs="Times New Roman"/>
          <w:sz w:val="24"/>
          <w:szCs w:val="24"/>
          <w:lang w:eastAsia="ru-RU"/>
        </w:rPr>
        <w:t xml:space="preserve">ользован метод </w:t>
      </w:r>
      <w:proofErr w:type="spellStart"/>
      <w:r w:rsidR="00CE2D5E">
        <w:rPr>
          <w:rFonts w:ascii="Times New Roman" w:eastAsia="Times New Roman" w:hAnsi="Times New Roman" w:cs="Times New Roman"/>
          <w:sz w:val="24"/>
          <w:szCs w:val="24"/>
          <w:lang w:eastAsia="ru-RU"/>
        </w:rPr>
        <w:t>нейроэндоскопии</w:t>
      </w:r>
      <w:proofErr w:type="spellEnd"/>
      <w:r w:rsidRPr="00DF7E40">
        <w:rPr>
          <w:rFonts w:ascii="Times New Roman" w:eastAsia="Times New Roman" w:hAnsi="Times New Roman" w:cs="Times New Roman"/>
          <w:sz w:val="24"/>
          <w:szCs w:val="24"/>
          <w:lang w:eastAsia="ru-RU"/>
        </w:rPr>
        <w:t xml:space="preserve">. При </w:t>
      </w:r>
      <w:proofErr w:type="spellStart"/>
      <w:r w:rsidRPr="00DF7E40">
        <w:rPr>
          <w:rFonts w:ascii="Times New Roman" w:eastAsia="Times New Roman" w:hAnsi="Times New Roman" w:cs="Times New Roman"/>
          <w:sz w:val="24"/>
          <w:szCs w:val="24"/>
          <w:lang w:eastAsia="ru-RU"/>
        </w:rPr>
        <w:t>фибринолизе</w:t>
      </w:r>
      <w:proofErr w:type="spellEnd"/>
      <w:r w:rsidRPr="00DF7E40">
        <w:rPr>
          <w:rFonts w:ascii="Times New Roman" w:eastAsia="Times New Roman" w:hAnsi="Times New Roman" w:cs="Times New Roman"/>
          <w:sz w:val="24"/>
          <w:szCs w:val="24"/>
          <w:lang w:eastAsia="ru-RU"/>
        </w:rPr>
        <w:t xml:space="preserve"> для однократного введения используют 5000-60000 МЕ </w:t>
      </w:r>
      <w:proofErr w:type="spellStart"/>
      <w:r w:rsidRPr="00DF7E40">
        <w:rPr>
          <w:rFonts w:ascii="Times New Roman" w:eastAsia="Times New Roman" w:hAnsi="Times New Roman" w:cs="Times New Roman"/>
          <w:sz w:val="24"/>
          <w:szCs w:val="24"/>
          <w:lang w:eastAsia="ru-RU"/>
        </w:rPr>
        <w:t>урокиназы</w:t>
      </w:r>
      <w:proofErr w:type="spellEnd"/>
      <w:r w:rsidRPr="00DF7E40">
        <w:rPr>
          <w:rFonts w:ascii="Times New Roman" w:eastAsia="Times New Roman" w:hAnsi="Times New Roman" w:cs="Times New Roman"/>
          <w:sz w:val="24"/>
          <w:szCs w:val="24"/>
          <w:lang w:eastAsia="ru-RU"/>
        </w:rPr>
        <w:t xml:space="preserve">, 50–100 тыс. МЕ </w:t>
      </w:r>
      <w:proofErr w:type="spellStart"/>
      <w:r w:rsidRPr="00DF7E40">
        <w:rPr>
          <w:rFonts w:ascii="Times New Roman" w:eastAsia="Times New Roman" w:hAnsi="Times New Roman" w:cs="Times New Roman"/>
          <w:sz w:val="24"/>
          <w:szCs w:val="24"/>
          <w:lang w:eastAsia="ru-RU"/>
        </w:rPr>
        <w:t>проурокиназы</w:t>
      </w:r>
      <w:proofErr w:type="spellEnd"/>
      <w:r w:rsidRPr="00DF7E40">
        <w:rPr>
          <w:rFonts w:ascii="Times New Roman" w:eastAsia="Times New Roman" w:hAnsi="Times New Roman" w:cs="Times New Roman"/>
          <w:sz w:val="24"/>
          <w:szCs w:val="24"/>
          <w:lang w:eastAsia="ru-RU"/>
        </w:rPr>
        <w:t xml:space="preserve"> рекомбинантной, 3 мг тканевого активатора </w:t>
      </w:r>
      <w:proofErr w:type="spellStart"/>
      <w:r w:rsidRPr="00DF7E40">
        <w:rPr>
          <w:rFonts w:ascii="Times New Roman" w:eastAsia="Times New Roman" w:hAnsi="Times New Roman" w:cs="Times New Roman"/>
          <w:sz w:val="24"/>
          <w:szCs w:val="24"/>
          <w:lang w:eastAsia="ru-RU"/>
        </w:rPr>
        <w:t>плазминогена</w:t>
      </w:r>
      <w:proofErr w:type="spellEnd"/>
      <w:r w:rsidRPr="00DF7E40">
        <w:rPr>
          <w:rFonts w:ascii="Times New Roman" w:eastAsia="Times New Roman" w:hAnsi="Times New Roman" w:cs="Times New Roman"/>
          <w:sz w:val="24"/>
          <w:szCs w:val="24"/>
          <w:lang w:eastAsia="ru-RU"/>
        </w:rPr>
        <w:t xml:space="preserve">, 15–30 тыс. МЕ </w:t>
      </w:r>
      <w:proofErr w:type="spellStart"/>
      <w:r w:rsidRPr="00DF7E40">
        <w:rPr>
          <w:rFonts w:ascii="Times New Roman" w:eastAsia="Times New Roman" w:hAnsi="Times New Roman" w:cs="Times New Roman"/>
          <w:sz w:val="24"/>
          <w:szCs w:val="24"/>
          <w:lang w:eastAsia="ru-RU"/>
        </w:rPr>
        <w:t>стрептокиназы</w:t>
      </w:r>
      <w:proofErr w:type="spellEnd"/>
      <w:r w:rsidRPr="00DF7E40">
        <w:rPr>
          <w:rFonts w:ascii="Times New Roman" w:eastAsia="Times New Roman" w:hAnsi="Times New Roman" w:cs="Times New Roman"/>
          <w:sz w:val="24"/>
          <w:szCs w:val="24"/>
          <w:lang w:eastAsia="ru-RU"/>
        </w:rPr>
        <w:t xml:space="preserve">. Введение </w:t>
      </w:r>
      <w:proofErr w:type="spellStart"/>
      <w:r w:rsidRPr="00DF7E40">
        <w:rPr>
          <w:rFonts w:ascii="Times New Roman" w:eastAsia="Times New Roman" w:hAnsi="Times New Roman" w:cs="Times New Roman"/>
          <w:sz w:val="24"/>
          <w:szCs w:val="24"/>
          <w:lang w:eastAsia="ru-RU"/>
        </w:rPr>
        <w:t>фибринолитика</w:t>
      </w:r>
      <w:proofErr w:type="spellEnd"/>
      <w:r w:rsidRPr="00DF7E40">
        <w:rPr>
          <w:rFonts w:ascii="Times New Roman" w:eastAsia="Times New Roman" w:hAnsi="Times New Roman" w:cs="Times New Roman"/>
          <w:sz w:val="24"/>
          <w:szCs w:val="24"/>
          <w:lang w:eastAsia="ru-RU"/>
        </w:rPr>
        <w:t xml:space="preserve"> и аспирацию </w:t>
      </w:r>
      <w:proofErr w:type="spellStart"/>
      <w:r w:rsidRPr="00DF7E40">
        <w:rPr>
          <w:rFonts w:ascii="Times New Roman" w:eastAsia="Times New Roman" w:hAnsi="Times New Roman" w:cs="Times New Roman"/>
          <w:sz w:val="24"/>
          <w:szCs w:val="24"/>
          <w:lang w:eastAsia="ru-RU"/>
        </w:rPr>
        <w:t>лизированной</w:t>
      </w:r>
      <w:proofErr w:type="spellEnd"/>
      <w:r w:rsidRPr="00DF7E40">
        <w:rPr>
          <w:rFonts w:ascii="Times New Roman" w:eastAsia="Times New Roman" w:hAnsi="Times New Roman" w:cs="Times New Roman"/>
          <w:sz w:val="24"/>
          <w:szCs w:val="24"/>
          <w:lang w:eastAsia="ru-RU"/>
        </w:rPr>
        <w:t xml:space="preserve"> крови осуществляют каждые 6–12 часов в зависимости от вида препарата. Оптимальное время дренирования гематомы без увеличения риска инфекционных осложнений, связанных с наличием дренажа и </w:t>
      </w:r>
      <w:proofErr w:type="spellStart"/>
      <w:r w:rsidRPr="00DF7E40">
        <w:rPr>
          <w:rFonts w:ascii="Times New Roman" w:eastAsia="Times New Roman" w:hAnsi="Times New Roman" w:cs="Times New Roman"/>
          <w:sz w:val="24"/>
          <w:szCs w:val="24"/>
          <w:lang w:eastAsia="ru-RU"/>
        </w:rPr>
        <w:t>интратекальным</w:t>
      </w:r>
      <w:proofErr w:type="spellEnd"/>
      <w:r w:rsidRPr="00DF7E40">
        <w:rPr>
          <w:rFonts w:ascii="Times New Roman" w:eastAsia="Times New Roman" w:hAnsi="Times New Roman" w:cs="Times New Roman"/>
          <w:sz w:val="24"/>
          <w:szCs w:val="24"/>
          <w:lang w:eastAsia="ru-RU"/>
        </w:rPr>
        <w:t xml:space="preserve"> введением препарата – 24–72 часа.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b/>
          <w:bCs/>
          <w:sz w:val="24"/>
          <w:szCs w:val="24"/>
          <w:lang w:eastAsia="ru-RU"/>
        </w:rPr>
        <w:t> </w:t>
      </w:r>
    </w:p>
    <w:p w:rsidR="00DF7E40" w:rsidRPr="00DF7E40" w:rsidRDefault="00DF491C" w:rsidP="00DF49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Послеоперационный </w:t>
      </w:r>
      <w:r w:rsidR="00DF7E40" w:rsidRPr="00DF7E40">
        <w:rPr>
          <w:rFonts w:ascii="Times New Roman" w:eastAsia="Times New Roman" w:hAnsi="Times New Roman" w:cs="Times New Roman"/>
          <w:b/>
          <w:bCs/>
          <w:sz w:val="24"/>
          <w:szCs w:val="24"/>
          <w:lang w:eastAsia="ru-RU"/>
        </w:rPr>
        <w:t>период. </w:t>
      </w:r>
      <w:r w:rsidR="00DF7E40" w:rsidRPr="00DF7E40">
        <w:rPr>
          <w:rFonts w:ascii="Times New Roman" w:eastAsia="Times New Roman" w:hAnsi="Times New Roman" w:cs="Times New Roman"/>
          <w:sz w:val="24"/>
          <w:szCs w:val="24"/>
          <w:lang w:eastAsia="ru-RU"/>
        </w:rPr>
        <w:br/>
      </w:r>
      <w:r w:rsidR="00DF7E40" w:rsidRPr="00DF7E40">
        <w:rPr>
          <w:rFonts w:ascii="Times New Roman" w:eastAsia="Times New Roman" w:hAnsi="Times New Roman" w:cs="Times New Roman"/>
          <w:sz w:val="24"/>
          <w:szCs w:val="24"/>
          <w:lang w:eastAsia="ru-RU"/>
        </w:rPr>
        <w:t> </w:t>
      </w:r>
      <w:r w:rsidR="00DF7E40" w:rsidRPr="00DF7E40">
        <w:rPr>
          <w:rFonts w:ascii="Times New Roman" w:eastAsia="Times New Roman" w:hAnsi="Times New Roman" w:cs="Times New Roman"/>
          <w:sz w:val="24"/>
          <w:szCs w:val="24"/>
          <w:lang w:eastAsia="ru-RU"/>
        </w:rPr>
        <w:t xml:space="preserve">После операции пациент находится в отделении </w:t>
      </w:r>
      <w:proofErr w:type="spellStart"/>
      <w:r w:rsidR="00DF7E40" w:rsidRPr="00DF7E40">
        <w:rPr>
          <w:rFonts w:ascii="Times New Roman" w:eastAsia="Times New Roman" w:hAnsi="Times New Roman" w:cs="Times New Roman"/>
          <w:sz w:val="24"/>
          <w:szCs w:val="24"/>
          <w:lang w:eastAsia="ru-RU"/>
        </w:rPr>
        <w:t>нейрореанимации</w:t>
      </w:r>
      <w:proofErr w:type="spellEnd"/>
      <w:r w:rsidR="00DF7E40" w:rsidRPr="00DF7E40">
        <w:rPr>
          <w:rFonts w:ascii="Times New Roman" w:eastAsia="Times New Roman" w:hAnsi="Times New Roman" w:cs="Times New Roman"/>
          <w:sz w:val="24"/>
          <w:szCs w:val="24"/>
          <w:lang w:eastAsia="ru-RU"/>
        </w:rPr>
        <w:t>. В течение 1–2 суток после проведения открытой операции необходимо выполнение контрольной КТ головного мозга. В дальнейшем при отсутствии ухудшения состояния исследование повторяют на 7 и 21 сутки. </w:t>
      </w:r>
      <w:r w:rsidR="00DF7E40" w:rsidRPr="00DF7E40">
        <w:rPr>
          <w:rFonts w:ascii="Times New Roman" w:eastAsia="Times New Roman" w:hAnsi="Times New Roman" w:cs="Times New Roman"/>
          <w:sz w:val="24"/>
          <w:szCs w:val="24"/>
          <w:lang w:eastAsia="ru-RU"/>
        </w:rPr>
        <w:br/>
      </w:r>
      <w:r w:rsidR="00DF7E40" w:rsidRPr="00DF7E40">
        <w:rPr>
          <w:rFonts w:ascii="Times New Roman" w:eastAsia="Times New Roman" w:hAnsi="Times New Roman" w:cs="Times New Roman"/>
          <w:sz w:val="24"/>
          <w:szCs w:val="24"/>
          <w:lang w:eastAsia="ru-RU"/>
        </w:rPr>
        <w:t> </w:t>
      </w:r>
      <w:r w:rsidR="00DF7E40" w:rsidRPr="00DF7E40">
        <w:rPr>
          <w:rFonts w:ascii="Times New Roman" w:eastAsia="Times New Roman" w:hAnsi="Times New Roman" w:cs="Times New Roman"/>
          <w:sz w:val="24"/>
          <w:szCs w:val="24"/>
          <w:lang w:eastAsia="ru-RU"/>
        </w:rPr>
        <w:t xml:space="preserve">• Рекомендуется проведение контрольной КТ головного мозга через сутки после операции. В период проведения </w:t>
      </w:r>
      <w:proofErr w:type="spellStart"/>
      <w:r w:rsidR="00DF7E40" w:rsidRPr="00DF7E40">
        <w:rPr>
          <w:rFonts w:ascii="Times New Roman" w:eastAsia="Times New Roman" w:hAnsi="Times New Roman" w:cs="Times New Roman"/>
          <w:sz w:val="24"/>
          <w:szCs w:val="24"/>
          <w:lang w:eastAsia="ru-RU"/>
        </w:rPr>
        <w:t>фибринолиза</w:t>
      </w:r>
      <w:proofErr w:type="spellEnd"/>
      <w:r w:rsidR="00DF7E40" w:rsidRPr="00DF7E40">
        <w:rPr>
          <w:rFonts w:ascii="Times New Roman" w:eastAsia="Times New Roman" w:hAnsi="Times New Roman" w:cs="Times New Roman"/>
          <w:sz w:val="24"/>
          <w:szCs w:val="24"/>
          <w:lang w:eastAsia="ru-RU"/>
        </w:rPr>
        <w:t xml:space="preserve"> рекомендуется выполнять КТ каждые 24 часа. После удаления дренажа рекомендуется проведение КТ на 7 и 21 сутки. При ухудшении (неврологическом) рекомендуется экстренно повторять КТ. </w:t>
      </w:r>
      <w:r w:rsidR="00DF7E40" w:rsidRPr="00DF7E40">
        <w:rPr>
          <w:rFonts w:ascii="Times New Roman" w:eastAsia="Times New Roman" w:hAnsi="Times New Roman" w:cs="Times New Roman"/>
          <w:sz w:val="24"/>
          <w:szCs w:val="24"/>
          <w:lang w:eastAsia="ru-RU"/>
        </w:rPr>
        <w:br/>
      </w:r>
      <w:r w:rsidR="00DF7E40" w:rsidRPr="00DF7E40">
        <w:rPr>
          <w:rFonts w:ascii="Times New Roman" w:eastAsia="Times New Roman" w:hAnsi="Times New Roman" w:cs="Times New Roman"/>
          <w:sz w:val="24"/>
          <w:szCs w:val="24"/>
          <w:lang w:eastAsia="ru-RU"/>
        </w:rPr>
        <w:br/>
      </w:r>
      <w:r w:rsidR="00DF7E40" w:rsidRPr="00DF7E40">
        <w:rPr>
          <w:rFonts w:ascii="Times New Roman" w:eastAsia="Times New Roman" w:hAnsi="Times New Roman" w:cs="Times New Roman"/>
          <w:sz w:val="24"/>
          <w:szCs w:val="24"/>
          <w:lang w:eastAsia="ru-RU"/>
        </w:rPr>
        <w:t> </w:t>
      </w:r>
      <w:r w:rsidR="00DF7E40" w:rsidRPr="00DF7E40">
        <w:rPr>
          <w:rFonts w:ascii="Times New Roman" w:eastAsia="Times New Roman" w:hAnsi="Times New Roman" w:cs="Times New Roman"/>
          <w:sz w:val="24"/>
          <w:szCs w:val="24"/>
          <w:lang w:eastAsia="ru-RU"/>
        </w:rPr>
        <w:t xml:space="preserve">• </w:t>
      </w:r>
      <w:proofErr w:type="spellStart"/>
      <w:r w:rsidR="00DF7E40" w:rsidRPr="00DF7E40">
        <w:rPr>
          <w:rFonts w:ascii="Times New Roman" w:eastAsia="Times New Roman" w:hAnsi="Times New Roman" w:cs="Times New Roman"/>
          <w:sz w:val="24"/>
          <w:szCs w:val="24"/>
          <w:lang w:eastAsia="ru-RU"/>
        </w:rPr>
        <w:t>Мониторирование</w:t>
      </w:r>
      <w:proofErr w:type="spellEnd"/>
      <w:r w:rsidR="00DF7E40" w:rsidRPr="00DF7E40">
        <w:rPr>
          <w:rFonts w:ascii="Times New Roman" w:eastAsia="Times New Roman" w:hAnsi="Times New Roman" w:cs="Times New Roman"/>
          <w:sz w:val="24"/>
          <w:szCs w:val="24"/>
          <w:lang w:eastAsia="ru-RU"/>
        </w:rPr>
        <w:t xml:space="preserve"> внутричерепного давления проводят до его стойкой нормализации (менее 20</w:t>
      </w:r>
      <w:r w:rsidR="00CE2D5E">
        <w:rPr>
          <w:rFonts w:ascii="Times New Roman" w:eastAsia="Times New Roman" w:hAnsi="Times New Roman" w:cs="Times New Roman"/>
          <w:sz w:val="24"/>
          <w:szCs w:val="24"/>
          <w:lang w:eastAsia="ru-RU"/>
        </w:rPr>
        <w:t xml:space="preserve"> мм</w:t>
      </w:r>
      <w:proofErr w:type="gramStart"/>
      <w:r w:rsidR="00CE2D5E">
        <w:rPr>
          <w:rFonts w:ascii="Times New Roman" w:eastAsia="Times New Roman" w:hAnsi="Times New Roman" w:cs="Times New Roman"/>
          <w:sz w:val="24"/>
          <w:szCs w:val="24"/>
          <w:lang w:eastAsia="ru-RU"/>
        </w:rPr>
        <w:t xml:space="preserve"> )</w:t>
      </w:r>
      <w:proofErr w:type="gramEnd"/>
      <w:r w:rsidR="00CE2D5E">
        <w:rPr>
          <w:rFonts w:ascii="Times New Roman" w:eastAsia="Times New Roman" w:hAnsi="Times New Roman" w:cs="Times New Roman"/>
          <w:sz w:val="24"/>
          <w:szCs w:val="24"/>
          <w:lang w:eastAsia="ru-RU"/>
        </w:rPr>
        <w:t>, затем датчик удаляют</w:t>
      </w:r>
      <w:r w:rsidR="00DF7E40" w:rsidRPr="00DF7E40">
        <w:rPr>
          <w:rFonts w:ascii="Times New Roman" w:eastAsia="Times New Roman" w:hAnsi="Times New Roman" w:cs="Times New Roman"/>
          <w:sz w:val="24"/>
          <w:szCs w:val="24"/>
          <w:lang w:eastAsia="ru-RU"/>
        </w:rPr>
        <w:t>.</w:t>
      </w:r>
    </w:p>
    <w:p w:rsidR="00DF7E40" w:rsidRPr="00DF7E40" w:rsidRDefault="00DF7E40" w:rsidP="000C2399">
      <w:pPr>
        <w:spacing w:after="0" w:line="240" w:lineRule="auto"/>
        <w:jc w:val="both"/>
        <w:rPr>
          <w:rFonts w:ascii="Times New Roman" w:eastAsia="Times New Roman" w:hAnsi="Times New Roman" w:cs="Times New Roman"/>
          <w:sz w:val="24"/>
          <w:szCs w:val="24"/>
          <w:lang w:eastAsia="ru-RU"/>
        </w:rPr>
      </w:pPr>
    </w:p>
    <w:p w:rsidR="00DF7E40" w:rsidRDefault="00DF7E40" w:rsidP="000C2399">
      <w:pPr>
        <w:spacing w:before="120" w:after="120" w:line="240" w:lineRule="auto"/>
        <w:jc w:val="both"/>
        <w:outlineLvl w:val="1"/>
        <w:rPr>
          <w:rFonts w:ascii="Times New Roman" w:eastAsia="Times New Roman" w:hAnsi="Times New Roman" w:cs="Times New Roman"/>
          <w:b/>
          <w:bCs/>
          <w:color w:val="000000"/>
          <w:sz w:val="29"/>
          <w:szCs w:val="29"/>
          <w:lang w:eastAsia="ru-RU"/>
        </w:rPr>
      </w:pPr>
    </w:p>
    <w:p w:rsidR="00DF7E40" w:rsidRDefault="00DF7E40" w:rsidP="000C2399">
      <w:pPr>
        <w:spacing w:before="120" w:after="120" w:line="240" w:lineRule="auto"/>
        <w:jc w:val="both"/>
        <w:outlineLvl w:val="1"/>
        <w:rPr>
          <w:rFonts w:ascii="Times New Roman" w:eastAsia="Times New Roman" w:hAnsi="Times New Roman" w:cs="Times New Roman"/>
          <w:b/>
          <w:bCs/>
          <w:color w:val="000000"/>
          <w:sz w:val="29"/>
          <w:szCs w:val="29"/>
          <w:lang w:eastAsia="ru-RU"/>
        </w:rPr>
      </w:pPr>
    </w:p>
    <w:p w:rsidR="00DF7E40" w:rsidRDefault="00DF7E40" w:rsidP="000C2399">
      <w:pPr>
        <w:spacing w:before="120" w:after="120" w:line="240" w:lineRule="auto"/>
        <w:jc w:val="both"/>
        <w:outlineLvl w:val="1"/>
        <w:rPr>
          <w:rFonts w:ascii="Times New Roman" w:eastAsia="Times New Roman" w:hAnsi="Times New Roman" w:cs="Times New Roman"/>
          <w:b/>
          <w:bCs/>
          <w:color w:val="000000"/>
          <w:sz w:val="29"/>
          <w:szCs w:val="29"/>
          <w:lang w:eastAsia="ru-RU"/>
        </w:rPr>
      </w:pPr>
    </w:p>
    <w:p w:rsidR="000C2399" w:rsidRDefault="000C2399" w:rsidP="000C2399">
      <w:pPr>
        <w:spacing w:before="120" w:after="120" w:line="240" w:lineRule="auto"/>
        <w:jc w:val="both"/>
        <w:outlineLvl w:val="1"/>
        <w:rPr>
          <w:rFonts w:ascii="Times New Roman" w:eastAsia="Times New Roman" w:hAnsi="Times New Roman" w:cs="Times New Roman"/>
          <w:b/>
          <w:bCs/>
          <w:color w:val="000000"/>
          <w:sz w:val="29"/>
          <w:szCs w:val="29"/>
          <w:lang w:eastAsia="ru-RU"/>
        </w:rPr>
      </w:pPr>
    </w:p>
    <w:p w:rsidR="000C2399" w:rsidRDefault="000C2399" w:rsidP="000C2399">
      <w:pPr>
        <w:spacing w:before="120" w:after="120" w:line="240" w:lineRule="auto"/>
        <w:jc w:val="both"/>
        <w:outlineLvl w:val="1"/>
        <w:rPr>
          <w:rFonts w:ascii="Times New Roman" w:eastAsia="Times New Roman" w:hAnsi="Times New Roman" w:cs="Times New Roman"/>
          <w:b/>
          <w:bCs/>
          <w:color w:val="000000"/>
          <w:sz w:val="29"/>
          <w:szCs w:val="29"/>
          <w:lang w:eastAsia="ru-RU"/>
        </w:rPr>
      </w:pPr>
    </w:p>
    <w:p w:rsidR="000C2399" w:rsidRDefault="000C2399" w:rsidP="000C2399">
      <w:pPr>
        <w:spacing w:before="120" w:after="120" w:line="240" w:lineRule="auto"/>
        <w:jc w:val="both"/>
        <w:outlineLvl w:val="1"/>
        <w:rPr>
          <w:rFonts w:ascii="Times New Roman" w:eastAsia="Times New Roman" w:hAnsi="Times New Roman" w:cs="Times New Roman"/>
          <w:b/>
          <w:bCs/>
          <w:color w:val="000000"/>
          <w:sz w:val="29"/>
          <w:szCs w:val="29"/>
          <w:lang w:eastAsia="ru-RU"/>
        </w:rPr>
      </w:pPr>
    </w:p>
    <w:p w:rsidR="000C2399" w:rsidRDefault="000C2399" w:rsidP="000C2399">
      <w:pPr>
        <w:spacing w:before="120" w:after="120" w:line="240" w:lineRule="auto"/>
        <w:jc w:val="both"/>
        <w:outlineLvl w:val="1"/>
        <w:rPr>
          <w:rFonts w:ascii="Times New Roman" w:eastAsia="Times New Roman" w:hAnsi="Times New Roman" w:cs="Times New Roman"/>
          <w:b/>
          <w:bCs/>
          <w:color w:val="000000"/>
          <w:sz w:val="29"/>
          <w:szCs w:val="29"/>
          <w:lang w:eastAsia="ru-RU"/>
        </w:rPr>
      </w:pPr>
    </w:p>
    <w:p w:rsidR="000C2399" w:rsidRDefault="000C2399" w:rsidP="000C2399">
      <w:pPr>
        <w:spacing w:before="120" w:after="120" w:line="240" w:lineRule="auto"/>
        <w:jc w:val="both"/>
        <w:outlineLvl w:val="1"/>
        <w:rPr>
          <w:rFonts w:ascii="Times New Roman" w:eastAsia="Times New Roman" w:hAnsi="Times New Roman" w:cs="Times New Roman"/>
          <w:b/>
          <w:bCs/>
          <w:color w:val="000000"/>
          <w:sz w:val="29"/>
          <w:szCs w:val="29"/>
          <w:lang w:eastAsia="ru-RU"/>
        </w:rPr>
      </w:pPr>
    </w:p>
    <w:p w:rsidR="000C2399" w:rsidRDefault="000C2399" w:rsidP="000C2399">
      <w:pPr>
        <w:spacing w:before="120" w:after="120" w:line="240" w:lineRule="auto"/>
        <w:jc w:val="both"/>
        <w:outlineLvl w:val="1"/>
        <w:rPr>
          <w:rFonts w:ascii="Times New Roman" w:eastAsia="Times New Roman" w:hAnsi="Times New Roman" w:cs="Times New Roman"/>
          <w:b/>
          <w:bCs/>
          <w:color w:val="000000"/>
          <w:sz w:val="29"/>
          <w:szCs w:val="29"/>
          <w:lang w:eastAsia="ru-RU"/>
        </w:rPr>
      </w:pPr>
    </w:p>
    <w:p w:rsidR="000C2399" w:rsidRDefault="000C2399" w:rsidP="000C2399">
      <w:pPr>
        <w:spacing w:before="120" w:after="120" w:line="240" w:lineRule="auto"/>
        <w:jc w:val="both"/>
        <w:outlineLvl w:val="1"/>
        <w:rPr>
          <w:rFonts w:ascii="Times New Roman" w:eastAsia="Times New Roman" w:hAnsi="Times New Roman" w:cs="Times New Roman"/>
          <w:b/>
          <w:bCs/>
          <w:color w:val="000000"/>
          <w:sz w:val="29"/>
          <w:szCs w:val="29"/>
          <w:lang w:eastAsia="ru-RU"/>
        </w:rPr>
      </w:pPr>
    </w:p>
    <w:p w:rsidR="000C2399" w:rsidRDefault="000C2399" w:rsidP="000C2399">
      <w:pPr>
        <w:spacing w:before="120" w:after="120" w:line="240" w:lineRule="auto"/>
        <w:jc w:val="both"/>
        <w:outlineLvl w:val="1"/>
        <w:rPr>
          <w:rFonts w:ascii="Times New Roman" w:eastAsia="Times New Roman" w:hAnsi="Times New Roman" w:cs="Times New Roman"/>
          <w:b/>
          <w:bCs/>
          <w:color w:val="000000"/>
          <w:sz w:val="29"/>
          <w:szCs w:val="29"/>
          <w:lang w:eastAsia="ru-RU"/>
        </w:rPr>
      </w:pPr>
    </w:p>
    <w:p w:rsidR="000C2399" w:rsidRDefault="000C2399" w:rsidP="000C2399">
      <w:pPr>
        <w:spacing w:before="120" w:after="120" w:line="240" w:lineRule="auto"/>
        <w:jc w:val="both"/>
        <w:outlineLvl w:val="1"/>
        <w:rPr>
          <w:rFonts w:ascii="Times New Roman" w:eastAsia="Times New Roman" w:hAnsi="Times New Roman" w:cs="Times New Roman"/>
          <w:b/>
          <w:bCs/>
          <w:color w:val="000000"/>
          <w:sz w:val="29"/>
          <w:szCs w:val="29"/>
          <w:lang w:eastAsia="ru-RU"/>
        </w:rPr>
      </w:pPr>
    </w:p>
    <w:p w:rsidR="000C2399" w:rsidRDefault="000C2399" w:rsidP="000C2399">
      <w:pPr>
        <w:spacing w:before="120" w:after="120" w:line="240" w:lineRule="auto"/>
        <w:jc w:val="both"/>
        <w:outlineLvl w:val="1"/>
        <w:rPr>
          <w:rFonts w:ascii="Times New Roman" w:eastAsia="Times New Roman" w:hAnsi="Times New Roman" w:cs="Times New Roman"/>
          <w:b/>
          <w:bCs/>
          <w:color w:val="000000"/>
          <w:sz w:val="29"/>
          <w:szCs w:val="29"/>
          <w:lang w:eastAsia="ru-RU"/>
        </w:rPr>
      </w:pPr>
    </w:p>
    <w:p w:rsidR="00DF7E40" w:rsidRPr="00DF7E40" w:rsidRDefault="00DF7E40" w:rsidP="000C2399">
      <w:pPr>
        <w:spacing w:before="120" w:after="120" w:line="240" w:lineRule="auto"/>
        <w:jc w:val="both"/>
        <w:outlineLvl w:val="1"/>
        <w:rPr>
          <w:rFonts w:ascii="Times New Roman" w:eastAsia="Times New Roman" w:hAnsi="Times New Roman" w:cs="Times New Roman"/>
          <w:b/>
          <w:bCs/>
          <w:color w:val="000000"/>
          <w:sz w:val="29"/>
          <w:szCs w:val="29"/>
          <w:lang w:eastAsia="ru-RU"/>
        </w:rPr>
      </w:pPr>
      <w:r w:rsidRPr="00DF7E40">
        <w:rPr>
          <w:rFonts w:ascii="Times New Roman" w:eastAsia="Times New Roman" w:hAnsi="Times New Roman" w:cs="Times New Roman"/>
          <w:b/>
          <w:bCs/>
          <w:color w:val="000000"/>
          <w:sz w:val="29"/>
          <w:szCs w:val="29"/>
          <w:lang w:eastAsia="ru-RU"/>
        </w:rPr>
        <w:t>Реабилитация и амбулаторное лечение</w:t>
      </w:r>
    </w:p>
    <w:p w:rsidR="00DF7E40" w:rsidRPr="00DF7E40" w:rsidRDefault="00DF7E40" w:rsidP="000C2399">
      <w:pPr>
        <w:spacing w:after="0" w:line="240" w:lineRule="auto"/>
        <w:jc w:val="both"/>
        <w:rPr>
          <w:rFonts w:ascii="Times New Roman" w:eastAsia="Times New Roman" w:hAnsi="Times New Roman" w:cs="Times New Roman"/>
          <w:sz w:val="24"/>
          <w:szCs w:val="24"/>
          <w:lang w:eastAsia="ru-RU"/>
        </w:rPr>
      </w:pP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xml:space="preserve">Реабилитацию больных с ГИ следует начинать в ранние сроки, еще при лечении пациентов в стационаре. Реабилитационные мероприятия включают </w:t>
      </w:r>
      <w:proofErr w:type="spellStart"/>
      <w:r w:rsidRPr="00DF7E40">
        <w:rPr>
          <w:rFonts w:ascii="Times New Roman" w:eastAsia="Times New Roman" w:hAnsi="Times New Roman" w:cs="Times New Roman"/>
          <w:sz w:val="24"/>
          <w:szCs w:val="24"/>
          <w:lang w:eastAsia="ru-RU"/>
        </w:rPr>
        <w:t>вертикализацию</w:t>
      </w:r>
      <w:proofErr w:type="spellEnd"/>
      <w:r w:rsidRPr="00DF7E40">
        <w:rPr>
          <w:rFonts w:ascii="Times New Roman" w:eastAsia="Times New Roman" w:hAnsi="Times New Roman" w:cs="Times New Roman"/>
          <w:sz w:val="24"/>
          <w:szCs w:val="24"/>
          <w:lang w:eastAsia="ru-RU"/>
        </w:rPr>
        <w:t xml:space="preserve"> и активизацию пациента, лечебную физкультуру, массаж, занятия с логопедом, отработку навыков выполнения повседневных задач с тонкой моторикой. Целесообразно сокращение сроков пребывания пациентов в стационаре после проведения основных лечебных мероприятий для скорейшего перевода больных в реабилитационные центры и проведения восстановительных занятий в полном объеме.</w:t>
      </w:r>
    </w:p>
    <w:p w:rsidR="00DF7E40" w:rsidRPr="00DF7E40" w:rsidRDefault="00DF7E40" w:rsidP="000C2399">
      <w:pPr>
        <w:spacing w:after="0" w:line="240" w:lineRule="auto"/>
        <w:jc w:val="both"/>
        <w:rPr>
          <w:rFonts w:ascii="Times New Roman" w:eastAsia="Times New Roman" w:hAnsi="Times New Roman" w:cs="Times New Roman"/>
          <w:sz w:val="24"/>
          <w:szCs w:val="24"/>
          <w:lang w:eastAsia="ru-RU"/>
        </w:rPr>
      </w:pPr>
    </w:p>
    <w:p w:rsidR="00DF7E40" w:rsidRPr="00DF7E40" w:rsidRDefault="00DF7E40" w:rsidP="000C2399">
      <w:pPr>
        <w:spacing w:after="0" w:line="240" w:lineRule="auto"/>
        <w:jc w:val="both"/>
        <w:rPr>
          <w:rFonts w:ascii="Times New Roman" w:eastAsia="Times New Roman" w:hAnsi="Times New Roman" w:cs="Times New Roman"/>
          <w:sz w:val="24"/>
          <w:szCs w:val="24"/>
          <w:lang w:eastAsia="ru-RU"/>
        </w:rPr>
      </w:pP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xml:space="preserve">Пациенты с диагнозом ГИ должны быть госпитализированы в отделения неврологии или </w:t>
      </w:r>
      <w:proofErr w:type="spellStart"/>
      <w:r w:rsidRPr="00DF7E40">
        <w:rPr>
          <w:rFonts w:ascii="Times New Roman" w:eastAsia="Times New Roman" w:hAnsi="Times New Roman" w:cs="Times New Roman"/>
          <w:sz w:val="24"/>
          <w:szCs w:val="24"/>
          <w:lang w:eastAsia="ru-RU"/>
        </w:rPr>
        <w:t>нейрореанимации</w:t>
      </w:r>
      <w:proofErr w:type="spellEnd"/>
      <w:r w:rsidRPr="00DF7E40">
        <w:rPr>
          <w:rFonts w:ascii="Times New Roman" w:eastAsia="Times New Roman" w:hAnsi="Times New Roman" w:cs="Times New Roman"/>
          <w:sz w:val="24"/>
          <w:szCs w:val="24"/>
          <w:lang w:eastAsia="ru-RU"/>
        </w:rPr>
        <w:t xml:space="preserve"> многопрофильного стационара скорой медицинской помощи. Это может быть первичное сосудистое отделение или региональный сосудистый центр.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Осмотр больного проводят невролог и реаниматолог. Выявление нетравматической внутримозговой гематомы при клинико-неврологическом и КТ (МРТ) исследовании является показанием к обязательному проведению консультации нейрохирурга в ближайшие часы после установки диагноза. Противопоказанием к консультации нейрохирурга является тяжелая соматическая патология (декомпенсированные сахарный диабет, сердечно-легочная и почечно-печеночная недостаточность, гнойно-воспалительные заболевания). Вопрос о целесообразности перевода больного с геморрагическим инсультом в нейрохирургическое отделение решается нейрохирургом индивидуально. Существенную помощь при консультировании пациентов, удаленных на большие расстояния от консультанта и специализированного стационара, может оказывать телемедицина.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Перевод больного с внутримозговой гематомой нетравматического генеза осуществляется врачебной или реанимационной бригадой в отделение нейрохирургии многопрофильной больницы скорой медицинской помощи (региональный сосудистый центр), имеющей возможности проведения КТ (МРТ) головного мозга, церебральной ангиографии, К</w:t>
      </w:r>
      <w:proofErr w:type="gramStart"/>
      <w:r w:rsidRPr="00DF7E40">
        <w:rPr>
          <w:rFonts w:ascii="Times New Roman" w:eastAsia="Times New Roman" w:hAnsi="Times New Roman" w:cs="Times New Roman"/>
          <w:sz w:val="24"/>
          <w:szCs w:val="24"/>
          <w:lang w:eastAsia="ru-RU"/>
        </w:rPr>
        <w:t>Т-</w:t>
      </w:r>
      <w:proofErr w:type="gramEnd"/>
      <w:r w:rsidRPr="00DF7E40">
        <w:rPr>
          <w:rFonts w:ascii="Times New Roman" w:eastAsia="Times New Roman" w:hAnsi="Times New Roman" w:cs="Times New Roman"/>
          <w:sz w:val="24"/>
          <w:szCs w:val="24"/>
          <w:lang w:eastAsia="ru-RU"/>
        </w:rPr>
        <w:t xml:space="preserve">, МР-ангиографии, отделение </w:t>
      </w:r>
      <w:proofErr w:type="spellStart"/>
      <w:r w:rsidRPr="00DF7E40">
        <w:rPr>
          <w:rFonts w:ascii="Times New Roman" w:eastAsia="Times New Roman" w:hAnsi="Times New Roman" w:cs="Times New Roman"/>
          <w:sz w:val="24"/>
          <w:szCs w:val="24"/>
          <w:lang w:eastAsia="ru-RU"/>
        </w:rPr>
        <w:t>нейрореанимации</w:t>
      </w:r>
      <w:proofErr w:type="spellEnd"/>
      <w:r w:rsidRPr="00DF7E40">
        <w:rPr>
          <w:rFonts w:ascii="Times New Roman" w:eastAsia="Times New Roman" w:hAnsi="Times New Roman" w:cs="Times New Roman"/>
          <w:sz w:val="24"/>
          <w:szCs w:val="24"/>
          <w:lang w:eastAsia="ru-RU"/>
        </w:rPr>
        <w:t>, операционную, оснащенную оборудованием для проведения нейрохирургических операций, а также врачей – нейрохирургов, обладающих опытом хирургии сосудов головного мозга.</w:t>
      </w:r>
    </w:p>
    <w:p w:rsidR="00DF7E40" w:rsidRPr="00DF7E40" w:rsidRDefault="00DF7E40" w:rsidP="000C2399">
      <w:pPr>
        <w:spacing w:after="0" w:line="240" w:lineRule="auto"/>
        <w:jc w:val="both"/>
        <w:rPr>
          <w:rFonts w:ascii="Times New Roman" w:eastAsia="Times New Roman" w:hAnsi="Times New Roman" w:cs="Times New Roman"/>
          <w:sz w:val="24"/>
          <w:szCs w:val="24"/>
          <w:lang w:eastAsia="ru-RU"/>
        </w:rPr>
      </w:pPr>
    </w:p>
    <w:p w:rsidR="00DF7E40" w:rsidRDefault="00DF7E40" w:rsidP="000C2399">
      <w:pPr>
        <w:spacing w:after="0" w:line="240" w:lineRule="auto"/>
        <w:jc w:val="both"/>
        <w:rPr>
          <w:rFonts w:ascii="Times New Roman" w:eastAsia="Times New Roman" w:hAnsi="Times New Roman" w:cs="Times New Roman"/>
          <w:sz w:val="24"/>
          <w:szCs w:val="24"/>
          <w:lang w:eastAsia="ru-RU"/>
        </w:rPr>
      </w:pPr>
    </w:p>
    <w:p w:rsidR="00DF7E40" w:rsidRDefault="00DF7E40" w:rsidP="000C2399">
      <w:pPr>
        <w:spacing w:after="0" w:line="240" w:lineRule="auto"/>
        <w:jc w:val="both"/>
        <w:rPr>
          <w:rFonts w:ascii="Times New Roman" w:eastAsia="Times New Roman" w:hAnsi="Times New Roman" w:cs="Times New Roman"/>
          <w:sz w:val="24"/>
          <w:szCs w:val="24"/>
          <w:lang w:eastAsia="ru-RU"/>
        </w:rPr>
      </w:pPr>
    </w:p>
    <w:p w:rsidR="00DF7E40" w:rsidRDefault="00DF7E40" w:rsidP="000C2399">
      <w:pPr>
        <w:spacing w:after="0" w:line="240" w:lineRule="auto"/>
        <w:jc w:val="both"/>
        <w:rPr>
          <w:rFonts w:ascii="Times New Roman" w:eastAsia="Times New Roman" w:hAnsi="Times New Roman" w:cs="Times New Roman"/>
          <w:sz w:val="24"/>
          <w:szCs w:val="24"/>
          <w:lang w:eastAsia="ru-RU"/>
        </w:rPr>
      </w:pPr>
    </w:p>
    <w:p w:rsidR="00DF7E40" w:rsidRDefault="00DF7E40" w:rsidP="000C2399">
      <w:pPr>
        <w:spacing w:after="0" w:line="240" w:lineRule="auto"/>
        <w:jc w:val="both"/>
        <w:rPr>
          <w:rFonts w:ascii="Times New Roman" w:eastAsia="Times New Roman" w:hAnsi="Times New Roman" w:cs="Times New Roman"/>
          <w:sz w:val="24"/>
          <w:szCs w:val="24"/>
          <w:lang w:eastAsia="ru-RU"/>
        </w:rPr>
      </w:pPr>
    </w:p>
    <w:p w:rsidR="00DF7E40" w:rsidRDefault="00DF7E40" w:rsidP="000C2399">
      <w:pPr>
        <w:spacing w:after="0" w:line="240" w:lineRule="auto"/>
        <w:jc w:val="both"/>
        <w:rPr>
          <w:rFonts w:ascii="Times New Roman" w:eastAsia="Times New Roman" w:hAnsi="Times New Roman" w:cs="Times New Roman"/>
          <w:sz w:val="24"/>
          <w:szCs w:val="24"/>
          <w:lang w:eastAsia="ru-RU"/>
        </w:rPr>
      </w:pPr>
    </w:p>
    <w:p w:rsidR="00DF7E40" w:rsidRDefault="00DF7E40" w:rsidP="000C2399">
      <w:pPr>
        <w:spacing w:after="0" w:line="240" w:lineRule="auto"/>
        <w:jc w:val="both"/>
        <w:rPr>
          <w:rFonts w:ascii="Times New Roman" w:eastAsia="Times New Roman" w:hAnsi="Times New Roman" w:cs="Times New Roman"/>
          <w:sz w:val="24"/>
          <w:szCs w:val="24"/>
          <w:lang w:eastAsia="ru-RU"/>
        </w:rPr>
      </w:pPr>
    </w:p>
    <w:p w:rsidR="00DF7E40" w:rsidRDefault="00DF7E40" w:rsidP="000C2399">
      <w:pPr>
        <w:spacing w:after="0" w:line="240" w:lineRule="auto"/>
        <w:jc w:val="both"/>
        <w:rPr>
          <w:rFonts w:ascii="Times New Roman" w:eastAsia="Times New Roman" w:hAnsi="Times New Roman" w:cs="Times New Roman"/>
          <w:sz w:val="24"/>
          <w:szCs w:val="24"/>
          <w:lang w:eastAsia="ru-RU"/>
        </w:rPr>
      </w:pPr>
    </w:p>
    <w:p w:rsidR="00DF7E40" w:rsidRDefault="00DF7E40" w:rsidP="000C2399">
      <w:pPr>
        <w:spacing w:after="0" w:line="240" w:lineRule="auto"/>
        <w:jc w:val="both"/>
        <w:rPr>
          <w:rFonts w:ascii="Times New Roman" w:eastAsia="Times New Roman" w:hAnsi="Times New Roman" w:cs="Times New Roman"/>
          <w:sz w:val="24"/>
          <w:szCs w:val="24"/>
          <w:lang w:eastAsia="ru-RU"/>
        </w:rPr>
      </w:pPr>
    </w:p>
    <w:p w:rsidR="00DF7E40" w:rsidRDefault="00DF7E40" w:rsidP="000C2399">
      <w:pPr>
        <w:spacing w:after="0" w:line="240" w:lineRule="auto"/>
        <w:jc w:val="both"/>
        <w:rPr>
          <w:rFonts w:ascii="Times New Roman" w:eastAsia="Times New Roman" w:hAnsi="Times New Roman" w:cs="Times New Roman"/>
          <w:sz w:val="24"/>
          <w:szCs w:val="24"/>
          <w:lang w:eastAsia="ru-RU"/>
        </w:rPr>
      </w:pPr>
    </w:p>
    <w:p w:rsidR="00DF7E40" w:rsidRDefault="00DF7E40" w:rsidP="000C2399">
      <w:pPr>
        <w:spacing w:after="0" w:line="240" w:lineRule="auto"/>
        <w:jc w:val="both"/>
        <w:rPr>
          <w:rFonts w:ascii="Times New Roman" w:eastAsia="Times New Roman" w:hAnsi="Times New Roman" w:cs="Times New Roman"/>
          <w:sz w:val="24"/>
          <w:szCs w:val="24"/>
          <w:lang w:eastAsia="ru-RU"/>
        </w:rPr>
      </w:pPr>
    </w:p>
    <w:p w:rsidR="00DF7E40" w:rsidRDefault="00DF7E40" w:rsidP="000C2399">
      <w:pPr>
        <w:spacing w:after="0" w:line="240" w:lineRule="auto"/>
        <w:jc w:val="both"/>
        <w:rPr>
          <w:rFonts w:ascii="Times New Roman" w:eastAsia="Times New Roman" w:hAnsi="Times New Roman" w:cs="Times New Roman"/>
          <w:sz w:val="24"/>
          <w:szCs w:val="24"/>
          <w:lang w:eastAsia="ru-RU"/>
        </w:rPr>
      </w:pPr>
    </w:p>
    <w:p w:rsidR="00DF7E40" w:rsidRDefault="00DF7E40" w:rsidP="000C2399">
      <w:pPr>
        <w:spacing w:after="0" w:line="240" w:lineRule="auto"/>
        <w:jc w:val="both"/>
        <w:rPr>
          <w:rFonts w:ascii="Times New Roman" w:eastAsia="Times New Roman" w:hAnsi="Times New Roman" w:cs="Times New Roman"/>
          <w:sz w:val="24"/>
          <w:szCs w:val="24"/>
          <w:lang w:eastAsia="ru-RU"/>
        </w:rPr>
      </w:pPr>
    </w:p>
    <w:p w:rsidR="00DF7E40" w:rsidRDefault="00DF7E40" w:rsidP="000C2399">
      <w:pPr>
        <w:spacing w:after="0" w:line="240" w:lineRule="auto"/>
        <w:jc w:val="both"/>
        <w:rPr>
          <w:rFonts w:ascii="Times New Roman" w:eastAsia="Times New Roman" w:hAnsi="Times New Roman" w:cs="Times New Roman"/>
          <w:sz w:val="24"/>
          <w:szCs w:val="24"/>
          <w:lang w:eastAsia="ru-RU"/>
        </w:rPr>
      </w:pPr>
    </w:p>
    <w:p w:rsidR="00DF7E40" w:rsidRDefault="00DF7E40" w:rsidP="000C2399">
      <w:pPr>
        <w:spacing w:after="0" w:line="240" w:lineRule="auto"/>
        <w:jc w:val="both"/>
        <w:rPr>
          <w:rFonts w:ascii="Times New Roman" w:eastAsia="Times New Roman" w:hAnsi="Times New Roman" w:cs="Times New Roman"/>
          <w:sz w:val="24"/>
          <w:szCs w:val="24"/>
          <w:lang w:eastAsia="ru-RU"/>
        </w:rPr>
      </w:pPr>
    </w:p>
    <w:p w:rsidR="00DF7E40" w:rsidRDefault="00DF7E40" w:rsidP="000C2399">
      <w:pPr>
        <w:spacing w:after="0" w:line="240" w:lineRule="auto"/>
        <w:jc w:val="both"/>
        <w:rPr>
          <w:rFonts w:ascii="Times New Roman" w:eastAsia="Times New Roman" w:hAnsi="Times New Roman" w:cs="Times New Roman"/>
          <w:sz w:val="24"/>
          <w:szCs w:val="24"/>
          <w:lang w:eastAsia="ru-RU"/>
        </w:rPr>
      </w:pPr>
    </w:p>
    <w:p w:rsidR="00DF7E40" w:rsidRDefault="00DF7E40" w:rsidP="000C2399">
      <w:pPr>
        <w:spacing w:after="0" w:line="240" w:lineRule="auto"/>
        <w:jc w:val="both"/>
        <w:rPr>
          <w:rFonts w:ascii="Times New Roman" w:eastAsia="Times New Roman" w:hAnsi="Times New Roman" w:cs="Times New Roman"/>
          <w:sz w:val="24"/>
          <w:szCs w:val="24"/>
          <w:lang w:eastAsia="ru-RU"/>
        </w:rPr>
      </w:pPr>
    </w:p>
    <w:p w:rsidR="00DF7E40" w:rsidRDefault="00DF7E40" w:rsidP="000C2399">
      <w:pPr>
        <w:spacing w:after="0" w:line="240" w:lineRule="auto"/>
        <w:jc w:val="both"/>
        <w:rPr>
          <w:rFonts w:ascii="Times New Roman" w:eastAsia="Times New Roman" w:hAnsi="Times New Roman" w:cs="Times New Roman"/>
          <w:sz w:val="24"/>
          <w:szCs w:val="24"/>
          <w:lang w:eastAsia="ru-RU"/>
        </w:rPr>
      </w:pPr>
    </w:p>
    <w:p w:rsidR="00DF491C" w:rsidRDefault="00DF491C" w:rsidP="000C2399">
      <w:pPr>
        <w:spacing w:before="120" w:after="120" w:line="240" w:lineRule="auto"/>
        <w:jc w:val="both"/>
        <w:outlineLvl w:val="1"/>
        <w:rPr>
          <w:rFonts w:ascii="Times New Roman" w:eastAsia="Times New Roman" w:hAnsi="Times New Roman" w:cs="Times New Roman"/>
          <w:sz w:val="24"/>
          <w:szCs w:val="24"/>
          <w:lang w:eastAsia="ru-RU"/>
        </w:rPr>
      </w:pPr>
    </w:p>
    <w:p w:rsidR="00DF491C" w:rsidRDefault="00DF491C" w:rsidP="000C2399">
      <w:pPr>
        <w:spacing w:before="120" w:after="120" w:line="240" w:lineRule="auto"/>
        <w:jc w:val="both"/>
        <w:outlineLvl w:val="1"/>
        <w:rPr>
          <w:rFonts w:ascii="Times New Roman" w:eastAsia="Times New Roman" w:hAnsi="Times New Roman" w:cs="Times New Roman"/>
          <w:sz w:val="24"/>
          <w:szCs w:val="24"/>
          <w:lang w:eastAsia="ru-RU"/>
        </w:rPr>
      </w:pPr>
    </w:p>
    <w:p w:rsidR="00DF7E40" w:rsidRPr="00DF7E40" w:rsidRDefault="00DF7E40" w:rsidP="000C2399">
      <w:pPr>
        <w:spacing w:before="120" w:after="120" w:line="240" w:lineRule="auto"/>
        <w:jc w:val="both"/>
        <w:outlineLvl w:val="1"/>
        <w:rPr>
          <w:rFonts w:ascii="Times New Roman" w:eastAsia="Times New Roman" w:hAnsi="Times New Roman" w:cs="Times New Roman"/>
          <w:b/>
          <w:bCs/>
          <w:color w:val="000000"/>
          <w:sz w:val="29"/>
          <w:szCs w:val="29"/>
          <w:lang w:val="en-US" w:eastAsia="ru-RU"/>
        </w:rPr>
      </w:pPr>
      <w:r w:rsidRPr="00DF7E40">
        <w:rPr>
          <w:rFonts w:ascii="Times New Roman" w:eastAsia="Times New Roman" w:hAnsi="Times New Roman" w:cs="Times New Roman"/>
          <w:b/>
          <w:bCs/>
          <w:color w:val="000000"/>
          <w:sz w:val="29"/>
          <w:szCs w:val="29"/>
          <w:lang w:eastAsia="ru-RU"/>
        </w:rPr>
        <w:t>Список</w:t>
      </w:r>
      <w:r w:rsidRPr="00DF7E40">
        <w:rPr>
          <w:rFonts w:ascii="Times New Roman" w:eastAsia="Times New Roman" w:hAnsi="Times New Roman" w:cs="Times New Roman"/>
          <w:b/>
          <w:bCs/>
          <w:color w:val="000000"/>
          <w:sz w:val="29"/>
          <w:szCs w:val="29"/>
          <w:lang w:val="en-US" w:eastAsia="ru-RU"/>
        </w:rPr>
        <w:t xml:space="preserve"> </w:t>
      </w:r>
      <w:r w:rsidRPr="00DF7E40">
        <w:rPr>
          <w:rFonts w:ascii="Times New Roman" w:eastAsia="Times New Roman" w:hAnsi="Times New Roman" w:cs="Times New Roman"/>
          <w:b/>
          <w:bCs/>
          <w:color w:val="000000"/>
          <w:sz w:val="29"/>
          <w:szCs w:val="29"/>
          <w:lang w:eastAsia="ru-RU"/>
        </w:rPr>
        <w:t>литературы</w:t>
      </w:r>
    </w:p>
    <w:p w:rsidR="00DF7E40" w:rsidRDefault="00DF7E40" w:rsidP="000C2399">
      <w:pPr>
        <w:spacing w:after="0" w:line="240" w:lineRule="auto"/>
        <w:jc w:val="both"/>
        <w:rPr>
          <w:rFonts w:ascii="Times New Roman" w:eastAsia="Times New Roman" w:hAnsi="Times New Roman" w:cs="Times New Roman"/>
          <w:sz w:val="24"/>
          <w:szCs w:val="24"/>
          <w:lang w:eastAsia="ru-RU"/>
        </w:rPr>
      </w:pP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xml:space="preserve">• Крылов В. В. , </w:t>
      </w:r>
      <w:proofErr w:type="spellStart"/>
      <w:r w:rsidRPr="00DF7E40">
        <w:rPr>
          <w:rFonts w:ascii="Times New Roman" w:eastAsia="Times New Roman" w:hAnsi="Times New Roman" w:cs="Times New Roman"/>
          <w:sz w:val="24"/>
          <w:szCs w:val="24"/>
          <w:lang w:eastAsia="ru-RU"/>
        </w:rPr>
        <w:t>Дашьян</w:t>
      </w:r>
      <w:proofErr w:type="spellEnd"/>
      <w:r w:rsidRPr="00DF7E40">
        <w:rPr>
          <w:rFonts w:ascii="Times New Roman" w:eastAsia="Times New Roman" w:hAnsi="Times New Roman" w:cs="Times New Roman"/>
          <w:sz w:val="24"/>
          <w:szCs w:val="24"/>
          <w:lang w:eastAsia="ru-RU"/>
        </w:rPr>
        <w:t xml:space="preserve"> В. Г. , Буров А. С. , Петриков С. С. Хирургия геморрагического инсульта. –</w:t>
      </w:r>
      <w:r w:rsidR="000C2399">
        <w:rPr>
          <w:rFonts w:ascii="Times New Roman" w:eastAsia="Times New Roman" w:hAnsi="Times New Roman" w:cs="Times New Roman"/>
          <w:sz w:val="24"/>
          <w:szCs w:val="24"/>
          <w:lang w:eastAsia="ru-RU"/>
        </w:rPr>
        <w:t xml:space="preserve"> М.</w:t>
      </w:r>
      <w:proofErr w:type="gramStart"/>
      <w:r w:rsidR="000C2399">
        <w:rPr>
          <w:rFonts w:ascii="Times New Roman" w:eastAsia="Times New Roman" w:hAnsi="Times New Roman" w:cs="Times New Roman"/>
          <w:sz w:val="24"/>
          <w:szCs w:val="24"/>
          <w:lang w:eastAsia="ru-RU"/>
        </w:rPr>
        <w:t xml:space="preserve"> :</w:t>
      </w:r>
      <w:proofErr w:type="gramEnd"/>
      <w:r w:rsidR="000C2399">
        <w:rPr>
          <w:rFonts w:ascii="Times New Roman" w:eastAsia="Times New Roman" w:hAnsi="Times New Roman" w:cs="Times New Roman"/>
          <w:sz w:val="24"/>
          <w:szCs w:val="24"/>
          <w:lang w:eastAsia="ru-RU"/>
        </w:rPr>
        <w:t xml:space="preserve"> Медицина, 2012. – 336 с.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xml:space="preserve">• Крылов В. В. , </w:t>
      </w:r>
      <w:proofErr w:type="spellStart"/>
      <w:r w:rsidRPr="00DF7E40">
        <w:rPr>
          <w:rFonts w:ascii="Times New Roman" w:eastAsia="Times New Roman" w:hAnsi="Times New Roman" w:cs="Times New Roman"/>
          <w:sz w:val="24"/>
          <w:szCs w:val="24"/>
          <w:lang w:eastAsia="ru-RU"/>
        </w:rPr>
        <w:t>Дашьян</w:t>
      </w:r>
      <w:proofErr w:type="spellEnd"/>
      <w:r w:rsidRPr="00DF7E40">
        <w:rPr>
          <w:rFonts w:ascii="Times New Roman" w:eastAsia="Times New Roman" w:hAnsi="Times New Roman" w:cs="Times New Roman"/>
          <w:sz w:val="24"/>
          <w:szCs w:val="24"/>
          <w:lang w:eastAsia="ru-RU"/>
        </w:rPr>
        <w:t xml:space="preserve"> В. Г. , Годков И. М. Эндоскопическая хирургия геморрагического инсульт</w:t>
      </w:r>
      <w:r w:rsidR="000C2399">
        <w:rPr>
          <w:rFonts w:ascii="Times New Roman" w:eastAsia="Times New Roman" w:hAnsi="Times New Roman" w:cs="Times New Roman"/>
          <w:sz w:val="24"/>
          <w:szCs w:val="24"/>
          <w:lang w:eastAsia="ru-RU"/>
        </w:rPr>
        <w:t>а. – М.</w:t>
      </w:r>
      <w:proofErr w:type="gramStart"/>
      <w:r w:rsidR="000C2399">
        <w:rPr>
          <w:rFonts w:ascii="Times New Roman" w:eastAsia="Times New Roman" w:hAnsi="Times New Roman" w:cs="Times New Roman"/>
          <w:sz w:val="24"/>
          <w:szCs w:val="24"/>
          <w:lang w:eastAsia="ru-RU"/>
        </w:rPr>
        <w:t xml:space="preserve"> :</w:t>
      </w:r>
      <w:proofErr w:type="gramEnd"/>
      <w:r w:rsidR="000C2399">
        <w:rPr>
          <w:rFonts w:ascii="Times New Roman" w:eastAsia="Times New Roman" w:hAnsi="Times New Roman" w:cs="Times New Roman"/>
          <w:sz w:val="24"/>
          <w:szCs w:val="24"/>
          <w:lang w:eastAsia="ru-RU"/>
        </w:rPr>
        <w:t xml:space="preserve"> Бином, 2014. – 96 с.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xml:space="preserve">• Крылов В. В. , Буров С. А. , Галанкина И. Е. , </w:t>
      </w:r>
      <w:proofErr w:type="spellStart"/>
      <w:r w:rsidRPr="00DF7E40">
        <w:rPr>
          <w:rFonts w:ascii="Times New Roman" w:eastAsia="Times New Roman" w:hAnsi="Times New Roman" w:cs="Times New Roman"/>
          <w:sz w:val="24"/>
          <w:szCs w:val="24"/>
          <w:lang w:eastAsia="ru-RU"/>
        </w:rPr>
        <w:t>Дашьян</w:t>
      </w:r>
      <w:proofErr w:type="spellEnd"/>
      <w:r w:rsidRPr="00DF7E40">
        <w:rPr>
          <w:rFonts w:ascii="Times New Roman" w:eastAsia="Times New Roman" w:hAnsi="Times New Roman" w:cs="Times New Roman"/>
          <w:sz w:val="24"/>
          <w:szCs w:val="24"/>
          <w:lang w:eastAsia="ru-RU"/>
        </w:rPr>
        <w:t xml:space="preserve"> В. Г. Пункционная аспирация и локальный </w:t>
      </w:r>
      <w:proofErr w:type="spellStart"/>
      <w:r w:rsidRPr="00DF7E40">
        <w:rPr>
          <w:rFonts w:ascii="Times New Roman" w:eastAsia="Times New Roman" w:hAnsi="Times New Roman" w:cs="Times New Roman"/>
          <w:sz w:val="24"/>
          <w:szCs w:val="24"/>
          <w:lang w:eastAsia="ru-RU"/>
        </w:rPr>
        <w:t>фибринолиз</w:t>
      </w:r>
      <w:proofErr w:type="spellEnd"/>
      <w:r w:rsidRPr="00DF7E40">
        <w:rPr>
          <w:rFonts w:ascii="Times New Roman" w:eastAsia="Times New Roman" w:hAnsi="Times New Roman" w:cs="Times New Roman"/>
          <w:sz w:val="24"/>
          <w:szCs w:val="24"/>
          <w:lang w:eastAsia="ru-RU"/>
        </w:rPr>
        <w:t xml:space="preserve"> в хирургии внутричерепных кровоизлияний. - М.</w:t>
      </w:r>
      <w:proofErr w:type="gramStart"/>
      <w:r w:rsidRPr="00DF7E40">
        <w:rPr>
          <w:rFonts w:ascii="Times New Roman" w:eastAsia="Times New Roman" w:hAnsi="Times New Roman" w:cs="Times New Roman"/>
          <w:sz w:val="24"/>
          <w:szCs w:val="24"/>
          <w:lang w:eastAsia="ru-RU"/>
        </w:rPr>
        <w:t xml:space="preserve"> :</w:t>
      </w:r>
      <w:proofErr w:type="gramEnd"/>
      <w:r w:rsidRPr="00DF7E40">
        <w:rPr>
          <w:rFonts w:ascii="Times New Roman" w:eastAsia="Times New Roman" w:hAnsi="Times New Roman" w:cs="Times New Roman"/>
          <w:sz w:val="24"/>
          <w:szCs w:val="24"/>
          <w:lang w:eastAsia="ru-RU"/>
        </w:rPr>
        <w:t xml:space="preserve"> Авторская Академия; Товарищество научных изданий КМК. 2009. - 160 с. </w:t>
      </w:r>
      <w:r w:rsidRPr="00DF7E40">
        <w:rPr>
          <w:rFonts w:ascii="Times New Roman" w:eastAsia="Times New Roman" w:hAnsi="Times New Roman" w:cs="Times New Roman"/>
          <w:sz w:val="24"/>
          <w:szCs w:val="24"/>
          <w:lang w:eastAsia="ru-RU"/>
        </w:rPr>
        <w:br/>
      </w:r>
      <w:r w:rsidRPr="00DF7E40">
        <w:rPr>
          <w:rFonts w:ascii="Times New Roman" w:eastAsia="Times New Roman" w:hAnsi="Times New Roman" w:cs="Times New Roman"/>
          <w:sz w:val="24"/>
          <w:szCs w:val="24"/>
          <w:lang w:eastAsia="ru-RU"/>
        </w:rPr>
        <w:t> </w:t>
      </w:r>
      <w:r w:rsidRPr="00DF7E40">
        <w:rPr>
          <w:rFonts w:ascii="Times New Roman" w:eastAsia="Times New Roman" w:hAnsi="Times New Roman" w:cs="Times New Roman"/>
          <w:sz w:val="24"/>
          <w:szCs w:val="24"/>
          <w:lang w:eastAsia="ru-RU"/>
        </w:rPr>
        <w:t xml:space="preserve">• </w:t>
      </w:r>
      <w:proofErr w:type="spellStart"/>
      <w:r w:rsidRPr="00DF7E40">
        <w:rPr>
          <w:rFonts w:ascii="Times New Roman" w:eastAsia="Times New Roman" w:hAnsi="Times New Roman" w:cs="Times New Roman"/>
          <w:sz w:val="24"/>
          <w:szCs w:val="24"/>
          <w:lang w:eastAsia="ru-RU"/>
        </w:rPr>
        <w:t>Сарибекян</w:t>
      </w:r>
      <w:proofErr w:type="spellEnd"/>
      <w:r w:rsidRPr="00DF7E40">
        <w:rPr>
          <w:rFonts w:ascii="Times New Roman" w:eastAsia="Times New Roman" w:hAnsi="Times New Roman" w:cs="Times New Roman"/>
          <w:sz w:val="24"/>
          <w:szCs w:val="24"/>
          <w:lang w:eastAsia="ru-RU"/>
        </w:rPr>
        <w:t xml:space="preserve"> А. С. Хирургическое лечение геморрагического инсульта методом пункционной аспирации и локального </w:t>
      </w:r>
      <w:proofErr w:type="spellStart"/>
      <w:r w:rsidRPr="00DF7E40">
        <w:rPr>
          <w:rFonts w:ascii="Times New Roman" w:eastAsia="Times New Roman" w:hAnsi="Times New Roman" w:cs="Times New Roman"/>
          <w:sz w:val="24"/>
          <w:szCs w:val="24"/>
          <w:lang w:eastAsia="ru-RU"/>
        </w:rPr>
        <w:t>фибринолиза</w:t>
      </w:r>
      <w:proofErr w:type="spellEnd"/>
      <w:r w:rsidRPr="00DF7E40">
        <w:rPr>
          <w:rFonts w:ascii="Times New Roman" w:eastAsia="Times New Roman" w:hAnsi="Times New Roman" w:cs="Times New Roman"/>
          <w:sz w:val="24"/>
          <w:szCs w:val="24"/>
          <w:lang w:eastAsia="ru-RU"/>
        </w:rPr>
        <w:t>. –</w:t>
      </w:r>
      <w:r w:rsidR="000C2399">
        <w:rPr>
          <w:rFonts w:ascii="Times New Roman" w:eastAsia="Times New Roman" w:hAnsi="Times New Roman" w:cs="Times New Roman"/>
          <w:sz w:val="24"/>
          <w:szCs w:val="24"/>
          <w:lang w:eastAsia="ru-RU"/>
        </w:rPr>
        <w:t xml:space="preserve"> М.</w:t>
      </w:r>
      <w:proofErr w:type="gramStart"/>
      <w:r w:rsidR="000C2399">
        <w:rPr>
          <w:rFonts w:ascii="Times New Roman" w:eastAsia="Times New Roman" w:hAnsi="Times New Roman" w:cs="Times New Roman"/>
          <w:sz w:val="24"/>
          <w:szCs w:val="24"/>
          <w:lang w:eastAsia="ru-RU"/>
        </w:rPr>
        <w:t xml:space="preserve"> :</w:t>
      </w:r>
      <w:proofErr w:type="gramEnd"/>
      <w:r w:rsidR="000C2399">
        <w:rPr>
          <w:rFonts w:ascii="Times New Roman" w:eastAsia="Times New Roman" w:hAnsi="Times New Roman" w:cs="Times New Roman"/>
          <w:sz w:val="24"/>
          <w:szCs w:val="24"/>
          <w:lang w:eastAsia="ru-RU"/>
        </w:rPr>
        <w:t xml:space="preserve"> Летопись, 2009. – 288 c. </w:t>
      </w:r>
    </w:p>
    <w:p w:rsidR="000C2399" w:rsidRPr="000C2399" w:rsidRDefault="000C2399" w:rsidP="000C2399">
      <w:pPr>
        <w:pStyle w:val="a7"/>
        <w:numPr>
          <w:ilvl w:val="0"/>
          <w:numId w:val="10"/>
        </w:numPr>
        <w:spacing w:after="0" w:line="240" w:lineRule="auto"/>
        <w:jc w:val="both"/>
        <w:rPr>
          <w:rFonts w:ascii="Times New Roman" w:eastAsia="Times New Roman" w:hAnsi="Times New Roman" w:cs="Times New Roman"/>
          <w:sz w:val="24"/>
          <w:szCs w:val="24"/>
          <w:lang w:eastAsia="ru-RU"/>
        </w:rPr>
      </w:pPr>
      <w:proofErr w:type="spellStart"/>
      <w:r w:rsidRPr="000C2399">
        <w:rPr>
          <w:rFonts w:ascii="Times New Roman" w:eastAsia="Times New Roman" w:hAnsi="Times New Roman" w:cs="Times New Roman"/>
          <w:sz w:val="24"/>
          <w:szCs w:val="24"/>
          <w:lang w:eastAsia="ru-RU"/>
        </w:rPr>
        <w:t>Стаховский</w:t>
      </w:r>
      <w:proofErr w:type="spellEnd"/>
      <w:r w:rsidRPr="000C2399">
        <w:rPr>
          <w:rFonts w:ascii="Times New Roman" w:eastAsia="Times New Roman" w:hAnsi="Times New Roman" w:cs="Times New Roman"/>
          <w:sz w:val="24"/>
          <w:szCs w:val="24"/>
          <w:lang w:eastAsia="ru-RU"/>
        </w:rPr>
        <w:t xml:space="preserve"> Л.В., Котова С.В. Инсульт. Руководство для врачей</w:t>
      </w:r>
      <w:r w:rsidR="00DF491C">
        <w:rPr>
          <w:rFonts w:ascii="Times New Roman" w:eastAsia="Times New Roman" w:hAnsi="Times New Roman" w:cs="Times New Roman"/>
          <w:sz w:val="24"/>
          <w:szCs w:val="24"/>
          <w:lang w:eastAsia="ru-RU"/>
        </w:rPr>
        <w:t xml:space="preserve">. </w:t>
      </w:r>
      <w:bookmarkStart w:id="0" w:name="_GoBack"/>
      <w:bookmarkEnd w:id="0"/>
      <w:r w:rsidR="00DF491C">
        <w:rPr>
          <w:rFonts w:ascii="Times New Roman" w:eastAsia="Times New Roman" w:hAnsi="Times New Roman" w:cs="Times New Roman"/>
          <w:sz w:val="24"/>
          <w:szCs w:val="24"/>
          <w:lang w:eastAsia="ru-RU"/>
        </w:rPr>
        <w:t>2013г.</w:t>
      </w:r>
    </w:p>
    <w:p w:rsidR="000C2399" w:rsidRPr="000C2399" w:rsidRDefault="000C2399" w:rsidP="000C2399">
      <w:pPr>
        <w:pStyle w:val="a7"/>
        <w:numPr>
          <w:ilvl w:val="0"/>
          <w:numId w:val="10"/>
        </w:numPr>
        <w:spacing w:after="0" w:line="240" w:lineRule="auto"/>
        <w:jc w:val="both"/>
        <w:rPr>
          <w:rFonts w:ascii="Times New Roman" w:eastAsia="Times New Roman" w:hAnsi="Times New Roman" w:cs="Times New Roman"/>
          <w:sz w:val="24"/>
          <w:szCs w:val="24"/>
          <w:lang w:eastAsia="ru-RU"/>
        </w:rPr>
      </w:pPr>
      <w:proofErr w:type="spellStart"/>
      <w:r w:rsidRPr="000C2399">
        <w:rPr>
          <w:rFonts w:ascii="Times New Roman" w:eastAsia="Times New Roman" w:hAnsi="Times New Roman" w:cs="Times New Roman"/>
          <w:sz w:val="24"/>
          <w:szCs w:val="24"/>
          <w:lang w:eastAsia="ru-RU"/>
        </w:rPr>
        <w:t>Грабовски</w:t>
      </w:r>
      <w:proofErr w:type="spellEnd"/>
      <w:r w:rsidRPr="000C2399">
        <w:rPr>
          <w:rFonts w:ascii="Times New Roman" w:eastAsia="Times New Roman" w:hAnsi="Times New Roman" w:cs="Times New Roman"/>
          <w:sz w:val="24"/>
          <w:szCs w:val="24"/>
          <w:lang w:eastAsia="ru-RU"/>
        </w:rPr>
        <w:t xml:space="preserve"> Андре. Неотложная неврология</w:t>
      </w:r>
      <w:r w:rsidR="00DF491C">
        <w:rPr>
          <w:rFonts w:ascii="Times New Roman" w:eastAsia="Times New Roman" w:hAnsi="Times New Roman" w:cs="Times New Roman"/>
          <w:sz w:val="24"/>
          <w:szCs w:val="24"/>
          <w:lang w:eastAsia="ru-RU"/>
        </w:rPr>
        <w:t>. 2016г.</w:t>
      </w:r>
    </w:p>
    <w:p w:rsidR="00DF7E40" w:rsidRPr="00DF7E40" w:rsidRDefault="00DF7E40" w:rsidP="000C2399">
      <w:pPr>
        <w:spacing w:after="0" w:line="240" w:lineRule="auto"/>
        <w:jc w:val="both"/>
        <w:rPr>
          <w:rFonts w:ascii="Times New Roman" w:eastAsia="Times New Roman" w:hAnsi="Times New Roman" w:cs="Times New Roman"/>
          <w:sz w:val="24"/>
          <w:szCs w:val="24"/>
          <w:lang w:eastAsia="ru-RU"/>
        </w:rPr>
      </w:pPr>
    </w:p>
    <w:sectPr w:rsidR="00DF7E40" w:rsidRPr="00DF7E40" w:rsidSect="00DF491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231"/>
    <w:multiLevelType w:val="multilevel"/>
    <w:tmpl w:val="2778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54B6E"/>
    <w:multiLevelType w:val="multilevel"/>
    <w:tmpl w:val="DE82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12E37"/>
    <w:multiLevelType w:val="hybridMultilevel"/>
    <w:tmpl w:val="400EC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031548"/>
    <w:multiLevelType w:val="multilevel"/>
    <w:tmpl w:val="4EE65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C06923"/>
    <w:multiLevelType w:val="hybridMultilevel"/>
    <w:tmpl w:val="4AAC0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444A1C"/>
    <w:multiLevelType w:val="hybridMultilevel"/>
    <w:tmpl w:val="0FA2F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D64007"/>
    <w:multiLevelType w:val="hybridMultilevel"/>
    <w:tmpl w:val="7EFCE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D7541C"/>
    <w:multiLevelType w:val="multilevel"/>
    <w:tmpl w:val="01D2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D865E1"/>
    <w:multiLevelType w:val="hybridMultilevel"/>
    <w:tmpl w:val="5010F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C26151"/>
    <w:multiLevelType w:val="hybridMultilevel"/>
    <w:tmpl w:val="6D20EE6E"/>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num w:numId="1">
    <w:abstractNumId w:val="7"/>
  </w:num>
  <w:num w:numId="2">
    <w:abstractNumId w:val="3"/>
  </w:num>
  <w:num w:numId="3">
    <w:abstractNumId w:val="0"/>
  </w:num>
  <w:num w:numId="4">
    <w:abstractNumId w:val="1"/>
  </w:num>
  <w:num w:numId="5">
    <w:abstractNumId w:val="2"/>
  </w:num>
  <w:num w:numId="6">
    <w:abstractNumId w:val="8"/>
  </w:num>
  <w:num w:numId="7">
    <w:abstractNumId w:val="4"/>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40"/>
    <w:rsid w:val="000C2399"/>
    <w:rsid w:val="00A84F29"/>
    <w:rsid w:val="00CE2D5E"/>
    <w:rsid w:val="00DC7818"/>
    <w:rsid w:val="00DF491C"/>
    <w:rsid w:val="00DF7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7E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F7E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F7E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7E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F7E4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F7E4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F7E40"/>
    <w:rPr>
      <w:color w:val="0000FF"/>
      <w:u w:val="single"/>
    </w:rPr>
  </w:style>
  <w:style w:type="character" w:styleId="a4">
    <w:name w:val="FollowedHyperlink"/>
    <w:basedOn w:val="a0"/>
    <w:uiPriority w:val="99"/>
    <w:semiHidden/>
    <w:unhideWhenUsed/>
    <w:rsid w:val="00DF7E40"/>
    <w:rPr>
      <w:color w:val="800080"/>
      <w:u w:val="single"/>
    </w:rPr>
  </w:style>
  <w:style w:type="character" w:customStyle="1" w:styleId="k125">
    <w:name w:val="k125"/>
    <w:basedOn w:val="a0"/>
    <w:rsid w:val="00DF7E40"/>
  </w:style>
  <w:style w:type="paragraph" w:styleId="a5">
    <w:name w:val="Balloon Text"/>
    <w:basedOn w:val="a"/>
    <w:link w:val="a6"/>
    <w:uiPriority w:val="99"/>
    <w:semiHidden/>
    <w:unhideWhenUsed/>
    <w:rsid w:val="00DF7E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7E40"/>
    <w:rPr>
      <w:rFonts w:ascii="Tahoma" w:hAnsi="Tahoma" w:cs="Tahoma"/>
      <w:sz w:val="16"/>
      <w:szCs w:val="16"/>
    </w:rPr>
  </w:style>
  <w:style w:type="paragraph" w:styleId="a7">
    <w:name w:val="List Paragraph"/>
    <w:basedOn w:val="a"/>
    <w:uiPriority w:val="34"/>
    <w:qFormat/>
    <w:rsid w:val="00DC78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7E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F7E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F7E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7E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F7E4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F7E4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F7E40"/>
    <w:rPr>
      <w:color w:val="0000FF"/>
      <w:u w:val="single"/>
    </w:rPr>
  </w:style>
  <w:style w:type="character" w:styleId="a4">
    <w:name w:val="FollowedHyperlink"/>
    <w:basedOn w:val="a0"/>
    <w:uiPriority w:val="99"/>
    <w:semiHidden/>
    <w:unhideWhenUsed/>
    <w:rsid w:val="00DF7E40"/>
    <w:rPr>
      <w:color w:val="800080"/>
      <w:u w:val="single"/>
    </w:rPr>
  </w:style>
  <w:style w:type="character" w:customStyle="1" w:styleId="k125">
    <w:name w:val="k125"/>
    <w:basedOn w:val="a0"/>
    <w:rsid w:val="00DF7E40"/>
  </w:style>
  <w:style w:type="paragraph" w:styleId="a5">
    <w:name w:val="Balloon Text"/>
    <w:basedOn w:val="a"/>
    <w:link w:val="a6"/>
    <w:uiPriority w:val="99"/>
    <w:semiHidden/>
    <w:unhideWhenUsed/>
    <w:rsid w:val="00DF7E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7E40"/>
    <w:rPr>
      <w:rFonts w:ascii="Tahoma" w:hAnsi="Tahoma" w:cs="Tahoma"/>
      <w:sz w:val="16"/>
      <w:szCs w:val="16"/>
    </w:rPr>
  </w:style>
  <w:style w:type="paragraph" w:styleId="a7">
    <w:name w:val="List Paragraph"/>
    <w:basedOn w:val="a"/>
    <w:uiPriority w:val="34"/>
    <w:qFormat/>
    <w:rsid w:val="00DC7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519441">
      <w:bodyDiv w:val="1"/>
      <w:marLeft w:val="0"/>
      <w:marRight w:val="0"/>
      <w:marTop w:val="0"/>
      <w:marBottom w:val="0"/>
      <w:divBdr>
        <w:top w:val="none" w:sz="0" w:space="0" w:color="auto"/>
        <w:left w:val="none" w:sz="0" w:space="0" w:color="auto"/>
        <w:bottom w:val="none" w:sz="0" w:space="0" w:color="auto"/>
        <w:right w:val="none" w:sz="0" w:space="0" w:color="auto"/>
      </w:divBdr>
      <w:divsChild>
        <w:div w:id="1711103533">
          <w:marLeft w:val="0"/>
          <w:marRight w:val="0"/>
          <w:marTop w:val="0"/>
          <w:marBottom w:val="0"/>
          <w:divBdr>
            <w:top w:val="none" w:sz="0" w:space="0" w:color="auto"/>
            <w:left w:val="none" w:sz="0" w:space="0" w:color="auto"/>
            <w:bottom w:val="none" w:sz="0" w:space="0" w:color="auto"/>
            <w:right w:val="none" w:sz="0" w:space="0" w:color="auto"/>
          </w:divBdr>
          <w:divsChild>
            <w:div w:id="71661395">
              <w:marLeft w:val="0"/>
              <w:marRight w:val="0"/>
              <w:marTop w:val="0"/>
              <w:marBottom w:val="0"/>
              <w:divBdr>
                <w:top w:val="none" w:sz="0" w:space="0" w:color="auto"/>
                <w:left w:val="none" w:sz="0" w:space="0" w:color="auto"/>
                <w:bottom w:val="none" w:sz="0" w:space="0" w:color="auto"/>
                <w:right w:val="none" w:sz="0" w:space="0" w:color="auto"/>
              </w:divBdr>
            </w:div>
          </w:divsChild>
        </w:div>
        <w:div w:id="916213105">
          <w:marLeft w:val="0"/>
          <w:marRight w:val="0"/>
          <w:marTop w:val="0"/>
          <w:marBottom w:val="0"/>
          <w:divBdr>
            <w:top w:val="threeDEmboss" w:sz="6" w:space="4" w:color="03589A"/>
            <w:left w:val="threeDEmboss" w:sz="6" w:space="7" w:color="03589A"/>
            <w:bottom w:val="threeDEmboss" w:sz="6" w:space="4" w:color="03589A"/>
            <w:right w:val="threeDEmboss" w:sz="6" w:space="7" w:color="03589A"/>
          </w:divBdr>
        </w:div>
        <w:div w:id="1973972432">
          <w:marLeft w:val="0"/>
          <w:marRight w:val="0"/>
          <w:marTop w:val="0"/>
          <w:marBottom w:val="0"/>
          <w:divBdr>
            <w:top w:val="threeDEmboss" w:sz="6" w:space="4" w:color="03589A"/>
            <w:left w:val="threeDEmboss" w:sz="6" w:space="7" w:color="03589A"/>
            <w:bottom w:val="threeDEmboss" w:sz="6" w:space="4" w:color="03589A"/>
            <w:right w:val="threeDEmboss" w:sz="6" w:space="7" w:color="03589A"/>
          </w:divBdr>
        </w:div>
        <w:div w:id="414279894">
          <w:marLeft w:val="0"/>
          <w:marRight w:val="0"/>
          <w:marTop w:val="0"/>
          <w:marBottom w:val="0"/>
          <w:divBdr>
            <w:top w:val="none" w:sz="0" w:space="0" w:color="auto"/>
            <w:left w:val="none" w:sz="0" w:space="0" w:color="auto"/>
            <w:bottom w:val="none" w:sz="0" w:space="0" w:color="auto"/>
            <w:right w:val="none" w:sz="0" w:space="0" w:color="auto"/>
          </w:divBdr>
          <w:divsChild>
            <w:div w:id="1944727736">
              <w:marLeft w:val="69"/>
              <w:marRight w:val="69"/>
              <w:marTop w:val="0"/>
              <w:marBottom w:val="0"/>
              <w:divBdr>
                <w:top w:val="none" w:sz="0" w:space="0" w:color="auto"/>
                <w:left w:val="none" w:sz="0" w:space="0" w:color="auto"/>
                <w:bottom w:val="none" w:sz="0" w:space="0" w:color="auto"/>
                <w:right w:val="none" w:sz="0" w:space="0" w:color="auto"/>
              </w:divBdr>
            </w:div>
            <w:div w:id="205140270">
              <w:marLeft w:val="69"/>
              <w:marRight w:val="69"/>
              <w:marTop w:val="0"/>
              <w:marBottom w:val="0"/>
              <w:divBdr>
                <w:top w:val="none" w:sz="0" w:space="0" w:color="auto"/>
                <w:left w:val="none" w:sz="0" w:space="0" w:color="auto"/>
                <w:bottom w:val="none" w:sz="0" w:space="0" w:color="auto"/>
                <w:right w:val="none" w:sz="0" w:space="0" w:color="auto"/>
              </w:divBdr>
              <w:divsChild>
                <w:div w:id="1695836666">
                  <w:marLeft w:val="0"/>
                  <w:marRight w:val="0"/>
                  <w:marTop w:val="0"/>
                  <w:marBottom w:val="0"/>
                  <w:divBdr>
                    <w:top w:val="none" w:sz="0" w:space="0" w:color="auto"/>
                    <w:left w:val="none" w:sz="0" w:space="0" w:color="auto"/>
                    <w:bottom w:val="none" w:sz="0" w:space="0" w:color="auto"/>
                    <w:right w:val="none" w:sz="0" w:space="0" w:color="auto"/>
                  </w:divBdr>
                </w:div>
              </w:divsChild>
            </w:div>
            <w:div w:id="1736201206">
              <w:marLeft w:val="69"/>
              <w:marRight w:val="69"/>
              <w:marTop w:val="0"/>
              <w:marBottom w:val="0"/>
              <w:divBdr>
                <w:top w:val="none" w:sz="0" w:space="0" w:color="auto"/>
                <w:left w:val="none" w:sz="0" w:space="0" w:color="auto"/>
                <w:bottom w:val="none" w:sz="0" w:space="0" w:color="auto"/>
                <w:right w:val="none" w:sz="0" w:space="0" w:color="auto"/>
              </w:divBdr>
              <w:divsChild>
                <w:div w:id="916131597">
                  <w:marLeft w:val="0"/>
                  <w:marRight w:val="0"/>
                  <w:marTop w:val="0"/>
                  <w:marBottom w:val="0"/>
                  <w:divBdr>
                    <w:top w:val="threeDEmboss" w:sz="6" w:space="6" w:color="66C707"/>
                    <w:left w:val="threeDEmboss" w:sz="6" w:space="6" w:color="66C707"/>
                    <w:bottom w:val="threeDEmboss" w:sz="6" w:space="6" w:color="66C707"/>
                    <w:right w:val="threeDEmboss" w:sz="6" w:space="6" w:color="66C707"/>
                  </w:divBdr>
                </w:div>
              </w:divsChild>
            </w:div>
            <w:div w:id="1531067141">
              <w:marLeft w:val="69"/>
              <w:marRight w:val="69"/>
              <w:marTop w:val="0"/>
              <w:marBottom w:val="0"/>
              <w:divBdr>
                <w:top w:val="none" w:sz="0" w:space="0" w:color="auto"/>
                <w:left w:val="none" w:sz="0" w:space="0" w:color="auto"/>
                <w:bottom w:val="none" w:sz="0" w:space="0" w:color="auto"/>
                <w:right w:val="none" w:sz="0" w:space="0" w:color="auto"/>
              </w:divBdr>
              <w:divsChild>
                <w:div w:id="1336151113">
                  <w:marLeft w:val="0"/>
                  <w:marRight w:val="0"/>
                  <w:marTop w:val="0"/>
                  <w:marBottom w:val="0"/>
                  <w:divBdr>
                    <w:top w:val="threeDEmboss" w:sz="6" w:space="6" w:color="66C707"/>
                    <w:left w:val="threeDEmboss" w:sz="6" w:space="6" w:color="66C707"/>
                    <w:bottom w:val="threeDEmboss" w:sz="6" w:space="6" w:color="66C707"/>
                    <w:right w:val="threeDEmboss" w:sz="6" w:space="6" w:color="66C707"/>
                  </w:divBdr>
                  <w:divsChild>
                    <w:div w:id="702904980">
                      <w:marLeft w:val="0"/>
                      <w:marRight w:val="0"/>
                      <w:marTop w:val="0"/>
                      <w:marBottom w:val="0"/>
                      <w:divBdr>
                        <w:top w:val="none" w:sz="0" w:space="0" w:color="auto"/>
                        <w:left w:val="none" w:sz="0" w:space="0" w:color="auto"/>
                        <w:bottom w:val="single" w:sz="6" w:space="0" w:color="000000"/>
                        <w:right w:val="none" w:sz="0" w:space="0" w:color="auto"/>
                      </w:divBdr>
                    </w:div>
                    <w:div w:id="777220417">
                      <w:marLeft w:val="0"/>
                      <w:marRight w:val="0"/>
                      <w:marTop w:val="0"/>
                      <w:marBottom w:val="0"/>
                      <w:divBdr>
                        <w:top w:val="none" w:sz="0" w:space="0" w:color="auto"/>
                        <w:left w:val="none" w:sz="0" w:space="0" w:color="auto"/>
                        <w:bottom w:val="single" w:sz="6" w:space="0" w:color="000000"/>
                        <w:right w:val="none" w:sz="0" w:space="0" w:color="auto"/>
                      </w:divBdr>
                    </w:div>
                    <w:div w:id="1998680721">
                      <w:marLeft w:val="0"/>
                      <w:marRight w:val="0"/>
                      <w:marTop w:val="0"/>
                      <w:marBottom w:val="0"/>
                      <w:divBdr>
                        <w:top w:val="none" w:sz="0" w:space="0" w:color="auto"/>
                        <w:left w:val="none" w:sz="0" w:space="0" w:color="auto"/>
                        <w:bottom w:val="single" w:sz="6" w:space="0" w:color="000000"/>
                        <w:right w:val="none" w:sz="0" w:space="0" w:color="auto"/>
                      </w:divBdr>
                    </w:div>
                    <w:div w:id="1165318343">
                      <w:marLeft w:val="0"/>
                      <w:marRight w:val="0"/>
                      <w:marTop w:val="0"/>
                      <w:marBottom w:val="0"/>
                      <w:divBdr>
                        <w:top w:val="none" w:sz="0" w:space="0" w:color="auto"/>
                        <w:left w:val="none" w:sz="0" w:space="0" w:color="auto"/>
                        <w:bottom w:val="single" w:sz="6" w:space="0" w:color="000000"/>
                        <w:right w:val="none" w:sz="0" w:space="0" w:color="auto"/>
                      </w:divBdr>
                    </w:div>
                    <w:div w:id="1666974632">
                      <w:marLeft w:val="0"/>
                      <w:marRight w:val="0"/>
                      <w:marTop w:val="0"/>
                      <w:marBottom w:val="0"/>
                      <w:divBdr>
                        <w:top w:val="none" w:sz="0" w:space="0" w:color="auto"/>
                        <w:left w:val="none" w:sz="0" w:space="0" w:color="auto"/>
                        <w:bottom w:val="single" w:sz="6" w:space="0" w:color="000000"/>
                        <w:right w:val="none" w:sz="0" w:space="0" w:color="auto"/>
                      </w:divBdr>
                    </w:div>
                    <w:div w:id="1425030350">
                      <w:marLeft w:val="0"/>
                      <w:marRight w:val="0"/>
                      <w:marTop w:val="0"/>
                      <w:marBottom w:val="0"/>
                      <w:divBdr>
                        <w:top w:val="none" w:sz="0" w:space="0" w:color="auto"/>
                        <w:left w:val="none" w:sz="0" w:space="0" w:color="auto"/>
                        <w:bottom w:val="single" w:sz="6" w:space="0" w:color="000000"/>
                        <w:right w:val="none" w:sz="0" w:space="0" w:color="auto"/>
                      </w:divBdr>
                    </w:div>
                    <w:div w:id="1277063829">
                      <w:marLeft w:val="0"/>
                      <w:marRight w:val="0"/>
                      <w:marTop w:val="0"/>
                      <w:marBottom w:val="0"/>
                      <w:divBdr>
                        <w:top w:val="none" w:sz="0" w:space="0" w:color="auto"/>
                        <w:left w:val="none" w:sz="0" w:space="0" w:color="auto"/>
                        <w:bottom w:val="single" w:sz="6" w:space="0" w:color="000000"/>
                        <w:right w:val="none" w:sz="0" w:space="0" w:color="auto"/>
                      </w:divBdr>
                    </w:div>
                    <w:div w:id="1848402766">
                      <w:marLeft w:val="0"/>
                      <w:marRight w:val="0"/>
                      <w:marTop w:val="0"/>
                      <w:marBottom w:val="0"/>
                      <w:divBdr>
                        <w:top w:val="none" w:sz="0" w:space="0" w:color="auto"/>
                        <w:left w:val="none" w:sz="0" w:space="0" w:color="auto"/>
                        <w:bottom w:val="single" w:sz="6" w:space="0" w:color="000000"/>
                        <w:right w:val="none" w:sz="0" w:space="0" w:color="auto"/>
                      </w:divBdr>
                    </w:div>
                    <w:div w:id="1028482999">
                      <w:marLeft w:val="0"/>
                      <w:marRight w:val="0"/>
                      <w:marTop w:val="0"/>
                      <w:marBottom w:val="0"/>
                      <w:divBdr>
                        <w:top w:val="none" w:sz="0" w:space="0" w:color="auto"/>
                        <w:left w:val="none" w:sz="0" w:space="0" w:color="auto"/>
                        <w:bottom w:val="single" w:sz="6" w:space="0" w:color="000000"/>
                        <w:right w:val="none" w:sz="0" w:space="0" w:color="auto"/>
                      </w:divBdr>
                    </w:div>
                    <w:div w:id="226376632">
                      <w:marLeft w:val="0"/>
                      <w:marRight w:val="0"/>
                      <w:marTop w:val="0"/>
                      <w:marBottom w:val="0"/>
                      <w:divBdr>
                        <w:top w:val="none" w:sz="0" w:space="0" w:color="auto"/>
                        <w:left w:val="none" w:sz="0" w:space="0" w:color="auto"/>
                        <w:bottom w:val="single" w:sz="6" w:space="0" w:color="000000"/>
                        <w:right w:val="none" w:sz="0" w:space="0" w:color="auto"/>
                      </w:divBdr>
                    </w:div>
                    <w:div w:id="663630663">
                      <w:marLeft w:val="0"/>
                      <w:marRight w:val="0"/>
                      <w:marTop w:val="0"/>
                      <w:marBottom w:val="0"/>
                      <w:divBdr>
                        <w:top w:val="none" w:sz="0" w:space="0" w:color="auto"/>
                        <w:left w:val="none" w:sz="0" w:space="0" w:color="auto"/>
                        <w:bottom w:val="single" w:sz="6" w:space="0" w:color="000000"/>
                        <w:right w:val="none" w:sz="0" w:space="0" w:color="auto"/>
                      </w:divBdr>
                    </w:div>
                    <w:div w:id="1286422597">
                      <w:marLeft w:val="0"/>
                      <w:marRight w:val="0"/>
                      <w:marTop w:val="0"/>
                      <w:marBottom w:val="0"/>
                      <w:divBdr>
                        <w:top w:val="none" w:sz="0" w:space="0" w:color="auto"/>
                        <w:left w:val="none" w:sz="0" w:space="0" w:color="auto"/>
                        <w:bottom w:val="single" w:sz="6" w:space="0" w:color="000000"/>
                        <w:right w:val="none" w:sz="0" w:space="0" w:color="auto"/>
                      </w:divBdr>
                    </w:div>
                    <w:div w:id="725375519">
                      <w:marLeft w:val="0"/>
                      <w:marRight w:val="0"/>
                      <w:marTop w:val="0"/>
                      <w:marBottom w:val="0"/>
                      <w:divBdr>
                        <w:top w:val="none" w:sz="0" w:space="0" w:color="auto"/>
                        <w:left w:val="none" w:sz="0" w:space="0" w:color="auto"/>
                        <w:bottom w:val="single" w:sz="6" w:space="0" w:color="000000"/>
                        <w:right w:val="none" w:sz="0" w:space="0" w:color="auto"/>
                      </w:divBdr>
                    </w:div>
                    <w:div w:id="2094475090">
                      <w:marLeft w:val="0"/>
                      <w:marRight w:val="0"/>
                      <w:marTop w:val="0"/>
                      <w:marBottom w:val="0"/>
                      <w:divBdr>
                        <w:top w:val="none" w:sz="0" w:space="0" w:color="auto"/>
                        <w:left w:val="none" w:sz="0" w:space="0" w:color="auto"/>
                        <w:bottom w:val="single" w:sz="6" w:space="0" w:color="000000"/>
                        <w:right w:val="none" w:sz="0" w:space="0" w:color="auto"/>
                      </w:divBdr>
                    </w:div>
                    <w:div w:id="2129202526">
                      <w:marLeft w:val="0"/>
                      <w:marRight w:val="0"/>
                      <w:marTop w:val="0"/>
                      <w:marBottom w:val="0"/>
                      <w:divBdr>
                        <w:top w:val="none" w:sz="0" w:space="0" w:color="auto"/>
                        <w:left w:val="none" w:sz="0" w:space="0" w:color="auto"/>
                        <w:bottom w:val="single" w:sz="6" w:space="0" w:color="000000"/>
                        <w:right w:val="none" w:sz="0" w:space="0" w:color="auto"/>
                      </w:divBdr>
                    </w:div>
                    <w:div w:id="1538423661">
                      <w:marLeft w:val="0"/>
                      <w:marRight w:val="0"/>
                      <w:marTop w:val="0"/>
                      <w:marBottom w:val="0"/>
                      <w:divBdr>
                        <w:top w:val="none" w:sz="0" w:space="0" w:color="auto"/>
                        <w:left w:val="none" w:sz="0" w:space="0" w:color="auto"/>
                        <w:bottom w:val="single" w:sz="6" w:space="0" w:color="000000"/>
                        <w:right w:val="none" w:sz="0" w:space="0" w:color="auto"/>
                      </w:divBdr>
                    </w:div>
                    <w:div w:id="1066224468">
                      <w:marLeft w:val="0"/>
                      <w:marRight w:val="0"/>
                      <w:marTop w:val="0"/>
                      <w:marBottom w:val="0"/>
                      <w:divBdr>
                        <w:top w:val="none" w:sz="0" w:space="0" w:color="auto"/>
                        <w:left w:val="none" w:sz="0" w:space="0" w:color="auto"/>
                        <w:bottom w:val="single" w:sz="6" w:space="0" w:color="000000"/>
                        <w:right w:val="none" w:sz="0" w:space="0" w:color="auto"/>
                      </w:divBdr>
                    </w:div>
                    <w:div w:id="16083220">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 w:id="15086165">
              <w:marLeft w:val="0"/>
              <w:marRight w:val="0"/>
              <w:marTop w:val="0"/>
              <w:marBottom w:val="0"/>
              <w:divBdr>
                <w:top w:val="none" w:sz="0" w:space="0" w:color="auto"/>
                <w:left w:val="none" w:sz="0" w:space="0" w:color="auto"/>
                <w:bottom w:val="none" w:sz="0" w:space="0" w:color="auto"/>
                <w:right w:val="none" w:sz="0" w:space="0" w:color="auto"/>
              </w:divBdr>
            </w:div>
            <w:div w:id="1987198281">
              <w:marLeft w:val="0"/>
              <w:marRight w:val="0"/>
              <w:marTop w:val="0"/>
              <w:marBottom w:val="0"/>
              <w:divBdr>
                <w:top w:val="none" w:sz="0" w:space="0" w:color="auto"/>
                <w:left w:val="none" w:sz="0" w:space="0" w:color="auto"/>
                <w:bottom w:val="none" w:sz="0" w:space="0" w:color="auto"/>
                <w:right w:val="none" w:sz="0" w:space="0" w:color="auto"/>
              </w:divBdr>
            </w:div>
            <w:div w:id="706609654">
              <w:marLeft w:val="0"/>
              <w:marRight w:val="0"/>
              <w:marTop w:val="0"/>
              <w:marBottom w:val="0"/>
              <w:divBdr>
                <w:top w:val="none" w:sz="0" w:space="0" w:color="auto"/>
                <w:left w:val="none" w:sz="0" w:space="0" w:color="auto"/>
                <w:bottom w:val="none" w:sz="0" w:space="0" w:color="auto"/>
                <w:right w:val="none" w:sz="0" w:space="0" w:color="auto"/>
              </w:divBdr>
            </w:div>
            <w:div w:id="1218203642">
              <w:marLeft w:val="0"/>
              <w:marRight w:val="0"/>
              <w:marTop w:val="0"/>
              <w:marBottom w:val="0"/>
              <w:divBdr>
                <w:top w:val="none" w:sz="0" w:space="0" w:color="auto"/>
                <w:left w:val="none" w:sz="0" w:space="0" w:color="auto"/>
                <w:bottom w:val="none" w:sz="0" w:space="0" w:color="auto"/>
                <w:right w:val="none" w:sz="0" w:space="0" w:color="auto"/>
              </w:divBdr>
            </w:div>
            <w:div w:id="1097797961">
              <w:marLeft w:val="0"/>
              <w:marRight w:val="0"/>
              <w:marTop w:val="0"/>
              <w:marBottom w:val="0"/>
              <w:divBdr>
                <w:top w:val="none" w:sz="0" w:space="0" w:color="auto"/>
                <w:left w:val="none" w:sz="0" w:space="0" w:color="auto"/>
                <w:bottom w:val="none" w:sz="0" w:space="0" w:color="auto"/>
                <w:right w:val="none" w:sz="0" w:space="0" w:color="auto"/>
              </w:divBdr>
            </w:div>
            <w:div w:id="397753634">
              <w:marLeft w:val="0"/>
              <w:marRight w:val="0"/>
              <w:marTop w:val="0"/>
              <w:marBottom w:val="0"/>
              <w:divBdr>
                <w:top w:val="none" w:sz="0" w:space="0" w:color="auto"/>
                <w:left w:val="none" w:sz="0" w:space="0" w:color="auto"/>
                <w:bottom w:val="none" w:sz="0" w:space="0" w:color="auto"/>
                <w:right w:val="none" w:sz="0" w:space="0" w:color="auto"/>
              </w:divBdr>
            </w:div>
            <w:div w:id="1239440537">
              <w:marLeft w:val="0"/>
              <w:marRight w:val="0"/>
              <w:marTop w:val="0"/>
              <w:marBottom w:val="0"/>
              <w:divBdr>
                <w:top w:val="none" w:sz="0" w:space="0" w:color="auto"/>
                <w:left w:val="none" w:sz="0" w:space="0" w:color="auto"/>
                <w:bottom w:val="none" w:sz="0" w:space="0" w:color="auto"/>
                <w:right w:val="none" w:sz="0" w:space="0" w:color="auto"/>
              </w:divBdr>
            </w:div>
            <w:div w:id="254169567">
              <w:marLeft w:val="0"/>
              <w:marRight w:val="0"/>
              <w:marTop w:val="0"/>
              <w:marBottom w:val="0"/>
              <w:divBdr>
                <w:top w:val="none" w:sz="0" w:space="0" w:color="auto"/>
                <w:left w:val="none" w:sz="0" w:space="0" w:color="auto"/>
                <w:bottom w:val="none" w:sz="0" w:space="0" w:color="auto"/>
                <w:right w:val="none" w:sz="0" w:space="0" w:color="auto"/>
              </w:divBdr>
            </w:div>
            <w:div w:id="2008288599">
              <w:marLeft w:val="0"/>
              <w:marRight w:val="0"/>
              <w:marTop w:val="0"/>
              <w:marBottom w:val="0"/>
              <w:divBdr>
                <w:top w:val="none" w:sz="0" w:space="0" w:color="auto"/>
                <w:left w:val="none" w:sz="0" w:space="0" w:color="auto"/>
                <w:bottom w:val="none" w:sz="0" w:space="0" w:color="auto"/>
                <w:right w:val="none" w:sz="0" w:space="0" w:color="auto"/>
              </w:divBdr>
            </w:div>
            <w:div w:id="1230573443">
              <w:marLeft w:val="0"/>
              <w:marRight w:val="0"/>
              <w:marTop w:val="0"/>
              <w:marBottom w:val="0"/>
              <w:divBdr>
                <w:top w:val="none" w:sz="0" w:space="0" w:color="auto"/>
                <w:left w:val="none" w:sz="0" w:space="0" w:color="auto"/>
                <w:bottom w:val="none" w:sz="0" w:space="0" w:color="auto"/>
                <w:right w:val="none" w:sz="0" w:space="0" w:color="auto"/>
              </w:divBdr>
            </w:div>
            <w:div w:id="594561309">
              <w:marLeft w:val="0"/>
              <w:marRight w:val="0"/>
              <w:marTop w:val="0"/>
              <w:marBottom w:val="0"/>
              <w:divBdr>
                <w:top w:val="none" w:sz="0" w:space="0" w:color="auto"/>
                <w:left w:val="none" w:sz="0" w:space="0" w:color="auto"/>
                <w:bottom w:val="none" w:sz="0" w:space="0" w:color="auto"/>
                <w:right w:val="none" w:sz="0" w:space="0" w:color="auto"/>
              </w:divBdr>
            </w:div>
            <w:div w:id="2046058589">
              <w:marLeft w:val="0"/>
              <w:marRight w:val="0"/>
              <w:marTop w:val="0"/>
              <w:marBottom w:val="0"/>
              <w:divBdr>
                <w:top w:val="none" w:sz="0" w:space="0" w:color="auto"/>
                <w:left w:val="none" w:sz="0" w:space="0" w:color="auto"/>
                <w:bottom w:val="none" w:sz="0" w:space="0" w:color="auto"/>
                <w:right w:val="none" w:sz="0" w:space="0" w:color="auto"/>
              </w:divBdr>
            </w:div>
            <w:div w:id="1120495038">
              <w:marLeft w:val="0"/>
              <w:marRight w:val="0"/>
              <w:marTop w:val="0"/>
              <w:marBottom w:val="0"/>
              <w:divBdr>
                <w:top w:val="none" w:sz="0" w:space="0" w:color="auto"/>
                <w:left w:val="none" w:sz="0" w:space="0" w:color="auto"/>
                <w:bottom w:val="none" w:sz="0" w:space="0" w:color="auto"/>
                <w:right w:val="none" w:sz="0" w:space="0" w:color="auto"/>
              </w:divBdr>
            </w:div>
            <w:div w:id="1526286468">
              <w:marLeft w:val="0"/>
              <w:marRight w:val="0"/>
              <w:marTop w:val="0"/>
              <w:marBottom w:val="0"/>
              <w:divBdr>
                <w:top w:val="none" w:sz="0" w:space="0" w:color="auto"/>
                <w:left w:val="none" w:sz="0" w:space="0" w:color="auto"/>
                <w:bottom w:val="none" w:sz="0" w:space="0" w:color="auto"/>
                <w:right w:val="none" w:sz="0" w:space="0" w:color="auto"/>
              </w:divBdr>
            </w:div>
            <w:div w:id="1619290065">
              <w:marLeft w:val="0"/>
              <w:marRight w:val="0"/>
              <w:marTop w:val="0"/>
              <w:marBottom w:val="0"/>
              <w:divBdr>
                <w:top w:val="none" w:sz="0" w:space="0" w:color="auto"/>
                <w:left w:val="none" w:sz="0" w:space="0" w:color="auto"/>
                <w:bottom w:val="none" w:sz="0" w:space="0" w:color="auto"/>
                <w:right w:val="none" w:sz="0" w:space="0" w:color="auto"/>
              </w:divBdr>
            </w:div>
            <w:div w:id="16855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3089</Words>
  <Characters>17608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2019-10-25T14:03:00Z</dcterms:created>
  <dcterms:modified xsi:type="dcterms:W3CDTF">2019-10-25T14:51:00Z</dcterms:modified>
</cp:coreProperties>
</file>