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0495" w14:textId="18C157E8" w:rsidR="007A3684" w:rsidRPr="00137210" w:rsidRDefault="007A3684" w:rsidP="00137210">
      <w:pPr>
        <w:jc w:val="center"/>
      </w:pPr>
      <w:r w:rsidRPr="007A36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14:paraId="6393ACD5" w14:textId="77777777" w:rsidR="007A3684" w:rsidRPr="007A3684" w:rsidRDefault="007A3684" w:rsidP="00137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учреждение высшего образования "Красноярский государственный</w:t>
      </w:r>
    </w:p>
    <w:p w14:paraId="335A4604" w14:textId="77777777" w:rsidR="007A3684" w:rsidRPr="007A3684" w:rsidRDefault="007A3684" w:rsidP="00137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медицинский университет им. проф. В.Ф. Войно - Ясенецкого"</w:t>
      </w:r>
    </w:p>
    <w:p w14:paraId="293CCABE" w14:textId="77777777" w:rsidR="007A3684" w:rsidRPr="007A3684" w:rsidRDefault="007A3684" w:rsidP="00137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14:paraId="1C3A92D9" w14:textId="77777777" w:rsidR="007A3684" w:rsidRPr="007A3684" w:rsidRDefault="007A3684" w:rsidP="000975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AC04F0" w14:textId="5DBD9F12" w:rsidR="003A66D8" w:rsidRDefault="003A66D8" w:rsidP="003A66D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Памятка по реабилитации пациентам, </w:t>
      </w:r>
    </w:p>
    <w:p w14:paraId="0E204EAD" w14:textId="62164042" w:rsidR="007A3684" w:rsidRPr="00137210" w:rsidRDefault="0009750C" w:rsidP="003A66D8">
      <w:pPr>
        <w:spacing w:after="0"/>
        <w:jc w:val="center"/>
        <w:rPr>
          <w:noProof/>
          <w:color w:val="FF0000"/>
        </w:rPr>
      </w:pPr>
      <w:r w:rsidRPr="0013721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перенесшим инфаркт миокарда </w:t>
      </w:r>
    </w:p>
    <w:p w14:paraId="0876ED09" w14:textId="1F545DB3" w:rsidR="0009750C" w:rsidRPr="0009750C" w:rsidRDefault="00137210" w:rsidP="000975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7210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 wp14:anchorId="5A39F1F3" wp14:editId="72970085">
            <wp:extent cx="2783840" cy="1893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02FDC" w14:textId="77777777" w:rsidR="0009750C" w:rsidRDefault="0009750C" w:rsidP="00BA22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E8F099" w14:textId="64FF815F" w:rsidR="007A3684" w:rsidRDefault="007A3684" w:rsidP="00BA22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 xml:space="preserve">Выполнила: студентка </w:t>
      </w:r>
      <w:r w:rsidR="00A7078A">
        <w:rPr>
          <w:rFonts w:ascii="Times New Roman" w:hAnsi="Times New Roman" w:cs="Times New Roman"/>
          <w:sz w:val="24"/>
          <w:szCs w:val="24"/>
        </w:rPr>
        <w:t>2</w:t>
      </w:r>
      <w:r w:rsidRPr="007A3684">
        <w:rPr>
          <w:rFonts w:ascii="Times New Roman" w:hAnsi="Times New Roman" w:cs="Times New Roman"/>
          <w:sz w:val="24"/>
          <w:szCs w:val="24"/>
        </w:rPr>
        <w:t xml:space="preserve">11 группы СД                                                                                                                                                                  </w:t>
      </w:r>
      <w:proofErr w:type="spellStart"/>
      <w:r w:rsidR="00137210">
        <w:rPr>
          <w:rFonts w:ascii="Times New Roman" w:hAnsi="Times New Roman" w:cs="Times New Roman"/>
          <w:sz w:val="24"/>
          <w:szCs w:val="24"/>
        </w:rPr>
        <w:t>Зулина</w:t>
      </w:r>
      <w:proofErr w:type="spellEnd"/>
      <w:r w:rsidR="00137210">
        <w:rPr>
          <w:rFonts w:ascii="Times New Roman" w:hAnsi="Times New Roman" w:cs="Times New Roman"/>
          <w:sz w:val="24"/>
          <w:szCs w:val="24"/>
        </w:rPr>
        <w:t xml:space="preserve"> Н.Е.</w:t>
      </w:r>
    </w:p>
    <w:p w14:paraId="39130A5B" w14:textId="70109D3A" w:rsidR="003411CF" w:rsidRDefault="003411CF" w:rsidP="00341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14:paraId="6B35FE0E" w14:textId="77777777" w:rsidR="00BA223F" w:rsidRDefault="00BA223F" w:rsidP="00097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467EC3" w14:textId="20382C85" w:rsidR="00B71CB5" w:rsidRDefault="000470CB" w:rsidP="00137210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79BB3C" w14:textId="598AABC6" w:rsidR="000470CB" w:rsidRDefault="00137210" w:rsidP="000470C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Инфаркт миокарда</w:t>
      </w:r>
      <w:r w:rsidRPr="0013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острая форма ишемической болезни сердца (ИБС), которая проявляется в омертвении участка сердечной мышцы с его последующим рубцеванием.</w:t>
      </w:r>
    </w:p>
    <w:p w14:paraId="0310AFB6" w14:textId="254307D5" w:rsidR="000470CB" w:rsidRDefault="00137210" w:rsidP="000470C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10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 wp14:anchorId="2C050D0C" wp14:editId="27ACA502">
            <wp:extent cx="1428750" cy="1428750"/>
            <wp:effectExtent l="0" t="0" r="0" b="0"/>
            <wp:docPr id="2" name="Рисунок 2" descr="реабилитация после инфар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абилитация после инфарк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19476" w14:textId="57E062B7" w:rsidR="000470CB" w:rsidRPr="00B71CB5" w:rsidRDefault="000470CB" w:rsidP="000470C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194751" w14:textId="1644EFAB" w:rsidR="00B71CB5" w:rsidRPr="00137210" w:rsidRDefault="00137210" w:rsidP="001372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210">
        <w:rPr>
          <w:rFonts w:ascii="Times New Roman" w:hAnsi="Times New Roman" w:cs="Times New Roman"/>
          <w:b/>
          <w:bCs/>
          <w:sz w:val="24"/>
          <w:szCs w:val="24"/>
        </w:rPr>
        <w:t>Питание</w:t>
      </w:r>
    </w:p>
    <w:p w14:paraId="6BD1ADBD" w14:textId="77777777" w:rsidR="000470CB" w:rsidRDefault="000470CB" w:rsidP="00815E8B">
      <w:pPr>
        <w:numPr>
          <w:ilvl w:val="0"/>
          <w:numId w:val="3"/>
        </w:numPr>
        <w:spacing w:after="60" w:line="270" w:lineRule="atLeast"/>
        <w:ind w:left="142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Значительно ограничивается калорийность и объём пищи; </w:t>
      </w:r>
    </w:p>
    <w:p w14:paraId="66031828" w14:textId="77777777" w:rsidR="000470CB" w:rsidRDefault="000470CB" w:rsidP="00815E8B">
      <w:pPr>
        <w:numPr>
          <w:ilvl w:val="0"/>
          <w:numId w:val="3"/>
        </w:numPr>
        <w:spacing w:after="60" w:line="270" w:lineRule="atLeast"/>
        <w:ind w:left="142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сключение из диеты продуктов вызывающих брожение в кишечнике и метеоризм; </w:t>
      </w:r>
    </w:p>
    <w:p w14:paraId="1FC290F9" w14:textId="77777777" w:rsidR="000470CB" w:rsidRDefault="000470CB" w:rsidP="00815E8B">
      <w:pPr>
        <w:numPr>
          <w:ilvl w:val="0"/>
          <w:numId w:val="3"/>
        </w:numPr>
        <w:spacing w:after="60" w:line="270" w:lineRule="atLeast"/>
        <w:ind w:left="142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робное питание до 6-7 раз в день; </w:t>
      </w:r>
    </w:p>
    <w:p w14:paraId="06405D27" w14:textId="77777777" w:rsidR="000470CB" w:rsidRDefault="000470CB" w:rsidP="00815E8B">
      <w:pPr>
        <w:numPr>
          <w:ilvl w:val="0"/>
          <w:numId w:val="3"/>
        </w:numPr>
        <w:spacing w:after="60" w:line="270" w:lineRule="atLeast"/>
        <w:ind w:left="142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ключение в рацион продуктов богатых витаминами (C и P), минеральными солями;</w:t>
      </w:r>
    </w:p>
    <w:p w14:paraId="6E425996" w14:textId="6DAB2C4A" w:rsidR="000470CB" w:rsidRDefault="000470CB" w:rsidP="00815E8B">
      <w:pPr>
        <w:numPr>
          <w:ilvl w:val="0"/>
          <w:numId w:val="3"/>
        </w:numPr>
        <w:spacing w:after="60" w:line="270" w:lineRule="atLeast"/>
        <w:ind w:left="142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Ограничение поваренной соли и свободной жидкости; </w:t>
      </w:r>
    </w:p>
    <w:p w14:paraId="0273C715" w14:textId="77777777" w:rsidR="000470CB" w:rsidRDefault="000470CB" w:rsidP="00815E8B">
      <w:pPr>
        <w:numPr>
          <w:ilvl w:val="0"/>
          <w:numId w:val="3"/>
        </w:numPr>
        <w:spacing w:after="60" w:line="270" w:lineRule="atLeast"/>
        <w:ind w:left="142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меньшение сахара и содержащих его продуктов. </w:t>
      </w:r>
    </w:p>
    <w:p w14:paraId="39B6ED94" w14:textId="6989D877" w:rsidR="00815E8B" w:rsidRDefault="000470CB" w:rsidP="00137210">
      <w:pPr>
        <w:spacing w:after="60" w:line="270" w:lineRule="atLeast"/>
        <w:ind w:left="142" w:right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- в подостром периоде (2-3-я неделя), третий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рубцевания (начиная с 4-ой недели).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блюда готовят без соли</w:t>
      </w:r>
      <w:r w:rsidR="00137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4229C4" w14:textId="37ECA944" w:rsidR="00137210" w:rsidRDefault="00137210" w:rsidP="003A66D8">
      <w:pPr>
        <w:spacing w:after="60" w:line="270" w:lineRule="atLeast"/>
        <w:ind w:left="142" w:right="1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6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Массаж</w:t>
      </w:r>
    </w:p>
    <w:p w14:paraId="56B9ED09" w14:textId="77777777" w:rsidR="003A66D8" w:rsidRDefault="003A66D8" w:rsidP="003A66D8">
      <w:pPr>
        <w:spacing w:after="60" w:line="270" w:lineRule="atLeast"/>
        <w:ind w:left="142" w:right="131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3A66D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с первых дней заболевания в сочетании с</w:t>
      </w:r>
      <w:r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3A66D8">
        <w:rPr>
          <w:rFonts w:ascii="Times New Roman" w:hAnsi="Times New Roman" w:cs="Times New Roman"/>
          <w:i/>
          <w:iCs/>
          <w:color w:val="3A3A3A"/>
          <w:sz w:val="24"/>
          <w:szCs w:val="24"/>
          <w:shd w:val="clear" w:color="auto" w:fill="FFFFFF"/>
        </w:rPr>
        <w:t>оксигенотерапией</w:t>
      </w:r>
      <w:r w:rsidRPr="003A66D8">
        <w:rPr>
          <w:rFonts w:ascii="Times New Roman" w:hAnsi="Times New Roman" w:cs="Times New Roman"/>
          <w:color w:val="3A3A3A"/>
          <w:sz w:val="24"/>
          <w:szCs w:val="24"/>
        </w:rPr>
        <w:br/>
      </w:r>
    </w:p>
    <w:p w14:paraId="3DBC11EF" w14:textId="77777777" w:rsidR="003A66D8" w:rsidRDefault="003A66D8" w:rsidP="003A66D8">
      <w:pPr>
        <w:spacing w:after="60" w:line="270" w:lineRule="atLeast"/>
        <w:ind w:left="142" w:right="131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3A66D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Массируют спину (в ИП лежа на правом боку), используя поглаживание, растирание, неглубокое разминание, живот, нижние и верхние конечности; грудную клетку поглаживают. </w:t>
      </w:r>
    </w:p>
    <w:p w14:paraId="346ED021" w14:textId="77777777" w:rsidR="003A66D8" w:rsidRDefault="003A66D8" w:rsidP="003A66D8">
      <w:pPr>
        <w:spacing w:after="60" w:line="270" w:lineRule="atLeast"/>
        <w:ind w:left="142" w:right="131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3A66D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Продолжительность массажа – 5-20 минут, после чего больной дышит кислородом в течение 10-15 минут. </w:t>
      </w:r>
    </w:p>
    <w:p w14:paraId="3F9BA296" w14:textId="77777777" w:rsidR="003A66D8" w:rsidRDefault="003A66D8" w:rsidP="003A66D8">
      <w:pPr>
        <w:spacing w:after="60" w:line="270" w:lineRule="atLeast"/>
        <w:ind w:left="142" w:right="131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3A66D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После выписки из больницы проводят общий массаж в положении сидя с опорой головы или лежа. Начинают массаж со спины и воротниковой зоны. </w:t>
      </w:r>
    </w:p>
    <w:p w14:paraId="0D26637B" w14:textId="67E1CA0F" w:rsidR="003A66D8" w:rsidRDefault="003A66D8" w:rsidP="003A66D8">
      <w:pPr>
        <w:spacing w:after="60" w:line="270" w:lineRule="atLeast"/>
        <w:ind w:left="142" w:right="131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3A66D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При массаже передней грудной стенки акцент делают на левую грудную мышцу и грудину. Продолжительность процедуры – 10-20 минут (под контролем врача).</w:t>
      </w:r>
    </w:p>
    <w:p w14:paraId="5C117F1C" w14:textId="77777777" w:rsidR="003A66D8" w:rsidRDefault="003A66D8" w:rsidP="003A66D8">
      <w:pPr>
        <w:spacing w:after="60" w:line="270" w:lineRule="atLeast"/>
        <w:ind w:left="142" w:right="131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14:paraId="6EB50681" w14:textId="1EA8A7EF" w:rsidR="003A66D8" w:rsidRDefault="003A66D8" w:rsidP="003A66D8">
      <w:pPr>
        <w:spacing w:after="60" w:line="270" w:lineRule="atLeast"/>
        <w:ind w:right="131"/>
        <w:jc w:val="right"/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3A3A3A"/>
          <w:sz w:val="24"/>
          <w:szCs w:val="24"/>
          <w:shd w:val="clear" w:color="auto" w:fill="FFFFFF"/>
        </w:rPr>
        <w:drawing>
          <wp:inline distT="0" distB="0" distL="0" distR="0" wp14:anchorId="653F97BF" wp14:editId="5A7F98CF">
            <wp:extent cx="1511935" cy="15119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715EF3" w14:textId="77777777" w:rsidR="003A66D8" w:rsidRDefault="003A66D8" w:rsidP="003A66D8">
      <w:pPr>
        <w:spacing w:after="60" w:line="270" w:lineRule="atLeast"/>
        <w:ind w:left="142" w:right="131"/>
        <w:jc w:val="center"/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</w:pPr>
    </w:p>
    <w:p w14:paraId="5E05EE06" w14:textId="4F57F57B" w:rsidR="003A66D8" w:rsidRDefault="003A66D8" w:rsidP="003A66D8">
      <w:pPr>
        <w:spacing w:after="60" w:line="270" w:lineRule="atLeast"/>
        <w:ind w:left="142" w:right="131"/>
        <w:jc w:val="center"/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</w:pPr>
      <w:r w:rsidRPr="003A66D8"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>Комплекс упражнений</w:t>
      </w:r>
    </w:p>
    <w:p w14:paraId="0339A524" w14:textId="77777777" w:rsidR="003A66D8" w:rsidRDefault="003A66D8" w:rsidP="003A66D8">
      <w:pPr>
        <w:spacing w:after="60" w:line="270" w:lineRule="atLeast"/>
        <w:ind w:left="142" w:right="131"/>
        <w:jc w:val="center"/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</w:pPr>
    </w:p>
    <w:p w14:paraId="0C1CE263" w14:textId="473F2EB3" w:rsidR="003A66D8" w:rsidRDefault="003A66D8" w:rsidP="003A66D8">
      <w:pPr>
        <w:spacing w:after="60" w:line="270" w:lineRule="atLeast"/>
        <w:ind w:left="142" w:right="1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6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drawing>
          <wp:inline distT="0" distB="0" distL="0" distR="0" wp14:anchorId="335C97F8" wp14:editId="1E98D2F5">
            <wp:extent cx="3667125" cy="18335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51" cy="183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F6FAD" w14:textId="2454865E" w:rsidR="003A66D8" w:rsidRDefault="003A66D8" w:rsidP="003A66D8">
      <w:pPr>
        <w:spacing w:after="60" w:line="270" w:lineRule="atLeast"/>
        <w:ind w:left="142" w:right="1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CCB442" w14:textId="77777777" w:rsidR="003411CF" w:rsidRDefault="003411CF" w:rsidP="003411CF">
      <w:pPr>
        <w:spacing w:after="60" w:line="270" w:lineRule="atLeast"/>
        <w:ind w:left="142" w:right="1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2FA119" w14:textId="0432D6E0" w:rsidR="003411CF" w:rsidRDefault="003411CF" w:rsidP="003411CF">
      <w:pPr>
        <w:spacing w:after="60" w:line="270" w:lineRule="atLeast"/>
        <w:ind w:left="142" w:right="1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После выписки из стационара больные ИБС, перенесшие острый коронарный синдром (ОКС) наблюдаются врачом-кардиологом </w:t>
      </w:r>
    </w:p>
    <w:p w14:paraId="70676AD9" w14:textId="7FD0CEC4" w:rsidR="003411CF" w:rsidRDefault="003411CF" w:rsidP="003411CF">
      <w:pPr>
        <w:spacing w:after="60" w:line="270" w:lineRule="atLeast"/>
        <w:ind w:left="142" w:right="131"/>
        <w:rPr>
          <w:noProof/>
        </w:rPr>
      </w:pPr>
      <w:r w:rsidRPr="0034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стабилизации состояния больного:</w:t>
      </w:r>
      <w:r w:rsidRPr="003411CF">
        <w:rPr>
          <w:noProof/>
        </w:rPr>
        <w:t xml:space="preserve"> </w:t>
      </w:r>
    </w:p>
    <w:p w14:paraId="08993389" w14:textId="21B5857F" w:rsidR="003411CF" w:rsidRDefault="003411CF" w:rsidP="003411CF">
      <w:pPr>
        <w:spacing w:after="60" w:line="270" w:lineRule="atLeast"/>
        <w:ind w:left="142" w:right="131"/>
        <w:rPr>
          <w:noProof/>
        </w:rPr>
      </w:pPr>
    </w:p>
    <w:p w14:paraId="4BCF1887" w14:textId="77777777" w:rsidR="003411CF" w:rsidRDefault="003411CF" w:rsidP="003411CF">
      <w:pPr>
        <w:spacing w:after="60" w:line="270" w:lineRule="atLeast"/>
        <w:ind w:left="142" w:right="131"/>
        <w:rPr>
          <w:noProof/>
        </w:rPr>
      </w:pPr>
    </w:p>
    <w:p w14:paraId="6C91A880" w14:textId="631D477C" w:rsidR="003411CF" w:rsidRDefault="003411CF" w:rsidP="003411CF">
      <w:pPr>
        <w:spacing w:after="60" w:line="270" w:lineRule="atLeast"/>
        <w:ind w:left="142" w:right="131"/>
        <w:rPr>
          <w:noProof/>
        </w:rPr>
      </w:pPr>
      <w:r w:rsidRPr="0034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drawing>
          <wp:inline distT="0" distB="0" distL="0" distR="0" wp14:anchorId="754C3A2F" wp14:editId="7BCA1747">
            <wp:extent cx="2783840" cy="171894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17FC4" w14:textId="77777777" w:rsidR="003411CF" w:rsidRDefault="003411CF" w:rsidP="003411CF">
      <w:pPr>
        <w:spacing w:after="60" w:line="270" w:lineRule="atLeast"/>
        <w:ind w:left="142" w:right="131"/>
        <w:rPr>
          <w:noProof/>
        </w:rPr>
      </w:pPr>
    </w:p>
    <w:p w14:paraId="66700EEC" w14:textId="12EBEC31" w:rsidR="003411CF" w:rsidRDefault="003411CF" w:rsidP="003411CF">
      <w:pPr>
        <w:spacing w:after="60" w:line="270" w:lineRule="atLeast"/>
        <w:ind w:left="142" w:right="1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264E1F" w14:textId="77777777" w:rsidR="003411CF" w:rsidRPr="003411CF" w:rsidRDefault="003411CF" w:rsidP="003411CF">
      <w:pPr>
        <w:spacing w:after="60" w:line="270" w:lineRule="atLeast"/>
        <w:ind w:left="142" w:right="1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F9585D" w14:textId="77777777" w:rsidR="003411CF" w:rsidRPr="003411CF" w:rsidRDefault="003411CF" w:rsidP="003411CF">
      <w:pPr>
        <w:numPr>
          <w:ilvl w:val="0"/>
          <w:numId w:val="6"/>
        </w:numPr>
        <w:spacing w:after="60" w:line="270" w:lineRule="atLeast"/>
        <w:ind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1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осложненном инфаркте миокарда – 4 раза в месяц до стабилизации состояния;</w:t>
      </w:r>
    </w:p>
    <w:p w14:paraId="3FBFD674" w14:textId="77777777" w:rsidR="003411CF" w:rsidRPr="003411CF" w:rsidRDefault="003411CF" w:rsidP="003411CF">
      <w:pPr>
        <w:numPr>
          <w:ilvl w:val="0"/>
          <w:numId w:val="6"/>
        </w:numPr>
        <w:spacing w:after="60" w:line="270" w:lineRule="atLeast"/>
        <w:ind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неосложненном инфаркте </w:t>
      </w:r>
      <w:proofErr w:type="spellStart"/>
      <w:r w:rsidRPr="003411CF">
        <w:rPr>
          <w:rFonts w:ascii="Times New Roman" w:eastAsia="Times New Roman" w:hAnsi="Times New Roman" w:cs="Times New Roman"/>
          <w:color w:val="000000"/>
          <w:sz w:val="24"/>
          <w:szCs w:val="24"/>
        </w:rPr>
        <w:t>миакрда</w:t>
      </w:r>
      <w:proofErr w:type="spellEnd"/>
      <w:r w:rsidRPr="00341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 раза в месяц до стабилизации состояния;</w:t>
      </w:r>
    </w:p>
    <w:p w14:paraId="3D9304EB" w14:textId="62ECC024" w:rsidR="003411CF" w:rsidRDefault="003411CF" w:rsidP="003411CF">
      <w:pPr>
        <w:numPr>
          <w:ilvl w:val="0"/>
          <w:numId w:val="6"/>
        </w:numPr>
        <w:spacing w:after="60" w:line="270" w:lineRule="atLeast"/>
        <w:ind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1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нестабильной стенокардии – 2 раза в месяц до стабилизации состояния.</w:t>
      </w:r>
    </w:p>
    <w:p w14:paraId="2F9421C3" w14:textId="77777777" w:rsidR="003411CF" w:rsidRDefault="003411CF" w:rsidP="003411CF">
      <w:pPr>
        <w:spacing w:after="60" w:line="270" w:lineRule="atLeast"/>
        <w:ind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106759" w14:textId="77777777" w:rsidR="003411CF" w:rsidRDefault="003411CF" w:rsidP="003411CF">
      <w:pPr>
        <w:spacing w:after="60" w:line="270" w:lineRule="atLeast"/>
        <w:ind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6F8123" w14:textId="77777777" w:rsidR="003411CF" w:rsidRPr="003411CF" w:rsidRDefault="003411CF" w:rsidP="003411CF">
      <w:pPr>
        <w:spacing w:after="60" w:line="270" w:lineRule="atLeast"/>
        <w:ind w:right="1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Психологическая реабилитация</w:t>
      </w:r>
    </w:p>
    <w:p w14:paraId="03C9E550" w14:textId="152C435F" w:rsidR="003411CF" w:rsidRPr="003411CF" w:rsidRDefault="003411CF" w:rsidP="003411CF">
      <w:pPr>
        <w:spacing w:after="60" w:line="270" w:lineRule="atLeast"/>
        <w:ind w:right="1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D03596" w14:textId="77777777" w:rsidR="003411CF" w:rsidRPr="003411CF" w:rsidRDefault="003411CF" w:rsidP="003411CF">
      <w:pPr>
        <w:spacing w:after="60" w:line="270" w:lineRule="atLeast"/>
        <w:ind w:left="142"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1CF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 заболевание – это стресс. Срочная госпитализация, необходимость продолжительного лечения, а иногда и хирургического вмешательства, резкое ограничение активности нередко становятся причинами довольно серьезных изменений психики. Поэтому на всех этапах реабилитации проводится психологическая и психотерапевтическая работа с пациентом.</w:t>
      </w:r>
    </w:p>
    <w:p w14:paraId="04A48381" w14:textId="77777777" w:rsidR="003411CF" w:rsidRPr="003411CF" w:rsidRDefault="003411CF" w:rsidP="003411CF">
      <w:pPr>
        <w:spacing w:after="60" w:line="270" w:lineRule="atLeast"/>
        <w:ind w:left="142"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1C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Большую роль в восстановлении играет настрой самого пациента, отношение и поддержка близких.</w:t>
      </w:r>
    </w:p>
    <w:p w14:paraId="36558E55" w14:textId="77777777" w:rsidR="003411CF" w:rsidRPr="003411CF" w:rsidRDefault="003411CF" w:rsidP="003411CF">
      <w:pPr>
        <w:spacing w:after="60" w:line="270" w:lineRule="atLeast"/>
        <w:ind w:left="142"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1C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также преодолеть страх перед физическими нагрузками и сформировать адекватную оценку своих возможностей. Пациенты по-</w:t>
      </w:r>
      <w:r w:rsidRPr="003411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разному относятся к своему состоянию. Есть те, кто боится сделать лишнее движении и затягивает реабилитацию, и те, кто недооценивает тяжесть болезни и слишком быстро стремится вернуться к привычному ритму.</w:t>
      </w:r>
    </w:p>
    <w:p w14:paraId="0B421BA3" w14:textId="77777777" w:rsidR="003411CF" w:rsidRPr="003411CF" w:rsidRDefault="003411CF" w:rsidP="003411CF">
      <w:pPr>
        <w:spacing w:after="60" w:line="270" w:lineRule="atLeast"/>
        <w:ind w:left="142"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1C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врача – дать объективную оценку, разъяснить задачи каждого этапа реабилитации и допустимый уровень активности.</w:t>
      </w:r>
    </w:p>
    <w:p w14:paraId="4BF9FD42" w14:textId="30212101" w:rsidR="003411CF" w:rsidRPr="003411CF" w:rsidRDefault="003411CF" w:rsidP="003411CF">
      <w:pPr>
        <w:spacing w:after="60" w:line="270" w:lineRule="atLeast"/>
        <w:ind w:left="142"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1CF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 wp14:anchorId="2138C5C1" wp14:editId="313BE520">
            <wp:extent cx="2783840" cy="185801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81D0" w14:textId="13EA41E1" w:rsidR="003A66D8" w:rsidRDefault="003A66D8" w:rsidP="003A66D8">
      <w:pPr>
        <w:spacing w:after="60" w:line="270" w:lineRule="atLeast"/>
        <w:ind w:left="142" w:right="1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EDFFF9" w14:textId="4BC8E672" w:rsidR="003411CF" w:rsidRDefault="003411CF" w:rsidP="003A66D8">
      <w:pPr>
        <w:spacing w:after="60" w:line="270" w:lineRule="atLeast"/>
        <w:ind w:left="142" w:right="1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3D79E1" w14:textId="52799E1B" w:rsidR="003411CF" w:rsidRDefault="003411CF" w:rsidP="003A66D8">
      <w:pPr>
        <w:spacing w:after="60" w:line="270" w:lineRule="atLeast"/>
        <w:ind w:left="142" w:right="1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8D460D" w14:textId="7547CD9B" w:rsidR="003411CF" w:rsidRPr="003A66D8" w:rsidRDefault="003411CF" w:rsidP="003A66D8">
      <w:pPr>
        <w:spacing w:after="60" w:line="270" w:lineRule="atLeast"/>
        <w:ind w:left="142" w:right="1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drawing>
          <wp:inline distT="0" distB="0" distL="0" distR="0" wp14:anchorId="39E4DC47" wp14:editId="6068A6F2">
            <wp:extent cx="2375623" cy="1781175"/>
            <wp:effectExtent l="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81" cy="178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1CF" w:rsidRPr="003A66D8" w:rsidSect="007A3684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4206"/>
    <w:multiLevelType w:val="multilevel"/>
    <w:tmpl w:val="44F8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F296C"/>
    <w:multiLevelType w:val="hybridMultilevel"/>
    <w:tmpl w:val="7BB8B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6C96"/>
    <w:multiLevelType w:val="multilevel"/>
    <w:tmpl w:val="0DC2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A2D7E"/>
    <w:multiLevelType w:val="multilevel"/>
    <w:tmpl w:val="FB98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7153A"/>
    <w:multiLevelType w:val="hybridMultilevel"/>
    <w:tmpl w:val="13ECB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06A78"/>
    <w:multiLevelType w:val="multilevel"/>
    <w:tmpl w:val="740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9560562">
    <w:abstractNumId w:val="1"/>
  </w:num>
  <w:num w:numId="2" w16cid:durableId="348067707">
    <w:abstractNumId w:val="2"/>
  </w:num>
  <w:num w:numId="3" w16cid:durableId="1542865013">
    <w:abstractNumId w:val="3"/>
  </w:num>
  <w:num w:numId="4" w16cid:durableId="576717857">
    <w:abstractNumId w:val="5"/>
  </w:num>
  <w:num w:numId="5" w16cid:durableId="986513532">
    <w:abstractNumId w:val="4"/>
  </w:num>
  <w:num w:numId="6" w16cid:durableId="59482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84"/>
    <w:rsid w:val="000470CB"/>
    <w:rsid w:val="0009750C"/>
    <w:rsid w:val="00137210"/>
    <w:rsid w:val="002379E9"/>
    <w:rsid w:val="003411CF"/>
    <w:rsid w:val="003A6583"/>
    <w:rsid w:val="003A66D8"/>
    <w:rsid w:val="005A314B"/>
    <w:rsid w:val="00645528"/>
    <w:rsid w:val="007A3684"/>
    <w:rsid w:val="007D152D"/>
    <w:rsid w:val="00815E8B"/>
    <w:rsid w:val="0084668A"/>
    <w:rsid w:val="0085545B"/>
    <w:rsid w:val="00955E36"/>
    <w:rsid w:val="009C4496"/>
    <w:rsid w:val="00A7078A"/>
    <w:rsid w:val="00B71CB5"/>
    <w:rsid w:val="00BA223F"/>
    <w:rsid w:val="00BA695F"/>
    <w:rsid w:val="00DC48DE"/>
    <w:rsid w:val="00EF5F34"/>
    <w:rsid w:val="00F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03DF"/>
  <w15:docId w15:val="{D54918F8-45AE-42FF-9D79-0E9B6227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5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F3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A223F"/>
    <w:rPr>
      <w:b/>
      <w:bCs/>
    </w:rPr>
  </w:style>
  <w:style w:type="character" w:customStyle="1" w:styleId="bb">
    <w:name w:val="bb"/>
    <w:basedOn w:val="a0"/>
    <w:rsid w:val="00DC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9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1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Алина Мусаева</cp:lastModifiedBy>
  <cp:revision>4</cp:revision>
  <dcterms:created xsi:type="dcterms:W3CDTF">2022-05-30T16:51:00Z</dcterms:created>
  <dcterms:modified xsi:type="dcterms:W3CDTF">2022-05-30T16:51:00Z</dcterms:modified>
</cp:coreProperties>
</file>