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65AEB0" w14:textId="77777777" w:rsidR="00B03E8C" w:rsidRPr="00B03E8C" w:rsidRDefault="00B03E8C" w:rsidP="00B03E8C">
      <w:pPr>
        <w:widowControl w:val="0"/>
        <w:spacing w:after="0" w:line="240" w:lineRule="auto"/>
        <w:ind w:left="-567" w:right="-5"/>
        <w:jc w:val="center"/>
        <w:rPr>
          <w:rFonts w:ascii="Times New Roman" w:eastAsia="Times New Roman" w:hAnsi="Times New Roman" w:cs="Times New Roman"/>
          <w:b/>
          <w:sz w:val="24"/>
          <w:szCs w:val="24"/>
          <w:lang w:eastAsia="ru-RU"/>
        </w:rPr>
      </w:pPr>
      <w:r w:rsidRPr="00B03E8C">
        <w:rPr>
          <w:rFonts w:ascii="Times New Roman" w:eastAsia="Times New Roman" w:hAnsi="Times New Roman" w:cs="Times New Roman"/>
          <w:b/>
          <w:sz w:val="24"/>
          <w:szCs w:val="24"/>
          <w:lang w:eastAsia="ru-RU"/>
        </w:rPr>
        <w:t xml:space="preserve">Федеральное государственное бюджетное образовательное учреждение  </w:t>
      </w:r>
    </w:p>
    <w:p w14:paraId="7CEB8368" w14:textId="77777777" w:rsidR="00B03E8C" w:rsidRPr="00B03E8C" w:rsidRDefault="00B03E8C" w:rsidP="00B03E8C">
      <w:pPr>
        <w:widowControl w:val="0"/>
        <w:spacing w:after="0" w:line="240" w:lineRule="auto"/>
        <w:ind w:left="-567" w:right="-5"/>
        <w:jc w:val="center"/>
        <w:rPr>
          <w:rFonts w:ascii="Times New Roman" w:eastAsia="Times New Roman" w:hAnsi="Times New Roman" w:cs="Times New Roman"/>
          <w:b/>
          <w:sz w:val="24"/>
          <w:szCs w:val="24"/>
          <w:lang w:eastAsia="ru-RU"/>
        </w:rPr>
      </w:pPr>
      <w:r w:rsidRPr="00B03E8C">
        <w:rPr>
          <w:rFonts w:ascii="Times New Roman" w:eastAsia="Times New Roman" w:hAnsi="Times New Roman" w:cs="Times New Roman"/>
          <w:b/>
          <w:sz w:val="24"/>
          <w:szCs w:val="24"/>
          <w:lang w:eastAsia="ru-RU"/>
        </w:rPr>
        <w:t xml:space="preserve">высшего образования </w:t>
      </w:r>
    </w:p>
    <w:p w14:paraId="721D1514" w14:textId="77777777" w:rsidR="00B03E8C" w:rsidRPr="00B03E8C" w:rsidRDefault="00B03E8C" w:rsidP="00B03E8C">
      <w:pPr>
        <w:widowControl w:val="0"/>
        <w:spacing w:after="0" w:line="240" w:lineRule="auto"/>
        <w:ind w:left="-567" w:right="-5"/>
        <w:jc w:val="center"/>
        <w:rPr>
          <w:rFonts w:ascii="Times New Roman" w:eastAsia="Times New Roman" w:hAnsi="Times New Roman" w:cs="Times New Roman"/>
          <w:b/>
          <w:sz w:val="24"/>
          <w:szCs w:val="24"/>
          <w:lang w:eastAsia="ru-RU"/>
        </w:rPr>
      </w:pPr>
      <w:r w:rsidRPr="00B03E8C">
        <w:rPr>
          <w:rFonts w:ascii="Times New Roman" w:eastAsia="Times New Roman" w:hAnsi="Times New Roman" w:cs="Times New Roman"/>
          <w:b/>
          <w:sz w:val="24"/>
          <w:szCs w:val="24"/>
          <w:lang w:eastAsia="ru-RU"/>
        </w:rPr>
        <w:t xml:space="preserve">«Красноярский государственный медицинский университет </w:t>
      </w:r>
    </w:p>
    <w:p w14:paraId="60BE9A79" w14:textId="77777777" w:rsidR="00B03E8C" w:rsidRPr="00B03E8C" w:rsidRDefault="009D1D3A" w:rsidP="00B03E8C">
      <w:pPr>
        <w:widowControl w:val="0"/>
        <w:spacing w:after="0" w:line="240" w:lineRule="auto"/>
        <w:ind w:left="-567" w:right="-5"/>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имени </w:t>
      </w:r>
      <w:r w:rsidR="00B03E8C" w:rsidRPr="00B03E8C">
        <w:rPr>
          <w:rFonts w:ascii="Times New Roman" w:eastAsia="Times New Roman" w:hAnsi="Times New Roman" w:cs="Times New Roman"/>
          <w:b/>
          <w:sz w:val="24"/>
          <w:szCs w:val="24"/>
          <w:lang w:eastAsia="ru-RU"/>
        </w:rPr>
        <w:t xml:space="preserve">профессора В.Ф. Войно - Ясенецкого» </w:t>
      </w:r>
    </w:p>
    <w:p w14:paraId="0B38F7B1" w14:textId="77777777" w:rsidR="00B03E8C" w:rsidRPr="00B03E8C" w:rsidRDefault="00B03E8C" w:rsidP="00B03E8C">
      <w:pPr>
        <w:widowControl w:val="0"/>
        <w:spacing w:after="0" w:line="240" w:lineRule="auto"/>
        <w:ind w:left="-567" w:right="-5"/>
        <w:jc w:val="center"/>
        <w:rPr>
          <w:rFonts w:ascii="Times New Roman" w:eastAsia="Times New Roman" w:hAnsi="Times New Roman" w:cs="Times New Roman"/>
          <w:b/>
          <w:sz w:val="24"/>
          <w:szCs w:val="24"/>
          <w:lang w:eastAsia="ru-RU"/>
        </w:rPr>
      </w:pPr>
      <w:r w:rsidRPr="00B03E8C">
        <w:rPr>
          <w:rFonts w:ascii="Times New Roman" w:eastAsia="Times New Roman" w:hAnsi="Times New Roman" w:cs="Times New Roman"/>
          <w:b/>
          <w:sz w:val="24"/>
          <w:szCs w:val="24"/>
          <w:lang w:eastAsia="ru-RU"/>
        </w:rPr>
        <w:t>Министерства здравоохранения Российской Федерации</w:t>
      </w:r>
    </w:p>
    <w:p w14:paraId="2382EBB6" w14:textId="77777777" w:rsidR="00B03E8C" w:rsidRPr="00B03E8C" w:rsidRDefault="00B03E8C" w:rsidP="00B03E8C">
      <w:pPr>
        <w:widowControl w:val="0"/>
        <w:spacing w:after="0" w:line="240" w:lineRule="auto"/>
        <w:ind w:left="-567" w:right="-5"/>
        <w:jc w:val="center"/>
        <w:rPr>
          <w:rFonts w:ascii="Times New Roman" w:eastAsia="Times New Roman" w:hAnsi="Times New Roman" w:cs="Times New Roman"/>
          <w:b/>
          <w:sz w:val="24"/>
          <w:szCs w:val="24"/>
          <w:lang w:eastAsia="ru-RU"/>
        </w:rPr>
      </w:pPr>
      <w:r w:rsidRPr="00B03E8C">
        <w:rPr>
          <w:rFonts w:ascii="Times New Roman" w:eastAsia="Times New Roman" w:hAnsi="Times New Roman" w:cs="Times New Roman"/>
          <w:b/>
          <w:sz w:val="24"/>
          <w:szCs w:val="24"/>
          <w:lang w:eastAsia="ru-RU"/>
        </w:rPr>
        <w:t>Фармацевтический колледж</w:t>
      </w:r>
    </w:p>
    <w:p w14:paraId="7099779C" w14:textId="77777777" w:rsidR="00B03E8C" w:rsidRPr="00B03E8C" w:rsidRDefault="00B03E8C" w:rsidP="00B03E8C">
      <w:pPr>
        <w:spacing w:before="10" w:after="10" w:line="240" w:lineRule="auto"/>
        <w:ind w:left="284"/>
        <w:rPr>
          <w:rFonts w:ascii="Times New Roman" w:eastAsia="Times New Roman" w:hAnsi="Times New Roman" w:cs="Times New Roman"/>
          <w:sz w:val="24"/>
          <w:szCs w:val="24"/>
          <w:lang w:eastAsia="ru-RU"/>
        </w:rPr>
      </w:pPr>
    </w:p>
    <w:p w14:paraId="4A8E9B59" w14:textId="77777777" w:rsidR="00B03E8C" w:rsidRPr="00B03E8C" w:rsidRDefault="00B03E8C" w:rsidP="00B03E8C">
      <w:pPr>
        <w:spacing w:after="0" w:line="276" w:lineRule="auto"/>
        <w:jc w:val="center"/>
        <w:rPr>
          <w:rFonts w:ascii="Calibri" w:eastAsia="Times New Roman" w:hAnsi="Calibri" w:cs="Times New Roman"/>
          <w:lang w:eastAsia="ru-RU"/>
        </w:rPr>
      </w:pPr>
    </w:p>
    <w:p w14:paraId="5BEA92F3" w14:textId="77777777" w:rsidR="00B03E8C" w:rsidRDefault="00B03E8C" w:rsidP="00B03E8C">
      <w:pPr>
        <w:spacing w:after="0" w:line="276" w:lineRule="auto"/>
        <w:rPr>
          <w:rFonts w:ascii="Times New Roman" w:eastAsia="Times New Roman" w:hAnsi="Times New Roman" w:cs="Times New Roman"/>
          <w:sz w:val="24"/>
          <w:szCs w:val="24"/>
          <w:lang w:eastAsia="ru-RU"/>
        </w:rPr>
      </w:pPr>
    </w:p>
    <w:p w14:paraId="51146A83" w14:textId="77777777" w:rsidR="000C493E" w:rsidRPr="00B03E8C" w:rsidRDefault="000C493E" w:rsidP="00B03E8C">
      <w:pPr>
        <w:spacing w:after="0" w:line="276" w:lineRule="auto"/>
        <w:rPr>
          <w:rFonts w:ascii="Times New Roman" w:eastAsia="Times New Roman" w:hAnsi="Times New Roman" w:cs="Times New Roman"/>
          <w:sz w:val="24"/>
          <w:szCs w:val="24"/>
          <w:lang w:eastAsia="ru-RU"/>
        </w:rPr>
      </w:pPr>
    </w:p>
    <w:p w14:paraId="1747158F" w14:textId="77777777" w:rsidR="00B03E8C" w:rsidRPr="00B03E8C" w:rsidRDefault="00B03E8C" w:rsidP="00B03E8C">
      <w:pPr>
        <w:keepNext/>
        <w:keepLines/>
        <w:spacing w:before="200" w:after="0" w:line="276" w:lineRule="auto"/>
        <w:jc w:val="center"/>
        <w:outlineLvl w:val="2"/>
        <w:rPr>
          <w:rFonts w:ascii="Cambria" w:eastAsia="Times New Roman" w:hAnsi="Cambria" w:cs="Times New Roman"/>
          <w:b/>
          <w:bCs/>
          <w:color w:val="4F81BD"/>
          <w:sz w:val="36"/>
          <w:szCs w:val="24"/>
          <w:lang w:eastAsia="ru-RU"/>
        </w:rPr>
      </w:pPr>
      <w:r w:rsidRPr="00B03E8C">
        <w:rPr>
          <w:rFonts w:ascii="Cambria" w:eastAsia="Times New Roman" w:hAnsi="Cambria" w:cs="Times New Roman"/>
          <w:b/>
          <w:bCs/>
          <w:sz w:val="36"/>
          <w:szCs w:val="24"/>
          <w:lang w:eastAsia="ru-RU"/>
        </w:rPr>
        <w:t>Дневник</w:t>
      </w:r>
    </w:p>
    <w:p w14:paraId="1D12CCFE" w14:textId="77777777" w:rsidR="00B03E8C" w:rsidRDefault="00B03E8C" w:rsidP="00B03E8C">
      <w:pPr>
        <w:spacing w:after="0" w:line="276" w:lineRule="auto"/>
        <w:rPr>
          <w:rFonts w:ascii="Times New Roman" w:eastAsia="Times New Roman" w:hAnsi="Times New Roman" w:cs="Times New Roman"/>
          <w:sz w:val="28"/>
          <w:szCs w:val="24"/>
          <w:lang w:eastAsia="ru-RU"/>
        </w:rPr>
      </w:pPr>
    </w:p>
    <w:p w14:paraId="754EEF08" w14:textId="77777777" w:rsidR="000C493E" w:rsidRPr="00B03E8C" w:rsidRDefault="000C493E" w:rsidP="00B03E8C">
      <w:pPr>
        <w:spacing w:after="0" w:line="276" w:lineRule="auto"/>
        <w:rPr>
          <w:rFonts w:ascii="Times New Roman" w:eastAsia="Times New Roman" w:hAnsi="Times New Roman" w:cs="Times New Roman"/>
          <w:sz w:val="28"/>
          <w:szCs w:val="24"/>
          <w:lang w:eastAsia="ru-RU"/>
        </w:rPr>
      </w:pPr>
    </w:p>
    <w:p w14:paraId="70350009" w14:textId="77777777" w:rsidR="00B03E8C" w:rsidRPr="00B03E8C" w:rsidRDefault="00B03E8C" w:rsidP="00B03E8C">
      <w:pPr>
        <w:spacing w:after="0" w:line="276" w:lineRule="auto"/>
        <w:jc w:val="center"/>
        <w:rPr>
          <w:rFonts w:ascii="Times New Roman" w:eastAsia="Times New Roman" w:hAnsi="Times New Roman" w:cs="Times New Roman"/>
          <w:sz w:val="28"/>
          <w:szCs w:val="24"/>
          <w:lang w:eastAsia="ru-RU"/>
        </w:rPr>
      </w:pPr>
      <w:r w:rsidRPr="00B03E8C">
        <w:rPr>
          <w:rFonts w:ascii="Times New Roman" w:eastAsia="Times New Roman" w:hAnsi="Times New Roman" w:cs="Times New Roman"/>
          <w:sz w:val="28"/>
          <w:szCs w:val="24"/>
          <w:lang w:eastAsia="ru-RU"/>
        </w:rPr>
        <w:t>Учебной практики</w:t>
      </w:r>
    </w:p>
    <w:p w14:paraId="3C4F5C78" w14:textId="77777777" w:rsidR="00B03E8C" w:rsidRPr="00B03E8C" w:rsidRDefault="00B03E8C" w:rsidP="00B03E8C">
      <w:pPr>
        <w:spacing w:after="0" w:line="276" w:lineRule="auto"/>
        <w:jc w:val="center"/>
        <w:rPr>
          <w:rFonts w:ascii="Times New Roman" w:eastAsia="Times New Roman" w:hAnsi="Times New Roman" w:cs="Times New Roman"/>
          <w:sz w:val="28"/>
          <w:szCs w:val="24"/>
          <w:lang w:eastAsia="ru-RU"/>
        </w:rPr>
      </w:pPr>
      <w:r w:rsidRPr="00B03E8C">
        <w:rPr>
          <w:rFonts w:ascii="Times New Roman" w:eastAsia="Times New Roman" w:hAnsi="Times New Roman" w:cs="Times New Roman"/>
          <w:sz w:val="28"/>
          <w:szCs w:val="24"/>
          <w:lang w:eastAsia="ru-RU"/>
        </w:rPr>
        <w:t>по МДК 07.06. «Клиническая микробиология»</w:t>
      </w:r>
    </w:p>
    <w:p w14:paraId="4B9B4388" w14:textId="77777777" w:rsidR="00B03E8C" w:rsidRPr="00B03E8C" w:rsidRDefault="00B03E8C" w:rsidP="00B03E8C">
      <w:pPr>
        <w:spacing w:after="0" w:line="276" w:lineRule="auto"/>
        <w:jc w:val="center"/>
        <w:rPr>
          <w:rFonts w:ascii="Times New Roman" w:eastAsia="Times New Roman" w:hAnsi="Times New Roman" w:cs="Times New Roman"/>
          <w:sz w:val="24"/>
          <w:szCs w:val="24"/>
          <w:lang w:eastAsia="ru-RU"/>
        </w:rPr>
      </w:pPr>
    </w:p>
    <w:p w14:paraId="1E7A8D61" w14:textId="77777777" w:rsidR="000C493E" w:rsidRPr="00B03E8C" w:rsidRDefault="000C493E" w:rsidP="00B03E8C">
      <w:pPr>
        <w:pBdr>
          <w:bottom w:val="single" w:sz="12" w:space="1" w:color="auto"/>
        </w:pBdr>
        <w:spacing w:after="0" w:line="276" w:lineRule="auto"/>
        <w:rPr>
          <w:rFonts w:ascii="Times New Roman" w:eastAsia="Times New Roman" w:hAnsi="Times New Roman" w:cs="Times New Roman"/>
          <w:sz w:val="28"/>
          <w:szCs w:val="24"/>
          <w:lang w:eastAsia="ru-RU"/>
        </w:rPr>
      </w:pPr>
    </w:p>
    <w:p w14:paraId="5E8E74F7" w14:textId="6730E3AF" w:rsidR="00B03E8C" w:rsidRPr="00B03E8C" w:rsidRDefault="00E162FE" w:rsidP="00B03E8C">
      <w:pPr>
        <w:pBdr>
          <w:bottom w:val="single" w:sz="12" w:space="1" w:color="auto"/>
        </w:pBdr>
        <w:spacing w:after="0" w:line="276" w:lineRule="auto"/>
        <w:jc w:val="center"/>
        <w:rPr>
          <w:rFonts w:ascii="Times New Roman" w:eastAsia="Times New Roman" w:hAnsi="Times New Roman" w:cs="Times New Roman"/>
          <w:sz w:val="32"/>
          <w:szCs w:val="24"/>
          <w:lang w:eastAsia="ru-RU"/>
        </w:rPr>
      </w:pPr>
      <w:r>
        <w:rPr>
          <w:rFonts w:ascii="Times New Roman" w:eastAsia="Times New Roman" w:hAnsi="Times New Roman" w:cs="Times New Roman"/>
          <w:sz w:val="32"/>
          <w:szCs w:val="24"/>
          <w:lang w:eastAsia="ru-RU"/>
        </w:rPr>
        <w:t xml:space="preserve">Исмагилова Эльмира </w:t>
      </w:r>
      <w:proofErr w:type="spellStart"/>
      <w:r>
        <w:rPr>
          <w:rFonts w:ascii="Times New Roman" w:eastAsia="Times New Roman" w:hAnsi="Times New Roman" w:cs="Times New Roman"/>
          <w:sz w:val="32"/>
          <w:szCs w:val="24"/>
          <w:lang w:eastAsia="ru-RU"/>
        </w:rPr>
        <w:t>Радиковна</w:t>
      </w:r>
      <w:proofErr w:type="spellEnd"/>
    </w:p>
    <w:p w14:paraId="1A2A0073" w14:textId="77777777" w:rsidR="00B03E8C" w:rsidRPr="00B03E8C" w:rsidRDefault="00B03E8C" w:rsidP="00B03E8C">
      <w:pPr>
        <w:spacing w:after="0" w:line="276" w:lineRule="auto"/>
        <w:jc w:val="center"/>
        <w:rPr>
          <w:rFonts w:ascii="Times New Roman" w:eastAsia="Times New Roman" w:hAnsi="Times New Roman" w:cs="Times New Roman"/>
          <w:sz w:val="24"/>
          <w:szCs w:val="24"/>
          <w:lang w:eastAsia="ru-RU"/>
        </w:rPr>
      </w:pPr>
      <w:r w:rsidRPr="00B03E8C">
        <w:rPr>
          <w:rFonts w:ascii="Times New Roman" w:eastAsia="Times New Roman" w:hAnsi="Times New Roman" w:cs="Times New Roman"/>
          <w:sz w:val="24"/>
          <w:szCs w:val="24"/>
          <w:lang w:eastAsia="ru-RU"/>
        </w:rPr>
        <w:t>ФИО</w:t>
      </w:r>
    </w:p>
    <w:p w14:paraId="585FF1A6" w14:textId="77777777" w:rsidR="009D1D3A" w:rsidRDefault="00B03E8C" w:rsidP="00B03E8C">
      <w:pPr>
        <w:spacing w:after="200" w:line="276"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Место прохождения практики</w:t>
      </w:r>
    </w:p>
    <w:p w14:paraId="30824EDF" w14:textId="77777777" w:rsidR="00E162FE" w:rsidRDefault="00E162FE" w:rsidP="00B03E8C">
      <w:pPr>
        <w:spacing w:after="200" w:line="276" w:lineRule="auto"/>
        <w:rPr>
          <w:rFonts w:ascii="Times New Roman" w:eastAsia="Times New Roman" w:hAnsi="Times New Roman" w:cs="Times New Roman"/>
          <w:sz w:val="28"/>
          <w:szCs w:val="28"/>
          <w:lang w:eastAsia="ru-RU"/>
        </w:rPr>
      </w:pPr>
      <w:r w:rsidRPr="00E162FE">
        <w:rPr>
          <w:rFonts w:ascii="Times New Roman" w:eastAsia="Times New Roman" w:hAnsi="Times New Roman" w:cs="Times New Roman"/>
          <w:sz w:val="28"/>
          <w:szCs w:val="28"/>
          <w:u w:val="thick"/>
          <w:lang w:eastAsia="ru-RU"/>
        </w:rPr>
        <w:t>КГБУЗ «Красноярская межрайонная клиническая больница скорой медицинской помощи имени Н.С. Карповича»</w:t>
      </w:r>
      <w:r w:rsidR="00B03E8C" w:rsidRPr="00B03E8C">
        <w:rPr>
          <w:rFonts w:ascii="Times New Roman" w:eastAsia="Times New Roman" w:hAnsi="Times New Roman" w:cs="Times New Roman"/>
          <w:sz w:val="28"/>
          <w:szCs w:val="28"/>
          <w:lang w:eastAsia="ru-RU"/>
        </w:rPr>
        <w:tab/>
      </w:r>
      <w:r w:rsidR="00B03E8C" w:rsidRPr="00B03E8C">
        <w:rPr>
          <w:rFonts w:ascii="Times New Roman" w:eastAsia="Times New Roman" w:hAnsi="Times New Roman" w:cs="Times New Roman"/>
          <w:sz w:val="28"/>
          <w:szCs w:val="28"/>
          <w:lang w:eastAsia="ru-RU"/>
        </w:rPr>
        <w:tab/>
        <w:t xml:space="preserve"> </w:t>
      </w:r>
    </w:p>
    <w:p w14:paraId="1C16A06A" w14:textId="7B561576" w:rsidR="00B03E8C" w:rsidRPr="00B03E8C" w:rsidRDefault="00B03E8C" w:rsidP="00B03E8C">
      <w:pPr>
        <w:spacing w:after="200" w:line="276"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 xml:space="preserve">           (медицинская организация, отделение)</w:t>
      </w:r>
    </w:p>
    <w:p w14:paraId="2B14B66F" w14:textId="77777777" w:rsidR="00B03E8C" w:rsidRPr="00B03E8C" w:rsidRDefault="00B03E8C" w:rsidP="00B03E8C">
      <w:pPr>
        <w:spacing w:after="200" w:line="276" w:lineRule="auto"/>
        <w:rPr>
          <w:rFonts w:ascii="Times New Roman" w:eastAsia="Times New Roman" w:hAnsi="Times New Roman" w:cs="Times New Roman"/>
          <w:sz w:val="28"/>
          <w:szCs w:val="28"/>
          <w:lang w:eastAsia="ru-RU"/>
        </w:rPr>
      </w:pPr>
    </w:p>
    <w:p w14:paraId="54A79571" w14:textId="175A9C2C" w:rsidR="00B03E8C" w:rsidRPr="00B03E8C" w:rsidRDefault="008A1829" w:rsidP="00B03E8C">
      <w:pPr>
        <w:spacing w:after="20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w:t>
      </w:r>
      <w:r w:rsidR="00A95007">
        <w:rPr>
          <w:rFonts w:ascii="Times New Roman" w:eastAsia="Times New Roman" w:hAnsi="Times New Roman" w:cs="Times New Roman"/>
          <w:sz w:val="28"/>
          <w:szCs w:val="28"/>
          <w:lang w:eastAsia="ru-RU"/>
        </w:rPr>
        <w:t>о</w:t>
      </w:r>
      <w:r>
        <w:rPr>
          <w:rFonts w:ascii="Times New Roman" w:eastAsia="Times New Roman" w:hAnsi="Times New Roman" w:cs="Times New Roman"/>
          <w:sz w:val="28"/>
          <w:szCs w:val="28"/>
          <w:lang w:eastAsia="ru-RU"/>
        </w:rPr>
        <w:t xml:space="preserve"> «</w:t>
      </w:r>
      <w:r w:rsidR="00E162FE">
        <w:rPr>
          <w:rFonts w:ascii="Times New Roman" w:eastAsia="Times New Roman" w:hAnsi="Times New Roman" w:cs="Times New Roman"/>
          <w:sz w:val="28"/>
          <w:szCs w:val="28"/>
          <w:lang w:eastAsia="ru-RU"/>
        </w:rPr>
        <w:t>1</w:t>
      </w:r>
      <w:r w:rsidR="00B03E8C" w:rsidRPr="00B03E8C">
        <w:rPr>
          <w:rFonts w:ascii="Times New Roman" w:eastAsia="Times New Roman" w:hAnsi="Times New Roman" w:cs="Times New Roman"/>
          <w:sz w:val="28"/>
          <w:szCs w:val="28"/>
          <w:lang w:eastAsia="ru-RU"/>
        </w:rPr>
        <w:t xml:space="preserve">» </w:t>
      </w:r>
      <w:r w:rsidR="000C493E">
        <w:rPr>
          <w:rFonts w:ascii="Times New Roman" w:eastAsia="Times New Roman" w:hAnsi="Times New Roman" w:cs="Times New Roman"/>
          <w:sz w:val="28"/>
          <w:szCs w:val="28"/>
          <w:lang w:eastAsia="ru-RU"/>
        </w:rPr>
        <w:t>декабря</w:t>
      </w:r>
      <w:r w:rsidR="00B03E8C" w:rsidRPr="00B03E8C">
        <w:rPr>
          <w:rFonts w:ascii="Times New Roman" w:eastAsia="Times New Roman" w:hAnsi="Times New Roman" w:cs="Times New Roman"/>
          <w:sz w:val="28"/>
          <w:szCs w:val="28"/>
          <w:lang w:eastAsia="ru-RU"/>
        </w:rPr>
        <w:t xml:space="preserve"> 20</w:t>
      </w:r>
      <w:r w:rsidR="00E162FE">
        <w:rPr>
          <w:rFonts w:ascii="Times New Roman" w:eastAsia="Times New Roman" w:hAnsi="Times New Roman" w:cs="Times New Roman"/>
          <w:sz w:val="28"/>
          <w:szCs w:val="28"/>
          <w:lang w:eastAsia="ru-RU"/>
        </w:rPr>
        <w:t>23</w:t>
      </w:r>
      <w:r w:rsidR="00B03E8C" w:rsidRPr="00B03E8C">
        <w:rPr>
          <w:rFonts w:ascii="Times New Roman" w:eastAsia="Times New Roman" w:hAnsi="Times New Roman" w:cs="Times New Roman"/>
          <w:sz w:val="28"/>
          <w:szCs w:val="28"/>
          <w:lang w:eastAsia="ru-RU"/>
        </w:rPr>
        <w:t xml:space="preserve"> г.   </w:t>
      </w:r>
      <w:r w:rsidR="000C493E">
        <w:rPr>
          <w:rFonts w:ascii="Times New Roman" w:eastAsia="Times New Roman" w:hAnsi="Times New Roman" w:cs="Times New Roman"/>
          <w:sz w:val="28"/>
          <w:szCs w:val="28"/>
          <w:lang w:eastAsia="ru-RU"/>
        </w:rPr>
        <w:t xml:space="preserve">по </w:t>
      </w:r>
      <w:r w:rsidR="00B03E8C" w:rsidRPr="00B03E8C">
        <w:rPr>
          <w:rFonts w:ascii="Times New Roman" w:eastAsia="Times New Roman" w:hAnsi="Times New Roman" w:cs="Times New Roman"/>
          <w:sz w:val="28"/>
          <w:szCs w:val="28"/>
          <w:lang w:eastAsia="ru-RU"/>
        </w:rPr>
        <w:t>«</w:t>
      </w:r>
      <w:r w:rsidR="000C493E">
        <w:rPr>
          <w:rFonts w:ascii="Times New Roman" w:eastAsia="Times New Roman" w:hAnsi="Times New Roman" w:cs="Times New Roman"/>
          <w:sz w:val="28"/>
          <w:szCs w:val="28"/>
          <w:lang w:eastAsia="ru-RU"/>
        </w:rPr>
        <w:t>7</w:t>
      </w:r>
      <w:r w:rsidR="00B03E8C" w:rsidRPr="00B03E8C">
        <w:rPr>
          <w:rFonts w:ascii="Times New Roman" w:eastAsia="Times New Roman" w:hAnsi="Times New Roman" w:cs="Times New Roman"/>
          <w:sz w:val="28"/>
          <w:szCs w:val="28"/>
          <w:lang w:eastAsia="ru-RU"/>
        </w:rPr>
        <w:t xml:space="preserve">» </w:t>
      </w:r>
      <w:r w:rsidR="000C493E">
        <w:rPr>
          <w:rFonts w:ascii="Times New Roman" w:eastAsia="Times New Roman" w:hAnsi="Times New Roman" w:cs="Times New Roman"/>
          <w:sz w:val="28"/>
          <w:szCs w:val="28"/>
          <w:lang w:eastAsia="ru-RU"/>
        </w:rPr>
        <w:t xml:space="preserve">декабря </w:t>
      </w:r>
      <w:r w:rsidR="00B03E8C" w:rsidRPr="00B03E8C">
        <w:rPr>
          <w:rFonts w:ascii="Times New Roman" w:eastAsia="Times New Roman" w:hAnsi="Times New Roman" w:cs="Times New Roman"/>
          <w:sz w:val="28"/>
          <w:szCs w:val="28"/>
          <w:lang w:eastAsia="ru-RU"/>
        </w:rPr>
        <w:t>20</w:t>
      </w:r>
      <w:r w:rsidR="00E162FE">
        <w:rPr>
          <w:rFonts w:ascii="Times New Roman" w:eastAsia="Times New Roman" w:hAnsi="Times New Roman" w:cs="Times New Roman"/>
          <w:sz w:val="28"/>
          <w:szCs w:val="28"/>
          <w:lang w:eastAsia="ru-RU"/>
        </w:rPr>
        <w:t>23</w:t>
      </w:r>
      <w:r w:rsidR="00B03E8C" w:rsidRPr="00B03E8C">
        <w:rPr>
          <w:rFonts w:ascii="Times New Roman" w:eastAsia="Times New Roman" w:hAnsi="Times New Roman" w:cs="Times New Roman"/>
          <w:sz w:val="28"/>
          <w:szCs w:val="28"/>
          <w:lang w:eastAsia="ru-RU"/>
        </w:rPr>
        <w:t xml:space="preserve"> г.</w:t>
      </w:r>
    </w:p>
    <w:p w14:paraId="3C1CF714" w14:textId="77777777" w:rsidR="00B03E8C" w:rsidRDefault="00B03E8C" w:rsidP="00B03E8C">
      <w:pPr>
        <w:spacing w:after="200" w:line="276" w:lineRule="auto"/>
        <w:rPr>
          <w:rFonts w:ascii="Times New Roman" w:eastAsia="Times New Roman" w:hAnsi="Times New Roman" w:cs="Times New Roman"/>
          <w:sz w:val="28"/>
          <w:szCs w:val="28"/>
          <w:lang w:eastAsia="ru-RU"/>
        </w:rPr>
      </w:pPr>
    </w:p>
    <w:p w14:paraId="3E3F8ABD" w14:textId="77777777" w:rsidR="000C493E" w:rsidRPr="00B03E8C" w:rsidRDefault="000C493E" w:rsidP="00B03E8C">
      <w:pPr>
        <w:spacing w:after="200" w:line="276" w:lineRule="auto"/>
        <w:rPr>
          <w:rFonts w:ascii="Times New Roman" w:eastAsia="Times New Roman" w:hAnsi="Times New Roman" w:cs="Times New Roman"/>
          <w:sz w:val="28"/>
          <w:szCs w:val="28"/>
          <w:lang w:eastAsia="ru-RU"/>
        </w:rPr>
      </w:pPr>
    </w:p>
    <w:p w14:paraId="26BA51A6" w14:textId="77777777" w:rsidR="00B03E8C" w:rsidRPr="00B03E8C" w:rsidRDefault="00B03E8C" w:rsidP="00B03E8C">
      <w:pPr>
        <w:spacing w:after="200" w:line="276"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Руководители практики:</w:t>
      </w:r>
    </w:p>
    <w:p w14:paraId="54DB10BD" w14:textId="52EC3296" w:rsidR="009D1D3A" w:rsidRDefault="00B03E8C" w:rsidP="00B03E8C">
      <w:pPr>
        <w:spacing w:after="200" w:line="276"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 xml:space="preserve">Общий – Ф.И.О. (его должность) </w:t>
      </w:r>
      <w:r w:rsidR="00E802A1" w:rsidRPr="00E802A1">
        <w:rPr>
          <w:rFonts w:ascii="Times New Roman" w:eastAsia="Times New Roman" w:hAnsi="Times New Roman" w:cs="Times New Roman"/>
          <w:sz w:val="28"/>
          <w:szCs w:val="28"/>
          <w:lang w:eastAsia="ru-RU"/>
        </w:rPr>
        <w:t>Камшилова</w:t>
      </w:r>
      <w:r w:rsidR="00E802A1">
        <w:rPr>
          <w:rFonts w:ascii="Times New Roman" w:eastAsia="Times New Roman" w:hAnsi="Times New Roman" w:cs="Times New Roman"/>
          <w:sz w:val="28"/>
          <w:szCs w:val="28"/>
          <w:lang w:eastAsia="ru-RU"/>
        </w:rPr>
        <w:t xml:space="preserve"> В.В.</w:t>
      </w:r>
      <w:r w:rsidR="001D3DCD">
        <w:rPr>
          <w:rFonts w:ascii="Times New Roman" w:eastAsia="Times New Roman" w:hAnsi="Times New Roman" w:cs="Times New Roman"/>
          <w:sz w:val="28"/>
          <w:szCs w:val="28"/>
          <w:lang w:eastAsia="ru-RU"/>
        </w:rPr>
        <w:t xml:space="preserve"> (заведующая)</w:t>
      </w:r>
    </w:p>
    <w:p w14:paraId="731E0EC7" w14:textId="28645046" w:rsidR="00B03E8C" w:rsidRPr="00B03E8C" w:rsidRDefault="00B03E8C" w:rsidP="00B03E8C">
      <w:pPr>
        <w:spacing w:after="200" w:line="276"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 xml:space="preserve">Непосредственный – Ф.И.О. (его должность) </w:t>
      </w:r>
      <w:proofErr w:type="spellStart"/>
      <w:r w:rsidR="001D3DCD">
        <w:rPr>
          <w:rFonts w:ascii="Times New Roman" w:eastAsia="Times New Roman" w:hAnsi="Times New Roman" w:cs="Times New Roman"/>
          <w:sz w:val="28"/>
          <w:szCs w:val="28"/>
          <w:lang w:eastAsia="ru-RU"/>
        </w:rPr>
        <w:t>Колобякина</w:t>
      </w:r>
      <w:proofErr w:type="spellEnd"/>
      <w:r w:rsidR="001D3DCD">
        <w:rPr>
          <w:rFonts w:ascii="Times New Roman" w:eastAsia="Times New Roman" w:hAnsi="Times New Roman" w:cs="Times New Roman"/>
          <w:sz w:val="28"/>
          <w:szCs w:val="28"/>
          <w:lang w:eastAsia="ru-RU"/>
        </w:rPr>
        <w:t xml:space="preserve"> А.Н. (биолог)</w:t>
      </w:r>
    </w:p>
    <w:p w14:paraId="6329EC9D" w14:textId="6B5DAC3F" w:rsidR="00B03E8C" w:rsidRPr="00B03E8C" w:rsidRDefault="00B03E8C" w:rsidP="00B03E8C">
      <w:pPr>
        <w:spacing w:after="200" w:line="276"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 xml:space="preserve">Методический – Ф.И.О. (его должность) </w:t>
      </w:r>
      <w:r w:rsidR="009D1D3A">
        <w:rPr>
          <w:rFonts w:ascii="Times New Roman" w:eastAsia="Times New Roman" w:hAnsi="Times New Roman" w:cs="Times New Roman"/>
          <w:sz w:val="28"/>
          <w:szCs w:val="28"/>
          <w:lang w:eastAsia="ru-RU"/>
        </w:rPr>
        <w:t xml:space="preserve">Жукова М.В. </w:t>
      </w:r>
      <w:r w:rsidR="001D3DCD">
        <w:rPr>
          <w:rFonts w:ascii="Times New Roman" w:eastAsia="Times New Roman" w:hAnsi="Times New Roman" w:cs="Times New Roman"/>
          <w:sz w:val="28"/>
          <w:szCs w:val="28"/>
          <w:lang w:eastAsia="ru-RU"/>
        </w:rPr>
        <w:t>(преподаватель)</w:t>
      </w:r>
    </w:p>
    <w:p w14:paraId="45495B51" w14:textId="77777777" w:rsidR="000C493E" w:rsidRPr="00B03E8C" w:rsidRDefault="000C493E" w:rsidP="00B03E8C">
      <w:pPr>
        <w:spacing w:after="200" w:line="276" w:lineRule="auto"/>
        <w:rPr>
          <w:rFonts w:ascii="Times New Roman" w:eastAsia="Times New Roman" w:hAnsi="Times New Roman" w:cs="Times New Roman"/>
          <w:sz w:val="28"/>
          <w:szCs w:val="28"/>
          <w:lang w:eastAsia="ru-RU"/>
        </w:rPr>
      </w:pPr>
    </w:p>
    <w:p w14:paraId="2A410D04" w14:textId="6D1D6888" w:rsidR="00B03E8C" w:rsidRPr="00B03E8C" w:rsidRDefault="00DA10F0" w:rsidP="00B03E8C">
      <w:pPr>
        <w:spacing w:after="20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Красноярск, 20</w:t>
      </w:r>
      <w:r w:rsidR="00E162FE">
        <w:rPr>
          <w:rFonts w:ascii="Times New Roman" w:eastAsia="Times New Roman" w:hAnsi="Times New Roman" w:cs="Times New Roman"/>
          <w:sz w:val="28"/>
          <w:szCs w:val="28"/>
          <w:lang w:eastAsia="ru-RU"/>
        </w:rPr>
        <w:t>23</w:t>
      </w:r>
    </w:p>
    <w:p w14:paraId="1C9D1D16" w14:textId="77777777" w:rsidR="00B03E8C" w:rsidRPr="00B03E8C" w:rsidRDefault="00B03E8C" w:rsidP="00B03E8C">
      <w:pPr>
        <w:keepNext/>
        <w:spacing w:after="0" w:line="240" w:lineRule="auto"/>
        <w:jc w:val="center"/>
        <w:outlineLvl w:val="1"/>
        <w:rPr>
          <w:rFonts w:ascii="Times New Roman" w:eastAsia="Times New Roman" w:hAnsi="Times New Roman" w:cs="Times New Roman"/>
          <w:bCs/>
          <w:sz w:val="32"/>
          <w:szCs w:val="32"/>
          <w:lang w:eastAsia="ru-RU"/>
        </w:rPr>
      </w:pPr>
      <w:bookmarkStart w:id="0" w:name="_Toc358385187"/>
      <w:bookmarkStart w:id="1" w:name="_Toc358385532"/>
      <w:bookmarkStart w:id="2" w:name="_Toc358385861"/>
      <w:bookmarkStart w:id="3" w:name="_Toc359316870"/>
      <w:r w:rsidRPr="00B03E8C">
        <w:rPr>
          <w:rFonts w:ascii="Times New Roman" w:eastAsia="Times New Roman" w:hAnsi="Times New Roman" w:cs="Times New Roman"/>
          <w:bCs/>
          <w:sz w:val="32"/>
          <w:szCs w:val="32"/>
          <w:lang w:eastAsia="ru-RU"/>
        </w:rPr>
        <w:lastRenderedPageBreak/>
        <w:t>Содержание</w:t>
      </w:r>
      <w:bookmarkEnd w:id="0"/>
      <w:bookmarkEnd w:id="1"/>
      <w:bookmarkEnd w:id="2"/>
      <w:bookmarkEnd w:id="3"/>
    </w:p>
    <w:p w14:paraId="5271852C" w14:textId="77777777" w:rsidR="00B03E8C" w:rsidRPr="00B03E8C" w:rsidRDefault="00B03E8C" w:rsidP="00B03E8C">
      <w:pPr>
        <w:keepNext/>
        <w:spacing w:after="0" w:line="240" w:lineRule="auto"/>
        <w:jc w:val="center"/>
        <w:outlineLvl w:val="1"/>
        <w:rPr>
          <w:rFonts w:ascii="Times New Roman" w:eastAsia="Times New Roman" w:hAnsi="Times New Roman" w:cs="Times New Roman"/>
          <w:bCs/>
          <w:sz w:val="32"/>
          <w:szCs w:val="32"/>
          <w:lang w:eastAsia="ru-RU"/>
        </w:rPr>
      </w:pPr>
    </w:p>
    <w:p w14:paraId="680EBAF4" w14:textId="77777777" w:rsidR="00B03E8C" w:rsidRPr="00B03E8C" w:rsidRDefault="00B03E8C" w:rsidP="00B03E8C">
      <w:pPr>
        <w:keepNext/>
        <w:spacing w:before="100" w:beforeAutospacing="1" w:after="100" w:afterAutospacing="1" w:line="240" w:lineRule="auto"/>
        <w:outlineLvl w:val="1"/>
        <w:rPr>
          <w:rFonts w:ascii="Times New Roman" w:eastAsia="Times New Roman" w:hAnsi="Times New Roman" w:cs="Times New Roman"/>
          <w:bCs/>
          <w:sz w:val="28"/>
          <w:szCs w:val="28"/>
          <w:lang w:eastAsia="ru-RU"/>
        </w:rPr>
      </w:pPr>
      <w:bookmarkStart w:id="4" w:name="_Toc358385188"/>
      <w:bookmarkStart w:id="5" w:name="_Toc358385533"/>
      <w:bookmarkStart w:id="6" w:name="_Toc358385862"/>
      <w:bookmarkStart w:id="7" w:name="_Toc359316871"/>
      <w:r w:rsidRPr="00B03E8C">
        <w:rPr>
          <w:rFonts w:ascii="Times New Roman" w:eastAsia="Times New Roman" w:hAnsi="Times New Roman" w:cs="Times New Roman"/>
          <w:bCs/>
          <w:sz w:val="28"/>
          <w:szCs w:val="28"/>
          <w:lang w:eastAsia="ru-RU"/>
        </w:rPr>
        <w:t>1. Цели и задачи практики</w:t>
      </w:r>
      <w:bookmarkEnd w:id="4"/>
      <w:bookmarkEnd w:id="5"/>
      <w:bookmarkEnd w:id="6"/>
      <w:bookmarkEnd w:id="7"/>
    </w:p>
    <w:p w14:paraId="182717E8" w14:textId="77777777" w:rsidR="00B03E8C" w:rsidRPr="00B03E8C" w:rsidRDefault="00B03E8C" w:rsidP="00B03E8C">
      <w:pPr>
        <w:keepNext/>
        <w:spacing w:before="100" w:beforeAutospacing="1" w:after="100" w:afterAutospacing="1" w:line="240" w:lineRule="auto"/>
        <w:outlineLvl w:val="1"/>
        <w:rPr>
          <w:rFonts w:ascii="Times New Roman" w:eastAsia="Times New Roman" w:hAnsi="Times New Roman" w:cs="Times New Roman"/>
          <w:bCs/>
          <w:sz w:val="28"/>
          <w:szCs w:val="28"/>
          <w:lang w:eastAsia="ru-RU"/>
        </w:rPr>
      </w:pPr>
      <w:bookmarkStart w:id="8" w:name="_Toc358385189"/>
      <w:bookmarkStart w:id="9" w:name="_Toc358385534"/>
      <w:bookmarkStart w:id="10" w:name="_Toc358385863"/>
      <w:bookmarkStart w:id="11" w:name="_Toc359316872"/>
      <w:r w:rsidRPr="00B03E8C">
        <w:rPr>
          <w:rFonts w:ascii="Times New Roman" w:eastAsia="Times New Roman" w:hAnsi="Times New Roman" w:cs="Times New Roman"/>
          <w:bCs/>
          <w:sz w:val="28"/>
          <w:szCs w:val="28"/>
          <w:lang w:eastAsia="ru-RU"/>
        </w:rPr>
        <w:t>2. Знания, умения, практический опыт, которыми должен овладеть студент после прохождения практики</w:t>
      </w:r>
      <w:bookmarkEnd w:id="8"/>
      <w:bookmarkEnd w:id="9"/>
      <w:bookmarkEnd w:id="10"/>
      <w:bookmarkEnd w:id="11"/>
    </w:p>
    <w:p w14:paraId="2ECCDD06" w14:textId="77777777" w:rsidR="00B03E8C" w:rsidRPr="00B03E8C" w:rsidRDefault="00B03E8C" w:rsidP="00B03E8C">
      <w:pPr>
        <w:keepNext/>
        <w:spacing w:before="100" w:beforeAutospacing="1" w:after="100" w:afterAutospacing="1" w:line="240" w:lineRule="auto"/>
        <w:outlineLvl w:val="1"/>
        <w:rPr>
          <w:rFonts w:ascii="Times New Roman" w:eastAsia="Times New Roman" w:hAnsi="Times New Roman" w:cs="Times New Roman"/>
          <w:bCs/>
          <w:sz w:val="28"/>
          <w:szCs w:val="28"/>
          <w:lang w:eastAsia="ru-RU"/>
        </w:rPr>
      </w:pPr>
      <w:bookmarkStart w:id="12" w:name="_Toc358385190"/>
      <w:bookmarkStart w:id="13" w:name="_Toc358385535"/>
      <w:bookmarkStart w:id="14" w:name="_Toc358385864"/>
      <w:bookmarkStart w:id="15" w:name="_Toc359316873"/>
      <w:r w:rsidRPr="00B03E8C">
        <w:rPr>
          <w:rFonts w:ascii="Times New Roman" w:eastAsia="Times New Roman" w:hAnsi="Times New Roman" w:cs="Times New Roman"/>
          <w:bCs/>
          <w:sz w:val="28"/>
          <w:szCs w:val="28"/>
          <w:lang w:eastAsia="ru-RU"/>
        </w:rPr>
        <w:t>3. Тематический план</w:t>
      </w:r>
      <w:bookmarkEnd w:id="12"/>
      <w:bookmarkEnd w:id="13"/>
      <w:bookmarkEnd w:id="14"/>
      <w:bookmarkEnd w:id="15"/>
    </w:p>
    <w:p w14:paraId="0447FC6F" w14:textId="77777777" w:rsidR="00B03E8C" w:rsidRPr="00B03E8C" w:rsidRDefault="00B03E8C" w:rsidP="00B03E8C">
      <w:pPr>
        <w:spacing w:before="100" w:beforeAutospacing="1" w:after="100" w:afterAutospacing="1" w:line="276"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4. График прохождения практики</w:t>
      </w:r>
    </w:p>
    <w:p w14:paraId="58ABEC37" w14:textId="77777777" w:rsidR="00B03E8C" w:rsidRPr="00B03E8C" w:rsidRDefault="00B03E8C" w:rsidP="00B03E8C">
      <w:pPr>
        <w:spacing w:before="100" w:beforeAutospacing="1" w:after="100" w:afterAutospacing="1" w:line="276"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5. Инструктаж по технике безопасности</w:t>
      </w:r>
    </w:p>
    <w:p w14:paraId="5691D52B" w14:textId="77777777" w:rsidR="00B03E8C" w:rsidRPr="00B03E8C" w:rsidRDefault="00B03E8C" w:rsidP="00B03E8C">
      <w:pPr>
        <w:spacing w:before="100" w:beforeAutospacing="1" w:after="100" w:afterAutospacing="1" w:line="276"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6.  Содержание и объем проведенной работы</w:t>
      </w:r>
    </w:p>
    <w:p w14:paraId="33ABAEA2" w14:textId="77777777" w:rsidR="00B03E8C" w:rsidRPr="00B03E8C" w:rsidRDefault="00B03E8C" w:rsidP="00B03E8C">
      <w:pPr>
        <w:spacing w:before="100" w:beforeAutospacing="1" w:after="100" w:afterAutospacing="1" w:line="276"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7. Манипуляционный лист (Лист лабораторных / химических исследований)</w:t>
      </w:r>
    </w:p>
    <w:p w14:paraId="5C5758CA" w14:textId="77777777" w:rsidR="00B03E8C" w:rsidRPr="00B03E8C" w:rsidRDefault="00B03E8C" w:rsidP="00B03E8C">
      <w:pPr>
        <w:spacing w:before="100" w:beforeAutospacing="1" w:after="100" w:afterAutospacing="1" w:line="276"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8. Отчет (цифровой, текстовой)</w:t>
      </w:r>
    </w:p>
    <w:p w14:paraId="1DF6125B" w14:textId="77777777" w:rsidR="00B03E8C" w:rsidRPr="00B03E8C" w:rsidRDefault="00B03E8C" w:rsidP="00B03E8C">
      <w:pPr>
        <w:spacing w:before="100" w:beforeAutospacing="1" w:after="100" w:afterAutospacing="1" w:line="276" w:lineRule="auto"/>
        <w:rPr>
          <w:rFonts w:ascii="Times New Roman" w:eastAsia="Times New Roman" w:hAnsi="Times New Roman" w:cs="Times New Roman"/>
          <w:lang w:eastAsia="ru-RU"/>
        </w:rPr>
      </w:pPr>
    </w:p>
    <w:p w14:paraId="042ADFCA" w14:textId="77777777" w:rsidR="00B03E8C" w:rsidRPr="00B03E8C" w:rsidRDefault="00B03E8C" w:rsidP="00B03E8C">
      <w:pPr>
        <w:spacing w:before="100" w:beforeAutospacing="1" w:after="100" w:afterAutospacing="1" w:line="276" w:lineRule="auto"/>
        <w:rPr>
          <w:rFonts w:ascii="Times New Roman" w:eastAsia="Times New Roman" w:hAnsi="Times New Roman" w:cs="Times New Roman"/>
          <w:lang w:eastAsia="ru-RU"/>
        </w:rPr>
      </w:pPr>
    </w:p>
    <w:p w14:paraId="7BD7FABB" w14:textId="77777777" w:rsidR="00B03E8C" w:rsidRPr="00B03E8C" w:rsidRDefault="00B03E8C" w:rsidP="00B03E8C">
      <w:pPr>
        <w:spacing w:before="100" w:beforeAutospacing="1" w:after="100" w:afterAutospacing="1" w:line="276" w:lineRule="auto"/>
        <w:rPr>
          <w:rFonts w:ascii="Times New Roman" w:eastAsia="Times New Roman" w:hAnsi="Times New Roman" w:cs="Times New Roman"/>
          <w:lang w:eastAsia="ru-RU"/>
        </w:rPr>
      </w:pPr>
    </w:p>
    <w:p w14:paraId="27BADA89" w14:textId="77777777" w:rsidR="00B03E8C" w:rsidRPr="00B03E8C" w:rsidRDefault="00B03E8C" w:rsidP="00B03E8C">
      <w:pPr>
        <w:keepNext/>
        <w:spacing w:after="0" w:line="240" w:lineRule="auto"/>
        <w:jc w:val="center"/>
        <w:outlineLvl w:val="1"/>
        <w:rPr>
          <w:rFonts w:ascii="Times New Roman" w:eastAsia="Times New Roman" w:hAnsi="Times New Roman" w:cs="Times New Roman"/>
          <w:b/>
          <w:bCs/>
          <w:i/>
          <w:sz w:val="28"/>
          <w:szCs w:val="24"/>
          <w:lang w:eastAsia="ru-RU"/>
        </w:rPr>
      </w:pPr>
    </w:p>
    <w:p w14:paraId="465E8453" w14:textId="77777777" w:rsidR="00B03E8C" w:rsidRPr="00B03E8C" w:rsidRDefault="00B03E8C" w:rsidP="00B03E8C">
      <w:pPr>
        <w:keepNext/>
        <w:spacing w:after="0" w:line="240" w:lineRule="auto"/>
        <w:jc w:val="center"/>
        <w:outlineLvl w:val="1"/>
        <w:rPr>
          <w:rFonts w:ascii="Times New Roman" w:eastAsia="Times New Roman" w:hAnsi="Times New Roman" w:cs="Times New Roman"/>
          <w:b/>
          <w:bCs/>
          <w:i/>
          <w:sz w:val="28"/>
          <w:szCs w:val="24"/>
          <w:lang w:eastAsia="ru-RU"/>
        </w:rPr>
      </w:pPr>
    </w:p>
    <w:p w14:paraId="330733BA" w14:textId="77777777" w:rsidR="00B03E8C" w:rsidRPr="00B03E8C" w:rsidRDefault="00B03E8C" w:rsidP="00B03E8C">
      <w:pPr>
        <w:keepNext/>
        <w:spacing w:after="0" w:line="240" w:lineRule="auto"/>
        <w:jc w:val="center"/>
        <w:outlineLvl w:val="1"/>
        <w:rPr>
          <w:rFonts w:ascii="Times New Roman" w:eastAsia="Times New Roman" w:hAnsi="Times New Roman" w:cs="Times New Roman"/>
          <w:b/>
          <w:bCs/>
          <w:i/>
          <w:sz w:val="28"/>
          <w:szCs w:val="24"/>
          <w:lang w:eastAsia="ru-RU"/>
        </w:rPr>
      </w:pPr>
    </w:p>
    <w:p w14:paraId="36583CAA" w14:textId="77777777" w:rsidR="00B03E8C" w:rsidRPr="00B03E8C" w:rsidRDefault="00B03E8C" w:rsidP="00B03E8C">
      <w:pPr>
        <w:keepNext/>
        <w:spacing w:after="0" w:line="240" w:lineRule="auto"/>
        <w:jc w:val="center"/>
        <w:outlineLvl w:val="1"/>
        <w:rPr>
          <w:rFonts w:ascii="Times New Roman" w:eastAsia="Times New Roman" w:hAnsi="Times New Roman" w:cs="Times New Roman"/>
          <w:b/>
          <w:bCs/>
          <w:i/>
          <w:sz w:val="28"/>
          <w:szCs w:val="24"/>
          <w:lang w:eastAsia="ru-RU"/>
        </w:rPr>
      </w:pPr>
    </w:p>
    <w:p w14:paraId="721C1448" w14:textId="77777777" w:rsidR="00B03E8C" w:rsidRPr="00B03E8C" w:rsidRDefault="00B03E8C" w:rsidP="00B03E8C">
      <w:pPr>
        <w:keepNext/>
        <w:spacing w:after="0" w:line="240" w:lineRule="auto"/>
        <w:jc w:val="center"/>
        <w:outlineLvl w:val="1"/>
        <w:rPr>
          <w:rFonts w:ascii="Times New Roman" w:eastAsia="Times New Roman" w:hAnsi="Times New Roman" w:cs="Times New Roman"/>
          <w:b/>
          <w:bCs/>
          <w:i/>
          <w:sz w:val="28"/>
          <w:szCs w:val="24"/>
          <w:lang w:eastAsia="ru-RU"/>
        </w:rPr>
      </w:pPr>
    </w:p>
    <w:p w14:paraId="3A42F5C8" w14:textId="77777777" w:rsidR="00B03E8C" w:rsidRPr="00B03E8C" w:rsidRDefault="00B03E8C" w:rsidP="00B03E8C">
      <w:pPr>
        <w:keepNext/>
        <w:spacing w:after="0" w:line="240" w:lineRule="auto"/>
        <w:jc w:val="center"/>
        <w:outlineLvl w:val="1"/>
        <w:rPr>
          <w:rFonts w:ascii="Times New Roman" w:eastAsia="Times New Roman" w:hAnsi="Times New Roman" w:cs="Times New Roman"/>
          <w:b/>
          <w:bCs/>
          <w:i/>
          <w:sz w:val="28"/>
          <w:szCs w:val="24"/>
          <w:lang w:eastAsia="ru-RU"/>
        </w:rPr>
      </w:pPr>
    </w:p>
    <w:p w14:paraId="35DBDB97" w14:textId="77777777" w:rsidR="00B03E8C" w:rsidRPr="00B03E8C" w:rsidRDefault="00B03E8C" w:rsidP="00B03E8C">
      <w:pPr>
        <w:keepNext/>
        <w:spacing w:after="0" w:line="240" w:lineRule="auto"/>
        <w:jc w:val="center"/>
        <w:outlineLvl w:val="1"/>
        <w:rPr>
          <w:rFonts w:ascii="Times New Roman" w:eastAsia="Times New Roman" w:hAnsi="Times New Roman" w:cs="Times New Roman"/>
          <w:b/>
          <w:bCs/>
          <w:i/>
          <w:sz w:val="28"/>
          <w:szCs w:val="24"/>
          <w:lang w:eastAsia="ru-RU"/>
        </w:rPr>
      </w:pPr>
    </w:p>
    <w:p w14:paraId="4E83F2D7" w14:textId="77777777" w:rsidR="00B03E8C" w:rsidRPr="00B03E8C" w:rsidRDefault="00B03E8C" w:rsidP="00B03E8C">
      <w:pPr>
        <w:keepNext/>
        <w:spacing w:after="0" w:line="240" w:lineRule="auto"/>
        <w:jc w:val="center"/>
        <w:outlineLvl w:val="1"/>
        <w:rPr>
          <w:rFonts w:ascii="Times New Roman" w:eastAsia="Times New Roman" w:hAnsi="Times New Roman" w:cs="Times New Roman"/>
          <w:b/>
          <w:bCs/>
          <w:i/>
          <w:sz w:val="28"/>
          <w:szCs w:val="24"/>
          <w:lang w:eastAsia="ru-RU"/>
        </w:rPr>
      </w:pPr>
    </w:p>
    <w:p w14:paraId="37080AC8" w14:textId="77777777" w:rsidR="00B03E8C" w:rsidRPr="00B03E8C" w:rsidRDefault="00B03E8C" w:rsidP="00B03E8C">
      <w:pPr>
        <w:keepNext/>
        <w:spacing w:after="0" w:line="240" w:lineRule="auto"/>
        <w:jc w:val="center"/>
        <w:outlineLvl w:val="1"/>
        <w:rPr>
          <w:rFonts w:ascii="Times New Roman" w:eastAsia="Times New Roman" w:hAnsi="Times New Roman" w:cs="Times New Roman"/>
          <w:b/>
          <w:bCs/>
          <w:i/>
          <w:sz w:val="28"/>
          <w:szCs w:val="24"/>
          <w:lang w:eastAsia="ru-RU"/>
        </w:rPr>
      </w:pPr>
    </w:p>
    <w:p w14:paraId="4A926AFB" w14:textId="77777777" w:rsidR="00B03E8C" w:rsidRPr="00B03E8C" w:rsidRDefault="00B03E8C" w:rsidP="00B03E8C">
      <w:pPr>
        <w:keepNext/>
        <w:spacing w:after="0" w:line="240" w:lineRule="auto"/>
        <w:jc w:val="center"/>
        <w:outlineLvl w:val="1"/>
        <w:rPr>
          <w:rFonts w:ascii="Times New Roman" w:eastAsia="Times New Roman" w:hAnsi="Times New Roman" w:cs="Times New Roman"/>
          <w:b/>
          <w:bCs/>
          <w:i/>
          <w:sz w:val="28"/>
          <w:szCs w:val="24"/>
          <w:lang w:eastAsia="ru-RU"/>
        </w:rPr>
      </w:pPr>
    </w:p>
    <w:p w14:paraId="6E1EEE3B" w14:textId="77777777" w:rsidR="00B03E8C" w:rsidRPr="00B03E8C" w:rsidRDefault="00B03E8C" w:rsidP="00B03E8C">
      <w:pPr>
        <w:keepNext/>
        <w:spacing w:after="0" w:line="240" w:lineRule="auto"/>
        <w:jc w:val="center"/>
        <w:outlineLvl w:val="1"/>
        <w:rPr>
          <w:rFonts w:ascii="Times New Roman" w:eastAsia="Times New Roman" w:hAnsi="Times New Roman" w:cs="Times New Roman"/>
          <w:b/>
          <w:bCs/>
          <w:i/>
          <w:sz w:val="28"/>
          <w:szCs w:val="24"/>
          <w:lang w:eastAsia="ru-RU"/>
        </w:rPr>
      </w:pPr>
    </w:p>
    <w:p w14:paraId="33A63F7A" w14:textId="77777777" w:rsidR="00B03E8C" w:rsidRPr="00B03E8C" w:rsidRDefault="00B03E8C" w:rsidP="00B03E8C">
      <w:pPr>
        <w:keepNext/>
        <w:spacing w:after="0" w:line="240" w:lineRule="auto"/>
        <w:jc w:val="center"/>
        <w:outlineLvl w:val="1"/>
        <w:rPr>
          <w:rFonts w:ascii="Times New Roman" w:eastAsia="Times New Roman" w:hAnsi="Times New Roman" w:cs="Times New Roman"/>
          <w:b/>
          <w:bCs/>
          <w:i/>
          <w:sz w:val="28"/>
          <w:szCs w:val="24"/>
          <w:lang w:eastAsia="ru-RU"/>
        </w:rPr>
      </w:pPr>
    </w:p>
    <w:p w14:paraId="0BDDF07C" w14:textId="77777777" w:rsidR="00B03E8C" w:rsidRPr="00B03E8C" w:rsidRDefault="00B03E8C" w:rsidP="00B03E8C">
      <w:pPr>
        <w:spacing w:after="0" w:line="240" w:lineRule="auto"/>
        <w:jc w:val="center"/>
        <w:rPr>
          <w:rFonts w:ascii="Times New Roman" w:eastAsia="Times New Roman" w:hAnsi="Times New Roman" w:cs="Times New Roman"/>
          <w:b/>
          <w:sz w:val="28"/>
          <w:szCs w:val="28"/>
          <w:lang w:eastAsia="ru-RU"/>
        </w:rPr>
      </w:pPr>
      <w:r w:rsidRPr="00B03E8C">
        <w:rPr>
          <w:rFonts w:ascii="Arial" w:eastAsia="Times New Roman" w:hAnsi="Arial" w:cs="Times New Roman"/>
          <w:b/>
          <w:sz w:val="24"/>
          <w:szCs w:val="20"/>
          <w:lang w:eastAsia="ru-RU"/>
        </w:rPr>
        <w:br w:type="page"/>
      </w:r>
    </w:p>
    <w:p w14:paraId="5C5F6B42" w14:textId="77777777" w:rsidR="00B03E8C" w:rsidRDefault="00B03E8C" w:rsidP="00B03E8C">
      <w:pPr>
        <w:keepNext/>
        <w:spacing w:after="0" w:line="240" w:lineRule="auto"/>
        <w:jc w:val="center"/>
        <w:outlineLvl w:val="1"/>
        <w:rPr>
          <w:rFonts w:ascii="Times New Roman" w:eastAsia="Times New Roman" w:hAnsi="Times New Roman" w:cs="Times New Roman"/>
          <w:b/>
          <w:bCs/>
          <w:sz w:val="28"/>
          <w:szCs w:val="28"/>
          <w:lang w:eastAsia="ru-RU"/>
        </w:rPr>
      </w:pPr>
      <w:r w:rsidRPr="00B03E8C">
        <w:rPr>
          <w:rFonts w:ascii="Times New Roman" w:eastAsia="Times New Roman" w:hAnsi="Times New Roman" w:cs="Times New Roman"/>
          <w:b/>
          <w:bCs/>
          <w:sz w:val="28"/>
          <w:szCs w:val="28"/>
          <w:lang w:eastAsia="ru-RU"/>
        </w:rPr>
        <w:lastRenderedPageBreak/>
        <w:t>Цели и задачи практики:</w:t>
      </w:r>
    </w:p>
    <w:p w14:paraId="53A2B53E" w14:textId="77777777" w:rsidR="009D1D3A" w:rsidRPr="00B03E8C" w:rsidRDefault="009D1D3A" w:rsidP="00B03E8C">
      <w:pPr>
        <w:keepNext/>
        <w:spacing w:after="0" w:line="240" w:lineRule="auto"/>
        <w:jc w:val="center"/>
        <w:outlineLvl w:val="1"/>
        <w:rPr>
          <w:rFonts w:ascii="Times New Roman" w:eastAsia="Times New Roman" w:hAnsi="Times New Roman" w:cs="Times New Roman"/>
          <w:b/>
          <w:bCs/>
          <w:sz w:val="28"/>
          <w:szCs w:val="28"/>
          <w:lang w:eastAsia="ru-RU"/>
        </w:rPr>
      </w:pPr>
    </w:p>
    <w:p w14:paraId="240FE570" w14:textId="77777777" w:rsidR="00B03E8C" w:rsidRPr="00B03E8C" w:rsidRDefault="00B03E8C" w:rsidP="000C493E">
      <w:pPr>
        <w:spacing w:after="200" w:line="276" w:lineRule="auto"/>
        <w:jc w:val="both"/>
        <w:rPr>
          <w:rFonts w:ascii="Times New Roman" w:eastAsia="Times New Roman" w:hAnsi="Times New Roman" w:cs="Times New Roman"/>
          <w:spacing w:val="-4"/>
          <w:sz w:val="28"/>
          <w:szCs w:val="28"/>
          <w:lang w:eastAsia="ru-RU"/>
        </w:rPr>
      </w:pPr>
      <w:r w:rsidRPr="00B03E8C">
        <w:rPr>
          <w:rFonts w:ascii="Times New Roman" w:eastAsia="Times New Roman" w:hAnsi="Times New Roman" w:cs="Times New Roman"/>
          <w:sz w:val="28"/>
          <w:szCs w:val="28"/>
          <w:lang w:eastAsia="ru-RU"/>
        </w:rPr>
        <w:t xml:space="preserve">Цель состоит в </w:t>
      </w:r>
      <w:r>
        <w:rPr>
          <w:rFonts w:ascii="Times New Roman" w:eastAsia="Times New Roman" w:hAnsi="Times New Roman" w:cs="Times New Roman"/>
          <w:spacing w:val="-4"/>
          <w:sz w:val="28"/>
          <w:szCs w:val="28"/>
          <w:lang w:eastAsia="ru-RU"/>
        </w:rPr>
        <w:t xml:space="preserve">закреплении и углублении </w:t>
      </w:r>
      <w:r w:rsidRPr="00B03E8C">
        <w:rPr>
          <w:rFonts w:ascii="Times New Roman" w:eastAsia="Times New Roman" w:hAnsi="Times New Roman" w:cs="Times New Roman"/>
          <w:spacing w:val="-4"/>
          <w:sz w:val="28"/>
          <w:szCs w:val="28"/>
          <w:lang w:eastAsia="ru-RU"/>
        </w:rPr>
        <w:t>теоретической подготовки обучающегося</w:t>
      </w:r>
      <w:r>
        <w:rPr>
          <w:rFonts w:ascii="Times New Roman" w:eastAsia="Times New Roman" w:hAnsi="Times New Roman" w:cs="Times New Roman"/>
          <w:spacing w:val="-4"/>
          <w:sz w:val="28"/>
          <w:szCs w:val="28"/>
          <w:lang w:eastAsia="ru-RU"/>
        </w:rPr>
        <w:t xml:space="preserve">, приобретении им практических </w:t>
      </w:r>
      <w:r w:rsidRPr="00B03E8C">
        <w:rPr>
          <w:rFonts w:ascii="Times New Roman" w:eastAsia="Times New Roman" w:hAnsi="Times New Roman" w:cs="Times New Roman"/>
          <w:spacing w:val="-4"/>
          <w:sz w:val="28"/>
          <w:szCs w:val="28"/>
          <w:lang w:eastAsia="ru-RU"/>
        </w:rPr>
        <w:t>умений, формировании компетенций, составляющих содержание профессиональной деятельности медицинского технолога.</w:t>
      </w:r>
    </w:p>
    <w:p w14:paraId="10E1D255" w14:textId="77777777" w:rsidR="00B03E8C" w:rsidRPr="00B03E8C" w:rsidRDefault="00B03E8C" w:rsidP="00B03E8C">
      <w:pPr>
        <w:widowControl w:val="0"/>
        <w:shd w:val="clear" w:color="auto" w:fill="FFFFFF"/>
        <w:spacing w:before="60" w:after="60" w:line="288" w:lineRule="auto"/>
        <w:jc w:val="both"/>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 xml:space="preserve">Задачи: </w:t>
      </w:r>
    </w:p>
    <w:p w14:paraId="424EB5C9" w14:textId="77777777" w:rsidR="00B03E8C" w:rsidRPr="00B03E8C" w:rsidRDefault="00B03E8C" w:rsidP="00B03E8C">
      <w:pPr>
        <w:widowControl w:val="0"/>
        <w:shd w:val="clear" w:color="auto" w:fill="FFFFFF"/>
        <w:tabs>
          <w:tab w:val="left" w:pos="426"/>
          <w:tab w:val="left" w:pos="1134"/>
        </w:tabs>
        <w:spacing w:after="0" w:line="276" w:lineRule="auto"/>
        <w:jc w:val="both"/>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1.Организация работы среднего медицинского персонала;</w:t>
      </w:r>
    </w:p>
    <w:p w14:paraId="60A0AE9E" w14:textId="77777777" w:rsidR="00B03E8C" w:rsidRPr="00B03E8C" w:rsidRDefault="00B03E8C" w:rsidP="00B03E8C">
      <w:pPr>
        <w:widowControl w:val="0"/>
        <w:shd w:val="clear" w:color="auto" w:fill="FFFFFF"/>
        <w:tabs>
          <w:tab w:val="left" w:pos="426"/>
          <w:tab w:val="left" w:pos="1134"/>
        </w:tabs>
        <w:spacing w:after="0" w:line="276" w:lineRule="auto"/>
        <w:jc w:val="both"/>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2.Формирование основ социально-личностной компетенции путем приобретения студентом навыков межличностного общения с медицинским персоналом и пациентами;</w:t>
      </w:r>
    </w:p>
    <w:p w14:paraId="0F57D1FF" w14:textId="77777777" w:rsidR="00B03E8C" w:rsidRPr="00B03E8C" w:rsidRDefault="00B03E8C" w:rsidP="00B03E8C">
      <w:pPr>
        <w:widowControl w:val="0"/>
        <w:tabs>
          <w:tab w:val="left" w:pos="426"/>
          <w:tab w:val="left" w:pos="1134"/>
        </w:tabs>
        <w:spacing w:after="0" w:line="276" w:lineRule="auto"/>
        <w:jc w:val="both"/>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 xml:space="preserve">3. Учет и анализ микробиологических показателей; </w:t>
      </w:r>
    </w:p>
    <w:p w14:paraId="371FDB02" w14:textId="77777777" w:rsidR="00B03E8C" w:rsidRPr="00B03E8C" w:rsidRDefault="00B03E8C" w:rsidP="00B03E8C">
      <w:pPr>
        <w:widowControl w:val="0"/>
        <w:tabs>
          <w:tab w:val="left" w:pos="426"/>
          <w:tab w:val="left" w:pos="1134"/>
        </w:tabs>
        <w:spacing w:after="0" w:line="276" w:lineRule="auto"/>
        <w:jc w:val="both"/>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4.Обучение студентов оформлению медицинской документации;</w:t>
      </w:r>
    </w:p>
    <w:p w14:paraId="5C21BE7B" w14:textId="77777777" w:rsidR="00B03E8C" w:rsidRPr="00B03E8C" w:rsidRDefault="00B03E8C" w:rsidP="00B03E8C">
      <w:pPr>
        <w:widowControl w:val="0"/>
        <w:shd w:val="clear" w:color="auto" w:fill="FFFFFF"/>
        <w:tabs>
          <w:tab w:val="left" w:pos="426"/>
          <w:tab w:val="left" w:pos="1134"/>
        </w:tabs>
        <w:spacing w:after="0" w:line="276" w:lineRule="auto"/>
        <w:jc w:val="both"/>
        <w:rPr>
          <w:rFonts w:ascii="Times New Roman" w:eastAsia="Times New Roman" w:hAnsi="Times New Roman" w:cs="Times New Roman"/>
          <w:color w:val="000000"/>
          <w:spacing w:val="-2"/>
          <w:sz w:val="28"/>
          <w:szCs w:val="28"/>
          <w:lang w:eastAsia="ru-RU"/>
        </w:rPr>
      </w:pPr>
      <w:r w:rsidRPr="00B03E8C">
        <w:rPr>
          <w:rFonts w:ascii="Times New Roman" w:eastAsia="Times New Roman" w:hAnsi="Times New Roman" w:cs="Times New Roman"/>
          <w:color w:val="000000"/>
          <w:sz w:val="28"/>
          <w:szCs w:val="28"/>
          <w:lang w:eastAsia="ru-RU"/>
        </w:rPr>
        <w:t xml:space="preserve">5.Закрепление </w:t>
      </w:r>
      <w:r w:rsidRPr="00B03E8C">
        <w:rPr>
          <w:rFonts w:ascii="Times New Roman" w:eastAsia="Times New Roman" w:hAnsi="Times New Roman" w:cs="Times New Roman"/>
          <w:sz w:val="28"/>
          <w:szCs w:val="28"/>
          <w:lang w:eastAsia="ru-RU"/>
        </w:rPr>
        <w:t>навыков общения с больным с учетом этики и деонтологии в зависимости от выявленной патологии и характерологических особенностей пациентов</w:t>
      </w:r>
      <w:r w:rsidRPr="00B03E8C">
        <w:rPr>
          <w:rFonts w:ascii="Times New Roman" w:eastAsia="Times New Roman" w:hAnsi="Times New Roman" w:cs="Times New Roman"/>
          <w:color w:val="000000"/>
          <w:spacing w:val="-2"/>
          <w:sz w:val="28"/>
          <w:szCs w:val="28"/>
          <w:lang w:eastAsia="ru-RU"/>
        </w:rPr>
        <w:t>.</w:t>
      </w:r>
    </w:p>
    <w:p w14:paraId="15955DF6" w14:textId="77777777" w:rsidR="00B03E8C" w:rsidRPr="00B03E8C" w:rsidRDefault="00B03E8C" w:rsidP="00B03E8C">
      <w:pPr>
        <w:spacing w:after="200" w:line="276" w:lineRule="auto"/>
        <w:rPr>
          <w:rFonts w:ascii="Calibri" w:eastAsia="Times New Roman" w:hAnsi="Calibri" w:cs="Times New Roman"/>
          <w:lang w:eastAsia="ru-RU"/>
        </w:rPr>
      </w:pPr>
    </w:p>
    <w:p w14:paraId="1E4261B6" w14:textId="77777777" w:rsidR="00B03E8C" w:rsidRPr="00B03E8C" w:rsidRDefault="00B03E8C" w:rsidP="00B03E8C">
      <w:pPr>
        <w:spacing w:after="0" w:line="276" w:lineRule="auto"/>
        <w:jc w:val="center"/>
        <w:rPr>
          <w:rFonts w:ascii="Times New Roman" w:eastAsia="Times New Roman" w:hAnsi="Times New Roman" w:cs="Times New Roman"/>
          <w:b/>
          <w:sz w:val="28"/>
          <w:szCs w:val="24"/>
          <w:lang w:eastAsia="ru-RU"/>
        </w:rPr>
      </w:pPr>
      <w:r w:rsidRPr="00B03E8C">
        <w:rPr>
          <w:rFonts w:ascii="Times New Roman" w:eastAsia="Times New Roman" w:hAnsi="Times New Roman" w:cs="Times New Roman"/>
          <w:b/>
          <w:sz w:val="28"/>
          <w:szCs w:val="24"/>
          <w:lang w:eastAsia="ru-RU"/>
        </w:rPr>
        <w:t>Программа практики.</w:t>
      </w:r>
    </w:p>
    <w:p w14:paraId="73AB578F" w14:textId="77777777" w:rsidR="00B03E8C" w:rsidRPr="00B03E8C" w:rsidRDefault="00B03E8C" w:rsidP="00B03E8C">
      <w:pPr>
        <w:spacing w:after="0" w:line="276" w:lineRule="auto"/>
        <w:rPr>
          <w:rFonts w:ascii="Times New Roman" w:eastAsia="Times New Roman" w:hAnsi="Times New Roman" w:cs="Times New Roman"/>
          <w:sz w:val="28"/>
          <w:szCs w:val="28"/>
          <w:lang w:eastAsia="ru-RU"/>
        </w:rPr>
      </w:pPr>
    </w:p>
    <w:p w14:paraId="0F4AFDFE" w14:textId="77777777" w:rsidR="00B03E8C" w:rsidRPr="00B03E8C" w:rsidRDefault="00B03E8C" w:rsidP="000C493E">
      <w:pPr>
        <w:spacing w:after="0" w:line="276" w:lineRule="auto"/>
        <w:jc w:val="both"/>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В результате прохождения практики студенты должны у</w:t>
      </w:r>
      <w:r>
        <w:rPr>
          <w:rFonts w:ascii="Times New Roman" w:eastAsia="Times New Roman" w:hAnsi="Times New Roman" w:cs="Times New Roman"/>
          <w:sz w:val="28"/>
          <w:szCs w:val="28"/>
          <w:lang w:eastAsia="ru-RU"/>
        </w:rPr>
        <w:t xml:space="preserve">меть самостоятельно принимать, </w:t>
      </w:r>
      <w:r w:rsidRPr="00B03E8C">
        <w:rPr>
          <w:rFonts w:ascii="Times New Roman" w:eastAsia="Times New Roman" w:hAnsi="Times New Roman" w:cs="Times New Roman"/>
          <w:sz w:val="28"/>
          <w:szCs w:val="28"/>
          <w:lang w:eastAsia="ru-RU"/>
        </w:rPr>
        <w:t>маркировать и регистрировать биоматериал</w:t>
      </w:r>
      <w:r>
        <w:rPr>
          <w:rFonts w:ascii="Times New Roman" w:eastAsia="Times New Roman" w:hAnsi="Times New Roman" w:cs="Times New Roman"/>
          <w:sz w:val="28"/>
          <w:szCs w:val="28"/>
          <w:lang w:eastAsia="ru-RU"/>
        </w:rPr>
        <w:t>.</w:t>
      </w:r>
    </w:p>
    <w:p w14:paraId="4AFEA242" w14:textId="77777777" w:rsidR="00B03E8C" w:rsidRPr="00B03E8C" w:rsidRDefault="00B03E8C" w:rsidP="000C493E">
      <w:pPr>
        <w:spacing w:after="0" w:line="276"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Готовить</w:t>
      </w:r>
      <w:r w:rsidRPr="00B03E8C">
        <w:rPr>
          <w:rFonts w:ascii="Times New Roman" w:eastAsia="Times New Roman" w:hAnsi="Times New Roman" w:cs="Times New Roman"/>
          <w:sz w:val="28"/>
          <w:szCs w:val="28"/>
          <w:lang w:eastAsia="ru-RU"/>
        </w:rPr>
        <w:t xml:space="preserve"> питательные среды,</w:t>
      </w:r>
      <w:r>
        <w:rPr>
          <w:rFonts w:ascii="Times New Roman" w:eastAsia="Times New Roman" w:hAnsi="Times New Roman" w:cs="Times New Roman"/>
          <w:sz w:val="28"/>
          <w:szCs w:val="28"/>
          <w:lang w:eastAsia="ru-RU"/>
        </w:rPr>
        <w:t xml:space="preserve"> проводить </w:t>
      </w:r>
      <w:r w:rsidRPr="00B03E8C">
        <w:rPr>
          <w:rFonts w:ascii="Times New Roman" w:eastAsia="Times New Roman" w:hAnsi="Times New Roman" w:cs="Times New Roman"/>
          <w:sz w:val="28"/>
          <w:szCs w:val="28"/>
          <w:lang w:eastAsia="ru-RU"/>
        </w:rPr>
        <w:t xml:space="preserve">подготовку оборудования и   посуды для исследования. </w:t>
      </w:r>
    </w:p>
    <w:p w14:paraId="25A3A588" w14:textId="77777777" w:rsidR="00B03E8C" w:rsidRPr="00B03E8C" w:rsidRDefault="00B03E8C" w:rsidP="000C493E">
      <w:pPr>
        <w:spacing w:after="0" w:line="276" w:lineRule="auto"/>
        <w:jc w:val="both"/>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Микробиологическое исследование сердечно-сосудистой системы, глаз, ушей, пищеварительной системы, дыхательной системы и ЦНС. Микробиологическое исследование инфицированных ран и мочеполовой системы.</w:t>
      </w:r>
    </w:p>
    <w:p w14:paraId="121206EF" w14:textId="77777777" w:rsidR="00B03E8C" w:rsidRPr="00B03E8C" w:rsidRDefault="00B03E8C" w:rsidP="00B03E8C">
      <w:pPr>
        <w:spacing w:after="0" w:line="276" w:lineRule="auto"/>
        <w:rPr>
          <w:rFonts w:ascii="Times New Roman" w:eastAsia="Times New Roman" w:hAnsi="Times New Roman" w:cs="Times New Roman"/>
          <w:b/>
          <w:sz w:val="28"/>
          <w:szCs w:val="24"/>
          <w:lang w:eastAsia="ru-RU"/>
        </w:rPr>
      </w:pPr>
    </w:p>
    <w:p w14:paraId="58A0BEF6" w14:textId="77777777" w:rsidR="00B03E8C" w:rsidRPr="00B03E8C" w:rsidRDefault="00B03E8C" w:rsidP="00B03E8C">
      <w:pPr>
        <w:spacing w:after="0" w:line="276" w:lineRule="auto"/>
        <w:jc w:val="center"/>
        <w:rPr>
          <w:rFonts w:ascii="Times New Roman" w:eastAsia="Times New Roman" w:hAnsi="Times New Roman" w:cs="Times New Roman"/>
          <w:b/>
          <w:sz w:val="28"/>
          <w:szCs w:val="24"/>
          <w:lang w:eastAsia="ru-RU"/>
        </w:rPr>
      </w:pPr>
      <w:r w:rsidRPr="00B03E8C">
        <w:rPr>
          <w:rFonts w:ascii="Times New Roman" w:eastAsia="Times New Roman" w:hAnsi="Times New Roman" w:cs="Times New Roman"/>
          <w:b/>
          <w:sz w:val="28"/>
          <w:szCs w:val="24"/>
          <w:lang w:eastAsia="ru-RU"/>
        </w:rPr>
        <w:t>По окончании практики студент должен</w:t>
      </w:r>
    </w:p>
    <w:p w14:paraId="29CACFCA" w14:textId="77777777" w:rsidR="00B03E8C" w:rsidRPr="00B03E8C" w:rsidRDefault="00B03E8C" w:rsidP="00B03E8C">
      <w:pPr>
        <w:spacing w:after="0" w:line="276" w:lineRule="auto"/>
        <w:jc w:val="center"/>
        <w:rPr>
          <w:rFonts w:ascii="Times New Roman" w:eastAsia="Times New Roman" w:hAnsi="Times New Roman" w:cs="Times New Roman"/>
          <w:b/>
          <w:sz w:val="28"/>
          <w:szCs w:val="24"/>
          <w:lang w:eastAsia="ru-RU"/>
        </w:rPr>
      </w:pPr>
      <w:r w:rsidRPr="00B03E8C">
        <w:rPr>
          <w:rFonts w:ascii="Times New Roman" w:eastAsia="Times New Roman" w:hAnsi="Times New Roman" w:cs="Times New Roman"/>
          <w:b/>
          <w:sz w:val="28"/>
          <w:szCs w:val="24"/>
          <w:lang w:eastAsia="ru-RU"/>
        </w:rPr>
        <w:t>представить в колледж следующие документы:</w:t>
      </w:r>
    </w:p>
    <w:p w14:paraId="64924BDA" w14:textId="77777777" w:rsidR="00B03E8C" w:rsidRPr="00B03E8C" w:rsidRDefault="00B03E8C" w:rsidP="00B03E8C">
      <w:pPr>
        <w:numPr>
          <w:ilvl w:val="0"/>
          <w:numId w:val="3"/>
        </w:numPr>
        <w:tabs>
          <w:tab w:val="clear" w:pos="360"/>
          <w:tab w:val="num" w:pos="720"/>
        </w:tabs>
        <w:spacing w:after="0" w:line="276" w:lineRule="auto"/>
        <w:ind w:left="720"/>
        <w:jc w:val="both"/>
        <w:rPr>
          <w:rFonts w:ascii="Times New Roman" w:eastAsia="Times New Roman" w:hAnsi="Times New Roman" w:cs="Times New Roman"/>
          <w:sz w:val="28"/>
          <w:szCs w:val="24"/>
          <w:lang w:eastAsia="ru-RU"/>
        </w:rPr>
      </w:pPr>
      <w:r w:rsidRPr="00B03E8C">
        <w:rPr>
          <w:rFonts w:ascii="Times New Roman" w:eastAsia="Times New Roman" w:hAnsi="Times New Roman" w:cs="Times New Roman"/>
          <w:sz w:val="28"/>
          <w:szCs w:val="24"/>
          <w:lang w:eastAsia="ru-RU"/>
        </w:rPr>
        <w:t xml:space="preserve">Дневник с оценкой за практику, заверенный подписью общего руководителя </w:t>
      </w:r>
    </w:p>
    <w:p w14:paraId="5B74D15F" w14:textId="77777777" w:rsidR="00B03E8C" w:rsidRPr="00B03E8C" w:rsidRDefault="00B03E8C" w:rsidP="00B03E8C">
      <w:pPr>
        <w:numPr>
          <w:ilvl w:val="0"/>
          <w:numId w:val="3"/>
        </w:numPr>
        <w:tabs>
          <w:tab w:val="clear" w:pos="360"/>
          <w:tab w:val="num" w:pos="720"/>
        </w:tabs>
        <w:spacing w:after="0" w:line="276" w:lineRule="auto"/>
        <w:ind w:left="720"/>
        <w:jc w:val="both"/>
        <w:rPr>
          <w:rFonts w:ascii="Times New Roman" w:eastAsia="Times New Roman" w:hAnsi="Times New Roman" w:cs="Times New Roman"/>
          <w:sz w:val="28"/>
          <w:szCs w:val="24"/>
          <w:lang w:eastAsia="ru-RU"/>
        </w:rPr>
      </w:pPr>
      <w:r w:rsidRPr="00B03E8C">
        <w:rPr>
          <w:rFonts w:ascii="Times New Roman" w:eastAsia="Times New Roman" w:hAnsi="Times New Roman" w:cs="Times New Roman"/>
          <w:sz w:val="28"/>
          <w:szCs w:val="24"/>
          <w:lang w:eastAsia="ru-RU"/>
        </w:rPr>
        <w:t>Текстовый отчет по практике (положительные и отрицательные стороны практики, предложения по улучшению подготовки в колледже, организации и проведению практики).</w:t>
      </w:r>
    </w:p>
    <w:p w14:paraId="2B9107EC" w14:textId="77777777" w:rsidR="00B03E8C" w:rsidRPr="00B03E8C" w:rsidRDefault="00B03E8C" w:rsidP="00B03E8C">
      <w:pPr>
        <w:numPr>
          <w:ilvl w:val="0"/>
          <w:numId w:val="3"/>
        </w:numPr>
        <w:tabs>
          <w:tab w:val="clear" w:pos="360"/>
          <w:tab w:val="num" w:pos="720"/>
        </w:tabs>
        <w:spacing w:after="0" w:line="276" w:lineRule="auto"/>
        <w:ind w:left="720"/>
        <w:jc w:val="both"/>
        <w:rPr>
          <w:rFonts w:ascii="Times New Roman" w:eastAsia="Times New Roman" w:hAnsi="Times New Roman" w:cs="Times New Roman"/>
          <w:sz w:val="28"/>
          <w:szCs w:val="24"/>
          <w:lang w:eastAsia="ru-RU"/>
        </w:rPr>
      </w:pPr>
      <w:r w:rsidRPr="00B03E8C">
        <w:rPr>
          <w:rFonts w:ascii="Times New Roman" w:eastAsia="Times New Roman" w:hAnsi="Times New Roman" w:cs="Times New Roman"/>
          <w:sz w:val="28"/>
          <w:szCs w:val="24"/>
          <w:lang w:eastAsia="ru-RU"/>
        </w:rPr>
        <w:t>Выполненную самостоятельную работу.</w:t>
      </w:r>
    </w:p>
    <w:p w14:paraId="75E9BD7A" w14:textId="77777777" w:rsidR="00B03E8C" w:rsidRDefault="00B03E8C" w:rsidP="00B03E8C">
      <w:pPr>
        <w:widowControl w:val="0"/>
        <w:tabs>
          <w:tab w:val="right" w:leader="underscore" w:pos="9639"/>
        </w:tabs>
        <w:spacing w:before="240" w:after="120" w:line="276" w:lineRule="auto"/>
        <w:contextualSpacing/>
        <w:rPr>
          <w:rFonts w:ascii="Times New Roman" w:eastAsia="Times New Roman" w:hAnsi="Times New Roman" w:cs="Times New Roman"/>
          <w:b/>
          <w:bCs/>
          <w:sz w:val="28"/>
          <w:lang w:eastAsia="ru-RU"/>
        </w:rPr>
      </w:pPr>
    </w:p>
    <w:p w14:paraId="2316DBDF" w14:textId="77777777" w:rsidR="00B03E8C" w:rsidRPr="00B03E8C" w:rsidRDefault="00B03E8C" w:rsidP="00B03E8C">
      <w:pPr>
        <w:widowControl w:val="0"/>
        <w:tabs>
          <w:tab w:val="right" w:leader="underscore" w:pos="9639"/>
        </w:tabs>
        <w:spacing w:before="240" w:after="120" w:line="276" w:lineRule="auto"/>
        <w:contextualSpacing/>
        <w:rPr>
          <w:rFonts w:ascii="Times New Roman" w:eastAsia="Times New Roman" w:hAnsi="Times New Roman" w:cs="Times New Roman"/>
          <w:b/>
          <w:bCs/>
          <w:sz w:val="28"/>
          <w:lang w:eastAsia="ru-RU"/>
        </w:rPr>
      </w:pPr>
    </w:p>
    <w:p w14:paraId="3EFDB8E0" w14:textId="77777777" w:rsidR="00B03E8C" w:rsidRPr="00B03E8C" w:rsidRDefault="00B03E8C" w:rsidP="00B03E8C">
      <w:pPr>
        <w:widowControl w:val="0"/>
        <w:tabs>
          <w:tab w:val="right" w:leader="underscore" w:pos="9639"/>
        </w:tabs>
        <w:spacing w:before="240" w:after="120" w:line="276" w:lineRule="auto"/>
        <w:contextualSpacing/>
        <w:rPr>
          <w:rFonts w:ascii="Times New Roman" w:eastAsia="Times New Roman" w:hAnsi="Times New Roman" w:cs="Times New Roman"/>
          <w:b/>
          <w:bCs/>
          <w:sz w:val="28"/>
          <w:lang w:eastAsia="ru-RU"/>
        </w:rPr>
      </w:pPr>
      <w:r>
        <w:rPr>
          <w:rFonts w:ascii="Times New Roman" w:eastAsia="Times New Roman" w:hAnsi="Times New Roman" w:cs="Times New Roman"/>
          <w:b/>
          <w:bCs/>
          <w:sz w:val="28"/>
          <w:lang w:eastAsia="ru-RU"/>
        </w:rPr>
        <w:t xml:space="preserve">В результате учебной </w:t>
      </w:r>
      <w:r w:rsidRPr="00B03E8C">
        <w:rPr>
          <w:rFonts w:ascii="Times New Roman" w:eastAsia="Times New Roman" w:hAnsi="Times New Roman" w:cs="Times New Roman"/>
          <w:b/>
          <w:bCs/>
          <w:sz w:val="28"/>
          <w:lang w:eastAsia="ru-RU"/>
        </w:rPr>
        <w:t>практики обучающийся должен:</w:t>
      </w:r>
    </w:p>
    <w:p w14:paraId="26AA526D" w14:textId="77777777" w:rsidR="00B03E8C" w:rsidRPr="00B03E8C" w:rsidRDefault="00B03E8C" w:rsidP="00B03E8C">
      <w:pPr>
        <w:widowControl w:val="0"/>
        <w:tabs>
          <w:tab w:val="right" w:leader="underscore" w:pos="9639"/>
        </w:tabs>
        <w:spacing w:before="240" w:after="120" w:line="276" w:lineRule="auto"/>
        <w:rPr>
          <w:rFonts w:ascii="Times New Roman" w:eastAsia="Times New Roman" w:hAnsi="Times New Roman" w:cs="Times New Roman"/>
          <w:b/>
          <w:bCs/>
          <w:sz w:val="28"/>
          <w:szCs w:val="28"/>
          <w:lang w:eastAsia="ru-RU"/>
        </w:rPr>
      </w:pPr>
      <w:r w:rsidRPr="00B03E8C">
        <w:rPr>
          <w:rFonts w:ascii="Times New Roman" w:eastAsia="Times New Roman" w:hAnsi="Times New Roman" w:cs="Times New Roman"/>
          <w:b/>
          <w:bCs/>
          <w:sz w:val="28"/>
          <w:szCs w:val="28"/>
          <w:lang w:eastAsia="ru-RU"/>
        </w:rPr>
        <w:lastRenderedPageBreak/>
        <w:t>Приобрести практический опыт:</w:t>
      </w:r>
    </w:p>
    <w:p w14:paraId="6F28EC66" w14:textId="77777777" w:rsidR="00B03E8C" w:rsidRPr="00B03E8C" w:rsidRDefault="00B03E8C" w:rsidP="00B03E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76" w:lineRule="auto"/>
        <w:ind w:left="652"/>
        <w:jc w:val="both"/>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 применения техники бактериологических, вирусологических, микологических и иммунологических исследований.</w:t>
      </w:r>
    </w:p>
    <w:p w14:paraId="1001E5DE" w14:textId="77777777" w:rsidR="00B03E8C" w:rsidRPr="00B03E8C" w:rsidRDefault="00B03E8C" w:rsidP="00B03E8C">
      <w:pPr>
        <w:widowControl w:val="0"/>
        <w:tabs>
          <w:tab w:val="right" w:leader="underscore" w:pos="9639"/>
        </w:tabs>
        <w:spacing w:before="240" w:after="120" w:line="276" w:lineRule="auto"/>
        <w:rPr>
          <w:rFonts w:ascii="Times New Roman" w:eastAsia="Times New Roman" w:hAnsi="Times New Roman" w:cs="Times New Roman"/>
          <w:b/>
          <w:bCs/>
          <w:sz w:val="28"/>
          <w:szCs w:val="28"/>
          <w:lang w:eastAsia="ru-RU"/>
        </w:rPr>
      </w:pPr>
      <w:r w:rsidRPr="00B03E8C">
        <w:rPr>
          <w:rFonts w:ascii="Times New Roman" w:eastAsia="Times New Roman" w:hAnsi="Times New Roman" w:cs="Times New Roman"/>
          <w:b/>
          <w:bCs/>
          <w:sz w:val="28"/>
          <w:szCs w:val="28"/>
          <w:lang w:eastAsia="ru-RU"/>
        </w:rPr>
        <w:t>Освоить умения:</w:t>
      </w:r>
    </w:p>
    <w:p w14:paraId="33DC1CD6" w14:textId="77777777" w:rsidR="00B03E8C" w:rsidRPr="00B03E8C" w:rsidRDefault="00B03E8C" w:rsidP="00B03E8C">
      <w:pPr>
        <w:spacing w:after="0" w:line="276" w:lineRule="auto"/>
        <w:ind w:left="652"/>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 xml:space="preserve">- принимать, регистрировать, отбирать клинический материал </w:t>
      </w:r>
    </w:p>
    <w:p w14:paraId="1E4B1782" w14:textId="77777777" w:rsidR="00B03E8C" w:rsidRPr="00B03E8C" w:rsidRDefault="00B03E8C" w:rsidP="00B03E8C">
      <w:pPr>
        <w:spacing w:after="0" w:line="276" w:lineRule="auto"/>
        <w:ind w:left="652"/>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 готовить исследуемый материал, питательные среды, реактивы и оборудование для проведения микроскопических, микробиологических исследований;</w:t>
      </w:r>
    </w:p>
    <w:p w14:paraId="41D1A0EE" w14:textId="77777777" w:rsidR="00B03E8C" w:rsidRPr="00B03E8C" w:rsidRDefault="00B03E8C" w:rsidP="00B03E8C">
      <w:pPr>
        <w:spacing w:after="0" w:line="276" w:lineRule="auto"/>
        <w:ind w:left="652"/>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 xml:space="preserve">   - осуществлять подготовку реактивов, лабораторного оборудования и аппаратуры для исследования;</w:t>
      </w:r>
    </w:p>
    <w:p w14:paraId="2217A7F9" w14:textId="77777777" w:rsidR="00B03E8C" w:rsidRPr="00B03E8C" w:rsidRDefault="00B03E8C" w:rsidP="00B03E8C">
      <w:pPr>
        <w:spacing w:after="0" w:line="276" w:lineRule="auto"/>
        <w:ind w:left="652"/>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 проводить утилизацию отработанного материала, дезинфекцию и стерилизацию используемой в лаборатории посуды, инструментария, средств защиты, рабочего места и аппаратуры;</w:t>
      </w:r>
    </w:p>
    <w:p w14:paraId="0093C950" w14:textId="77777777" w:rsidR="00B03E8C" w:rsidRPr="00B03E8C" w:rsidRDefault="00B03E8C" w:rsidP="00B03E8C">
      <w:pPr>
        <w:widowControl w:val="0"/>
        <w:tabs>
          <w:tab w:val="right" w:leader="underscore" w:pos="9639"/>
        </w:tabs>
        <w:spacing w:before="240" w:after="120" w:line="276" w:lineRule="auto"/>
        <w:ind w:left="142"/>
        <w:rPr>
          <w:rFonts w:ascii="Times New Roman" w:eastAsia="Times New Roman" w:hAnsi="Times New Roman" w:cs="Times New Roman"/>
          <w:b/>
          <w:bCs/>
          <w:sz w:val="28"/>
          <w:szCs w:val="28"/>
          <w:lang w:eastAsia="ru-RU"/>
        </w:rPr>
      </w:pPr>
      <w:r w:rsidRPr="00B03E8C">
        <w:rPr>
          <w:rFonts w:ascii="Times New Roman" w:eastAsia="Times New Roman" w:hAnsi="Times New Roman" w:cs="Times New Roman"/>
          <w:b/>
          <w:bCs/>
          <w:sz w:val="28"/>
          <w:szCs w:val="28"/>
          <w:lang w:eastAsia="ru-RU"/>
        </w:rPr>
        <w:t>Знать:</w:t>
      </w:r>
    </w:p>
    <w:p w14:paraId="409EAAF9" w14:textId="77777777" w:rsidR="00B03E8C" w:rsidRPr="00B03E8C" w:rsidRDefault="00B03E8C" w:rsidP="00B03E8C">
      <w:pPr>
        <w:spacing w:after="0" w:line="240" w:lineRule="auto"/>
        <w:ind w:left="652"/>
        <w:jc w:val="both"/>
        <w:rPr>
          <w:rFonts w:ascii="Times New Roman" w:eastAsia="Times New Roman" w:hAnsi="Times New Roman" w:cs="Times New Roman"/>
          <w:color w:val="000000"/>
          <w:sz w:val="28"/>
          <w:szCs w:val="28"/>
          <w:lang w:eastAsia="ru-RU"/>
        </w:rPr>
      </w:pPr>
      <w:r w:rsidRPr="00B03E8C">
        <w:rPr>
          <w:rFonts w:ascii="Times New Roman" w:eastAsia="Times New Roman" w:hAnsi="Times New Roman" w:cs="Times New Roman"/>
          <w:color w:val="000000"/>
          <w:sz w:val="28"/>
          <w:szCs w:val="28"/>
          <w:lang w:eastAsia="ru-RU"/>
        </w:rPr>
        <w:t>- задачи, структуру, оборудование, правила работы и техники безопасности в микробиологической лаборатории;</w:t>
      </w:r>
    </w:p>
    <w:p w14:paraId="2211F30B" w14:textId="77777777" w:rsidR="00B03E8C" w:rsidRPr="00B03E8C" w:rsidRDefault="00B03E8C" w:rsidP="00B03E8C">
      <w:pPr>
        <w:spacing w:after="0" w:line="276" w:lineRule="auto"/>
        <w:ind w:left="652"/>
        <w:jc w:val="both"/>
        <w:rPr>
          <w:rFonts w:ascii="Times New Roman" w:eastAsia="Times New Roman" w:hAnsi="Times New Roman" w:cs="Times New Roman"/>
          <w:color w:val="000000"/>
          <w:sz w:val="28"/>
          <w:szCs w:val="23"/>
          <w:lang w:eastAsia="ru-RU"/>
        </w:rPr>
      </w:pPr>
      <w:r w:rsidRPr="00B03E8C">
        <w:rPr>
          <w:rFonts w:ascii="Times New Roman" w:eastAsia="Times New Roman" w:hAnsi="Times New Roman" w:cs="Times New Roman"/>
          <w:color w:val="000000"/>
          <w:sz w:val="28"/>
          <w:szCs w:val="28"/>
          <w:lang w:eastAsia="ru-RU"/>
        </w:rPr>
        <w:t>-основы тех</w:t>
      </w:r>
      <w:r>
        <w:rPr>
          <w:rFonts w:ascii="Times New Roman" w:eastAsia="Times New Roman" w:hAnsi="Times New Roman" w:cs="Times New Roman"/>
          <w:color w:val="000000"/>
          <w:sz w:val="28"/>
          <w:szCs w:val="28"/>
          <w:lang w:eastAsia="ru-RU"/>
        </w:rPr>
        <w:t xml:space="preserve">ники безопасности при работе в </w:t>
      </w:r>
      <w:r w:rsidRPr="00B03E8C">
        <w:rPr>
          <w:rFonts w:ascii="Times New Roman" w:eastAsia="Times New Roman" w:hAnsi="Times New Roman" w:cs="Times New Roman"/>
          <w:color w:val="000000"/>
          <w:sz w:val="28"/>
          <w:szCs w:val="28"/>
          <w:lang w:eastAsia="ru-RU"/>
        </w:rPr>
        <w:t>микробиологической лаборатории; нормативно-правовую базу по соблюдению правил санитарно- эпидемиологического режима в      микробиологической лаборатории;</w:t>
      </w:r>
    </w:p>
    <w:p w14:paraId="25A5B11C" w14:textId="77777777" w:rsidR="00B03E8C" w:rsidRPr="00B03E8C" w:rsidRDefault="00B03E8C" w:rsidP="00B03E8C">
      <w:pPr>
        <w:spacing w:after="0" w:line="276" w:lineRule="auto"/>
        <w:ind w:left="652"/>
        <w:jc w:val="both"/>
        <w:rPr>
          <w:rFonts w:ascii="Times New Roman" w:eastAsia="Times New Roman" w:hAnsi="Times New Roman" w:cs="Times New Roman"/>
          <w:color w:val="000000"/>
          <w:sz w:val="28"/>
          <w:szCs w:val="23"/>
          <w:lang w:eastAsia="ru-RU"/>
        </w:rPr>
      </w:pPr>
      <w:r w:rsidRPr="00B03E8C">
        <w:rPr>
          <w:rFonts w:ascii="Times New Roman" w:eastAsia="Times New Roman" w:hAnsi="Times New Roman" w:cs="Times New Roman"/>
          <w:color w:val="000000"/>
          <w:sz w:val="28"/>
          <w:szCs w:val="23"/>
          <w:lang w:eastAsia="ru-RU"/>
        </w:rPr>
        <w:t>- задачи, структуру, оборудование, правила р</w:t>
      </w:r>
      <w:r>
        <w:rPr>
          <w:rFonts w:ascii="Times New Roman" w:eastAsia="Times New Roman" w:hAnsi="Times New Roman" w:cs="Times New Roman"/>
          <w:color w:val="000000"/>
          <w:sz w:val="28"/>
          <w:szCs w:val="23"/>
          <w:lang w:eastAsia="ru-RU"/>
        </w:rPr>
        <w:t xml:space="preserve">аботы и техники безопасности в лаборатории </w:t>
      </w:r>
      <w:r w:rsidRPr="00B03E8C">
        <w:rPr>
          <w:rFonts w:ascii="Times New Roman" w:eastAsia="Times New Roman" w:hAnsi="Times New Roman" w:cs="Times New Roman"/>
          <w:color w:val="000000"/>
          <w:sz w:val="28"/>
          <w:szCs w:val="23"/>
          <w:lang w:eastAsia="ru-RU"/>
        </w:rPr>
        <w:t>микробиологических исследований;</w:t>
      </w:r>
    </w:p>
    <w:p w14:paraId="608836EB" w14:textId="77777777" w:rsidR="00B03E8C" w:rsidRPr="00B03E8C" w:rsidRDefault="00B03E8C" w:rsidP="00B03E8C">
      <w:pPr>
        <w:spacing w:after="0" w:line="240" w:lineRule="auto"/>
        <w:jc w:val="center"/>
        <w:rPr>
          <w:rFonts w:ascii="Times New Roman" w:eastAsia="Times New Roman" w:hAnsi="Times New Roman" w:cs="Times New Roman"/>
          <w:sz w:val="28"/>
          <w:szCs w:val="28"/>
          <w:lang w:eastAsia="ru-RU"/>
        </w:rPr>
      </w:pPr>
    </w:p>
    <w:p w14:paraId="64AFB49A" w14:textId="77777777" w:rsidR="00B03E8C" w:rsidRPr="00B03E8C" w:rsidRDefault="00B03E8C" w:rsidP="00B03E8C">
      <w:pPr>
        <w:spacing w:after="0" w:line="240" w:lineRule="auto"/>
        <w:jc w:val="center"/>
        <w:rPr>
          <w:rFonts w:ascii="Times New Roman" w:eastAsia="Times New Roman" w:hAnsi="Times New Roman" w:cs="Times New Roman"/>
          <w:sz w:val="28"/>
          <w:szCs w:val="28"/>
          <w:lang w:eastAsia="ru-RU"/>
        </w:rPr>
      </w:pPr>
    </w:p>
    <w:p w14:paraId="43B072FA" w14:textId="77777777" w:rsidR="00B03E8C" w:rsidRPr="00B03E8C" w:rsidRDefault="00B03E8C" w:rsidP="00B03E8C">
      <w:pPr>
        <w:spacing w:after="0" w:line="240" w:lineRule="auto"/>
        <w:jc w:val="center"/>
        <w:rPr>
          <w:rFonts w:ascii="Times New Roman" w:eastAsia="Times New Roman" w:hAnsi="Times New Roman" w:cs="Times New Roman"/>
          <w:sz w:val="28"/>
          <w:szCs w:val="28"/>
          <w:lang w:eastAsia="ru-RU"/>
        </w:rPr>
      </w:pPr>
    </w:p>
    <w:p w14:paraId="6337C466" w14:textId="77777777" w:rsidR="00B03E8C" w:rsidRPr="00B03E8C" w:rsidRDefault="00B03E8C" w:rsidP="00B03E8C">
      <w:pPr>
        <w:spacing w:after="0" w:line="240" w:lineRule="auto"/>
        <w:jc w:val="center"/>
        <w:rPr>
          <w:rFonts w:ascii="Times New Roman" w:eastAsia="Times New Roman" w:hAnsi="Times New Roman" w:cs="Times New Roman"/>
          <w:sz w:val="28"/>
          <w:szCs w:val="28"/>
          <w:lang w:eastAsia="ru-RU"/>
        </w:rPr>
      </w:pPr>
    </w:p>
    <w:p w14:paraId="6D766640" w14:textId="77777777" w:rsidR="00B03E8C" w:rsidRPr="00B03E8C" w:rsidRDefault="00B03E8C" w:rsidP="00B03E8C">
      <w:pPr>
        <w:spacing w:after="0" w:line="240" w:lineRule="auto"/>
        <w:jc w:val="center"/>
        <w:rPr>
          <w:rFonts w:ascii="Times New Roman" w:eastAsia="Times New Roman" w:hAnsi="Times New Roman" w:cs="Times New Roman"/>
          <w:sz w:val="28"/>
          <w:szCs w:val="28"/>
          <w:lang w:eastAsia="ru-RU"/>
        </w:rPr>
      </w:pPr>
    </w:p>
    <w:p w14:paraId="723DA659" w14:textId="77777777" w:rsidR="00B03E8C" w:rsidRPr="00B03E8C" w:rsidRDefault="00B03E8C" w:rsidP="00B03E8C">
      <w:pPr>
        <w:spacing w:after="0" w:line="240" w:lineRule="auto"/>
        <w:jc w:val="center"/>
        <w:rPr>
          <w:rFonts w:ascii="Times New Roman" w:eastAsia="Times New Roman" w:hAnsi="Times New Roman" w:cs="Times New Roman"/>
          <w:sz w:val="28"/>
          <w:szCs w:val="28"/>
          <w:lang w:eastAsia="ru-RU"/>
        </w:rPr>
      </w:pPr>
    </w:p>
    <w:p w14:paraId="4223A356" w14:textId="77777777" w:rsidR="00B03E8C" w:rsidRPr="00B03E8C" w:rsidRDefault="00B03E8C" w:rsidP="00B03E8C">
      <w:pPr>
        <w:spacing w:after="0" w:line="240" w:lineRule="auto"/>
        <w:jc w:val="center"/>
        <w:rPr>
          <w:rFonts w:ascii="Times New Roman" w:eastAsia="Times New Roman" w:hAnsi="Times New Roman" w:cs="Times New Roman"/>
          <w:sz w:val="28"/>
          <w:szCs w:val="28"/>
          <w:lang w:eastAsia="ru-RU"/>
        </w:rPr>
      </w:pPr>
    </w:p>
    <w:p w14:paraId="6C3DEF95" w14:textId="77777777" w:rsidR="00B03E8C" w:rsidRPr="00B03E8C" w:rsidRDefault="00B03E8C" w:rsidP="00B03E8C">
      <w:pPr>
        <w:spacing w:after="0" w:line="240" w:lineRule="auto"/>
        <w:jc w:val="center"/>
        <w:rPr>
          <w:rFonts w:ascii="Times New Roman" w:eastAsia="Times New Roman" w:hAnsi="Times New Roman" w:cs="Times New Roman"/>
          <w:sz w:val="28"/>
          <w:szCs w:val="28"/>
          <w:lang w:eastAsia="ru-RU"/>
        </w:rPr>
      </w:pPr>
    </w:p>
    <w:p w14:paraId="1F1D2310" w14:textId="77777777" w:rsidR="00B03E8C" w:rsidRPr="00B03E8C" w:rsidRDefault="00B03E8C" w:rsidP="00B03E8C">
      <w:pPr>
        <w:spacing w:after="0" w:line="240" w:lineRule="auto"/>
        <w:jc w:val="center"/>
        <w:rPr>
          <w:rFonts w:ascii="Times New Roman" w:eastAsia="Times New Roman" w:hAnsi="Times New Roman" w:cs="Times New Roman"/>
          <w:sz w:val="28"/>
          <w:szCs w:val="28"/>
          <w:lang w:eastAsia="ru-RU"/>
        </w:rPr>
      </w:pPr>
    </w:p>
    <w:p w14:paraId="3BD6E113" w14:textId="77777777" w:rsidR="00B03E8C" w:rsidRPr="00B03E8C" w:rsidRDefault="00B03E8C" w:rsidP="00B03E8C">
      <w:pPr>
        <w:spacing w:after="0" w:line="240" w:lineRule="auto"/>
        <w:jc w:val="center"/>
        <w:rPr>
          <w:rFonts w:ascii="Times New Roman" w:eastAsia="Times New Roman" w:hAnsi="Times New Roman" w:cs="Times New Roman"/>
          <w:sz w:val="28"/>
          <w:szCs w:val="28"/>
          <w:lang w:eastAsia="ru-RU"/>
        </w:rPr>
      </w:pPr>
    </w:p>
    <w:p w14:paraId="3D855B96" w14:textId="77777777" w:rsidR="00B03E8C" w:rsidRPr="00B03E8C" w:rsidRDefault="00B03E8C" w:rsidP="00B03E8C">
      <w:pPr>
        <w:spacing w:after="0" w:line="240" w:lineRule="auto"/>
        <w:jc w:val="center"/>
        <w:rPr>
          <w:rFonts w:ascii="Times New Roman" w:eastAsia="Times New Roman" w:hAnsi="Times New Roman" w:cs="Times New Roman"/>
          <w:sz w:val="28"/>
          <w:szCs w:val="28"/>
          <w:lang w:eastAsia="ru-RU"/>
        </w:rPr>
      </w:pPr>
    </w:p>
    <w:p w14:paraId="4017607C" w14:textId="77777777" w:rsidR="00B03E8C" w:rsidRPr="00B03E8C" w:rsidRDefault="00B03E8C" w:rsidP="00B03E8C">
      <w:pPr>
        <w:spacing w:after="0" w:line="240" w:lineRule="auto"/>
        <w:jc w:val="center"/>
        <w:rPr>
          <w:rFonts w:ascii="Times New Roman" w:eastAsia="Times New Roman" w:hAnsi="Times New Roman" w:cs="Times New Roman"/>
          <w:sz w:val="28"/>
          <w:szCs w:val="28"/>
          <w:lang w:eastAsia="ru-RU"/>
        </w:rPr>
      </w:pPr>
    </w:p>
    <w:p w14:paraId="5BDD4A77" w14:textId="77777777" w:rsidR="00B03E8C" w:rsidRDefault="00B03E8C" w:rsidP="00B03E8C">
      <w:pPr>
        <w:spacing w:after="0" w:line="240" w:lineRule="auto"/>
        <w:jc w:val="center"/>
        <w:rPr>
          <w:rFonts w:ascii="Times New Roman" w:eastAsia="Times New Roman" w:hAnsi="Times New Roman" w:cs="Times New Roman"/>
          <w:sz w:val="28"/>
          <w:szCs w:val="28"/>
          <w:lang w:eastAsia="ru-RU"/>
        </w:rPr>
      </w:pPr>
    </w:p>
    <w:p w14:paraId="537E93C4" w14:textId="77777777" w:rsidR="00B03E8C" w:rsidRDefault="00B03E8C" w:rsidP="00B03E8C">
      <w:pPr>
        <w:spacing w:after="0" w:line="240" w:lineRule="auto"/>
        <w:jc w:val="center"/>
        <w:rPr>
          <w:rFonts w:ascii="Times New Roman" w:eastAsia="Times New Roman" w:hAnsi="Times New Roman" w:cs="Times New Roman"/>
          <w:sz w:val="28"/>
          <w:szCs w:val="28"/>
          <w:lang w:eastAsia="ru-RU"/>
        </w:rPr>
      </w:pPr>
    </w:p>
    <w:p w14:paraId="39F7AC8E" w14:textId="1C400CB0" w:rsidR="00B03E8C" w:rsidRDefault="00B03E8C" w:rsidP="00B03E8C">
      <w:pPr>
        <w:spacing w:after="0" w:line="240" w:lineRule="auto"/>
        <w:jc w:val="center"/>
        <w:rPr>
          <w:rFonts w:ascii="Times New Roman" w:eastAsia="Times New Roman" w:hAnsi="Times New Roman" w:cs="Times New Roman"/>
          <w:sz w:val="28"/>
          <w:szCs w:val="28"/>
          <w:lang w:eastAsia="ru-RU"/>
        </w:rPr>
      </w:pPr>
    </w:p>
    <w:p w14:paraId="60338956" w14:textId="77777777" w:rsidR="00E162FE" w:rsidRDefault="00E162FE" w:rsidP="00B03E8C">
      <w:pPr>
        <w:spacing w:after="0" w:line="240" w:lineRule="auto"/>
        <w:jc w:val="center"/>
        <w:rPr>
          <w:rFonts w:ascii="Times New Roman" w:eastAsia="Times New Roman" w:hAnsi="Times New Roman" w:cs="Times New Roman"/>
          <w:sz w:val="28"/>
          <w:szCs w:val="28"/>
          <w:lang w:eastAsia="ru-RU"/>
        </w:rPr>
      </w:pPr>
    </w:p>
    <w:p w14:paraId="6DA3A211" w14:textId="77777777" w:rsidR="00B03E8C" w:rsidRPr="00B03E8C" w:rsidRDefault="00B03E8C" w:rsidP="00B03E8C">
      <w:pPr>
        <w:spacing w:after="0" w:line="240" w:lineRule="auto"/>
        <w:jc w:val="center"/>
        <w:rPr>
          <w:rFonts w:ascii="Times New Roman" w:eastAsia="Times New Roman" w:hAnsi="Times New Roman" w:cs="Times New Roman"/>
          <w:sz w:val="28"/>
          <w:szCs w:val="28"/>
          <w:lang w:eastAsia="ru-RU"/>
        </w:rPr>
      </w:pPr>
    </w:p>
    <w:p w14:paraId="398D6841" w14:textId="77777777" w:rsidR="00B03E8C" w:rsidRPr="00B03E8C" w:rsidRDefault="00B03E8C" w:rsidP="00B03E8C">
      <w:pPr>
        <w:spacing w:after="0" w:line="240" w:lineRule="auto"/>
        <w:jc w:val="center"/>
        <w:rPr>
          <w:rFonts w:ascii="Times New Roman" w:eastAsia="Times New Roman" w:hAnsi="Times New Roman" w:cs="Times New Roman"/>
          <w:b/>
          <w:sz w:val="28"/>
          <w:szCs w:val="28"/>
          <w:lang w:eastAsia="ru-RU"/>
        </w:rPr>
      </w:pPr>
      <w:r w:rsidRPr="00B03E8C">
        <w:rPr>
          <w:rFonts w:ascii="Times New Roman" w:eastAsia="Times New Roman" w:hAnsi="Times New Roman" w:cs="Times New Roman"/>
          <w:b/>
          <w:sz w:val="28"/>
          <w:szCs w:val="28"/>
          <w:lang w:eastAsia="ru-RU"/>
        </w:rPr>
        <w:lastRenderedPageBreak/>
        <w:t>Тематический план учебной практики</w:t>
      </w:r>
    </w:p>
    <w:tbl>
      <w:tblPr>
        <w:tblpPr w:leftFromText="180" w:rightFromText="180" w:vertAnchor="text" w:horzAnchor="margin" w:tblpY="161"/>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59"/>
        <w:gridCol w:w="6662"/>
        <w:gridCol w:w="992"/>
        <w:gridCol w:w="1134"/>
      </w:tblGrid>
      <w:tr w:rsidR="00B03E8C" w:rsidRPr="00B03E8C" w14:paraId="3B4AFEBB" w14:textId="77777777" w:rsidTr="002A1C95">
        <w:trPr>
          <w:trHeight w:val="255"/>
        </w:trPr>
        <w:tc>
          <w:tcPr>
            <w:tcW w:w="959" w:type="dxa"/>
            <w:vMerge w:val="restart"/>
            <w:tcBorders>
              <w:top w:val="single" w:sz="4" w:space="0" w:color="000000"/>
              <w:left w:val="single" w:sz="4" w:space="0" w:color="000000"/>
              <w:bottom w:val="single" w:sz="4" w:space="0" w:color="000000"/>
              <w:right w:val="single" w:sz="4" w:space="0" w:color="000000"/>
            </w:tcBorders>
          </w:tcPr>
          <w:p w14:paraId="00E545AE" w14:textId="77777777" w:rsidR="00B03E8C" w:rsidRPr="00B03E8C" w:rsidRDefault="00B03E8C" w:rsidP="00B03E8C">
            <w:pPr>
              <w:spacing w:after="200" w:line="276" w:lineRule="auto"/>
              <w:jc w:val="center"/>
              <w:rPr>
                <w:rFonts w:ascii="Times New Roman" w:eastAsia="Times New Roman" w:hAnsi="Times New Roman" w:cs="Times New Roman"/>
                <w:b/>
                <w:bCs/>
                <w:sz w:val="28"/>
                <w:szCs w:val="28"/>
                <w:lang w:eastAsia="ru-RU"/>
              </w:rPr>
            </w:pPr>
            <w:r w:rsidRPr="00B03E8C">
              <w:rPr>
                <w:rFonts w:ascii="Times New Roman" w:eastAsia="Times New Roman" w:hAnsi="Times New Roman" w:cs="Times New Roman"/>
                <w:b/>
                <w:bCs/>
                <w:sz w:val="28"/>
                <w:szCs w:val="28"/>
                <w:lang w:eastAsia="ru-RU"/>
              </w:rPr>
              <w:t>№</w:t>
            </w:r>
          </w:p>
        </w:tc>
        <w:tc>
          <w:tcPr>
            <w:tcW w:w="6662" w:type="dxa"/>
            <w:vMerge w:val="restart"/>
            <w:tcBorders>
              <w:top w:val="single" w:sz="4" w:space="0" w:color="000000"/>
              <w:left w:val="single" w:sz="4" w:space="0" w:color="000000"/>
              <w:bottom w:val="single" w:sz="4" w:space="0" w:color="000000"/>
              <w:right w:val="single" w:sz="4" w:space="0" w:color="000000"/>
            </w:tcBorders>
          </w:tcPr>
          <w:p w14:paraId="76AEE34C" w14:textId="77777777" w:rsidR="00B03E8C" w:rsidRPr="00B03E8C" w:rsidRDefault="00B03E8C" w:rsidP="00B03E8C">
            <w:pPr>
              <w:spacing w:after="200" w:line="276" w:lineRule="auto"/>
              <w:jc w:val="center"/>
              <w:rPr>
                <w:rFonts w:ascii="Times New Roman" w:eastAsia="Times New Roman" w:hAnsi="Times New Roman" w:cs="Times New Roman"/>
                <w:b/>
                <w:bCs/>
                <w:sz w:val="28"/>
                <w:szCs w:val="28"/>
                <w:lang w:eastAsia="ru-RU"/>
              </w:rPr>
            </w:pPr>
            <w:r w:rsidRPr="00B03E8C">
              <w:rPr>
                <w:rFonts w:ascii="Times New Roman" w:eastAsia="Times New Roman" w:hAnsi="Times New Roman" w:cs="Times New Roman"/>
                <w:b/>
                <w:bCs/>
                <w:sz w:val="28"/>
                <w:szCs w:val="28"/>
                <w:lang w:eastAsia="ru-RU"/>
              </w:rPr>
              <w:t>Наименование разделов и тем практики</w:t>
            </w:r>
          </w:p>
        </w:tc>
        <w:tc>
          <w:tcPr>
            <w:tcW w:w="2126" w:type="dxa"/>
            <w:gridSpan w:val="2"/>
            <w:tcBorders>
              <w:top w:val="single" w:sz="4" w:space="0" w:color="000000"/>
              <w:left w:val="single" w:sz="4" w:space="0" w:color="000000"/>
              <w:bottom w:val="single" w:sz="4" w:space="0" w:color="auto"/>
              <w:right w:val="single" w:sz="4" w:space="0" w:color="000000"/>
            </w:tcBorders>
          </w:tcPr>
          <w:p w14:paraId="2E52D891" w14:textId="77777777" w:rsidR="00B03E8C" w:rsidRPr="00B03E8C" w:rsidRDefault="00B03E8C" w:rsidP="00B03E8C">
            <w:pPr>
              <w:spacing w:after="200" w:line="276" w:lineRule="auto"/>
              <w:jc w:val="center"/>
              <w:rPr>
                <w:rFonts w:ascii="Times New Roman" w:eastAsia="Times New Roman" w:hAnsi="Times New Roman" w:cs="Times New Roman"/>
                <w:b/>
                <w:bCs/>
                <w:sz w:val="28"/>
                <w:szCs w:val="28"/>
                <w:lang w:eastAsia="ru-RU"/>
              </w:rPr>
            </w:pPr>
            <w:r w:rsidRPr="00B03E8C">
              <w:rPr>
                <w:rFonts w:ascii="Times New Roman" w:eastAsia="Times New Roman" w:hAnsi="Times New Roman" w:cs="Times New Roman"/>
                <w:b/>
                <w:bCs/>
                <w:sz w:val="28"/>
                <w:szCs w:val="28"/>
                <w:lang w:eastAsia="ru-RU"/>
              </w:rPr>
              <w:t xml:space="preserve">Количество </w:t>
            </w:r>
          </w:p>
        </w:tc>
      </w:tr>
      <w:tr w:rsidR="00B03E8C" w:rsidRPr="00B03E8C" w14:paraId="5B3F646C" w14:textId="77777777" w:rsidTr="002A1C95">
        <w:trPr>
          <w:trHeight w:val="285"/>
        </w:trPr>
        <w:tc>
          <w:tcPr>
            <w:tcW w:w="959" w:type="dxa"/>
            <w:vMerge/>
            <w:tcBorders>
              <w:top w:val="single" w:sz="4" w:space="0" w:color="000000"/>
              <w:left w:val="single" w:sz="4" w:space="0" w:color="000000"/>
              <w:bottom w:val="single" w:sz="4" w:space="0" w:color="000000"/>
              <w:right w:val="single" w:sz="4" w:space="0" w:color="000000"/>
            </w:tcBorders>
            <w:vAlign w:val="center"/>
          </w:tcPr>
          <w:p w14:paraId="471B0D6C" w14:textId="77777777" w:rsidR="00B03E8C" w:rsidRPr="00B03E8C" w:rsidRDefault="00B03E8C" w:rsidP="00B03E8C">
            <w:pPr>
              <w:spacing w:after="200" w:line="276" w:lineRule="auto"/>
              <w:rPr>
                <w:rFonts w:ascii="Times New Roman" w:eastAsia="Times New Roman" w:hAnsi="Times New Roman" w:cs="Times New Roman"/>
                <w:sz w:val="28"/>
                <w:szCs w:val="28"/>
                <w:lang w:eastAsia="ru-RU"/>
              </w:rPr>
            </w:pPr>
          </w:p>
        </w:tc>
        <w:tc>
          <w:tcPr>
            <w:tcW w:w="6662" w:type="dxa"/>
            <w:vMerge/>
            <w:tcBorders>
              <w:top w:val="single" w:sz="4" w:space="0" w:color="000000"/>
              <w:left w:val="single" w:sz="4" w:space="0" w:color="000000"/>
              <w:bottom w:val="single" w:sz="4" w:space="0" w:color="000000"/>
              <w:right w:val="single" w:sz="4" w:space="0" w:color="000000"/>
            </w:tcBorders>
            <w:vAlign w:val="center"/>
          </w:tcPr>
          <w:p w14:paraId="73DEB8A1" w14:textId="77777777" w:rsidR="00B03E8C" w:rsidRPr="00B03E8C" w:rsidRDefault="00B03E8C" w:rsidP="00B03E8C">
            <w:pPr>
              <w:spacing w:after="200" w:line="276" w:lineRule="auto"/>
              <w:rPr>
                <w:rFonts w:ascii="Times New Roman" w:eastAsia="Times New Roman" w:hAnsi="Times New Roman" w:cs="Times New Roman"/>
                <w:sz w:val="28"/>
                <w:szCs w:val="28"/>
                <w:lang w:eastAsia="ru-RU"/>
              </w:rPr>
            </w:pPr>
          </w:p>
        </w:tc>
        <w:tc>
          <w:tcPr>
            <w:tcW w:w="992" w:type="dxa"/>
            <w:tcBorders>
              <w:top w:val="single" w:sz="4" w:space="0" w:color="auto"/>
              <w:left w:val="single" w:sz="4" w:space="0" w:color="000000"/>
              <w:bottom w:val="single" w:sz="4" w:space="0" w:color="000000"/>
              <w:right w:val="single" w:sz="4" w:space="0" w:color="auto"/>
            </w:tcBorders>
          </w:tcPr>
          <w:p w14:paraId="425DF4DF"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дней</w:t>
            </w:r>
          </w:p>
        </w:tc>
        <w:tc>
          <w:tcPr>
            <w:tcW w:w="1134" w:type="dxa"/>
            <w:tcBorders>
              <w:top w:val="single" w:sz="4" w:space="0" w:color="auto"/>
              <w:left w:val="single" w:sz="4" w:space="0" w:color="auto"/>
              <w:bottom w:val="single" w:sz="4" w:space="0" w:color="000000"/>
              <w:right w:val="single" w:sz="4" w:space="0" w:color="000000"/>
            </w:tcBorders>
          </w:tcPr>
          <w:p w14:paraId="2987D692"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часов</w:t>
            </w:r>
          </w:p>
        </w:tc>
      </w:tr>
      <w:tr w:rsidR="00B03E8C" w:rsidRPr="00B03E8C" w14:paraId="08C4BFDA" w14:textId="77777777" w:rsidTr="002A1C95">
        <w:tc>
          <w:tcPr>
            <w:tcW w:w="959" w:type="dxa"/>
            <w:tcBorders>
              <w:top w:val="single" w:sz="4" w:space="0" w:color="000000"/>
              <w:left w:val="single" w:sz="4" w:space="0" w:color="000000"/>
              <w:bottom w:val="single" w:sz="4" w:space="0" w:color="000000"/>
              <w:right w:val="single" w:sz="4" w:space="0" w:color="000000"/>
            </w:tcBorders>
          </w:tcPr>
          <w:p w14:paraId="29FC64B8"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1.</w:t>
            </w:r>
          </w:p>
        </w:tc>
        <w:tc>
          <w:tcPr>
            <w:tcW w:w="6662" w:type="dxa"/>
            <w:tcBorders>
              <w:top w:val="single" w:sz="4" w:space="0" w:color="000000"/>
              <w:left w:val="single" w:sz="4" w:space="0" w:color="000000"/>
              <w:bottom w:val="single" w:sz="4" w:space="0" w:color="000000"/>
              <w:right w:val="single" w:sz="4" w:space="0" w:color="000000"/>
            </w:tcBorders>
          </w:tcPr>
          <w:p w14:paraId="52B0A662" w14:textId="77777777" w:rsidR="00B03E8C" w:rsidRPr="00B03E8C" w:rsidRDefault="00B03E8C" w:rsidP="00B03E8C">
            <w:pPr>
              <w:spacing w:after="0" w:line="240"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Микробиологическое исследование сердечно</w:t>
            </w:r>
            <w:r w:rsidR="00D32FF2">
              <w:rPr>
                <w:rFonts w:ascii="Times New Roman" w:eastAsia="Times New Roman" w:hAnsi="Times New Roman" w:cs="Times New Roman"/>
                <w:sz w:val="28"/>
                <w:szCs w:val="28"/>
                <w:lang w:eastAsia="ru-RU"/>
              </w:rPr>
              <w:t>-сосудистой системы, глаз, ушей</w:t>
            </w:r>
          </w:p>
        </w:tc>
        <w:tc>
          <w:tcPr>
            <w:tcW w:w="992" w:type="dxa"/>
            <w:tcBorders>
              <w:top w:val="single" w:sz="4" w:space="0" w:color="000000"/>
              <w:left w:val="single" w:sz="4" w:space="0" w:color="000000"/>
              <w:bottom w:val="single" w:sz="4" w:space="0" w:color="000000"/>
              <w:right w:val="single" w:sz="4" w:space="0" w:color="auto"/>
            </w:tcBorders>
          </w:tcPr>
          <w:p w14:paraId="5DEBD8A3"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1</w:t>
            </w:r>
          </w:p>
        </w:tc>
        <w:tc>
          <w:tcPr>
            <w:tcW w:w="1134" w:type="dxa"/>
            <w:tcBorders>
              <w:top w:val="single" w:sz="4" w:space="0" w:color="000000"/>
              <w:left w:val="single" w:sz="4" w:space="0" w:color="auto"/>
              <w:bottom w:val="single" w:sz="4" w:space="0" w:color="000000"/>
              <w:right w:val="single" w:sz="4" w:space="0" w:color="000000"/>
            </w:tcBorders>
          </w:tcPr>
          <w:p w14:paraId="3BE2D9A7"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6</w:t>
            </w:r>
          </w:p>
        </w:tc>
      </w:tr>
      <w:tr w:rsidR="00B03E8C" w:rsidRPr="00B03E8C" w14:paraId="4685F156" w14:textId="77777777" w:rsidTr="002A1C95">
        <w:tc>
          <w:tcPr>
            <w:tcW w:w="959" w:type="dxa"/>
            <w:tcBorders>
              <w:top w:val="single" w:sz="4" w:space="0" w:color="000000"/>
              <w:left w:val="single" w:sz="4" w:space="0" w:color="000000"/>
              <w:bottom w:val="single" w:sz="4" w:space="0" w:color="000000"/>
              <w:right w:val="single" w:sz="4" w:space="0" w:color="000000"/>
            </w:tcBorders>
          </w:tcPr>
          <w:p w14:paraId="7F00BC0C"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2</w:t>
            </w:r>
          </w:p>
        </w:tc>
        <w:tc>
          <w:tcPr>
            <w:tcW w:w="6662" w:type="dxa"/>
            <w:tcBorders>
              <w:top w:val="single" w:sz="4" w:space="0" w:color="000000"/>
              <w:left w:val="single" w:sz="4" w:space="0" w:color="000000"/>
              <w:bottom w:val="single" w:sz="4" w:space="0" w:color="000000"/>
              <w:right w:val="single" w:sz="4" w:space="0" w:color="000000"/>
            </w:tcBorders>
          </w:tcPr>
          <w:p w14:paraId="5A3B1EDB" w14:textId="77777777" w:rsidR="00B03E8C" w:rsidRPr="00B03E8C" w:rsidRDefault="00B03E8C" w:rsidP="00B03E8C">
            <w:pPr>
              <w:spacing w:after="0" w:line="240"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Микробиологическое исслед</w:t>
            </w:r>
            <w:r w:rsidR="00061D7E">
              <w:rPr>
                <w:rFonts w:ascii="Times New Roman" w:eastAsia="Times New Roman" w:hAnsi="Times New Roman" w:cs="Times New Roman"/>
                <w:sz w:val="28"/>
                <w:szCs w:val="28"/>
                <w:lang w:eastAsia="ru-RU"/>
              </w:rPr>
              <w:t>ование пищеварительной системы</w:t>
            </w:r>
          </w:p>
        </w:tc>
        <w:tc>
          <w:tcPr>
            <w:tcW w:w="992" w:type="dxa"/>
            <w:tcBorders>
              <w:top w:val="single" w:sz="4" w:space="0" w:color="000000"/>
              <w:left w:val="single" w:sz="4" w:space="0" w:color="000000"/>
              <w:bottom w:val="single" w:sz="4" w:space="0" w:color="000000"/>
              <w:right w:val="single" w:sz="4" w:space="0" w:color="auto"/>
            </w:tcBorders>
          </w:tcPr>
          <w:p w14:paraId="291B9333"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1</w:t>
            </w:r>
          </w:p>
        </w:tc>
        <w:tc>
          <w:tcPr>
            <w:tcW w:w="1134" w:type="dxa"/>
            <w:tcBorders>
              <w:top w:val="single" w:sz="4" w:space="0" w:color="000000"/>
              <w:left w:val="single" w:sz="4" w:space="0" w:color="auto"/>
              <w:bottom w:val="single" w:sz="4" w:space="0" w:color="000000"/>
              <w:right w:val="single" w:sz="4" w:space="0" w:color="000000"/>
            </w:tcBorders>
          </w:tcPr>
          <w:p w14:paraId="21EAC4A0"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6</w:t>
            </w:r>
          </w:p>
        </w:tc>
      </w:tr>
      <w:tr w:rsidR="00B03E8C" w:rsidRPr="00B03E8C" w14:paraId="4D89CAED" w14:textId="77777777" w:rsidTr="002A1C95">
        <w:tc>
          <w:tcPr>
            <w:tcW w:w="959" w:type="dxa"/>
            <w:tcBorders>
              <w:top w:val="single" w:sz="4" w:space="0" w:color="000000"/>
              <w:left w:val="single" w:sz="4" w:space="0" w:color="000000"/>
              <w:bottom w:val="single" w:sz="4" w:space="0" w:color="000000"/>
              <w:right w:val="single" w:sz="4" w:space="0" w:color="000000"/>
            </w:tcBorders>
          </w:tcPr>
          <w:p w14:paraId="1B884776"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3</w:t>
            </w:r>
          </w:p>
        </w:tc>
        <w:tc>
          <w:tcPr>
            <w:tcW w:w="6662" w:type="dxa"/>
            <w:tcBorders>
              <w:top w:val="single" w:sz="4" w:space="0" w:color="000000"/>
              <w:left w:val="single" w:sz="4" w:space="0" w:color="000000"/>
              <w:bottom w:val="single" w:sz="4" w:space="0" w:color="000000"/>
              <w:right w:val="single" w:sz="4" w:space="0" w:color="000000"/>
            </w:tcBorders>
          </w:tcPr>
          <w:p w14:paraId="562A3DD3" w14:textId="77777777" w:rsidR="00B03E8C" w:rsidRPr="00B03E8C" w:rsidRDefault="00B03E8C" w:rsidP="00B03E8C">
            <w:pPr>
              <w:spacing w:after="0" w:line="240"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Микробиологическое исследо</w:t>
            </w:r>
            <w:r w:rsidR="00991E65">
              <w:rPr>
                <w:rFonts w:ascii="Times New Roman" w:eastAsia="Times New Roman" w:hAnsi="Times New Roman" w:cs="Times New Roman"/>
                <w:sz w:val="28"/>
                <w:szCs w:val="28"/>
                <w:lang w:eastAsia="ru-RU"/>
              </w:rPr>
              <w:t>вание дыхательной системы и ЦНС</w:t>
            </w:r>
          </w:p>
        </w:tc>
        <w:tc>
          <w:tcPr>
            <w:tcW w:w="992" w:type="dxa"/>
            <w:tcBorders>
              <w:top w:val="single" w:sz="4" w:space="0" w:color="000000"/>
              <w:left w:val="single" w:sz="4" w:space="0" w:color="000000"/>
              <w:bottom w:val="single" w:sz="4" w:space="0" w:color="000000"/>
              <w:right w:val="single" w:sz="4" w:space="0" w:color="auto"/>
            </w:tcBorders>
          </w:tcPr>
          <w:p w14:paraId="2D92BE31"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1</w:t>
            </w:r>
          </w:p>
        </w:tc>
        <w:tc>
          <w:tcPr>
            <w:tcW w:w="1134" w:type="dxa"/>
            <w:tcBorders>
              <w:top w:val="single" w:sz="4" w:space="0" w:color="000000"/>
              <w:left w:val="single" w:sz="4" w:space="0" w:color="auto"/>
              <w:bottom w:val="single" w:sz="4" w:space="0" w:color="000000"/>
              <w:right w:val="single" w:sz="4" w:space="0" w:color="000000"/>
            </w:tcBorders>
          </w:tcPr>
          <w:p w14:paraId="71971EE9"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6</w:t>
            </w:r>
          </w:p>
        </w:tc>
      </w:tr>
      <w:tr w:rsidR="00B03E8C" w:rsidRPr="00B03E8C" w14:paraId="1794DB21" w14:textId="77777777" w:rsidTr="002A1C95">
        <w:tc>
          <w:tcPr>
            <w:tcW w:w="959" w:type="dxa"/>
            <w:tcBorders>
              <w:top w:val="single" w:sz="4" w:space="0" w:color="000000"/>
              <w:left w:val="single" w:sz="4" w:space="0" w:color="000000"/>
              <w:bottom w:val="single" w:sz="4" w:space="0" w:color="000000"/>
              <w:right w:val="single" w:sz="4" w:space="0" w:color="000000"/>
            </w:tcBorders>
          </w:tcPr>
          <w:p w14:paraId="3A3AD0B9"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4</w:t>
            </w:r>
          </w:p>
        </w:tc>
        <w:tc>
          <w:tcPr>
            <w:tcW w:w="6662" w:type="dxa"/>
            <w:tcBorders>
              <w:top w:val="single" w:sz="4" w:space="0" w:color="000000"/>
              <w:left w:val="single" w:sz="4" w:space="0" w:color="000000"/>
              <w:bottom w:val="single" w:sz="4" w:space="0" w:color="000000"/>
              <w:right w:val="single" w:sz="4" w:space="0" w:color="000000"/>
            </w:tcBorders>
          </w:tcPr>
          <w:p w14:paraId="7D660EE3" w14:textId="77777777" w:rsidR="00B03E8C" w:rsidRPr="00B03E8C" w:rsidRDefault="00B03E8C" w:rsidP="00B03E8C">
            <w:pPr>
              <w:spacing w:after="0" w:line="240"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Микробиологическое и</w:t>
            </w:r>
            <w:r w:rsidR="00991E65">
              <w:rPr>
                <w:rFonts w:ascii="Times New Roman" w:eastAsia="Times New Roman" w:hAnsi="Times New Roman" w:cs="Times New Roman"/>
                <w:sz w:val="28"/>
                <w:szCs w:val="28"/>
                <w:lang w:eastAsia="ru-RU"/>
              </w:rPr>
              <w:t>сследование мочеполовой системы</w:t>
            </w:r>
          </w:p>
          <w:p w14:paraId="4F5617D2" w14:textId="77777777" w:rsidR="00B03E8C" w:rsidRPr="00B03E8C" w:rsidRDefault="00B03E8C" w:rsidP="00B03E8C">
            <w:pPr>
              <w:spacing w:after="0" w:line="240"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 xml:space="preserve">Микробиологическое </w:t>
            </w:r>
            <w:r w:rsidR="00991E65">
              <w:rPr>
                <w:rFonts w:ascii="Times New Roman" w:eastAsia="Times New Roman" w:hAnsi="Times New Roman" w:cs="Times New Roman"/>
                <w:sz w:val="28"/>
                <w:szCs w:val="28"/>
                <w:lang w:eastAsia="ru-RU"/>
              </w:rPr>
              <w:t>исследование инфицированных ран</w:t>
            </w:r>
          </w:p>
        </w:tc>
        <w:tc>
          <w:tcPr>
            <w:tcW w:w="992" w:type="dxa"/>
            <w:tcBorders>
              <w:top w:val="single" w:sz="4" w:space="0" w:color="000000"/>
              <w:left w:val="single" w:sz="4" w:space="0" w:color="000000"/>
              <w:bottom w:val="single" w:sz="4" w:space="0" w:color="000000"/>
              <w:right w:val="single" w:sz="4" w:space="0" w:color="auto"/>
            </w:tcBorders>
          </w:tcPr>
          <w:p w14:paraId="34DCA8C9"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1</w:t>
            </w:r>
          </w:p>
        </w:tc>
        <w:tc>
          <w:tcPr>
            <w:tcW w:w="1134" w:type="dxa"/>
            <w:tcBorders>
              <w:top w:val="single" w:sz="4" w:space="0" w:color="000000"/>
              <w:left w:val="single" w:sz="4" w:space="0" w:color="auto"/>
              <w:bottom w:val="single" w:sz="4" w:space="0" w:color="000000"/>
              <w:right w:val="single" w:sz="4" w:space="0" w:color="000000"/>
            </w:tcBorders>
          </w:tcPr>
          <w:p w14:paraId="1043E42A"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6</w:t>
            </w:r>
          </w:p>
        </w:tc>
      </w:tr>
      <w:tr w:rsidR="00B03E8C" w:rsidRPr="00B03E8C" w14:paraId="216A6294" w14:textId="77777777" w:rsidTr="002A1C95">
        <w:trPr>
          <w:trHeight w:val="529"/>
        </w:trPr>
        <w:tc>
          <w:tcPr>
            <w:tcW w:w="959" w:type="dxa"/>
            <w:tcBorders>
              <w:top w:val="single" w:sz="4" w:space="0" w:color="000000"/>
              <w:left w:val="single" w:sz="4" w:space="0" w:color="000000"/>
              <w:bottom w:val="single" w:sz="4" w:space="0" w:color="000000"/>
              <w:right w:val="single" w:sz="4" w:space="0" w:color="000000"/>
            </w:tcBorders>
          </w:tcPr>
          <w:p w14:paraId="44A7397C"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5</w:t>
            </w:r>
          </w:p>
        </w:tc>
        <w:tc>
          <w:tcPr>
            <w:tcW w:w="6662" w:type="dxa"/>
            <w:tcBorders>
              <w:top w:val="single" w:sz="4" w:space="0" w:color="000000"/>
              <w:left w:val="single" w:sz="4" w:space="0" w:color="000000"/>
              <w:bottom w:val="single" w:sz="4" w:space="0" w:color="000000"/>
              <w:right w:val="single" w:sz="4" w:space="0" w:color="000000"/>
            </w:tcBorders>
          </w:tcPr>
          <w:p w14:paraId="5E55223C" w14:textId="77777777" w:rsidR="00B03E8C" w:rsidRPr="00B03E8C" w:rsidRDefault="00B03E8C" w:rsidP="00B03E8C">
            <w:pPr>
              <w:spacing w:after="0" w:line="240"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Проведение дезинфекции и стерилизации использованной лабораторной посуды, инструментария, средств защиты; ути</w:t>
            </w:r>
            <w:r w:rsidR="00991E65">
              <w:rPr>
                <w:rFonts w:ascii="Times New Roman" w:eastAsia="Times New Roman" w:hAnsi="Times New Roman" w:cs="Times New Roman"/>
                <w:sz w:val="28"/>
                <w:szCs w:val="28"/>
                <w:lang w:eastAsia="ru-RU"/>
              </w:rPr>
              <w:t>лизация отработанного материала</w:t>
            </w:r>
          </w:p>
        </w:tc>
        <w:tc>
          <w:tcPr>
            <w:tcW w:w="992" w:type="dxa"/>
            <w:tcBorders>
              <w:top w:val="single" w:sz="4" w:space="0" w:color="000000"/>
              <w:left w:val="single" w:sz="4" w:space="0" w:color="000000"/>
              <w:bottom w:val="single" w:sz="4" w:space="0" w:color="000000"/>
              <w:right w:val="single" w:sz="4" w:space="0" w:color="auto"/>
            </w:tcBorders>
          </w:tcPr>
          <w:p w14:paraId="030F4FFC"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1</w:t>
            </w:r>
          </w:p>
        </w:tc>
        <w:tc>
          <w:tcPr>
            <w:tcW w:w="1134" w:type="dxa"/>
            <w:tcBorders>
              <w:top w:val="single" w:sz="4" w:space="0" w:color="000000"/>
              <w:left w:val="single" w:sz="4" w:space="0" w:color="auto"/>
              <w:bottom w:val="single" w:sz="4" w:space="0" w:color="000000"/>
              <w:right w:val="single" w:sz="4" w:space="0" w:color="000000"/>
            </w:tcBorders>
          </w:tcPr>
          <w:p w14:paraId="7D7C3782"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6</w:t>
            </w:r>
          </w:p>
        </w:tc>
      </w:tr>
      <w:tr w:rsidR="00B03E8C" w:rsidRPr="00B03E8C" w14:paraId="70503C48" w14:textId="77777777" w:rsidTr="002A1C95">
        <w:tc>
          <w:tcPr>
            <w:tcW w:w="959" w:type="dxa"/>
            <w:tcBorders>
              <w:top w:val="single" w:sz="4" w:space="0" w:color="000000"/>
              <w:left w:val="single" w:sz="4" w:space="0" w:color="000000"/>
              <w:bottom w:val="single" w:sz="4" w:space="0" w:color="000000"/>
              <w:right w:val="single" w:sz="4" w:space="0" w:color="000000"/>
            </w:tcBorders>
          </w:tcPr>
          <w:p w14:paraId="095484FC"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6</w:t>
            </w:r>
          </w:p>
        </w:tc>
        <w:tc>
          <w:tcPr>
            <w:tcW w:w="6662" w:type="dxa"/>
            <w:tcBorders>
              <w:top w:val="single" w:sz="4" w:space="0" w:color="000000"/>
              <w:left w:val="single" w:sz="4" w:space="0" w:color="000000"/>
              <w:bottom w:val="single" w:sz="4" w:space="0" w:color="000000"/>
              <w:right w:val="single" w:sz="4" w:space="0" w:color="000000"/>
            </w:tcBorders>
          </w:tcPr>
          <w:p w14:paraId="0A7E7A63" w14:textId="77777777" w:rsidR="00B03E8C" w:rsidRPr="00B03E8C" w:rsidRDefault="00B03E8C" w:rsidP="00B03E8C">
            <w:pPr>
              <w:spacing w:after="200" w:line="276"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 xml:space="preserve"> Зачет </w:t>
            </w:r>
          </w:p>
        </w:tc>
        <w:tc>
          <w:tcPr>
            <w:tcW w:w="992" w:type="dxa"/>
            <w:tcBorders>
              <w:top w:val="single" w:sz="4" w:space="0" w:color="000000"/>
              <w:left w:val="single" w:sz="4" w:space="0" w:color="000000"/>
              <w:bottom w:val="single" w:sz="4" w:space="0" w:color="000000"/>
              <w:right w:val="single" w:sz="4" w:space="0" w:color="auto"/>
            </w:tcBorders>
          </w:tcPr>
          <w:p w14:paraId="3129DC57"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1</w:t>
            </w:r>
          </w:p>
        </w:tc>
        <w:tc>
          <w:tcPr>
            <w:tcW w:w="1134" w:type="dxa"/>
            <w:tcBorders>
              <w:top w:val="single" w:sz="4" w:space="0" w:color="000000"/>
              <w:left w:val="single" w:sz="4" w:space="0" w:color="auto"/>
              <w:bottom w:val="single" w:sz="4" w:space="0" w:color="000000"/>
              <w:right w:val="single" w:sz="4" w:space="0" w:color="000000"/>
            </w:tcBorders>
          </w:tcPr>
          <w:p w14:paraId="2DF6CE2C" w14:textId="77777777" w:rsidR="00B03E8C" w:rsidRPr="00B03E8C" w:rsidRDefault="00B03E8C" w:rsidP="00B03E8C">
            <w:pPr>
              <w:spacing w:after="20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6</w:t>
            </w:r>
          </w:p>
        </w:tc>
      </w:tr>
      <w:tr w:rsidR="00B03E8C" w:rsidRPr="00B03E8C" w14:paraId="4DE34822" w14:textId="77777777" w:rsidTr="002A1C95">
        <w:tc>
          <w:tcPr>
            <w:tcW w:w="7621" w:type="dxa"/>
            <w:gridSpan w:val="2"/>
            <w:tcBorders>
              <w:top w:val="single" w:sz="4" w:space="0" w:color="000000"/>
              <w:left w:val="single" w:sz="4" w:space="0" w:color="000000"/>
              <w:bottom w:val="single" w:sz="4" w:space="0" w:color="000000"/>
              <w:right w:val="single" w:sz="4" w:space="0" w:color="000000"/>
            </w:tcBorders>
          </w:tcPr>
          <w:p w14:paraId="51258F3D" w14:textId="77777777" w:rsidR="00B03E8C" w:rsidRPr="00B03E8C" w:rsidRDefault="00B03E8C" w:rsidP="00B03E8C">
            <w:pPr>
              <w:spacing w:after="200" w:line="276" w:lineRule="auto"/>
              <w:rPr>
                <w:rFonts w:ascii="Times New Roman" w:eastAsia="Times New Roman" w:hAnsi="Times New Roman" w:cs="Times New Roman"/>
                <w:b/>
                <w:bCs/>
                <w:sz w:val="28"/>
                <w:szCs w:val="28"/>
                <w:lang w:eastAsia="ru-RU"/>
              </w:rPr>
            </w:pPr>
            <w:r w:rsidRPr="00B03E8C">
              <w:rPr>
                <w:rFonts w:ascii="Times New Roman" w:eastAsia="Times New Roman" w:hAnsi="Times New Roman" w:cs="Times New Roman"/>
                <w:b/>
                <w:bCs/>
                <w:sz w:val="28"/>
                <w:szCs w:val="28"/>
                <w:lang w:eastAsia="ru-RU"/>
              </w:rPr>
              <w:t>Итого</w:t>
            </w:r>
          </w:p>
        </w:tc>
        <w:tc>
          <w:tcPr>
            <w:tcW w:w="992" w:type="dxa"/>
            <w:tcBorders>
              <w:top w:val="single" w:sz="4" w:space="0" w:color="000000"/>
              <w:left w:val="single" w:sz="4" w:space="0" w:color="000000"/>
              <w:bottom w:val="single" w:sz="4" w:space="0" w:color="000000"/>
              <w:right w:val="single" w:sz="4" w:space="0" w:color="auto"/>
            </w:tcBorders>
          </w:tcPr>
          <w:p w14:paraId="28F50562" w14:textId="77777777" w:rsidR="00B03E8C" w:rsidRPr="00B03E8C" w:rsidRDefault="00B03E8C" w:rsidP="00B03E8C">
            <w:pPr>
              <w:spacing w:after="200" w:line="276" w:lineRule="auto"/>
              <w:jc w:val="center"/>
              <w:rPr>
                <w:rFonts w:ascii="Times New Roman" w:eastAsia="Times New Roman" w:hAnsi="Times New Roman" w:cs="Times New Roman"/>
                <w:b/>
                <w:bCs/>
                <w:sz w:val="28"/>
                <w:szCs w:val="28"/>
                <w:lang w:eastAsia="ru-RU"/>
              </w:rPr>
            </w:pPr>
            <w:r w:rsidRPr="00B03E8C">
              <w:rPr>
                <w:rFonts w:ascii="Times New Roman" w:eastAsia="Times New Roman" w:hAnsi="Times New Roman" w:cs="Times New Roman"/>
                <w:b/>
                <w:bCs/>
                <w:sz w:val="28"/>
                <w:szCs w:val="28"/>
                <w:lang w:eastAsia="ru-RU"/>
              </w:rPr>
              <w:t>6</w:t>
            </w:r>
          </w:p>
        </w:tc>
        <w:tc>
          <w:tcPr>
            <w:tcW w:w="1134" w:type="dxa"/>
            <w:tcBorders>
              <w:top w:val="single" w:sz="4" w:space="0" w:color="000000"/>
              <w:left w:val="single" w:sz="4" w:space="0" w:color="auto"/>
              <w:bottom w:val="single" w:sz="4" w:space="0" w:color="000000"/>
              <w:right w:val="single" w:sz="4" w:space="0" w:color="000000"/>
            </w:tcBorders>
          </w:tcPr>
          <w:p w14:paraId="5ADC3B7E" w14:textId="77777777" w:rsidR="00B03E8C" w:rsidRPr="00B03E8C" w:rsidRDefault="00B03E8C" w:rsidP="00B03E8C">
            <w:pPr>
              <w:spacing w:after="200" w:line="276" w:lineRule="auto"/>
              <w:jc w:val="center"/>
              <w:rPr>
                <w:rFonts w:ascii="Times New Roman" w:eastAsia="Times New Roman" w:hAnsi="Times New Roman" w:cs="Times New Roman"/>
                <w:b/>
                <w:bCs/>
                <w:sz w:val="28"/>
                <w:szCs w:val="28"/>
                <w:lang w:eastAsia="ru-RU"/>
              </w:rPr>
            </w:pPr>
            <w:r w:rsidRPr="00B03E8C">
              <w:rPr>
                <w:rFonts w:ascii="Times New Roman" w:eastAsia="Times New Roman" w:hAnsi="Times New Roman" w:cs="Times New Roman"/>
                <w:b/>
                <w:bCs/>
                <w:sz w:val="28"/>
                <w:szCs w:val="28"/>
                <w:lang w:eastAsia="ru-RU"/>
              </w:rPr>
              <w:t>36</w:t>
            </w:r>
          </w:p>
        </w:tc>
      </w:tr>
    </w:tbl>
    <w:p w14:paraId="235327C1" w14:textId="77777777" w:rsidR="00B03E8C" w:rsidRPr="00B03E8C" w:rsidRDefault="00B03E8C" w:rsidP="00B03E8C">
      <w:pPr>
        <w:spacing w:after="0" w:line="240" w:lineRule="auto"/>
        <w:jc w:val="center"/>
        <w:rPr>
          <w:rFonts w:ascii="Times New Roman" w:eastAsia="Times New Roman" w:hAnsi="Times New Roman" w:cs="Times New Roman"/>
          <w:b/>
          <w:sz w:val="28"/>
          <w:szCs w:val="28"/>
          <w:lang w:eastAsia="ru-RU"/>
        </w:rPr>
      </w:pPr>
    </w:p>
    <w:p w14:paraId="4828E411" w14:textId="77777777" w:rsidR="00B03E8C" w:rsidRPr="00B03E8C" w:rsidRDefault="00B03E8C" w:rsidP="00B03E8C">
      <w:pPr>
        <w:spacing w:after="120" w:line="240" w:lineRule="auto"/>
        <w:ind w:left="283"/>
        <w:jc w:val="center"/>
        <w:rPr>
          <w:rFonts w:ascii="Times New Roman" w:eastAsia="Times New Roman" w:hAnsi="Times New Roman" w:cs="Times New Roman"/>
          <w:b/>
          <w:sz w:val="28"/>
          <w:szCs w:val="28"/>
          <w:lang w:eastAsia="ru-RU"/>
        </w:rPr>
      </w:pPr>
    </w:p>
    <w:p w14:paraId="63C2288E" w14:textId="77777777" w:rsidR="00B03E8C" w:rsidRPr="00B03E8C" w:rsidRDefault="00B03E8C" w:rsidP="00B03E8C">
      <w:pPr>
        <w:spacing w:after="120" w:line="240" w:lineRule="auto"/>
        <w:ind w:left="283"/>
        <w:jc w:val="center"/>
        <w:rPr>
          <w:rFonts w:ascii="Times New Roman" w:eastAsia="Times New Roman" w:hAnsi="Times New Roman" w:cs="Times New Roman"/>
          <w:b/>
          <w:sz w:val="28"/>
          <w:szCs w:val="28"/>
          <w:lang w:eastAsia="ru-RU"/>
        </w:rPr>
      </w:pPr>
    </w:p>
    <w:p w14:paraId="2A9ABB42" w14:textId="77777777" w:rsidR="00B03E8C" w:rsidRPr="00B03E8C" w:rsidRDefault="00B03E8C" w:rsidP="00B03E8C">
      <w:pPr>
        <w:spacing w:after="120" w:line="240" w:lineRule="auto"/>
        <w:ind w:left="283"/>
        <w:jc w:val="center"/>
        <w:rPr>
          <w:rFonts w:ascii="Times New Roman" w:eastAsia="Times New Roman" w:hAnsi="Times New Roman" w:cs="Times New Roman"/>
          <w:b/>
          <w:sz w:val="28"/>
          <w:szCs w:val="28"/>
          <w:lang w:eastAsia="ru-RU"/>
        </w:rPr>
      </w:pPr>
    </w:p>
    <w:p w14:paraId="0D0EAD7E" w14:textId="77777777" w:rsidR="00B03E8C" w:rsidRPr="00B03E8C" w:rsidRDefault="00B03E8C" w:rsidP="00B03E8C">
      <w:pPr>
        <w:spacing w:after="120" w:line="240" w:lineRule="auto"/>
        <w:rPr>
          <w:rFonts w:ascii="Times New Roman" w:eastAsia="Times New Roman" w:hAnsi="Times New Roman" w:cs="Times New Roman"/>
          <w:b/>
          <w:sz w:val="28"/>
          <w:szCs w:val="28"/>
          <w:lang w:eastAsia="ru-RU"/>
        </w:rPr>
      </w:pPr>
    </w:p>
    <w:p w14:paraId="07227E70" w14:textId="77777777" w:rsidR="00B03E8C" w:rsidRPr="00B03E8C" w:rsidRDefault="00B03E8C" w:rsidP="00B03E8C">
      <w:pPr>
        <w:spacing w:after="120" w:line="240" w:lineRule="auto"/>
        <w:ind w:left="283"/>
        <w:jc w:val="center"/>
        <w:rPr>
          <w:rFonts w:ascii="Times New Roman" w:eastAsia="Times New Roman" w:hAnsi="Times New Roman" w:cs="Times New Roman"/>
          <w:b/>
          <w:sz w:val="28"/>
          <w:szCs w:val="28"/>
          <w:lang w:eastAsia="ru-RU"/>
        </w:rPr>
      </w:pPr>
    </w:p>
    <w:p w14:paraId="515942FD" w14:textId="77777777" w:rsidR="00B03E8C" w:rsidRPr="00B03E8C" w:rsidRDefault="00B03E8C" w:rsidP="00B03E8C">
      <w:pPr>
        <w:spacing w:after="120" w:line="240" w:lineRule="auto"/>
        <w:ind w:left="283"/>
        <w:jc w:val="center"/>
        <w:rPr>
          <w:rFonts w:ascii="Times New Roman" w:eastAsia="Times New Roman" w:hAnsi="Times New Roman" w:cs="Times New Roman"/>
          <w:b/>
          <w:sz w:val="28"/>
          <w:szCs w:val="28"/>
          <w:lang w:eastAsia="ru-RU"/>
        </w:rPr>
      </w:pPr>
    </w:p>
    <w:p w14:paraId="686BB581" w14:textId="77777777" w:rsidR="00B03E8C" w:rsidRPr="00B03E8C" w:rsidRDefault="00B03E8C" w:rsidP="00B03E8C">
      <w:pPr>
        <w:spacing w:after="120" w:line="240" w:lineRule="auto"/>
        <w:ind w:left="283"/>
        <w:jc w:val="center"/>
        <w:rPr>
          <w:rFonts w:ascii="Times New Roman" w:eastAsia="Times New Roman" w:hAnsi="Times New Roman" w:cs="Times New Roman"/>
          <w:b/>
          <w:sz w:val="28"/>
          <w:szCs w:val="28"/>
          <w:lang w:eastAsia="ru-RU"/>
        </w:rPr>
      </w:pPr>
    </w:p>
    <w:p w14:paraId="071F0EA7" w14:textId="77777777" w:rsidR="00B03E8C" w:rsidRPr="00B03E8C" w:rsidRDefault="00B03E8C" w:rsidP="00B03E8C">
      <w:pPr>
        <w:spacing w:after="120" w:line="240" w:lineRule="auto"/>
        <w:ind w:left="283"/>
        <w:jc w:val="center"/>
        <w:rPr>
          <w:rFonts w:ascii="Times New Roman" w:eastAsia="Times New Roman" w:hAnsi="Times New Roman" w:cs="Times New Roman"/>
          <w:b/>
          <w:sz w:val="28"/>
          <w:szCs w:val="28"/>
          <w:lang w:eastAsia="ru-RU"/>
        </w:rPr>
      </w:pPr>
    </w:p>
    <w:p w14:paraId="4D81C8A6" w14:textId="77777777" w:rsidR="00B03E8C" w:rsidRPr="00B03E8C" w:rsidRDefault="00B03E8C" w:rsidP="00B03E8C">
      <w:pPr>
        <w:spacing w:after="120" w:line="240" w:lineRule="auto"/>
        <w:ind w:left="283"/>
        <w:jc w:val="center"/>
        <w:rPr>
          <w:rFonts w:ascii="Times New Roman" w:eastAsia="Times New Roman" w:hAnsi="Times New Roman" w:cs="Times New Roman"/>
          <w:b/>
          <w:sz w:val="28"/>
          <w:szCs w:val="28"/>
          <w:lang w:eastAsia="ru-RU"/>
        </w:rPr>
      </w:pPr>
    </w:p>
    <w:p w14:paraId="06FB7A0D" w14:textId="77777777" w:rsidR="00B03E8C" w:rsidRPr="00B03E8C" w:rsidRDefault="00B03E8C" w:rsidP="00B03E8C">
      <w:pPr>
        <w:spacing w:after="120" w:line="240" w:lineRule="auto"/>
        <w:ind w:left="283"/>
        <w:jc w:val="center"/>
        <w:rPr>
          <w:rFonts w:ascii="Times New Roman" w:eastAsia="Times New Roman" w:hAnsi="Times New Roman" w:cs="Times New Roman"/>
          <w:b/>
          <w:sz w:val="28"/>
          <w:szCs w:val="28"/>
          <w:lang w:eastAsia="ru-RU"/>
        </w:rPr>
      </w:pPr>
    </w:p>
    <w:p w14:paraId="7885EDDB" w14:textId="77777777" w:rsidR="00B03E8C" w:rsidRPr="00B03E8C" w:rsidRDefault="00B03E8C" w:rsidP="00B03E8C">
      <w:pPr>
        <w:spacing w:after="120" w:line="240" w:lineRule="auto"/>
        <w:ind w:left="283"/>
        <w:jc w:val="center"/>
        <w:rPr>
          <w:rFonts w:ascii="Times New Roman" w:eastAsia="Times New Roman" w:hAnsi="Times New Roman" w:cs="Times New Roman"/>
          <w:b/>
          <w:sz w:val="28"/>
          <w:szCs w:val="28"/>
          <w:lang w:eastAsia="ru-RU"/>
        </w:rPr>
      </w:pPr>
    </w:p>
    <w:p w14:paraId="4502E00C" w14:textId="77777777" w:rsidR="00B03E8C" w:rsidRPr="00B03E8C" w:rsidRDefault="00B03E8C" w:rsidP="00B03E8C">
      <w:pPr>
        <w:spacing w:after="120" w:line="240" w:lineRule="auto"/>
        <w:ind w:left="283"/>
        <w:jc w:val="center"/>
        <w:rPr>
          <w:rFonts w:ascii="Times New Roman" w:eastAsia="Times New Roman" w:hAnsi="Times New Roman" w:cs="Times New Roman"/>
          <w:b/>
          <w:sz w:val="28"/>
          <w:szCs w:val="28"/>
          <w:lang w:eastAsia="ru-RU"/>
        </w:rPr>
      </w:pPr>
    </w:p>
    <w:p w14:paraId="1A59FF02" w14:textId="77777777" w:rsidR="00B03E8C" w:rsidRPr="00B03E8C" w:rsidRDefault="00B03E8C" w:rsidP="00B03E8C">
      <w:pPr>
        <w:spacing w:after="120" w:line="240" w:lineRule="auto"/>
        <w:ind w:left="283"/>
        <w:jc w:val="center"/>
        <w:rPr>
          <w:rFonts w:ascii="Times New Roman" w:eastAsia="Times New Roman" w:hAnsi="Times New Roman" w:cs="Times New Roman"/>
          <w:b/>
          <w:sz w:val="28"/>
          <w:szCs w:val="28"/>
          <w:lang w:eastAsia="ru-RU"/>
        </w:rPr>
      </w:pPr>
    </w:p>
    <w:p w14:paraId="0998B09E" w14:textId="77777777" w:rsidR="00B03E8C" w:rsidRDefault="00B03E8C" w:rsidP="00B03E8C">
      <w:pPr>
        <w:spacing w:after="120" w:line="240" w:lineRule="auto"/>
        <w:ind w:left="283"/>
        <w:jc w:val="center"/>
        <w:rPr>
          <w:rFonts w:ascii="Times New Roman" w:eastAsia="Times New Roman" w:hAnsi="Times New Roman" w:cs="Times New Roman"/>
          <w:b/>
          <w:sz w:val="28"/>
          <w:szCs w:val="28"/>
          <w:lang w:eastAsia="ru-RU"/>
        </w:rPr>
      </w:pPr>
    </w:p>
    <w:p w14:paraId="41BC5C6A" w14:textId="77777777" w:rsidR="00B03E8C" w:rsidRPr="00B03E8C" w:rsidRDefault="00B03E8C" w:rsidP="00B03E8C">
      <w:pPr>
        <w:spacing w:after="120" w:line="240" w:lineRule="auto"/>
        <w:ind w:left="283"/>
        <w:jc w:val="center"/>
        <w:rPr>
          <w:rFonts w:ascii="Times New Roman" w:eastAsia="Times New Roman" w:hAnsi="Times New Roman" w:cs="Times New Roman"/>
          <w:b/>
          <w:sz w:val="28"/>
          <w:szCs w:val="28"/>
          <w:lang w:eastAsia="ru-RU"/>
        </w:rPr>
      </w:pPr>
    </w:p>
    <w:p w14:paraId="72321F21" w14:textId="77777777" w:rsidR="00B03E8C" w:rsidRPr="00B03E8C" w:rsidRDefault="00B03E8C" w:rsidP="00B03E8C">
      <w:pPr>
        <w:spacing w:after="120" w:line="240" w:lineRule="auto"/>
        <w:ind w:left="283"/>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lastRenderedPageBreak/>
        <w:t xml:space="preserve">График </w:t>
      </w:r>
      <w:r w:rsidRPr="00B03E8C">
        <w:rPr>
          <w:rFonts w:ascii="Times New Roman" w:eastAsia="Times New Roman" w:hAnsi="Times New Roman" w:cs="Times New Roman"/>
          <w:b/>
          <w:sz w:val="28"/>
          <w:szCs w:val="28"/>
          <w:lang w:eastAsia="ru-RU"/>
        </w:rPr>
        <w:t>выхода на работу</w:t>
      </w:r>
    </w:p>
    <w:p w14:paraId="07E11FEA" w14:textId="77777777" w:rsidR="00B03E8C" w:rsidRPr="00B03E8C" w:rsidRDefault="00B03E8C" w:rsidP="00B03E8C">
      <w:pPr>
        <w:spacing w:after="120" w:line="240" w:lineRule="auto"/>
        <w:rPr>
          <w:rFonts w:ascii="Times New Roman" w:eastAsia="Times New Roman" w:hAnsi="Times New Roman" w:cs="Times New Roman"/>
          <w:sz w:val="28"/>
          <w:szCs w:val="28"/>
          <w:lang w:eastAsia="ru-RU"/>
        </w:rPr>
      </w:pP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0"/>
        <w:gridCol w:w="2860"/>
        <w:gridCol w:w="2526"/>
        <w:gridCol w:w="2314"/>
      </w:tblGrid>
      <w:tr w:rsidR="00B03E8C" w:rsidRPr="00B03E8C" w14:paraId="5966CD4E" w14:textId="77777777" w:rsidTr="000568C8">
        <w:tc>
          <w:tcPr>
            <w:tcW w:w="700" w:type="dxa"/>
            <w:tcBorders>
              <w:top w:val="single" w:sz="4" w:space="0" w:color="auto"/>
              <w:left w:val="single" w:sz="4" w:space="0" w:color="auto"/>
              <w:bottom w:val="single" w:sz="4" w:space="0" w:color="auto"/>
              <w:right w:val="single" w:sz="4" w:space="0" w:color="auto"/>
            </w:tcBorders>
            <w:vAlign w:val="center"/>
          </w:tcPr>
          <w:p w14:paraId="62920F46" w14:textId="77777777" w:rsidR="00B03E8C" w:rsidRPr="00B03E8C" w:rsidRDefault="00B03E8C" w:rsidP="00B03E8C">
            <w:pPr>
              <w:spacing w:after="120" w:line="276" w:lineRule="auto"/>
              <w:ind w:left="42"/>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 п/п</w:t>
            </w:r>
          </w:p>
        </w:tc>
        <w:tc>
          <w:tcPr>
            <w:tcW w:w="2860" w:type="dxa"/>
            <w:tcBorders>
              <w:top w:val="single" w:sz="4" w:space="0" w:color="auto"/>
              <w:left w:val="single" w:sz="4" w:space="0" w:color="auto"/>
              <w:bottom w:val="single" w:sz="4" w:space="0" w:color="auto"/>
              <w:right w:val="single" w:sz="4" w:space="0" w:color="auto"/>
            </w:tcBorders>
            <w:vAlign w:val="center"/>
          </w:tcPr>
          <w:p w14:paraId="1860E446" w14:textId="77777777" w:rsidR="00B03E8C" w:rsidRPr="00B03E8C" w:rsidRDefault="00B03E8C" w:rsidP="009D1D3A">
            <w:pPr>
              <w:spacing w:after="120" w:line="276" w:lineRule="auto"/>
              <w:ind w:left="283"/>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Даты</w:t>
            </w:r>
          </w:p>
        </w:tc>
        <w:tc>
          <w:tcPr>
            <w:tcW w:w="2526" w:type="dxa"/>
            <w:tcBorders>
              <w:top w:val="single" w:sz="4" w:space="0" w:color="auto"/>
              <w:left w:val="single" w:sz="4" w:space="0" w:color="auto"/>
              <w:bottom w:val="single" w:sz="4" w:space="0" w:color="auto"/>
              <w:right w:val="single" w:sz="4" w:space="0" w:color="auto"/>
            </w:tcBorders>
            <w:vAlign w:val="center"/>
          </w:tcPr>
          <w:p w14:paraId="5821FDDC" w14:textId="77777777" w:rsidR="00B03E8C" w:rsidRPr="00B03E8C" w:rsidRDefault="00B03E8C" w:rsidP="000568C8">
            <w:pPr>
              <w:spacing w:after="12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Часы работы</w:t>
            </w:r>
          </w:p>
        </w:tc>
        <w:tc>
          <w:tcPr>
            <w:tcW w:w="2314" w:type="dxa"/>
            <w:tcBorders>
              <w:top w:val="single" w:sz="4" w:space="0" w:color="auto"/>
              <w:left w:val="single" w:sz="4" w:space="0" w:color="auto"/>
              <w:bottom w:val="single" w:sz="4" w:space="0" w:color="auto"/>
              <w:right w:val="single" w:sz="4" w:space="0" w:color="auto"/>
            </w:tcBorders>
            <w:vAlign w:val="center"/>
          </w:tcPr>
          <w:p w14:paraId="2B14D61C" w14:textId="77777777" w:rsidR="00B03E8C" w:rsidRPr="00B03E8C" w:rsidRDefault="00B03E8C" w:rsidP="00B03E8C">
            <w:pPr>
              <w:spacing w:after="120" w:line="276" w:lineRule="auto"/>
              <w:ind w:left="283"/>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Подпись руководителя</w:t>
            </w:r>
          </w:p>
        </w:tc>
      </w:tr>
      <w:tr w:rsidR="00B03E8C" w:rsidRPr="00B03E8C" w14:paraId="207CADAB" w14:textId="77777777" w:rsidTr="000568C8">
        <w:trPr>
          <w:trHeight w:val="637"/>
        </w:trPr>
        <w:tc>
          <w:tcPr>
            <w:tcW w:w="700" w:type="dxa"/>
            <w:tcBorders>
              <w:top w:val="single" w:sz="4" w:space="0" w:color="auto"/>
              <w:left w:val="single" w:sz="4" w:space="0" w:color="auto"/>
              <w:bottom w:val="single" w:sz="4" w:space="0" w:color="auto"/>
              <w:right w:val="single" w:sz="4" w:space="0" w:color="auto"/>
            </w:tcBorders>
            <w:vAlign w:val="center"/>
          </w:tcPr>
          <w:p w14:paraId="57DF2112" w14:textId="77777777" w:rsidR="00B03E8C" w:rsidRPr="00B03E8C" w:rsidRDefault="00B03E8C" w:rsidP="00B03E8C">
            <w:pPr>
              <w:spacing w:after="12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1</w:t>
            </w:r>
          </w:p>
        </w:tc>
        <w:tc>
          <w:tcPr>
            <w:tcW w:w="2860" w:type="dxa"/>
            <w:tcBorders>
              <w:top w:val="single" w:sz="4" w:space="0" w:color="auto"/>
              <w:left w:val="single" w:sz="4" w:space="0" w:color="auto"/>
              <w:bottom w:val="single" w:sz="4" w:space="0" w:color="auto"/>
              <w:right w:val="single" w:sz="4" w:space="0" w:color="auto"/>
            </w:tcBorders>
            <w:vAlign w:val="center"/>
          </w:tcPr>
          <w:p w14:paraId="2604936C" w14:textId="4B24E059" w:rsidR="00B03E8C" w:rsidRPr="00B03E8C" w:rsidRDefault="009D1D3A" w:rsidP="000568C8">
            <w:pPr>
              <w:spacing w:after="12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01.12.</w:t>
            </w:r>
            <w:r w:rsidR="00E162FE">
              <w:rPr>
                <w:rFonts w:ascii="Times New Roman" w:eastAsia="Times New Roman" w:hAnsi="Times New Roman" w:cs="Times New Roman"/>
                <w:sz w:val="28"/>
                <w:szCs w:val="28"/>
                <w:lang w:eastAsia="ru-RU"/>
              </w:rPr>
              <w:t>23</w:t>
            </w:r>
          </w:p>
        </w:tc>
        <w:tc>
          <w:tcPr>
            <w:tcW w:w="2526" w:type="dxa"/>
            <w:tcBorders>
              <w:top w:val="single" w:sz="4" w:space="0" w:color="auto"/>
              <w:left w:val="single" w:sz="4" w:space="0" w:color="auto"/>
              <w:bottom w:val="single" w:sz="4" w:space="0" w:color="auto"/>
              <w:right w:val="single" w:sz="4" w:space="0" w:color="auto"/>
            </w:tcBorders>
            <w:vAlign w:val="center"/>
          </w:tcPr>
          <w:p w14:paraId="18984E95" w14:textId="310E5FC4" w:rsidR="00B03E8C" w:rsidRPr="00B03E8C" w:rsidRDefault="00E162FE" w:rsidP="000568C8">
            <w:pPr>
              <w:spacing w:after="12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 8:00 до 14:00</w:t>
            </w:r>
          </w:p>
        </w:tc>
        <w:tc>
          <w:tcPr>
            <w:tcW w:w="2314" w:type="dxa"/>
            <w:tcBorders>
              <w:top w:val="single" w:sz="4" w:space="0" w:color="auto"/>
              <w:left w:val="single" w:sz="4" w:space="0" w:color="auto"/>
              <w:bottom w:val="single" w:sz="4" w:space="0" w:color="auto"/>
              <w:right w:val="single" w:sz="4" w:space="0" w:color="auto"/>
            </w:tcBorders>
            <w:vAlign w:val="center"/>
          </w:tcPr>
          <w:p w14:paraId="260B7462" w14:textId="77777777" w:rsidR="00B03E8C" w:rsidRPr="00B03E8C" w:rsidRDefault="00B03E8C" w:rsidP="00B03E8C">
            <w:pPr>
              <w:spacing w:after="120" w:line="276" w:lineRule="auto"/>
              <w:ind w:left="283"/>
              <w:jc w:val="center"/>
              <w:rPr>
                <w:rFonts w:ascii="Times New Roman" w:eastAsia="Times New Roman" w:hAnsi="Times New Roman" w:cs="Times New Roman"/>
                <w:sz w:val="28"/>
                <w:szCs w:val="28"/>
                <w:lang w:eastAsia="ru-RU"/>
              </w:rPr>
            </w:pPr>
          </w:p>
        </w:tc>
      </w:tr>
      <w:tr w:rsidR="00B03E8C" w:rsidRPr="00B03E8C" w14:paraId="6D284B56" w14:textId="77777777" w:rsidTr="000568C8">
        <w:tc>
          <w:tcPr>
            <w:tcW w:w="700" w:type="dxa"/>
            <w:tcBorders>
              <w:top w:val="single" w:sz="4" w:space="0" w:color="auto"/>
              <w:left w:val="single" w:sz="4" w:space="0" w:color="auto"/>
              <w:bottom w:val="single" w:sz="4" w:space="0" w:color="auto"/>
              <w:right w:val="single" w:sz="4" w:space="0" w:color="auto"/>
            </w:tcBorders>
            <w:vAlign w:val="center"/>
          </w:tcPr>
          <w:p w14:paraId="6A1F3955" w14:textId="77777777" w:rsidR="00B03E8C" w:rsidRPr="00B03E8C" w:rsidRDefault="00B03E8C" w:rsidP="00B03E8C">
            <w:pPr>
              <w:spacing w:after="12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2</w:t>
            </w:r>
          </w:p>
        </w:tc>
        <w:tc>
          <w:tcPr>
            <w:tcW w:w="2860" w:type="dxa"/>
            <w:tcBorders>
              <w:top w:val="single" w:sz="4" w:space="0" w:color="auto"/>
              <w:left w:val="single" w:sz="4" w:space="0" w:color="auto"/>
              <w:bottom w:val="single" w:sz="4" w:space="0" w:color="auto"/>
              <w:right w:val="single" w:sz="4" w:space="0" w:color="auto"/>
            </w:tcBorders>
            <w:vAlign w:val="center"/>
          </w:tcPr>
          <w:p w14:paraId="4AE76545" w14:textId="5B3B8595" w:rsidR="00B03E8C" w:rsidRPr="00B03E8C" w:rsidRDefault="009D1D3A" w:rsidP="000568C8">
            <w:pPr>
              <w:spacing w:after="12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w:t>
            </w:r>
            <w:r w:rsidR="00E162FE">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.12.</w:t>
            </w:r>
            <w:r w:rsidR="00E162FE">
              <w:rPr>
                <w:rFonts w:ascii="Times New Roman" w:eastAsia="Times New Roman" w:hAnsi="Times New Roman" w:cs="Times New Roman"/>
                <w:sz w:val="28"/>
                <w:szCs w:val="28"/>
                <w:lang w:eastAsia="ru-RU"/>
              </w:rPr>
              <w:t>23</w:t>
            </w:r>
          </w:p>
        </w:tc>
        <w:tc>
          <w:tcPr>
            <w:tcW w:w="2526" w:type="dxa"/>
            <w:tcBorders>
              <w:top w:val="single" w:sz="4" w:space="0" w:color="auto"/>
              <w:left w:val="single" w:sz="4" w:space="0" w:color="auto"/>
              <w:bottom w:val="single" w:sz="4" w:space="0" w:color="auto"/>
              <w:right w:val="single" w:sz="4" w:space="0" w:color="auto"/>
            </w:tcBorders>
            <w:vAlign w:val="center"/>
          </w:tcPr>
          <w:p w14:paraId="2A24D76B" w14:textId="0879C35D" w:rsidR="00B03E8C" w:rsidRPr="00B03E8C" w:rsidRDefault="00E162FE" w:rsidP="000568C8">
            <w:pPr>
              <w:spacing w:after="12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Методический день</w:t>
            </w:r>
          </w:p>
        </w:tc>
        <w:tc>
          <w:tcPr>
            <w:tcW w:w="2314" w:type="dxa"/>
            <w:tcBorders>
              <w:top w:val="single" w:sz="4" w:space="0" w:color="auto"/>
              <w:left w:val="single" w:sz="4" w:space="0" w:color="auto"/>
              <w:bottom w:val="single" w:sz="4" w:space="0" w:color="auto"/>
              <w:right w:val="single" w:sz="4" w:space="0" w:color="auto"/>
            </w:tcBorders>
            <w:vAlign w:val="center"/>
          </w:tcPr>
          <w:p w14:paraId="6268E50F" w14:textId="77777777" w:rsidR="00B03E8C" w:rsidRPr="00B03E8C" w:rsidRDefault="00B03E8C" w:rsidP="00B03E8C">
            <w:pPr>
              <w:spacing w:after="120" w:line="276" w:lineRule="auto"/>
              <w:ind w:left="283"/>
              <w:jc w:val="center"/>
              <w:rPr>
                <w:rFonts w:ascii="Times New Roman" w:eastAsia="Times New Roman" w:hAnsi="Times New Roman" w:cs="Times New Roman"/>
                <w:sz w:val="28"/>
                <w:szCs w:val="28"/>
                <w:lang w:eastAsia="ru-RU"/>
              </w:rPr>
            </w:pPr>
          </w:p>
        </w:tc>
      </w:tr>
      <w:tr w:rsidR="00B03E8C" w:rsidRPr="00B03E8C" w14:paraId="401ABC34" w14:textId="77777777" w:rsidTr="000568C8">
        <w:tc>
          <w:tcPr>
            <w:tcW w:w="700" w:type="dxa"/>
            <w:tcBorders>
              <w:top w:val="single" w:sz="4" w:space="0" w:color="auto"/>
              <w:left w:val="single" w:sz="4" w:space="0" w:color="auto"/>
              <w:bottom w:val="single" w:sz="4" w:space="0" w:color="auto"/>
              <w:right w:val="single" w:sz="4" w:space="0" w:color="auto"/>
            </w:tcBorders>
            <w:vAlign w:val="center"/>
          </w:tcPr>
          <w:p w14:paraId="3DDF08BF" w14:textId="77777777" w:rsidR="00B03E8C" w:rsidRPr="00B03E8C" w:rsidRDefault="00B03E8C" w:rsidP="00B03E8C">
            <w:pPr>
              <w:spacing w:after="12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3</w:t>
            </w:r>
          </w:p>
        </w:tc>
        <w:tc>
          <w:tcPr>
            <w:tcW w:w="2860" w:type="dxa"/>
            <w:tcBorders>
              <w:top w:val="single" w:sz="4" w:space="0" w:color="auto"/>
              <w:left w:val="single" w:sz="4" w:space="0" w:color="auto"/>
              <w:bottom w:val="single" w:sz="4" w:space="0" w:color="auto"/>
              <w:right w:val="single" w:sz="4" w:space="0" w:color="auto"/>
            </w:tcBorders>
            <w:vAlign w:val="center"/>
          </w:tcPr>
          <w:p w14:paraId="305F4D72" w14:textId="3AE5FA8F" w:rsidR="00B03E8C" w:rsidRPr="00B03E8C" w:rsidRDefault="009D1D3A" w:rsidP="000568C8">
            <w:pPr>
              <w:spacing w:after="12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04.12.</w:t>
            </w:r>
            <w:r w:rsidR="00E162FE">
              <w:rPr>
                <w:rFonts w:ascii="Times New Roman" w:eastAsia="Times New Roman" w:hAnsi="Times New Roman" w:cs="Times New Roman"/>
                <w:sz w:val="28"/>
                <w:szCs w:val="28"/>
                <w:lang w:eastAsia="ru-RU"/>
              </w:rPr>
              <w:t>23</w:t>
            </w:r>
          </w:p>
        </w:tc>
        <w:tc>
          <w:tcPr>
            <w:tcW w:w="2526" w:type="dxa"/>
            <w:tcBorders>
              <w:top w:val="single" w:sz="4" w:space="0" w:color="auto"/>
              <w:left w:val="single" w:sz="4" w:space="0" w:color="auto"/>
              <w:bottom w:val="single" w:sz="4" w:space="0" w:color="auto"/>
              <w:right w:val="single" w:sz="4" w:space="0" w:color="auto"/>
            </w:tcBorders>
            <w:vAlign w:val="center"/>
          </w:tcPr>
          <w:p w14:paraId="532AE1E2" w14:textId="77777777" w:rsidR="00B03E8C" w:rsidRPr="00B03E8C" w:rsidRDefault="000568C8" w:rsidP="000568C8">
            <w:pPr>
              <w:spacing w:after="12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 8:00 до 14:00</w:t>
            </w:r>
          </w:p>
        </w:tc>
        <w:tc>
          <w:tcPr>
            <w:tcW w:w="2314" w:type="dxa"/>
            <w:tcBorders>
              <w:top w:val="single" w:sz="4" w:space="0" w:color="auto"/>
              <w:left w:val="single" w:sz="4" w:space="0" w:color="auto"/>
              <w:bottom w:val="single" w:sz="4" w:space="0" w:color="auto"/>
              <w:right w:val="single" w:sz="4" w:space="0" w:color="auto"/>
            </w:tcBorders>
            <w:vAlign w:val="center"/>
          </w:tcPr>
          <w:p w14:paraId="2F288247" w14:textId="77777777" w:rsidR="00B03E8C" w:rsidRPr="00B03E8C" w:rsidRDefault="00B03E8C" w:rsidP="00B03E8C">
            <w:pPr>
              <w:spacing w:after="120" w:line="276" w:lineRule="auto"/>
              <w:ind w:left="283"/>
              <w:jc w:val="center"/>
              <w:rPr>
                <w:rFonts w:ascii="Times New Roman" w:eastAsia="Times New Roman" w:hAnsi="Times New Roman" w:cs="Times New Roman"/>
                <w:sz w:val="28"/>
                <w:szCs w:val="28"/>
                <w:lang w:eastAsia="ru-RU"/>
              </w:rPr>
            </w:pPr>
          </w:p>
        </w:tc>
      </w:tr>
      <w:tr w:rsidR="00B03E8C" w:rsidRPr="00B03E8C" w14:paraId="076CDF47" w14:textId="77777777" w:rsidTr="000568C8">
        <w:tc>
          <w:tcPr>
            <w:tcW w:w="700" w:type="dxa"/>
            <w:tcBorders>
              <w:top w:val="single" w:sz="4" w:space="0" w:color="auto"/>
              <w:left w:val="single" w:sz="4" w:space="0" w:color="auto"/>
              <w:bottom w:val="single" w:sz="4" w:space="0" w:color="auto"/>
              <w:right w:val="single" w:sz="4" w:space="0" w:color="auto"/>
            </w:tcBorders>
            <w:vAlign w:val="center"/>
          </w:tcPr>
          <w:p w14:paraId="5CB2EBA2" w14:textId="77777777" w:rsidR="00B03E8C" w:rsidRPr="00B03E8C" w:rsidRDefault="00B03E8C" w:rsidP="00B03E8C">
            <w:pPr>
              <w:spacing w:after="12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4</w:t>
            </w:r>
          </w:p>
        </w:tc>
        <w:tc>
          <w:tcPr>
            <w:tcW w:w="2860" w:type="dxa"/>
            <w:tcBorders>
              <w:top w:val="single" w:sz="4" w:space="0" w:color="auto"/>
              <w:left w:val="single" w:sz="4" w:space="0" w:color="auto"/>
              <w:bottom w:val="single" w:sz="4" w:space="0" w:color="auto"/>
              <w:right w:val="single" w:sz="4" w:space="0" w:color="auto"/>
            </w:tcBorders>
            <w:vAlign w:val="center"/>
          </w:tcPr>
          <w:p w14:paraId="57069066" w14:textId="4C01A803" w:rsidR="00B03E8C" w:rsidRPr="00B03E8C" w:rsidRDefault="009D1D3A" w:rsidP="000568C8">
            <w:pPr>
              <w:spacing w:after="12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05.12.</w:t>
            </w:r>
            <w:r w:rsidR="00E162FE">
              <w:rPr>
                <w:rFonts w:ascii="Times New Roman" w:eastAsia="Times New Roman" w:hAnsi="Times New Roman" w:cs="Times New Roman"/>
                <w:sz w:val="28"/>
                <w:szCs w:val="28"/>
                <w:lang w:eastAsia="ru-RU"/>
              </w:rPr>
              <w:t>23</w:t>
            </w:r>
          </w:p>
        </w:tc>
        <w:tc>
          <w:tcPr>
            <w:tcW w:w="2526" w:type="dxa"/>
            <w:tcBorders>
              <w:top w:val="single" w:sz="4" w:space="0" w:color="auto"/>
              <w:left w:val="single" w:sz="4" w:space="0" w:color="auto"/>
              <w:bottom w:val="single" w:sz="4" w:space="0" w:color="auto"/>
              <w:right w:val="single" w:sz="4" w:space="0" w:color="auto"/>
            </w:tcBorders>
            <w:vAlign w:val="center"/>
          </w:tcPr>
          <w:p w14:paraId="31DE7E22" w14:textId="77777777" w:rsidR="00B03E8C" w:rsidRPr="00B03E8C" w:rsidRDefault="000568C8" w:rsidP="000568C8">
            <w:pPr>
              <w:spacing w:after="120" w:line="276" w:lineRule="auto"/>
              <w:jc w:val="center"/>
              <w:rPr>
                <w:rFonts w:ascii="Times New Roman" w:eastAsia="Times New Roman" w:hAnsi="Times New Roman" w:cs="Times New Roman"/>
                <w:sz w:val="28"/>
                <w:szCs w:val="28"/>
                <w:lang w:eastAsia="ru-RU"/>
              </w:rPr>
            </w:pPr>
            <w:r w:rsidRPr="000568C8">
              <w:rPr>
                <w:rFonts w:ascii="Times New Roman" w:eastAsia="Times New Roman" w:hAnsi="Times New Roman" w:cs="Times New Roman"/>
                <w:sz w:val="28"/>
                <w:szCs w:val="28"/>
                <w:lang w:eastAsia="ru-RU"/>
              </w:rPr>
              <w:t>с 8:00 до 14:00</w:t>
            </w:r>
          </w:p>
        </w:tc>
        <w:tc>
          <w:tcPr>
            <w:tcW w:w="2314" w:type="dxa"/>
            <w:tcBorders>
              <w:top w:val="single" w:sz="4" w:space="0" w:color="auto"/>
              <w:left w:val="single" w:sz="4" w:space="0" w:color="auto"/>
              <w:bottom w:val="single" w:sz="4" w:space="0" w:color="auto"/>
              <w:right w:val="single" w:sz="4" w:space="0" w:color="auto"/>
            </w:tcBorders>
            <w:vAlign w:val="center"/>
          </w:tcPr>
          <w:p w14:paraId="3F99B977" w14:textId="77777777" w:rsidR="00B03E8C" w:rsidRPr="00B03E8C" w:rsidRDefault="00B03E8C" w:rsidP="00B03E8C">
            <w:pPr>
              <w:spacing w:after="120" w:line="276" w:lineRule="auto"/>
              <w:ind w:left="283"/>
              <w:jc w:val="center"/>
              <w:rPr>
                <w:rFonts w:ascii="Times New Roman" w:eastAsia="Times New Roman" w:hAnsi="Times New Roman" w:cs="Times New Roman"/>
                <w:sz w:val="28"/>
                <w:szCs w:val="28"/>
                <w:lang w:eastAsia="ru-RU"/>
              </w:rPr>
            </w:pPr>
          </w:p>
        </w:tc>
      </w:tr>
      <w:tr w:rsidR="00B03E8C" w:rsidRPr="00B03E8C" w14:paraId="1F9A0D0D" w14:textId="77777777" w:rsidTr="000568C8">
        <w:tc>
          <w:tcPr>
            <w:tcW w:w="700" w:type="dxa"/>
            <w:tcBorders>
              <w:top w:val="single" w:sz="4" w:space="0" w:color="auto"/>
              <w:left w:val="single" w:sz="4" w:space="0" w:color="auto"/>
              <w:bottom w:val="single" w:sz="4" w:space="0" w:color="auto"/>
              <w:right w:val="single" w:sz="4" w:space="0" w:color="auto"/>
            </w:tcBorders>
            <w:vAlign w:val="center"/>
          </w:tcPr>
          <w:p w14:paraId="76BE607C" w14:textId="77777777" w:rsidR="00B03E8C" w:rsidRPr="00B03E8C" w:rsidRDefault="00B03E8C" w:rsidP="00B03E8C">
            <w:pPr>
              <w:spacing w:after="12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5</w:t>
            </w:r>
          </w:p>
        </w:tc>
        <w:tc>
          <w:tcPr>
            <w:tcW w:w="2860" w:type="dxa"/>
            <w:tcBorders>
              <w:top w:val="single" w:sz="4" w:space="0" w:color="auto"/>
              <w:left w:val="single" w:sz="4" w:space="0" w:color="auto"/>
              <w:bottom w:val="single" w:sz="4" w:space="0" w:color="auto"/>
              <w:right w:val="single" w:sz="4" w:space="0" w:color="auto"/>
            </w:tcBorders>
            <w:vAlign w:val="center"/>
          </w:tcPr>
          <w:p w14:paraId="00887002" w14:textId="4BC750F8" w:rsidR="00B03E8C" w:rsidRPr="00B03E8C" w:rsidRDefault="009D1D3A" w:rsidP="000568C8">
            <w:pPr>
              <w:spacing w:after="12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06.12.</w:t>
            </w:r>
            <w:r w:rsidR="00E162FE">
              <w:rPr>
                <w:rFonts w:ascii="Times New Roman" w:eastAsia="Times New Roman" w:hAnsi="Times New Roman" w:cs="Times New Roman"/>
                <w:sz w:val="28"/>
                <w:szCs w:val="28"/>
                <w:lang w:eastAsia="ru-RU"/>
              </w:rPr>
              <w:t>23</w:t>
            </w:r>
          </w:p>
        </w:tc>
        <w:tc>
          <w:tcPr>
            <w:tcW w:w="2526" w:type="dxa"/>
            <w:tcBorders>
              <w:top w:val="single" w:sz="4" w:space="0" w:color="auto"/>
              <w:left w:val="single" w:sz="4" w:space="0" w:color="auto"/>
              <w:bottom w:val="single" w:sz="4" w:space="0" w:color="auto"/>
              <w:right w:val="single" w:sz="4" w:space="0" w:color="auto"/>
            </w:tcBorders>
            <w:vAlign w:val="center"/>
          </w:tcPr>
          <w:p w14:paraId="0D3DB30E" w14:textId="77777777" w:rsidR="00B03E8C" w:rsidRPr="00B03E8C" w:rsidRDefault="000568C8" w:rsidP="000568C8">
            <w:pPr>
              <w:spacing w:after="120" w:line="276" w:lineRule="auto"/>
              <w:jc w:val="center"/>
              <w:rPr>
                <w:rFonts w:ascii="Times New Roman" w:eastAsia="Times New Roman" w:hAnsi="Times New Roman" w:cs="Times New Roman"/>
                <w:sz w:val="28"/>
                <w:szCs w:val="28"/>
                <w:lang w:eastAsia="ru-RU"/>
              </w:rPr>
            </w:pPr>
            <w:r w:rsidRPr="000568C8">
              <w:rPr>
                <w:rFonts w:ascii="Times New Roman" w:eastAsia="Times New Roman" w:hAnsi="Times New Roman" w:cs="Times New Roman"/>
                <w:sz w:val="28"/>
                <w:szCs w:val="28"/>
                <w:lang w:eastAsia="ru-RU"/>
              </w:rPr>
              <w:t>с 8:00 до 14:00</w:t>
            </w:r>
          </w:p>
        </w:tc>
        <w:tc>
          <w:tcPr>
            <w:tcW w:w="2314" w:type="dxa"/>
            <w:tcBorders>
              <w:top w:val="single" w:sz="4" w:space="0" w:color="auto"/>
              <w:left w:val="single" w:sz="4" w:space="0" w:color="auto"/>
              <w:bottom w:val="single" w:sz="4" w:space="0" w:color="auto"/>
              <w:right w:val="single" w:sz="4" w:space="0" w:color="auto"/>
            </w:tcBorders>
            <w:vAlign w:val="center"/>
          </w:tcPr>
          <w:p w14:paraId="130AC7A7" w14:textId="77777777" w:rsidR="00B03E8C" w:rsidRPr="00B03E8C" w:rsidRDefault="00B03E8C" w:rsidP="00B03E8C">
            <w:pPr>
              <w:spacing w:after="120" w:line="276" w:lineRule="auto"/>
              <w:ind w:left="283"/>
              <w:jc w:val="center"/>
              <w:rPr>
                <w:rFonts w:ascii="Times New Roman" w:eastAsia="Times New Roman" w:hAnsi="Times New Roman" w:cs="Times New Roman"/>
                <w:sz w:val="28"/>
                <w:szCs w:val="28"/>
                <w:lang w:eastAsia="ru-RU"/>
              </w:rPr>
            </w:pPr>
          </w:p>
        </w:tc>
      </w:tr>
      <w:tr w:rsidR="00B03E8C" w:rsidRPr="00B03E8C" w14:paraId="1A6E15BA" w14:textId="77777777" w:rsidTr="000568C8">
        <w:tc>
          <w:tcPr>
            <w:tcW w:w="700" w:type="dxa"/>
            <w:tcBorders>
              <w:top w:val="single" w:sz="4" w:space="0" w:color="auto"/>
              <w:left w:val="single" w:sz="4" w:space="0" w:color="auto"/>
              <w:bottom w:val="single" w:sz="4" w:space="0" w:color="auto"/>
              <w:right w:val="single" w:sz="4" w:space="0" w:color="auto"/>
            </w:tcBorders>
            <w:vAlign w:val="center"/>
          </w:tcPr>
          <w:p w14:paraId="73F37077" w14:textId="77777777" w:rsidR="00B03E8C" w:rsidRPr="00B03E8C" w:rsidRDefault="00B03E8C" w:rsidP="00B03E8C">
            <w:pPr>
              <w:spacing w:after="120" w:line="276" w:lineRule="auto"/>
              <w:jc w:val="center"/>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6</w:t>
            </w:r>
          </w:p>
        </w:tc>
        <w:tc>
          <w:tcPr>
            <w:tcW w:w="2860" w:type="dxa"/>
            <w:tcBorders>
              <w:top w:val="single" w:sz="4" w:space="0" w:color="auto"/>
              <w:left w:val="single" w:sz="4" w:space="0" w:color="auto"/>
              <w:bottom w:val="single" w:sz="4" w:space="0" w:color="auto"/>
              <w:right w:val="single" w:sz="4" w:space="0" w:color="auto"/>
            </w:tcBorders>
            <w:vAlign w:val="center"/>
          </w:tcPr>
          <w:p w14:paraId="5D2E8B63" w14:textId="57E80E4F" w:rsidR="00B03E8C" w:rsidRPr="00B03E8C" w:rsidRDefault="009D1D3A" w:rsidP="000568C8">
            <w:pPr>
              <w:spacing w:after="12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07.12.</w:t>
            </w:r>
            <w:r w:rsidR="00E162FE">
              <w:rPr>
                <w:rFonts w:ascii="Times New Roman" w:eastAsia="Times New Roman" w:hAnsi="Times New Roman" w:cs="Times New Roman"/>
                <w:sz w:val="28"/>
                <w:szCs w:val="28"/>
                <w:lang w:eastAsia="ru-RU"/>
              </w:rPr>
              <w:t>23</w:t>
            </w:r>
          </w:p>
        </w:tc>
        <w:tc>
          <w:tcPr>
            <w:tcW w:w="2526" w:type="dxa"/>
            <w:tcBorders>
              <w:top w:val="single" w:sz="4" w:space="0" w:color="auto"/>
              <w:left w:val="single" w:sz="4" w:space="0" w:color="auto"/>
              <w:bottom w:val="single" w:sz="4" w:space="0" w:color="auto"/>
              <w:right w:val="single" w:sz="4" w:space="0" w:color="auto"/>
            </w:tcBorders>
            <w:vAlign w:val="center"/>
          </w:tcPr>
          <w:p w14:paraId="5DA64AD3" w14:textId="77777777" w:rsidR="00B03E8C" w:rsidRPr="00B03E8C" w:rsidRDefault="000568C8" w:rsidP="000568C8">
            <w:pPr>
              <w:spacing w:after="120" w:line="276" w:lineRule="auto"/>
              <w:jc w:val="center"/>
              <w:rPr>
                <w:rFonts w:ascii="Times New Roman" w:eastAsia="Times New Roman" w:hAnsi="Times New Roman" w:cs="Times New Roman"/>
                <w:sz w:val="28"/>
                <w:szCs w:val="28"/>
                <w:lang w:eastAsia="ru-RU"/>
              </w:rPr>
            </w:pPr>
            <w:r w:rsidRPr="000568C8">
              <w:rPr>
                <w:rFonts w:ascii="Times New Roman" w:eastAsia="Times New Roman" w:hAnsi="Times New Roman" w:cs="Times New Roman"/>
                <w:sz w:val="28"/>
                <w:szCs w:val="28"/>
                <w:lang w:eastAsia="ru-RU"/>
              </w:rPr>
              <w:t>с 8:00 до 14:00</w:t>
            </w:r>
          </w:p>
        </w:tc>
        <w:tc>
          <w:tcPr>
            <w:tcW w:w="2314" w:type="dxa"/>
            <w:tcBorders>
              <w:top w:val="single" w:sz="4" w:space="0" w:color="auto"/>
              <w:left w:val="single" w:sz="4" w:space="0" w:color="auto"/>
              <w:bottom w:val="single" w:sz="4" w:space="0" w:color="auto"/>
              <w:right w:val="single" w:sz="4" w:space="0" w:color="auto"/>
            </w:tcBorders>
            <w:vAlign w:val="center"/>
          </w:tcPr>
          <w:p w14:paraId="4F917624" w14:textId="77777777" w:rsidR="00B03E8C" w:rsidRPr="00B03E8C" w:rsidRDefault="00B03E8C" w:rsidP="00B03E8C">
            <w:pPr>
              <w:spacing w:after="120" w:line="276" w:lineRule="auto"/>
              <w:ind w:left="283"/>
              <w:jc w:val="center"/>
              <w:rPr>
                <w:rFonts w:ascii="Times New Roman" w:eastAsia="Times New Roman" w:hAnsi="Times New Roman" w:cs="Times New Roman"/>
                <w:sz w:val="28"/>
                <w:szCs w:val="28"/>
                <w:lang w:eastAsia="ru-RU"/>
              </w:rPr>
            </w:pPr>
          </w:p>
        </w:tc>
      </w:tr>
    </w:tbl>
    <w:p w14:paraId="0C444176" w14:textId="77777777" w:rsidR="00B03E8C" w:rsidRPr="00B03E8C" w:rsidRDefault="00B03E8C" w:rsidP="00B03E8C">
      <w:pPr>
        <w:spacing w:after="120" w:line="240" w:lineRule="auto"/>
        <w:ind w:left="283"/>
        <w:rPr>
          <w:rFonts w:ascii="Times New Roman" w:eastAsia="Times New Roman" w:hAnsi="Times New Roman" w:cs="Times New Roman"/>
          <w:sz w:val="28"/>
          <w:szCs w:val="28"/>
          <w:lang w:eastAsia="ru-RU"/>
        </w:rPr>
      </w:pPr>
    </w:p>
    <w:p w14:paraId="7DFE50B9" w14:textId="39D32E89" w:rsidR="00D32FF2" w:rsidRPr="00E162FE" w:rsidRDefault="00B03E8C" w:rsidP="00E162FE">
      <w:pPr>
        <w:spacing w:after="0" w:line="240" w:lineRule="auto"/>
        <w:jc w:val="center"/>
        <w:rPr>
          <w:rFonts w:ascii="Calibri" w:eastAsia="Times New Roman" w:hAnsi="Calibri" w:cs="Times New Roman"/>
          <w:b/>
          <w:lang w:eastAsia="ru-RU"/>
        </w:rPr>
      </w:pPr>
      <w:r w:rsidRPr="00B03E8C">
        <w:rPr>
          <w:rFonts w:ascii="Arial" w:eastAsia="Times New Roman" w:hAnsi="Arial" w:cs="Times New Roman"/>
          <w:i/>
          <w:sz w:val="28"/>
          <w:szCs w:val="28"/>
          <w:lang w:eastAsia="ru-RU"/>
        </w:rPr>
        <w:br w:type="page"/>
      </w:r>
    </w:p>
    <w:p w14:paraId="113D341F" w14:textId="77777777" w:rsidR="00E162FE" w:rsidRPr="00E162FE" w:rsidRDefault="00E162FE" w:rsidP="00E162FE">
      <w:pPr>
        <w:spacing w:after="0" w:line="360" w:lineRule="auto"/>
        <w:ind w:firstLine="709"/>
        <w:jc w:val="center"/>
        <w:rPr>
          <w:rFonts w:ascii="Times New Roman" w:eastAsia="Times New Roman" w:hAnsi="Times New Roman" w:cs="Times New Roman"/>
          <w:b/>
          <w:sz w:val="28"/>
          <w:szCs w:val="28"/>
        </w:rPr>
      </w:pPr>
      <w:r w:rsidRPr="00E162FE">
        <w:rPr>
          <w:rFonts w:ascii="Times New Roman" w:eastAsia="Times New Roman" w:hAnsi="Times New Roman" w:cs="Times New Roman"/>
          <w:b/>
          <w:sz w:val="28"/>
          <w:szCs w:val="28"/>
        </w:rPr>
        <w:lastRenderedPageBreak/>
        <w:t>ИНСТРУКТАЖ ПО ТЕХНИКЕ БЕЗОПАСНОСТИ</w:t>
      </w:r>
    </w:p>
    <w:p w14:paraId="740556CF"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Техника безопасности при работе с биологическим материалом</w:t>
      </w:r>
    </w:p>
    <w:p w14:paraId="0BE04355"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Медицинские работники должны, относиться к биологическим жидкостям, как к потенциально зараженным.</w:t>
      </w:r>
    </w:p>
    <w:p w14:paraId="3583B85F"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Следует соблюдать следующие правила при работе с ними:</w:t>
      </w:r>
    </w:p>
    <w:p w14:paraId="1944D999" w14:textId="77777777" w:rsidR="00E162FE" w:rsidRPr="00E162FE" w:rsidRDefault="00E162FE" w:rsidP="00E162FE">
      <w:pPr>
        <w:numPr>
          <w:ilvl w:val="0"/>
          <w:numId w:val="12"/>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надевать резиновые перчатки при любом соприкосновении с кровью и другими биологическими жидкостями.</w:t>
      </w:r>
    </w:p>
    <w:p w14:paraId="015C8832" w14:textId="77777777" w:rsidR="00E162FE" w:rsidRPr="00E162FE" w:rsidRDefault="00E162FE" w:rsidP="00E162FE">
      <w:pPr>
        <w:numPr>
          <w:ilvl w:val="0"/>
          <w:numId w:val="12"/>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повреждения на коже рук дополнительно под перчатками закрывать напальчниками или лейкопластырем, резиновые перчатки надевать поверх рукавов медицинского халата.</w:t>
      </w:r>
    </w:p>
    <w:p w14:paraId="55E18FD3" w14:textId="77777777" w:rsidR="00E162FE" w:rsidRPr="00E162FE" w:rsidRDefault="00E162FE" w:rsidP="00E162FE">
      <w:pPr>
        <w:numPr>
          <w:ilvl w:val="0"/>
          <w:numId w:val="12"/>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после каждого снятия перчаток – тщательно мыть руки.</w:t>
      </w:r>
    </w:p>
    <w:p w14:paraId="49576B31" w14:textId="77777777" w:rsidR="00E162FE" w:rsidRPr="00E162FE" w:rsidRDefault="00E162FE" w:rsidP="00E162FE">
      <w:pPr>
        <w:numPr>
          <w:ilvl w:val="0"/>
          <w:numId w:val="12"/>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 xml:space="preserve">не допускать </w:t>
      </w:r>
      <w:proofErr w:type="spellStart"/>
      <w:r w:rsidRPr="00E162FE">
        <w:rPr>
          <w:rFonts w:ascii="Times New Roman" w:eastAsia="Calibri" w:hAnsi="Times New Roman" w:cs="Times New Roman"/>
          <w:sz w:val="28"/>
          <w:szCs w:val="28"/>
        </w:rPr>
        <w:t>пипетирования</w:t>
      </w:r>
      <w:proofErr w:type="spellEnd"/>
      <w:r w:rsidRPr="00E162FE">
        <w:rPr>
          <w:rFonts w:ascii="Times New Roman" w:eastAsia="Calibri" w:hAnsi="Times New Roman" w:cs="Times New Roman"/>
          <w:sz w:val="28"/>
          <w:szCs w:val="28"/>
        </w:rPr>
        <w:t xml:space="preserve"> жидкостей ртом!</w:t>
      </w:r>
    </w:p>
    <w:p w14:paraId="39B81E6D" w14:textId="77777777" w:rsidR="00E162FE" w:rsidRPr="00E162FE" w:rsidRDefault="00E162FE" w:rsidP="00E162FE">
      <w:pPr>
        <w:numPr>
          <w:ilvl w:val="0"/>
          <w:numId w:val="12"/>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исключить из обращения пробирки с битыми краями.</w:t>
      </w:r>
    </w:p>
    <w:p w14:paraId="67741D74" w14:textId="77777777" w:rsidR="00E162FE" w:rsidRPr="00E162FE" w:rsidRDefault="00E162FE" w:rsidP="00E162FE">
      <w:pPr>
        <w:numPr>
          <w:ilvl w:val="0"/>
          <w:numId w:val="12"/>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 xml:space="preserve">поверхности столов в конце рабочего дня обеззараживать протиранием </w:t>
      </w:r>
      <w:proofErr w:type="spellStart"/>
      <w:proofErr w:type="gramStart"/>
      <w:r w:rsidRPr="00E162FE">
        <w:rPr>
          <w:rFonts w:ascii="Times New Roman" w:eastAsia="Calibri" w:hAnsi="Times New Roman" w:cs="Times New Roman"/>
          <w:sz w:val="28"/>
          <w:szCs w:val="28"/>
        </w:rPr>
        <w:t>дез.средством</w:t>
      </w:r>
      <w:proofErr w:type="spellEnd"/>
      <w:proofErr w:type="gramEnd"/>
      <w:r w:rsidRPr="00E162FE">
        <w:rPr>
          <w:rFonts w:ascii="Times New Roman" w:eastAsia="Calibri" w:hAnsi="Times New Roman" w:cs="Times New Roman"/>
          <w:sz w:val="28"/>
          <w:szCs w:val="28"/>
        </w:rPr>
        <w:t xml:space="preserve"> . </w:t>
      </w:r>
    </w:p>
    <w:p w14:paraId="6C9ACD85" w14:textId="77777777" w:rsidR="00E162FE" w:rsidRPr="00E162FE" w:rsidRDefault="00E162FE" w:rsidP="00E162FE">
      <w:pPr>
        <w:numPr>
          <w:ilvl w:val="0"/>
          <w:numId w:val="12"/>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 xml:space="preserve">после исследования вся посуда, соприкасавшаяся с биоматериалом, а также перчатки, должны подвергаться обеззараживанию – дезинфекции, которая проводится путем погружения в </w:t>
      </w:r>
      <w:proofErr w:type="spellStart"/>
      <w:proofErr w:type="gramStart"/>
      <w:r w:rsidRPr="00E162FE">
        <w:rPr>
          <w:rFonts w:ascii="Times New Roman" w:eastAsia="Calibri" w:hAnsi="Times New Roman" w:cs="Times New Roman"/>
          <w:sz w:val="28"/>
          <w:szCs w:val="28"/>
        </w:rPr>
        <w:t>дез.раствор</w:t>
      </w:r>
      <w:proofErr w:type="spellEnd"/>
      <w:proofErr w:type="gramEnd"/>
      <w:r w:rsidRPr="00E162FE">
        <w:rPr>
          <w:rFonts w:ascii="Times New Roman" w:eastAsia="Calibri" w:hAnsi="Times New Roman" w:cs="Times New Roman"/>
          <w:sz w:val="28"/>
          <w:szCs w:val="28"/>
        </w:rPr>
        <w:t>.</w:t>
      </w:r>
    </w:p>
    <w:p w14:paraId="09CB541E"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b/>
          <w:sz w:val="28"/>
          <w:szCs w:val="28"/>
        </w:rPr>
        <w:t>Авария с разбрызгиванием ПБА</w:t>
      </w:r>
      <w:r w:rsidRPr="00E162FE">
        <w:rPr>
          <w:rFonts w:ascii="Times New Roman" w:eastAsia="Calibri" w:hAnsi="Times New Roman" w:cs="Times New Roman"/>
          <w:sz w:val="28"/>
          <w:szCs w:val="28"/>
        </w:rPr>
        <w:t>:</w:t>
      </w:r>
    </w:p>
    <w:p w14:paraId="5866AC7C"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 xml:space="preserve">Это авария с образованием аэрозоля (бой пробирок, флаконов иди колб с жидкой культурой; бой чашек и пробирок с культурами на агаре с конденсатом; разбрызгивание бактериальной суспензии из пипетки или шприца, а также другие аварии, ведущие </w:t>
      </w:r>
      <w:proofErr w:type="spellStart"/>
      <w:r w:rsidRPr="00E162FE">
        <w:rPr>
          <w:rFonts w:ascii="Times New Roman" w:eastAsia="Calibri" w:hAnsi="Times New Roman" w:cs="Times New Roman"/>
          <w:sz w:val="28"/>
          <w:szCs w:val="28"/>
        </w:rPr>
        <w:t>кконтаминации</w:t>
      </w:r>
      <w:proofErr w:type="spellEnd"/>
      <w:r w:rsidRPr="00E162FE">
        <w:rPr>
          <w:rFonts w:ascii="Times New Roman" w:eastAsia="Calibri" w:hAnsi="Times New Roman" w:cs="Times New Roman"/>
          <w:sz w:val="28"/>
          <w:szCs w:val="28"/>
        </w:rPr>
        <w:t xml:space="preserve"> воздуха или окружающих предметов).</w:t>
      </w:r>
    </w:p>
    <w:p w14:paraId="75F3E39D" w14:textId="77777777" w:rsidR="00E162FE" w:rsidRPr="00E162FE" w:rsidRDefault="00E162FE" w:rsidP="00E162FE">
      <w:pPr>
        <w:spacing w:after="0" w:line="360" w:lineRule="auto"/>
        <w:ind w:firstLine="851"/>
        <w:jc w:val="both"/>
        <w:rPr>
          <w:rFonts w:ascii="Times New Roman" w:eastAsia="Calibri" w:hAnsi="Times New Roman" w:cs="Times New Roman"/>
          <w:b/>
          <w:sz w:val="28"/>
          <w:szCs w:val="28"/>
        </w:rPr>
      </w:pPr>
      <w:r w:rsidRPr="00E162FE">
        <w:rPr>
          <w:rFonts w:ascii="Times New Roman" w:eastAsia="Calibri" w:hAnsi="Times New Roman" w:cs="Times New Roman"/>
          <w:b/>
          <w:sz w:val="28"/>
          <w:szCs w:val="28"/>
        </w:rPr>
        <w:t>Порядок действий сотрудников при аварии с разбрызгиванием НБА:</w:t>
      </w:r>
    </w:p>
    <w:p w14:paraId="287004AF"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 xml:space="preserve">1. Все находящиеся в помещении лица немедленно прекращают работу и, </w:t>
      </w:r>
      <w:proofErr w:type="spellStart"/>
      <w:r w:rsidRPr="00E162FE">
        <w:rPr>
          <w:rFonts w:ascii="Times New Roman" w:eastAsia="Calibri" w:hAnsi="Times New Roman" w:cs="Times New Roman"/>
          <w:sz w:val="28"/>
          <w:szCs w:val="28"/>
        </w:rPr>
        <w:t>задержавдыхание</w:t>
      </w:r>
      <w:proofErr w:type="spellEnd"/>
      <w:r w:rsidRPr="00E162FE">
        <w:rPr>
          <w:rFonts w:ascii="Times New Roman" w:eastAsia="Calibri" w:hAnsi="Times New Roman" w:cs="Times New Roman"/>
          <w:sz w:val="28"/>
          <w:szCs w:val="28"/>
        </w:rPr>
        <w:t xml:space="preserve">, выходят из заразного помещения, плотно закрывают дверь, сообщают </w:t>
      </w:r>
      <w:proofErr w:type="spellStart"/>
      <w:r w:rsidRPr="00E162FE">
        <w:rPr>
          <w:rFonts w:ascii="Times New Roman" w:eastAsia="Calibri" w:hAnsi="Times New Roman" w:cs="Times New Roman"/>
          <w:sz w:val="28"/>
          <w:szCs w:val="28"/>
        </w:rPr>
        <w:t>ослучившемся</w:t>
      </w:r>
      <w:proofErr w:type="spellEnd"/>
      <w:r w:rsidRPr="00E162FE">
        <w:rPr>
          <w:rFonts w:ascii="Times New Roman" w:eastAsia="Calibri" w:hAnsi="Times New Roman" w:cs="Times New Roman"/>
          <w:sz w:val="28"/>
          <w:szCs w:val="28"/>
        </w:rPr>
        <w:t xml:space="preserve"> руководителю подразделения.</w:t>
      </w:r>
    </w:p>
    <w:p w14:paraId="6C7070C8"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 xml:space="preserve">2. Руки обрабатывают дезинфицирующим раствором или кожным антисептиком, </w:t>
      </w:r>
      <w:proofErr w:type="spellStart"/>
      <w:r w:rsidRPr="00E162FE">
        <w:rPr>
          <w:rFonts w:ascii="Times New Roman" w:eastAsia="Calibri" w:hAnsi="Times New Roman" w:cs="Times New Roman"/>
          <w:sz w:val="28"/>
          <w:szCs w:val="28"/>
        </w:rPr>
        <w:t>еслилицо</w:t>
      </w:r>
      <w:proofErr w:type="spellEnd"/>
      <w:r w:rsidRPr="00E162FE">
        <w:rPr>
          <w:rFonts w:ascii="Times New Roman" w:eastAsia="Calibri" w:hAnsi="Times New Roman" w:cs="Times New Roman"/>
          <w:sz w:val="28"/>
          <w:szCs w:val="28"/>
        </w:rPr>
        <w:t xml:space="preserve"> не было защищено, то его обильно обрабатывают кожным антисептиком.</w:t>
      </w:r>
    </w:p>
    <w:p w14:paraId="30A3A63D"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lastRenderedPageBreak/>
        <w:t xml:space="preserve">3. Слизистые глаз, носа и рта обрабатывают препаратами из аварийной аптечки; рот и горло прополаскивают 70% этиловым спиртом, в нос закапывают </w:t>
      </w:r>
      <w:proofErr w:type="spellStart"/>
      <w:r w:rsidRPr="00E162FE">
        <w:rPr>
          <w:rFonts w:ascii="Times New Roman" w:eastAsia="Calibri" w:hAnsi="Times New Roman" w:cs="Times New Roman"/>
          <w:sz w:val="28"/>
          <w:szCs w:val="28"/>
        </w:rPr>
        <w:t>раствормарганцовокислого</w:t>
      </w:r>
      <w:proofErr w:type="spellEnd"/>
      <w:r w:rsidRPr="00E162FE">
        <w:rPr>
          <w:rFonts w:ascii="Times New Roman" w:eastAsia="Calibri" w:hAnsi="Times New Roman" w:cs="Times New Roman"/>
          <w:sz w:val="28"/>
          <w:szCs w:val="28"/>
        </w:rPr>
        <w:t xml:space="preserve"> калия 1:100 000 или 1% раствор борной кислоты.</w:t>
      </w:r>
    </w:p>
    <w:p w14:paraId="112D3620"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 xml:space="preserve">4. Защитную одежду снимают, погружают в дезинфицирующий раствор или помещают в бикс для </w:t>
      </w:r>
      <w:proofErr w:type="spellStart"/>
      <w:r w:rsidRPr="00E162FE">
        <w:rPr>
          <w:rFonts w:ascii="Times New Roman" w:eastAsia="Calibri" w:hAnsi="Times New Roman" w:cs="Times New Roman"/>
          <w:sz w:val="28"/>
          <w:szCs w:val="28"/>
        </w:rPr>
        <w:t>автоклавирования</w:t>
      </w:r>
      <w:proofErr w:type="spellEnd"/>
      <w:r w:rsidRPr="00E162FE">
        <w:rPr>
          <w:rFonts w:ascii="Times New Roman" w:eastAsia="Calibri" w:hAnsi="Times New Roman" w:cs="Times New Roman"/>
          <w:sz w:val="28"/>
          <w:szCs w:val="28"/>
        </w:rPr>
        <w:t>.</w:t>
      </w:r>
    </w:p>
    <w:p w14:paraId="0E821370"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 xml:space="preserve">5. Открытые части тела протирают кожным антисептиком; в глаза (можно и в нос) закапывают растворы антибиотиков или других средств, к которым чувствителен возбудитель. </w:t>
      </w:r>
    </w:p>
    <w:p w14:paraId="2F3070CD"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6. Принимают гигиенический душ, надевают чистую рабочую одежду.</w:t>
      </w:r>
    </w:p>
    <w:p w14:paraId="70643C64"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b/>
          <w:sz w:val="28"/>
          <w:szCs w:val="28"/>
        </w:rPr>
        <w:t xml:space="preserve"> Авария без разбрызгивания ПБ</w:t>
      </w:r>
      <w:r w:rsidRPr="00E162FE">
        <w:rPr>
          <w:rFonts w:ascii="Times New Roman" w:eastAsia="Calibri" w:hAnsi="Times New Roman" w:cs="Times New Roman"/>
          <w:sz w:val="28"/>
          <w:szCs w:val="28"/>
        </w:rPr>
        <w:t>.</w:t>
      </w:r>
    </w:p>
    <w:p w14:paraId="506DB2F3"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Авария без разбрызгивания ПБА: (касание петлей с инфицированным материалом края чашки, пробирки, флакона, кристаллизатора, трещина на чашке Петри, пробирке, флаконе с биологическим материалом, падение на стол твердой частицы при обжигании петли после посева, касание поверхности посева на твердой питательной среде и т.п.);</w:t>
      </w:r>
    </w:p>
    <w:p w14:paraId="1B770067" w14:textId="77777777" w:rsidR="00E162FE" w:rsidRPr="00E162FE" w:rsidRDefault="00E162FE" w:rsidP="00E162FE">
      <w:pPr>
        <w:spacing w:after="0" w:line="360" w:lineRule="auto"/>
        <w:ind w:firstLine="851"/>
        <w:jc w:val="both"/>
        <w:rPr>
          <w:rFonts w:ascii="Times New Roman" w:eastAsia="Calibri" w:hAnsi="Times New Roman" w:cs="Times New Roman"/>
          <w:b/>
          <w:sz w:val="28"/>
          <w:szCs w:val="28"/>
        </w:rPr>
      </w:pPr>
      <w:r w:rsidRPr="00E162FE">
        <w:rPr>
          <w:rFonts w:ascii="Times New Roman" w:eastAsia="Calibri" w:hAnsi="Times New Roman" w:cs="Times New Roman"/>
          <w:b/>
          <w:sz w:val="28"/>
          <w:szCs w:val="28"/>
        </w:rPr>
        <w:t>Порядок действий сотрудников при аварии без разбрызгивания ПБА.</w:t>
      </w:r>
    </w:p>
    <w:p w14:paraId="3F572704"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Не выходя из помещения</w:t>
      </w:r>
      <w:proofErr w:type="gramStart"/>
      <w:r w:rsidRPr="00E162FE">
        <w:rPr>
          <w:rFonts w:ascii="Times New Roman" w:eastAsia="Calibri" w:hAnsi="Times New Roman" w:cs="Times New Roman"/>
          <w:sz w:val="28"/>
          <w:szCs w:val="28"/>
        </w:rPr>
        <w:t>;</w:t>
      </w:r>
      <w:proofErr w:type="gramEnd"/>
      <w:r w:rsidRPr="00E162FE">
        <w:rPr>
          <w:rFonts w:ascii="Times New Roman" w:eastAsia="Calibri" w:hAnsi="Times New Roman" w:cs="Times New Roman"/>
          <w:sz w:val="28"/>
          <w:szCs w:val="28"/>
        </w:rPr>
        <w:t xml:space="preserve"> накладывают тампон с </w:t>
      </w:r>
      <w:proofErr w:type="spellStart"/>
      <w:r w:rsidRPr="00E162FE">
        <w:rPr>
          <w:rFonts w:ascii="Times New Roman" w:eastAsia="Calibri" w:hAnsi="Times New Roman" w:cs="Times New Roman"/>
          <w:sz w:val="28"/>
          <w:szCs w:val="28"/>
        </w:rPr>
        <w:t>дезинфицирующимраствором</w:t>
      </w:r>
      <w:proofErr w:type="spellEnd"/>
      <w:r w:rsidRPr="00E162FE">
        <w:rPr>
          <w:rFonts w:ascii="Times New Roman" w:eastAsia="Calibri" w:hAnsi="Times New Roman" w:cs="Times New Roman"/>
          <w:sz w:val="28"/>
          <w:szCs w:val="28"/>
        </w:rPr>
        <w:t xml:space="preserve"> на место контаминации ПБА. поверхности объекта.</w:t>
      </w:r>
    </w:p>
    <w:p w14:paraId="0D8095C1"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Вызывают руководителя подразделения или лицо, его замещающее, и продолжают дезинфекционную обработку места. аварии.</w:t>
      </w:r>
    </w:p>
    <w:p w14:paraId="18FDC3AA"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 xml:space="preserve">После окончания дезинфекционной обработки сотрудник выходит </w:t>
      </w:r>
      <w:proofErr w:type="spellStart"/>
      <w:r w:rsidRPr="00E162FE">
        <w:rPr>
          <w:rFonts w:ascii="Times New Roman" w:eastAsia="Calibri" w:hAnsi="Times New Roman" w:cs="Times New Roman"/>
          <w:sz w:val="28"/>
          <w:szCs w:val="28"/>
        </w:rPr>
        <w:t>изснимает</w:t>
      </w:r>
      <w:proofErr w:type="spellEnd"/>
      <w:r w:rsidRPr="00E162FE">
        <w:rPr>
          <w:rFonts w:ascii="Times New Roman" w:eastAsia="Calibri" w:hAnsi="Times New Roman" w:cs="Times New Roman"/>
          <w:sz w:val="28"/>
          <w:szCs w:val="28"/>
        </w:rPr>
        <w:t xml:space="preserve"> и погружает в дезинфицирующий </w:t>
      </w:r>
      <w:proofErr w:type="spellStart"/>
      <w:r w:rsidRPr="00E162FE">
        <w:rPr>
          <w:rFonts w:ascii="Times New Roman" w:eastAsia="Calibri" w:hAnsi="Times New Roman" w:cs="Times New Roman"/>
          <w:sz w:val="28"/>
          <w:szCs w:val="28"/>
        </w:rPr>
        <w:t>растворпомещения</w:t>
      </w:r>
      <w:proofErr w:type="spellEnd"/>
      <w:r w:rsidRPr="00E162FE">
        <w:rPr>
          <w:rFonts w:ascii="Times New Roman" w:eastAsia="Calibri" w:hAnsi="Times New Roman" w:cs="Times New Roman"/>
          <w:sz w:val="28"/>
          <w:szCs w:val="28"/>
        </w:rPr>
        <w:t xml:space="preserve">, где произошла </w:t>
      </w:r>
      <w:proofErr w:type="spellStart"/>
      <w:proofErr w:type="gramStart"/>
      <w:r w:rsidRPr="00E162FE">
        <w:rPr>
          <w:rFonts w:ascii="Times New Roman" w:eastAsia="Calibri" w:hAnsi="Times New Roman" w:cs="Times New Roman"/>
          <w:sz w:val="28"/>
          <w:szCs w:val="28"/>
        </w:rPr>
        <w:t>авария,защитную</w:t>
      </w:r>
      <w:proofErr w:type="spellEnd"/>
      <w:proofErr w:type="gramEnd"/>
      <w:r w:rsidRPr="00E162FE">
        <w:rPr>
          <w:rFonts w:ascii="Times New Roman" w:eastAsia="Calibri" w:hAnsi="Times New Roman" w:cs="Times New Roman"/>
          <w:sz w:val="28"/>
          <w:szCs w:val="28"/>
        </w:rPr>
        <w:t xml:space="preserve"> одежду.</w:t>
      </w:r>
    </w:p>
    <w:p w14:paraId="5A480D39"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 xml:space="preserve">4. Открытые части тела обрабатывают дезинфицирующим раствором </w:t>
      </w:r>
      <w:proofErr w:type="spellStart"/>
      <w:r w:rsidRPr="00E162FE">
        <w:rPr>
          <w:rFonts w:ascii="Times New Roman" w:eastAsia="Calibri" w:hAnsi="Times New Roman" w:cs="Times New Roman"/>
          <w:sz w:val="28"/>
          <w:szCs w:val="28"/>
        </w:rPr>
        <w:t>иликожным</w:t>
      </w:r>
      <w:proofErr w:type="spellEnd"/>
      <w:r w:rsidRPr="00E162FE">
        <w:rPr>
          <w:rFonts w:ascii="Times New Roman" w:eastAsia="Calibri" w:hAnsi="Times New Roman" w:cs="Times New Roman"/>
          <w:sz w:val="28"/>
          <w:szCs w:val="28"/>
        </w:rPr>
        <w:t xml:space="preserve"> антисептиком.</w:t>
      </w:r>
    </w:p>
    <w:p w14:paraId="193033F4"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Общие требования безопасности:</w:t>
      </w:r>
    </w:p>
    <w:p w14:paraId="6945CEDC"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К работе в бактериологической лаборатории допускаются лица, не моложе 18 лет, получившие законченное медицинское образование, а также специальный инструктаж.</w:t>
      </w:r>
    </w:p>
    <w:p w14:paraId="361DC91B"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lastRenderedPageBreak/>
        <w:t>Персонал лаборатории должен проходить обязательный мед. осмотр при поступлении на работу и периодически не реже одного раза в 12 месяцев.</w:t>
      </w:r>
    </w:p>
    <w:p w14:paraId="2FB8DBF7"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Все вновь поступающие на работу, независимо от занимаемой должности должны пройти вводный инструктаж у инженера по охране труда (ОТ). Результаты инструктажа фиксируются в журнале вводного инструктажа по охране труда. После этого производится окончательное оформление вновь поступающего работника и направление его к месту работы.</w:t>
      </w:r>
    </w:p>
    <w:p w14:paraId="61DB4D53"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Каждый вновь принятый на работу в лабораторию должен пройти первичный инструктаж на рабочем месте. Повторный инструктаж не реже 1 раза в 6 месяцев. Результаты инструктажа фиксируются в журнале инструктажа на рабочем месте.</w:t>
      </w:r>
    </w:p>
    <w:p w14:paraId="353244A4"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При поступлении на работу и не реже 1 раза в 12 месяцев должна проводиться проверка знаний персонала по вопросам безопасности труда по программе, утвержденной главным врачом.</w:t>
      </w:r>
    </w:p>
    <w:p w14:paraId="64801919"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Персонал лаборатории обязан соблюдать правила внутреннего трудового распорядка, режим труда и отдыха.</w:t>
      </w:r>
    </w:p>
    <w:p w14:paraId="214FC5E6" w14:textId="77777777" w:rsidR="00E162FE" w:rsidRPr="00E162FE" w:rsidRDefault="00E162FE" w:rsidP="00E162FE">
      <w:pPr>
        <w:spacing w:after="0" w:line="360" w:lineRule="auto"/>
        <w:ind w:firstLine="851"/>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В помещении лаборатории запрещается:</w:t>
      </w:r>
    </w:p>
    <w:p w14:paraId="0C67DF07" w14:textId="77777777" w:rsidR="00E162FE" w:rsidRPr="00E162FE" w:rsidRDefault="00E162FE" w:rsidP="00E162FE">
      <w:pPr>
        <w:numPr>
          <w:ilvl w:val="0"/>
          <w:numId w:val="13"/>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оставлять без присмотра зажженные горелки и другие нагревательные приборы;</w:t>
      </w:r>
    </w:p>
    <w:p w14:paraId="07E3B430" w14:textId="77777777" w:rsidR="00E162FE" w:rsidRPr="00E162FE" w:rsidRDefault="00E162FE" w:rsidP="00E162FE">
      <w:pPr>
        <w:numPr>
          <w:ilvl w:val="0"/>
          <w:numId w:val="13"/>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зажигать огонь и включать ток, если в лаборатории пахнет газом;</w:t>
      </w:r>
    </w:p>
    <w:p w14:paraId="45844218" w14:textId="77777777" w:rsidR="00E162FE" w:rsidRPr="00E162FE" w:rsidRDefault="00E162FE" w:rsidP="00E162FE">
      <w:pPr>
        <w:numPr>
          <w:ilvl w:val="0"/>
          <w:numId w:val="13"/>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проводить работы, связанные с перегонкой, растиранием вредных веществ при неисправной вентиляции;</w:t>
      </w:r>
    </w:p>
    <w:p w14:paraId="7DE87672" w14:textId="77777777" w:rsidR="00E162FE" w:rsidRPr="00E162FE" w:rsidRDefault="00E162FE" w:rsidP="00E162FE">
      <w:pPr>
        <w:numPr>
          <w:ilvl w:val="0"/>
          <w:numId w:val="13"/>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при работе в вытяжном шкафу держать голову под тягой;</w:t>
      </w:r>
    </w:p>
    <w:p w14:paraId="5A14EA8C" w14:textId="77777777" w:rsidR="00E162FE" w:rsidRPr="00E162FE" w:rsidRDefault="00E162FE" w:rsidP="00E162FE">
      <w:pPr>
        <w:numPr>
          <w:ilvl w:val="0"/>
          <w:numId w:val="13"/>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пробовать на вкус и вдыхать неизвестные вещества;</w:t>
      </w:r>
    </w:p>
    <w:p w14:paraId="6F76F5DE" w14:textId="77777777" w:rsidR="00E162FE" w:rsidRPr="00E162FE" w:rsidRDefault="00E162FE" w:rsidP="00E162FE">
      <w:pPr>
        <w:numPr>
          <w:ilvl w:val="0"/>
          <w:numId w:val="13"/>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наклонять голову над сосудом, в котором кипит жидкость;</w:t>
      </w:r>
    </w:p>
    <w:p w14:paraId="41C32CE6" w14:textId="77777777" w:rsidR="00E162FE" w:rsidRPr="00E162FE" w:rsidRDefault="00E162FE" w:rsidP="00E162FE">
      <w:pPr>
        <w:numPr>
          <w:ilvl w:val="0"/>
          <w:numId w:val="13"/>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хранить и применять реактивы без этикеток;</w:t>
      </w:r>
    </w:p>
    <w:p w14:paraId="779E5914" w14:textId="77777777" w:rsidR="00E162FE" w:rsidRPr="00E162FE" w:rsidRDefault="00E162FE" w:rsidP="00E162FE">
      <w:pPr>
        <w:numPr>
          <w:ilvl w:val="0"/>
          <w:numId w:val="13"/>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 xml:space="preserve">хранить и принимать пищу; </w:t>
      </w:r>
    </w:p>
    <w:p w14:paraId="10CC5931" w14:textId="77777777" w:rsidR="00E162FE" w:rsidRPr="00E162FE" w:rsidRDefault="00E162FE" w:rsidP="00E162FE">
      <w:pPr>
        <w:numPr>
          <w:ilvl w:val="0"/>
          <w:numId w:val="13"/>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выполнять работы, не связанные с заданием;</w:t>
      </w:r>
    </w:p>
    <w:p w14:paraId="0A866946" w14:textId="77777777" w:rsidR="00E162FE" w:rsidRPr="00E162FE" w:rsidRDefault="00E162FE" w:rsidP="00E162FE">
      <w:pPr>
        <w:numPr>
          <w:ilvl w:val="0"/>
          <w:numId w:val="13"/>
        </w:numPr>
        <w:spacing w:after="0" w:line="360" w:lineRule="auto"/>
        <w:ind w:left="0" w:firstLine="851"/>
        <w:contextualSpacing/>
        <w:jc w:val="both"/>
        <w:rPr>
          <w:rFonts w:ascii="Times New Roman" w:eastAsia="Calibri" w:hAnsi="Times New Roman" w:cs="Times New Roman"/>
          <w:sz w:val="28"/>
          <w:szCs w:val="28"/>
        </w:rPr>
      </w:pPr>
      <w:r w:rsidRPr="00E162FE">
        <w:rPr>
          <w:rFonts w:ascii="Times New Roman" w:eastAsia="Calibri" w:hAnsi="Times New Roman" w:cs="Times New Roman"/>
          <w:sz w:val="28"/>
          <w:szCs w:val="28"/>
        </w:rPr>
        <w:t>загромождать проходы;</w:t>
      </w:r>
    </w:p>
    <w:p w14:paraId="5E8405DC" w14:textId="77777777" w:rsidR="00E162FE" w:rsidRDefault="00E162FE" w:rsidP="008A1829">
      <w:pPr>
        <w:ind w:firstLine="426"/>
        <w:jc w:val="center"/>
        <w:rPr>
          <w:rFonts w:ascii="Times New Roman" w:hAnsi="Times New Roman" w:cs="Times New Roman"/>
          <w:b/>
          <w:i/>
          <w:sz w:val="32"/>
        </w:rPr>
      </w:pPr>
    </w:p>
    <w:p w14:paraId="79D769D7" w14:textId="59A78BC5" w:rsidR="0050052C" w:rsidRPr="00E162FE" w:rsidRDefault="00E162FE" w:rsidP="00E162FE">
      <w:pPr>
        <w:pStyle w:val="a3"/>
        <w:ind w:left="1146"/>
        <w:jc w:val="center"/>
        <w:rPr>
          <w:rFonts w:ascii="Times New Roman" w:hAnsi="Times New Roman" w:cs="Times New Roman"/>
          <w:b/>
          <w:bCs/>
          <w:sz w:val="28"/>
          <w:szCs w:val="28"/>
        </w:rPr>
      </w:pPr>
      <w:r w:rsidRPr="00E162FE">
        <w:rPr>
          <w:rFonts w:ascii="Times New Roman" w:hAnsi="Times New Roman" w:cs="Times New Roman"/>
          <w:b/>
          <w:bCs/>
          <w:sz w:val="28"/>
          <w:szCs w:val="28"/>
        </w:rPr>
        <w:lastRenderedPageBreak/>
        <w:t>День 1.</w:t>
      </w:r>
    </w:p>
    <w:p w14:paraId="0BA9E5FA" w14:textId="7B9A0E67" w:rsidR="00E162FE" w:rsidRDefault="00E162FE" w:rsidP="00E162FE">
      <w:pPr>
        <w:pStyle w:val="a3"/>
        <w:ind w:left="1146"/>
        <w:jc w:val="center"/>
        <w:rPr>
          <w:rFonts w:ascii="Times New Roman" w:eastAsia="Times New Roman" w:hAnsi="Times New Roman" w:cs="Times New Roman"/>
          <w:b/>
          <w:bCs/>
          <w:sz w:val="28"/>
          <w:szCs w:val="28"/>
          <w:lang w:eastAsia="ru-RU"/>
        </w:rPr>
      </w:pPr>
      <w:r w:rsidRPr="00E162FE">
        <w:rPr>
          <w:rFonts w:ascii="Times New Roman" w:eastAsia="Times New Roman" w:hAnsi="Times New Roman" w:cs="Times New Roman"/>
          <w:b/>
          <w:bCs/>
          <w:sz w:val="28"/>
          <w:szCs w:val="28"/>
          <w:lang w:eastAsia="ru-RU"/>
        </w:rPr>
        <w:t>Микробиологическое исследование сердечно-сосудистой системы, глаз, ушей.</w:t>
      </w:r>
    </w:p>
    <w:p w14:paraId="1335B866" w14:textId="77777777" w:rsidR="00E802A1" w:rsidRPr="00E802A1" w:rsidRDefault="00E802A1" w:rsidP="00E802A1">
      <w:pPr>
        <w:pStyle w:val="a3"/>
        <w:ind w:left="1146"/>
        <w:rPr>
          <w:rFonts w:ascii="Times New Roman" w:hAnsi="Times New Roman" w:cs="Times New Roman"/>
          <w:sz w:val="28"/>
          <w:szCs w:val="28"/>
        </w:rPr>
      </w:pPr>
      <w:r w:rsidRPr="00E802A1">
        <w:rPr>
          <w:rFonts w:ascii="Times New Roman" w:hAnsi="Times New Roman" w:cs="Times New Roman"/>
          <w:sz w:val="28"/>
          <w:szCs w:val="28"/>
        </w:rPr>
        <w:t>Точный диагноз устанавливают только при обнаружении возбудителей в крови пациентов. Важное условие — своевременный забор пробы. Для проведения анализа используют только венозную кровь-, наиболее адекватные результаты получают при двух или трёхкратном заборе крови по 20-30 мл с интервалом 3-4 ч.</w:t>
      </w:r>
    </w:p>
    <w:p w14:paraId="0EEFD283" w14:textId="77777777" w:rsidR="00E802A1" w:rsidRPr="00E802A1" w:rsidRDefault="00E802A1" w:rsidP="00E802A1">
      <w:pPr>
        <w:pStyle w:val="a3"/>
        <w:ind w:left="1146"/>
        <w:rPr>
          <w:rFonts w:ascii="Times New Roman" w:hAnsi="Times New Roman" w:cs="Times New Roman"/>
          <w:sz w:val="28"/>
          <w:szCs w:val="28"/>
        </w:rPr>
      </w:pPr>
    </w:p>
    <w:p w14:paraId="216B9A92" w14:textId="77777777" w:rsidR="00E802A1" w:rsidRPr="00E802A1" w:rsidRDefault="00E802A1" w:rsidP="00E802A1">
      <w:pPr>
        <w:pStyle w:val="a3"/>
        <w:ind w:left="1146"/>
        <w:rPr>
          <w:rFonts w:ascii="Times New Roman" w:hAnsi="Times New Roman" w:cs="Times New Roman"/>
          <w:sz w:val="28"/>
          <w:szCs w:val="28"/>
        </w:rPr>
      </w:pPr>
      <w:r w:rsidRPr="00E802A1">
        <w:rPr>
          <w:rFonts w:ascii="Times New Roman" w:hAnsi="Times New Roman" w:cs="Times New Roman"/>
          <w:sz w:val="28"/>
          <w:szCs w:val="28"/>
        </w:rPr>
        <w:t xml:space="preserve">Кровь немедленно помещают в сосуд с питательной средой (не меняя иглы) в соотношении 1:10 и перемешивают. Отобранный материал быстро доставляют в лабораторию, сохраняя при комнатной температуре. Образцы крови замораживать нельзя. Микроскопию мазков крови проводят при распознавании паразитарных инфекций (малярии, трипаносомозов. При бактериальных инфекциях микроскопию мазков крови обычно не проводят, так как число бактерий, циркулирующих в кровотоке, невелико. Единственная бактерия, обнаруживаемая в мазках, — </w:t>
      </w:r>
      <w:proofErr w:type="spellStart"/>
      <w:r w:rsidRPr="00E802A1">
        <w:rPr>
          <w:rFonts w:ascii="Times New Roman" w:hAnsi="Times New Roman" w:cs="Times New Roman"/>
          <w:sz w:val="28"/>
          <w:szCs w:val="28"/>
        </w:rPr>
        <w:t>Borrelia</w:t>
      </w:r>
      <w:proofErr w:type="spellEnd"/>
      <w:r w:rsidRPr="00E802A1">
        <w:rPr>
          <w:rFonts w:ascii="Times New Roman" w:hAnsi="Times New Roman" w:cs="Times New Roman"/>
          <w:sz w:val="28"/>
          <w:szCs w:val="28"/>
        </w:rPr>
        <w:t xml:space="preserve"> </w:t>
      </w:r>
      <w:proofErr w:type="spellStart"/>
      <w:r w:rsidRPr="00E802A1">
        <w:rPr>
          <w:rFonts w:ascii="Times New Roman" w:hAnsi="Times New Roman" w:cs="Times New Roman"/>
          <w:sz w:val="28"/>
          <w:szCs w:val="28"/>
        </w:rPr>
        <w:t>recurrentis</w:t>
      </w:r>
      <w:proofErr w:type="spellEnd"/>
      <w:r w:rsidRPr="00E802A1">
        <w:rPr>
          <w:rFonts w:ascii="Times New Roman" w:hAnsi="Times New Roman" w:cs="Times New Roman"/>
          <w:sz w:val="28"/>
          <w:szCs w:val="28"/>
        </w:rPr>
        <w:t>. Для культивирования образцов используют обогащённые питательные среды.</w:t>
      </w:r>
    </w:p>
    <w:p w14:paraId="3815A89C" w14:textId="77777777" w:rsidR="00E802A1" w:rsidRPr="00E802A1" w:rsidRDefault="00E802A1" w:rsidP="00E802A1">
      <w:pPr>
        <w:pStyle w:val="a3"/>
        <w:ind w:left="1146"/>
        <w:rPr>
          <w:rFonts w:ascii="Times New Roman" w:hAnsi="Times New Roman" w:cs="Times New Roman"/>
          <w:sz w:val="28"/>
          <w:szCs w:val="28"/>
        </w:rPr>
      </w:pPr>
    </w:p>
    <w:p w14:paraId="6A142B86" w14:textId="37FDE52F" w:rsidR="00E802A1" w:rsidRDefault="00E802A1" w:rsidP="00E802A1">
      <w:pPr>
        <w:pStyle w:val="a3"/>
        <w:ind w:left="1146"/>
        <w:rPr>
          <w:rFonts w:ascii="Times New Roman" w:hAnsi="Times New Roman" w:cs="Times New Roman"/>
          <w:sz w:val="28"/>
          <w:szCs w:val="28"/>
        </w:rPr>
      </w:pPr>
      <w:r w:rsidRPr="00E802A1">
        <w:rPr>
          <w:rFonts w:ascii="Times New Roman" w:hAnsi="Times New Roman" w:cs="Times New Roman"/>
          <w:sz w:val="28"/>
          <w:szCs w:val="28"/>
        </w:rPr>
        <w:t xml:space="preserve">При подозрении на конкретную инфекцию можно использовать соответствующие среды, например, среду для выращивания </w:t>
      </w:r>
      <w:proofErr w:type="spellStart"/>
      <w:r w:rsidRPr="00E802A1">
        <w:rPr>
          <w:rFonts w:ascii="Times New Roman" w:hAnsi="Times New Roman" w:cs="Times New Roman"/>
          <w:sz w:val="28"/>
          <w:szCs w:val="28"/>
        </w:rPr>
        <w:t>бруцелл</w:t>
      </w:r>
      <w:proofErr w:type="spellEnd"/>
      <w:r w:rsidRPr="00E802A1">
        <w:rPr>
          <w:rFonts w:ascii="Times New Roman" w:hAnsi="Times New Roman" w:cs="Times New Roman"/>
          <w:sz w:val="28"/>
          <w:szCs w:val="28"/>
        </w:rPr>
        <w:t xml:space="preserve">. Посевы проводят в 2 сосуда (по 5 мл крови в каждом) для дальнейшего культивирования в аэробных и анаэробных условиях. Посевы инкубируют при температуре 35-37 °С и в течение 7 дней ежедневно осматривают. Помутнение среды указывает на рост бактерий; при отсутствии роста проводят повторное исследование на 14-й день. Факт циркуляции грибов в кровотоке устанавливают посевом крови больного на питательные среды. Для обнаружения простейших проводят микроскопию мазков крови, окрашенных по </w:t>
      </w:r>
      <w:proofErr w:type="spellStart"/>
      <w:r w:rsidRPr="00E802A1">
        <w:rPr>
          <w:rFonts w:ascii="Times New Roman" w:hAnsi="Times New Roman" w:cs="Times New Roman"/>
          <w:sz w:val="28"/>
          <w:szCs w:val="28"/>
        </w:rPr>
        <w:t>Романбвскому-Гимзе</w:t>
      </w:r>
      <w:proofErr w:type="spellEnd"/>
      <w:r w:rsidRPr="00E802A1">
        <w:rPr>
          <w:rFonts w:ascii="Times New Roman" w:hAnsi="Times New Roman" w:cs="Times New Roman"/>
          <w:sz w:val="28"/>
          <w:szCs w:val="28"/>
        </w:rPr>
        <w:t xml:space="preserve"> или Райту.</w:t>
      </w:r>
    </w:p>
    <w:p w14:paraId="224E055B" w14:textId="77777777" w:rsidR="00E802A1" w:rsidRPr="00E802A1" w:rsidRDefault="00E802A1" w:rsidP="00E802A1">
      <w:pPr>
        <w:pStyle w:val="a3"/>
        <w:ind w:left="1146"/>
        <w:rPr>
          <w:rFonts w:ascii="Times New Roman" w:hAnsi="Times New Roman" w:cs="Times New Roman"/>
          <w:sz w:val="28"/>
          <w:szCs w:val="28"/>
        </w:rPr>
      </w:pPr>
    </w:p>
    <w:p w14:paraId="22D6AF50" w14:textId="77777777" w:rsidR="00E802A1" w:rsidRPr="00E802A1" w:rsidRDefault="00E802A1" w:rsidP="00E802A1">
      <w:pPr>
        <w:pStyle w:val="a3"/>
        <w:ind w:left="1146"/>
        <w:rPr>
          <w:rFonts w:ascii="Times New Roman" w:hAnsi="Times New Roman" w:cs="Times New Roman"/>
          <w:sz w:val="28"/>
          <w:szCs w:val="28"/>
        </w:rPr>
      </w:pPr>
      <w:r w:rsidRPr="00E802A1">
        <w:rPr>
          <w:rFonts w:ascii="Times New Roman" w:hAnsi="Times New Roman" w:cs="Times New Roman"/>
          <w:sz w:val="28"/>
          <w:szCs w:val="28"/>
        </w:rPr>
        <w:t xml:space="preserve">Посев крови на стерильность проводят в 50-100 мл сахарного б-на, а также параллельно в тиогликолевую среду, на </w:t>
      </w:r>
      <w:proofErr w:type="spellStart"/>
      <w:r w:rsidRPr="00E802A1">
        <w:rPr>
          <w:rFonts w:ascii="Times New Roman" w:hAnsi="Times New Roman" w:cs="Times New Roman"/>
          <w:sz w:val="28"/>
          <w:szCs w:val="28"/>
        </w:rPr>
        <w:t>гемокультуру</w:t>
      </w:r>
      <w:proofErr w:type="spellEnd"/>
      <w:r w:rsidRPr="00E802A1">
        <w:rPr>
          <w:rFonts w:ascii="Times New Roman" w:hAnsi="Times New Roman" w:cs="Times New Roman"/>
          <w:sz w:val="28"/>
          <w:szCs w:val="28"/>
        </w:rPr>
        <w:t xml:space="preserve"> (при подозрении на сальмонеллез и брюшной тиф) в желчный бульон (среда </w:t>
      </w:r>
      <w:proofErr w:type="spellStart"/>
      <w:r w:rsidRPr="00E802A1">
        <w:rPr>
          <w:rFonts w:ascii="Times New Roman" w:hAnsi="Times New Roman" w:cs="Times New Roman"/>
          <w:sz w:val="28"/>
          <w:szCs w:val="28"/>
        </w:rPr>
        <w:t>Раппопорта</w:t>
      </w:r>
      <w:proofErr w:type="spellEnd"/>
      <w:r w:rsidRPr="00E802A1">
        <w:rPr>
          <w:rFonts w:ascii="Times New Roman" w:hAnsi="Times New Roman" w:cs="Times New Roman"/>
          <w:sz w:val="28"/>
          <w:szCs w:val="28"/>
        </w:rPr>
        <w:t>).</w:t>
      </w:r>
    </w:p>
    <w:p w14:paraId="21105EAA" w14:textId="77777777" w:rsidR="00E802A1" w:rsidRPr="00E802A1" w:rsidRDefault="00E802A1" w:rsidP="00E802A1">
      <w:pPr>
        <w:pStyle w:val="a3"/>
        <w:ind w:left="1146"/>
        <w:rPr>
          <w:rFonts w:ascii="Times New Roman" w:hAnsi="Times New Roman" w:cs="Times New Roman"/>
          <w:sz w:val="28"/>
          <w:szCs w:val="28"/>
        </w:rPr>
      </w:pPr>
    </w:p>
    <w:p w14:paraId="0C0C67FE" w14:textId="77777777" w:rsidR="00E802A1" w:rsidRPr="00E802A1" w:rsidRDefault="00E802A1" w:rsidP="00E802A1">
      <w:pPr>
        <w:pStyle w:val="a3"/>
        <w:ind w:left="1146"/>
        <w:rPr>
          <w:rFonts w:ascii="Times New Roman" w:hAnsi="Times New Roman" w:cs="Times New Roman"/>
          <w:sz w:val="28"/>
          <w:szCs w:val="28"/>
        </w:rPr>
      </w:pPr>
      <w:r w:rsidRPr="00E802A1">
        <w:rPr>
          <w:rFonts w:ascii="Times New Roman" w:hAnsi="Times New Roman" w:cs="Times New Roman"/>
          <w:sz w:val="28"/>
          <w:szCs w:val="28"/>
        </w:rPr>
        <w:t xml:space="preserve">Обязательно выдерживают соотношение крови и среды1:10. посевы помещают в термостат и инкубируют в течение 10 </w:t>
      </w:r>
      <w:proofErr w:type="spellStart"/>
      <w:r w:rsidRPr="00E802A1">
        <w:rPr>
          <w:rFonts w:ascii="Times New Roman" w:hAnsi="Times New Roman" w:cs="Times New Roman"/>
          <w:sz w:val="28"/>
          <w:szCs w:val="28"/>
        </w:rPr>
        <w:t>сут</w:t>
      </w:r>
      <w:proofErr w:type="spellEnd"/>
      <w:r w:rsidRPr="00E802A1">
        <w:rPr>
          <w:rFonts w:ascii="Times New Roman" w:hAnsi="Times New Roman" w:cs="Times New Roman"/>
          <w:sz w:val="28"/>
          <w:szCs w:val="28"/>
        </w:rPr>
        <w:t xml:space="preserve">. Просмотр посевов проводят ежедневно. О наличии микроорганизмов свидетельствуют помутнение среды, осадок эритроцитов и </w:t>
      </w:r>
      <w:r w:rsidRPr="00E802A1">
        <w:rPr>
          <w:rFonts w:ascii="Times New Roman" w:hAnsi="Times New Roman" w:cs="Times New Roman"/>
          <w:sz w:val="28"/>
          <w:szCs w:val="28"/>
        </w:rPr>
        <w:lastRenderedPageBreak/>
        <w:t xml:space="preserve">хлопьевидный осадок на их поверхности, пленка на поверхности, гемолиз эритроцитов. </w:t>
      </w:r>
    </w:p>
    <w:p w14:paraId="52FE32A5" w14:textId="77777777" w:rsidR="00E802A1" w:rsidRPr="00E802A1" w:rsidRDefault="00E802A1" w:rsidP="00E802A1">
      <w:pPr>
        <w:pStyle w:val="a3"/>
        <w:ind w:left="1146"/>
        <w:rPr>
          <w:rFonts w:ascii="Times New Roman" w:hAnsi="Times New Roman" w:cs="Times New Roman"/>
          <w:sz w:val="28"/>
          <w:szCs w:val="28"/>
        </w:rPr>
      </w:pPr>
    </w:p>
    <w:p w14:paraId="7CE9C6B2" w14:textId="77777777" w:rsidR="00E802A1" w:rsidRPr="00E802A1" w:rsidRDefault="00E802A1" w:rsidP="00E802A1">
      <w:pPr>
        <w:pStyle w:val="a3"/>
        <w:ind w:left="1146"/>
        <w:rPr>
          <w:rFonts w:ascii="Times New Roman" w:hAnsi="Times New Roman" w:cs="Times New Roman"/>
          <w:sz w:val="28"/>
          <w:szCs w:val="28"/>
        </w:rPr>
      </w:pPr>
      <w:r w:rsidRPr="00E802A1">
        <w:rPr>
          <w:rFonts w:ascii="Times New Roman" w:hAnsi="Times New Roman" w:cs="Times New Roman"/>
          <w:sz w:val="28"/>
          <w:szCs w:val="28"/>
        </w:rPr>
        <w:t>При наличии роста делают высевы на чашки с 5%-</w:t>
      </w:r>
      <w:proofErr w:type="spellStart"/>
      <w:r w:rsidRPr="00E802A1">
        <w:rPr>
          <w:rFonts w:ascii="Times New Roman" w:hAnsi="Times New Roman" w:cs="Times New Roman"/>
          <w:sz w:val="28"/>
          <w:szCs w:val="28"/>
        </w:rPr>
        <w:t>ным</w:t>
      </w:r>
      <w:proofErr w:type="spellEnd"/>
      <w:r w:rsidRPr="00E802A1">
        <w:rPr>
          <w:rFonts w:ascii="Times New Roman" w:hAnsi="Times New Roman" w:cs="Times New Roman"/>
          <w:sz w:val="28"/>
          <w:szCs w:val="28"/>
        </w:rPr>
        <w:t xml:space="preserve"> кровяным агаром. Затем изучают колонии, делают посев на скошенный агар для накопления и идентификации культуры, определяют чувствительность к антибиотикам.</w:t>
      </w:r>
    </w:p>
    <w:p w14:paraId="2F7883F1" w14:textId="77777777" w:rsidR="00E802A1" w:rsidRPr="00E802A1" w:rsidRDefault="00E802A1" w:rsidP="00E802A1">
      <w:pPr>
        <w:pStyle w:val="a3"/>
        <w:ind w:left="1146"/>
        <w:rPr>
          <w:rFonts w:ascii="Times New Roman" w:hAnsi="Times New Roman" w:cs="Times New Roman"/>
          <w:sz w:val="28"/>
          <w:szCs w:val="28"/>
        </w:rPr>
      </w:pPr>
    </w:p>
    <w:p w14:paraId="3D6A6FF8" w14:textId="77777777" w:rsidR="00E802A1" w:rsidRPr="00E802A1" w:rsidRDefault="00E802A1" w:rsidP="00E802A1">
      <w:pPr>
        <w:pStyle w:val="a3"/>
        <w:ind w:left="1146"/>
        <w:rPr>
          <w:rFonts w:ascii="Times New Roman" w:hAnsi="Times New Roman" w:cs="Times New Roman"/>
          <w:sz w:val="28"/>
          <w:szCs w:val="28"/>
        </w:rPr>
      </w:pPr>
      <w:r w:rsidRPr="00E802A1">
        <w:rPr>
          <w:rFonts w:ascii="Times New Roman" w:hAnsi="Times New Roman" w:cs="Times New Roman"/>
          <w:sz w:val="28"/>
          <w:szCs w:val="28"/>
        </w:rPr>
        <w:t>Интерпретация результатов:</w:t>
      </w:r>
    </w:p>
    <w:p w14:paraId="37565882" w14:textId="77777777" w:rsidR="00E802A1" w:rsidRPr="00E802A1" w:rsidRDefault="00E802A1" w:rsidP="00E802A1">
      <w:pPr>
        <w:pStyle w:val="a3"/>
        <w:ind w:left="1146"/>
        <w:rPr>
          <w:rFonts w:ascii="Times New Roman" w:hAnsi="Times New Roman" w:cs="Times New Roman"/>
          <w:sz w:val="28"/>
          <w:szCs w:val="28"/>
        </w:rPr>
      </w:pPr>
    </w:p>
    <w:p w14:paraId="068E3DC9" w14:textId="241E19C4" w:rsidR="00E802A1" w:rsidRPr="00E802A1" w:rsidRDefault="00E802A1" w:rsidP="00E802A1">
      <w:pPr>
        <w:pStyle w:val="a3"/>
        <w:ind w:left="1146"/>
        <w:rPr>
          <w:rFonts w:ascii="Times New Roman" w:hAnsi="Times New Roman" w:cs="Times New Roman"/>
          <w:sz w:val="28"/>
          <w:szCs w:val="28"/>
        </w:rPr>
      </w:pPr>
      <w:proofErr w:type="gramStart"/>
      <w:r>
        <w:rPr>
          <w:rFonts w:ascii="Times New Roman" w:hAnsi="Times New Roman" w:cs="Times New Roman"/>
          <w:sz w:val="28"/>
          <w:szCs w:val="28"/>
        </w:rPr>
        <w:t>А</w:t>
      </w:r>
      <w:r w:rsidRPr="00E802A1">
        <w:rPr>
          <w:rFonts w:ascii="Times New Roman" w:hAnsi="Times New Roman" w:cs="Times New Roman"/>
          <w:sz w:val="28"/>
          <w:szCs w:val="28"/>
        </w:rPr>
        <w:t>нализ  можно</w:t>
      </w:r>
      <w:proofErr w:type="gramEnd"/>
      <w:r w:rsidRPr="00E802A1">
        <w:rPr>
          <w:rFonts w:ascii="Times New Roman" w:hAnsi="Times New Roman" w:cs="Times New Roman"/>
          <w:sz w:val="28"/>
          <w:szCs w:val="28"/>
        </w:rPr>
        <w:t xml:space="preserve"> считать отрицательным, если по пришествии 10 дней после посева крови роста микроорганизмов не обнаружено, выделение патогенных видов свидетельствует об их этиологической роли в заболевании,</w:t>
      </w:r>
    </w:p>
    <w:p w14:paraId="19E4F13C" w14:textId="77777777" w:rsidR="00E802A1" w:rsidRPr="00E802A1" w:rsidRDefault="00E802A1" w:rsidP="00E802A1">
      <w:pPr>
        <w:pStyle w:val="a3"/>
        <w:ind w:left="1146"/>
        <w:rPr>
          <w:rFonts w:ascii="Times New Roman" w:hAnsi="Times New Roman" w:cs="Times New Roman"/>
          <w:sz w:val="28"/>
          <w:szCs w:val="28"/>
        </w:rPr>
      </w:pPr>
      <w:r w:rsidRPr="00E802A1">
        <w:rPr>
          <w:rFonts w:ascii="Times New Roman" w:hAnsi="Times New Roman" w:cs="Times New Roman"/>
          <w:sz w:val="28"/>
          <w:szCs w:val="28"/>
        </w:rPr>
        <w:t xml:space="preserve">при выделении условно-патогенных микроорганизмов следует учитывая идентичность гемо культуры с культурами, выделенными из другого материала от этого больного. </w:t>
      </w:r>
    </w:p>
    <w:p w14:paraId="7F073A86" w14:textId="77777777" w:rsidR="00E802A1" w:rsidRPr="00E802A1" w:rsidRDefault="00E802A1" w:rsidP="00E802A1">
      <w:pPr>
        <w:pStyle w:val="a3"/>
        <w:ind w:left="1146"/>
        <w:rPr>
          <w:rFonts w:ascii="Times New Roman" w:hAnsi="Times New Roman" w:cs="Times New Roman"/>
          <w:sz w:val="28"/>
          <w:szCs w:val="28"/>
        </w:rPr>
      </w:pPr>
      <w:r w:rsidRPr="00E802A1">
        <w:rPr>
          <w:rFonts w:ascii="Times New Roman" w:hAnsi="Times New Roman" w:cs="Times New Roman"/>
          <w:sz w:val="28"/>
          <w:szCs w:val="28"/>
        </w:rPr>
        <w:t>для определения истиной этиологической роли микроорганизмов необходимо учитывать следующие факторы:</w:t>
      </w:r>
    </w:p>
    <w:p w14:paraId="60278E16" w14:textId="15E600FB" w:rsidR="00E162FE" w:rsidRPr="00E802A1" w:rsidRDefault="00E802A1" w:rsidP="00E802A1">
      <w:pPr>
        <w:pStyle w:val="a3"/>
        <w:ind w:left="1146"/>
        <w:rPr>
          <w:rFonts w:ascii="Times New Roman" w:hAnsi="Times New Roman" w:cs="Times New Roman"/>
          <w:sz w:val="28"/>
          <w:szCs w:val="28"/>
        </w:rPr>
      </w:pPr>
      <w:r w:rsidRPr="00E802A1">
        <w:rPr>
          <w:rFonts w:ascii="Times New Roman" w:hAnsi="Times New Roman" w:cs="Times New Roman"/>
          <w:sz w:val="28"/>
          <w:szCs w:val="28"/>
        </w:rPr>
        <w:t xml:space="preserve"> присутствие бактерий в </w:t>
      </w:r>
      <w:proofErr w:type="gramStart"/>
      <w:r w:rsidRPr="00E802A1">
        <w:rPr>
          <w:rFonts w:ascii="Times New Roman" w:hAnsi="Times New Roman" w:cs="Times New Roman"/>
          <w:sz w:val="28"/>
          <w:szCs w:val="28"/>
        </w:rPr>
        <w:t>материале  из</w:t>
      </w:r>
      <w:proofErr w:type="gramEnd"/>
      <w:r w:rsidRPr="00E802A1">
        <w:rPr>
          <w:rFonts w:ascii="Times New Roman" w:hAnsi="Times New Roman" w:cs="Times New Roman"/>
          <w:sz w:val="28"/>
          <w:szCs w:val="28"/>
        </w:rPr>
        <w:t xml:space="preserve"> патологического очага в количестве не менее 105 КОЕ мл/г,</w:t>
      </w:r>
      <w:r>
        <w:rPr>
          <w:rFonts w:ascii="Times New Roman" w:hAnsi="Times New Roman" w:cs="Times New Roman"/>
          <w:sz w:val="28"/>
          <w:szCs w:val="28"/>
        </w:rPr>
        <w:t xml:space="preserve"> </w:t>
      </w:r>
      <w:r w:rsidRPr="00E802A1">
        <w:rPr>
          <w:rFonts w:ascii="Times New Roman" w:hAnsi="Times New Roman" w:cs="Times New Roman"/>
          <w:sz w:val="28"/>
          <w:szCs w:val="28"/>
        </w:rPr>
        <w:t xml:space="preserve">обнаружение одного и того же микроорганизма в посевах двух и более проб крови,  нарастание в 4 раза и более титра </w:t>
      </w:r>
      <w:proofErr w:type="spellStart"/>
      <w:r w:rsidRPr="00E802A1">
        <w:rPr>
          <w:rFonts w:ascii="Times New Roman" w:hAnsi="Times New Roman" w:cs="Times New Roman"/>
          <w:sz w:val="28"/>
          <w:szCs w:val="28"/>
        </w:rPr>
        <w:t>Ат</w:t>
      </w:r>
      <w:proofErr w:type="spellEnd"/>
      <w:r w:rsidRPr="00E802A1">
        <w:rPr>
          <w:rFonts w:ascii="Times New Roman" w:hAnsi="Times New Roman" w:cs="Times New Roman"/>
          <w:sz w:val="28"/>
          <w:szCs w:val="28"/>
        </w:rPr>
        <w:t xml:space="preserve"> в сыворотке больного к </w:t>
      </w:r>
      <w:proofErr w:type="spellStart"/>
      <w:r w:rsidRPr="00E802A1">
        <w:rPr>
          <w:rFonts w:ascii="Times New Roman" w:hAnsi="Times New Roman" w:cs="Times New Roman"/>
          <w:sz w:val="28"/>
          <w:szCs w:val="28"/>
        </w:rPr>
        <w:t>ауто</w:t>
      </w:r>
      <w:proofErr w:type="spellEnd"/>
      <w:r w:rsidRPr="00E802A1">
        <w:rPr>
          <w:rFonts w:ascii="Times New Roman" w:hAnsi="Times New Roman" w:cs="Times New Roman"/>
          <w:sz w:val="28"/>
          <w:szCs w:val="28"/>
        </w:rPr>
        <w:t xml:space="preserve"> штамму.</w:t>
      </w:r>
    </w:p>
    <w:p w14:paraId="3467FD16" w14:textId="7FCBAE9E" w:rsidR="002A1C95" w:rsidRPr="00E162FE" w:rsidRDefault="00E162FE" w:rsidP="00E162FE">
      <w:pPr>
        <w:spacing w:line="360" w:lineRule="auto"/>
        <w:ind w:firstLine="426"/>
        <w:contextualSpacing/>
        <w:jc w:val="center"/>
        <w:rPr>
          <w:rFonts w:ascii="Times New Roman" w:eastAsia="Times New Roman" w:hAnsi="Times New Roman" w:cs="Times New Roman"/>
          <w:b/>
          <w:bCs/>
          <w:sz w:val="28"/>
          <w:szCs w:val="28"/>
          <w:lang w:eastAsia="ru-RU"/>
        </w:rPr>
      </w:pPr>
      <w:r w:rsidRPr="00E162FE">
        <w:rPr>
          <w:rFonts w:ascii="Times New Roman" w:eastAsia="Times New Roman" w:hAnsi="Times New Roman" w:cs="Times New Roman"/>
          <w:b/>
          <w:bCs/>
          <w:sz w:val="28"/>
          <w:szCs w:val="28"/>
          <w:lang w:eastAsia="ru-RU"/>
        </w:rPr>
        <w:t>День 2.</w:t>
      </w:r>
    </w:p>
    <w:p w14:paraId="1C23BB48" w14:textId="72F49FCC" w:rsidR="00E162FE" w:rsidRDefault="00E162FE" w:rsidP="00E162FE">
      <w:pPr>
        <w:spacing w:line="360" w:lineRule="auto"/>
        <w:ind w:firstLine="426"/>
        <w:contextualSpacing/>
        <w:jc w:val="center"/>
        <w:rPr>
          <w:rFonts w:ascii="Times New Roman" w:eastAsia="Times New Roman" w:hAnsi="Times New Roman" w:cs="Times New Roman"/>
          <w:b/>
          <w:bCs/>
          <w:sz w:val="28"/>
          <w:szCs w:val="28"/>
          <w:lang w:eastAsia="ru-RU"/>
        </w:rPr>
      </w:pPr>
      <w:r w:rsidRPr="00E162FE">
        <w:rPr>
          <w:rFonts w:ascii="Times New Roman" w:eastAsia="Times New Roman" w:hAnsi="Times New Roman" w:cs="Times New Roman"/>
          <w:b/>
          <w:bCs/>
          <w:sz w:val="28"/>
          <w:szCs w:val="28"/>
          <w:lang w:eastAsia="ru-RU"/>
        </w:rPr>
        <w:t>Микробиологическое исследование пищеварительной системы</w:t>
      </w:r>
      <w:r w:rsidR="00E802A1">
        <w:rPr>
          <w:rFonts w:ascii="Times New Roman" w:eastAsia="Times New Roman" w:hAnsi="Times New Roman" w:cs="Times New Roman"/>
          <w:b/>
          <w:bCs/>
          <w:sz w:val="28"/>
          <w:szCs w:val="28"/>
          <w:lang w:eastAsia="ru-RU"/>
        </w:rPr>
        <w:t>.</w:t>
      </w:r>
    </w:p>
    <w:p w14:paraId="2FF47971" w14:textId="77777777" w:rsidR="00E802A1" w:rsidRPr="00E802A1" w:rsidRDefault="00E802A1" w:rsidP="00E802A1">
      <w:pPr>
        <w:spacing w:line="360" w:lineRule="auto"/>
        <w:ind w:firstLine="426"/>
        <w:contextualSpacing/>
        <w:rPr>
          <w:rFonts w:ascii="Times New Roman" w:eastAsia="Times New Roman" w:hAnsi="Times New Roman" w:cs="Times New Roman"/>
          <w:sz w:val="28"/>
          <w:szCs w:val="28"/>
          <w:lang w:eastAsia="ru-RU"/>
        </w:rPr>
      </w:pPr>
      <w:r w:rsidRPr="00E802A1">
        <w:rPr>
          <w:rFonts w:ascii="Times New Roman" w:eastAsia="Times New Roman" w:hAnsi="Times New Roman" w:cs="Times New Roman"/>
          <w:sz w:val="28"/>
          <w:szCs w:val="28"/>
          <w:lang w:eastAsia="ru-RU"/>
        </w:rPr>
        <w:t xml:space="preserve">По 0,1 мл каждой порции желчи высевают на чашку с кровяным агаром; по 0,5 мл - на чашку со средой </w:t>
      </w:r>
      <w:proofErr w:type="spellStart"/>
      <w:r w:rsidRPr="00E802A1">
        <w:rPr>
          <w:rFonts w:ascii="Times New Roman" w:eastAsia="Times New Roman" w:hAnsi="Times New Roman" w:cs="Times New Roman"/>
          <w:sz w:val="28"/>
          <w:szCs w:val="28"/>
          <w:lang w:eastAsia="ru-RU"/>
        </w:rPr>
        <w:t>Эндо</w:t>
      </w:r>
      <w:proofErr w:type="spellEnd"/>
      <w:r w:rsidRPr="00E802A1">
        <w:rPr>
          <w:rFonts w:ascii="Times New Roman" w:eastAsia="Times New Roman" w:hAnsi="Times New Roman" w:cs="Times New Roman"/>
          <w:sz w:val="28"/>
          <w:szCs w:val="28"/>
          <w:lang w:eastAsia="ru-RU"/>
        </w:rPr>
        <w:t xml:space="preserve">; в соотношении 1:9 </w:t>
      </w:r>
      <w:proofErr w:type="gramStart"/>
      <w:r w:rsidRPr="00E802A1">
        <w:rPr>
          <w:rFonts w:ascii="Times New Roman" w:eastAsia="Times New Roman" w:hAnsi="Times New Roman" w:cs="Times New Roman"/>
          <w:sz w:val="28"/>
          <w:szCs w:val="28"/>
          <w:lang w:eastAsia="ru-RU"/>
        </w:rPr>
        <w:t>-  в</w:t>
      </w:r>
      <w:proofErr w:type="gramEnd"/>
      <w:r w:rsidRPr="00E802A1">
        <w:rPr>
          <w:rFonts w:ascii="Times New Roman" w:eastAsia="Times New Roman" w:hAnsi="Times New Roman" w:cs="Times New Roman"/>
          <w:sz w:val="28"/>
          <w:szCs w:val="28"/>
          <w:lang w:eastAsia="ru-RU"/>
        </w:rPr>
        <w:t xml:space="preserve"> селенитовый бульон (среда накопления).  Для обеспечения роста анаэробов посев производят на "среду для контроля стерильности" или в две пробирки со средой </w:t>
      </w:r>
      <w:proofErr w:type="spellStart"/>
      <w:r w:rsidRPr="00E802A1">
        <w:rPr>
          <w:rFonts w:ascii="Times New Roman" w:eastAsia="Times New Roman" w:hAnsi="Times New Roman" w:cs="Times New Roman"/>
          <w:sz w:val="28"/>
          <w:szCs w:val="28"/>
          <w:lang w:eastAsia="ru-RU"/>
        </w:rPr>
        <w:t>Тароцци</w:t>
      </w:r>
      <w:proofErr w:type="spellEnd"/>
      <w:r w:rsidRPr="00E802A1">
        <w:rPr>
          <w:rFonts w:ascii="Times New Roman" w:eastAsia="Times New Roman" w:hAnsi="Times New Roman" w:cs="Times New Roman"/>
          <w:sz w:val="28"/>
          <w:szCs w:val="28"/>
          <w:lang w:eastAsia="ru-RU"/>
        </w:rPr>
        <w:t>, одну из пробирок прогревают на водяной бане 20 минут при 80°</w:t>
      </w:r>
      <w:proofErr w:type="gramStart"/>
      <w:r w:rsidRPr="00E802A1">
        <w:rPr>
          <w:rFonts w:ascii="Times New Roman" w:eastAsia="Times New Roman" w:hAnsi="Times New Roman" w:cs="Times New Roman"/>
          <w:sz w:val="28"/>
          <w:szCs w:val="28"/>
          <w:lang w:eastAsia="ru-RU"/>
        </w:rPr>
        <w:t>С  для</w:t>
      </w:r>
      <w:proofErr w:type="gramEnd"/>
      <w:r w:rsidRPr="00E802A1">
        <w:rPr>
          <w:rFonts w:ascii="Times New Roman" w:eastAsia="Times New Roman" w:hAnsi="Times New Roman" w:cs="Times New Roman"/>
          <w:sz w:val="28"/>
          <w:szCs w:val="28"/>
          <w:lang w:eastAsia="ru-RU"/>
        </w:rPr>
        <w:t xml:space="preserve">   уничтожения аэробной флоры.  Посев и исходный материал (все порции сливают в одну пробирку) помещают в термостат при 37°С. </w:t>
      </w:r>
    </w:p>
    <w:p w14:paraId="50E3C109" w14:textId="77777777" w:rsidR="00E802A1" w:rsidRPr="00E802A1" w:rsidRDefault="00E802A1" w:rsidP="00E802A1">
      <w:pPr>
        <w:spacing w:line="360" w:lineRule="auto"/>
        <w:ind w:firstLine="426"/>
        <w:contextualSpacing/>
        <w:rPr>
          <w:rFonts w:ascii="Times New Roman" w:eastAsia="Times New Roman" w:hAnsi="Times New Roman" w:cs="Times New Roman"/>
          <w:sz w:val="28"/>
          <w:szCs w:val="28"/>
          <w:lang w:eastAsia="ru-RU"/>
        </w:rPr>
      </w:pPr>
    </w:p>
    <w:p w14:paraId="4C716011" w14:textId="77777777" w:rsidR="00E802A1" w:rsidRPr="00E802A1" w:rsidRDefault="00E802A1" w:rsidP="00E802A1">
      <w:pPr>
        <w:spacing w:line="360" w:lineRule="auto"/>
        <w:ind w:firstLine="426"/>
        <w:contextualSpacing/>
        <w:rPr>
          <w:rFonts w:ascii="Times New Roman" w:eastAsia="Times New Roman" w:hAnsi="Times New Roman" w:cs="Times New Roman"/>
          <w:sz w:val="28"/>
          <w:szCs w:val="28"/>
          <w:lang w:eastAsia="ru-RU"/>
        </w:rPr>
      </w:pPr>
      <w:r w:rsidRPr="00E802A1">
        <w:rPr>
          <w:rFonts w:ascii="Times New Roman" w:eastAsia="Times New Roman" w:hAnsi="Times New Roman" w:cs="Times New Roman"/>
          <w:sz w:val="28"/>
          <w:szCs w:val="28"/>
          <w:lang w:eastAsia="ru-RU"/>
        </w:rPr>
        <w:t xml:space="preserve">На второй день. Учитывают   результаты   первичных   посевов.  В случае бактериального роста на кровяном агаре подсчитывают количество колоний каждого вида, пересчитывают на 1 мл исследуемого материала и после </w:t>
      </w:r>
      <w:r w:rsidRPr="00E802A1">
        <w:rPr>
          <w:rFonts w:ascii="Times New Roman" w:eastAsia="Times New Roman" w:hAnsi="Times New Roman" w:cs="Times New Roman"/>
          <w:sz w:val="28"/>
          <w:szCs w:val="28"/>
          <w:lang w:eastAsia="ru-RU"/>
        </w:rPr>
        <w:lastRenderedPageBreak/>
        <w:t xml:space="preserve">бактериоскопии окрашенных по </w:t>
      </w:r>
      <w:proofErr w:type="spellStart"/>
      <w:r w:rsidRPr="00E802A1">
        <w:rPr>
          <w:rFonts w:ascii="Times New Roman" w:eastAsia="Times New Roman" w:hAnsi="Times New Roman" w:cs="Times New Roman"/>
          <w:sz w:val="28"/>
          <w:szCs w:val="28"/>
          <w:lang w:eastAsia="ru-RU"/>
        </w:rPr>
        <w:t>Граму</w:t>
      </w:r>
      <w:proofErr w:type="spellEnd"/>
      <w:r w:rsidRPr="00E802A1">
        <w:rPr>
          <w:rFonts w:ascii="Times New Roman" w:eastAsia="Times New Roman" w:hAnsi="Times New Roman" w:cs="Times New Roman"/>
          <w:sz w:val="28"/>
          <w:szCs w:val="28"/>
          <w:lang w:eastAsia="ru-RU"/>
        </w:rPr>
        <w:t xml:space="preserve"> мазков проводят дальнейшую идентификацию культур и определяют чувствительность к антибиотикам. При подозрении на рост анаэробных культур посевы инкубируют в </w:t>
      </w:r>
      <w:proofErr w:type="spellStart"/>
      <w:r w:rsidRPr="00E802A1">
        <w:rPr>
          <w:rFonts w:ascii="Times New Roman" w:eastAsia="Times New Roman" w:hAnsi="Times New Roman" w:cs="Times New Roman"/>
          <w:sz w:val="28"/>
          <w:szCs w:val="28"/>
          <w:lang w:eastAsia="ru-RU"/>
        </w:rPr>
        <w:t>анаэростате</w:t>
      </w:r>
      <w:proofErr w:type="spellEnd"/>
      <w:r w:rsidRPr="00E802A1">
        <w:rPr>
          <w:rFonts w:ascii="Times New Roman" w:eastAsia="Times New Roman" w:hAnsi="Times New Roman" w:cs="Times New Roman"/>
          <w:sz w:val="28"/>
          <w:szCs w:val="28"/>
          <w:lang w:eastAsia="ru-RU"/>
        </w:rPr>
        <w:t xml:space="preserve">, заполненном инертным газом. В случае выделения анаэробов проводят их дальнейшее изучение. При отсутствии роста на среде </w:t>
      </w:r>
      <w:proofErr w:type="spellStart"/>
      <w:r w:rsidRPr="00E802A1">
        <w:rPr>
          <w:rFonts w:ascii="Times New Roman" w:eastAsia="Times New Roman" w:hAnsi="Times New Roman" w:cs="Times New Roman"/>
          <w:sz w:val="28"/>
          <w:szCs w:val="28"/>
          <w:lang w:eastAsia="ru-RU"/>
        </w:rPr>
        <w:t>Тароши</w:t>
      </w:r>
      <w:proofErr w:type="spellEnd"/>
      <w:r w:rsidRPr="00E802A1">
        <w:rPr>
          <w:rFonts w:ascii="Times New Roman" w:eastAsia="Times New Roman" w:hAnsi="Times New Roman" w:cs="Times New Roman"/>
          <w:sz w:val="28"/>
          <w:szCs w:val="28"/>
          <w:lang w:eastAsia="ru-RU"/>
        </w:rPr>
        <w:t xml:space="preserve"> наблюдение ведут 5 дней. С целью выделения сальмонелл в последующие 3 дня делают высевы на элективные среды (висмут сульфитный агар) как со среды накопления, так и из нативной желчи, которая в течение трех дней выдерживается в термостате.</w:t>
      </w:r>
    </w:p>
    <w:p w14:paraId="347F584C" w14:textId="77777777" w:rsidR="00E802A1" w:rsidRPr="00E802A1" w:rsidRDefault="00E802A1" w:rsidP="00E802A1">
      <w:pPr>
        <w:spacing w:line="360" w:lineRule="auto"/>
        <w:ind w:firstLine="426"/>
        <w:contextualSpacing/>
        <w:rPr>
          <w:rFonts w:ascii="Times New Roman" w:eastAsia="Times New Roman" w:hAnsi="Times New Roman" w:cs="Times New Roman"/>
          <w:sz w:val="28"/>
          <w:szCs w:val="28"/>
          <w:lang w:eastAsia="ru-RU"/>
        </w:rPr>
      </w:pPr>
    </w:p>
    <w:p w14:paraId="146B3993" w14:textId="77777777" w:rsidR="00E802A1" w:rsidRPr="00E802A1" w:rsidRDefault="00E802A1" w:rsidP="00E802A1">
      <w:pPr>
        <w:spacing w:line="360" w:lineRule="auto"/>
        <w:ind w:firstLine="426"/>
        <w:contextualSpacing/>
        <w:rPr>
          <w:rFonts w:ascii="Times New Roman" w:eastAsia="Times New Roman" w:hAnsi="Times New Roman" w:cs="Times New Roman"/>
          <w:sz w:val="28"/>
          <w:szCs w:val="28"/>
          <w:lang w:eastAsia="ru-RU"/>
        </w:rPr>
      </w:pPr>
      <w:r w:rsidRPr="00E802A1">
        <w:rPr>
          <w:rFonts w:ascii="Times New Roman" w:eastAsia="Times New Roman" w:hAnsi="Times New Roman" w:cs="Times New Roman"/>
          <w:sz w:val="28"/>
          <w:szCs w:val="28"/>
          <w:lang w:eastAsia="ru-RU"/>
        </w:rPr>
        <w:t>Оценка результатов</w:t>
      </w:r>
    </w:p>
    <w:p w14:paraId="708C6755" w14:textId="77777777" w:rsidR="00E802A1" w:rsidRPr="00E802A1" w:rsidRDefault="00E802A1" w:rsidP="00E802A1">
      <w:pPr>
        <w:spacing w:line="360" w:lineRule="auto"/>
        <w:ind w:firstLine="426"/>
        <w:contextualSpacing/>
        <w:rPr>
          <w:rFonts w:ascii="Times New Roman" w:eastAsia="Times New Roman" w:hAnsi="Times New Roman" w:cs="Times New Roman"/>
          <w:sz w:val="28"/>
          <w:szCs w:val="28"/>
          <w:lang w:eastAsia="ru-RU"/>
        </w:rPr>
      </w:pPr>
    </w:p>
    <w:p w14:paraId="2DA351A4" w14:textId="55652B27" w:rsidR="00E802A1" w:rsidRPr="00E802A1" w:rsidRDefault="00E802A1" w:rsidP="00E802A1">
      <w:pPr>
        <w:spacing w:line="360" w:lineRule="auto"/>
        <w:ind w:firstLine="426"/>
        <w:contextualSpacing/>
        <w:rPr>
          <w:rFonts w:ascii="Times New Roman" w:eastAsia="Times New Roman" w:hAnsi="Times New Roman" w:cs="Times New Roman"/>
          <w:sz w:val="28"/>
          <w:szCs w:val="28"/>
          <w:lang w:eastAsia="ru-RU"/>
        </w:rPr>
      </w:pPr>
      <w:r w:rsidRPr="00E802A1">
        <w:rPr>
          <w:rFonts w:ascii="Times New Roman" w:eastAsia="Times New Roman" w:hAnsi="Times New Roman" w:cs="Times New Roman"/>
          <w:sz w:val="28"/>
          <w:szCs w:val="28"/>
          <w:lang w:eastAsia="ru-RU"/>
        </w:rPr>
        <w:t xml:space="preserve">Наиболее достоверным является исследование желчи, полученной вовремя   операции.   При   дуоденальном   зондировании возможна контаминация желчи микрофлорой ротовой полости и верхних отделов пищеварительного тракта.  Так, стафилококки и стрептококки находят в дуоденальном содержимом значительно чаще, чем в желчном пузыре при оперативном вмешательстве.  Поэтому следует с особой осторожностью подходить к определению этиологической роли указанных   микроорганизмов при холециститах и холангитах. Необходимо проводить количественное определение каждого вида бактерий в 1 мл желчи, т.к.  по степени микробного обсеменения можно судить о локализации воспалительного процесса и более объективно оценивать его динамику при повторных исследованиях.    Выделение золотистого стафилококка в значительном количестве может свидетельствовать о наличии печеночного или диафрагмального абсцесса. Обнаружение в дуоденальном содержимом сапрофитных </w:t>
      </w:r>
      <w:proofErr w:type="spellStart"/>
      <w:r w:rsidRPr="00E802A1">
        <w:rPr>
          <w:rFonts w:ascii="Times New Roman" w:eastAsia="Times New Roman" w:hAnsi="Times New Roman" w:cs="Times New Roman"/>
          <w:sz w:val="28"/>
          <w:szCs w:val="28"/>
          <w:lang w:eastAsia="ru-RU"/>
        </w:rPr>
        <w:t>нейссерий</w:t>
      </w:r>
      <w:proofErr w:type="spellEnd"/>
      <w:r w:rsidRPr="00E802A1">
        <w:rPr>
          <w:rFonts w:ascii="Times New Roman" w:eastAsia="Times New Roman" w:hAnsi="Times New Roman" w:cs="Times New Roman"/>
          <w:sz w:val="28"/>
          <w:szCs w:val="28"/>
          <w:lang w:eastAsia="ru-RU"/>
        </w:rPr>
        <w:t xml:space="preserve"> и дрожжеподобных грибов свидетельствует о контаминации желчи микрофлорой ротовой полости.</w:t>
      </w:r>
    </w:p>
    <w:p w14:paraId="14650E89" w14:textId="67AC58A2" w:rsidR="002A1C95" w:rsidRPr="00E162FE" w:rsidRDefault="00E162FE" w:rsidP="00E162FE">
      <w:pPr>
        <w:spacing w:line="360" w:lineRule="auto"/>
        <w:ind w:firstLine="426"/>
        <w:contextualSpacing/>
        <w:jc w:val="center"/>
        <w:rPr>
          <w:rFonts w:ascii="Times New Roman" w:hAnsi="Times New Roman" w:cs="Times New Roman"/>
          <w:b/>
          <w:bCs/>
          <w:iCs/>
          <w:sz w:val="28"/>
          <w:szCs w:val="28"/>
        </w:rPr>
      </w:pPr>
      <w:r w:rsidRPr="00E162FE">
        <w:rPr>
          <w:rFonts w:ascii="Times New Roman" w:hAnsi="Times New Roman" w:cs="Times New Roman"/>
          <w:b/>
          <w:bCs/>
          <w:iCs/>
          <w:sz w:val="28"/>
          <w:szCs w:val="28"/>
        </w:rPr>
        <w:t>День 3.</w:t>
      </w:r>
    </w:p>
    <w:p w14:paraId="59D13310" w14:textId="3E7B00A3" w:rsidR="00E162FE" w:rsidRDefault="00E162FE" w:rsidP="00E162FE">
      <w:pPr>
        <w:spacing w:line="360" w:lineRule="auto"/>
        <w:ind w:firstLine="426"/>
        <w:contextualSpacing/>
        <w:jc w:val="center"/>
        <w:rPr>
          <w:rFonts w:ascii="Times New Roman" w:eastAsia="Times New Roman" w:hAnsi="Times New Roman" w:cs="Times New Roman"/>
          <w:b/>
          <w:bCs/>
          <w:sz w:val="28"/>
          <w:szCs w:val="28"/>
          <w:lang w:eastAsia="ru-RU"/>
        </w:rPr>
      </w:pPr>
      <w:r w:rsidRPr="00E162FE">
        <w:rPr>
          <w:rFonts w:ascii="Times New Roman" w:eastAsia="Times New Roman" w:hAnsi="Times New Roman" w:cs="Times New Roman"/>
          <w:b/>
          <w:bCs/>
          <w:sz w:val="28"/>
          <w:szCs w:val="28"/>
          <w:lang w:eastAsia="ru-RU"/>
        </w:rPr>
        <w:t>Микробиологическое исследование дыхательной системы и ЦНС</w:t>
      </w:r>
    </w:p>
    <w:p w14:paraId="66695F69" w14:textId="77777777" w:rsidR="001D3DCD" w:rsidRPr="001D3DCD" w:rsidRDefault="001D3DCD" w:rsidP="001D3D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Взятие исследуемого материала</w:t>
      </w:r>
    </w:p>
    <w:p w14:paraId="737E3740" w14:textId="77777777" w:rsidR="001D3DCD" w:rsidRPr="001D3DCD" w:rsidRDefault="001D3DCD" w:rsidP="001D3D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lastRenderedPageBreak/>
        <w:t>Материалом для   изучения этиологии заболеваний дыхательных путей служат: отделяемое зева и носа; мокрота; содержимое бронхов, полученное при бронхоскопии или при отсасывании через трахеостому (у больных, находящихся на аппаратном дыхании); экссудаты; резецированные ткани и др.</w:t>
      </w:r>
    </w:p>
    <w:p w14:paraId="4C1A98F8" w14:textId="77777777" w:rsidR="001D3DCD" w:rsidRPr="001D3DCD" w:rsidRDefault="001D3DCD" w:rsidP="001D3D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 xml:space="preserve">Материал собирают с соблюдением правил асептики в предварительно простерилизованные баночки или пробирки и доставляют в лабораторию. Хранение материала способствует размножению </w:t>
      </w:r>
      <w:proofErr w:type="spellStart"/>
      <w:r w:rsidRPr="001D3DCD">
        <w:rPr>
          <w:rFonts w:ascii="Times New Roman" w:eastAsia="Times New Roman" w:hAnsi="Times New Roman" w:cs="Times New Roman"/>
          <w:kern w:val="3"/>
          <w:sz w:val="28"/>
          <w:szCs w:val="28"/>
          <w:lang w:eastAsia="ru-RU"/>
        </w:rPr>
        <w:t>сапрофитирующей</w:t>
      </w:r>
      <w:proofErr w:type="spellEnd"/>
      <w:r w:rsidRPr="001D3DCD">
        <w:rPr>
          <w:rFonts w:ascii="Times New Roman" w:eastAsia="Times New Roman" w:hAnsi="Times New Roman" w:cs="Times New Roman"/>
          <w:kern w:val="3"/>
          <w:sz w:val="28"/>
          <w:szCs w:val="28"/>
          <w:lang w:eastAsia="ru-RU"/>
        </w:rPr>
        <w:t xml:space="preserve"> микрофлоры, развитию процессов гниения и брожения, что искажает результаты анализа.  Интервал между взятием материала и его посевом не должен превышать 1-2 часа.</w:t>
      </w:r>
    </w:p>
    <w:p w14:paraId="336B52B6" w14:textId="77777777" w:rsidR="001D3DCD" w:rsidRPr="001D3DCD" w:rsidRDefault="001D3DCD" w:rsidP="001D3D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Микроскопия исследуемого материала</w:t>
      </w:r>
    </w:p>
    <w:p w14:paraId="3750EA2F" w14:textId="77777777" w:rsidR="001D3DCD" w:rsidRPr="001D3DCD" w:rsidRDefault="001D3DCD" w:rsidP="001D3D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 xml:space="preserve">Из мокроты или материала, взятого стерильным ватным тампоном, одновременно с посевом приготавливают мазки, окрашивают их по </w:t>
      </w:r>
      <w:proofErr w:type="spellStart"/>
      <w:r w:rsidRPr="001D3DCD">
        <w:rPr>
          <w:rFonts w:ascii="Times New Roman" w:eastAsia="Times New Roman" w:hAnsi="Times New Roman" w:cs="Times New Roman"/>
          <w:kern w:val="3"/>
          <w:sz w:val="28"/>
          <w:szCs w:val="28"/>
          <w:lang w:eastAsia="ru-RU"/>
        </w:rPr>
        <w:t>Граму</w:t>
      </w:r>
      <w:proofErr w:type="spellEnd"/>
      <w:r w:rsidRPr="001D3DCD">
        <w:rPr>
          <w:rFonts w:ascii="Times New Roman" w:eastAsia="Times New Roman" w:hAnsi="Times New Roman" w:cs="Times New Roman"/>
          <w:kern w:val="3"/>
          <w:sz w:val="28"/>
          <w:szCs w:val="28"/>
          <w:lang w:eastAsia="ru-RU"/>
        </w:rPr>
        <w:t xml:space="preserve"> и </w:t>
      </w:r>
      <w:proofErr w:type="spellStart"/>
      <w:r w:rsidRPr="001D3DCD">
        <w:rPr>
          <w:rFonts w:ascii="Times New Roman" w:eastAsia="Times New Roman" w:hAnsi="Times New Roman" w:cs="Times New Roman"/>
          <w:kern w:val="3"/>
          <w:sz w:val="28"/>
          <w:szCs w:val="28"/>
          <w:lang w:eastAsia="ru-RU"/>
        </w:rPr>
        <w:t>микроскопируют</w:t>
      </w:r>
      <w:proofErr w:type="spellEnd"/>
      <w:r w:rsidRPr="001D3DCD">
        <w:rPr>
          <w:rFonts w:ascii="Times New Roman" w:eastAsia="Times New Roman" w:hAnsi="Times New Roman" w:cs="Times New Roman"/>
          <w:kern w:val="3"/>
          <w:sz w:val="28"/>
          <w:szCs w:val="28"/>
          <w:lang w:eastAsia="ru-RU"/>
        </w:rPr>
        <w:t xml:space="preserve"> с иммерсионным объективом. При обнаружении микроорганизмов отмечают их морфологические и </w:t>
      </w:r>
      <w:proofErr w:type="spellStart"/>
      <w:r w:rsidRPr="001D3DCD">
        <w:rPr>
          <w:rFonts w:ascii="Times New Roman" w:eastAsia="Times New Roman" w:hAnsi="Times New Roman" w:cs="Times New Roman"/>
          <w:kern w:val="3"/>
          <w:sz w:val="28"/>
          <w:szCs w:val="28"/>
          <w:lang w:eastAsia="ru-RU"/>
        </w:rPr>
        <w:t>тинкториальные</w:t>
      </w:r>
      <w:proofErr w:type="spellEnd"/>
      <w:r w:rsidRPr="001D3DCD">
        <w:rPr>
          <w:rFonts w:ascii="Times New Roman" w:eastAsia="Times New Roman" w:hAnsi="Times New Roman" w:cs="Times New Roman"/>
          <w:kern w:val="3"/>
          <w:sz w:val="28"/>
          <w:szCs w:val="28"/>
          <w:lang w:eastAsia="ru-RU"/>
        </w:rPr>
        <w:t xml:space="preserve"> свойства (кокки, палочки, отношение к окраске по </w:t>
      </w:r>
      <w:proofErr w:type="spellStart"/>
      <w:r w:rsidRPr="001D3DCD">
        <w:rPr>
          <w:rFonts w:ascii="Times New Roman" w:eastAsia="Times New Roman" w:hAnsi="Times New Roman" w:cs="Times New Roman"/>
          <w:kern w:val="3"/>
          <w:sz w:val="28"/>
          <w:szCs w:val="28"/>
          <w:lang w:eastAsia="ru-RU"/>
        </w:rPr>
        <w:t>Граму</w:t>
      </w:r>
      <w:proofErr w:type="spellEnd"/>
      <w:r w:rsidRPr="001D3DCD">
        <w:rPr>
          <w:rFonts w:ascii="Times New Roman" w:eastAsia="Times New Roman" w:hAnsi="Times New Roman" w:cs="Times New Roman"/>
          <w:kern w:val="3"/>
          <w:sz w:val="28"/>
          <w:szCs w:val="28"/>
          <w:lang w:eastAsia="ru-RU"/>
        </w:rPr>
        <w:t>).</w:t>
      </w:r>
    </w:p>
    <w:p w14:paraId="3634CD4A" w14:textId="77777777" w:rsidR="001D3DCD" w:rsidRPr="001D3DCD" w:rsidRDefault="001D3DCD" w:rsidP="001D3D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 xml:space="preserve">Микроскопическое исследование является важным ориентиром. При просмотре мазков из мокроты оценивают общую картину микрофлоры:  </w:t>
      </w:r>
    </w:p>
    <w:p w14:paraId="22B45CE9" w14:textId="77777777" w:rsidR="001D3DCD" w:rsidRPr="001D3DCD" w:rsidRDefault="001D3DCD" w:rsidP="001D3DCD">
      <w:pPr>
        <w:widowControl w:val="0"/>
        <w:numPr>
          <w:ilvl w:val="0"/>
          <w:numId w:val="15"/>
        </w:numPr>
        <w:shd w:val="clear" w:color="auto" w:fill="FFFFFF"/>
        <w:tabs>
          <w:tab w:val="left" w:pos="1636"/>
          <w:tab w:val="left" w:pos="2552"/>
          <w:tab w:val="left" w:pos="3468"/>
          <w:tab w:val="left" w:pos="4384"/>
          <w:tab w:val="left" w:pos="5300"/>
          <w:tab w:val="left" w:pos="6216"/>
          <w:tab w:val="left" w:pos="7132"/>
          <w:tab w:val="left" w:pos="8048"/>
          <w:tab w:val="left" w:pos="8964"/>
          <w:tab w:val="left" w:pos="9880"/>
          <w:tab w:val="left" w:pos="10796"/>
          <w:tab w:val="left" w:pos="11712"/>
          <w:tab w:val="left" w:pos="12628"/>
          <w:tab w:val="left" w:pos="13544"/>
          <w:tab w:val="left" w:pos="14460"/>
          <w:tab w:val="left" w:pos="15376"/>
        </w:tabs>
        <w:suppressAutoHyphens/>
        <w:autoSpaceDN w:val="0"/>
        <w:spacing w:after="0" w:line="360" w:lineRule="auto"/>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наличие скоплений   грамположительных кокков (</w:t>
      </w:r>
      <w:proofErr w:type="spellStart"/>
      <w:r w:rsidRPr="001D3DCD">
        <w:rPr>
          <w:rFonts w:ascii="Times New Roman" w:eastAsia="Times New Roman" w:hAnsi="Times New Roman" w:cs="Times New Roman"/>
          <w:kern w:val="3"/>
          <w:sz w:val="28"/>
          <w:szCs w:val="28"/>
          <w:lang w:eastAsia="ru-RU"/>
        </w:rPr>
        <w:t>Staphylococcus</w:t>
      </w:r>
      <w:proofErr w:type="spellEnd"/>
      <w:r w:rsidRPr="001D3DCD">
        <w:rPr>
          <w:rFonts w:ascii="Times New Roman" w:eastAsia="Times New Roman" w:hAnsi="Times New Roman" w:cs="Times New Roman"/>
          <w:kern w:val="3"/>
          <w:sz w:val="28"/>
          <w:szCs w:val="28"/>
          <w:lang w:eastAsia="ru-RU"/>
        </w:rPr>
        <w:t xml:space="preserve">, </w:t>
      </w:r>
      <w:proofErr w:type="spellStart"/>
      <w:r w:rsidRPr="001D3DCD">
        <w:rPr>
          <w:rFonts w:ascii="Times New Roman" w:eastAsia="Times New Roman" w:hAnsi="Times New Roman" w:cs="Times New Roman"/>
          <w:kern w:val="3"/>
          <w:sz w:val="28"/>
          <w:szCs w:val="28"/>
          <w:lang w:eastAsia="ru-RU"/>
        </w:rPr>
        <w:t>Micrococcus</w:t>
      </w:r>
      <w:proofErr w:type="spellEnd"/>
      <w:r w:rsidRPr="001D3DCD">
        <w:rPr>
          <w:rFonts w:ascii="Times New Roman" w:eastAsia="Times New Roman" w:hAnsi="Times New Roman" w:cs="Times New Roman"/>
          <w:kern w:val="3"/>
          <w:sz w:val="28"/>
          <w:szCs w:val="28"/>
          <w:lang w:eastAsia="ru-RU"/>
        </w:rPr>
        <w:t>);</w:t>
      </w:r>
    </w:p>
    <w:p w14:paraId="7C5D25FE" w14:textId="77777777" w:rsidR="001D3DCD" w:rsidRPr="001D3DCD" w:rsidRDefault="001D3DCD" w:rsidP="001D3DCD">
      <w:pPr>
        <w:widowControl w:val="0"/>
        <w:numPr>
          <w:ilvl w:val="0"/>
          <w:numId w:val="14"/>
        </w:numPr>
        <w:shd w:val="clear" w:color="auto" w:fill="FFFFFF"/>
        <w:tabs>
          <w:tab w:val="left" w:pos="1636"/>
          <w:tab w:val="left" w:pos="2552"/>
          <w:tab w:val="left" w:pos="3468"/>
          <w:tab w:val="left" w:pos="4384"/>
          <w:tab w:val="left" w:pos="5300"/>
          <w:tab w:val="left" w:pos="6216"/>
          <w:tab w:val="left" w:pos="7132"/>
          <w:tab w:val="left" w:pos="8048"/>
          <w:tab w:val="left" w:pos="8964"/>
          <w:tab w:val="left" w:pos="9880"/>
          <w:tab w:val="left" w:pos="10796"/>
          <w:tab w:val="left" w:pos="11712"/>
          <w:tab w:val="left" w:pos="12628"/>
          <w:tab w:val="left" w:pos="13544"/>
          <w:tab w:val="left" w:pos="14460"/>
          <w:tab w:val="left" w:pos="15376"/>
        </w:tabs>
        <w:suppressAutoHyphens/>
        <w:autoSpaceDN w:val="0"/>
        <w:spacing w:after="0" w:line="360" w:lineRule="auto"/>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цепочек грамположительных кокков (</w:t>
      </w:r>
      <w:proofErr w:type="spellStart"/>
      <w:r w:rsidRPr="001D3DCD">
        <w:rPr>
          <w:rFonts w:ascii="Times New Roman" w:eastAsia="Times New Roman" w:hAnsi="Times New Roman" w:cs="Times New Roman"/>
          <w:kern w:val="3"/>
          <w:sz w:val="28"/>
          <w:szCs w:val="28"/>
          <w:lang w:eastAsia="ru-RU"/>
        </w:rPr>
        <w:t>Streptococcus</w:t>
      </w:r>
      <w:proofErr w:type="spellEnd"/>
      <w:r w:rsidRPr="001D3DCD">
        <w:rPr>
          <w:rFonts w:ascii="Times New Roman" w:eastAsia="Times New Roman" w:hAnsi="Times New Roman" w:cs="Times New Roman"/>
          <w:kern w:val="3"/>
          <w:sz w:val="28"/>
          <w:szCs w:val="28"/>
          <w:lang w:eastAsia="ru-RU"/>
        </w:rPr>
        <w:t xml:space="preserve">);  </w:t>
      </w:r>
    </w:p>
    <w:p w14:paraId="1C8768D4" w14:textId="77777777" w:rsidR="001D3DCD" w:rsidRPr="001D3DCD" w:rsidRDefault="001D3DCD" w:rsidP="001D3DCD">
      <w:pPr>
        <w:widowControl w:val="0"/>
        <w:numPr>
          <w:ilvl w:val="0"/>
          <w:numId w:val="14"/>
        </w:numPr>
        <w:shd w:val="clear" w:color="auto" w:fill="FFFFFF"/>
        <w:tabs>
          <w:tab w:val="left" w:pos="1636"/>
          <w:tab w:val="left" w:pos="2552"/>
          <w:tab w:val="left" w:pos="3468"/>
          <w:tab w:val="left" w:pos="4384"/>
          <w:tab w:val="left" w:pos="5300"/>
          <w:tab w:val="left" w:pos="6216"/>
          <w:tab w:val="left" w:pos="7132"/>
          <w:tab w:val="left" w:pos="8048"/>
          <w:tab w:val="left" w:pos="8964"/>
          <w:tab w:val="left" w:pos="9880"/>
          <w:tab w:val="left" w:pos="10796"/>
          <w:tab w:val="left" w:pos="11712"/>
          <w:tab w:val="left" w:pos="12628"/>
          <w:tab w:val="left" w:pos="13544"/>
          <w:tab w:val="left" w:pos="14460"/>
          <w:tab w:val="left" w:pos="15376"/>
        </w:tabs>
        <w:suppressAutoHyphens/>
        <w:autoSpaceDN w:val="0"/>
        <w:spacing w:after="0" w:line="360" w:lineRule="auto"/>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 xml:space="preserve">мелких ланцетовидных, окруженных зоной не окрасившейся капсулы (S.  </w:t>
      </w:r>
      <w:proofErr w:type="spellStart"/>
      <w:r w:rsidRPr="001D3DCD">
        <w:rPr>
          <w:rFonts w:ascii="Times New Roman" w:eastAsia="Times New Roman" w:hAnsi="Times New Roman" w:cs="Times New Roman"/>
          <w:kern w:val="3"/>
          <w:sz w:val="28"/>
          <w:szCs w:val="28"/>
          <w:lang w:eastAsia="ru-RU"/>
        </w:rPr>
        <w:t>pneumoniae</w:t>
      </w:r>
      <w:proofErr w:type="spellEnd"/>
      <w:r w:rsidRPr="001D3DCD">
        <w:rPr>
          <w:rFonts w:ascii="Times New Roman" w:eastAsia="Times New Roman" w:hAnsi="Times New Roman" w:cs="Times New Roman"/>
          <w:kern w:val="3"/>
          <w:sz w:val="28"/>
          <w:szCs w:val="28"/>
          <w:lang w:eastAsia="ru-RU"/>
        </w:rPr>
        <w:t>);</w:t>
      </w:r>
    </w:p>
    <w:p w14:paraId="11CD41B2" w14:textId="77777777" w:rsidR="001D3DCD" w:rsidRPr="001D3DCD" w:rsidRDefault="001D3DCD" w:rsidP="001D3DCD">
      <w:pPr>
        <w:widowControl w:val="0"/>
        <w:numPr>
          <w:ilvl w:val="0"/>
          <w:numId w:val="14"/>
        </w:numPr>
        <w:shd w:val="clear" w:color="auto" w:fill="FFFFFF"/>
        <w:tabs>
          <w:tab w:val="left" w:pos="1636"/>
          <w:tab w:val="left" w:pos="2552"/>
          <w:tab w:val="left" w:pos="3468"/>
          <w:tab w:val="left" w:pos="4384"/>
          <w:tab w:val="left" w:pos="5300"/>
          <w:tab w:val="left" w:pos="6216"/>
          <w:tab w:val="left" w:pos="7132"/>
          <w:tab w:val="left" w:pos="8048"/>
          <w:tab w:val="left" w:pos="8964"/>
          <w:tab w:val="left" w:pos="9880"/>
          <w:tab w:val="left" w:pos="10796"/>
          <w:tab w:val="left" w:pos="11712"/>
          <w:tab w:val="left" w:pos="12628"/>
          <w:tab w:val="left" w:pos="13544"/>
          <w:tab w:val="left" w:pos="14460"/>
          <w:tab w:val="left" w:pos="15376"/>
        </w:tabs>
        <w:suppressAutoHyphens/>
        <w:autoSpaceDN w:val="0"/>
        <w:spacing w:after="0" w:line="360" w:lineRule="auto"/>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грамотрицательных кокков (</w:t>
      </w:r>
      <w:proofErr w:type="spellStart"/>
      <w:r w:rsidRPr="001D3DCD">
        <w:rPr>
          <w:rFonts w:ascii="Times New Roman" w:eastAsia="Times New Roman" w:hAnsi="Times New Roman" w:cs="Times New Roman"/>
          <w:kern w:val="3"/>
          <w:sz w:val="28"/>
          <w:szCs w:val="28"/>
          <w:lang w:eastAsia="ru-RU"/>
        </w:rPr>
        <w:t>Neisseria</w:t>
      </w:r>
      <w:proofErr w:type="spellEnd"/>
      <w:r w:rsidRPr="001D3DCD">
        <w:rPr>
          <w:rFonts w:ascii="Times New Roman" w:eastAsia="Times New Roman" w:hAnsi="Times New Roman" w:cs="Times New Roman"/>
          <w:kern w:val="3"/>
          <w:sz w:val="28"/>
          <w:szCs w:val="28"/>
          <w:lang w:eastAsia="ru-RU"/>
        </w:rPr>
        <w:t>);</w:t>
      </w:r>
    </w:p>
    <w:p w14:paraId="0A5DF161" w14:textId="77777777" w:rsidR="001D3DCD" w:rsidRPr="001D3DCD" w:rsidRDefault="001D3DCD" w:rsidP="001D3DCD">
      <w:pPr>
        <w:widowControl w:val="0"/>
        <w:numPr>
          <w:ilvl w:val="0"/>
          <w:numId w:val="14"/>
        </w:numPr>
        <w:shd w:val="clear" w:color="auto" w:fill="FFFFFF"/>
        <w:tabs>
          <w:tab w:val="left" w:pos="1636"/>
          <w:tab w:val="left" w:pos="2552"/>
          <w:tab w:val="left" w:pos="3468"/>
          <w:tab w:val="left" w:pos="4384"/>
          <w:tab w:val="left" w:pos="5300"/>
          <w:tab w:val="left" w:pos="6216"/>
          <w:tab w:val="left" w:pos="7132"/>
          <w:tab w:val="left" w:pos="8048"/>
          <w:tab w:val="left" w:pos="8964"/>
          <w:tab w:val="left" w:pos="9880"/>
          <w:tab w:val="left" w:pos="10796"/>
          <w:tab w:val="left" w:pos="11712"/>
          <w:tab w:val="left" w:pos="12628"/>
          <w:tab w:val="left" w:pos="13544"/>
          <w:tab w:val="left" w:pos="14460"/>
          <w:tab w:val="left" w:pos="15376"/>
        </w:tabs>
        <w:suppressAutoHyphens/>
        <w:autoSpaceDN w:val="0"/>
        <w:spacing w:after="0" w:line="360" w:lineRule="auto"/>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грамотрицательных палочек с закругленными концами, окруженных капсулой в виде светлого ореола (</w:t>
      </w:r>
      <w:proofErr w:type="spellStart"/>
      <w:r w:rsidRPr="001D3DCD">
        <w:rPr>
          <w:rFonts w:ascii="Times New Roman" w:eastAsia="Times New Roman" w:hAnsi="Times New Roman" w:cs="Times New Roman"/>
          <w:kern w:val="3"/>
          <w:sz w:val="28"/>
          <w:szCs w:val="28"/>
          <w:lang w:eastAsia="ru-RU"/>
        </w:rPr>
        <w:t>Klebsiella</w:t>
      </w:r>
      <w:proofErr w:type="spellEnd"/>
      <w:r w:rsidRPr="001D3DCD">
        <w:rPr>
          <w:rFonts w:ascii="Times New Roman" w:eastAsia="Times New Roman" w:hAnsi="Times New Roman" w:cs="Times New Roman"/>
          <w:kern w:val="3"/>
          <w:sz w:val="28"/>
          <w:szCs w:val="28"/>
          <w:lang w:eastAsia="ru-RU"/>
        </w:rPr>
        <w:t xml:space="preserve"> и   др.);  </w:t>
      </w:r>
    </w:p>
    <w:p w14:paraId="5101D40E" w14:textId="77777777" w:rsidR="001D3DCD" w:rsidRPr="001D3DCD" w:rsidRDefault="001D3DCD" w:rsidP="001D3DCD">
      <w:pPr>
        <w:widowControl w:val="0"/>
        <w:numPr>
          <w:ilvl w:val="0"/>
          <w:numId w:val="14"/>
        </w:numPr>
        <w:shd w:val="clear" w:color="auto" w:fill="FFFFFF"/>
        <w:tabs>
          <w:tab w:val="left" w:pos="1636"/>
          <w:tab w:val="left" w:pos="2552"/>
          <w:tab w:val="left" w:pos="3468"/>
          <w:tab w:val="left" w:pos="4384"/>
          <w:tab w:val="left" w:pos="5300"/>
          <w:tab w:val="left" w:pos="6216"/>
          <w:tab w:val="left" w:pos="7132"/>
          <w:tab w:val="left" w:pos="8048"/>
          <w:tab w:val="left" w:pos="8964"/>
          <w:tab w:val="left" w:pos="9880"/>
          <w:tab w:val="left" w:pos="10796"/>
          <w:tab w:val="left" w:pos="11712"/>
          <w:tab w:val="left" w:pos="12628"/>
          <w:tab w:val="left" w:pos="13544"/>
          <w:tab w:val="left" w:pos="14460"/>
          <w:tab w:val="left" w:pos="15376"/>
        </w:tabs>
        <w:suppressAutoHyphens/>
        <w:autoSpaceDN w:val="0"/>
        <w:spacing w:after="0" w:line="360" w:lineRule="auto"/>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 xml:space="preserve">грамотрицательных палочек (E.  </w:t>
      </w:r>
      <w:proofErr w:type="spellStart"/>
      <w:r w:rsidRPr="001D3DCD">
        <w:rPr>
          <w:rFonts w:ascii="Times New Roman" w:eastAsia="Times New Roman" w:hAnsi="Times New Roman" w:cs="Times New Roman"/>
          <w:kern w:val="3"/>
          <w:sz w:val="28"/>
          <w:szCs w:val="28"/>
          <w:lang w:eastAsia="ru-RU"/>
        </w:rPr>
        <w:t>coli</w:t>
      </w:r>
      <w:proofErr w:type="spellEnd"/>
      <w:r w:rsidRPr="001D3DCD">
        <w:rPr>
          <w:rFonts w:ascii="Times New Roman" w:eastAsia="Times New Roman" w:hAnsi="Times New Roman" w:cs="Times New Roman"/>
          <w:kern w:val="3"/>
          <w:sz w:val="28"/>
          <w:szCs w:val="28"/>
          <w:lang w:eastAsia="ru-RU"/>
        </w:rPr>
        <w:t xml:space="preserve">, P. </w:t>
      </w:r>
      <w:proofErr w:type="spellStart"/>
      <w:r w:rsidRPr="001D3DCD">
        <w:rPr>
          <w:rFonts w:ascii="Times New Roman" w:eastAsia="Times New Roman" w:hAnsi="Times New Roman" w:cs="Times New Roman"/>
          <w:kern w:val="3"/>
          <w:sz w:val="28"/>
          <w:szCs w:val="28"/>
          <w:lang w:eastAsia="ru-RU"/>
        </w:rPr>
        <w:t>aeruginosa</w:t>
      </w:r>
      <w:proofErr w:type="spellEnd"/>
      <w:r w:rsidRPr="001D3DCD">
        <w:rPr>
          <w:rFonts w:ascii="Times New Roman" w:eastAsia="Times New Roman" w:hAnsi="Times New Roman" w:cs="Times New Roman"/>
          <w:kern w:val="3"/>
          <w:sz w:val="28"/>
          <w:szCs w:val="28"/>
          <w:lang w:eastAsia="ru-RU"/>
        </w:rPr>
        <w:t xml:space="preserve"> и др.);</w:t>
      </w:r>
    </w:p>
    <w:p w14:paraId="4E30F14E" w14:textId="77777777" w:rsidR="001D3DCD" w:rsidRPr="001D3DCD" w:rsidRDefault="001D3DCD" w:rsidP="001D3DCD">
      <w:pPr>
        <w:widowControl w:val="0"/>
        <w:numPr>
          <w:ilvl w:val="0"/>
          <w:numId w:val="14"/>
        </w:numPr>
        <w:shd w:val="clear" w:color="auto" w:fill="FFFFFF"/>
        <w:tabs>
          <w:tab w:val="left" w:pos="1636"/>
          <w:tab w:val="left" w:pos="2552"/>
          <w:tab w:val="left" w:pos="3468"/>
          <w:tab w:val="left" w:pos="4384"/>
          <w:tab w:val="left" w:pos="5300"/>
          <w:tab w:val="left" w:pos="6216"/>
          <w:tab w:val="left" w:pos="7132"/>
          <w:tab w:val="left" w:pos="8048"/>
          <w:tab w:val="left" w:pos="8964"/>
          <w:tab w:val="left" w:pos="9880"/>
          <w:tab w:val="left" w:pos="10796"/>
          <w:tab w:val="left" w:pos="11712"/>
          <w:tab w:val="left" w:pos="12628"/>
          <w:tab w:val="left" w:pos="13544"/>
          <w:tab w:val="left" w:pos="14460"/>
          <w:tab w:val="left" w:pos="15376"/>
        </w:tabs>
        <w:suppressAutoHyphens/>
        <w:autoSpaceDN w:val="0"/>
        <w:spacing w:after="0" w:line="360" w:lineRule="auto"/>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мелких грамотрицательных палочек в виде скоплений (</w:t>
      </w:r>
      <w:proofErr w:type="spellStart"/>
      <w:r w:rsidRPr="001D3DCD">
        <w:rPr>
          <w:rFonts w:ascii="Times New Roman" w:eastAsia="Times New Roman" w:hAnsi="Times New Roman" w:cs="Times New Roman"/>
          <w:kern w:val="3"/>
          <w:sz w:val="28"/>
          <w:szCs w:val="28"/>
          <w:lang w:eastAsia="ru-RU"/>
        </w:rPr>
        <w:t>Haemophylus</w:t>
      </w:r>
      <w:proofErr w:type="spellEnd"/>
      <w:r w:rsidRPr="001D3DCD">
        <w:rPr>
          <w:rFonts w:ascii="Times New Roman" w:eastAsia="Times New Roman" w:hAnsi="Times New Roman" w:cs="Times New Roman"/>
          <w:kern w:val="3"/>
          <w:sz w:val="28"/>
          <w:szCs w:val="28"/>
          <w:lang w:eastAsia="ru-RU"/>
        </w:rPr>
        <w:t>);</w:t>
      </w:r>
    </w:p>
    <w:p w14:paraId="46A61D78" w14:textId="77777777" w:rsidR="001D3DCD" w:rsidRPr="001D3DCD" w:rsidRDefault="001D3DCD" w:rsidP="001D3DCD">
      <w:pPr>
        <w:widowControl w:val="0"/>
        <w:numPr>
          <w:ilvl w:val="0"/>
          <w:numId w:val="14"/>
        </w:numPr>
        <w:shd w:val="clear" w:color="auto" w:fill="FFFFFF"/>
        <w:tabs>
          <w:tab w:val="left" w:pos="1636"/>
          <w:tab w:val="left" w:pos="2552"/>
          <w:tab w:val="left" w:pos="3468"/>
          <w:tab w:val="left" w:pos="4384"/>
          <w:tab w:val="left" w:pos="5300"/>
          <w:tab w:val="left" w:pos="6216"/>
          <w:tab w:val="left" w:pos="7132"/>
          <w:tab w:val="left" w:pos="8048"/>
          <w:tab w:val="left" w:pos="8964"/>
          <w:tab w:val="left" w:pos="9880"/>
          <w:tab w:val="left" w:pos="10796"/>
          <w:tab w:val="left" w:pos="11712"/>
          <w:tab w:val="left" w:pos="12628"/>
          <w:tab w:val="left" w:pos="13544"/>
          <w:tab w:val="left" w:pos="14460"/>
          <w:tab w:val="left" w:pos="15376"/>
        </w:tabs>
        <w:suppressAutoHyphens/>
        <w:autoSpaceDN w:val="0"/>
        <w:spacing w:after="0" w:line="360" w:lineRule="auto"/>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 xml:space="preserve">мицелия и </w:t>
      </w:r>
      <w:proofErr w:type="spellStart"/>
      <w:r w:rsidRPr="001D3DCD">
        <w:rPr>
          <w:rFonts w:ascii="Times New Roman" w:eastAsia="Times New Roman" w:hAnsi="Times New Roman" w:cs="Times New Roman"/>
          <w:kern w:val="3"/>
          <w:sz w:val="28"/>
          <w:szCs w:val="28"/>
          <w:lang w:eastAsia="ru-RU"/>
        </w:rPr>
        <w:t>бластоспор</w:t>
      </w:r>
      <w:proofErr w:type="spellEnd"/>
      <w:r w:rsidRPr="001D3DCD">
        <w:rPr>
          <w:rFonts w:ascii="Times New Roman" w:eastAsia="Times New Roman" w:hAnsi="Times New Roman" w:cs="Times New Roman"/>
          <w:kern w:val="3"/>
          <w:sz w:val="28"/>
          <w:szCs w:val="28"/>
          <w:lang w:eastAsia="ru-RU"/>
        </w:rPr>
        <w:t xml:space="preserve"> гриба.</w:t>
      </w:r>
    </w:p>
    <w:p w14:paraId="6DC56027" w14:textId="77777777" w:rsidR="001D3DCD" w:rsidRPr="001D3DCD" w:rsidRDefault="001D3DCD" w:rsidP="001D3D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lastRenderedPageBreak/>
        <w:t>Посев исследуемого материала</w:t>
      </w:r>
    </w:p>
    <w:p w14:paraId="4806B705" w14:textId="77777777" w:rsidR="001D3DCD" w:rsidRPr="001D3DCD" w:rsidRDefault="001D3DCD" w:rsidP="001D3D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 xml:space="preserve">Основная питательная среда: 5% кровяной агар, </w:t>
      </w:r>
      <w:proofErr w:type="spellStart"/>
      <w:r w:rsidRPr="001D3DCD">
        <w:rPr>
          <w:rFonts w:ascii="Times New Roman" w:eastAsia="Times New Roman" w:hAnsi="Times New Roman" w:cs="Times New Roman"/>
          <w:kern w:val="3"/>
          <w:sz w:val="28"/>
          <w:szCs w:val="28"/>
          <w:lang w:eastAsia="ru-RU"/>
        </w:rPr>
        <w:t>желточно</w:t>
      </w:r>
      <w:proofErr w:type="spellEnd"/>
      <w:r w:rsidRPr="001D3DCD">
        <w:rPr>
          <w:rFonts w:ascii="Times New Roman" w:eastAsia="Times New Roman" w:hAnsi="Times New Roman" w:cs="Times New Roman"/>
          <w:kern w:val="3"/>
          <w:sz w:val="28"/>
          <w:szCs w:val="28"/>
          <w:lang w:eastAsia="ru-RU"/>
        </w:rPr>
        <w:t xml:space="preserve">-солевой агар, агар с гретой кровью (шоколадный агар), среда </w:t>
      </w:r>
      <w:proofErr w:type="spellStart"/>
      <w:r w:rsidRPr="001D3DCD">
        <w:rPr>
          <w:rFonts w:ascii="Times New Roman" w:eastAsia="Times New Roman" w:hAnsi="Times New Roman" w:cs="Times New Roman"/>
          <w:kern w:val="3"/>
          <w:sz w:val="28"/>
          <w:szCs w:val="28"/>
          <w:lang w:eastAsia="ru-RU"/>
        </w:rPr>
        <w:t>Эндо</w:t>
      </w:r>
      <w:proofErr w:type="spellEnd"/>
      <w:r w:rsidRPr="001D3DCD">
        <w:rPr>
          <w:rFonts w:ascii="Times New Roman" w:eastAsia="Times New Roman" w:hAnsi="Times New Roman" w:cs="Times New Roman"/>
          <w:kern w:val="3"/>
          <w:sz w:val="28"/>
          <w:szCs w:val="28"/>
          <w:lang w:eastAsia="ru-RU"/>
        </w:rPr>
        <w:t xml:space="preserve">, среда </w:t>
      </w:r>
      <w:proofErr w:type="spellStart"/>
      <w:r w:rsidRPr="001D3DCD">
        <w:rPr>
          <w:rFonts w:ascii="Times New Roman" w:eastAsia="Times New Roman" w:hAnsi="Times New Roman" w:cs="Times New Roman"/>
          <w:kern w:val="3"/>
          <w:sz w:val="28"/>
          <w:szCs w:val="28"/>
          <w:lang w:eastAsia="ru-RU"/>
        </w:rPr>
        <w:t>Сабуро</w:t>
      </w:r>
      <w:proofErr w:type="spellEnd"/>
      <w:r w:rsidRPr="001D3DCD">
        <w:rPr>
          <w:rFonts w:ascii="Times New Roman" w:eastAsia="Times New Roman" w:hAnsi="Times New Roman" w:cs="Times New Roman"/>
          <w:kern w:val="3"/>
          <w:sz w:val="28"/>
          <w:szCs w:val="28"/>
          <w:lang w:eastAsia="ru-RU"/>
        </w:rPr>
        <w:t>.</w:t>
      </w:r>
    </w:p>
    <w:p w14:paraId="44A82896" w14:textId="77777777" w:rsidR="001D3DCD" w:rsidRPr="001D3DCD" w:rsidRDefault="001D3DCD" w:rsidP="001D3D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Посев мокроты осуществляют методом разведений. С помощью стерильных металлических толстых игл с утолщенными концами (типа зубного зонда) выбирают 2-3 гнойных комочка мокроты.  С целью очистки комочков мокроты от наслоившихся обитателей верхних дыхательных путей и ротовой полости их трехкратно отмывают в стерильном физиологическом растворе, после чего засевают на   питательные среды. Посевы помещают в термостат при 37°С.</w:t>
      </w:r>
    </w:p>
    <w:p w14:paraId="0229E04E" w14:textId="77777777" w:rsidR="001D3DCD" w:rsidRPr="001D3DCD" w:rsidRDefault="001D3DCD" w:rsidP="001D3D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Содержимое бронхов, полученное при бронхоскопии или при отсасывании через трахеостому, засевают как мокроту, но без предварительного отмывания гнойных комочков физиологическим раствором. При отсутствии комочков гноя и слизи производят посев материала, набирая его пастеровской пипеткой.</w:t>
      </w:r>
    </w:p>
    <w:p w14:paraId="1B8ED3B3" w14:textId="77777777" w:rsidR="001D3DCD" w:rsidRPr="001D3DCD" w:rsidRDefault="001D3DCD" w:rsidP="001D3D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Материал из глотки, носа и ротовой полости засевают так же, как мокроту.</w:t>
      </w:r>
    </w:p>
    <w:p w14:paraId="515C38D2" w14:textId="77777777" w:rsidR="001D3DCD" w:rsidRPr="001D3DCD" w:rsidRDefault="001D3DCD" w:rsidP="001D3D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 xml:space="preserve">Посевы исследуемого материала (мокрота, содержимое бронхов, отделяемое зева, носа, ротовой полости) просматривают после 18-24-часовой инкубации при 37°С.  Учитывают количество выросших колоний, соотношение отдельных </w:t>
      </w:r>
      <w:proofErr w:type="spellStart"/>
      <w:r w:rsidRPr="001D3DCD">
        <w:rPr>
          <w:rFonts w:ascii="Times New Roman" w:eastAsia="Times New Roman" w:hAnsi="Times New Roman" w:cs="Times New Roman"/>
          <w:kern w:val="3"/>
          <w:sz w:val="28"/>
          <w:szCs w:val="28"/>
          <w:lang w:eastAsia="ru-RU"/>
        </w:rPr>
        <w:t>ассоциантов</w:t>
      </w:r>
      <w:proofErr w:type="spellEnd"/>
      <w:r w:rsidRPr="001D3DCD">
        <w:rPr>
          <w:rFonts w:ascii="Times New Roman" w:eastAsia="Times New Roman" w:hAnsi="Times New Roman" w:cs="Times New Roman"/>
          <w:kern w:val="3"/>
          <w:sz w:val="28"/>
          <w:szCs w:val="28"/>
          <w:lang w:eastAsia="ru-RU"/>
        </w:rPr>
        <w:t>, описывают характер колоний. Выделяют чистые культуры микроорганизмов, проводят их идентификацию и определяют чувствительность к антибактериальным препаратам.</w:t>
      </w:r>
    </w:p>
    <w:p w14:paraId="59FCA302" w14:textId="77777777" w:rsidR="001D3DCD" w:rsidRPr="001D3DCD" w:rsidRDefault="001D3DCD" w:rsidP="001D3D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Оценка результатов</w:t>
      </w:r>
    </w:p>
    <w:p w14:paraId="4C0671F2" w14:textId="77777777" w:rsidR="001D3DCD" w:rsidRPr="001D3DCD" w:rsidRDefault="001D3DCD" w:rsidP="001D3D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 xml:space="preserve">При воспалительных процессах дыхательных путей, когда высеваются условно-патогенные микроорганизмы, интерпретация полученных результатов    представляет   определенные   трудности. Следует учитывать, что наличие или отсутствие в   исследуемом материале микроорганизмов не может иметь решающего значения для диагноза. Особое значение принадлежит количественной   оценке роста   различных видов микроорганизмов, выросших при первичном посеве на плотных питательных средах. О возбудителе   необходимо   судить   на основании комплекса исследований: данных </w:t>
      </w:r>
      <w:r w:rsidRPr="001D3DCD">
        <w:rPr>
          <w:rFonts w:ascii="Times New Roman" w:eastAsia="Times New Roman" w:hAnsi="Times New Roman" w:cs="Times New Roman"/>
          <w:kern w:val="3"/>
          <w:sz w:val="28"/>
          <w:szCs w:val="28"/>
          <w:lang w:eastAsia="ru-RU"/>
        </w:rPr>
        <w:lastRenderedPageBreak/>
        <w:t>микроскопии первичных мазков, результатов посева на плотные питательные среды (количественная оценка роста   различных видов микроорганизмов, однородность популяции при посеве на плотные   питательные   среды), учета анамнеза, клинических проявлений заболевания и результатов комплексной терапии. Количественный метод обеспечивает выделение чистых культур микроорганизмов и дает возможность судить более точно об   этиологической значимости выделенных микроорганизмов.</w:t>
      </w:r>
    </w:p>
    <w:p w14:paraId="2E4E322C" w14:textId="77777777" w:rsidR="001D3DCD" w:rsidRPr="001D3DCD" w:rsidRDefault="001D3DCD" w:rsidP="001D3DCD">
      <w:pPr>
        <w:suppressAutoHyphens/>
        <w:autoSpaceDN w:val="0"/>
        <w:ind w:firstLine="426"/>
        <w:textAlignment w:val="baseline"/>
        <w:rPr>
          <w:rFonts w:ascii="Calibri" w:eastAsia="SimSun" w:hAnsi="Calibri" w:cs="Calibri"/>
          <w:kern w:val="3"/>
        </w:rPr>
      </w:pPr>
      <w:r w:rsidRPr="001D3DCD">
        <w:rPr>
          <w:rFonts w:ascii="Times New Roman" w:eastAsia="Times New Roman" w:hAnsi="Times New Roman" w:cs="Times New Roman"/>
          <w:b/>
          <w:kern w:val="3"/>
          <w:sz w:val="28"/>
          <w:szCs w:val="28"/>
          <w:lang w:eastAsia="ru-RU"/>
        </w:rPr>
        <w:t>Микробиологическое исследование ЦНС:</w:t>
      </w:r>
    </w:p>
    <w:p w14:paraId="08E792FC"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proofErr w:type="spellStart"/>
      <w:r w:rsidRPr="001D3DCD">
        <w:rPr>
          <w:rFonts w:ascii="Times New Roman" w:eastAsia="SimSun" w:hAnsi="Times New Roman" w:cs="Times New Roman"/>
          <w:kern w:val="3"/>
          <w:sz w:val="28"/>
          <w:szCs w:val="28"/>
        </w:rPr>
        <w:t>Спиномозговую</w:t>
      </w:r>
      <w:proofErr w:type="spellEnd"/>
      <w:r w:rsidRPr="001D3DCD">
        <w:rPr>
          <w:rFonts w:ascii="Times New Roman" w:eastAsia="SimSun" w:hAnsi="Times New Roman" w:cs="Times New Roman"/>
          <w:kern w:val="3"/>
          <w:sz w:val="28"/>
          <w:szCs w:val="28"/>
        </w:rPr>
        <w:t xml:space="preserve"> жидкость исследуют во всех случаях предполагаемого менингита, как первичного процесса, так и осложнения после черепно-мозговой травмы, нейрохирургической операции или наличия инфекционного очага в организме. Как правило, менингит вызывается только одним микроорганизмом.</w:t>
      </w:r>
    </w:p>
    <w:p w14:paraId="36FE8E96"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Взятие исследуемого материала.</w:t>
      </w:r>
    </w:p>
    <w:p w14:paraId="5EB0DD71"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 xml:space="preserve">Для бактериологического анализа обычно используют спинномозговую жидкость, взятую при </w:t>
      </w:r>
      <w:proofErr w:type="spellStart"/>
      <w:r w:rsidRPr="001D3DCD">
        <w:rPr>
          <w:rFonts w:ascii="Times New Roman" w:eastAsia="SimSun" w:hAnsi="Times New Roman" w:cs="Times New Roman"/>
          <w:kern w:val="3"/>
          <w:sz w:val="28"/>
          <w:szCs w:val="28"/>
        </w:rPr>
        <w:t>люмбальной</w:t>
      </w:r>
      <w:proofErr w:type="spellEnd"/>
      <w:r w:rsidRPr="001D3DCD">
        <w:rPr>
          <w:rFonts w:ascii="Times New Roman" w:eastAsia="SimSun" w:hAnsi="Times New Roman" w:cs="Times New Roman"/>
          <w:kern w:val="3"/>
          <w:sz w:val="28"/>
          <w:szCs w:val="28"/>
        </w:rPr>
        <w:t xml:space="preserve"> пункции или при пункции боковых желудочков мозга. Проба отбирается со строгим соблюдением правил асептики. </w:t>
      </w:r>
      <w:proofErr w:type="spellStart"/>
      <w:r w:rsidRPr="001D3DCD">
        <w:rPr>
          <w:rFonts w:ascii="Times New Roman" w:eastAsia="SimSun" w:hAnsi="Times New Roman" w:cs="Times New Roman"/>
          <w:kern w:val="3"/>
          <w:sz w:val="28"/>
          <w:szCs w:val="28"/>
        </w:rPr>
        <w:t>Свеже</w:t>
      </w:r>
      <w:proofErr w:type="spellEnd"/>
      <w:r w:rsidRPr="001D3DCD">
        <w:rPr>
          <w:rFonts w:ascii="Times New Roman" w:eastAsia="SimSun" w:hAnsi="Times New Roman" w:cs="Times New Roman"/>
          <w:kern w:val="3"/>
          <w:sz w:val="28"/>
          <w:szCs w:val="28"/>
        </w:rPr>
        <w:t xml:space="preserve"> взятый ликвор из шприца без иглы над спиртовкой вносят в стерильную пробирку в количестве 1-2мл. Ликвор для исследования немедленно доставляют в лабораторию, где тотчас, пока жидкость теплая, ее подвергают анализу. При отсутствии такой возможности материал сохраняют при 37 градусах в течении нескольких часов.</w:t>
      </w:r>
    </w:p>
    <w:p w14:paraId="422C26CC"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Микроскопия исследуемого материала.</w:t>
      </w:r>
    </w:p>
    <w:p w14:paraId="32D9256B"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proofErr w:type="spellStart"/>
      <w:r w:rsidRPr="001D3DCD">
        <w:rPr>
          <w:rFonts w:ascii="Times New Roman" w:eastAsia="SimSun" w:hAnsi="Times New Roman" w:cs="Times New Roman"/>
          <w:kern w:val="3"/>
          <w:sz w:val="28"/>
          <w:szCs w:val="28"/>
        </w:rPr>
        <w:t>Спиномозговую</w:t>
      </w:r>
      <w:proofErr w:type="spellEnd"/>
      <w:r w:rsidRPr="001D3DCD">
        <w:rPr>
          <w:rFonts w:ascii="Times New Roman" w:eastAsia="SimSun" w:hAnsi="Times New Roman" w:cs="Times New Roman"/>
          <w:kern w:val="3"/>
          <w:sz w:val="28"/>
          <w:szCs w:val="28"/>
        </w:rPr>
        <w:t xml:space="preserve"> жидкость центрифугируют 5 минут при 3500 об/мин и из осадка делают мазки. Если присланная жидкость мутная, мазки готовят без </w:t>
      </w:r>
      <w:proofErr w:type="spellStart"/>
      <w:r w:rsidRPr="001D3DCD">
        <w:rPr>
          <w:rFonts w:ascii="Times New Roman" w:eastAsia="SimSun" w:hAnsi="Times New Roman" w:cs="Times New Roman"/>
          <w:kern w:val="3"/>
          <w:sz w:val="28"/>
          <w:szCs w:val="28"/>
        </w:rPr>
        <w:t>центрефугирования</w:t>
      </w:r>
      <w:proofErr w:type="spellEnd"/>
      <w:r w:rsidRPr="001D3DCD">
        <w:rPr>
          <w:rFonts w:ascii="Times New Roman" w:eastAsia="SimSun" w:hAnsi="Times New Roman" w:cs="Times New Roman"/>
          <w:kern w:val="3"/>
          <w:sz w:val="28"/>
          <w:szCs w:val="28"/>
        </w:rPr>
        <w:t>.</w:t>
      </w:r>
    </w:p>
    <w:p w14:paraId="4F7D5462" w14:textId="77777777" w:rsidR="001D3DCD" w:rsidRPr="001D3DCD" w:rsidRDefault="001D3DCD" w:rsidP="001D3DCD">
      <w:pPr>
        <w:suppressAutoHyphens/>
        <w:autoSpaceDN w:val="0"/>
        <w:spacing w:after="0" w:line="360" w:lineRule="auto"/>
        <w:ind w:firstLine="709"/>
        <w:jc w:val="both"/>
        <w:textAlignment w:val="baseline"/>
        <w:rPr>
          <w:rFonts w:ascii="Times New Roman" w:eastAsia="SimSun" w:hAnsi="Times New Roman" w:cs="Times New Roman"/>
          <w:kern w:val="3"/>
          <w:sz w:val="28"/>
          <w:szCs w:val="28"/>
        </w:rPr>
      </w:pPr>
    </w:p>
    <w:p w14:paraId="161B1DA1" w14:textId="77777777" w:rsidR="001D3DCD" w:rsidRPr="001D3DCD" w:rsidRDefault="001D3DCD" w:rsidP="001D3DCD">
      <w:pPr>
        <w:suppressAutoHyphens/>
        <w:autoSpaceDN w:val="0"/>
        <w:spacing w:after="0" w:line="360" w:lineRule="auto"/>
        <w:ind w:firstLine="709"/>
        <w:jc w:val="both"/>
        <w:textAlignment w:val="baseline"/>
        <w:rPr>
          <w:rFonts w:ascii="Times New Roman" w:eastAsia="SimSun" w:hAnsi="Times New Roman" w:cs="Times New Roman"/>
          <w:kern w:val="3"/>
          <w:sz w:val="28"/>
          <w:szCs w:val="28"/>
        </w:rPr>
      </w:pPr>
    </w:p>
    <w:p w14:paraId="294C5DCA"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Посев исследуемого материала.</w:t>
      </w:r>
    </w:p>
    <w:p w14:paraId="71B6DFFA"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 xml:space="preserve">Так как гнойные менингиты имеют различную этиологию, то при исследовании спинномозговой жидкости с неопределенным возбудителем </w:t>
      </w:r>
      <w:r w:rsidRPr="001D3DCD">
        <w:rPr>
          <w:rFonts w:ascii="Times New Roman" w:eastAsia="SimSun" w:hAnsi="Times New Roman" w:cs="Times New Roman"/>
          <w:kern w:val="3"/>
          <w:sz w:val="28"/>
          <w:szCs w:val="28"/>
        </w:rPr>
        <w:lastRenderedPageBreak/>
        <w:t>необходимо производить посев ликвора на несколько питательных сред с целью выделения более широкого спектра возбудителей.</w:t>
      </w:r>
    </w:p>
    <w:p w14:paraId="0FBB729C"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Питательные среды для первичного посева.</w:t>
      </w:r>
    </w:p>
    <w:p w14:paraId="252876A8" w14:textId="77777777" w:rsidR="001D3DCD" w:rsidRPr="001D3DCD" w:rsidRDefault="001D3DCD" w:rsidP="001D3DCD">
      <w:pPr>
        <w:widowControl w:val="0"/>
        <w:numPr>
          <w:ilvl w:val="0"/>
          <w:numId w:val="16"/>
        </w:numPr>
        <w:suppressAutoHyphens/>
        <w:autoSpaceDN w:val="0"/>
        <w:spacing w:after="0" w:line="360" w:lineRule="auto"/>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Сывороточный агар</w:t>
      </w:r>
    </w:p>
    <w:p w14:paraId="1C5CD669" w14:textId="77777777" w:rsidR="001D3DCD" w:rsidRPr="001D3DCD" w:rsidRDefault="001D3DCD" w:rsidP="001D3DCD">
      <w:pPr>
        <w:widowControl w:val="0"/>
        <w:numPr>
          <w:ilvl w:val="0"/>
          <w:numId w:val="16"/>
        </w:numPr>
        <w:suppressAutoHyphens/>
        <w:autoSpaceDN w:val="0"/>
        <w:spacing w:after="0" w:line="360" w:lineRule="auto"/>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Полужидкий сывороточный агар</w:t>
      </w:r>
    </w:p>
    <w:p w14:paraId="309A49A5" w14:textId="77777777" w:rsidR="001D3DCD" w:rsidRPr="001D3DCD" w:rsidRDefault="001D3DCD" w:rsidP="001D3DCD">
      <w:pPr>
        <w:widowControl w:val="0"/>
        <w:numPr>
          <w:ilvl w:val="0"/>
          <w:numId w:val="16"/>
        </w:numPr>
        <w:suppressAutoHyphens/>
        <w:autoSpaceDN w:val="0"/>
        <w:spacing w:after="0" w:line="360" w:lineRule="auto"/>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Шоколадный агар</w:t>
      </w:r>
    </w:p>
    <w:p w14:paraId="2A080E11"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 xml:space="preserve">Культивирование. Проводят посев 2-4 капель гнойного ликвора на чашку со свежеприготовленным полужидким сывороточным агаром. Капли материала слегка растирают подогретым шпателем на поверхности агара. После </w:t>
      </w:r>
      <w:proofErr w:type="gramStart"/>
      <w:r w:rsidRPr="001D3DCD">
        <w:rPr>
          <w:rFonts w:ascii="Times New Roman" w:eastAsia="SimSun" w:hAnsi="Times New Roman" w:cs="Times New Roman"/>
          <w:kern w:val="3"/>
          <w:sz w:val="28"/>
          <w:szCs w:val="28"/>
        </w:rPr>
        <w:t>этого  одну</w:t>
      </w:r>
      <w:proofErr w:type="gramEnd"/>
      <w:r w:rsidRPr="001D3DCD">
        <w:rPr>
          <w:rFonts w:ascii="Times New Roman" w:eastAsia="SimSun" w:hAnsi="Times New Roman" w:cs="Times New Roman"/>
          <w:kern w:val="3"/>
          <w:sz w:val="28"/>
          <w:szCs w:val="28"/>
        </w:rPr>
        <w:t xml:space="preserve"> чашку с  агаром помещают в термостат в обычной атмосфере при 37 градусах, а 2 другие инкубируют при повышенной </w:t>
      </w:r>
      <w:proofErr w:type="spellStart"/>
      <w:r w:rsidRPr="001D3DCD">
        <w:rPr>
          <w:rFonts w:ascii="Times New Roman" w:eastAsia="SimSun" w:hAnsi="Times New Roman" w:cs="Times New Roman"/>
          <w:kern w:val="3"/>
          <w:sz w:val="28"/>
          <w:szCs w:val="28"/>
        </w:rPr>
        <w:t>концетрации</w:t>
      </w:r>
      <w:proofErr w:type="spellEnd"/>
      <w:r w:rsidRPr="001D3DCD">
        <w:rPr>
          <w:rFonts w:ascii="Times New Roman" w:eastAsia="SimSun" w:hAnsi="Times New Roman" w:cs="Times New Roman"/>
          <w:kern w:val="3"/>
          <w:sz w:val="28"/>
          <w:szCs w:val="28"/>
        </w:rPr>
        <w:t xml:space="preserve"> СО2. Для этого чашки помещают в эксикатор, в котором создается повышенное содержание СО2 за счет горящей свечи.</w:t>
      </w:r>
    </w:p>
    <w:p w14:paraId="121074D3"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 xml:space="preserve">В пробирку, к оставшимся от посева и </w:t>
      </w:r>
      <w:proofErr w:type="spellStart"/>
      <w:r w:rsidRPr="001D3DCD">
        <w:rPr>
          <w:rFonts w:ascii="Times New Roman" w:eastAsia="SimSun" w:hAnsi="Times New Roman" w:cs="Times New Roman"/>
          <w:kern w:val="3"/>
          <w:sz w:val="28"/>
          <w:szCs w:val="28"/>
        </w:rPr>
        <w:t>микроскопирования</w:t>
      </w:r>
      <w:proofErr w:type="spellEnd"/>
      <w:r w:rsidRPr="001D3DCD">
        <w:rPr>
          <w:rFonts w:ascii="Times New Roman" w:eastAsia="SimSun" w:hAnsi="Times New Roman" w:cs="Times New Roman"/>
          <w:kern w:val="3"/>
          <w:sz w:val="28"/>
          <w:szCs w:val="28"/>
        </w:rPr>
        <w:t xml:space="preserve"> осадку, добавляют 5мл стерильного 0,1% полужидкого агара и помещают в термостат для накопления.</w:t>
      </w:r>
    </w:p>
    <w:p w14:paraId="1C5E838B"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На второй день просматривают сделанные накануне посевы спинномозговой жидкости. При появлении роста на плотных питательных средах изучают характер роста, морфологию выросших бактерий при окраске по Грамму.</w:t>
      </w:r>
    </w:p>
    <w:p w14:paraId="70E92A82"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У бактерий, выросших на плотных питательных средах, определяют чувствительность к антибиотикам, а также проводят отсевы на элективные среды для получения чистой культуры с последующей их идентификацией.</w:t>
      </w:r>
    </w:p>
    <w:p w14:paraId="3C10B437"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При отсутствии роста колоний на твердых средах делают высев из среды накопления на чашку с сывороточным агаром и кровяную чашку.</w:t>
      </w:r>
    </w:p>
    <w:p w14:paraId="67DE668A"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Твердые среды с посевами ликвора при отсутствии роста на протяжении 24 часов надо инкубировать в течении 3-6 дней.</w:t>
      </w:r>
    </w:p>
    <w:p w14:paraId="5A109DB0"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Оценка результатов исследования.</w:t>
      </w:r>
    </w:p>
    <w:p w14:paraId="4A7E55CF"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proofErr w:type="gramStart"/>
      <w:r w:rsidRPr="001D3DCD">
        <w:rPr>
          <w:rFonts w:ascii="Times New Roman" w:eastAsia="SimSun" w:hAnsi="Times New Roman" w:cs="Times New Roman"/>
          <w:kern w:val="3"/>
          <w:sz w:val="28"/>
          <w:szCs w:val="28"/>
        </w:rPr>
        <w:t>Спинно-мозговая</w:t>
      </w:r>
      <w:proofErr w:type="gramEnd"/>
      <w:r w:rsidRPr="001D3DCD">
        <w:rPr>
          <w:rFonts w:ascii="Times New Roman" w:eastAsia="SimSun" w:hAnsi="Times New Roman" w:cs="Times New Roman"/>
          <w:kern w:val="3"/>
          <w:sz w:val="28"/>
          <w:szCs w:val="28"/>
        </w:rPr>
        <w:t xml:space="preserve"> жидкость является стерильной средой, поэтому выделение любого микроорганизма должно расцениваться как положительный </w:t>
      </w:r>
      <w:r w:rsidRPr="001D3DCD">
        <w:rPr>
          <w:rFonts w:ascii="Times New Roman" w:eastAsia="SimSun" w:hAnsi="Times New Roman" w:cs="Times New Roman"/>
          <w:kern w:val="3"/>
          <w:sz w:val="28"/>
          <w:szCs w:val="28"/>
        </w:rPr>
        <w:lastRenderedPageBreak/>
        <w:t>результат. Редко нахождение условно-патогенных микроорганизмов и сапрофитов, которые ранее никогда не выявлялись, может вызывать сомнение и расцениваться как загрязнение или в момент пробы, или при повторных высевах со среды обогащения. В таких случаях большое значение имеют клинические данные.</w:t>
      </w:r>
    </w:p>
    <w:p w14:paraId="6BAEBD1D"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SimSun" w:hAnsi="Times New Roman" w:cs="Times New Roman"/>
          <w:kern w:val="3"/>
          <w:sz w:val="28"/>
          <w:szCs w:val="28"/>
        </w:rPr>
        <w:t xml:space="preserve">При вторичных менингитах, обусловленных инфекцией </w:t>
      </w:r>
      <w:proofErr w:type="gramStart"/>
      <w:r w:rsidRPr="001D3DCD">
        <w:rPr>
          <w:rFonts w:ascii="Times New Roman" w:eastAsia="SimSun" w:hAnsi="Times New Roman" w:cs="Times New Roman"/>
          <w:kern w:val="3"/>
          <w:sz w:val="28"/>
          <w:szCs w:val="28"/>
        </w:rPr>
        <w:t>гнойно воспалительных</w:t>
      </w:r>
      <w:proofErr w:type="gramEnd"/>
      <w:r w:rsidRPr="001D3DCD">
        <w:rPr>
          <w:rFonts w:ascii="Times New Roman" w:eastAsia="SimSun" w:hAnsi="Times New Roman" w:cs="Times New Roman"/>
          <w:kern w:val="3"/>
          <w:sz w:val="28"/>
          <w:szCs w:val="28"/>
        </w:rPr>
        <w:t xml:space="preserve"> процессов различной локализации необходимо провести микробиологическое исследование этого очага, потому что возможна вероятность обнаружения идентичных микроорганизмов и в спинномозговой жидкости.</w:t>
      </w:r>
    </w:p>
    <w:p w14:paraId="2999F65A" w14:textId="77777777" w:rsidR="001D3DCD" w:rsidRPr="001D3DCD" w:rsidRDefault="001D3DCD" w:rsidP="001D3DCD">
      <w:pPr>
        <w:suppressAutoHyphens/>
        <w:autoSpaceDN w:val="0"/>
        <w:spacing w:after="0" w:line="360" w:lineRule="auto"/>
        <w:ind w:firstLine="709"/>
        <w:jc w:val="both"/>
        <w:textAlignment w:val="baseline"/>
        <w:rPr>
          <w:rFonts w:ascii="Calibri" w:eastAsia="SimSun" w:hAnsi="Calibri" w:cs="Calibri"/>
          <w:kern w:val="3"/>
        </w:rPr>
      </w:pPr>
      <w:r w:rsidRPr="001D3DCD">
        <w:rPr>
          <w:rFonts w:ascii="Times New Roman" w:eastAsia="Times New Roman" w:hAnsi="Times New Roman" w:cs="Times New Roman"/>
          <w:kern w:val="3"/>
          <w:sz w:val="28"/>
          <w:szCs w:val="28"/>
          <w:lang w:eastAsia="ru-RU"/>
        </w:rPr>
        <w:t xml:space="preserve">У детей параллельно с исследованием спинномозговой жидкости необходимо проводить исследование </w:t>
      </w:r>
      <w:proofErr w:type="spellStart"/>
      <w:r w:rsidRPr="001D3DCD">
        <w:rPr>
          <w:rFonts w:ascii="Times New Roman" w:eastAsia="Times New Roman" w:hAnsi="Times New Roman" w:cs="Times New Roman"/>
          <w:kern w:val="3"/>
          <w:sz w:val="28"/>
          <w:szCs w:val="28"/>
          <w:lang w:eastAsia="ru-RU"/>
        </w:rPr>
        <w:t>гемокультур</w:t>
      </w:r>
      <w:proofErr w:type="spellEnd"/>
      <w:r w:rsidRPr="001D3DCD">
        <w:rPr>
          <w:rFonts w:ascii="Times New Roman" w:eastAsia="Times New Roman" w:hAnsi="Times New Roman" w:cs="Times New Roman"/>
          <w:kern w:val="3"/>
          <w:sz w:val="28"/>
          <w:szCs w:val="28"/>
          <w:lang w:eastAsia="ru-RU"/>
        </w:rPr>
        <w:t>, так как менингиты часто связаны с бактериемией, и она предшествует появлению м/о в спинномозговой жидкости. При хронических процессах с временным улучшением желательно провести МБ исследование ликвора после окончания антибактериального лечения.</w:t>
      </w:r>
    </w:p>
    <w:p w14:paraId="0ACA7BE2" w14:textId="77777777" w:rsidR="00E802A1" w:rsidRPr="003312F7" w:rsidRDefault="00E802A1" w:rsidP="003312F7">
      <w:pPr>
        <w:spacing w:line="360" w:lineRule="auto"/>
        <w:ind w:firstLine="426"/>
        <w:contextualSpacing/>
        <w:rPr>
          <w:rFonts w:ascii="Times New Roman" w:eastAsia="Times New Roman" w:hAnsi="Times New Roman" w:cs="Times New Roman"/>
          <w:sz w:val="28"/>
          <w:szCs w:val="28"/>
          <w:lang w:eastAsia="ru-RU"/>
        </w:rPr>
      </w:pPr>
    </w:p>
    <w:p w14:paraId="215E466F" w14:textId="0A788622" w:rsidR="00E162FE" w:rsidRPr="00E162FE" w:rsidRDefault="00E162FE" w:rsidP="00E162FE">
      <w:pPr>
        <w:spacing w:line="360" w:lineRule="auto"/>
        <w:ind w:firstLine="426"/>
        <w:contextualSpacing/>
        <w:jc w:val="center"/>
        <w:rPr>
          <w:rFonts w:ascii="Times New Roman" w:eastAsia="Times New Roman" w:hAnsi="Times New Roman" w:cs="Times New Roman"/>
          <w:b/>
          <w:bCs/>
          <w:sz w:val="28"/>
          <w:szCs w:val="28"/>
          <w:lang w:eastAsia="ru-RU"/>
        </w:rPr>
      </w:pPr>
      <w:r w:rsidRPr="00E162FE">
        <w:rPr>
          <w:rFonts w:ascii="Times New Roman" w:eastAsia="Times New Roman" w:hAnsi="Times New Roman" w:cs="Times New Roman"/>
          <w:b/>
          <w:bCs/>
          <w:sz w:val="28"/>
          <w:szCs w:val="28"/>
          <w:lang w:eastAsia="ru-RU"/>
        </w:rPr>
        <w:t>День 4.</w:t>
      </w:r>
    </w:p>
    <w:p w14:paraId="70201579" w14:textId="2963775D" w:rsidR="00E162FE" w:rsidRDefault="003312F7" w:rsidP="00E162FE">
      <w:pPr>
        <w:spacing w:line="360" w:lineRule="auto"/>
        <w:ind w:firstLine="426"/>
        <w:contextualSpacing/>
        <w:jc w:val="cente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Исследование мочеполовой системы</w:t>
      </w:r>
    </w:p>
    <w:p w14:paraId="3ADB43BF"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Взятие исследуемого материала</w:t>
      </w:r>
    </w:p>
    <w:p w14:paraId="08C2C36B"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 xml:space="preserve">Исследованию подлежит средняя порция свободно выпущенной мочи, взятой в количестве 3-5 мл в стерильную посуду после тщательного туалета наружных половых органов.  Катетеризация мочевого пузыря для рутинного исследования не применяется, так как она может привести к инфицированию мочевых путей.  К катетеризации мочевого пузыря прибегают в некоторых случаях для уточнения локализации инфекции - в мочевом пузыре или в почках.  С этой целью мочевой пузырь опорожняют катетером и промывают раствором антибиотика, после чего с интервалом в 10 минут берут пробы мочи для исследования. Если инфекция локализуется в почках, микроорганизмы содержатся во всех порциях мочи. При инфекции мочевого пузыря моча остается </w:t>
      </w:r>
      <w:r w:rsidRPr="003D674D">
        <w:rPr>
          <w:rFonts w:ascii="Times New Roman" w:eastAsia="Times New Roman" w:hAnsi="Times New Roman" w:cs="Times New Roman"/>
          <w:color w:val="000000"/>
          <w:kern w:val="3"/>
          <w:sz w:val="28"/>
          <w:szCs w:val="28"/>
          <w:lang w:eastAsia="ru-RU"/>
        </w:rPr>
        <w:lastRenderedPageBreak/>
        <w:t>стерильной. В отдельных случаях делают надлобковую пункцию мочевого пузыря, при которой получают наиболее достоверные результаты.</w:t>
      </w:r>
    </w:p>
    <w:p w14:paraId="32CF88DC"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Материал для исследования следует брать до начала антибактериальной терапии или в интервалах между курсами лечения. Содержащиеся в моче микробы быстро размножаются при комнатной температуре, что может дать ложные результаты при определении степени бактериурии.  В связи с этим от момента взятия пробы мочи до начала ее исследования в лаборатории должно проходить не более 1-2 часов при хранении при комнатной температуре и не более суток - при хранении в холодильнике.</w:t>
      </w:r>
    </w:p>
    <w:p w14:paraId="5EC2211C"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Посев исследуемого материала</w:t>
      </w:r>
    </w:p>
    <w:p w14:paraId="587D0A0F"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Выделение микроорганизмов из мочи (качественное исследование) не позволяет от дифференцировать бактериурию, возникающую   в результате загрязнения мочи нормальной микрофлорой дистального отдела уретры, от бактериурии, развивающейся при инфекционных процессах в мочевыводящей системе, возбудителями которых являются условно-патогенные микроорганизмы.   С   этой   целью    применяют количественные методы   исследования, основанные на определении числа микробных клеток в 1 мл мочи (степень бактериурии).</w:t>
      </w:r>
    </w:p>
    <w:p w14:paraId="4FF7C7F3"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Метод секторных посевов.  Платиновой петлей, диаметром 2 мм, емкостью 0,005 мл, производят посев мочи (30-40 штрихов) на сектор А чашки Петри с простым питательным агаром.  После этого петлю прожигают и производят 4 штриховых посева из сектора А в сектор I и аналогичным образом - из сектора I во II и из II в III.  Чашки инкубируют при 37°С 18-24 часа, после чего подсчитывают число колоний, выросших в разных секторах.</w:t>
      </w:r>
    </w:p>
    <w:p w14:paraId="6FBEA1B2"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 xml:space="preserve">Метод секторных посевов позволяет не только определить степень бактериурии, но и   выделить возбудителя заболевания в чистой культуре. При латентном течении </w:t>
      </w:r>
      <w:proofErr w:type="spellStart"/>
      <w:r w:rsidRPr="003D674D">
        <w:rPr>
          <w:rFonts w:ascii="Times New Roman" w:eastAsia="Times New Roman" w:hAnsi="Times New Roman" w:cs="Times New Roman"/>
          <w:color w:val="000000"/>
          <w:kern w:val="3"/>
          <w:sz w:val="28"/>
          <w:szCs w:val="28"/>
          <w:lang w:eastAsia="ru-RU"/>
        </w:rPr>
        <w:t>уроинфекции</w:t>
      </w:r>
      <w:proofErr w:type="spellEnd"/>
      <w:r w:rsidRPr="003D674D">
        <w:rPr>
          <w:rFonts w:ascii="Times New Roman" w:eastAsia="Times New Roman" w:hAnsi="Times New Roman" w:cs="Times New Roman"/>
          <w:color w:val="000000"/>
          <w:kern w:val="3"/>
          <w:sz w:val="28"/>
          <w:szCs w:val="28"/>
          <w:lang w:eastAsia="ru-RU"/>
        </w:rPr>
        <w:t xml:space="preserve">, а также после лечения антибактериальными препаратами рекомендуется производить посев по 0,1 мл цельной мочи на плотные питательные среды и в пробирку с 0,25% сахарным бульоном.  Посевы инкубируют при 37°С 24 часа.  При отсутствии роста на 5% кровяном агаре </w:t>
      </w:r>
      <w:r w:rsidRPr="003D674D">
        <w:rPr>
          <w:rFonts w:ascii="Times New Roman" w:eastAsia="Times New Roman" w:hAnsi="Times New Roman" w:cs="Times New Roman"/>
          <w:color w:val="000000"/>
          <w:kern w:val="3"/>
          <w:sz w:val="28"/>
          <w:szCs w:val="28"/>
          <w:lang w:eastAsia="ru-RU"/>
        </w:rPr>
        <w:lastRenderedPageBreak/>
        <w:t>чашки выдерживают 3 суток в термостате, т.к. может наблюдаться замедленный рост стрептококков. Подсчитывают количество колоний, выросших на   плотных питательных средах, и пересчитывают обсемененность на 1 мл мочи. Из сахарного бульона делают высев на чашку с 5% кровяным агаром. Колонии, выросшие на плотных питательных средах, отсевают в пробирки   со   скошенным   агаром, выделенную чистую культуру идентифицируют и определяют ее чувствительность к антибактериальным препаратам.</w:t>
      </w:r>
    </w:p>
    <w:p w14:paraId="7F4E237E"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Оценка результатов исследования</w:t>
      </w:r>
    </w:p>
    <w:p w14:paraId="73B4A676"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Основной задачей при интерпретации полученных данных является доказательство этиологической   роли условно-патогенных микроорганизмов. Учитывают комплекс тестов: степень бактериурии, вид выделенных культур, повторность их выделения в процессе заболевания, присутствие в моче монокультуры   или   ассоциации микроорганизмов. Степень бактериурии позволяет дифференцировать инфекционный процесс в   мочевых   путях   от   контаминации   мочи нормальной микрофлорой.</w:t>
      </w:r>
    </w:p>
    <w:p w14:paraId="7462E949"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При трактовке   результатов   исследования следует учитывать повторность выделения одного и того же вида микроорганизмов: повторное выделение из мочи культуры одного вида, типа, варианта говорит о наличии инфекционного процесса. Учитывается также   присутствие   в моче монокультуры или ассоциации микроорганизмов. Монокультура чаще   выделяется   при острых воспалительных процессах и коррелирует с высокой степенью бактериурии. Ассоциации микроорганизмов чаще встречаются при хронических процессах и коррелируют с низкой степенью бактериурии. При окончательной трактовке результатов микробиологического исследования необходимо учитывать данные клиники и другие лабораторные анализы.</w:t>
      </w:r>
    </w:p>
    <w:p w14:paraId="119C8F6E"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 xml:space="preserve">В норме влагалищная микрофлора весьма разнообразна. Она представлена грамположительными и грамотрицательными аэробами, факультативно - и облигатно-анаэробными микроорганизмами. Большая роль в микробиоценозе принадлежит лакто - и бифидобактериям (палочкам </w:t>
      </w:r>
      <w:proofErr w:type="spellStart"/>
      <w:r w:rsidRPr="003D674D">
        <w:rPr>
          <w:rFonts w:ascii="Times New Roman" w:eastAsia="Times New Roman" w:hAnsi="Times New Roman" w:cs="Times New Roman"/>
          <w:color w:val="000000"/>
          <w:kern w:val="3"/>
          <w:sz w:val="28"/>
          <w:szCs w:val="28"/>
          <w:lang w:eastAsia="ru-RU"/>
        </w:rPr>
        <w:t>Дедерлейна</w:t>
      </w:r>
      <w:proofErr w:type="spellEnd"/>
      <w:r w:rsidRPr="003D674D">
        <w:rPr>
          <w:rFonts w:ascii="Times New Roman" w:eastAsia="Times New Roman" w:hAnsi="Times New Roman" w:cs="Times New Roman"/>
          <w:color w:val="000000"/>
          <w:kern w:val="3"/>
          <w:sz w:val="28"/>
          <w:szCs w:val="28"/>
          <w:lang w:eastAsia="ru-RU"/>
        </w:rPr>
        <w:t xml:space="preserve">), которые создают естественный барьер для патогенной инфекции. Они составляют 90-95% </w:t>
      </w:r>
      <w:r w:rsidRPr="003D674D">
        <w:rPr>
          <w:rFonts w:ascii="Times New Roman" w:eastAsia="Times New Roman" w:hAnsi="Times New Roman" w:cs="Times New Roman"/>
          <w:color w:val="000000"/>
          <w:kern w:val="3"/>
          <w:sz w:val="28"/>
          <w:szCs w:val="28"/>
          <w:lang w:eastAsia="ru-RU"/>
        </w:rPr>
        <w:lastRenderedPageBreak/>
        <w:t xml:space="preserve">микрофлоры влагалища в репродуктивном периоде. Расщепляя гликоген, содержащийся в поверхностных клетках влагалищного эпителия, до молочной кислоты, лактобактерии создают кислую среду (рН 3,8-4,5), губительную для многих микроорганизмов. Количество лактобактерий и соответственно образование молочной кислоты уменьшаются при снижении уровня эстрогенов в организме (у девочек в нейтральном периоде, постменопаузе). Гибель </w:t>
      </w:r>
      <w:proofErr w:type="spellStart"/>
      <w:r w:rsidRPr="003D674D">
        <w:rPr>
          <w:rFonts w:ascii="Times New Roman" w:eastAsia="Times New Roman" w:hAnsi="Times New Roman" w:cs="Times New Roman"/>
          <w:color w:val="000000"/>
          <w:kern w:val="3"/>
          <w:sz w:val="28"/>
          <w:szCs w:val="28"/>
          <w:lang w:eastAsia="ru-RU"/>
        </w:rPr>
        <w:t>лактобацилл</w:t>
      </w:r>
      <w:proofErr w:type="spellEnd"/>
      <w:r w:rsidRPr="003D674D">
        <w:rPr>
          <w:rFonts w:ascii="Times New Roman" w:eastAsia="Times New Roman" w:hAnsi="Times New Roman" w:cs="Times New Roman"/>
          <w:color w:val="000000"/>
          <w:kern w:val="3"/>
          <w:sz w:val="28"/>
          <w:szCs w:val="28"/>
          <w:lang w:eastAsia="ru-RU"/>
        </w:rPr>
        <w:t xml:space="preserve"> наступает в результате использования антибиотиков, спринцевания влагалища растворами антисептических и антибактериальных препаратов. К влагалищным палочковидным бактериям относятся также актиномицеты, </w:t>
      </w:r>
      <w:proofErr w:type="spellStart"/>
      <w:r w:rsidRPr="003D674D">
        <w:rPr>
          <w:rFonts w:ascii="Times New Roman" w:eastAsia="Times New Roman" w:hAnsi="Times New Roman" w:cs="Times New Roman"/>
          <w:color w:val="000000"/>
          <w:kern w:val="3"/>
          <w:sz w:val="28"/>
          <w:szCs w:val="28"/>
          <w:lang w:eastAsia="ru-RU"/>
        </w:rPr>
        <w:t>коринебактерии</w:t>
      </w:r>
      <w:proofErr w:type="spellEnd"/>
      <w:r w:rsidRPr="003D674D">
        <w:rPr>
          <w:rFonts w:ascii="Times New Roman" w:eastAsia="Times New Roman" w:hAnsi="Times New Roman" w:cs="Times New Roman"/>
          <w:color w:val="000000"/>
          <w:kern w:val="3"/>
          <w:sz w:val="28"/>
          <w:szCs w:val="28"/>
          <w:lang w:eastAsia="ru-RU"/>
        </w:rPr>
        <w:t xml:space="preserve">, бактероиды, </w:t>
      </w:r>
      <w:proofErr w:type="spellStart"/>
      <w:r w:rsidRPr="003D674D">
        <w:rPr>
          <w:rFonts w:ascii="Times New Roman" w:eastAsia="Times New Roman" w:hAnsi="Times New Roman" w:cs="Times New Roman"/>
          <w:color w:val="000000"/>
          <w:kern w:val="3"/>
          <w:sz w:val="28"/>
          <w:szCs w:val="28"/>
          <w:lang w:eastAsia="ru-RU"/>
        </w:rPr>
        <w:t>фузобактерии</w:t>
      </w:r>
      <w:proofErr w:type="spellEnd"/>
      <w:r w:rsidRPr="003D674D">
        <w:rPr>
          <w:rFonts w:ascii="Times New Roman" w:eastAsia="Times New Roman" w:hAnsi="Times New Roman" w:cs="Times New Roman"/>
          <w:color w:val="000000"/>
          <w:kern w:val="3"/>
          <w:sz w:val="28"/>
          <w:szCs w:val="28"/>
          <w:lang w:eastAsia="ru-RU"/>
        </w:rPr>
        <w:t>.</w:t>
      </w:r>
    </w:p>
    <w:p w14:paraId="3E3736D1"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 xml:space="preserve">Второе место по частоте обнаружения бактерий во влагалище принадлежит коккам-эпидермальному стафилококку, гемолитическим и </w:t>
      </w:r>
      <w:proofErr w:type="spellStart"/>
      <w:r w:rsidRPr="003D674D">
        <w:rPr>
          <w:rFonts w:ascii="Times New Roman" w:eastAsia="Times New Roman" w:hAnsi="Times New Roman" w:cs="Times New Roman"/>
          <w:color w:val="000000"/>
          <w:kern w:val="3"/>
          <w:sz w:val="28"/>
          <w:szCs w:val="28"/>
          <w:lang w:eastAsia="ru-RU"/>
        </w:rPr>
        <w:t>негемолитическим</w:t>
      </w:r>
      <w:proofErr w:type="spellEnd"/>
      <w:r w:rsidRPr="003D674D">
        <w:rPr>
          <w:rFonts w:ascii="Times New Roman" w:eastAsia="Times New Roman" w:hAnsi="Times New Roman" w:cs="Times New Roman"/>
          <w:color w:val="000000"/>
          <w:kern w:val="3"/>
          <w:sz w:val="28"/>
          <w:szCs w:val="28"/>
          <w:lang w:eastAsia="ru-RU"/>
        </w:rPr>
        <w:t xml:space="preserve"> стрептококкам, энтерококкам. В небольших количествах и реже встречаются </w:t>
      </w:r>
      <w:proofErr w:type="spellStart"/>
      <w:r w:rsidRPr="003D674D">
        <w:rPr>
          <w:rFonts w:ascii="Times New Roman" w:eastAsia="Times New Roman" w:hAnsi="Times New Roman" w:cs="Times New Roman"/>
          <w:color w:val="000000"/>
          <w:kern w:val="3"/>
          <w:sz w:val="28"/>
          <w:szCs w:val="28"/>
          <w:lang w:eastAsia="ru-RU"/>
        </w:rPr>
        <w:t>энтеробактерии</w:t>
      </w:r>
      <w:proofErr w:type="spellEnd"/>
      <w:r w:rsidRPr="003D674D">
        <w:rPr>
          <w:rFonts w:ascii="Times New Roman" w:eastAsia="Times New Roman" w:hAnsi="Times New Roman" w:cs="Times New Roman"/>
          <w:color w:val="000000"/>
          <w:kern w:val="3"/>
          <w:sz w:val="28"/>
          <w:szCs w:val="28"/>
          <w:lang w:eastAsia="ru-RU"/>
        </w:rPr>
        <w:t xml:space="preserve">, кишечная палочка, клебсиелла, микоплазма и </w:t>
      </w:r>
      <w:proofErr w:type="spellStart"/>
      <w:r w:rsidRPr="003D674D">
        <w:rPr>
          <w:rFonts w:ascii="Times New Roman" w:eastAsia="Times New Roman" w:hAnsi="Times New Roman" w:cs="Times New Roman"/>
          <w:color w:val="000000"/>
          <w:kern w:val="3"/>
          <w:sz w:val="28"/>
          <w:szCs w:val="28"/>
          <w:lang w:eastAsia="ru-RU"/>
        </w:rPr>
        <w:t>уреаплазма</w:t>
      </w:r>
      <w:proofErr w:type="spellEnd"/>
      <w:r w:rsidRPr="003D674D">
        <w:rPr>
          <w:rFonts w:ascii="Times New Roman" w:eastAsia="Times New Roman" w:hAnsi="Times New Roman" w:cs="Times New Roman"/>
          <w:color w:val="000000"/>
          <w:kern w:val="3"/>
          <w:sz w:val="28"/>
          <w:szCs w:val="28"/>
          <w:lang w:eastAsia="ru-RU"/>
        </w:rPr>
        <w:t xml:space="preserve">, а также дрожжеподобные грибы рода </w:t>
      </w:r>
      <w:proofErr w:type="spellStart"/>
      <w:r w:rsidRPr="003D674D">
        <w:rPr>
          <w:rFonts w:ascii="Times New Roman" w:eastAsia="Times New Roman" w:hAnsi="Times New Roman" w:cs="Times New Roman"/>
          <w:color w:val="000000"/>
          <w:kern w:val="3"/>
          <w:sz w:val="28"/>
          <w:szCs w:val="28"/>
          <w:lang w:eastAsia="ru-RU"/>
        </w:rPr>
        <w:t>Candida</w:t>
      </w:r>
      <w:proofErr w:type="spellEnd"/>
      <w:r w:rsidRPr="003D674D">
        <w:rPr>
          <w:rFonts w:ascii="Times New Roman" w:eastAsia="Times New Roman" w:hAnsi="Times New Roman" w:cs="Times New Roman"/>
          <w:color w:val="000000"/>
          <w:kern w:val="3"/>
          <w:sz w:val="28"/>
          <w:szCs w:val="28"/>
          <w:lang w:eastAsia="ru-RU"/>
        </w:rPr>
        <w:t>. Анаэробная флора преобладает над аэробной и факультативно-анаэробной. Вагинальная флора представляет собой динамичную саморегулирующуюся экосистему.</w:t>
      </w:r>
    </w:p>
    <w:p w14:paraId="673ED12E"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 xml:space="preserve">Развитие воспалительного процесса женских половых органов зависит от состояния защитных сил организма и от биологических особенностей возбудителя. Во влагалище здоровой женщины постоянно присутствуют разные виды микроорганизмов. Необходимо подчеркнуть, что в норме секрет влагалища имеет кислую реакцию, обусловленную содержанием в ней молочной кислоты, которая образуется в результате жизнедеятельности влагалищной палочки </w:t>
      </w:r>
      <w:proofErr w:type="spellStart"/>
      <w:r w:rsidRPr="003D674D">
        <w:rPr>
          <w:rFonts w:ascii="Times New Roman" w:eastAsia="Times New Roman" w:hAnsi="Times New Roman" w:cs="Times New Roman"/>
          <w:color w:val="000000"/>
          <w:kern w:val="3"/>
          <w:sz w:val="28"/>
          <w:szCs w:val="28"/>
          <w:lang w:eastAsia="ru-RU"/>
        </w:rPr>
        <w:t>Дедерлейна</w:t>
      </w:r>
      <w:proofErr w:type="spellEnd"/>
      <w:r w:rsidRPr="003D674D">
        <w:rPr>
          <w:rFonts w:ascii="Times New Roman" w:eastAsia="Times New Roman" w:hAnsi="Times New Roman" w:cs="Times New Roman"/>
          <w:color w:val="000000"/>
          <w:kern w:val="3"/>
          <w:sz w:val="28"/>
          <w:szCs w:val="28"/>
          <w:lang w:eastAsia="ru-RU"/>
        </w:rPr>
        <w:t>, затрудняющей развитие патогенных бактерий. Принято различать четыре степени чистоты влагалищного содержимого.</w:t>
      </w:r>
    </w:p>
    <w:p w14:paraId="6FEBC912"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 xml:space="preserve">I степень чистоты. В материале влагалищного содержимого под микроскопом можно увидеть влагалищные палочки </w:t>
      </w:r>
      <w:proofErr w:type="spellStart"/>
      <w:r w:rsidRPr="003D674D">
        <w:rPr>
          <w:rFonts w:ascii="Times New Roman" w:eastAsia="Times New Roman" w:hAnsi="Times New Roman" w:cs="Times New Roman"/>
          <w:color w:val="000000"/>
          <w:kern w:val="3"/>
          <w:sz w:val="28"/>
          <w:szCs w:val="28"/>
          <w:lang w:eastAsia="ru-RU"/>
        </w:rPr>
        <w:t>Дедерлейна</w:t>
      </w:r>
      <w:proofErr w:type="spellEnd"/>
      <w:r w:rsidRPr="003D674D">
        <w:rPr>
          <w:rFonts w:ascii="Times New Roman" w:eastAsia="Times New Roman" w:hAnsi="Times New Roman" w:cs="Times New Roman"/>
          <w:color w:val="000000"/>
          <w:kern w:val="3"/>
          <w:sz w:val="28"/>
          <w:szCs w:val="28"/>
          <w:lang w:eastAsia="ru-RU"/>
        </w:rPr>
        <w:t xml:space="preserve">, клетки плоского эпителия. Реакция кислая. В мазке видны </w:t>
      </w:r>
      <w:proofErr w:type="spellStart"/>
      <w:r w:rsidRPr="003D674D">
        <w:rPr>
          <w:rFonts w:ascii="Times New Roman" w:eastAsia="Times New Roman" w:hAnsi="Times New Roman" w:cs="Times New Roman"/>
          <w:color w:val="000000"/>
          <w:kern w:val="3"/>
          <w:sz w:val="28"/>
          <w:szCs w:val="28"/>
          <w:lang w:eastAsia="ru-RU"/>
        </w:rPr>
        <w:t>эпителиоциты</w:t>
      </w:r>
      <w:proofErr w:type="spellEnd"/>
      <w:r w:rsidRPr="003D674D">
        <w:rPr>
          <w:rFonts w:ascii="Times New Roman" w:eastAsia="Times New Roman" w:hAnsi="Times New Roman" w:cs="Times New Roman"/>
          <w:color w:val="000000"/>
          <w:kern w:val="3"/>
          <w:sz w:val="28"/>
          <w:szCs w:val="28"/>
          <w:lang w:eastAsia="ru-RU"/>
        </w:rPr>
        <w:t xml:space="preserve">, лейкоцитов нет. Флора – палочки </w:t>
      </w:r>
      <w:proofErr w:type="spellStart"/>
      <w:r w:rsidRPr="003D674D">
        <w:rPr>
          <w:rFonts w:ascii="Times New Roman" w:eastAsia="Times New Roman" w:hAnsi="Times New Roman" w:cs="Times New Roman"/>
          <w:color w:val="000000"/>
          <w:kern w:val="3"/>
          <w:sz w:val="28"/>
          <w:szCs w:val="28"/>
          <w:lang w:eastAsia="ru-RU"/>
        </w:rPr>
        <w:t>Дедерлейна</w:t>
      </w:r>
      <w:proofErr w:type="spellEnd"/>
      <w:r w:rsidRPr="003D674D">
        <w:rPr>
          <w:rFonts w:ascii="Times New Roman" w:eastAsia="Times New Roman" w:hAnsi="Times New Roman" w:cs="Times New Roman"/>
          <w:color w:val="000000"/>
          <w:kern w:val="3"/>
          <w:sz w:val="28"/>
          <w:szCs w:val="28"/>
          <w:lang w:eastAsia="ru-RU"/>
        </w:rPr>
        <w:t>.</w:t>
      </w:r>
    </w:p>
    <w:p w14:paraId="438D9EF1"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lastRenderedPageBreak/>
        <w:t xml:space="preserve">II степень чистоты. Превалируют влагалищные палочки </w:t>
      </w:r>
      <w:proofErr w:type="spellStart"/>
      <w:r w:rsidRPr="003D674D">
        <w:rPr>
          <w:rFonts w:ascii="Times New Roman" w:eastAsia="Times New Roman" w:hAnsi="Times New Roman" w:cs="Times New Roman"/>
          <w:color w:val="000000"/>
          <w:kern w:val="3"/>
          <w:sz w:val="28"/>
          <w:szCs w:val="28"/>
          <w:lang w:eastAsia="ru-RU"/>
        </w:rPr>
        <w:t>Дедерлейна</w:t>
      </w:r>
      <w:proofErr w:type="spellEnd"/>
      <w:r w:rsidRPr="003D674D">
        <w:rPr>
          <w:rFonts w:ascii="Times New Roman" w:eastAsia="Times New Roman" w:hAnsi="Times New Roman" w:cs="Times New Roman"/>
          <w:color w:val="000000"/>
          <w:kern w:val="3"/>
          <w:sz w:val="28"/>
          <w:szCs w:val="28"/>
          <w:lang w:eastAsia="ru-RU"/>
        </w:rPr>
        <w:t>, клетки плоского эпителия (количество их меньше, чем при I степени), встречаются единичные лейкоциты, кокки. Реакция кислая. I и II степени чистоты влагалищного содержимого считают нормальными.</w:t>
      </w:r>
    </w:p>
    <w:p w14:paraId="2B175081"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III степень чистоты. Влагалищных палочек мало, превалируют другие виды бактерий, в основном кокки, много лейкоцитов, реакция слабокислая.</w:t>
      </w:r>
    </w:p>
    <w:p w14:paraId="38782D3F"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 xml:space="preserve">IV степень чистоты. Влагалищные палочки отсутствуют, много патогенных бактерий (кокков, трихомонад, </w:t>
      </w:r>
      <w:proofErr w:type="spellStart"/>
      <w:r w:rsidRPr="003D674D">
        <w:rPr>
          <w:rFonts w:ascii="Times New Roman" w:eastAsia="Times New Roman" w:hAnsi="Times New Roman" w:cs="Times New Roman"/>
          <w:color w:val="000000"/>
          <w:kern w:val="3"/>
          <w:sz w:val="28"/>
          <w:szCs w:val="28"/>
          <w:lang w:eastAsia="ru-RU"/>
        </w:rPr>
        <w:t>гарднерел</w:t>
      </w:r>
      <w:proofErr w:type="spellEnd"/>
      <w:r w:rsidRPr="003D674D">
        <w:rPr>
          <w:rFonts w:ascii="Times New Roman" w:eastAsia="Times New Roman" w:hAnsi="Times New Roman" w:cs="Times New Roman"/>
          <w:color w:val="000000"/>
          <w:kern w:val="3"/>
          <w:sz w:val="28"/>
          <w:szCs w:val="28"/>
          <w:lang w:eastAsia="ru-RU"/>
        </w:rPr>
        <w:t>), множество лейкоцитов, эпителиальных клеток мало. Реакция слабощелочная. В мазке видны трихомонады, мелкие внутриклеточные и внеклеточные коки (гонококки), большое количество сегментоядерных лейкоцитов, в т.ч. и погибших.</w:t>
      </w:r>
    </w:p>
    <w:p w14:paraId="756C8F31" w14:textId="77777777" w:rsidR="003D674D" w:rsidRPr="003D674D" w:rsidRDefault="003D674D" w:rsidP="003D674D">
      <w:pPr>
        <w:suppressAutoHyphens/>
        <w:autoSpaceDN w:val="0"/>
        <w:spacing w:before="28" w:after="0" w:line="360" w:lineRule="auto"/>
        <w:ind w:firstLine="709"/>
        <w:jc w:val="both"/>
        <w:textAlignment w:val="baseline"/>
        <w:rPr>
          <w:rFonts w:ascii="Times New Roman" w:eastAsia="Times New Roman" w:hAnsi="Times New Roman" w:cs="Times New Roman"/>
          <w:kern w:val="3"/>
          <w:sz w:val="24"/>
          <w:szCs w:val="24"/>
          <w:lang w:eastAsia="ru-RU"/>
        </w:rPr>
      </w:pPr>
      <w:r w:rsidRPr="003D674D">
        <w:rPr>
          <w:rFonts w:ascii="Times New Roman" w:eastAsia="Times New Roman" w:hAnsi="Times New Roman" w:cs="Times New Roman"/>
          <w:color w:val="000000"/>
          <w:kern w:val="3"/>
          <w:sz w:val="28"/>
          <w:szCs w:val="28"/>
          <w:lang w:eastAsia="ru-RU"/>
        </w:rPr>
        <w:t>Наличие III и IV степеней чистоты влагалища свидетельствуют о патологических изменениях в половом аппарате.</w:t>
      </w:r>
    </w:p>
    <w:p w14:paraId="6CD6AEE4" w14:textId="77777777" w:rsidR="003312F7" w:rsidRPr="00E162FE" w:rsidRDefault="003312F7" w:rsidP="00E162FE">
      <w:pPr>
        <w:spacing w:line="360" w:lineRule="auto"/>
        <w:ind w:firstLine="426"/>
        <w:contextualSpacing/>
        <w:jc w:val="center"/>
        <w:rPr>
          <w:rFonts w:ascii="Times New Roman" w:eastAsia="Times New Roman" w:hAnsi="Times New Roman" w:cs="Times New Roman"/>
          <w:b/>
          <w:bCs/>
          <w:sz w:val="28"/>
          <w:szCs w:val="28"/>
          <w:lang w:eastAsia="ru-RU"/>
        </w:rPr>
      </w:pPr>
    </w:p>
    <w:p w14:paraId="77ACD2D0" w14:textId="77777777" w:rsidR="00E162FE" w:rsidRPr="00E162FE" w:rsidRDefault="00E162FE" w:rsidP="00E162FE">
      <w:pPr>
        <w:spacing w:line="360" w:lineRule="auto"/>
        <w:ind w:firstLine="426"/>
        <w:contextualSpacing/>
        <w:jc w:val="center"/>
        <w:rPr>
          <w:rFonts w:ascii="Times New Roman" w:eastAsia="Times New Roman" w:hAnsi="Times New Roman" w:cs="Times New Roman"/>
          <w:b/>
          <w:bCs/>
          <w:sz w:val="28"/>
          <w:szCs w:val="28"/>
          <w:lang w:eastAsia="ru-RU"/>
        </w:rPr>
      </w:pPr>
    </w:p>
    <w:p w14:paraId="4141F555" w14:textId="0D3A3F99" w:rsidR="00E162FE" w:rsidRPr="00E162FE" w:rsidRDefault="00E162FE" w:rsidP="00E162FE">
      <w:pPr>
        <w:spacing w:line="360" w:lineRule="auto"/>
        <w:ind w:firstLine="426"/>
        <w:contextualSpacing/>
        <w:jc w:val="center"/>
        <w:rPr>
          <w:rFonts w:ascii="Times New Roman" w:eastAsia="Times New Roman" w:hAnsi="Times New Roman" w:cs="Times New Roman"/>
          <w:b/>
          <w:bCs/>
          <w:sz w:val="28"/>
          <w:szCs w:val="28"/>
          <w:lang w:eastAsia="ru-RU"/>
        </w:rPr>
      </w:pPr>
      <w:r w:rsidRPr="00E162FE">
        <w:rPr>
          <w:rFonts w:ascii="Times New Roman" w:eastAsia="Times New Roman" w:hAnsi="Times New Roman" w:cs="Times New Roman"/>
          <w:b/>
          <w:bCs/>
          <w:sz w:val="28"/>
          <w:szCs w:val="28"/>
          <w:lang w:eastAsia="ru-RU"/>
        </w:rPr>
        <w:t>День 5.</w:t>
      </w:r>
    </w:p>
    <w:p w14:paraId="0EA691C6" w14:textId="104CEC9E" w:rsidR="00E162FE" w:rsidRDefault="00E162FE" w:rsidP="00E162FE">
      <w:pPr>
        <w:spacing w:line="360" w:lineRule="auto"/>
        <w:ind w:firstLine="426"/>
        <w:contextualSpacing/>
        <w:jc w:val="center"/>
        <w:rPr>
          <w:rFonts w:ascii="Times New Roman" w:eastAsia="Times New Roman" w:hAnsi="Times New Roman" w:cs="Times New Roman"/>
          <w:b/>
          <w:bCs/>
          <w:sz w:val="28"/>
          <w:szCs w:val="28"/>
          <w:lang w:eastAsia="ru-RU"/>
        </w:rPr>
      </w:pPr>
      <w:r w:rsidRPr="00E162FE">
        <w:rPr>
          <w:rFonts w:ascii="Times New Roman" w:eastAsia="Times New Roman" w:hAnsi="Times New Roman" w:cs="Times New Roman"/>
          <w:b/>
          <w:bCs/>
          <w:sz w:val="28"/>
          <w:szCs w:val="28"/>
          <w:lang w:eastAsia="ru-RU"/>
        </w:rPr>
        <w:t>Проведение дезинфекции и стерилизации использованной лабораторной посуды, инструментария, средств защиты; утилизация отработанного материала</w:t>
      </w:r>
      <w:r>
        <w:rPr>
          <w:rFonts w:ascii="Times New Roman" w:eastAsia="Times New Roman" w:hAnsi="Times New Roman" w:cs="Times New Roman"/>
          <w:b/>
          <w:bCs/>
          <w:sz w:val="28"/>
          <w:szCs w:val="28"/>
          <w:lang w:eastAsia="ru-RU"/>
        </w:rPr>
        <w:t>.</w:t>
      </w:r>
    </w:p>
    <w:p w14:paraId="4C80D08C" w14:textId="77777777" w:rsidR="00E162FE" w:rsidRPr="00D65F42" w:rsidRDefault="00E162FE" w:rsidP="00E162FE">
      <w:pPr>
        <w:jc w:val="both"/>
        <w:rPr>
          <w:rFonts w:ascii="Times New Roman" w:hAnsi="Times New Roman" w:cs="Times New Roman"/>
          <w:sz w:val="28"/>
          <w:szCs w:val="28"/>
        </w:rPr>
      </w:pPr>
      <w:r w:rsidRPr="00D65F42">
        <w:rPr>
          <w:rFonts w:ascii="Times New Roman" w:hAnsi="Times New Roman" w:cs="Times New Roman"/>
          <w:sz w:val="28"/>
          <w:szCs w:val="28"/>
        </w:rPr>
        <w:t>Дезинфекция изделий медицинского назначения производится с целью профилактики внутрибольничных инфекций у пациентов и персонала учреждений здравоохранения. Основные требования по организации и осуществлению контроля за соблюдением режимов дезинфекции и стерилизации определены Приказом МЗ РБ № 165 от 25.11.2002 года.</w:t>
      </w:r>
    </w:p>
    <w:p w14:paraId="04CD62C1" w14:textId="77777777" w:rsidR="00E162FE" w:rsidRPr="00D65F42" w:rsidRDefault="00E162FE" w:rsidP="00E162FE">
      <w:pPr>
        <w:jc w:val="both"/>
        <w:rPr>
          <w:rFonts w:ascii="Times New Roman" w:hAnsi="Times New Roman" w:cs="Times New Roman"/>
          <w:sz w:val="28"/>
          <w:szCs w:val="28"/>
        </w:rPr>
      </w:pPr>
      <w:r w:rsidRPr="00D65F42">
        <w:rPr>
          <w:rFonts w:ascii="Times New Roman" w:hAnsi="Times New Roman" w:cs="Times New Roman"/>
          <w:sz w:val="28"/>
          <w:szCs w:val="28"/>
        </w:rPr>
        <w:t>В соответствии с этим приказом дезинфекцию изделий проводят с целью уничтожения патогенных и условно-патогенных микроорганизмов: вирусов (в том числе возбудителей парентеральных вирусных гепатитов, ВИЧ-инфекции), вегетативных бактерий (включая микобактерии туберкулеза), грибов. Дезинфекции подлежат все изделия после применения их у пациентов.</w:t>
      </w:r>
    </w:p>
    <w:p w14:paraId="56523C10" w14:textId="77777777" w:rsidR="00E162FE" w:rsidRPr="00D65F42" w:rsidRDefault="00E162FE" w:rsidP="00E162FE">
      <w:pPr>
        <w:jc w:val="both"/>
        <w:rPr>
          <w:rFonts w:ascii="Times New Roman" w:hAnsi="Times New Roman" w:cs="Times New Roman"/>
          <w:sz w:val="28"/>
          <w:szCs w:val="28"/>
        </w:rPr>
      </w:pPr>
      <w:r w:rsidRPr="00D65F42">
        <w:rPr>
          <w:rFonts w:ascii="Times New Roman" w:hAnsi="Times New Roman" w:cs="Times New Roman"/>
          <w:sz w:val="28"/>
          <w:szCs w:val="28"/>
        </w:rPr>
        <w:t>Дезинфекцию изделий осуществляют физическим или химическим методами. Выбор метода зависит от особенностей изделия и его назначения.</w:t>
      </w:r>
    </w:p>
    <w:p w14:paraId="2BD70343" w14:textId="77777777" w:rsidR="00E162FE" w:rsidRPr="00D65F42" w:rsidRDefault="00E162FE" w:rsidP="00E162FE">
      <w:pPr>
        <w:jc w:val="both"/>
        <w:rPr>
          <w:rFonts w:ascii="Times New Roman" w:hAnsi="Times New Roman" w:cs="Times New Roman"/>
          <w:sz w:val="28"/>
          <w:szCs w:val="28"/>
        </w:rPr>
      </w:pPr>
      <w:r w:rsidRPr="00D65F42">
        <w:rPr>
          <w:rFonts w:ascii="Times New Roman" w:hAnsi="Times New Roman" w:cs="Times New Roman"/>
          <w:sz w:val="28"/>
          <w:szCs w:val="28"/>
        </w:rPr>
        <w:lastRenderedPageBreak/>
        <w:t>Физический метод дезинфекции наиболее надежен, экологически чист и безопасен для персонала. В тех случаях, когда позволяют условия (оборудование, номенклатура изделий и т. д.), при проведении дезинфекции изделий следует отдавать предпочтение данному методу.</w:t>
      </w:r>
    </w:p>
    <w:p w14:paraId="72A4E5D2" w14:textId="77777777" w:rsidR="00E162FE" w:rsidRPr="00D65F42" w:rsidRDefault="00E162FE" w:rsidP="00E162FE">
      <w:pPr>
        <w:jc w:val="both"/>
        <w:rPr>
          <w:rFonts w:ascii="Times New Roman" w:hAnsi="Times New Roman" w:cs="Times New Roman"/>
          <w:sz w:val="28"/>
          <w:szCs w:val="28"/>
        </w:rPr>
      </w:pPr>
      <w:r w:rsidRPr="00D65F42">
        <w:rPr>
          <w:rFonts w:ascii="Times New Roman" w:hAnsi="Times New Roman" w:cs="Times New Roman"/>
          <w:sz w:val="28"/>
          <w:szCs w:val="28"/>
        </w:rPr>
        <w:t>Дезинфекцию с использованием физического метода выполняют:</w:t>
      </w:r>
    </w:p>
    <w:p w14:paraId="3B11AA3E" w14:textId="77777777" w:rsidR="00E162FE" w:rsidRPr="00D65F42" w:rsidRDefault="00E162FE" w:rsidP="00E162FE">
      <w:pPr>
        <w:jc w:val="both"/>
        <w:rPr>
          <w:rFonts w:ascii="Times New Roman" w:hAnsi="Times New Roman" w:cs="Times New Roman"/>
          <w:sz w:val="28"/>
          <w:szCs w:val="28"/>
        </w:rPr>
      </w:pPr>
      <w:r w:rsidRPr="00D65F42">
        <w:rPr>
          <w:rFonts w:ascii="Times New Roman" w:hAnsi="Times New Roman" w:cs="Times New Roman"/>
          <w:sz w:val="28"/>
          <w:szCs w:val="28"/>
        </w:rPr>
        <w:t>•</w:t>
      </w:r>
      <w:r w:rsidRPr="00D65F42">
        <w:rPr>
          <w:rFonts w:ascii="Times New Roman" w:hAnsi="Times New Roman" w:cs="Times New Roman"/>
          <w:sz w:val="28"/>
          <w:szCs w:val="28"/>
        </w:rPr>
        <w:tab/>
        <w:t xml:space="preserve">способом кипячения в дистиллированной воде или в воде с </w:t>
      </w:r>
      <w:proofErr w:type="gramStart"/>
      <w:r w:rsidRPr="00D65F42">
        <w:rPr>
          <w:rFonts w:ascii="Times New Roman" w:hAnsi="Times New Roman" w:cs="Times New Roman"/>
          <w:sz w:val="28"/>
          <w:szCs w:val="28"/>
        </w:rPr>
        <w:t>до-</w:t>
      </w:r>
      <w:proofErr w:type="spellStart"/>
      <w:r w:rsidRPr="00D65F42">
        <w:rPr>
          <w:rFonts w:ascii="Times New Roman" w:hAnsi="Times New Roman" w:cs="Times New Roman"/>
          <w:sz w:val="28"/>
          <w:szCs w:val="28"/>
        </w:rPr>
        <w:t>бавлением</w:t>
      </w:r>
      <w:proofErr w:type="spellEnd"/>
      <w:proofErr w:type="gramEnd"/>
      <w:r w:rsidRPr="00D65F42">
        <w:rPr>
          <w:rFonts w:ascii="Times New Roman" w:hAnsi="Times New Roman" w:cs="Times New Roman"/>
          <w:sz w:val="28"/>
          <w:szCs w:val="28"/>
        </w:rPr>
        <w:t xml:space="preserve"> натрия двууглекислого (сода пищевая);</w:t>
      </w:r>
    </w:p>
    <w:p w14:paraId="2FBCD73A" w14:textId="77777777" w:rsidR="00E162FE" w:rsidRPr="00D65F42" w:rsidRDefault="00E162FE" w:rsidP="00E162FE">
      <w:pPr>
        <w:jc w:val="both"/>
        <w:rPr>
          <w:rFonts w:ascii="Times New Roman" w:hAnsi="Times New Roman" w:cs="Times New Roman"/>
          <w:sz w:val="28"/>
          <w:szCs w:val="28"/>
        </w:rPr>
      </w:pPr>
      <w:r w:rsidRPr="00D65F42">
        <w:rPr>
          <w:rFonts w:ascii="Times New Roman" w:hAnsi="Times New Roman" w:cs="Times New Roman"/>
          <w:sz w:val="28"/>
          <w:szCs w:val="28"/>
        </w:rPr>
        <w:t>•</w:t>
      </w:r>
      <w:r w:rsidRPr="00D65F42">
        <w:rPr>
          <w:rFonts w:ascii="Times New Roman" w:hAnsi="Times New Roman" w:cs="Times New Roman"/>
          <w:sz w:val="28"/>
          <w:szCs w:val="28"/>
        </w:rPr>
        <w:tab/>
        <w:t>паровым методом в паровом стерилизаторе (автоклаве);</w:t>
      </w:r>
    </w:p>
    <w:p w14:paraId="7A99A994" w14:textId="77777777" w:rsidR="00E162FE" w:rsidRPr="00D65F42" w:rsidRDefault="00E162FE" w:rsidP="00E162FE">
      <w:pPr>
        <w:jc w:val="both"/>
        <w:rPr>
          <w:rFonts w:ascii="Times New Roman" w:hAnsi="Times New Roman" w:cs="Times New Roman"/>
          <w:sz w:val="28"/>
          <w:szCs w:val="28"/>
        </w:rPr>
      </w:pPr>
      <w:r w:rsidRPr="00D65F42">
        <w:rPr>
          <w:rFonts w:ascii="Times New Roman" w:hAnsi="Times New Roman" w:cs="Times New Roman"/>
          <w:sz w:val="28"/>
          <w:szCs w:val="28"/>
        </w:rPr>
        <w:t>•</w:t>
      </w:r>
      <w:r w:rsidRPr="00D65F42">
        <w:rPr>
          <w:rFonts w:ascii="Times New Roman" w:hAnsi="Times New Roman" w:cs="Times New Roman"/>
          <w:sz w:val="28"/>
          <w:szCs w:val="28"/>
        </w:rPr>
        <w:tab/>
        <w:t>воздушным методом в воздушном стерилизаторе (сухожаровом шкафу).</w:t>
      </w:r>
    </w:p>
    <w:p w14:paraId="740B86FA" w14:textId="77777777" w:rsidR="00E162FE" w:rsidRPr="00D65F42" w:rsidRDefault="00E162FE" w:rsidP="00E162FE">
      <w:pPr>
        <w:jc w:val="both"/>
        <w:rPr>
          <w:rFonts w:ascii="Times New Roman" w:hAnsi="Times New Roman" w:cs="Times New Roman"/>
          <w:sz w:val="28"/>
          <w:szCs w:val="28"/>
        </w:rPr>
      </w:pPr>
      <w:r w:rsidRPr="00D65F42">
        <w:rPr>
          <w:rFonts w:ascii="Times New Roman" w:hAnsi="Times New Roman" w:cs="Times New Roman"/>
          <w:sz w:val="28"/>
          <w:szCs w:val="28"/>
        </w:rPr>
        <w:t xml:space="preserve">Химический метод дезинфекции является более распространенным и общепринятым методом обеззараживания изделий медицинского назначения в учреждениях здравоохранения. Для дезинфекции изделия погружают в раствор сразу после применения, не допуская их подсушивания. При видимом загрязнении изделий биологическими субстратами их предварительно промывают водопроводной водой или раствором </w:t>
      </w:r>
      <w:proofErr w:type="spellStart"/>
      <w:r w:rsidRPr="00D65F42">
        <w:rPr>
          <w:rFonts w:ascii="Times New Roman" w:hAnsi="Times New Roman" w:cs="Times New Roman"/>
          <w:sz w:val="28"/>
          <w:szCs w:val="28"/>
        </w:rPr>
        <w:t>дезсредства</w:t>
      </w:r>
      <w:proofErr w:type="spellEnd"/>
      <w:r w:rsidRPr="00D65F42">
        <w:rPr>
          <w:rFonts w:ascii="Times New Roman" w:hAnsi="Times New Roman" w:cs="Times New Roman"/>
          <w:sz w:val="28"/>
          <w:szCs w:val="28"/>
        </w:rPr>
        <w:t xml:space="preserve"> в специально выделенной емкости с соблюдением мер безопасности.</w:t>
      </w:r>
    </w:p>
    <w:p w14:paraId="79461A88" w14:textId="77777777" w:rsidR="00E162FE" w:rsidRPr="00D65F42" w:rsidRDefault="00E162FE" w:rsidP="00E162FE">
      <w:pPr>
        <w:jc w:val="both"/>
        <w:rPr>
          <w:rFonts w:ascii="Times New Roman" w:hAnsi="Times New Roman" w:cs="Times New Roman"/>
          <w:sz w:val="28"/>
          <w:szCs w:val="28"/>
        </w:rPr>
      </w:pPr>
      <w:r w:rsidRPr="00D65F42">
        <w:rPr>
          <w:rFonts w:ascii="Times New Roman" w:hAnsi="Times New Roman" w:cs="Times New Roman"/>
          <w:sz w:val="28"/>
          <w:szCs w:val="28"/>
        </w:rPr>
        <w:t>После дезинфекции изделия промывают водопроводной водой, высушивают и применяют по назначению, а при наличии показаний подвергают стерилизации с предварительной предстерилизационной очисткой.</w:t>
      </w:r>
    </w:p>
    <w:p w14:paraId="1174BB09" w14:textId="77777777" w:rsidR="00E162FE" w:rsidRPr="00D65F42" w:rsidRDefault="00E162FE" w:rsidP="00E162FE">
      <w:pPr>
        <w:jc w:val="both"/>
        <w:rPr>
          <w:rFonts w:ascii="Times New Roman" w:hAnsi="Times New Roman" w:cs="Times New Roman"/>
          <w:sz w:val="28"/>
          <w:szCs w:val="28"/>
        </w:rPr>
      </w:pPr>
      <w:r w:rsidRPr="00D65F42">
        <w:rPr>
          <w:rFonts w:ascii="Times New Roman" w:hAnsi="Times New Roman" w:cs="Times New Roman"/>
          <w:sz w:val="28"/>
          <w:szCs w:val="28"/>
        </w:rPr>
        <w:t xml:space="preserve">Предстерилизационную очистку изделий медицинского </w:t>
      </w:r>
      <w:proofErr w:type="spellStart"/>
      <w:proofErr w:type="gramStart"/>
      <w:r w:rsidRPr="00D65F42">
        <w:rPr>
          <w:rFonts w:ascii="Times New Roman" w:hAnsi="Times New Roman" w:cs="Times New Roman"/>
          <w:sz w:val="28"/>
          <w:szCs w:val="28"/>
        </w:rPr>
        <w:t>на¬значения</w:t>
      </w:r>
      <w:proofErr w:type="spellEnd"/>
      <w:proofErr w:type="gramEnd"/>
      <w:r w:rsidRPr="00D65F42">
        <w:rPr>
          <w:rFonts w:ascii="Times New Roman" w:hAnsi="Times New Roman" w:cs="Times New Roman"/>
          <w:sz w:val="28"/>
          <w:szCs w:val="28"/>
        </w:rPr>
        <w:t xml:space="preserve"> осуществляют после их дезинфекции и последующего отмывания остатков дезинфицирующих средств под проточной водой. Новые инструменты, не применявшиеся для работы с пациентами, должны также пройти предстерилизационную очистку с целью удаления промышленной смазки и механических загрязнений. После проведения предстерилизационной очистки изделия высушивают в сушильных шкафах до полного исчезновения влаги.</w:t>
      </w:r>
    </w:p>
    <w:p w14:paraId="463803D6" w14:textId="77777777" w:rsidR="00E162FE" w:rsidRPr="00D65F42" w:rsidRDefault="00E162FE" w:rsidP="00E162FE">
      <w:pPr>
        <w:jc w:val="both"/>
        <w:rPr>
          <w:rFonts w:ascii="Times New Roman" w:hAnsi="Times New Roman" w:cs="Times New Roman"/>
          <w:sz w:val="28"/>
          <w:szCs w:val="28"/>
        </w:rPr>
      </w:pPr>
      <w:r w:rsidRPr="00D65F42">
        <w:rPr>
          <w:rFonts w:ascii="Times New Roman" w:hAnsi="Times New Roman" w:cs="Times New Roman"/>
          <w:sz w:val="28"/>
          <w:szCs w:val="28"/>
        </w:rPr>
        <w:t xml:space="preserve">Стерилизацию изделий медицинского назначения проводят с целью </w:t>
      </w:r>
      <w:proofErr w:type="spellStart"/>
      <w:r w:rsidRPr="00D65F42">
        <w:rPr>
          <w:rFonts w:ascii="Times New Roman" w:hAnsi="Times New Roman" w:cs="Times New Roman"/>
          <w:sz w:val="28"/>
          <w:szCs w:val="28"/>
        </w:rPr>
        <w:t>умертвления</w:t>
      </w:r>
      <w:proofErr w:type="spellEnd"/>
      <w:r w:rsidRPr="00D65F42">
        <w:rPr>
          <w:rFonts w:ascii="Times New Roman" w:hAnsi="Times New Roman" w:cs="Times New Roman"/>
          <w:sz w:val="28"/>
          <w:szCs w:val="28"/>
        </w:rPr>
        <w:t xml:space="preserve"> на них всех патогенных и непатогенных микроорганизмов, в том числе их споровых форм. Стерилизация проводится после дезинфекции и предстерилизационной очистки, является завершающим этапом обработки изделий медицинского назначения.</w:t>
      </w:r>
    </w:p>
    <w:p w14:paraId="6DF81217" w14:textId="77777777" w:rsidR="00E162FE" w:rsidRPr="00D65F42" w:rsidRDefault="00E162FE" w:rsidP="00E162FE">
      <w:pPr>
        <w:jc w:val="both"/>
        <w:rPr>
          <w:rFonts w:ascii="Times New Roman" w:hAnsi="Times New Roman" w:cs="Times New Roman"/>
          <w:sz w:val="28"/>
          <w:szCs w:val="28"/>
        </w:rPr>
      </w:pPr>
      <w:r w:rsidRPr="00D65F42">
        <w:rPr>
          <w:rFonts w:ascii="Times New Roman" w:hAnsi="Times New Roman" w:cs="Times New Roman"/>
          <w:sz w:val="28"/>
          <w:szCs w:val="28"/>
        </w:rPr>
        <w:t>Физические методы стерилизации:</w:t>
      </w:r>
    </w:p>
    <w:p w14:paraId="60DAE507" w14:textId="77777777" w:rsidR="00E162FE" w:rsidRPr="00D65F42" w:rsidRDefault="00E162FE" w:rsidP="00E162FE">
      <w:pPr>
        <w:jc w:val="both"/>
        <w:rPr>
          <w:rFonts w:ascii="Times New Roman" w:hAnsi="Times New Roman" w:cs="Times New Roman"/>
          <w:sz w:val="28"/>
          <w:szCs w:val="28"/>
        </w:rPr>
      </w:pPr>
      <w:r w:rsidRPr="00D65F42">
        <w:rPr>
          <w:rFonts w:ascii="Times New Roman" w:hAnsi="Times New Roman" w:cs="Times New Roman"/>
          <w:sz w:val="28"/>
          <w:szCs w:val="28"/>
        </w:rPr>
        <w:t>Паровой метод – осуществляют в паровых стерилизаторах (автоклавах). Стерилизующим средством является водяной насыщенный пар под избыточным давлением 0,05 МПа, температуры 110–135°С. Паровым методом стерилизуют детали приборов и аппаратов из коррозийно-стойких металлов, стекла, шприцы с пометкой 200°С, изделия из резины, латекса, отдельных видов пластмасс.</w:t>
      </w:r>
    </w:p>
    <w:p w14:paraId="4891344E" w14:textId="77777777" w:rsidR="00E162FE" w:rsidRPr="00D65F42" w:rsidRDefault="00E162FE" w:rsidP="00E162FE">
      <w:pPr>
        <w:jc w:val="both"/>
        <w:rPr>
          <w:rFonts w:ascii="Times New Roman" w:hAnsi="Times New Roman" w:cs="Times New Roman"/>
          <w:sz w:val="28"/>
          <w:szCs w:val="28"/>
        </w:rPr>
      </w:pPr>
      <w:r w:rsidRPr="00D65F42">
        <w:rPr>
          <w:rFonts w:ascii="Times New Roman" w:hAnsi="Times New Roman" w:cs="Times New Roman"/>
          <w:sz w:val="28"/>
          <w:szCs w:val="28"/>
        </w:rPr>
        <w:lastRenderedPageBreak/>
        <w:t>Воздушный метод – осуществляется в воздушных стерилизаторах, стерилизующим средством является сухой горячий воздух температурой 160°С и 180°С. Метод используется для стерилизации изделий из стекла, металла, силиконовой резины.</w:t>
      </w:r>
    </w:p>
    <w:p w14:paraId="05906A5C" w14:textId="77777777" w:rsidR="00E162FE" w:rsidRPr="00E16015" w:rsidRDefault="00E162FE" w:rsidP="00E162FE">
      <w:pPr>
        <w:jc w:val="both"/>
        <w:rPr>
          <w:rFonts w:ascii="Times New Roman" w:hAnsi="Times New Roman" w:cs="Times New Roman"/>
          <w:sz w:val="28"/>
          <w:szCs w:val="28"/>
        </w:rPr>
      </w:pPr>
      <w:r w:rsidRPr="00D65F42">
        <w:rPr>
          <w:rFonts w:ascii="Times New Roman" w:hAnsi="Times New Roman" w:cs="Times New Roman"/>
          <w:sz w:val="28"/>
          <w:szCs w:val="28"/>
        </w:rPr>
        <w:t>Химические методы стерилизации используют, когда особенности материалов, из которых изготовлены изделия, не позволяют использовать физические методы стерилизации (например, изготовлены из термолабильных материалов). Стерилизация изделий растворами химических средств является вспомогательным методом, поскольку не позволяет простерилизовать их в упаковке, а по окончании стерилизации необходимо промыть изделия стерильной жидкостью.</w:t>
      </w:r>
    </w:p>
    <w:p w14:paraId="5AA379B4" w14:textId="77777777" w:rsidR="00E162FE" w:rsidRPr="00E162FE" w:rsidRDefault="00E162FE" w:rsidP="00E162FE">
      <w:pPr>
        <w:spacing w:line="360" w:lineRule="auto"/>
        <w:ind w:firstLine="426"/>
        <w:contextualSpacing/>
        <w:rPr>
          <w:rFonts w:ascii="Times New Roman" w:hAnsi="Times New Roman" w:cs="Times New Roman"/>
          <w:iCs/>
          <w:sz w:val="28"/>
          <w:szCs w:val="28"/>
        </w:rPr>
      </w:pPr>
    </w:p>
    <w:p w14:paraId="03EB5392" w14:textId="77777777" w:rsidR="005563C8" w:rsidRPr="00437D52" w:rsidRDefault="005563C8" w:rsidP="008A1829">
      <w:pPr>
        <w:pStyle w:val="txt"/>
        <w:spacing w:after="0" w:afterAutospacing="0"/>
        <w:ind w:firstLine="426"/>
        <w:jc w:val="both"/>
        <w:rPr>
          <w:color w:val="000000"/>
          <w:sz w:val="28"/>
          <w:szCs w:val="28"/>
        </w:rPr>
      </w:pPr>
    </w:p>
    <w:p w14:paraId="75F1CB8C" w14:textId="77777777" w:rsidR="00F60BD9" w:rsidRPr="00F60BD9" w:rsidRDefault="00F60BD9" w:rsidP="008A1829">
      <w:pPr>
        <w:ind w:firstLine="426"/>
        <w:jc w:val="both"/>
        <w:rPr>
          <w:rFonts w:ascii="Times New Roman" w:eastAsia="Times New Roman" w:hAnsi="Times New Roman" w:cs="Times New Roman"/>
          <w:sz w:val="28"/>
          <w:szCs w:val="28"/>
          <w:u w:val="single"/>
          <w:lang w:eastAsia="ru-RU"/>
        </w:rPr>
      </w:pPr>
    </w:p>
    <w:p w14:paraId="581AACF3" w14:textId="77777777" w:rsidR="008A1829" w:rsidRDefault="008A1829">
      <w:pPr>
        <w:rPr>
          <w:rFonts w:ascii="Times New Roman" w:hAnsi="Times New Roman" w:cs="Times New Roman"/>
          <w:sz w:val="28"/>
          <w:szCs w:val="28"/>
        </w:rPr>
      </w:pPr>
      <w:r>
        <w:rPr>
          <w:rFonts w:ascii="Times New Roman" w:hAnsi="Times New Roman" w:cs="Times New Roman"/>
          <w:sz w:val="28"/>
          <w:szCs w:val="28"/>
        </w:rPr>
        <w:br w:type="page"/>
      </w:r>
    </w:p>
    <w:p w14:paraId="1269C01F" w14:textId="77777777" w:rsidR="00F60BD9" w:rsidRPr="00505EE2" w:rsidRDefault="00F60BD9" w:rsidP="00650684">
      <w:pPr>
        <w:spacing w:after="0" w:line="240" w:lineRule="auto"/>
        <w:ind w:firstLine="567"/>
        <w:jc w:val="both"/>
        <w:rPr>
          <w:rFonts w:ascii="Times New Roman" w:hAnsi="Times New Roman" w:cs="Times New Roman"/>
          <w:sz w:val="28"/>
          <w:szCs w:val="28"/>
        </w:rPr>
      </w:pPr>
    </w:p>
    <w:p w14:paraId="7DFC1091" w14:textId="77777777" w:rsidR="00B03E8C" w:rsidRDefault="00B03E8C" w:rsidP="00B03E8C">
      <w:pPr>
        <w:tabs>
          <w:tab w:val="left" w:pos="8505"/>
        </w:tabs>
        <w:spacing w:after="0" w:line="276" w:lineRule="auto"/>
        <w:rPr>
          <w:rFonts w:ascii="Times New Roman" w:eastAsia="Times New Roman" w:hAnsi="Times New Roman" w:cs="Times New Roman"/>
          <w:b/>
          <w:sz w:val="24"/>
          <w:szCs w:val="24"/>
          <w:lang w:eastAsia="ru-RU"/>
        </w:rPr>
      </w:pPr>
    </w:p>
    <w:p w14:paraId="4A148A6E" w14:textId="77777777" w:rsidR="001F7251" w:rsidRDefault="001F7251" w:rsidP="00B03E8C">
      <w:pPr>
        <w:tabs>
          <w:tab w:val="left" w:pos="8505"/>
        </w:tabs>
        <w:spacing w:after="0" w:line="276" w:lineRule="auto"/>
        <w:rPr>
          <w:rFonts w:ascii="Times New Roman" w:eastAsia="Times New Roman" w:hAnsi="Times New Roman" w:cs="Times New Roman"/>
          <w:b/>
          <w:sz w:val="24"/>
          <w:szCs w:val="24"/>
          <w:lang w:eastAsia="ru-RU"/>
        </w:rPr>
      </w:pPr>
    </w:p>
    <w:p w14:paraId="110F6C44" w14:textId="77777777" w:rsidR="00D00525" w:rsidRPr="00B03E8C" w:rsidRDefault="00D00525" w:rsidP="00B03E8C">
      <w:pPr>
        <w:tabs>
          <w:tab w:val="left" w:pos="8505"/>
        </w:tabs>
        <w:spacing w:after="0" w:line="276" w:lineRule="auto"/>
        <w:rPr>
          <w:rFonts w:ascii="Times New Roman" w:eastAsia="Times New Roman" w:hAnsi="Times New Roman" w:cs="Times New Roman"/>
          <w:b/>
          <w:sz w:val="24"/>
          <w:szCs w:val="24"/>
          <w:lang w:eastAsia="ru-RU"/>
        </w:rPr>
      </w:pPr>
    </w:p>
    <w:p w14:paraId="17B91910" w14:textId="77777777" w:rsidR="00B03E8C" w:rsidRPr="00B03E8C" w:rsidRDefault="00B03E8C" w:rsidP="00B03E8C">
      <w:pPr>
        <w:spacing w:after="0" w:line="240" w:lineRule="auto"/>
        <w:jc w:val="center"/>
        <w:rPr>
          <w:rFonts w:ascii="Times New Roman" w:eastAsia="Times New Roman" w:hAnsi="Times New Roman" w:cs="Times New Roman"/>
          <w:b/>
          <w:bCs/>
          <w:sz w:val="24"/>
          <w:szCs w:val="24"/>
          <w:lang w:eastAsia="ru-RU"/>
        </w:rPr>
      </w:pPr>
      <w:r w:rsidRPr="00B03E8C">
        <w:rPr>
          <w:rFonts w:ascii="Times New Roman" w:eastAsia="Times New Roman" w:hAnsi="Times New Roman" w:cs="Times New Roman"/>
          <w:b/>
          <w:bCs/>
          <w:sz w:val="24"/>
          <w:szCs w:val="24"/>
          <w:lang w:eastAsia="ru-RU"/>
        </w:rPr>
        <w:t>ЛИСТ ЛАБОРАТОРНЫХ ИССЛЕДОВАНИЙ</w:t>
      </w:r>
    </w:p>
    <w:p w14:paraId="330342AB" w14:textId="77777777" w:rsidR="00B03E8C" w:rsidRPr="00B03E8C" w:rsidRDefault="00B03E8C" w:rsidP="00B03E8C">
      <w:pPr>
        <w:spacing w:after="0" w:line="240" w:lineRule="auto"/>
        <w:jc w:val="center"/>
        <w:rPr>
          <w:rFonts w:ascii="Times New Roman" w:eastAsia="Times New Roman" w:hAnsi="Times New Roman" w:cs="Times New Roman"/>
          <w:sz w:val="24"/>
          <w:szCs w:val="24"/>
          <w:lang w:eastAsia="ru-RU"/>
        </w:rPr>
      </w:pPr>
    </w:p>
    <w:tbl>
      <w:tblPr>
        <w:tblW w:w="0" w:type="auto"/>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02"/>
        <w:gridCol w:w="1134"/>
        <w:gridCol w:w="1134"/>
        <w:gridCol w:w="1134"/>
        <w:gridCol w:w="1276"/>
        <w:gridCol w:w="1276"/>
        <w:gridCol w:w="850"/>
      </w:tblGrid>
      <w:tr w:rsidR="000568C8" w:rsidRPr="00B03E8C" w14:paraId="1A3F3E24" w14:textId="77777777" w:rsidTr="008A1829">
        <w:trPr>
          <w:cantSplit/>
          <w:trHeight w:val="636"/>
        </w:trPr>
        <w:tc>
          <w:tcPr>
            <w:tcW w:w="3402" w:type="dxa"/>
            <w:vMerge w:val="restart"/>
            <w:tcBorders>
              <w:top w:val="single" w:sz="4" w:space="0" w:color="auto"/>
              <w:left w:val="single" w:sz="4" w:space="0" w:color="auto"/>
              <w:bottom w:val="single" w:sz="4" w:space="0" w:color="auto"/>
              <w:right w:val="single" w:sz="4" w:space="0" w:color="auto"/>
            </w:tcBorders>
            <w:shd w:val="clear" w:color="auto" w:fill="auto"/>
          </w:tcPr>
          <w:p w14:paraId="1F217B61" w14:textId="77777777" w:rsidR="000568C8" w:rsidRPr="00B03E8C" w:rsidRDefault="000568C8" w:rsidP="00B03E8C">
            <w:pPr>
              <w:spacing w:after="0" w:line="276"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Исследования</w:t>
            </w:r>
          </w:p>
        </w:tc>
        <w:tc>
          <w:tcPr>
            <w:tcW w:w="5954" w:type="dxa"/>
            <w:gridSpan w:val="5"/>
            <w:tcBorders>
              <w:top w:val="single" w:sz="4" w:space="0" w:color="auto"/>
              <w:left w:val="single" w:sz="4" w:space="0" w:color="auto"/>
              <w:bottom w:val="single" w:sz="4" w:space="0" w:color="auto"/>
            </w:tcBorders>
            <w:shd w:val="clear" w:color="auto" w:fill="auto"/>
            <w:vAlign w:val="center"/>
          </w:tcPr>
          <w:p w14:paraId="6287093C" w14:textId="77777777" w:rsidR="000568C8" w:rsidRPr="00B03E8C" w:rsidRDefault="000568C8" w:rsidP="000568C8">
            <w:pPr>
              <w:spacing w:after="0" w:line="240" w:lineRule="auto"/>
              <w:jc w:val="center"/>
              <w:rPr>
                <w:rFonts w:ascii="Times New Roman" w:eastAsia="Times New Roman" w:hAnsi="Times New Roman" w:cs="Times New Roman"/>
                <w:sz w:val="24"/>
                <w:szCs w:val="24"/>
                <w:lang w:eastAsia="ru-RU" w:bidi="sa-IN"/>
              </w:rPr>
            </w:pPr>
            <w:r w:rsidRPr="00B03E8C">
              <w:rPr>
                <w:rFonts w:ascii="Times New Roman" w:eastAsia="Times New Roman" w:hAnsi="Times New Roman" w:cs="Times New Roman"/>
                <w:sz w:val="24"/>
                <w:szCs w:val="24"/>
                <w:lang w:eastAsia="ru-RU"/>
              </w:rPr>
              <w:t>Количеств</w:t>
            </w:r>
            <w:r>
              <w:rPr>
                <w:rFonts w:ascii="Times New Roman" w:eastAsia="Times New Roman" w:hAnsi="Times New Roman" w:cs="Times New Roman"/>
                <w:sz w:val="24"/>
                <w:szCs w:val="24"/>
                <w:lang w:eastAsia="ru-RU"/>
              </w:rPr>
              <w:t>о исследований по дням практики</w:t>
            </w:r>
          </w:p>
        </w:tc>
        <w:tc>
          <w:tcPr>
            <w:tcW w:w="850" w:type="dxa"/>
            <w:vMerge w:val="restart"/>
            <w:tcBorders>
              <w:top w:val="single" w:sz="6" w:space="0" w:color="auto"/>
              <w:right w:val="single" w:sz="6" w:space="0" w:color="auto"/>
            </w:tcBorders>
          </w:tcPr>
          <w:p w14:paraId="717A2A32" w14:textId="77777777" w:rsidR="000568C8" w:rsidRPr="00B03E8C" w:rsidRDefault="000568C8" w:rsidP="00B03E8C">
            <w:pPr>
              <w:spacing w:after="0" w:line="240" w:lineRule="auto"/>
              <w:ind w:left="-673"/>
              <w:rPr>
                <w:rFonts w:ascii="Times New Roman" w:eastAsia="Times New Roman" w:hAnsi="Times New Roman" w:cs="Times New Roman"/>
                <w:sz w:val="24"/>
                <w:szCs w:val="24"/>
                <w:lang w:eastAsia="ru-RU" w:bidi="sa-IN"/>
              </w:rPr>
            </w:pPr>
            <w:r w:rsidRPr="00B03E8C">
              <w:rPr>
                <w:rFonts w:ascii="Times New Roman" w:eastAsia="Times New Roman" w:hAnsi="Times New Roman" w:cs="Times New Roman"/>
                <w:sz w:val="24"/>
                <w:szCs w:val="24"/>
                <w:lang w:eastAsia="ru-RU" w:bidi="sa-IN"/>
              </w:rPr>
              <w:t>Итог</w:t>
            </w:r>
          </w:p>
          <w:p w14:paraId="76B1B37A" w14:textId="77777777" w:rsidR="000568C8" w:rsidRPr="00B03E8C" w:rsidRDefault="000568C8" w:rsidP="00B03E8C">
            <w:pPr>
              <w:spacing w:after="0" w:line="240" w:lineRule="auto"/>
              <w:rPr>
                <w:rFonts w:ascii="Times New Roman" w:eastAsia="Times New Roman" w:hAnsi="Times New Roman" w:cs="Times New Roman"/>
                <w:sz w:val="24"/>
                <w:szCs w:val="24"/>
                <w:lang w:eastAsia="ru-RU" w:bidi="sa-IN"/>
              </w:rPr>
            </w:pPr>
            <w:r w:rsidRPr="00B03E8C">
              <w:rPr>
                <w:rFonts w:ascii="Times New Roman" w:eastAsia="Times New Roman" w:hAnsi="Times New Roman" w:cs="Times New Roman"/>
                <w:sz w:val="24"/>
                <w:szCs w:val="24"/>
                <w:lang w:eastAsia="ru-RU" w:bidi="sa-IN"/>
              </w:rPr>
              <w:t>итого</w:t>
            </w:r>
          </w:p>
        </w:tc>
      </w:tr>
      <w:tr w:rsidR="008A1829" w:rsidRPr="00B03E8C" w14:paraId="716A4386" w14:textId="77777777" w:rsidTr="008A1829">
        <w:trPr>
          <w:cantSplit/>
        </w:trPr>
        <w:tc>
          <w:tcPr>
            <w:tcW w:w="3402"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73FB76F" w14:textId="77777777" w:rsidR="008A1829" w:rsidRPr="00B03E8C" w:rsidRDefault="008A1829" w:rsidP="00B03E8C">
            <w:pPr>
              <w:spacing w:after="0" w:line="276" w:lineRule="auto"/>
              <w:rPr>
                <w:rFonts w:ascii="Times New Roman" w:eastAsia="Times New Roman" w:hAnsi="Times New Roman" w:cs="Times New Roman"/>
                <w:sz w:val="28"/>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26CD453" w14:textId="77777777" w:rsidR="008A1829" w:rsidRPr="00B03E8C" w:rsidRDefault="008A1829" w:rsidP="008A1829">
            <w:pPr>
              <w:spacing w:after="0" w:line="276" w:lineRule="auto"/>
              <w:jc w:val="center"/>
              <w:rPr>
                <w:rFonts w:ascii="Times New Roman" w:eastAsia="Times New Roman" w:hAnsi="Times New Roman" w:cs="Times New Roman"/>
                <w:sz w:val="20"/>
                <w:szCs w:val="20"/>
                <w:lang w:eastAsia="ru-RU"/>
              </w:rPr>
            </w:pPr>
            <w:r w:rsidRPr="00B03E8C">
              <w:rPr>
                <w:rFonts w:ascii="Times New Roman" w:eastAsia="Times New Roman" w:hAnsi="Times New Roman" w:cs="Times New Roman"/>
                <w:sz w:val="20"/>
                <w:szCs w:val="20"/>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41A3412" w14:textId="77777777" w:rsidR="008A1829" w:rsidRPr="00B03E8C" w:rsidRDefault="008A1829" w:rsidP="008A1829">
            <w:pPr>
              <w:spacing w:after="0" w:line="276" w:lineRule="auto"/>
              <w:jc w:val="center"/>
              <w:rPr>
                <w:rFonts w:ascii="Times New Roman" w:eastAsia="Times New Roman" w:hAnsi="Times New Roman" w:cs="Times New Roman"/>
                <w:sz w:val="20"/>
                <w:szCs w:val="20"/>
                <w:lang w:eastAsia="ru-RU"/>
              </w:rPr>
            </w:pPr>
            <w:r w:rsidRPr="00B03E8C">
              <w:rPr>
                <w:rFonts w:ascii="Times New Roman" w:eastAsia="Times New Roman" w:hAnsi="Times New Roman" w:cs="Times New Roman"/>
                <w:sz w:val="20"/>
                <w:szCs w:val="20"/>
                <w:lang w:eastAsia="ru-RU"/>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C4C47B1" w14:textId="77777777" w:rsidR="008A1829" w:rsidRPr="00B03E8C" w:rsidRDefault="008A1829" w:rsidP="008A1829">
            <w:pPr>
              <w:spacing w:after="0" w:line="276" w:lineRule="auto"/>
              <w:jc w:val="center"/>
              <w:rPr>
                <w:rFonts w:ascii="Times New Roman" w:eastAsia="Times New Roman" w:hAnsi="Times New Roman" w:cs="Times New Roman"/>
                <w:sz w:val="20"/>
                <w:szCs w:val="20"/>
                <w:lang w:eastAsia="ru-RU"/>
              </w:rPr>
            </w:pPr>
            <w:r w:rsidRPr="00B03E8C">
              <w:rPr>
                <w:rFonts w:ascii="Times New Roman" w:eastAsia="Times New Roman" w:hAnsi="Times New Roman" w:cs="Times New Roman"/>
                <w:sz w:val="20"/>
                <w:szCs w:val="20"/>
                <w:lang w:eastAsia="ru-RU"/>
              </w:rPr>
              <w:t>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5673123" w14:textId="77777777" w:rsidR="008A1829" w:rsidRPr="00B03E8C" w:rsidRDefault="008A1829" w:rsidP="008A1829">
            <w:pPr>
              <w:spacing w:after="0" w:line="276" w:lineRule="auto"/>
              <w:jc w:val="center"/>
              <w:rPr>
                <w:rFonts w:ascii="Times New Roman" w:eastAsia="Times New Roman" w:hAnsi="Times New Roman" w:cs="Times New Roman"/>
                <w:sz w:val="20"/>
                <w:szCs w:val="20"/>
                <w:lang w:eastAsia="ru-RU"/>
              </w:rPr>
            </w:pPr>
            <w:r w:rsidRPr="00B03E8C">
              <w:rPr>
                <w:rFonts w:ascii="Times New Roman" w:eastAsia="Times New Roman" w:hAnsi="Times New Roman" w:cs="Times New Roman"/>
                <w:sz w:val="20"/>
                <w:szCs w:val="20"/>
                <w:lang w:eastAsia="ru-RU"/>
              </w:rPr>
              <w:t>4</w:t>
            </w:r>
          </w:p>
        </w:tc>
        <w:tc>
          <w:tcPr>
            <w:tcW w:w="1276" w:type="dxa"/>
            <w:tcBorders>
              <w:top w:val="single" w:sz="4" w:space="0" w:color="auto"/>
              <w:left w:val="single" w:sz="4" w:space="0" w:color="auto"/>
              <w:bottom w:val="single" w:sz="4" w:space="0" w:color="auto"/>
            </w:tcBorders>
            <w:shd w:val="clear" w:color="auto" w:fill="auto"/>
            <w:vAlign w:val="center"/>
          </w:tcPr>
          <w:p w14:paraId="02D4CB68" w14:textId="77777777" w:rsidR="008A1829" w:rsidRPr="00B03E8C" w:rsidRDefault="008A1829" w:rsidP="008A1829">
            <w:pPr>
              <w:spacing w:after="0" w:line="276" w:lineRule="auto"/>
              <w:jc w:val="center"/>
              <w:rPr>
                <w:rFonts w:ascii="Times New Roman" w:eastAsia="Times New Roman" w:hAnsi="Times New Roman" w:cs="Times New Roman"/>
                <w:sz w:val="20"/>
                <w:szCs w:val="20"/>
                <w:lang w:eastAsia="ru-RU"/>
              </w:rPr>
            </w:pPr>
            <w:r w:rsidRPr="00B03E8C">
              <w:rPr>
                <w:rFonts w:ascii="Times New Roman" w:eastAsia="Times New Roman" w:hAnsi="Times New Roman" w:cs="Times New Roman"/>
                <w:sz w:val="20"/>
                <w:szCs w:val="20"/>
                <w:lang w:eastAsia="ru-RU"/>
              </w:rPr>
              <w:t>5</w:t>
            </w:r>
          </w:p>
        </w:tc>
        <w:tc>
          <w:tcPr>
            <w:tcW w:w="850" w:type="dxa"/>
            <w:vMerge/>
            <w:tcBorders>
              <w:bottom w:val="single" w:sz="6" w:space="0" w:color="auto"/>
              <w:right w:val="single" w:sz="6" w:space="0" w:color="auto"/>
            </w:tcBorders>
          </w:tcPr>
          <w:p w14:paraId="388C1765" w14:textId="77777777" w:rsidR="008A1829" w:rsidRPr="00B03E8C" w:rsidRDefault="008A1829" w:rsidP="00B03E8C">
            <w:pPr>
              <w:spacing w:after="0" w:line="240" w:lineRule="auto"/>
              <w:rPr>
                <w:rFonts w:ascii="Times New Roman" w:eastAsia="Times New Roman" w:hAnsi="Times New Roman" w:cs="Times New Roman"/>
                <w:sz w:val="28"/>
                <w:szCs w:val="24"/>
                <w:lang w:eastAsia="ru-RU" w:bidi="sa-IN"/>
              </w:rPr>
            </w:pPr>
          </w:p>
        </w:tc>
      </w:tr>
      <w:tr w:rsidR="008A1829" w:rsidRPr="00B03E8C" w14:paraId="766D14D6" w14:textId="77777777" w:rsidTr="008A1829">
        <w:trPr>
          <w:cantSplit/>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14AD679D" w14:textId="77777777" w:rsidR="008A1829" w:rsidRPr="00B03E8C" w:rsidRDefault="008A1829" w:rsidP="00B03E8C">
            <w:pPr>
              <w:spacing w:before="8" w:after="8" w:line="240" w:lineRule="auto"/>
              <w:rPr>
                <w:rFonts w:ascii="Times New Roman" w:eastAsia="Times New Roman" w:hAnsi="Times New Roman" w:cs="Times New Roman"/>
                <w:sz w:val="28"/>
                <w:szCs w:val="24"/>
                <w:lang w:eastAsia="ru-RU"/>
              </w:rPr>
            </w:pPr>
            <w:r w:rsidRPr="00B03E8C">
              <w:rPr>
                <w:rFonts w:ascii="Times New Roman" w:eastAsia="Times New Roman" w:hAnsi="Times New Roman" w:cs="Times New Roman"/>
                <w:sz w:val="24"/>
                <w:szCs w:val="24"/>
                <w:lang w:eastAsia="ru-RU"/>
              </w:rPr>
              <w:t>Изучение нормативных документов</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B6CB64B" w14:textId="3E74F7BD" w:rsidR="008A1829" w:rsidRPr="00B03E8C" w:rsidRDefault="001D3DCD" w:rsidP="008A1829">
            <w:pPr>
              <w:spacing w:after="0" w:line="276"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49A474A" w14:textId="77777777" w:rsidR="008A1829" w:rsidRPr="00B03E8C" w:rsidRDefault="008A1829" w:rsidP="008A1829">
            <w:pPr>
              <w:spacing w:after="0" w:line="276" w:lineRule="auto"/>
              <w:jc w:val="center"/>
              <w:rPr>
                <w:rFonts w:ascii="Times New Roman" w:eastAsia="Times New Roman" w:hAnsi="Times New Roman" w:cs="Times New Roman"/>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DADDF3D" w14:textId="77777777" w:rsidR="008A1829" w:rsidRPr="00B03E8C" w:rsidRDefault="008A1829" w:rsidP="008A1829">
            <w:pPr>
              <w:spacing w:after="0" w:line="276" w:lineRule="auto"/>
              <w:jc w:val="center"/>
              <w:rPr>
                <w:rFonts w:ascii="Times New Roman" w:eastAsia="Times New Roman" w:hAnsi="Times New Roman" w:cs="Times New Roman"/>
                <w:sz w:val="20"/>
                <w:szCs w:val="20"/>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259FCA7" w14:textId="77777777" w:rsidR="008A1829" w:rsidRPr="00B03E8C" w:rsidRDefault="008A1829" w:rsidP="008A1829">
            <w:pPr>
              <w:spacing w:after="0" w:line="276" w:lineRule="auto"/>
              <w:jc w:val="center"/>
              <w:rPr>
                <w:rFonts w:ascii="Times New Roman" w:eastAsia="Times New Roman" w:hAnsi="Times New Roman" w:cs="Times New Roman"/>
                <w:sz w:val="20"/>
                <w:szCs w:val="20"/>
                <w:lang w:eastAsia="ru-RU"/>
              </w:rPr>
            </w:pPr>
          </w:p>
        </w:tc>
        <w:tc>
          <w:tcPr>
            <w:tcW w:w="1276" w:type="dxa"/>
            <w:tcBorders>
              <w:top w:val="single" w:sz="4" w:space="0" w:color="auto"/>
              <w:left w:val="single" w:sz="4" w:space="0" w:color="auto"/>
              <w:bottom w:val="single" w:sz="4" w:space="0" w:color="auto"/>
            </w:tcBorders>
            <w:shd w:val="clear" w:color="auto" w:fill="auto"/>
            <w:vAlign w:val="center"/>
          </w:tcPr>
          <w:p w14:paraId="013E762D" w14:textId="77777777" w:rsidR="008A1829" w:rsidRPr="00B03E8C" w:rsidRDefault="008A1829" w:rsidP="008A1829">
            <w:pPr>
              <w:spacing w:after="0" w:line="240" w:lineRule="auto"/>
              <w:jc w:val="center"/>
              <w:rPr>
                <w:rFonts w:ascii="Times New Roman" w:eastAsia="Times New Roman" w:hAnsi="Times New Roman" w:cs="Times New Roman"/>
                <w:sz w:val="28"/>
                <w:szCs w:val="24"/>
                <w:lang w:eastAsia="ru-RU" w:bidi="sa-IN"/>
              </w:rPr>
            </w:pPr>
          </w:p>
        </w:tc>
        <w:tc>
          <w:tcPr>
            <w:tcW w:w="850" w:type="dxa"/>
            <w:tcBorders>
              <w:top w:val="single" w:sz="6" w:space="0" w:color="auto"/>
              <w:bottom w:val="single" w:sz="6" w:space="0" w:color="auto"/>
              <w:right w:val="single" w:sz="6" w:space="0" w:color="auto"/>
            </w:tcBorders>
          </w:tcPr>
          <w:p w14:paraId="54485837" w14:textId="2850F42A" w:rsidR="008A1829" w:rsidRPr="00B03E8C" w:rsidRDefault="001D3DCD" w:rsidP="00B03E8C">
            <w:pPr>
              <w:spacing w:after="0" w:line="240" w:lineRule="auto"/>
              <w:rPr>
                <w:rFonts w:ascii="Times New Roman" w:eastAsia="Times New Roman" w:hAnsi="Times New Roman" w:cs="Times New Roman"/>
                <w:sz w:val="28"/>
                <w:szCs w:val="24"/>
                <w:lang w:eastAsia="ru-RU" w:bidi="sa-IN"/>
              </w:rPr>
            </w:pPr>
            <w:r>
              <w:rPr>
                <w:rFonts w:ascii="Times New Roman" w:eastAsia="Times New Roman" w:hAnsi="Times New Roman" w:cs="Times New Roman"/>
                <w:sz w:val="28"/>
                <w:szCs w:val="24"/>
                <w:lang w:eastAsia="ru-RU" w:bidi="sa-IN"/>
              </w:rPr>
              <w:t>5</w:t>
            </w:r>
          </w:p>
        </w:tc>
      </w:tr>
      <w:tr w:rsidR="008A1829" w:rsidRPr="00B03E8C" w14:paraId="4D45E200" w14:textId="77777777" w:rsidTr="008A1829">
        <w:trPr>
          <w:cantSplit/>
        </w:trPr>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51C55FC2" w14:textId="77777777" w:rsidR="008A1829" w:rsidRPr="00B03E8C" w:rsidRDefault="008A1829" w:rsidP="00B03E8C">
            <w:pPr>
              <w:spacing w:before="8" w:after="8" w:line="240" w:lineRule="auto"/>
              <w:rPr>
                <w:rFonts w:ascii="Times New Roman" w:eastAsia="Times New Roman" w:hAnsi="Times New Roman" w:cs="Times New Roman"/>
                <w:sz w:val="28"/>
                <w:szCs w:val="24"/>
                <w:lang w:eastAsia="ru-RU"/>
              </w:rPr>
            </w:pPr>
            <w:r w:rsidRPr="00B03E8C">
              <w:rPr>
                <w:rFonts w:ascii="Times New Roman" w:eastAsia="Times New Roman" w:hAnsi="Times New Roman" w:cs="Times New Roman"/>
                <w:sz w:val="24"/>
                <w:szCs w:val="24"/>
                <w:lang w:eastAsia="ru-RU"/>
              </w:rPr>
              <w:t>Прием, марки</w:t>
            </w:r>
            <w:r>
              <w:rPr>
                <w:rFonts w:ascii="Times New Roman" w:eastAsia="Times New Roman" w:hAnsi="Times New Roman" w:cs="Times New Roman"/>
                <w:sz w:val="24"/>
                <w:szCs w:val="24"/>
                <w:lang w:eastAsia="ru-RU"/>
              </w:rPr>
              <w:t>ровка, регистрация биоматериала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BF785CC" w14:textId="77777777" w:rsidR="008A1829" w:rsidRPr="00B03E8C" w:rsidRDefault="008A1829" w:rsidP="008A1829">
            <w:pPr>
              <w:spacing w:after="0" w:line="276" w:lineRule="auto"/>
              <w:jc w:val="center"/>
              <w:rPr>
                <w:rFonts w:ascii="Times New Roman" w:eastAsia="Times New Roman" w:hAnsi="Times New Roman" w:cs="Times New Roman"/>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1D4A14E" w14:textId="507EB35E" w:rsidR="008A1829" w:rsidRPr="00B03E8C" w:rsidRDefault="001D3DCD" w:rsidP="008A1829">
            <w:pPr>
              <w:spacing w:after="0" w:line="276"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3CD7AB" w14:textId="77777777" w:rsidR="008A1829" w:rsidRPr="00B03E8C" w:rsidRDefault="008A1829" w:rsidP="008A1829">
            <w:pPr>
              <w:spacing w:after="0" w:line="276" w:lineRule="auto"/>
              <w:jc w:val="center"/>
              <w:rPr>
                <w:rFonts w:ascii="Times New Roman" w:eastAsia="Times New Roman" w:hAnsi="Times New Roman" w:cs="Times New Roman"/>
                <w:sz w:val="20"/>
                <w:szCs w:val="20"/>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A2AAD04" w14:textId="77777777" w:rsidR="008A1829" w:rsidRPr="00B03E8C" w:rsidRDefault="008A1829" w:rsidP="008A1829">
            <w:pPr>
              <w:spacing w:after="0" w:line="276" w:lineRule="auto"/>
              <w:jc w:val="center"/>
              <w:rPr>
                <w:rFonts w:ascii="Times New Roman" w:eastAsia="Times New Roman" w:hAnsi="Times New Roman" w:cs="Times New Roman"/>
                <w:sz w:val="20"/>
                <w:szCs w:val="20"/>
                <w:lang w:eastAsia="ru-RU"/>
              </w:rPr>
            </w:pPr>
          </w:p>
        </w:tc>
        <w:tc>
          <w:tcPr>
            <w:tcW w:w="1276" w:type="dxa"/>
            <w:tcBorders>
              <w:top w:val="single" w:sz="4" w:space="0" w:color="auto"/>
              <w:left w:val="single" w:sz="4" w:space="0" w:color="auto"/>
              <w:bottom w:val="single" w:sz="4" w:space="0" w:color="auto"/>
            </w:tcBorders>
            <w:shd w:val="clear" w:color="auto" w:fill="auto"/>
            <w:vAlign w:val="center"/>
          </w:tcPr>
          <w:p w14:paraId="723C4087" w14:textId="77777777" w:rsidR="008A1829" w:rsidRPr="00B03E8C" w:rsidRDefault="008A1829" w:rsidP="008A1829">
            <w:pPr>
              <w:spacing w:after="0" w:line="240" w:lineRule="auto"/>
              <w:jc w:val="center"/>
              <w:rPr>
                <w:rFonts w:ascii="Times New Roman" w:eastAsia="Times New Roman" w:hAnsi="Times New Roman" w:cs="Times New Roman"/>
                <w:sz w:val="28"/>
                <w:szCs w:val="24"/>
                <w:lang w:eastAsia="ru-RU" w:bidi="sa-IN"/>
              </w:rPr>
            </w:pPr>
          </w:p>
        </w:tc>
        <w:tc>
          <w:tcPr>
            <w:tcW w:w="850" w:type="dxa"/>
            <w:tcBorders>
              <w:top w:val="single" w:sz="6" w:space="0" w:color="auto"/>
              <w:bottom w:val="single" w:sz="6" w:space="0" w:color="auto"/>
              <w:right w:val="single" w:sz="6" w:space="0" w:color="auto"/>
            </w:tcBorders>
          </w:tcPr>
          <w:p w14:paraId="0C845F3A" w14:textId="1D140FC3" w:rsidR="008A1829" w:rsidRPr="00B03E8C" w:rsidRDefault="001D3DCD" w:rsidP="00B03E8C">
            <w:pPr>
              <w:spacing w:after="0" w:line="240" w:lineRule="auto"/>
              <w:rPr>
                <w:rFonts w:ascii="Times New Roman" w:eastAsia="Times New Roman" w:hAnsi="Times New Roman" w:cs="Times New Roman"/>
                <w:sz w:val="28"/>
                <w:szCs w:val="24"/>
                <w:lang w:eastAsia="ru-RU" w:bidi="sa-IN"/>
              </w:rPr>
            </w:pPr>
            <w:r>
              <w:rPr>
                <w:rFonts w:ascii="Times New Roman" w:eastAsia="Times New Roman" w:hAnsi="Times New Roman" w:cs="Times New Roman"/>
                <w:sz w:val="28"/>
                <w:szCs w:val="24"/>
                <w:lang w:eastAsia="ru-RU" w:bidi="sa-IN"/>
              </w:rPr>
              <w:t>215</w:t>
            </w:r>
          </w:p>
        </w:tc>
      </w:tr>
      <w:tr w:rsidR="008A1829" w:rsidRPr="00B03E8C" w14:paraId="6B31166E" w14:textId="77777777" w:rsidTr="008A1829">
        <w:trPr>
          <w:cantSplit/>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0CFC011B" w14:textId="77777777" w:rsidR="008A1829" w:rsidRPr="00B03E8C" w:rsidRDefault="008A1829" w:rsidP="00B03E8C">
            <w:pPr>
              <w:spacing w:after="0" w:line="240" w:lineRule="auto"/>
              <w:rPr>
                <w:rFonts w:ascii="Times New Roman" w:eastAsia="Times New Roman" w:hAnsi="Times New Roman" w:cs="Times New Roman"/>
                <w:sz w:val="24"/>
                <w:szCs w:val="24"/>
                <w:lang w:eastAsia="ru-RU"/>
              </w:rPr>
            </w:pPr>
            <w:r w:rsidRPr="00B03E8C">
              <w:rPr>
                <w:rFonts w:ascii="Times New Roman" w:eastAsia="Times New Roman" w:hAnsi="Times New Roman" w:cs="Times New Roman"/>
                <w:sz w:val="24"/>
                <w:szCs w:val="24"/>
                <w:lang w:eastAsia="ru-RU"/>
              </w:rPr>
              <w:t>Микробиологическое исследование сердечно-сосудистой</w:t>
            </w:r>
            <w:r>
              <w:rPr>
                <w:rFonts w:ascii="Times New Roman" w:eastAsia="Times New Roman" w:hAnsi="Times New Roman" w:cs="Times New Roman"/>
                <w:sz w:val="24"/>
                <w:szCs w:val="24"/>
                <w:lang w:eastAsia="ru-RU"/>
              </w:rPr>
              <w:t xml:space="preserve"> системы, глаз, ушей</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AC319E3" w14:textId="06768061" w:rsidR="008A1829" w:rsidRPr="00B03E8C" w:rsidRDefault="001D3DCD" w:rsidP="008A1829">
            <w:pPr>
              <w:spacing w:after="0" w:line="276"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9C4F254" w14:textId="77777777" w:rsidR="008A1829" w:rsidRPr="00B03E8C" w:rsidRDefault="008A1829" w:rsidP="008A1829">
            <w:pPr>
              <w:spacing w:after="0" w:line="276" w:lineRule="auto"/>
              <w:jc w:val="center"/>
              <w:rPr>
                <w:rFonts w:ascii="Times New Roman" w:eastAsia="Times New Roman" w:hAnsi="Times New Roman" w:cs="Times New Roman"/>
                <w:sz w:val="20"/>
                <w:szCs w:val="20"/>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3916AB0" w14:textId="0DB65335" w:rsidR="008A1829" w:rsidRPr="00B03E8C" w:rsidRDefault="001D3DCD" w:rsidP="008A1829">
            <w:pPr>
              <w:spacing w:after="0" w:line="276"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CB6CA8A" w14:textId="77777777" w:rsidR="008A1829" w:rsidRPr="00B03E8C" w:rsidRDefault="008A1829" w:rsidP="008A1829">
            <w:pPr>
              <w:spacing w:after="0" w:line="276" w:lineRule="auto"/>
              <w:jc w:val="center"/>
              <w:rPr>
                <w:rFonts w:ascii="Times New Roman" w:eastAsia="Times New Roman" w:hAnsi="Times New Roman" w:cs="Times New Roman"/>
                <w:sz w:val="20"/>
                <w:szCs w:val="20"/>
                <w:lang w:eastAsia="ru-RU"/>
              </w:rPr>
            </w:pPr>
          </w:p>
        </w:tc>
        <w:tc>
          <w:tcPr>
            <w:tcW w:w="1276" w:type="dxa"/>
            <w:tcBorders>
              <w:top w:val="single" w:sz="4" w:space="0" w:color="auto"/>
              <w:left w:val="single" w:sz="4" w:space="0" w:color="auto"/>
              <w:bottom w:val="single" w:sz="4" w:space="0" w:color="auto"/>
            </w:tcBorders>
            <w:shd w:val="clear" w:color="auto" w:fill="auto"/>
            <w:vAlign w:val="center"/>
          </w:tcPr>
          <w:p w14:paraId="4B84D97D" w14:textId="5159F4FB" w:rsidR="008A1829" w:rsidRPr="00B03E8C" w:rsidRDefault="001D3DCD" w:rsidP="008A1829">
            <w:pPr>
              <w:spacing w:after="0" w:line="240" w:lineRule="auto"/>
              <w:jc w:val="center"/>
              <w:rPr>
                <w:rFonts w:ascii="Times New Roman" w:eastAsia="Times New Roman" w:hAnsi="Times New Roman" w:cs="Times New Roman"/>
                <w:sz w:val="28"/>
                <w:szCs w:val="24"/>
                <w:lang w:eastAsia="ru-RU" w:bidi="sa-IN"/>
              </w:rPr>
            </w:pPr>
            <w:r>
              <w:rPr>
                <w:rFonts w:ascii="Times New Roman" w:eastAsia="Times New Roman" w:hAnsi="Times New Roman" w:cs="Times New Roman"/>
                <w:sz w:val="28"/>
                <w:szCs w:val="24"/>
                <w:lang w:eastAsia="ru-RU" w:bidi="sa-IN"/>
              </w:rPr>
              <w:t>12</w:t>
            </w:r>
          </w:p>
        </w:tc>
        <w:tc>
          <w:tcPr>
            <w:tcW w:w="850" w:type="dxa"/>
            <w:tcBorders>
              <w:top w:val="single" w:sz="6" w:space="0" w:color="auto"/>
              <w:bottom w:val="single" w:sz="6" w:space="0" w:color="auto"/>
              <w:right w:val="single" w:sz="6" w:space="0" w:color="auto"/>
            </w:tcBorders>
          </w:tcPr>
          <w:p w14:paraId="42986395" w14:textId="4F27C2F9" w:rsidR="008A1829" w:rsidRPr="00B03E8C" w:rsidRDefault="001D3DCD" w:rsidP="00B03E8C">
            <w:pPr>
              <w:spacing w:after="0" w:line="240" w:lineRule="auto"/>
              <w:rPr>
                <w:rFonts w:ascii="Times New Roman" w:eastAsia="Times New Roman" w:hAnsi="Times New Roman" w:cs="Times New Roman"/>
                <w:sz w:val="28"/>
                <w:szCs w:val="24"/>
                <w:lang w:eastAsia="ru-RU" w:bidi="sa-IN"/>
              </w:rPr>
            </w:pPr>
            <w:r>
              <w:rPr>
                <w:rFonts w:ascii="Times New Roman" w:eastAsia="Times New Roman" w:hAnsi="Times New Roman" w:cs="Times New Roman"/>
                <w:sz w:val="28"/>
                <w:szCs w:val="24"/>
                <w:lang w:eastAsia="ru-RU" w:bidi="sa-IN"/>
              </w:rPr>
              <w:t>54</w:t>
            </w:r>
          </w:p>
        </w:tc>
      </w:tr>
      <w:tr w:rsidR="008A1829" w:rsidRPr="00B03E8C" w14:paraId="3E426FD1" w14:textId="77777777" w:rsidTr="008A1829">
        <w:tc>
          <w:tcPr>
            <w:tcW w:w="3402" w:type="dxa"/>
            <w:tcBorders>
              <w:top w:val="single" w:sz="4" w:space="0" w:color="auto"/>
              <w:left w:val="single" w:sz="4" w:space="0" w:color="auto"/>
              <w:bottom w:val="single" w:sz="4" w:space="0" w:color="auto"/>
              <w:right w:val="single" w:sz="4" w:space="0" w:color="auto"/>
            </w:tcBorders>
            <w:shd w:val="clear" w:color="auto" w:fill="auto"/>
          </w:tcPr>
          <w:p w14:paraId="553668DB" w14:textId="77777777" w:rsidR="008A1829" w:rsidRPr="00B03E8C" w:rsidRDefault="008A1829" w:rsidP="00B03E8C">
            <w:pPr>
              <w:spacing w:after="0" w:line="240" w:lineRule="auto"/>
              <w:rPr>
                <w:rFonts w:ascii="Times New Roman" w:eastAsia="Times New Roman" w:hAnsi="Times New Roman" w:cs="Times New Roman"/>
                <w:sz w:val="24"/>
                <w:szCs w:val="24"/>
                <w:lang w:eastAsia="ru-RU"/>
              </w:rPr>
            </w:pPr>
            <w:r w:rsidRPr="00B03E8C">
              <w:rPr>
                <w:rFonts w:ascii="Times New Roman" w:eastAsia="Times New Roman" w:hAnsi="Times New Roman" w:cs="Times New Roman"/>
                <w:sz w:val="24"/>
                <w:szCs w:val="24"/>
                <w:lang w:eastAsia="ru-RU"/>
              </w:rPr>
              <w:t xml:space="preserve">Микробиологическое исследование пищеварительной системы.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3616CCE" w14:textId="2BA5EFCE" w:rsidR="008A1829" w:rsidRPr="00B03E8C" w:rsidRDefault="001D3DCD" w:rsidP="008A1829">
            <w:pPr>
              <w:spacing w:after="0" w:line="276" w:lineRule="auto"/>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B97ED1B" w14:textId="0D063531" w:rsidR="008A1829" w:rsidRPr="00B03E8C" w:rsidRDefault="001D3DCD" w:rsidP="008A1829">
            <w:pPr>
              <w:spacing w:after="0" w:line="276" w:lineRule="auto"/>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E700F95" w14:textId="77777777" w:rsidR="008A1829" w:rsidRPr="00B03E8C" w:rsidRDefault="008A1829" w:rsidP="008A1829">
            <w:pPr>
              <w:spacing w:after="0" w:line="276" w:lineRule="auto"/>
              <w:jc w:val="center"/>
              <w:rPr>
                <w:rFonts w:ascii="Times New Roman" w:eastAsia="Times New Roman" w:hAnsi="Times New Roman" w:cs="Times New Roman"/>
                <w:sz w:val="28"/>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C129AD2" w14:textId="42F9C8DF" w:rsidR="008A1829" w:rsidRPr="00B03E8C" w:rsidRDefault="001D3DCD" w:rsidP="008A1829">
            <w:pPr>
              <w:spacing w:after="0" w:line="276" w:lineRule="auto"/>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31</w:t>
            </w:r>
          </w:p>
        </w:tc>
        <w:tc>
          <w:tcPr>
            <w:tcW w:w="1276" w:type="dxa"/>
            <w:tcBorders>
              <w:top w:val="single" w:sz="4" w:space="0" w:color="auto"/>
              <w:left w:val="single" w:sz="4" w:space="0" w:color="auto"/>
              <w:bottom w:val="single" w:sz="4" w:space="0" w:color="auto"/>
            </w:tcBorders>
            <w:shd w:val="clear" w:color="auto" w:fill="auto"/>
            <w:vAlign w:val="center"/>
          </w:tcPr>
          <w:p w14:paraId="20CA665F" w14:textId="77777777" w:rsidR="008A1829" w:rsidRPr="00B03E8C" w:rsidRDefault="008A1829" w:rsidP="008A1829">
            <w:pPr>
              <w:spacing w:after="0" w:line="240" w:lineRule="auto"/>
              <w:jc w:val="center"/>
              <w:rPr>
                <w:rFonts w:ascii="Times New Roman" w:eastAsia="Times New Roman" w:hAnsi="Times New Roman" w:cs="Times New Roman"/>
                <w:sz w:val="28"/>
                <w:szCs w:val="24"/>
                <w:lang w:eastAsia="ru-RU" w:bidi="sa-IN"/>
              </w:rPr>
            </w:pPr>
          </w:p>
        </w:tc>
        <w:tc>
          <w:tcPr>
            <w:tcW w:w="850" w:type="dxa"/>
            <w:tcBorders>
              <w:top w:val="single" w:sz="6" w:space="0" w:color="auto"/>
              <w:bottom w:val="single" w:sz="6" w:space="0" w:color="auto"/>
              <w:right w:val="single" w:sz="6" w:space="0" w:color="auto"/>
            </w:tcBorders>
          </w:tcPr>
          <w:p w14:paraId="0FC61C90" w14:textId="12557C4A" w:rsidR="008A1829" w:rsidRPr="00B03E8C" w:rsidRDefault="001D3DCD" w:rsidP="00B03E8C">
            <w:pPr>
              <w:spacing w:after="0" w:line="240" w:lineRule="auto"/>
              <w:rPr>
                <w:rFonts w:ascii="Times New Roman" w:eastAsia="Times New Roman" w:hAnsi="Times New Roman" w:cs="Times New Roman"/>
                <w:sz w:val="28"/>
                <w:szCs w:val="24"/>
                <w:lang w:eastAsia="ru-RU" w:bidi="sa-IN"/>
              </w:rPr>
            </w:pPr>
            <w:r>
              <w:rPr>
                <w:rFonts w:ascii="Times New Roman" w:eastAsia="Times New Roman" w:hAnsi="Times New Roman" w:cs="Times New Roman"/>
                <w:sz w:val="28"/>
                <w:szCs w:val="24"/>
                <w:lang w:eastAsia="ru-RU" w:bidi="sa-IN"/>
              </w:rPr>
              <w:t>70</w:t>
            </w:r>
          </w:p>
        </w:tc>
      </w:tr>
      <w:tr w:rsidR="008A1829" w:rsidRPr="00B03E8C" w14:paraId="5386732D" w14:textId="77777777" w:rsidTr="008A1829">
        <w:tc>
          <w:tcPr>
            <w:tcW w:w="3402" w:type="dxa"/>
            <w:tcBorders>
              <w:top w:val="single" w:sz="4" w:space="0" w:color="auto"/>
              <w:left w:val="single" w:sz="4" w:space="0" w:color="auto"/>
              <w:bottom w:val="single" w:sz="4" w:space="0" w:color="auto"/>
              <w:right w:val="single" w:sz="4" w:space="0" w:color="auto"/>
            </w:tcBorders>
            <w:shd w:val="clear" w:color="auto" w:fill="auto"/>
          </w:tcPr>
          <w:p w14:paraId="15C884E9" w14:textId="77777777" w:rsidR="008A1829" w:rsidRPr="00B03E8C" w:rsidRDefault="008A1829" w:rsidP="00B03E8C">
            <w:pPr>
              <w:spacing w:after="0" w:line="240" w:lineRule="auto"/>
              <w:rPr>
                <w:rFonts w:ascii="Times New Roman" w:eastAsia="Times New Roman" w:hAnsi="Times New Roman" w:cs="Times New Roman"/>
                <w:sz w:val="24"/>
                <w:szCs w:val="24"/>
                <w:lang w:eastAsia="ru-RU"/>
              </w:rPr>
            </w:pPr>
            <w:r w:rsidRPr="00B03E8C">
              <w:rPr>
                <w:rFonts w:ascii="Times New Roman" w:eastAsia="Times New Roman" w:hAnsi="Times New Roman" w:cs="Times New Roman"/>
                <w:sz w:val="24"/>
                <w:szCs w:val="24"/>
                <w:lang w:eastAsia="ru-RU"/>
              </w:rPr>
              <w:t>Микробиологическое исследо</w:t>
            </w:r>
            <w:r>
              <w:rPr>
                <w:rFonts w:ascii="Times New Roman" w:eastAsia="Times New Roman" w:hAnsi="Times New Roman" w:cs="Times New Roman"/>
                <w:sz w:val="24"/>
                <w:szCs w:val="24"/>
                <w:lang w:eastAsia="ru-RU"/>
              </w:rPr>
              <w:t>вание дыхательной системы и ЦНС</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89FAC45" w14:textId="77777777" w:rsidR="008A1829" w:rsidRPr="00B03E8C" w:rsidRDefault="008A1829" w:rsidP="008A1829">
            <w:pPr>
              <w:spacing w:after="0" w:line="276" w:lineRule="auto"/>
              <w:jc w:val="center"/>
              <w:rPr>
                <w:rFonts w:ascii="Times New Roman" w:eastAsia="Times New Roman" w:hAnsi="Times New Roman" w:cs="Times New Roman"/>
                <w:sz w:val="28"/>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0A0B3CD" w14:textId="748DDFDF" w:rsidR="008A1829" w:rsidRPr="00B03E8C" w:rsidRDefault="001D3DCD" w:rsidP="008A1829">
            <w:pPr>
              <w:spacing w:after="0" w:line="276" w:lineRule="auto"/>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01E860F" w14:textId="01D268AC" w:rsidR="008A1829" w:rsidRPr="00B03E8C" w:rsidRDefault="001D3DCD" w:rsidP="008A1829">
            <w:pPr>
              <w:spacing w:after="0" w:line="276" w:lineRule="auto"/>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09A4F8" w14:textId="00064F4D" w:rsidR="008A1829" w:rsidRPr="00B03E8C" w:rsidRDefault="001D3DCD" w:rsidP="008A1829">
            <w:pPr>
              <w:spacing w:after="0" w:line="276" w:lineRule="auto"/>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6</w:t>
            </w:r>
          </w:p>
        </w:tc>
        <w:tc>
          <w:tcPr>
            <w:tcW w:w="1276" w:type="dxa"/>
            <w:tcBorders>
              <w:top w:val="single" w:sz="4" w:space="0" w:color="auto"/>
              <w:left w:val="single" w:sz="4" w:space="0" w:color="auto"/>
              <w:bottom w:val="single" w:sz="4" w:space="0" w:color="auto"/>
            </w:tcBorders>
            <w:shd w:val="clear" w:color="auto" w:fill="auto"/>
            <w:vAlign w:val="center"/>
          </w:tcPr>
          <w:p w14:paraId="630AAEC9" w14:textId="77777777" w:rsidR="008A1829" w:rsidRPr="00B03E8C" w:rsidRDefault="008A1829" w:rsidP="008A1829">
            <w:pPr>
              <w:spacing w:after="0" w:line="240" w:lineRule="auto"/>
              <w:jc w:val="center"/>
              <w:rPr>
                <w:rFonts w:ascii="Times New Roman" w:eastAsia="Times New Roman" w:hAnsi="Times New Roman" w:cs="Times New Roman"/>
                <w:sz w:val="28"/>
                <w:szCs w:val="24"/>
                <w:lang w:eastAsia="ru-RU" w:bidi="sa-IN"/>
              </w:rPr>
            </w:pPr>
          </w:p>
        </w:tc>
        <w:tc>
          <w:tcPr>
            <w:tcW w:w="850" w:type="dxa"/>
            <w:tcBorders>
              <w:top w:val="single" w:sz="6" w:space="0" w:color="auto"/>
              <w:bottom w:val="single" w:sz="6" w:space="0" w:color="auto"/>
              <w:right w:val="single" w:sz="6" w:space="0" w:color="auto"/>
            </w:tcBorders>
          </w:tcPr>
          <w:p w14:paraId="2BE0360E" w14:textId="2AF0AC8F" w:rsidR="008A1829" w:rsidRPr="00B03E8C" w:rsidRDefault="001D3DCD" w:rsidP="00B03E8C">
            <w:pPr>
              <w:spacing w:after="0" w:line="240" w:lineRule="auto"/>
              <w:rPr>
                <w:rFonts w:ascii="Times New Roman" w:eastAsia="Times New Roman" w:hAnsi="Times New Roman" w:cs="Times New Roman"/>
                <w:sz w:val="28"/>
                <w:szCs w:val="24"/>
                <w:lang w:eastAsia="ru-RU" w:bidi="sa-IN"/>
              </w:rPr>
            </w:pPr>
            <w:r>
              <w:rPr>
                <w:rFonts w:ascii="Times New Roman" w:eastAsia="Times New Roman" w:hAnsi="Times New Roman" w:cs="Times New Roman"/>
                <w:sz w:val="28"/>
                <w:szCs w:val="24"/>
                <w:lang w:eastAsia="ru-RU" w:bidi="sa-IN"/>
              </w:rPr>
              <w:t>17</w:t>
            </w:r>
          </w:p>
        </w:tc>
      </w:tr>
      <w:tr w:rsidR="008A1829" w:rsidRPr="00B03E8C" w14:paraId="07A62F31" w14:textId="77777777" w:rsidTr="008A1829">
        <w:tc>
          <w:tcPr>
            <w:tcW w:w="3402" w:type="dxa"/>
            <w:tcBorders>
              <w:top w:val="single" w:sz="4" w:space="0" w:color="auto"/>
              <w:left w:val="single" w:sz="4" w:space="0" w:color="auto"/>
              <w:bottom w:val="single" w:sz="4" w:space="0" w:color="auto"/>
              <w:right w:val="single" w:sz="4" w:space="0" w:color="auto"/>
            </w:tcBorders>
            <w:shd w:val="clear" w:color="auto" w:fill="auto"/>
          </w:tcPr>
          <w:p w14:paraId="67FD791C" w14:textId="77777777" w:rsidR="008A1829" w:rsidRPr="00B03E8C" w:rsidRDefault="008A1829" w:rsidP="00B03E8C">
            <w:pPr>
              <w:spacing w:after="0" w:line="240" w:lineRule="auto"/>
              <w:rPr>
                <w:rFonts w:ascii="Times New Roman" w:eastAsia="Times New Roman" w:hAnsi="Times New Roman" w:cs="Times New Roman"/>
                <w:sz w:val="24"/>
                <w:szCs w:val="24"/>
                <w:lang w:eastAsia="ru-RU"/>
              </w:rPr>
            </w:pPr>
            <w:r w:rsidRPr="00B03E8C">
              <w:rPr>
                <w:rFonts w:ascii="Times New Roman" w:eastAsia="Times New Roman" w:hAnsi="Times New Roman" w:cs="Times New Roman"/>
                <w:sz w:val="24"/>
                <w:szCs w:val="24"/>
                <w:lang w:eastAsia="ru-RU"/>
              </w:rPr>
              <w:t>Микробиологическое исследование мочеполовой системы.</w:t>
            </w:r>
          </w:p>
          <w:p w14:paraId="021C195E" w14:textId="77777777" w:rsidR="008A1829" w:rsidRPr="00B03E8C" w:rsidRDefault="008A1829" w:rsidP="00B03E8C">
            <w:pPr>
              <w:spacing w:after="0" w:line="240" w:lineRule="auto"/>
              <w:rPr>
                <w:rFonts w:ascii="Times New Roman" w:eastAsia="Times New Roman" w:hAnsi="Times New Roman" w:cs="Times New Roman"/>
                <w:sz w:val="24"/>
                <w:szCs w:val="24"/>
                <w:lang w:eastAsia="ru-RU"/>
              </w:rPr>
            </w:pPr>
            <w:r w:rsidRPr="00B03E8C">
              <w:rPr>
                <w:rFonts w:ascii="Times New Roman" w:eastAsia="Times New Roman" w:hAnsi="Times New Roman" w:cs="Times New Roman"/>
                <w:sz w:val="24"/>
                <w:szCs w:val="24"/>
                <w:lang w:eastAsia="ru-RU"/>
              </w:rPr>
              <w:t xml:space="preserve">Микробиологическое исследование </w:t>
            </w:r>
            <w:r>
              <w:rPr>
                <w:rFonts w:ascii="Times New Roman" w:eastAsia="Times New Roman" w:hAnsi="Times New Roman" w:cs="Times New Roman"/>
                <w:sz w:val="24"/>
                <w:szCs w:val="24"/>
                <w:lang w:eastAsia="ru-RU"/>
              </w:rPr>
              <w:t>инфицированных ран</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B05D7BC" w14:textId="45B60E28" w:rsidR="008A1829" w:rsidRPr="00B03E8C" w:rsidRDefault="001D3DCD" w:rsidP="008A1829">
            <w:pPr>
              <w:spacing w:after="0" w:line="276" w:lineRule="auto"/>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41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A31FDB2" w14:textId="77777777" w:rsidR="008A1829" w:rsidRPr="00B03E8C" w:rsidRDefault="008A1829" w:rsidP="008A1829">
            <w:pPr>
              <w:spacing w:after="0" w:line="276" w:lineRule="auto"/>
              <w:jc w:val="center"/>
              <w:rPr>
                <w:rFonts w:ascii="Times New Roman" w:eastAsia="Times New Roman" w:hAnsi="Times New Roman" w:cs="Times New Roman"/>
                <w:sz w:val="28"/>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ADE818D" w14:textId="52814D3C" w:rsidR="008A1829" w:rsidRPr="00B03E8C" w:rsidRDefault="001D3DCD" w:rsidP="008A1829">
            <w:pPr>
              <w:spacing w:after="0" w:line="276" w:lineRule="auto"/>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36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51CDE81" w14:textId="77777777" w:rsidR="008A1829" w:rsidRPr="00B03E8C" w:rsidRDefault="008A1829" w:rsidP="008A1829">
            <w:pPr>
              <w:spacing w:after="0" w:line="276" w:lineRule="auto"/>
              <w:jc w:val="center"/>
              <w:rPr>
                <w:rFonts w:ascii="Times New Roman" w:eastAsia="Times New Roman" w:hAnsi="Times New Roman" w:cs="Times New Roman"/>
                <w:sz w:val="28"/>
                <w:szCs w:val="24"/>
                <w:lang w:eastAsia="ru-RU"/>
              </w:rPr>
            </w:pPr>
          </w:p>
        </w:tc>
        <w:tc>
          <w:tcPr>
            <w:tcW w:w="1276" w:type="dxa"/>
            <w:tcBorders>
              <w:top w:val="single" w:sz="4" w:space="0" w:color="auto"/>
              <w:left w:val="single" w:sz="4" w:space="0" w:color="auto"/>
              <w:bottom w:val="single" w:sz="4" w:space="0" w:color="auto"/>
            </w:tcBorders>
            <w:shd w:val="clear" w:color="auto" w:fill="auto"/>
            <w:vAlign w:val="center"/>
          </w:tcPr>
          <w:p w14:paraId="6F90E46F" w14:textId="63482D43" w:rsidR="008A1829" w:rsidRPr="00B03E8C" w:rsidRDefault="001D3DCD" w:rsidP="008A1829">
            <w:pPr>
              <w:spacing w:after="0" w:line="240" w:lineRule="auto"/>
              <w:jc w:val="center"/>
              <w:rPr>
                <w:rFonts w:ascii="Times New Roman" w:eastAsia="Times New Roman" w:hAnsi="Times New Roman" w:cs="Times New Roman"/>
                <w:sz w:val="28"/>
                <w:szCs w:val="24"/>
                <w:lang w:eastAsia="ru-RU" w:bidi="sa-IN"/>
              </w:rPr>
            </w:pPr>
            <w:r>
              <w:rPr>
                <w:rFonts w:ascii="Times New Roman" w:eastAsia="Times New Roman" w:hAnsi="Times New Roman" w:cs="Times New Roman"/>
                <w:sz w:val="28"/>
                <w:szCs w:val="24"/>
                <w:lang w:eastAsia="ru-RU" w:bidi="sa-IN"/>
              </w:rPr>
              <w:t>56</w:t>
            </w:r>
          </w:p>
        </w:tc>
        <w:tc>
          <w:tcPr>
            <w:tcW w:w="850" w:type="dxa"/>
            <w:tcBorders>
              <w:top w:val="single" w:sz="6" w:space="0" w:color="auto"/>
              <w:bottom w:val="single" w:sz="6" w:space="0" w:color="auto"/>
              <w:right w:val="single" w:sz="6" w:space="0" w:color="auto"/>
            </w:tcBorders>
          </w:tcPr>
          <w:p w14:paraId="249873FB" w14:textId="7C66F4B5" w:rsidR="008A1829" w:rsidRPr="00B03E8C" w:rsidRDefault="001D3DCD" w:rsidP="00B03E8C">
            <w:pPr>
              <w:spacing w:after="0" w:line="240" w:lineRule="auto"/>
              <w:rPr>
                <w:rFonts w:ascii="Times New Roman" w:eastAsia="Times New Roman" w:hAnsi="Times New Roman" w:cs="Times New Roman"/>
                <w:sz w:val="28"/>
                <w:szCs w:val="24"/>
                <w:lang w:eastAsia="ru-RU" w:bidi="sa-IN"/>
              </w:rPr>
            </w:pPr>
            <w:r>
              <w:rPr>
                <w:rFonts w:ascii="Times New Roman" w:eastAsia="Times New Roman" w:hAnsi="Times New Roman" w:cs="Times New Roman"/>
                <w:sz w:val="28"/>
                <w:szCs w:val="24"/>
                <w:lang w:eastAsia="ru-RU" w:bidi="sa-IN"/>
              </w:rPr>
              <w:t>133</w:t>
            </w:r>
          </w:p>
        </w:tc>
      </w:tr>
      <w:tr w:rsidR="008A1829" w:rsidRPr="00B03E8C" w14:paraId="74291A3A" w14:textId="77777777" w:rsidTr="008A1829">
        <w:tc>
          <w:tcPr>
            <w:tcW w:w="3402" w:type="dxa"/>
            <w:tcBorders>
              <w:top w:val="single" w:sz="4" w:space="0" w:color="auto"/>
              <w:left w:val="single" w:sz="4" w:space="0" w:color="auto"/>
              <w:bottom w:val="single" w:sz="4" w:space="0" w:color="auto"/>
              <w:right w:val="single" w:sz="4" w:space="0" w:color="auto"/>
            </w:tcBorders>
            <w:shd w:val="clear" w:color="auto" w:fill="auto"/>
          </w:tcPr>
          <w:p w14:paraId="0D6D1776" w14:textId="77777777" w:rsidR="008A1829" w:rsidRPr="00B03E8C" w:rsidRDefault="008A1829" w:rsidP="00B03E8C">
            <w:pPr>
              <w:spacing w:after="0" w:line="240" w:lineRule="auto"/>
              <w:rPr>
                <w:rFonts w:ascii="Times New Roman" w:eastAsia="Times New Roman" w:hAnsi="Times New Roman" w:cs="Times New Roman"/>
                <w:sz w:val="24"/>
                <w:szCs w:val="24"/>
                <w:lang w:eastAsia="ru-RU"/>
              </w:rPr>
            </w:pPr>
            <w:r w:rsidRPr="00B03E8C">
              <w:rPr>
                <w:rFonts w:ascii="Times New Roman" w:eastAsia="Times New Roman" w:hAnsi="Times New Roman" w:cs="Times New Roman"/>
                <w:sz w:val="24"/>
                <w:szCs w:val="24"/>
                <w:lang w:eastAsia="ru-RU"/>
              </w:rPr>
              <w:t>Проведение дезинфекции и стерилизации использованной лабораторной посуды, инструментария, средств защиты; ути</w:t>
            </w:r>
            <w:r>
              <w:rPr>
                <w:rFonts w:ascii="Times New Roman" w:eastAsia="Times New Roman" w:hAnsi="Times New Roman" w:cs="Times New Roman"/>
                <w:sz w:val="24"/>
                <w:szCs w:val="24"/>
                <w:lang w:eastAsia="ru-RU"/>
              </w:rPr>
              <w:t>лизация отработанного материала</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D29C73C" w14:textId="284A0079" w:rsidR="008A1829" w:rsidRPr="00B03E8C" w:rsidRDefault="001D3DCD" w:rsidP="008A1829">
            <w:pPr>
              <w:spacing w:after="0" w:line="276" w:lineRule="auto"/>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6CD1992" w14:textId="5224BA27" w:rsidR="008A1829" w:rsidRPr="00B03E8C" w:rsidRDefault="001D3DCD" w:rsidP="008A1829">
            <w:pPr>
              <w:spacing w:after="0" w:line="276" w:lineRule="auto"/>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29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55AC888" w14:textId="1A0FAB08" w:rsidR="008A1829" w:rsidRPr="00B03E8C" w:rsidRDefault="001D3DCD" w:rsidP="008A1829">
            <w:pPr>
              <w:spacing w:after="0" w:line="276" w:lineRule="auto"/>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46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6CC0916" w14:textId="1B11FB33" w:rsidR="008A1829" w:rsidRPr="00B03E8C" w:rsidRDefault="001D3DCD" w:rsidP="008A1829">
            <w:pPr>
              <w:spacing w:after="0" w:line="276" w:lineRule="auto"/>
              <w:jc w:val="center"/>
              <w:rPr>
                <w:rFonts w:ascii="Times New Roman" w:eastAsia="Times New Roman" w:hAnsi="Times New Roman" w:cs="Times New Roman"/>
                <w:sz w:val="28"/>
                <w:szCs w:val="24"/>
                <w:lang w:eastAsia="ru-RU"/>
              </w:rPr>
            </w:pPr>
            <w:r>
              <w:rPr>
                <w:rFonts w:ascii="Times New Roman" w:eastAsia="Times New Roman" w:hAnsi="Times New Roman" w:cs="Times New Roman"/>
                <w:sz w:val="28"/>
                <w:szCs w:val="24"/>
                <w:lang w:eastAsia="ru-RU"/>
              </w:rPr>
              <w:t>25</w:t>
            </w:r>
          </w:p>
        </w:tc>
        <w:tc>
          <w:tcPr>
            <w:tcW w:w="1276" w:type="dxa"/>
            <w:tcBorders>
              <w:top w:val="single" w:sz="4" w:space="0" w:color="auto"/>
              <w:left w:val="single" w:sz="4" w:space="0" w:color="auto"/>
              <w:bottom w:val="single" w:sz="4" w:space="0" w:color="auto"/>
            </w:tcBorders>
            <w:shd w:val="clear" w:color="auto" w:fill="auto"/>
            <w:vAlign w:val="center"/>
          </w:tcPr>
          <w:p w14:paraId="4C855840" w14:textId="453B4886" w:rsidR="008A1829" w:rsidRPr="00B03E8C" w:rsidRDefault="001D3DCD" w:rsidP="008A1829">
            <w:pPr>
              <w:spacing w:after="0" w:line="240" w:lineRule="auto"/>
              <w:jc w:val="center"/>
              <w:rPr>
                <w:rFonts w:ascii="Times New Roman" w:eastAsia="Times New Roman" w:hAnsi="Times New Roman" w:cs="Times New Roman"/>
                <w:sz w:val="28"/>
                <w:szCs w:val="24"/>
                <w:lang w:eastAsia="ru-RU" w:bidi="sa-IN"/>
              </w:rPr>
            </w:pPr>
            <w:r>
              <w:rPr>
                <w:rFonts w:ascii="Times New Roman" w:eastAsia="Times New Roman" w:hAnsi="Times New Roman" w:cs="Times New Roman"/>
                <w:sz w:val="28"/>
                <w:szCs w:val="24"/>
                <w:lang w:eastAsia="ru-RU" w:bidi="sa-IN"/>
              </w:rPr>
              <w:t>14</w:t>
            </w:r>
          </w:p>
        </w:tc>
        <w:tc>
          <w:tcPr>
            <w:tcW w:w="850" w:type="dxa"/>
            <w:tcBorders>
              <w:top w:val="single" w:sz="6" w:space="0" w:color="auto"/>
              <w:bottom w:val="single" w:sz="6" w:space="0" w:color="auto"/>
              <w:right w:val="single" w:sz="6" w:space="0" w:color="auto"/>
            </w:tcBorders>
          </w:tcPr>
          <w:p w14:paraId="32975F20" w14:textId="30BE6429" w:rsidR="008A1829" w:rsidRPr="00B03E8C" w:rsidRDefault="001D3DCD" w:rsidP="00B03E8C">
            <w:pPr>
              <w:spacing w:after="0" w:line="240" w:lineRule="auto"/>
              <w:rPr>
                <w:rFonts w:ascii="Times New Roman" w:eastAsia="Times New Roman" w:hAnsi="Times New Roman" w:cs="Times New Roman"/>
                <w:sz w:val="28"/>
                <w:szCs w:val="24"/>
                <w:lang w:eastAsia="ru-RU" w:bidi="sa-IN"/>
              </w:rPr>
            </w:pPr>
            <w:r>
              <w:rPr>
                <w:rFonts w:ascii="Times New Roman" w:eastAsia="Times New Roman" w:hAnsi="Times New Roman" w:cs="Times New Roman"/>
                <w:sz w:val="28"/>
                <w:szCs w:val="24"/>
                <w:lang w:eastAsia="ru-RU" w:bidi="sa-IN"/>
              </w:rPr>
              <w:t>150</w:t>
            </w:r>
          </w:p>
        </w:tc>
      </w:tr>
    </w:tbl>
    <w:p w14:paraId="67E00779" w14:textId="77777777" w:rsidR="00B03E8C" w:rsidRPr="00B03E8C" w:rsidRDefault="00B03E8C" w:rsidP="00B03E8C">
      <w:pPr>
        <w:spacing w:after="0" w:line="240" w:lineRule="auto"/>
        <w:jc w:val="right"/>
        <w:rPr>
          <w:rFonts w:ascii="Times New Roman" w:eastAsia="Times New Roman" w:hAnsi="Times New Roman" w:cs="Times New Roman"/>
          <w:b/>
          <w:sz w:val="24"/>
          <w:szCs w:val="24"/>
          <w:lang w:eastAsia="ru-RU"/>
        </w:rPr>
      </w:pPr>
    </w:p>
    <w:p w14:paraId="188B9616" w14:textId="77777777" w:rsidR="00B03E8C" w:rsidRPr="00B03E8C" w:rsidRDefault="00B03E8C" w:rsidP="00B03E8C">
      <w:pPr>
        <w:spacing w:after="0" w:line="240" w:lineRule="auto"/>
        <w:jc w:val="right"/>
        <w:rPr>
          <w:rFonts w:ascii="Times New Roman" w:eastAsia="Times New Roman" w:hAnsi="Times New Roman" w:cs="Times New Roman"/>
          <w:b/>
          <w:sz w:val="24"/>
          <w:szCs w:val="24"/>
          <w:lang w:eastAsia="ru-RU"/>
        </w:rPr>
      </w:pPr>
    </w:p>
    <w:p w14:paraId="3E097766" w14:textId="77777777" w:rsidR="00B03E8C" w:rsidRPr="00B03E8C" w:rsidRDefault="00B03E8C" w:rsidP="00B03E8C">
      <w:pPr>
        <w:spacing w:before="8" w:after="8" w:line="240" w:lineRule="auto"/>
        <w:jc w:val="center"/>
        <w:rPr>
          <w:rFonts w:ascii="Times New Roman" w:eastAsia="Times New Roman" w:hAnsi="Times New Roman" w:cs="Times New Roman"/>
          <w:b/>
          <w:sz w:val="24"/>
          <w:szCs w:val="24"/>
          <w:lang w:eastAsia="ru-RU"/>
        </w:rPr>
      </w:pPr>
    </w:p>
    <w:p w14:paraId="0C3660BF" w14:textId="77777777" w:rsidR="00B03E8C" w:rsidRPr="00B03E8C" w:rsidRDefault="00B03E8C" w:rsidP="00B03E8C">
      <w:pPr>
        <w:spacing w:before="8" w:after="8" w:line="240" w:lineRule="auto"/>
        <w:jc w:val="center"/>
        <w:rPr>
          <w:rFonts w:ascii="Times New Roman" w:eastAsia="Times New Roman" w:hAnsi="Times New Roman" w:cs="Times New Roman"/>
          <w:b/>
          <w:sz w:val="24"/>
          <w:szCs w:val="24"/>
          <w:lang w:eastAsia="ru-RU"/>
        </w:rPr>
      </w:pPr>
    </w:p>
    <w:p w14:paraId="1D2A26F4" w14:textId="77777777" w:rsidR="00B03E8C" w:rsidRPr="00B03E8C" w:rsidRDefault="00B03E8C" w:rsidP="00B03E8C">
      <w:pPr>
        <w:spacing w:before="8" w:after="8" w:line="240" w:lineRule="auto"/>
        <w:jc w:val="center"/>
        <w:rPr>
          <w:rFonts w:ascii="Times New Roman" w:eastAsia="Times New Roman" w:hAnsi="Times New Roman" w:cs="Times New Roman"/>
          <w:b/>
          <w:sz w:val="24"/>
          <w:szCs w:val="24"/>
          <w:lang w:eastAsia="ru-RU"/>
        </w:rPr>
      </w:pPr>
    </w:p>
    <w:p w14:paraId="75250E84" w14:textId="77777777" w:rsidR="00B03E8C" w:rsidRPr="00B03E8C" w:rsidRDefault="00B03E8C" w:rsidP="00B03E8C">
      <w:pPr>
        <w:spacing w:before="8" w:after="8" w:line="240" w:lineRule="auto"/>
        <w:jc w:val="center"/>
        <w:rPr>
          <w:rFonts w:ascii="Times New Roman" w:eastAsia="Times New Roman" w:hAnsi="Times New Roman" w:cs="Times New Roman"/>
          <w:b/>
          <w:sz w:val="24"/>
          <w:szCs w:val="24"/>
          <w:lang w:eastAsia="ru-RU"/>
        </w:rPr>
      </w:pPr>
    </w:p>
    <w:p w14:paraId="29AAE0C8" w14:textId="77777777" w:rsidR="00B03E8C" w:rsidRPr="00B03E8C" w:rsidRDefault="00B03E8C" w:rsidP="00B03E8C">
      <w:pPr>
        <w:spacing w:before="8" w:after="8" w:line="240" w:lineRule="auto"/>
        <w:jc w:val="center"/>
        <w:rPr>
          <w:rFonts w:ascii="Times New Roman" w:eastAsia="Times New Roman" w:hAnsi="Times New Roman" w:cs="Times New Roman"/>
          <w:b/>
          <w:sz w:val="24"/>
          <w:szCs w:val="24"/>
          <w:lang w:eastAsia="ru-RU"/>
        </w:rPr>
      </w:pPr>
    </w:p>
    <w:p w14:paraId="1B7E11D4" w14:textId="77777777" w:rsidR="00B03E8C" w:rsidRPr="00B03E8C" w:rsidRDefault="00B03E8C" w:rsidP="00B03E8C">
      <w:pPr>
        <w:spacing w:before="8" w:after="8" w:line="240" w:lineRule="auto"/>
        <w:jc w:val="center"/>
        <w:rPr>
          <w:rFonts w:ascii="Times New Roman" w:eastAsia="Times New Roman" w:hAnsi="Times New Roman" w:cs="Times New Roman"/>
          <w:b/>
          <w:sz w:val="24"/>
          <w:szCs w:val="24"/>
          <w:lang w:eastAsia="ru-RU"/>
        </w:rPr>
      </w:pPr>
    </w:p>
    <w:p w14:paraId="4E7EBC32" w14:textId="77777777" w:rsidR="00B03E8C" w:rsidRPr="00B03E8C" w:rsidRDefault="00B03E8C" w:rsidP="00B03E8C">
      <w:pPr>
        <w:spacing w:before="8" w:after="8" w:line="240" w:lineRule="auto"/>
        <w:jc w:val="center"/>
        <w:rPr>
          <w:rFonts w:ascii="Times New Roman" w:eastAsia="Times New Roman" w:hAnsi="Times New Roman" w:cs="Times New Roman"/>
          <w:b/>
          <w:sz w:val="24"/>
          <w:szCs w:val="24"/>
          <w:lang w:eastAsia="ru-RU"/>
        </w:rPr>
      </w:pPr>
    </w:p>
    <w:p w14:paraId="6F069D42" w14:textId="77777777" w:rsidR="00B03E8C" w:rsidRPr="00B03E8C" w:rsidRDefault="00B03E8C" w:rsidP="00B03E8C">
      <w:pPr>
        <w:spacing w:before="8" w:after="8" w:line="240" w:lineRule="auto"/>
        <w:jc w:val="center"/>
        <w:rPr>
          <w:rFonts w:ascii="Times New Roman" w:eastAsia="Times New Roman" w:hAnsi="Times New Roman" w:cs="Times New Roman"/>
          <w:b/>
          <w:sz w:val="24"/>
          <w:szCs w:val="24"/>
          <w:lang w:eastAsia="ru-RU"/>
        </w:rPr>
      </w:pPr>
    </w:p>
    <w:p w14:paraId="6BCBD7AC" w14:textId="77777777" w:rsidR="00B03E8C" w:rsidRDefault="00B03E8C" w:rsidP="008A1829">
      <w:pPr>
        <w:spacing w:before="8" w:after="8" w:line="240" w:lineRule="auto"/>
        <w:rPr>
          <w:rFonts w:ascii="Times New Roman" w:eastAsia="Times New Roman" w:hAnsi="Times New Roman" w:cs="Times New Roman"/>
          <w:b/>
          <w:sz w:val="24"/>
          <w:szCs w:val="24"/>
          <w:lang w:eastAsia="ru-RU"/>
        </w:rPr>
      </w:pPr>
    </w:p>
    <w:p w14:paraId="061DD481" w14:textId="77777777" w:rsidR="00B03E8C" w:rsidRDefault="00B03E8C" w:rsidP="00B03E8C">
      <w:pPr>
        <w:spacing w:before="8" w:after="8" w:line="240" w:lineRule="auto"/>
        <w:jc w:val="center"/>
        <w:rPr>
          <w:rFonts w:ascii="Times New Roman" w:eastAsia="Times New Roman" w:hAnsi="Times New Roman" w:cs="Times New Roman"/>
          <w:b/>
          <w:sz w:val="24"/>
          <w:szCs w:val="24"/>
          <w:lang w:eastAsia="ru-RU"/>
        </w:rPr>
      </w:pPr>
    </w:p>
    <w:p w14:paraId="416E0572" w14:textId="77777777" w:rsidR="00B03E8C" w:rsidRPr="00B03E8C" w:rsidRDefault="00B03E8C" w:rsidP="00B03E8C">
      <w:pPr>
        <w:spacing w:before="8" w:after="8" w:line="240" w:lineRule="auto"/>
        <w:jc w:val="center"/>
        <w:rPr>
          <w:rFonts w:ascii="Times New Roman" w:eastAsia="Times New Roman" w:hAnsi="Times New Roman" w:cs="Times New Roman"/>
          <w:b/>
          <w:sz w:val="24"/>
          <w:szCs w:val="24"/>
          <w:lang w:eastAsia="ru-RU"/>
        </w:rPr>
      </w:pPr>
    </w:p>
    <w:p w14:paraId="34D3C32D" w14:textId="77777777" w:rsidR="00B03E8C" w:rsidRDefault="00B03E8C" w:rsidP="00B03E8C">
      <w:pPr>
        <w:spacing w:before="8" w:after="8" w:line="240" w:lineRule="auto"/>
        <w:jc w:val="center"/>
        <w:rPr>
          <w:rFonts w:ascii="Times New Roman" w:eastAsia="Times New Roman" w:hAnsi="Times New Roman" w:cs="Times New Roman"/>
          <w:b/>
          <w:sz w:val="24"/>
          <w:szCs w:val="24"/>
          <w:lang w:eastAsia="ru-RU"/>
        </w:rPr>
      </w:pPr>
    </w:p>
    <w:p w14:paraId="3AF36A3E" w14:textId="77777777" w:rsidR="001F7251" w:rsidRPr="00B03E8C" w:rsidRDefault="001F7251" w:rsidP="00B03E8C">
      <w:pPr>
        <w:spacing w:before="8" w:after="8" w:line="240" w:lineRule="auto"/>
        <w:jc w:val="center"/>
        <w:rPr>
          <w:rFonts w:ascii="Times New Roman" w:eastAsia="Times New Roman" w:hAnsi="Times New Roman" w:cs="Times New Roman"/>
          <w:b/>
          <w:sz w:val="24"/>
          <w:szCs w:val="24"/>
          <w:lang w:eastAsia="ru-RU"/>
        </w:rPr>
      </w:pPr>
    </w:p>
    <w:p w14:paraId="273F9EA6" w14:textId="77777777" w:rsidR="00B03E8C" w:rsidRPr="00B03E8C" w:rsidRDefault="00B03E8C" w:rsidP="00B03E8C">
      <w:pPr>
        <w:spacing w:before="8" w:after="8" w:line="240" w:lineRule="auto"/>
        <w:jc w:val="center"/>
        <w:rPr>
          <w:rFonts w:ascii="Times New Roman" w:eastAsia="Times New Roman" w:hAnsi="Times New Roman" w:cs="Times New Roman"/>
          <w:b/>
          <w:sz w:val="24"/>
          <w:szCs w:val="24"/>
          <w:lang w:eastAsia="ru-RU"/>
        </w:rPr>
      </w:pPr>
      <w:r w:rsidRPr="00B03E8C">
        <w:rPr>
          <w:rFonts w:ascii="Times New Roman" w:eastAsia="Times New Roman" w:hAnsi="Times New Roman" w:cs="Times New Roman"/>
          <w:b/>
          <w:sz w:val="24"/>
          <w:szCs w:val="24"/>
          <w:lang w:eastAsia="ru-RU"/>
        </w:rPr>
        <w:lastRenderedPageBreak/>
        <w:t>ОТЧЕТ ПО УЧЕБНОЙ ПРАКТИКЕ</w:t>
      </w:r>
    </w:p>
    <w:p w14:paraId="4EB5FCC7" w14:textId="77777777" w:rsidR="00B03E8C" w:rsidRPr="00B03E8C" w:rsidRDefault="00B03E8C" w:rsidP="00B03E8C">
      <w:pPr>
        <w:spacing w:before="8" w:after="8" w:line="240" w:lineRule="auto"/>
        <w:jc w:val="center"/>
        <w:rPr>
          <w:rFonts w:ascii="Times New Roman" w:eastAsia="Times New Roman" w:hAnsi="Times New Roman" w:cs="Times New Roman"/>
          <w:b/>
          <w:color w:val="FF0000"/>
          <w:sz w:val="24"/>
          <w:szCs w:val="24"/>
          <w:lang w:eastAsia="ru-RU"/>
        </w:rPr>
      </w:pPr>
    </w:p>
    <w:p w14:paraId="36AF3A28" w14:textId="40053BAC" w:rsidR="00B03E8C" w:rsidRPr="00B03E8C" w:rsidRDefault="00B03E8C" w:rsidP="00B03E8C">
      <w:pPr>
        <w:spacing w:before="8" w:after="8" w:line="240" w:lineRule="auto"/>
        <w:rPr>
          <w:rFonts w:ascii="Times New Roman" w:eastAsia="Times New Roman" w:hAnsi="Times New Roman" w:cs="Times New Roman"/>
          <w:sz w:val="28"/>
          <w:szCs w:val="24"/>
          <w:lang w:eastAsia="ru-RU"/>
        </w:rPr>
      </w:pPr>
      <w:r w:rsidRPr="00B03E8C">
        <w:rPr>
          <w:rFonts w:ascii="Times New Roman" w:eastAsia="Times New Roman" w:hAnsi="Times New Roman" w:cs="Times New Roman"/>
          <w:sz w:val="28"/>
          <w:szCs w:val="24"/>
          <w:lang w:eastAsia="ru-RU"/>
        </w:rPr>
        <w:t xml:space="preserve">Ф.И.О. обучающегося </w:t>
      </w:r>
      <w:r w:rsidR="000568C8">
        <w:rPr>
          <w:rFonts w:ascii="Times New Roman" w:eastAsia="Times New Roman" w:hAnsi="Times New Roman" w:cs="Times New Roman"/>
          <w:sz w:val="28"/>
          <w:szCs w:val="24"/>
          <w:lang w:eastAsia="ru-RU"/>
        </w:rPr>
        <w:t xml:space="preserve">      </w:t>
      </w:r>
      <w:r w:rsidR="00E162FE">
        <w:rPr>
          <w:rFonts w:ascii="Times New Roman" w:eastAsia="Times New Roman" w:hAnsi="Times New Roman" w:cs="Times New Roman"/>
          <w:sz w:val="28"/>
          <w:szCs w:val="24"/>
          <w:lang w:eastAsia="ru-RU"/>
        </w:rPr>
        <w:t xml:space="preserve">Исмагилова Эльмира </w:t>
      </w:r>
      <w:proofErr w:type="spellStart"/>
      <w:r w:rsidR="00E162FE">
        <w:rPr>
          <w:rFonts w:ascii="Times New Roman" w:eastAsia="Times New Roman" w:hAnsi="Times New Roman" w:cs="Times New Roman"/>
          <w:sz w:val="28"/>
          <w:szCs w:val="24"/>
          <w:lang w:eastAsia="ru-RU"/>
        </w:rPr>
        <w:t>Радиковна</w:t>
      </w:r>
      <w:proofErr w:type="spellEnd"/>
    </w:p>
    <w:p w14:paraId="7B56DE87" w14:textId="58E775FE" w:rsidR="00B03E8C" w:rsidRPr="00B03E8C" w:rsidRDefault="000568C8" w:rsidP="00B03E8C">
      <w:pPr>
        <w:spacing w:before="8" w:after="8" w:line="240" w:lineRule="auto"/>
        <w:rPr>
          <w:rFonts w:ascii="Times New Roman" w:eastAsia="Times New Roman" w:hAnsi="Times New Roman" w:cs="Times New Roman"/>
          <w:sz w:val="28"/>
          <w:szCs w:val="24"/>
          <w:lang w:eastAsia="ru-RU"/>
        </w:rPr>
      </w:pPr>
      <w:r w:rsidRPr="00B03E8C">
        <w:rPr>
          <w:rFonts w:ascii="Times New Roman" w:eastAsia="Times New Roman" w:hAnsi="Times New Roman" w:cs="Times New Roman"/>
          <w:sz w:val="28"/>
          <w:szCs w:val="24"/>
          <w:lang w:eastAsia="ru-RU"/>
        </w:rPr>
        <w:t>Г</w:t>
      </w:r>
      <w:r w:rsidR="00B03E8C" w:rsidRPr="00B03E8C">
        <w:rPr>
          <w:rFonts w:ascii="Times New Roman" w:eastAsia="Times New Roman" w:hAnsi="Times New Roman" w:cs="Times New Roman"/>
          <w:sz w:val="28"/>
          <w:szCs w:val="24"/>
          <w:lang w:eastAsia="ru-RU"/>
        </w:rPr>
        <w:t>руппы</w:t>
      </w:r>
      <w:r>
        <w:rPr>
          <w:rFonts w:ascii="Times New Roman" w:eastAsia="Times New Roman" w:hAnsi="Times New Roman" w:cs="Times New Roman"/>
          <w:sz w:val="28"/>
          <w:szCs w:val="24"/>
          <w:lang w:eastAsia="ru-RU"/>
        </w:rPr>
        <w:t xml:space="preserve"> 4</w:t>
      </w:r>
      <w:r w:rsidR="00E162FE">
        <w:rPr>
          <w:rFonts w:ascii="Times New Roman" w:eastAsia="Times New Roman" w:hAnsi="Times New Roman" w:cs="Times New Roman"/>
          <w:sz w:val="28"/>
          <w:szCs w:val="24"/>
          <w:lang w:eastAsia="ru-RU"/>
        </w:rPr>
        <w:t>21</w:t>
      </w:r>
      <w:r w:rsidR="00B03E8C" w:rsidRPr="00B03E8C">
        <w:rPr>
          <w:rFonts w:ascii="Times New Roman" w:eastAsia="Times New Roman" w:hAnsi="Times New Roman" w:cs="Times New Roman"/>
          <w:sz w:val="28"/>
          <w:szCs w:val="24"/>
          <w:lang w:eastAsia="ru-RU"/>
        </w:rPr>
        <w:t xml:space="preserve">   специальнос</w:t>
      </w:r>
      <w:r>
        <w:rPr>
          <w:rFonts w:ascii="Times New Roman" w:eastAsia="Times New Roman" w:hAnsi="Times New Roman" w:cs="Times New Roman"/>
          <w:sz w:val="28"/>
          <w:szCs w:val="24"/>
          <w:lang w:eastAsia="ru-RU"/>
        </w:rPr>
        <w:t xml:space="preserve">ти   Лабораторная диагностика </w:t>
      </w:r>
    </w:p>
    <w:p w14:paraId="4EA3E49E" w14:textId="77777777" w:rsidR="00B03E8C" w:rsidRPr="00B03E8C" w:rsidRDefault="00B03E8C" w:rsidP="00B03E8C">
      <w:pPr>
        <w:spacing w:before="8" w:after="8" w:line="240" w:lineRule="auto"/>
        <w:rPr>
          <w:rFonts w:ascii="Times New Roman" w:eastAsia="Times New Roman" w:hAnsi="Times New Roman" w:cs="Times New Roman"/>
          <w:sz w:val="28"/>
          <w:szCs w:val="24"/>
          <w:lang w:eastAsia="ru-RU"/>
        </w:rPr>
      </w:pPr>
    </w:p>
    <w:p w14:paraId="008659BE" w14:textId="301DA55A" w:rsidR="00B03E8C" w:rsidRPr="00B03E8C" w:rsidRDefault="00B03E8C" w:rsidP="00B03E8C">
      <w:pPr>
        <w:spacing w:before="8" w:after="8" w:line="240" w:lineRule="auto"/>
        <w:rPr>
          <w:rFonts w:ascii="Times New Roman" w:eastAsia="Times New Roman" w:hAnsi="Times New Roman" w:cs="Times New Roman"/>
          <w:sz w:val="28"/>
          <w:szCs w:val="24"/>
          <w:lang w:eastAsia="ru-RU"/>
        </w:rPr>
      </w:pPr>
      <w:r w:rsidRPr="00B03E8C">
        <w:rPr>
          <w:rFonts w:ascii="Times New Roman" w:eastAsia="Times New Roman" w:hAnsi="Times New Roman" w:cs="Times New Roman"/>
          <w:sz w:val="28"/>
          <w:szCs w:val="24"/>
          <w:lang w:eastAsia="ru-RU"/>
        </w:rPr>
        <w:t xml:space="preserve">Проходившего (ей) учебную практику    с </w:t>
      </w:r>
      <w:r w:rsidR="000568C8">
        <w:rPr>
          <w:rFonts w:ascii="Times New Roman" w:eastAsia="Times New Roman" w:hAnsi="Times New Roman" w:cs="Times New Roman"/>
          <w:sz w:val="28"/>
          <w:szCs w:val="24"/>
          <w:lang w:eastAsia="ru-RU"/>
        </w:rPr>
        <w:t>01.12.20</w:t>
      </w:r>
      <w:r w:rsidR="00E162FE">
        <w:rPr>
          <w:rFonts w:ascii="Times New Roman" w:eastAsia="Times New Roman" w:hAnsi="Times New Roman" w:cs="Times New Roman"/>
          <w:sz w:val="28"/>
          <w:szCs w:val="24"/>
          <w:lang w:eastAsia="ru-RU"/>
        </w:rPr>
        <w:t>23</w:t>
      </w:r>
      <w:r w:rsidR="000568C8">
        <w:rPr>
          <w:rFonts w:ascii="Times New Roman" w:eastAsia="Times New Roman" w:hAnsi="Times New Roman" w:cs="Times New Roman"/>
          <w:sz w:val="28"/>
          <w:szCs w:val="24"/>
          <w:lang w:eastAsia="ru-RU"/>
        </w:rPr>
        <w:t xml:space="preserve"> г.</w:t>
      </w:r>
      <w:r w:rsidRPr="00B03E8C">
        <w:rPr>
          <w:rFonts w:ascii="Times New Roman" w:eastAsia="Times New Roman" w:hAnsi="Times New Roman" w:cs="Times New Roman"/>
          <w:sz w:val="28"/>
          <w:szCs w:val="24"/>
          <w:lang w:eastAsia="ru-RU"/>
        </w:rPr>
        <w:t xml:space="preserve"> по </w:t>
      </w:r>
      <w:r w:rsidR="000568C8">
        <w:rPr>
          <w:rFonts w:ascii="Times New Roman" w:eastAsia="Times New Roman" w:hAnsi="Times New Roman" w:cs="Times New Roman"/>
          <w:sz w:val="28"/>
          <w:szCs w:val="24"/>
          <w:lang w:eastAsia="ru-RU"/>
        </w:rPr>
        <w:t>07.12.</w:t>
      </w:r>
      <w:r w:rsidRPr="00B03E8C">
        <w:rPr>
          <w:rFonts w:ascii="Times New Roman" w:eastAsia="Times New Roman" w:hAnsi="Times New Roman" w:cs="Times New Roman"/>
          <w:sz w:val="28"/>
          <w:szCs w:val="24"/>
          <w:lang w:eastAsia="ru-RU"/>
        </w:rPr>
        <w:t>20</w:t>
      </w:r>
      <w:r w:rsidR="00E162FE">
        <w:rPr>
          <w:rFonts w:ascii="Times New Roman" w:eastAsia="Times New Roman" w:hAnsi="Times New Roman" w:cs="Times New Roman"/>
          <w:sz w:val="28"/>
          <w:szCs w:val="24"/>
          <w:lang w:eastAsia="ru-RU"/>
        </w:rPr>
        <w:t>23</w:t>
      </w:r>
      <w:r w:rsidR="000568C8">
        <w:rPr>
          <w:rFonts w:ascii="Times New Roman" w:eastAsia="Times New Roman" w:hAnsi="Times New Roman" w:cs="Times New Roman"/>
          <w:sz w:val="28"/>
          <w:szCs w:val="24"/>
          <w:lang w:eastAsia="ru-RU"/>
        </w:rPr>
        <w:t xml:space="preserve"> </w:t>
      </w:r>
      <w:r w:rsidRPr="00B03E8C">
        <w:rPr>
          <w:rFonts w:ascii="Times New Roman" w:eastAsia="Times New Roman" w:hAnsi="Times New Roman" w:cs="Times New Roman"/>
          <w:sz w:val="28"/>
          <w:szCs w:val="24"/>
          <w:lang w:eastAsia="ru-RU"/>
        </w:rPr>
        <w:t>г</w:t>
      </w:r>
      <w:r w:rsidR="000568C8">
        <w:rPr>
          <w:rFonts w:ascii="Times New Roman" w:eastAsia="Times New Roman" w:hAnsi="Times New Roman" w:cs="Times New Roman"/>
          <w:sz w:val="28"/>
          <w:szCs w:val="24"/>
          <w:lang w:eastAsia="ru-RU"/>
        </w:rPr>
        <w:t>.</w:t>
      </w:r>
    </w:p>
    <w:p w14:paraId="3D2D876B" w14:textId="77777777" w:rsidR="00B03E8C" w:rsidRPr="00B03E8C" w:rsidRDefault="00B03E8C" w:rsidP="00B03E8C">
      <w:pPr>
        <w:spacing w:before="8" w:after="8" w:line="240" w:lineRule="auto"/>
        <w:jc w:val="both"/>
        <w:rPr>
          <w:rFonts w:ascii="Times New Roman" w:eastAsia="Times New Roman" w:hAnsi="Times New Roman" w:cs="Times New Roman"/>
          <w:sz w:val="28"/>
          <w:szCs w:val="24"/>
          <w:lang w:eastAsia="ru-RU"/>
        </w:rPr>
      </w:pPr>
      <w:r w:rsidRPr="00B03E8C">
        <w:rPr>
          <w:rFonts w:ascii="Times New Roman" w:eastAsia="Times New Roman" w:hAnsi="Times New Roman" w:cs="Times New Roman"/>
          <w:sz w:val="28"/>
          <w:szCs w:val="24"/>
          <w:lang w:eastAsia="ru-RU"/>
        </w:rPr>
        <w:t>За время прохождения практики мною выполнены следующие объемы работ:</w:t>
      </w:r>
    </w:p>
    <w:p w14:paraId="16B0F2F6" w14:textId="77777777" w:rsidR="00B03E8C" w:rsidRPr="00B03E8C" w:rsidRDefault="00B03E8C" w:rsidP="00B03E8C">
      <w:pPr>
        <w:spacing w:before="8" w:after="8" w:line="240" w:lineRule="auto"/>
        <w:jc w:val="both"/>
        <w:rPr>
          <w:rFonts w:ascii="Times New Roman" w:eastAsia="Times New Roman" w:hAnsi="Times New Roman" w:cs="Times New Roman"/>
          <w:sz w:val="28"/>
          <w:szCs w:val="24"/>
          <w:lang w:eastAsia="ru-RU"/>
        </w:rPr>
      </w:pPr>
    </w:p>
    <w:p w14:paraId="1D657334" w14:textId="77777777" w:rsidR="00B03E8C" w:rsidRPr="00B03E8C" w:rsidRDefault="00B03E8C" w:rsidP="00B03E8C">
      <w:pPr>
        <w:numPr>
          <w:ilvl w:val="0"/>
          <w:numId w:val="2"/>
        </w:numPr>
        <w:spacing w:before="8" w:after="8" w:line="240" w:lineRule="auto"/>
        <w:jc w:val="both"/>
        <w:rPr>
          <w:rFonts w:ascii="Times New Roman" w:eastAsia="Times New Roman" w:hAnsi="Times New Roman" w:cs="Times New Roman"/>
          <w:b/>
          <w:sz w:val="28"/>
          <w:szCs w:val="24"/>
          <w:lang w:eastAsia="ru-RU"/>
        </w:rPr>
      </w:pPr>
      <w:r w:rsidRPr="00B03E8C">
        <w:rPr>
          <w:rFonts w:ascii="Times New Roman" w:eastAsia="Times New Roman" w:hAnsi="Times New Roman" w:cs="Times New Roman"/>
          <w:b/>
          <w:sz w:val="28"/>
          <w:szCs w:val="24"/>
          <w:lang w:eastAsia="ru-RU"/>
        </w:rPr>
        <w:t>Цифровой отчет</w:t>
      </w:r>
    </w:p>
    <w:p w14:paraId="58014F55" w14:textId="77777777" w:rsidR="00B03E8C" w:rsidRPr="00B03E8C" w:rsidRDefault="00B03E8C" w:rsidP="00B03E8C">
      <w:pPr>
        <w:spacing w:before="8" w:after="8" w:line="240" w:lineRule="auto"/>
        <w:ind w:left="720"/>
        <w:jc w:val="both"/>
        <w:rPr>
          <w:rFonts w:ascii="Times New Roman" w:eastAsia="Times New Roman" w:hAnsi="Times New Roman" w:cs="Times New Roman"/>
          <w:sz w:val="24"/>
          <w:szCs w:val="24"/>
          <w:lang w:eastAsia="ru-RU"/>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8392"/>
        <w:gridCol w:w="821"/>
      </w:tblGrid>
      <w:tr w:rsidR="00B03E8C" w:rsidRPr="00B03E8C" w14:paraId="1896A685" w14:textId="77777777" w:rsidTr="00B03E8C">
        <w:tc>
          <w:tcPr>
            <w:tcW w:w="534" w:type="dxa"/>
            <w:tcBorders>
              <w:top w:val="single" w:sz="4" w:space="0" w:color="auto"/>
              <w:left w:val="single" w:sz="4" w:space="0" w:color="auto"/>
              <w:bottom w:val="single" w:sz="4" w:space="0" w:color="auto"/>
              <w:right w:val="single" w:sz="4" w:space="0" w:color="auto"/>
            </w:tcBorders>
          </w:tcPr>
          <w:p w14:paraId="454D479F" w14:textId="77777777" w:rsidR="00B03E8C" w:rsidRPr="00B03E8C" w:rsidRDefault="00B03E8C" w:rsidP="00B03E8C">
            <w:pPr>
              <w:spacing w:after="0" w:line="276" w:lineRule="auto"/>
              <w:jc w:val="center"/>
              <w:rPr>
                <w:rFonts w:ascii="Times New Roman" w:eastAsia="Times New Roman" w:hAnsi="Times New Roman" w:cs="Times New Roman"/>
                <w:b/>
                <w:bCs/>
                <w:sz w:val="28"/>
                <w:szCs w:val="28"/>
                <w:lang w:eastAsia="ru-RU"/>
              </w:rPr>
            </w:pPr>
            <w:r w:rsidRPr="00B03E8C">
              <w:rPr>
                <w:rFonts w:ascii="Times New Roman" w:eastAsia="Times New Roman" w:hAnsi="Times New Roman" w:cs="Times New Roman"/>
                <w:b/>
                <w:bCs/>
                <w:sz w:val="28"/>
                <w:szCs w:val="28"/>
                <w:lang w:eastAsia="ru-RU"/>
              </w:rPr>
              <w:t>№</w:t>
            </w:r>
          </w:p>
        </w:tc>
        <w:tc>
          <w:tcPr>
            <w:tcW w:w="8392" w:type="dxa"/>
            <w:tcBorders>
              <w:top w:val="single" w:sz="4" w:space="0" w:color="auto"/>
              <w:left w:val="single" w:sz="4" w:space="0" w:color="auto"/>
              <w:bottom w:val="single" w:sz="4" w:space="0" w:color="auto"/>
              <w:right w:val="single" w:sz="4" w:space="0" w:color="auto"/>
            </w:tcBorders>
          </w:tcPr>
          <w:p w14:paraId="40C16D23" w14:textId="77777777" w:rsidR="00B03E8C" w:rsidRPr="00B03E8C" w:rsidRDefault="00B03E8C" w:rsidP="00B03E8C">
            <w:pPr>
              <w:keepNext/>
              <w:keepLines/>
              <w:spacing w:before="200" w:after="0" w:line="276" w:lineRule="auto"/>
              <w:outlineLvl w:val="2"/>
              <w:rPr>
                <w:rFonts w:ascii="Times New Roman" w:eastAsia="Times New Roman" w:hAnsi="Times New Roman" w:cs="Times New Roman"/>
                <w:b/>
                <w:bCs/>
                <w:sz w:val="28"/>
                <w:szCs w:val="28"/>
                <w:lang w:eastAsia="ru-RU"/>
              </w:rPr>
            </w:pPr>
            <w:bookmarkStart w:id="16" w:name="_Toc358385191"/>
            <w:bookmarkStart w:id="17" w:name="_Toc358385536"/>
            <w:bookmarkStart w:id="18" w:name="_Toc358385865"/>
            <w:bookmarkStart w:id="19" w:name="_Toc359316874"/>
            <w:r w:rsidRPr="00B03E8C">
              <w:rPr>
                <w:rFonts w:ascii="Times New Roman" w:eastAsia="Times New Roman" w:hAnsi="Times New Roman" w:cs="Times New Roman"/>
                <w:b/>
                <w:bCs/>
                <w:sz w:val="28"/>
                <w:szCs w:val="28"/>
                <w:lang w:eastAsia="ru-RU"/>
              </w:rPr>
              <w:t>Виды работ</w:t>
            </w:r>
            <w:bookmarkEnd w:id="16"/>
            <w:bookmarkEnd w:id="17"/>
            <w:bookmarkEnd w:id="18"/>
            <w:bookmarkEnd w:id="19"/>
          </w:p>
        </w:tc>
        <w:tc>
          <w:tcPr>
            <w:tcW w:w="821" w:type="dxa"/>
            <w:tcBorders>
              <w:top w:val="single" w:sz="4" w:space="0" w:color="auto"/>
              <w:left w:val="single" w:sz="4" w:space="0" w:color="auto"/>
              <w:bottom w:val="single" w:sz="4" w:space="0" w:color="auto"/>
              <w:right w:val="single" w:sz="4" w:space="0" w:color="auto"/>
            </w:tcBorders>
          </w:tcPr>
          <w:p w14:paraId="5784B167" w14:textId="77777777" w:rsidR="00B03E8C" w:rsidRPr="00B03E8C" w:rsidRDefault="00B03E8C" w:rsidP="00B03E8C">
            <w:pPr>
              <w:spacing w:after="0" w:line="276" w:lineRule="auto"/>
              <w:jc w:val="center"/>
              <w:rPr>
                <w:rFonts w:ascii="Times New Roman" w:eastAsia="Times New Roman" w:hAnsi="Times New Roman" w:cs="Times New Roman"/>
                <w:b/>
                <w:bCs/>
                <w:sz w:val="28"/>
                <w:szCs w:val="28"/>
                <w:lang w:eastAsia="ru-RU"/>
              </w:rPr>
            </w:pPr>
            <w:r w:rsidRPr="00B03E8C">
              <w:rPr>
                <w:rFonts w:ascii="Times New Roman" w:eastAsia="Times New Roman" w:hAnsi="Times New Roman" w:cs="Times New Roman"/>
                <w:b/>
                <w:bCs/>
                <w:sz w:val="28"/>
                <w:szCs w:val="28"/>
                <w:lang w:eastAsia="ru-RU"/>
              </w:rPr>
              <w:t>Кол-во</w:t>
            </w:r>
          </w:p>
        </w:tc>
      </w:tr>
      <w:tr w:rsidR="00B03E8C" w:rsidRPr="00B03E8C" w14:paraId="015017A8" w14:textId="77777777" w:rsidTr="00B03E8C">
        <w:tc>
          <w:tcPr>
            <w:tcW w:w="534" w:type="dxa"/>
            <w:tcBorders>
              <w:top w:val="single" w:sz="4" w:space="0" w:color="auto"/>
              <w:left w:val="single" w:sz="4" w:space="0" w:color="auto"/>
              <w:bottom w:val="single" w:sz="4" w:space="0" w:color="auto"/>
              <w:right w:val="single" w:sz="4" w:space="0" w:color="auto"/>
            </w:tcBorders>
          </w:tcPr>
          <w:p w14:paraId="667EF795" w14:textId="77777777" w:rsidR="00B03E8C" w:rsidRPr="00B03E8C" w:rsidRDefault="00B03E8C" w:rsidP="00B03E8C">
            <w:pPr>
              <w:spacing w:after="0" w:line="360" w:lineRule="auto"/>
              <w:jc w:val="both"/>
              <w:rPr>
                <w:rFonts w:ascii="Times New Roman" w:eastAsia="Times New Roman" w:hAnsi="Times New Roman" w:cs="Times New Roman"/>
                <w:bCs/>
                <w:sz w:val="28"/>
                <w:szCs w:val="28"/>
                <w:lang w:eastAsia="ru-RU"/>
              </w:rPr>
            </w:pPr>
            <w:r w:rsidRPr="00B03E8C">
              <w:rPr>
                <w:rFonts w:ascii="Times New Roman" w:eastAsia="Times New Roman" w:hAnsi="Times New Roman" w:cs="Times New Roman"/>
                <w:bCs/>
                <w:sz w:val="28"/>
                <w:szCs w:val="28"/>
                <w:lang w:eastAsia="ru-RU"/>
              </w:rPr>
              <w:t>1.</w:t>
            </w:r>
          </w:p>
        </w:tc>
        <w:tc>
          <w:tcPr>
            <w:tcW w:w="8392" w:type="dxa"/>
            <w:tcBorders>
              <w:top w:val="single" w:sz="4" w:space="0" w:color="auto"/>
              <w:left w:val="single" w:sz="4" w:space="0" w:color="auto"/>
              <w:bottom w:val="single" w:sz="4" w:space="0" w:color="auto"/>
              <w:right w:val="single" w:sz="4" w:space="0" w:color="auto"/>
            </w:tcBorders>
          </w:tcPr>
          <w:p w14:paraId="2FED02F8" w14:textId="77777777" w:rsidR="00B03E8C" w:rsidRPr="00B03E8C" w:rsidRDefault="00B03E8C" w:rsidP="00B03E8C">
            <w:pPr>
              <w:spacing w:after="0" w:line="240"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Микробиологическое исследование сердечно-сосудистой системы, глаз, ушей.</w:t>
            </w:r>
          </w:p>
        </w:tc>
        <w:tc>
          <w:tcPr>
            <w:tcW w:w="821" w:type="dxa"/>
            <w:tcBorders>
              <w:top w:val="single" w:sz="4" w:space="0" w:color="auto"/>
              <w:left w:val="single" w:sz="4" w:space="0" w:color="auto"/>
              <w:bottom w:val="single" w:sz="4" w:space="0" w:color="auto"/>
              <w:right w:val="single" w:sz="4" w:space="0" w:color="auto"/>
            </w:tcBorders>
          </w:tcPr>
          <w:p w14:paraId="3297B6E4" w14:textId="4B62B1A5" w:rsidR="001D3DCD" w:rsidRPr="00B03E8C" w:rsidRDefault="001D3DCD" w:rsidP="001D3DCD">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r>
      <w:tr w:rsidR="00B03E8C" w:rsidRPr="00B03E8C" w14:paraId="56F26A25" w14:textId="77777777" w:rsidTr="00B03E8C">
        <w:tc>
          <w:tcPr>
            <w:tcW w:w="534" w:type="dxa"/>
            <w:tcBorders>
              <w:top w:val="single" w:sz="4" w:space="0" w:color="auto"/>
              <w:left w:val="single" w:sz="4" w:space="0" w:color="auto"/>
              <w:bottom w:val="single" w:sz="4" w:space="0" w:color="auto"/>
              <w:right w:val="single" w:sz="4" w:space="0" w:color="auto"/>
            </w:tcBorders>
          </w:tcPr>
          <w:p w14:paraId="78A83ECD" w14:textId="77777777" w:rsidR="00B03E8C" w:rsidRPr="00B03E8C" w:rsidRDefault="00B03E8C" w:rsidP="00B03E8C">
            <w:pPr>
              <w:spacing w:after="0" w:line="360" w:lineRule="auto"/>
              <w:jc w:val="both"/>
              <w:rPr>
                <w:rFonts w:ascii="Times New Roman" w:eastAsia="Times New Roman" w:hAnsi="Times New Roman" w:cs="Times New Roman"/>
                <w:bCs/>
                <w:sz w:val="28"/>
                <w:szCs w:val="28"/>
                <w:lang w:eastAsia="ru-RU"/>
              </w:rPr>
            </w:pPr>
            <w:r w:rsidRPr="00B03E8C">
              <w:rPr>
                <w:rFonts w:ascii="Times New Roman" w:eastAsia="Times New Roman" w:hAnsi="Times New Roman" w:cs="Times New Roman"/>
                <w:bCs/>
                <w:sz w:val="28"/>
                <w:szCs w:val="28"/>
                <w:lang w:eastAsia="ru-RU"/>
              </w:rPr>
              <w:t>2.</w:t>
            </w:r>
          </w:p>
        </w:tc>
        <w:tc>
          <w:tcPr>
            <w:tcW w:w="8392" w:type="dxa"/>
            <w:tcBorders>
              <w:top w:val="single" w:sz="4" w:space="0" w:color="auto"/>
              <w:left w:val="single" w:sz="4" w:space="0" w:color="auto"/>
              <w:bottom w:val="single" w:sz="4" w:space="0" w:color="auto"/>
              <w:right w:val="single" w:sz="4" w:space="0" w:color="auto"/>
            </w:tcBorders>
          </w:tcPr>
          <w:p w14:paraId="697E3635" w14:textId="77777777" w:rsidR="00B03E8C" w:rsidRPr="00B03E8C" w:rsidRDefault="00B03E8C" w:rsidP="00B03E8C">
            <w:pPr>
              <w:spacing w:after="0" w:line="240"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 xml:space="preserve">Микробиологическое исследование пищеварительной системы. </w:t>
            </w:r>
          </w:p>
        </w:tc>
        <w:tc>
          <w:tcPr>
            <w:tcW w:w="821" w:type="dxa"/>
            <w:tcBorders>
              <w:top w:val="single" w:sz="4" w:space="0" w:color="auto"/>
              <w:left w:val="single" w:sz="4" w:space="0" w:color="auto"/>
              <w:bottom w:val="single" w:sz="4" w:space="0" w:color="auto"/>
              <w:right w:val="single" w:sz="4" w:space="0" w:color="auto"/>
            </w:tcBorders>
          </w:tcPr>
          <w:p w14:paraId="29F27EAD" w14:textId="2445E5CE" w:rsidR="00B03E8C" w:rsidRPr="00B03E8C" w:rsidRDefault="001D3DCD" w:rsidP="00B03E8C">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r>
      <w:tr w:rsidR="00B03E8C" w:rsidRPr="00B03E8C" w14:paraId="3150255B" w14:textId="77777777" w:rsidTr="00B03E8C">
        <w:tc>
          <w:tcPr>
            <w:tcW w:w="534" w:type="dxa"/>
            <w:tcBorders>
              <w:top w:val="single" w:sz="4" w:space="0" w:color="auto"/>
              <w:left w:val="single" w:sz="4" w:space="0" w:color="auto"/>
              <w:bottom w:val="single" w:sz="4" w:space="0" w:color="auto"/>
              <w:right w:val="single" w:sz="4" w:space="0" w:color="auto"/>
            </w:tcBorders>
          </w:tcPr>
          <w:p w14:paraId="2CDEE93B" w14:textId="77777777" w:rsidR="00B03E8C" w:rsidRPr="00B03E8C" w:rsidRDefault="00B03E8C" w:rsidP="00B03E8C">
            <w:pPr>
              <w:spacing w:after="0" w:line="360" w:lineRule="auto"/>
              <w:jc w:val="both"/>
              <w:rPr>
                <w:rFonts w:ascii="Times New Roman" w:eastAsia="Times New Roman" w:hAnsi="Times New Roman" w:cs="Times New Roman"/>
                <w:bCs/>
                <w:sz w:val="28"/>
                <w:szCs w:val="28"/>
                <w:lang w:eastAsia="ru-RU"/>
              </w:rPr>
            </w:pPr>
            <w:r w:rsidRPr="00B03E8C">
              <w:rPr>
                <w:rFonts w:ascii="Times New Roman" w:eastAsia="Times New Roman" w:hAnsi="Times New Roman" w:cs="Times New Roman"/>
                <w:bCs/>
                <w:sz w:val="28"/>
                <w:szCs w:val="28"/>
                <w:lang w:eastAsia="ru-RU"/>
              </w:rPr>
              <w:t>3.</w:t>
            </w:r>
          </w:p>
        </w:tc>
        <w:tc>
          <w:tcPr>
            <w:tcW w:w="8392" w:type="dxa"/>
            <w:tcBorders>
              <w:top w:val="single" w:sz="4" w:space="0" w:color="auto"/>
              <w:left w:val="single" w:sz="4" w:space="0" w:color="auto"/>
              <w:bottom w:val="single" w:sz="4" w:space="0" w:color="auto"/>
              <w:right w:val="single" w:sz="4" w:space="0" w:color="auto"/>
            </w:tcBorders>
          </w:tcPr>
          <w:p w14:paraId="7EA64376" w14:textId="77777777" w:rsidR="00B03E8C" w:rsidRPr="00B03E8C" w:rsidRDefault="00B03E8C" w:rsidP="00B03E8C">
            <w:pPr>
              <w:spacing w:after="0" w:line="240"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Микробиологическое исследование дыхательной системы и ЦНС.</w:t>
            </w:r>
          </w:p>
        </w:tc>
        <w:tc>
          <w:tcPr>
            <w:tcW w:w="821" w:type="dxa"/>
            <w:tcBorders>
              <w:top w:val="single" w:sz="4" w:space="0" w:color="auto"/>
              <w:left w:val="single" w:sz="4" w:space="0" w:color="auto"/>
              <w:bottom w:val="single" w:sz="4" w:space="0" w:color="auto"/>
              <w:right w:val="single" w:sz="4" w:space="0" w:color="auto"/>
            </w:tcBorders>
          </w:tcPr>
          <w:p w14:paraId="4B770D90" w14:textId="288DD00D" w:rsidR="00B03E8C" w:rsidRPr="00B03E8C" w:rsidRDefault="001D3DCD" w:rsidP="00B03E8C">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r>
      <w:tr w:rsidR="00B03E8C" w:rsidRPr="00B03E8C" w14:paraId="1B3C925C" w14:textId="77777777" w:rsidTr="00B03E8C">
        <w:tc>
          <w:tcPr>
            <w:tcW w:w="534" w:type="dxa"/>
            <w:tcBorders>
              <w:top w:val="single" w:sz="4" w:space="0" w:color="auto"/>
              <w:left w:val="single" w:sz="4" w:space="0" w:color="auto"/>
              <w:bottom w:val="single" w:sz="4" w:space="0" w:color="auto"/>
              <w:right w:val="single" w:sz="4" w:space="0" w:color="auto"/>
            </w:tcBorders>
          </w:tcPr>
          <w:p w14:paraId="6AB5D7F1" w14:textId="77777777" w:rsidR="00B03E8C" w:rsidRPr="00B03E8C" w:rsidRDefault="00B03E8C" w:rsidP="00B03E8C">
            <w:pPr>
              <w:spacing w:after="0" w:line="360" w:lineRule="auto"/>
              <w:jc w:val="both"/>
              <w:rPr>
                <w:rFonts w:ascii="Times New Roman" w:eastAsia="Times New Roman" w:hAnsi="Times New Roman" w:cs="Times New Roman"/>
                <w:bCs/>
                <w:sz w:val="28"/>
                <w:szCs w:val="28"/>
                <w:lang w:eastAsia="ru-RU"/>
              </w:rPr>
            </w:pPr>
            <w:r w:rsidRPr="00B03E8C">
              <w:rPr>
                <w:rFonts w:ascii="Times New Roman" w:eastAsia="Times New Roman" w:hAnsi="Times New Roman" w:cs="Times New Roman"/>
                <w:bCs/>
                <w:sz w:val="28"/>
                <w:szCs w:val="28"/>
                <w:lang w:eastAsia="ru-RU"/>
              </w:rPr>
              <w:t>4.</w:t>
            </w:r>
          </w:p>
        </w:tc>
        <w:tc>
          <w:tcPr>
            <w:tcW w:w="8392" w:type="dxa"/>
            <w:tcBorders>
              <w:top w:val="single" w:sz="4" w:space="0" w:color="auto"/>
              <w:left w:val="single" w:sz="4" w:space="0" w:color="auto"/>
              <w:bottom w:val="single" w:sz="4" w:space="0" w:color="auto"/>
              <w:right w:val="single" w:sz="4" w:space="0" w:color="auto"/>
            </w:tcBorders>
          </w:tcPr>
          <w:p w14:paraId="5D2A281E" w14:textId="77777777" w:rsidR="00B03E8C" w:rsidRPr="00B03E8C" w:rsidRDefault="00B03E8C" w:rsidP="00B03E8C">
            <w:pPr>
              <w:spacing w:after="0" w:line="240"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Микробиологическое исследование мочеполовой системы.</w:t>
            </w:r>
          </w:p>
          <w:p w14:paraId="3551F27F" w14:textId="77777777" w:rsidR="00B03E8C" w:rsidRPr="00B03E8C" w:rsidRDefault="00B03E8C" w:rsidP="00B03E8C">
            <w:pPr>
              <w:spacing w:after="0" w:line="240"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Микробиологическое исследование инфицированных ран.</w:t>
            </w:r>
          </w:p>
        </w:tc>
        <w:tc>
          <w:tcPr>
            <w:tcW w:w="821" w:type="dxa"/>
            <w:tcBorders>
              <w:top w:val="single" w:sz="4" w:space="0" w:color="auto"/>
              <w:left w:val="single" w:sz="4" w:space="0" w:color="auto"/>
              <w:bottom w:val="single" w:sz="4" w:space="0" w:color="auto"/>
              <w:right w:val="single" w:sz="4" w:space="0" w:color="auto"/>
            </w:tcBorders>
          </w:tcPr>
          <w:p w14:paraId="23D0C5AF" w14:textId="63734FBF" w:rsidR="00B03E8C" w:rsidRPr="00B03E8C" w:rsidRDefault="001D3DCD" w:rsidP="00B03E8C">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r>
      <w:tr w:rsidR="00B03E8C" w:rsidRPr="00B03E8C" w14:paraId="37D26F4F" w14:textId="77777777" w:rsidTr="00B03E8C">
        <w:tc>
          <w:tcPr>
            <w:tcW w:w="534" w:type="dxa"/>
            <w:tcBorders>
              <w:top w:val="single" w:sz="4" w:space="0" w:color="auto"/>
              <w:left w:val="single" w:sz="4" w:space="0" w:color="auto"/>
              <w:bottom w:val="single" w:sz="4" w:space="0" w:color="auto"/>
              <w:right w:val="single" w:sz="4" w:space="0" w:color="auto"/>
            </w:tcBorders>
          </w:tcPr>
          <w:p w14:paraId="7DC78758" w14:textId="77777777" w:rsidR="00B03E8C" w:rsidRPr="00B03E8C" w:rsidRDefault="00B03E8C" w:rsidP="00B03E8C">
            <w:pPr>
              <w:spacing w:after="0" w:line="360" w:lineRule="auto"/>
              <w:jc w:val="both"/>
              <w:rPr>
                <w:rFonts w:ascii="Times New Roman" w:eastAsia="Times New Roman" w:hAnsi="Times New Roman" w:cs="Times New Roman"/>
                <w:bCs/>
                <w:sz w:val="28"/>
                <w:szCs w:val="28"/>
                <w:lang w:eastAsia="ru-RU"/>
              </w:rPr>
            </w:pPr>
            <w:r w:rsidRPr="00B03E8C">
              <w:rPr>
                <w:rFonts w:ascii="Times New Roman" w:eastAsia="Times New Roman" w:hAnsi="Times New Roman" w:cs="Times New Roman"/>
                <w:bCs/>
                <w:sz w:val="28"/>
                <w:szCs w:val="28"/>
                <w:lang w:eastAsia="ru-RU"/>
              </w:rPr>
              <w:t>5.</w:t>
            </w:r>
          </w:p>
        </w:tc>
        <w:tc>
          <w:tcPr>
            <w:tcW w:w="8392" w:type="dxa"/>
            <w:tcBorders>
              <w:top w:val="single" w:sz="4" w:space="0" w:color="auto"/>
              <w:left w:val="single" w:sz="4" w:space="0" w:color="auto"/>
              <w:bottom w:val="single" w:sz="4" w:space="0" w:color="auto"/>
              <w:right w:val="single" w:sz="4" w:space="0" w:color="auto"/>
            </w:tcBorders>
          </w:tcPr>
          <w:p w14:paraId="6AA03673" w14:textId="77777777" w:rsidR="00B03E8C" w:rsidRPr="00B03E8C" w:rsidRDefault="00B03E8C" w:rsidP="00B03E8C">
            <w:pPr>
              <w:spacing w:after="0" w:line="360"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Учет результатов исследования.</w:t>
            </w:r>
          </w:p>
        </w:tc>
        <w:tc>
          <w:tcPr>
            <w:tcW w:w="821" w:type="dxa"/>
            <w:tcBorders>
              <w:top w:val="single" w:sz="4" w:space="0" w:color="auto"/>
              <w:left w:val="single" w:sz="4" w:space="0" w:color="auto"/>
              <w:bottom w:val="single" w:sz="4" w:space="0" w:color="auto"/>
              <w:right w:val="single" w:sz="4" w:space="0" w:color="auto"/>
            </w:tcBorders>
          </w:tcPr>
          <w:p w14:paraId="1F55C0CE" w14:textId="59C74819" w:rsidR="00B03E8C" w:rsidRPr="00B03E8C" w:rsidRDefault="001D3DCD" w:rsidP="00B03E8C">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r>
      <w:tr w:rsidR="00B03E8C" w:rsidRPr="00B03E8C" w14:paraId="347C0DDC" w14:textId="77777777" w:rsidTr="00B03E8C">
        <w:tc>
          <w:tcPr>
            <w:tcW w:w="534" w:type="dxa"/>
            <w:tcBorders>
              <w:top w:val="single" w:sz="4" w:space="0" w:color="auto"/>
              <w:left w:val="single" w:sz="4" w:space="0" w:color="auto"/>
              <w:bottom w:val="single" w:sz="4" w:space="0" w:color="auto"/>
              <w:right w:val="single" w:sz="4" w:space="0" w:color="auto"/>
            </w:tcBorders>
          </w:tcPr>
          <w:p w14:paraId="1F0506B0" w14:textId="77777777" w:rsidR="00B03E8C" w:rsidRPr="00B03E8C" w:rsidRDefault="00B03E8C" w:rsidP="00B03E8C">
            <w:pPr>
              <w:spacing w:after="0" w:line="360" w:lineRule="auto"/>
              <w:jc w:val="both"/>
              <w:rPr>
                <w:rFonts w:ascii="Times New Roman" w:eastAsia="Times New Roman" w:hAnsi="Times New Roman" w:cs="Times New Roman"/>
                <w:bCs/>
                <w:sz w:val="28"/>
                <w:szCs w:val="28"/>
                <w:lang w:eastAsia="ru-RU"/>
              </w:rPr>
            </w:pPr>
            <w:r w:rsidRPr="00B03E8C">
              <w:rPr>
                <w:rFonts w:ascii="Times New Roman" w:eastAsia="Times New Roman" w:hAnsi="Times New Roman" w:cs="Times New Roman"/>
                <w:bCs/>
                <w:sz w:val="28"/>
                <w:szCs w:val="28"/>
                <w:lang w:eastAsia="ru-RU"/>
              </w:rPr>
              <w:t>6.</w:t>
            </w:r>
          </w:p>
        </w:tc>
        <w:tc>
          <w:tcPr>
            <w:tcW w:w="8392" w:type="dxa"/>
            <w:tcBorders>
              <w:top w:val="single" w:sz="4" w:space="0" w:color="auto"/>
              <w:left w:val="single" w:sz="4" w:space="0" w:color="auto"/>
              <w:bottom w:val="single" w:sz="4" w:space="0" w:color="auto"/>
              <w:right w:val="single" w:sz="4" w:space="0" w:color="auto"/>
            </w:tcBorders>
          </w:tcPr>
          <w:p w14:paraId="1EDE5160" w14:textId="77777777" w:rsidR="00B03E8C" w:rsidRPr="00B03E8C" w:rsidRDefault="00B03E8C" w:rsidP="00B03E8C">
            <w:pPr>
              <w:spacing w:after="0" w:line="240" w:lineRule="auto"/>
              <w:rPr>
                <w:rFonts w:ascii="Times New Roman" w:eastAsia="Times New Roman" w:hAnsi="Times New Roman" w:cs="Times New Roman"/>
                <w:sz w:val="28"/>
                <w:szCs w:val="28"/>
                <w:lang w:eastAsia="ru-RU"/>
              </w:rPr>
            </w:pPr>
            <w:r w:rsidRPr="00B03E8C">
              <w:rPr>
                <w:rFonts w:ascii="Times New Roman" w:eastAsia="Times New Roman" w:hAnsi="Times New Roman" w:cs="Times New Roman"/>
                <w:sz w:val="28"/>
                <w:szCs w:val="28"/>
                <w:lang w:eastAsia="ru-RU"/>
              </w:rPr>
              <w:t xml:space="preserve">Проведение мероприятий по стерилизации и дезинфекции лабораторной посуды, инструментария, средств защиты; </w:t>
            </w:r>
          </w:p>
          <w:p w14:paraId="51E495A2" w14:textId="77777777" w:rsidR="00B03E8C" w:rsidRPr="00B03E8C" w:rsidRDefault="00B03E8C" w:rsidP="00B03E8C">
            <w:pPr>
              <w:spacing w:after="0" w:line="240" w:lineRule="auto"/>
              <w:rPr>
                <w:rFonts w:ascii="Times New Roman" w:eastAsia="Times New Roman" w:hAnsi="Times New Roman" w:cs="Times New Roman"/>
                <w:i/>
                <w:sz w:val="28"/>
                <w:szCs w:val="28"/>
                <w:lang w:eastAsia="ru-RU"/>
              </w:rPr>
            </w:pPr>
            <w:r w:rsidRPr="00B03E8C">
              <w:rPr>
                <w:rFonts w:ascii="Times New Roman" w:eastAsia="Times New Roman" w:hAnsi="Times New Roman" w:cs="Times New Roman"/>
                <w:sz w:val="28"/>
                <w:szCs w:val="28"/>
                <w:lang w:eastAsia="ru-RU"/>
              </w:rPr>
              <w:t>- утилизация отработанного материала.</w:t>
            </w:r>
          </w:p>
        </w:tc>
        <w:tc>
          <w:tcPr>
            <w:tcW w:w="821" w:type="dxa"/>
            <w:tcBorders>
              <w:top w:val="single" w:sz="4" w:space="0" w:color="auto"/>
              <w:left w:val="single" w:sz="4" w:space="0" w:color="auto"/>
              <w:bottom w:val="single" w:sz="4" w:space="0" w:color="auto"/>
              <w:right w:val="single" w:sz="4" w:space="0" w:color="auto"/>
            </w:tcBorders>
          </w:tcPr>
          <w:p w14:paraId="494D45D0" w14:textId="4D25CEA2" w:rsidR="00B03E8C" w:rsidRPr="00B03E8C" w:rsidRDefault="001D3DCD" w:rsidP="00B03E8C">
            <w:pPr>
              <w:spacing w:after="0" w:line="36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r>
    </w:tbl>
    <w:p w14:paraId="162C8DD6" w14:textId="77777777" w:rsidR="00B03E8C" w:rsidRPr="00B03E8C" w:rsidRDefault="00B03E8C" w:rsidP="00B03E8C">
      <w:pPr>
        <w:spacing w:after="200" w:line="276" w:lineRule="auto"/>
        <w:jc w:val="center"/>
        <w:rPr>
          <w:rFonts w:ascii="Calibri" w:eastAsia="Times New Roman" w:hAnsi="Calibri" w:cs="Times New Roman"/>
          <w:b/>
          <w:bCs/>
          <w:sz w:val="24"/>
          <w:szCs w:val="24"/>
          <w:lang w:eastAsia="ru-RU"/>
        </w:rPr>
      </w:pPr>
    </w:p>
    <w:p w14:paraId="464A0736" w14:textId="77777777" w:rsidR="00B03E8C" w:rsidRPr="00B03E8C" w:rsidRDefault="00B03E8C" w:rsidP="00B03E8C">
      <w:pPr>
        <w:spacing w:after="200" w:line="276" w:lineRule="auto"/>
        <w:jc w:val="center"/>
        <w:rPr>
          <w:rFonts w:ascii="Calibri" w:eastAsia="Times New Roman" w:hAnsi="Calibri" w:cs="Times New Roman"/>
          <w:b/>
          <w:bCs/>
          <w:sz w:val="24"/>
          <w:szCs w:val="24"/>
          <w:lang w:eastAsia="ru-RU"/>
        </w:rPr>
      </w:pPr>
    </w:p>
    <w:p w14:paraId="21036C80" w14:textId="77777777" w:rsidR="00B03E8C" w:rsidRPr="00B03E8C" w:rsidRDefault="00B03E8C" w:rsidP="00B03E8C">
      <w:pPr>
        <w:spacing w:after="200" w:line="276" w:lineRule="auto"/>
        <w:jc w:val="center"/>
        <w:rPr>
          <w:rFonts w:ascii="Calibri" w:eastAsia="Times New Roman" w:hAnsi="Calibri" w:cs="Times New Roman"/>
          <w:b/>
          <w:bCs/>
          <w:sz w:val="24"/>
          <w:szCs w:val="24"/>
          <w:lang w:eastAsia="ru-RU"/>
        </w:rPr>
      </w:pPr>
    </w:p>
    <w:p w14:paraId="1B6621BA" w14:textId="77777777" w:rsidR="00B03E8C" w:rsidRPr="00B03E8C" w:rsidRDefault="00B03E8C" w:rsidP="00B03E8C">
      <w:pPr>
        <w:spacing w:after="200" w:line="276" w:lineRule="auto"/>
        <w:jc w:val="center"/>
        <w:rPr>
          <w:rFonts w:ascii="Calibri" w:eastAsia="Times New Roman" w:hAnsi="Calibri" w:cs="Times New Roman"/>
          <w:b/>
          <w:bCs/>
          <w:sz w:val="24"/>
          <w:szCs w:val="24"/>
          <w:lang w:eastAsia="ru-RU"/>
        </w:rPr>
      </w:pPr>
    </w:p>
    <w:p w14:paraId="38288B07" w14:textId="77777777" w:rsidR="00B03E8C" w:rsidRPr="00B03E8C" w:rsidRDefault="00B03E8C" w:rsidP="00B03E8C">
      <w:pPr>
        <w:spacing w:after="200" w:line="276" w:lineRule="auto"/>
        <w:jc w:val="center"/>
        <w:rPr>
          <w:rFonts w:ascii="Calibri" w:eastAsia="Times New Roman" w:hAnsi="Calibri" w:cs="Times New Roman"/>
          <w:b/>
          <w:bCs/>
          <w:sz w:val="24"/>
          <w:szCs w:val="24"/>
          <w:lang w:eastAsia="ru-RU"/>
        </w:rPr>
      </w:pPr>
    </w:p>
    <w:p w14:paraId="066A56B3" w14:textId="77777777" w:rsidR="00B03E8C" w:rsidRPr="00B03E8C" w:rsidRDefault="00B03E8C" w:rsidP="00B03E8C">
      <w:pPr>
        <w:spacing w:after="200" w:line="276" w:lineRule="auto"/>
        <w:jc w:val="center"/>
        <w:rPr>
          <w:rFonts w:ascii="Calibri" w:eastAsia="Times New Roman" w:hAnsi="Calibri" w:cs="Times New Roman"/>
          <w:b/>
          <w:bCs/>
          <w:sz w:val="24"/>
          <w:szCs w:val="24"/>
          <w:lang w:eastAsia="ru-RU"/>
        </w:rPr>
      </w:pPr>
    </w:p>
    <w:p w14:paraId="388CCB9F" w14:textId="77777777" w:rsidR="00B03E8C" w:rsidRPr="00B03E8C" w:rsidRDefault="00B03E8C" w:rsidP="00B03E8C">
      <w:pPr>
        <w:spacing w:after="200" w:line="276" w:lineRule="auto"/>
        <w:jc w:val="center"/>
        <w:rPr>
          <w:rFonts w:ascii="Calibri" w:eastAsia="Times New Roman" w:hAnsi="Calibri" w:cs="Times New Roman"/>
          <w:b/>
          <w:bCs/>
          <w:sz w:val="24"/>
          <w:szCs w:val="24"/>
          <w:lang w:eastAsia="ru-RU"/>
        </w:rPr>
      </w:pPr>
    </w:p>
    <w:p w14:paraId="0C6C6E41" w14:textId="77777777" w:rsidR="00B03E8C" w:rsidRPr="00B03E8C" w:rsidRDefault="00B03E8C" w:rsidP="00B03E8C">
      <w:pPr>
        <w:spacing w:after="200" w:line="276" w:lineRule="auto"/>
        <w:jc w:val="center"/>
        <w:rPr>
          <w:rFonts w:ascii="Calibri" w:eastAsia="Times New Roman" w:hAnsi="Calibri" w:cs="Times New Roman"/>
          <w:b/>
          <w:bCs/>
          <w:sz w:val="24"/>
          <w:szCs w:val="24"/>
          <w:lang w:eastAsia="ru-RU"/>
        </w:rPr>
      </w:pPr>
    </w:p>
    <w:p w14:paraId="36CE5EC6" w14:textId="77777777" w:rsidR="00B03E8C" w:rsidRPr="00B03E8C" w:rsidRDefault="00B03E8C" w:rsidP="00B03E8C">
      <w:pPr>
        <w:spacing w:after="200" w:line="276" w:lineRule="auto"/>
        <w:jc w:val="center"/>
        <w:rPr>
          <w:rFonts w:ascii="Calibri" w:eastAsia="Times New Roman" w:hAnsi="Calibri" w:cs="Times New Roman"/>
          <w:b/>
          <w:bCs/>
          <w:sz w:val="24"/>
          <w:szCs w:val="24"/>
          <w:lang w:eastAsia="ru-RU"/>
        </w:rPr>
      </w:pPr>
    </w:p>
    <w:p w14:paraId="26169D62" w14:textId="77777777" w:rsidR="00B03E8C" w:rsidRPr="00B03E8C" w:rsidRDefault="00B03E8C" w:rsidP="00B03E8C">
      <w:pPr>
        <w:spacing w:after="200" w:line="276" w:lineRule="auto"/>
        <w:jc w:val="center"/>
        <w:rPr>
          <w:rFonts w:ascii="Calibri" w:eastAsia="Times New Roman" w:hAnsi="Calibri" w:cs="Times New Roman"/>
          <w:b/>
          <w:bCs/>
          <w:sz w:val="24"/>
          <w:szCs w:val="24"/>
          <w:lang w:eastAsia="ru-RU"/>
        </w:rPr>
      </w:pPr>
    </w:p>
    <w:p w14:paraId="4CA08F12" w14:textId="77777777" w:rsidR="00B03E8C" w:rsidRPr="00B03E8C" w:rsidRDefault="00B03E8C" w:rsidP="00B03E8C">
      <w:pPr>
        <w:spacing w:after="200" w:line="276" w:lineRule="auto"/>
        <w:jc w:val="center"/>
        <w:rPr>
          <w:rFonts w:ascii="Calibri" w:eastAsia="Times New Roman" w:hAnsi="Calibri" w:cs="Times New Roman"/>
          <w:b/>
          <w:bCs/>
          <w:sz w:val="24"/>
          <w:szCs w:val="24"/>
          <w:lang w:eastAsia="ru-RU"/>
        </w:rPr>
      </w:pPr>
    </w:p>
    <w:p w14:paraId="469D708B" w14:textId="77777777" w:rsidR="00B03E8C" w:rsidRDefault="00B03E8C" w:rsidP="00B03E8C">
      <w:pPr>
        <w:spacing w:after="200" w:line="276" w:lineRule="auto"/>
        <w:jc w:val="center"/>
        <w:rPr>
          <w:rFonts w:ascii="Calibri" w:eastAsia="Times New Roman" w:hAnsi="Calibri" w:cs="Times New Roman"/>
          <w:b/>
          <w:bCs/>
          <w:sz w:val="24"/>
          <w:szCs w:val="24"/>
          <w:lang w:eastAsia="ru-RU"/>
        </w:rPr>
      </w:pPr>
    </w:p>
    <w:p w14:paraId="20F35785" w14:textId="77777777" w:rsidR="000568C8" w:rsidRPr="00B03E8C" w:rsidRDefault="000568C8" w:rsidP="00B03E8C">
      <w:pPr>
        <w:spacing w:after="200" w:line="276" w:lineRule="auto"/>
        <w:jc w:val="center"/>
        <w:rPr>
          <w:rFonts w:ascii="Calibri" w:eastAsia="Times New Roman" w:hAnsi="Calibri" w:cs="Times New Roman"/>
          <w:b/>
          <w:bCs/>
          <w:sz w:val="24"/>
          <w:szCs w:val="24"/>
          <w:lang w:eastAsia="ru-RU"/>
        </w:rPr>
      </w:pPr>
    </w:p>
    <w:p w14:paraId="327146AF" w14:textId="77777777" w:rsidR="00B03E8C" w:rsidRPr="00B03E8C" w:rsidRDefault="00B03E8C" w:rsidP="00B03E8C">
      <w:pPr>
        <w:spacing w:after="0" w:line="276" w:lineRule="auto"/>
        <w:rPr>
          <w:rFonts w:ascii="Times New Roman" w:eastAsia="Times New Roman" w:hAnsi="Times New Roman" w:cs="Times New Roman"/>
          <w:b/>
          <w:bCs/>
          <w:caps/>
          <w:sz w:val="28"/>
          <w:szCs w:val="28"/>
          <w:lang w:eastAsia="ru-RU"/>
        </w:rPr>
      </w:pPr>
      <w:r w:rsidRPr="00B03E8C">
        <w:rPr>
          <w:rFonts w:ascii="Times New Roman" w:eastAsia="Times New Roman" w:hAnsi="Times New Roman" w:cs="Times New Roman"/>
          <w:b/>
          <w:bCs/>
          <w:sz w:val="28"/>
          <w:szCs w:val="28"/>
          <w:lang w:eastAsia="ru-RU"/>
        </w:rPr>
        <w:lastRenderedPageBreak/>
        <w:t>2. Текстовой отчет</w:t>
      </w:r>
    </w:p>
    <w:p w14:paraId="3EB17859" w14:textId="77777777" w:rsidR="00B03E8C" w:rsidRPr="00B03E8C" w:rsidRDefault="00B03E8C" w:rsidP="00B03E8C">
      <w:pPr>
        <w:spacing w:after="0" w:line="240" w:lineRule="auto"/>
        <w:jc w:val="center"/>
        <w:rPr>
          <w:rFonts w:ascii="Times New Roman" w:eastAsia="Times New Roman" w:hAnsi="Times New Roman" w:cs="Times New Roman"/>
          <w:b/>
          <w:sz w:val="24"/>
          <w:szCs w:val="24"/>
          <w:lang w:eastAsia="ru-RU"/>
        </w:rPr>
      </w:pPr>
    </w:p>
    <w:tbl>
      <w:tblPr>
        <w:tblW w:w="0" w:type="auto"/>
        <w:tblBorders>
          <w:insideH w:val="single" w:sz="4" w:space="0" w:color="000000"/>
          <w:insideV w:val="single" w:sz="4" w:space="0" w:color="000000"/>
        </w:tblBorders>
        <w:tblLook w:val="04A0" w:firstRow="1" w:lastRow="0" w:firstColumn="1" w:lastColumn="0" w:noHBand="0" w:noVBand="1"/>
      </w:tblPr>
      <w:tblGrid>
        <w:gridCol w:w="9288"/>
      </w:tblGrid>
      <w:tr w:rsidR="00B03E8C" w:rsidRPr="00B03E8C" w14:paraId="1C8C5E55" w14:textId="77777777" w:rsidTr="002A1C95">
        <w:tc>
          <w:tcPr>
            <w:tcW w:w="9288" w:type="dxa"/>
          </w:tcPr>
          <w:p w14:paraId="3962C0D4" w14:textId="77777777" w:rsidR="00B03E8C" w:rsidRPr="00B03E8C" w:rsidRDefault="00B03E8C" w:rsidP="00B03E8C">
            <w:pPr>
              <w:numPr>
                <w:ilvl w:val="0"/>
                <w:numId w:val="1"/>
              </w:numPr>
              <w:spacing w:after="0" w:line="240" w:lineRule="auto"/>
              <w:rPr>
                <w:rFonts w:ascii="Times New Roman" w:eastAsia="Times New Roman" w:hAnsi="Times New Roman" w:cs="Times New Roman"/>
                <w:sz w:val="28"/>
                <w:szCs w:val="24"/>
                <w:lang w:eastAsia="ru-RU"/>
              </w:rPr>
            </w:pPr>
            <w:r w:rsidRPr="00B03E8C">
              <w:rPr>
                <w:rFonts w:ascii="Times New Roman" w:eastAsia="Times New Roman" w:hAnsi="Times New Roman" w:cs="Times New Roman"/>
                <w:sz w:val="28"/>
                <w:szCs w:val="24"/>
                <w:lang w:eastAsia="ru-RU"/>
              </w:rPr>
              <w:t>Умения, которыми хорошо овладел в ходе практики:</w:t>
            </w:r>
          </w:p>
        </w:tc>
      </w:tr>
      <w:tr w:rsidR="00B03E8C" w:rsidRPr="00B03E8C" w14:paraId="6A8AD096" w14:textId="77777777" w:rsidTr="002A1C95">
        <w:tc>
          <w:tcPr>
            <w:tcW w:w="9288" w:type="dxa"/>
          </w:tcPr>
          <w:p w14:paraId="500BAA23"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0B91F8E9" w14:textId="77777777" w:rsidTr="002A1C95">
        <w:tc>
          <w:tcPr>
            <w:tcW w:w="9288" w:type="dxa"/>
          </w:tcPr>
          <w:p w14:paraId="6A70FC75"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70CFFA8C" w14:textId="77777777" w:rsidTr="002A1C95">
        <w:tc>
          <w:tcPr>
            <w:tcW w:w="9288" w:type="dxa"/>
          </w:tcPr>
          <w:p w14:paraId="7A06C567"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26F9AB63" w14:textId="77777777" w:rsidTr="002A1C95">
        <w:tc>
          <w:tcPr>
            <w:tcW w:w="9288" w:type="dxa"/>
          </w:tcPr>
          <w:p w14:paraId="75CBD00E"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11C28ECA" w14:textId="77777777" w:rsidTr="002A1C95">
        <w:tc>
          <w:tcPr>
            <w:tcW w:w="9288" w:type="dxa"/>
          </w:tcPr>
          <w:p w14:paraId="5330CA02"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606828A5" w14:textId="77777777" w:rsidTr="002A1C95">
        <w:tc>
          <w:tcPr>
            <w:tcW w:w="9288" w:type="dxa"/>
          </w:tcPr>
          <w:p w14:paraId="6FEC899C"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7DDDF7B3" w14:textId="77777777" w:rsidTr="002A1C95">
        <w:tc>
          <w:tcPr>
            <w:tcW w:w="9288" w:type="dxa"/>
          </w:tcPr>
          <w:p w14:paraId="16EC2F44"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5DD77B4D" w14:textId="77777777" w:rsidTr="002A1C95">
        <w:tc>
          <w:tcPr>
            <w:tcW w:w="9288" w:type="dxa"/>
          </w:tcPr>
          <w:p w14:paraId="4774907A"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1A6AEABB" w14:textId="77777777" w:rsidTr="002A1C95">
        <w:tc>
          <w:tcPr>
            <w:tcW w:w="9288" w:type="dxa"/>
          </w:tcPr>
          <w:p w14:paraId="2EA210CA"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466DA430" w14:textId="77777777" w:rsidTr="002A1C95">
        <w:tc>
          <w:tcPr>
            <w:tcW w:w="9288" w:type="dxa"/>
          </w:tcPr>
          <w:p w14:paraId="12BBB724" w14:textId="77777777" w:rsidR="00B03E8C" w:rsidRPr="00B03E8C" w:rsidRDefault="00B03E8C" w:rsidP="00B03E8C">
            <w:pPr>
              <w:numPr>
                <w:ilvl w:val="0"/>
                <w:numId w:val="1"/>
              </w:numPr>
              <w:spacing w:after="0" w:line="240" w:lineRule="auto"/>
              <w:rPr>
                <w:rFonts w:ascii="Times New Roman" w:eastAsia="Times New Roman" w:hAnsi="Times New Roman" w:cs="Times New Roman"/>
                <w:sz w:val="28"/>
                <w:szCs w:val="24"/>
                <w:lang w:eastAsia="ru-RU"/>
              </w:rPr>
            </w:pPr>
            <w:r w:rsidRPr="00B03E8C">
              <w:rPr>
                <w:rFonts w:ascii="Times New Roman" w:eastAsia="Times New Roman" w:hAnsi="Times New Roman" w:cs="Times New Roman"/>
                <w:sz w:val="28"/>
                <w:szCs w:val="24"/>
                <w:lang w:eastAsia="ru-RU"/>
              </w:rPr>
              <w:t>Самостоятельная работа:</w:t>
            </w:r>
          </w:p>
        </w:tc>
      </w:tr>
      <w:tr w:rsidR="00B03E8C" w:rsidRPr="00B03E8C" w14:paraId="05CF1119" w14:textId="77777777" w:rsidTr="002A1C95">
        <w:tc>
          <w:tcPr>
            <w:tcW w:w="9288" w:type="dxa"/>
          </w:tcPr>
          <w:p w14:paraId="7740A38B"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7E658B69" w14:textId="77777777" w:rsidTr="002A1C95">
        <w:tc>
          <w:tcPr>
            <w:tcW w:w="9288" w:type="dxa"/>
          </w:tcPr>
          <w:p w14:paraId="73CF9A76"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2480836C" w14:textId="77777777" w:rsidTr="002A1C95">
        <w:tc>
          <w:tcPr>
            <w:tcW w:w="9288" w:type="dxa"/>
          </w:tcPr>
          <w:p w14:paraId="18A246BD"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09A6F50E" w14:textId="77777777" w:rsidTr="002A1C95">
        <w:tc>
          <w:tcPr>
            <w:tcW w:w="9288" w:type="dxa"/>
          </w:tcPr>
          <w:p w14:paraId="713E9A00"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41FBB36B" w14:textId="77777777" w:rsidTr="002A1C95">
        <w:tc>
          <w:tcPr>
            <w:tcW w:w="9288" w:type="dxa"/>
          </w:tcPr>
          <w:p w14:paraId="6513C1B9"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6CBF3F60" w14:textId="77777777" w:rsidTr="002A1C95">
        <w:tc>
          <w:tcPr>
            <w:tcW w:w="9288" w:type="dxa"/>
          </w:tcPr>
          <w:p w14:paraId="701EE835"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146F77EB" w14:textId="77777777" w:rsidTr="002A1C95">
        <w:tc>
          <w:tcPr>
            <w:tcW w:w="9288" w:type="dxa"/>
          </w:tcPr>
          <w:p w14:paraId="7FEF251B"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3A34AA89" w14:textId="77777777" w:rsidTr="002A1C95">
        <w:tc>
          <w:tcPr>
            <w:tcW w:w="9288" w:type="dxa"/>
          </w:tcPr>
          <w:p w14:paraId="135836A2" w14:textId="77777777" w:rsidR="00B03E8C" w:rsidRPr="00B03E8C" w:rsidRDefault="00B03E8C" w:rsidP="00B03E8C">
            <w:pPr>
              <w:numPr>
                <w:ilvl w:val="0"/>
                <w:numId w:val="1"/>
              </w:numPr>
              <w:spacing w:after="0" w:line="240" w:lineRule="auto"/>
              <w:rPr>
                <w:rFonts w:ascii="Times New Roman" w:eastAsia="Times New Roman" w:hAnsi="Times New Roman" w:cs="Times New Roman"/>
                <w:sz w:val="28"/>
                <w:szCs w:val="24"/>
                <w:lang w:eastAsia="ru-RU"/>
              </w:rPr>
            </w:pPr>
            <w:r w:rsidRPr="00B03E8C">
              <w:rPr>
                <w:rFonts w:ascii="Times New Roman" w:eastAsia="Times New Roman" w:hAnsi="Times New Roman" w:cs="Times New Roman"/>
                <w:sz w:val="28"/>
                <w:szCs w:val="24"/>
                <w:lang w:eastAsia="ru-RU"/>
              </w:rPr>
              <w:t>Помощь оказана со стороны методических и непосредственных руководителей:</w:t>
            </w:r>
          </w:p>
        </w:tc>
      </w:tr>
      <w:tr w:rsidR="00B03E8C" w:rsidRPr="00B03E8C" w14:paraId="5518AE42" w14:textId="77777777" w:rsidTr="002A1C95">
        <w:tc>
          <w:tcPr>
            <w:tcW w:w="9288" w:type="dxa"/>
          </w:tcPr>
          <w:p w14:paraId="117F20C4"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2DBAE5F1" w14:textId="77777777" w:rsidTr="002A1C95">
        <w:tc>
          <w:tcPr>
            <w:tcW w:w="9288" w:type="dxa"/>
          </w:tcPr>
          <w:p w14:paraId="2EE1F684"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7F108DFA" w14:textId="77777777" w:rsidTr="002A1C95">
        <w:tc>
          <w:tcPr>
            <w:tcW w:w="9288" w:type="dxa"/>
          </w:tcPr>
          <w:p w14:paraId="76142D08"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2B079234" w14:textId="77777777" w:rsidTr="002A1C95">
        <w:tc>
          <w:tcPr>
            <w:tcW w:w="9288" w:type="dxa"/>
          </w:tcPr>
          <w:p w14:paraId="3923BC9C"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4AB167AC" w14:textId="77777777" w:rsidTr="002A1C95">
        <w:tc>
          <w:tcPr>
            <w:tcW w:w="9288" w:type="dxa"/>
          </w:tcPr>
          <w:p w14:paraId="5C808D16"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2C7B1236" w14:textId="77777777" w:rsidTr="002A1C95">
        <w:tc>
          <w:tcPr>
            <w:tcW w:w="9288" w:type="dxa"/>
          </w:tcPr>
          <w:p w14:paraId="12E313CB"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438DB322" w14:textId="77777777" w:rsidTr="002A1C95">
        <w:tc>
          <w:tcPr>
            <w:tcW w:w="9288" w:type="dxa"/>
          </w:tcPr>
          <w:p w14:paraId="087675B1"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506BED46" w14:textId="77777777" w:rsidTr="002A1C95">
        <w:tc>
          <w:tcPr>
            <w:tcW w:w="9288" w:type="dxa"/>
          </w:tcPr>
          <w:p w14:paraId="2E1E0328" w14:textId="77777777" w:rsidR="00B03E8C" w:rsidRPr="00B03E8C" w:rsidRDefault="00B03E8C" w:rsidP="00B03E8C">
            <w:pPr>
              <w:numPr>
                <w:ilvl w:val="0"/>
                <w:numId w:val="1"/>
              </w:numPr>
              <w:spacing w:after="0" w:line="240" w:lineRule="auto"/>
              <w:rPr>
                <w:rFonts w:ascii="Times New Roman" w:eastAsia="Times New Roman" w:hAnsi="Times New Roman" w:cs="Times New Roman"/>
                <w:sz w:val="28"/>
                <w:szCs w:val="24"/>
                <w:lang w:eastAsia="ru-RU"/>
              </w:rPr>
            </w:pPr>
            <w:r w:rsidRPr="00B03E8C">
              <w:rPr>
                <w:rFonts w:ascii="Times New Roman" w:eastAsia="Times New Roman" w:hAnsi="Times New Roman" w:cs="Times New Roman"/>
                <w:sz w:val="28"/>
                <w:szCs w:val="24"/>
                <w:lang w:eastAsia="ru-RU"/>
              </w:rPr>
              <w:t>Замечания и предложения по прохождению практики:</w:t>
            </w:r>
          </w:p>
        </w:tc>
      </w:tr>
      <w:tr w:rsidR="00B03E8C" w:rsidRPr="00B03E8C" w14:paraId="0D7A0C87" w14:textId="77777777" w:rsidTr="002A1C95">
        <w:tc>
          <w:tcPr>
            <w:tcW w:w="9288" w:type="dxa"/>
          </w:tcPr>
          <w:p w14:paraId="577A64CE"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7F8A65EC" w14:textId="77777777" w:rsidTr="002A1C95">
        <w:tc>
          <w:tcPr>
            <w:tcW w:w="9288" w:type="dxa"/>
          </w:tcPr>
          <w:p w14:paraId="1E3F5AC8"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52F09459" w14:textId="77777777" w:rsidTr="002A1C95">
        <w:tc>
          <w:tcPr>
            <w:tcW w:w="9288" w:type="dxa"/>
          </w:tcPr>
          <w:p w14:paraId="7B750292"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7F52087B" w14:textId="77777777" w:rsidTr="002A1C95">
        <w:tc>
          <w:tcPr>
            <w:tcW w:w="9288" w:type="dxa"/>
          </w:tcPr>
          <w:p w14:paraId="7277F72A"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1D7DA864" w14:textId="77777777" w:rsidTr="002A1C95">
        <w:tc>
          <w:tcPr>
            <w:tcW w:w="9288" w:type="dxa"/>
          </w:tcPr>
          <w:p w14:paraId="091C4B33" w14:textId="77777777" w:rsidR="00B03E8C" w:rsidRPr="00B03E8C" w:rsidRDefault="00B03E8C" w:rsidP="00B03E8C">
            <w:pPr>
              <w:spacing w:after="0" w:line="240" w:lineRule="auto"/>
              <w:rPr>
                <w:rFonts w:ascii="Times New Roman" w:eastAsia="Times New Roman" w:hAnsi="Times New Roman" w:cs="Times New Roman"/>
                <w:sz w:val="28"/>
                <w:szCs w:val="24"/>
                <w:lang w:eastAsia="ru-RU"/>
              </w:rPr>
            </w:pPr>
          </w:p>
        </w:tc>
      </w:tr>
      <w:tr w:rsidR="00B03E8C" w:rsidRPr="00B03E8C" w14:paraId="547AD04B" w14:textId="77777777" w:rsidTr="002A1C95">
        <w:tc>
          <w:tcPr>
            <w:tcW w:w="9288" w:type="dxa"/>
          </w:tcPr>
          <w:p w14:paraId="78B1B507"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r w:rsidR="00B03E8C" w:rsidRPr="00B03E8C" w14:paraId="36040AFE" w14:textId="77777777" w:rsidTr="002A1C95">
        <w:tc>
          <w:tcPr>
            <w:tcW w:w="9288" w:type="dxa"/>
          </w:tcPr>
          <w:p w14:paraId="0695A5BE" w14:textId="77777777" w:rsidR="00B03E8C" w:rsidRPr="00B03E8C" w:rsidRDefault="00B03E8C" w:rsidP="00B03E8C">
            <w:pPr>
              <w:spacing w:after="0" w:line="240" w:lineRule="auto"/>
              <w:jc w:val="center"/>
              <w:rPr>
                <w:rFonts w:ascii="Times New Roman" w:eastAsia="Times New Roman" w:hAnsi="Times New Roman" w:cs="Times New Roman"/>
                <w:sz w:val="28"/>
                <w:szCs w:val="24"/>
                <w:lang w:eastAsia="ru-RU"/>
              </w:rPr>
            </w:pPr>
          </w:p>
        </w:tc>
      </w:tr>
    </w:tbl>
    <w:p w14:paraId="5426891D" w14:textId="77777777" w:rsidR="00B03E8C" w:rsidRPr="00B03E8C" w:rsidRDefault="00B03E8C" w:rsidP="00B03E8C">
      <w:pPr>
        <w:spacing w:after="0" w:line="276" w:lineRule="auto"/>
        <w:jc w:val="both"/>
        <w:rPr>
          <w:rFonts w:ascii="Times New Roman" w:eastAsia="Times New Roman" w:hAnsi="Times New Roman" w:cs="Times New Roman"/>
          <w:bCs/>
          <w:sz w:val="28"/>
          <w:szCs w:val="24"/>
          <w:lang w:eastAsia="ru-RU"/>
        </w:rPr>
      </w:pPr>
      <w:r w:rsidRPr="00B03E8C">
        <w:rPr>
          <w:rFonts w:ascii="Times New Roman" w:eastAsia="Times New Roman" w:hAnsi="Times New Roman" w:cs="Times New Roman"/>
          <w:bCs/>
          <w:sz w:val="28"/>
          <w:szCs w:val="24"/>
          <w:lang w:eastAsia="ru-RU"/>
        </w:rPr>
        <w:t>Общий руководитель практики</w:t>
      </w:r>
      <w:r w:rsidRPr="00B03E8C">
        <w:rPr>
          <w:rFonts w:ascii="Times New Roman" w:eastAsia="Times New Roman" w:hAnsi="Times New Roman" w:cs="Times New Roman"/>
          <w:b/>
          <w:bCs/>
          <w:sz w:val="28"/>
          <w:szCs w:val="24"/>
          <w:lang w:eastAsia="ru-RU"/>
        </w:rPr>
        <w:t xml:space="preserve">   _______________</w:t>
      </w:r>
      <w:proofErr w:type="gramStart"/>
      <w:r w:rsidRPr="00B03E8C">
        <w:rPr>
          <w:rFonts w:ascii="Times New Roman" w:eastAsia="Times New Roman" w:hAnsi="Times New Roman" w:cs="Times New Roman"/>
          <w:b/>
          <w:bCs/>
          <w:sz w:val="28"/>
          <w:szCs w:val="24"/>
          <w:lang w:eastAsia="ru-RU"/>
        </w:rPr>
        <w:t xml:space="preserve">_  </w:t>
      </w:r>
      <w:r w:rsidRPr="00B03E8C">
        <w:rPr>
          <w:rFonts w:ascii="Times New Roman" w:eastAsia="Times New Roman" w:hAnsi="Times New Roman" w:cs="Times New Roman"/>
          <w:bCs/>
          <w:sz w:val="28"/>
          <w:szCs w:val="24"/>
          <w:lang w:eastAsia="ru-RU"/>
        </w:rPr>
        <w:t>_</w:t>
      </w:r>
      <w:proofErr w:type="gramEnd"/>
      <w:r w:rsidRPr="00B03E8C">
        <w:rPr>
          <w:rFonts w:ascii="Times New Roman" w:eastAsia="Times New Roman" w:hAnsi="Times New Roman" w:cs="Times New Roman"/>
          <w:bCs/>
          <w:sz w:val="28"/>
          <w:szCs w:val="24"/>
          <w:lang w:eastAsia="ru-RU"/>
        </w:rPr>
        <w:t>________________</w:t>
      </w:r>
    </w:p>
    <w:p w14:paraId="65670B61" w14:textId="77777777" w:rsidR="00B03E8C" w:rsidRPr="00B03E8C" w:rsidRDefault="00B03E8C" w:rsidP="00B03E8C">
      <w:pPr>
        <w:spacing w:after="0" w:line="276" w:lineRule="auto"/>
        <w:jc w:val="both"/>
        <w:rPr>
          <w:rFonts w:ascii="Times New Roman" w:eastAsia="Times New Roman" w:hAnsi="Times New Roman" w:cs="Times New Roman"/>
          <w:bCs/>
          <w:sz w:val="28"/>
          <w:szCs w:val="24"/>
          <w:lang w:eastAsia="ru-RU"/>
        </w:rPr>
      </w:pPr>
      <w:r w:rsidRPr="00B03E8C">
        <w:rPr>
          <w:rFonts w:ascii="Times New Roman" w:eastAsia="Times New Roman" w:hAnsi="Times New Roman" w:cs="Times New Roman"/>
          <w:bCs/>
          <w:sz w:val="28"/>
          <w:szCs w:val="24"/>
          <w:lang w:eastAsia="ru-RU"/>
        </w:rPr>
        <w:t>(</w:t>
      </w:r>
      <w:proofErr w:type="gramStart"/>
      <w:r w:rsidRPr="00B03E8C">
        <w:rPr>
          <w:rFonts w:ascii="Times New Roman" w:eastAsia="Times New Roman" w:hAnsi="Times New Roman" w:cs="Times New Roman"/>
          <w:bCs/>
          <w:sz w:val="28"/>
          <w:szCs w:val="24"/>
          <w:lang w:eastAsia="ru-RU"/>
        </w:rPr>
        <w:t xml:space="preserve">подпись)   </w:t>
      </w:r>
      <w:proofErr w:type="gramEnd"/>
      <w:r w:rsidRPr="00B03E8C">
        <w:rPr>
          <w:rFonts w:ascii="Times New Roman" w:eastAsia="Times New Roman" w:hAnsi="Times New Roman" w:cs="Times New Roman"/>
          <w:bCs/>
          <w:sz w:val="28"/>
          <w:szCs w:val="24"/>
          <w:lang w:eastAsia="ru-RU"/>
        </w:rPr>
        <w:t xml:space="preserve">                           (ФИО)</w:t>
      </w:r>
    </w:p>
    <w:p w14:paraId="3D2C6D04" w14:textId="77777777" w:rsidR="00115DDD" w:rsidRDefault="00B03E8C" w:rsidP="001F7251">
      <w:pPr>
        <w:spacing w:after="200" w:line="276" w:lineRule="auto"/>
        <w:jc w:val="both"/>
        <w:rPr>
          <w:rFonts w:ascii="Times New Roman" w:eastAsia="Times New Roman" w:hAnsi="Times New Roman" w:cs="Times New Roman"/>
          <w:bCs/>
          <w:sz w:val="24"/>
          <w:lang w:eastAsia="ru-RU"/>
        </w:rPr>
      </w:pPr>
      <w:proofErr w:type="spellStart"/>
      <w:r w:rsidRPr="00B03E8C">
        <w:rPr>
          <w:rFonts w:ascii="Times New Roman" w:eastAsia="Times New Roman" w:hAnsi="Times New Roman" w:cs="Times New Roman"/>
          <w:bCs/>
          <w:sz w:val="24"/>
          <w:lang w:eastAsia="ru-RU"/>
        </w:rPr>
        <w:t>М.</w:t>
      </w:r>
      <w:proofErr w:type="gramStart"/>
      <w:r w:rsidRPr="00B03E8C">
        <w:rPr>
          <w:rFonts w:ascii="Times New Roman" w:eastAsia="Times New Roman" w:hAnsi="Times New Roman" w:cs="Times New Roman"/>
          <w:bCs/>
          <w:sz w:val="24"/>
          <w:lang w:eastAsia="ru-RU"/>
        </w:rPr>
        <w:t>П.организации</w:t>
      </w:r>
      <w:proofErr w:type="spellEnd"/>
      <w:proofErr w:type="gramEnd"/>
    </w:p>
    <w:p w14:paraId="6C5F180E" w14:textId="77777777" w:rsidR="00115DDD" w:rsidRPr="00115DDD" w:rsidRDefault="00115DDD" w:rsidP="00115DDD">
      <w:pPr>
        <w:rPr>
          <w:rFonts w:ascii="Times New Roman" w:eastAsia="Times New Roman" w:hAnsi="Times New Roman" w:cs="Times New Roman"/>
          <w:bCs/>
          <w:sz w:val="24"/>
          <w:lang w:eastAsia="ru-RU"/>
        </w:rPr>
      </w:pPr>
      <w:r>
        <w:rPr>
          <w:rFonts w:ascii="Times New Roman" w:eastAsia="Times New Roman" w:hAnsi="Times New Roman" w:cs="Times New Roman"/>
          <w:bCs/>
          <w:sz w:val="24"/>
          <w:lang w:eastAsia="ru-RU"/>
        </w:rPr>
        <w:br w:type="page"/>
      </w:r>
    </w:p>
    <w:p w14:paraId="172AB69E" w14:textId="77777777" w:rsidR="001F7251" w:rsidRPr="001F7251" w:rsidRDefault="001F7251" w:rsidP="001F7251">
      <w:pPr>
        <w:keepNext/>
        <w:spacing w:after="0" w:line="240" w:lineRule="auto"/>
        <w:jc w:val="center"/>
        <w:outlineLvl w:val="1"/>
        <w:rPr>
          <w:rFonts w:ascii="Times New Roman" w:eastAsia="Times New Roman" w:hAnsi="Times New Roman" w:cs="Times New Roman"/>
          <w:b/>
          <w:bCs/>
          <w:sz w:val="24"/>
          <w:szCs w:val="24"/>
          <w:lang w:eastAsia="ru-RU"/>
        </w:rPr>
      </w:pPr>
      <w:r w:rsidRPr="001F7251">
        <w:rPr>
          <w:rFonts w:ascii="Times New Roman" w:eastAsia="Times New Roman" w:hAnsi="Times New Roman" w:cs="Times New Roman"/>
          <w:b/>
          <w:bCs/>
          <w:sz w:val="24"/>
          <w:szCs w:val="24"/>
          <w:lang w:eastAsia="ru-RU"/>
        </w:rPr>
        <w:lastRenderedPageBreak/>
        <w:t>ХАРАКТЕРИСТИКА</w:t>
      </w:r>
    </w:p>
    <w:p w14:paraId="5CAC83AB" w14:textId="7557364E" w:rsidR="001F7251" w:rsidRPr="00C2674C" w:rsidRDefault="00E162FE" w:rsidP="001F7251">
      <w:pPr>
        <w:spacing w:before="100" w:beforeAutospacing="1" w:after="0" w:line="240" w:lineRule="auto"/>
        <w:jc w:val="center"/>
        <w:rPr>
          <w:rFonts w:ascii="Times New Roman" w:eastAsia="Times New Roman" w:hAnsi="Times New Roman" w:cs="Times New Roman"/>
          <w:sz w:val="28"/>
          <w:szCs w:val="24"/>
          <w:lang w:eastAsia="ru-RU"/>
        </w:rPr>
      </w:pPr>
      <w:r>
        <w:rPr>
          <w:rFonts w:ascii="Times New Roman" w:eastAsia="Times New Roman" w:hAnsi="Times New Roman" w:cs="Times New Roman"/>
          <w:b/>
          <w:bCs/>
          <w:sz w:val="28"/>
          <w:szCs w:val="24"/>
          <w:lang w:eastAsia="ru-RU"/>
        </w:rPr>
        <w:t xml:space="preserve">Исмагиловой Эльмира </w:t>
      </w:r>
      <w:proofErr w:type="spellStart"/>
      <w:r>
        <w:rPr>
          <w:rFonts w:ascii="Times New Roman" w:eastAsia="Times New Roman" w:hAnsi="Times New Roman" w:cs="Times New Roman"/>
          <w:b/>
          <w:bCs/>
          <w:sz w:val="28"/>
          <w:szCs w:val="24"/>
          <w:lang w:eastAsia="ru-RU"/>
        </w:rPr>
        <w:t>Радиковны</w:t>
      </w:r>
      <w:proofErr w:type="spellEnd"/>
    </w:p>
    <w:p w14:paraId="614420C5" w14:textId="77777777" w:rsidR="001F7251" w:rsidRPr="001F7251" w:rsidRDefault="008A1829" w:rsidP="00115DDD">
      <w:pPr>
        <w:spacing w:before="100" w:beforeAutospacing="1"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обучающийся</w:t>
      </w:r>
      <w:r w:rsidR="001F7251" w:rsidRPr="00115DDD">
        <w:rPr>
          <w:rFonts w:ascii="Times New Roman" w:eastAsia="Times New Roman" w:hAnsi="Times New Roman" w:cs="Times New Roman"/>
          <w:sz w:val="24"/>
          <w:szCs w:val="24"/>
          <w:lang w:eastAsia="ru-RU"/>
        </w:rPr>
        <w:t>(</w:t>
      </w:r>
      <w:proofErr w:type="spellStart"/>
      <w:r w:rsidR="001F7251" w:rsidRPr="00115DDD">
        <w:rPr>
          <w:rFonts w:ascii="Times New Roman" w:eastAsia="Times New Roman" w:hAnsi="Times New Roman" w:cs="Times New Roman"/>
          <w:sz w:val="24"/>
          <w:szCs w:val="24"/>
          <w:lang w:eastAsia="ru-RU"/>
        </w:rPr>
        <w:t>ая</w:t>
      </w:r>
      <w:proofErr w:type="spellEnd"/>
      <w:r w:rsidR="001F7251" w:rsidRPr="00115DDD">
        <w:rPr>
          <w:rFonts w:ascii="Times New Roman" w:eastAsia="Times New Roman" w:hAnsi="Times New Roman" w:cs="Times New Roman"/>
          <w:sz w:val="24"/>
          <w:szCs w:val="24"/>
          <w:lang w:eastAsia="ru-RU"/>
        </w:rPr>
        <w:t xml:space="preserve">) на 4 </w:t>
      </w:r>
      <w:r w:rsidR="001F7251" w:rsidRPr="001F7251">
        <w:rPr>
          <w:rFonts w:ascii="Times New Roman" w:eastAsia="Times New Roman" w:hAnsi="Times New Roman" w:cs="Times New Roman"/>
          <w:sz w:val="24"/>
          <w:szCs w:val="24"/>
          <w:lang w:eastAsia="ru-RU"/>
        </w:rPr>
        <w:t xml:space="preserve">курсе по специальности </w:t>
      </w:r>
      <w:proofErr w:type="gramStart"/>
      <w:r w:rsidR="001F7251" w:rsidRPr="001F7251">
        <w:rPr>
          <w:rFonts w:ascii="Times New Roman" w:eastAsia="Times New Roman" w:hAnsi="Times New Roman" w:cs="Times New Roman"/>
          <w:sz w:val="24"/>
          <w:szCs w:val="24"/>
          <w:lang w:eastAsia="ru-RU"/>
        </w:rPr>
        <w:t xml:space="preserve">СПО </w:t>
      </w:r>
      <w:r>
        <w:rPr>
          <w:rFonts w:ascii="Times New Roman" w:eastAsia="Times New Roman" w:hAnsi="Times New Roman" w:cs="Times New Roman"/>
          <w:sz w:val="24"/>
          <w:szCs w:val="24"/>
          <w:lang w:eastAsia="ru-RU"/>
        </w:rPr>
        <w:t xml:space="preserve"> </w:t>
      </w:r>
      <w:r w:rsidR="001F7251" w:rsidRPr="001F7251">
        <w:rPr>
          <w:rFonts w:ascii="Times New Roman" w:eastAsia="Times New Roman" w:hAnsi="Times New Roman" w:cs="Times New Roman"/>
          <w:b/>
          <w:bCs/>
          <w:sz w:val="24"/>
          <w:szCs w:val="24"/>
          <w:u w:val="single"/>
          <w:lang w:eastAsia="ru-RU"/>
        </w:rPr>
        <w:t>31.02.03</w:t>
      </w:r>
      <w:proofErr w:type="gramEnd"/>
      <w:r>
        <w:rPr>
          <w:rFonts w:ascii="Times New Roman" w:eastAsia="Times New Roman" w:hAnsi="Times New Roman" w:cs="Times New Roman"/>
          <w:b/>
          <w:bCs/>
          <w:sz w:val="24"/>
          <w:szCs w:val="24"/>
          <w:u w:val="single"/>
          <w:lang w:eastAsia="ru-RU"/>
        </w:rPr>
        <w:t xml:space="preserve"> </w:t>
      </w:r>
      <w:r w:rsidR="001F7251" w:rsidRPr="001F7251">
        <w:rPr>
          <w:rFonts w:ascii="Times New Roman" w:eastAsia="Times New Roman" w:hAnsi="Times New Roman" w:cs="Times New Roman"/>
          <w:b/>
          <w:bCs/>
          <w:sz w:val="24"/>
          <w:szCs w:val="24"/>
          <w:u w:val="single"/>
          <w:lang w:eastAsia="ru-RU"/>
        </w:rPr>
        <w:t>Лабораторная диагностика</w:t>
      </w:r>
      <w:r>
        <w:rPr>
          <w:rFonts w:ascii="Times New Roman" w:eastAsia="Times New Roman" w:hAnsi="Times New Roman" w:cs="Times New Roman"/>
          <w:b/>
          <w:bCs/>
          <w:sz w:val="24"/>
          <w:szCs w:val="24"/>
          <w:u w:val="single"/>
          <w:lang w:eastAsia="ru-RU"/>
        </w:rPr>
        <w:t xml:space="preserve"> </w:t>
      </w:r>
      <w:r>
        <w:rPr>
          <w:rFonts w:ascii="Times New Roman" w:eastAsia="Times New Roman" w:hAnsi="Times New Roman" w:cs="Times New Roman"/>
          <w:sz w:val="24"/>
          <w:szCs w:val="24"/>
          <w:lang w:eastAsia="ru-RU"/>
        </w:rPr>
        <w:t>успешно прошел</w:t>
      </w:r>
      <w:r w:rsidR="001F7251" w:rsidRPr="001F7251">
        <w:rPr>
          <w:rFonts w:ascii="Times New Roman" w:eastAsia="Times New Roman" w:hAnsi="Times New Roman" w:cs="Times New Roman"/>
          <w:sz w:val="24"/>
          <w:szCs w:val="24"/>
          <w:lang w:eastAsia="ru-RU"/>
        </w:rPr>
        <w:t xml:space="preserve">(ла) </w:t>
      </w:r>
      <w:r w:rsidR="001F7251" w:rsidRPr="00115DDD">
        <w:rPr>
          <w:rFonts w:ascii="Times New Roman" w:eastAsia="Times New Roman" w:hAnsi="Times New Roman" w:cs="Times New Roman"/>
          <w:sz w:val="24"/>
          <w:szCs w:val="24"/>
          <w:lang w:eastAsia="ru-RU"/>
        </w:rPr>
        <w:t xml:space="preserve">учебную </w:t>
      </w:r>
      <w:r w:rsidR="001F7251" w:rsidRPr="001F7251">
        <w:rPr>
          <w:rFonts w:ascii="Times New Roman" w:eastAsia="Times New Roman" w:hAnsi="Times New Roman" w:cs="Times New Roman"/>
          <w:sz w:val="24"/>
          <w:szCs w:val="24"/>
          <w:lang w:eastAsia="ru-RU"/>
        </w:rPr>
        <w:t xml:space="preserve">практику по профессиональному модулю: </w:t>
      </w:r>
    </w:p>
    <w:p w14:paraId="0DAA03C1" w14:textId="77777777" w:rsidR="001F7251" w:rsidRPr="00115DDD" w:rsidRDefault="001F7251" w:rsidP="00115DDD">
      <w:pPr>
        <w:spacing w:before="100" w:beforeAutospacing="1" w:after="0" w:line="240" w:lineRule="auto"/>
        <w:rPr>
          <w:rFonts w:ascii="Times New Roman" w:eastAsia="Times New Roman" w:hAnsi="Times New Roman" w:cs="Times New Roman"/>
          <w:sz w:val="24"/>
          <w:szCs w:val="24"/>
          <w:lang w:eastAsia="ru-RU"/>
        </w:rPr>
      </w:pPr>
      <w:r w:rsidRPr="00115DDD">
        <w:rPr>
          <w:rFonts w:ascii="Times New Roman" w:eastAsia="Times New Roman" w:hAnsi="Times New Roman" w:cs="Times New Roman"/>
          <w:sz w:val="24"/>
          <w:szCs w:val="24"/>
          <w:lang w:eastAsia="ru-RU"/>
        </w:rPr>
        <w:t>МДК 07.06. «Клиническая микробиология»</w:t>
      </w:r>
    </w:p>
    <w:p w14:paraId="4E5EC2F4" w14:textId="077F1012"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в объеме</w:t>
      </w:r>
      <w:r w:rsidR="008A1829">
        <w:rPr>
          <w:rFonts w:ascii="Times New Roman" w:eastAsia="Times New Roman" w:hAnsi="Times New Roman" w:cs="Times New Roman"/>
          <w:sz w:val="24"/>
          <w:szCs w:val="24"/>
          <w:lang w:eastAsia="ru-RU"/>
        </w:rPr>
        <w:t xml:space="preserve"> 36 часов с 0</w:t>
      </w:r>
      <w:r w:rsidR="00E162FE">
        <w:rPr>
          <w:rFonts w:ascii="Times New Roman" w:eastAsia="Times New Roman" w:hAnsi="Times New Roman" w:cs="Times New Roman"/>
          <w:sz w:val="24"/>
          <w:szCs w:val="24"/>
          <w:lang w:eastAsia="ru-RU"/>
        </w:rPr>
        <w:t>1</w:t>
      </w:r>
      <w:r w:rsidR="008A1829">
        <w:rPr>
          <w:rFonts w:ascii="Times New Roman" w:eastAsia="Times New Roman" w:hAnsi="Times New Roman" w:cs="Times New Roman"/>
          <w:sz w:val="24"/>
          <w:szCs w:val="24"/>
          <w:lang w:eastAsia="ru-RU"/>
        </w:rPr>
        <w:t>.12.</w:t>
      </w:r>
      <w:r w:rsidR="00A2163B">
        <w:rPr>
          <w:rFonts w:ascii="Times New Roman" w:eastAsia="Times New Roman" w:hAnsi="Times New Roman" w:cs="Times New Roman"/>
          <w:sz w:val="24"/>
          <w:szCs w:val="24"/>
          <w:lang w:eastAsia="ru-RU"/>
        </w:rPr>
        <w:t xml:space="preserve"> </w:t>
      </w:r>
      <w:r w:rsidR="008A1829">
        <w:rPr>
          <w:rFonts w:ascii="Times New Roman" w:eastAsia="Times New Roman" w:hAnsi="Times New Roman" w:cs="Times New Roman"/>
          <w:sz w:val="24"/>
          <w:szCs w:val="24"/>
          <w:lang w:eastAsia="ru-RU"/>
        </w:rPr>
        <w:t>20</w:t>
      </w:r>
      <w:r w:rsidR="00E162FE">
        <w:rPr>
          <w:rFonts w:ascii="Times New Roman" w:eastAsia="Times New Roman" w:hAnsi="Times New Roman" w:cs="Times New Roman"/>
          <w:sz w:val="24"/>
          <w:szCs w:val="24"/>
          <w:lang w:eastAsia="ru-RU"/>
        </w:rPr>
        <w:t>23</w:t>
      </w:r>
      <w:r w:rsidRPr="00115DDD">
        <w:rPr>
          <w:rFonts w:ascii="Times New Roman" w:eastAsia="Times New Roman" w:hAnsi="Times New Roman" w:cs="Times New Roman"/>
          <w:sz w:val="24"/>
          <w:szCs w:val="24"/>
          <w:lang w:eastAsia="ru-RU"/>
        </w:rPr>
        <w:t xml:space="preserve"> </w:t>
      </w:r>
      <w:r w:rsidRPr="001F7251">
        <w:rPr>
          <w:rFonts w:ascii="Times New Roman" w:eastAsia="Times New Roman" w:hAnsi="Times New Roman" w:cs="Times New Roman"/>
          <w:sz w:val="24"/>
          <w:szCs w:val="24"/>
          <w:lang w:eastAsia="ru-RU"/>
        </w:rPr>
        <w:t xml:space="preserve">г. по </w:t>
      </w:r>
      <w:r w:rsidR="008A1829">
        <w:rPr>
          <w:rFonts w:ascii="Times New Roman" w:eastAsia="Times New Roman" w:hAnsi="Times New Roman" w:cs="Times New Roman"/>
          <w:sz w:val="24"/>
          <w:szCs w:val="24"/>
          <w:lang w:eastAsia="ru-RU"/>
        </w:rPr>
        <w:t>07.12.</w:t>
      </w:r>
      <w:r w:rsidR="00A2163B">
        <w:rPr>
          <w:rFonts w:ascii="Times New Roman" w:eastAsia="Times New Roman" w:hAnsi="Times New Roman" w:cs="Times New Roman"/>
          <w:sz w:val="24"/>
          <w:szCs w:val="24"/>
          <w:lang w:eastAsia="ru-RU"/>
        </w:rPr>
        <w:t xml:space="preserve"> </w:t>
      </w:r>
      <w:r w:rsidR="008A1829">
        <w:rPr>
          <w:rFonts w:ascii="Times New Roman" w:eastAsia="Times New Roman" w:hAnsi="Times New Roman" w:cs="Times New Roman"/>
          <w:sz w:val="24"/>
          <w:szCs w:val="24"/>
          <w:lang w:eastAsia="ru-RU"/>
        </w:rPr>
        <w:t>20</w:t>
      </w:r>
      <w:r w:rsidR="00E162FE">
        <w:rPr>
          <w:rFonts w:ascii="Times New Roman" w:eastAsia="Times New Roman" w:hAnsi="Times New Roman" w:cs="Times New Roman"/>
          <w:sz w:val="24"/>
          <w:szCs w:val="24"/>
          <w:lang w:eastAsia="ru-RU"/>
        </w:rPr>
        <w:t>23</w:t>
      </w:r>
      <w:r w:rsidRPr="001F7251">
        <w:rPr>
          <w:rFonts w:ascii="Times New Roman" w:eastAsia="Times New Roman" w:hAnsi="Times New Roman" w:cs="Times New Roman"/>
          <w:sz w:val="24"/>
          <w:szCs w:val="24"/>
          <w:lang w:eastAsia="ru-RU"/>
        </w:rPr>
        <w:t>г.</w:t>
      </w:r>
    </w:p>
    <w:p w14:paraId="2469DB31" w14:textId="4A0C0D8D"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в организации</w:t>
      </w:r>
      <w:r w:rsidR="00E802A1">
        <w:rPr>
          <w:rFonts w:ascii="Times New Roman" w:eastAsia="Times New Roman" w:hAnsi="Times New Roman" w:cs="Times New Roman"/>
          <w:sz w:val="24"/>
          <w:szCs w:val="24"/>
          <w:lang w:eastAsia="ru-RU"/>
        </w:rPr>
        <w:t xml:space="preserve"> </w:t>
      </w:r>
      <w:r w:rsidRPr="00115DDD">
        <w:rPr>
          <w:rFonts w:ascii="Times New Roman" w:eastAsia="Times New Roman" w:hAnsi="Times New Roman" w:cs="Times New Roman"/>
          <w:sz w:val="24"/>
          <w:szCs w:val="24"/>
          <w:lang w:eastAsia="ru-RU"/>
        </w:rPr>
        <w:t xml:space="preserve">КГБУЗ </w:t>
      </w:r>
      <w:r w:rsidR="00E802A1" w:rsidRPr="00E802A1">
        <w:rPr>
          <w:rFonts w:ascii="Times New Roman" w:eastAsia="Times New Roman" w:hAnsi="Times New Roman" w:cs="Times New Roman"/>
          <w:sz w:val="24"/>
          <w:szCs w:val="24"/>
          <w:lang w:eastAsia="ru-RU"/>
        </w:rPr>
        <w:t xml:space="preserve">"Красноярская межрайонная клиническая больница скорой медицинской помощи имени </w:t>
      </w:r>
      <w:proofErr w:type="spellStart"/>
      <w:r w:rsidR="00E802A1" w:rsidRPr="00E802A1">
        <w:rPr>
          <w:rFonts w:ascii="Times New Roman" w:eastAsia="Times New Roman" w:hAnsi="Times New Roman" w:cs="Times New Roman"/>
          <w:sz w:val="24"/>
          <w:szCs w:val="24"/>
          <w:lang w:eastAsia="ru-RU"/>
        </w:rPr>
        <w:t>Н.с</w:t>
      </w:r>
      <w:proofErr w:type="spellEnd"/>
      <w:r w:rsidR="00E802A1" w:rsidRPr="00E802A1">
        <w:rPr>
          <w:rFonts w:ascii="Times New Roman" w:eastAsia="Times New Roman" w:hAnsi="Times New Roman" w:cs="Times New Roman"/>
          <w:sz w:val="24"/>
          <w:szCs w:val="24"/>
          <w:lang w:eastAsia="ru-RU"/>
        </w:rPr>
        <w:t>. Карповича"</w:t>
      </w:r>
    </w:p>
    <w:p w14:paraId="0C0AA465" w14:textId="77777777"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За время прохождения практики:</w:t>
      </w:r>
    </w:p>
    <w:tbl>
      <w:tblPr>
        <w:tblW w:w="9585"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2770"/>
        <w:gridCol w:w="5413"/>
        <w:gridCol w:w="1402"/>
      </w:tblGrid>
      <w:tr w:rsidR="001F7251" w:rsidRPr="001F7251" w14:paraId="4C40667A" w14:textId="77777777" w:rsidTr="001F7251">
        <w:trPr>
          <w:tblCellSpacing w:w="0" w:type="dxa"/>
        </w:trPr>
        <w:tc>
          <w:tcPr>
            <w:tcW w:w="2770" w:type="dxa"/>
            <w:tcBorders>
              <w:top w:val="outset" w:sz="6" w:space="0" w:color="000000"/>
              <w:left w:val="outset" w:sz="6" w:space="0" w:color="000000"/>
              <w:bottom w:val="outset" w:sz="6" w:space="0" w:color="000000"/>
              <w:right w:val="outset" w:sz="6" w:space="0" w:color="000000"/>
            </w:tcBorders>
            <w:hideMark/>
          </w:tcPr>
          <w:p w14:paraId="0F517602" w14:textId="77777777" w:rsidR="001F7251" w:rsidRPr="001F7251" w:rsidRDefault="001F7251" w:rsidP="001F7251">
            <w:pPr>
              <w:spacing w:before="100" w:beforeAutospacing="1" w:after="0" w:line="240" w:lineRule="auto"/>
              <w:jc w:val="center"/>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 ОК/ПК</w:t>
            </w:r>
          </w:p>
        </w:tc>
        <w:tc>
          <w:tcPr>
            <w:tcW w:w="5413" w:type="dxa"/>
            <w:tcBorders>
              <w:top w:val="outset" w:sz="6" w:space="0" w:color="000000"/>
              <w:left w:val="outset" w:sz="6" w:space="0" w:color="000000"/>
              <w:bottom w:val="outset" w:sz="6" w:space="0" w:color="000000"/>
              <w:right w:val="outset" w:sz="6" w:space="0" w:color="000000"/>
            </w:tcBorders>
            <w:hideMark/>
          </w:tcPr>
          <w:p w14:paraId="4328F0DC" w14:textId="77777777" w:rsidR="001F7251" w:rsidRPr="001F7251" w:rsidRDefault="001F7251" w:rsidP="001F7251">
            <w:pPr>
              <w:spacing w:before="100" w:beforeAutospacing="1" w:after="0" w:line="240" w:lineRule="auto"/>
              <w:jc w:val="center"/>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 xml:space="preserve">Критерии оценки </w:t>
            </w:r>
          </w:p>
        </w:tc>
        <w:tc>
          <w:tcPr>
            <w:tcW w:w="1402" w:type="dxa"/>
            <w:tcBorders>
              <w:top w:val="outset" w:sz="6" w:space="0" w:color="000000"/>
              <w:left w:val="outset" w:sz="6" w:space="0" w:color="000000"/>
              <w:bottom w:val="outset" w:sz="6" w:space="0" w:color="000000"/>
              <w:right w:val="outset" w:sz="6" w:space="0" w:color="000000"/>
            </w:tcBorders>
            <w:hideMark/>
          </w:tcPr>
          <w:p w14:paraId="14AD025D" w14:textId="77777777" w:rsidR="001F7251" w:rsidRPr="001F7251" w:rsidRDefault="001F7251" w:rsidP="001F7251">
            <w:pPr>
              <w:spacing w:before="100" w:beforeAutospacing="1" w:after="0" w:line="240" w:lineRule="auto"/>
              <w:jc w:val="center"/>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Оценка (да или нет)</w:t>
            </w:r>
          </w:p>
        </w:tc>
      </w:tr>
      <w:tr w:rsidR="001F7251" w:rsidRPr="001F7251" w14:paraId="078DE1CA" w14:textId="77777777" w:rsidTr="001F7251">
        <w:trPr>
          <w:tblCellSpacing w:w="0" w:type="dxa"/>
        </w:trPr>
        <w:tc>
          <w:tcPr>
            <w:tcW w:w="2770" w:type="dxa"/>
            <w:tcBorders>
              <w:top w:val="outset" w:sz="6" w:space="0" w:color="000000"/>
              <w:left w:val="outset" w:sz="6" w:space="0" w:color="000000"/>
              <w:bottom w:val="outset" w:sz="6" w:space="0" w:color="000000"/>
              <w:right w:val="outset" w:sz="6" w:space="0" w:color="000000"/>
            </w:tcBorders>
            <w:hideMark/>
          </w:tcPr>
          <w:p w14:paraId="5DA8351A" w14:textId="77777777"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 xml:space="preserve">ПК 4.1, ОК13, ОК 12, </w:t>
            </w:r>
          </w:p>
        </w:tc>
        <w:tc>
          <w:tcPr>
            <w:tcW w:w="5413" w:type="dxa"/>
            <w:tcBorders>
              <w:top w:val="outset" w:sz="6" w:space="0" w:color="000000"/>
              <w:left w:val="outset" w:sz="6" w:space="0" w:color="000000"/>
              <w:bottom w:val="outset" w:sz="6" w:space="0" w:color="000000"/>
              <w:right w:val="outset" w:sz="6" w:space="0" w:color="000000"/>
            </w:tcBorders>
            <w:hideMark/>
          </w:tcPr>
          <w:p w14:paraId="190A1E09" w14:textId="77777777" w:rsidR="001F7251" w:rsidRPr="001F7251" w:rsidRDefault="001F7251" w:rsidP="001F7251">
            <w:pPr>
              <w:spacing w:before="100" w:beforeAutospacing="1" w:after="119" w:line="240" w:lineRule="auto"/>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 Работа с нормативными документами и приказами.</w:t>
            </w:r>
          </w:p>
        </w:tc>
        <w:tc>
          <w:tcPr>
            <w:tcW w:w="1402" w:type="dxa"/>
            <w:tcBorders>
              <w:top w:val="outset" w:sz="6" w:space="0" w:color="000000"/>
              <w:left w:val="outset" w:sz="6" w:space="0" w:color="000000"/>
              <w:bottom w:val="outset" w:sz="6" w:space="0" w:color="000000"/>
              <w:right w:val="outset" w:sz="6" w:space="0" w:color="000000"/>
            </w:tcBorders>
            <w:hideMark/>
          </w:tcPr>
          <w:p w14:paraId="342EEEDA" w14:textId="77777777"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p>
        </w:tc>
      </w:tr>
      <w:tr w:rsidR="001F7251" w:rsidRPr="001F7251" w14:paraId="6F235CB1" w14:textId="77777777" w:rsidTr="001F7251">
        <w:trPr>
          <w:tblCellSpacing w:w="0" w:type="dxa"/>
        </w:trPr>
        <w:tc>
          <w:tcPr>
            <w:tcW w:w="2770" w:type="dxa"/>
            <w:tcBorders>
              <w:top w:val="outset" w:sz="6" w:space="0" w:color="000000"/>
              <w:left w:val="outset" w:sz="6" w:space="0" w:color="000000"/>
              <w:bottom w:val="outset" w:sz="6" w:space="0" w:color="000000"/>
              <w:right w:val="outset" w:sz="6" w:space="0" w:color="000000"/>
            </w:tcBorders>
            <w:hideMark/>
          </w:tcPr>
          <w:p w14:paraId="691BA586" w14:textId="77777777"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ПК 4.1, ПК4.2, ОК1, 9</w:t>
            </w:r>
          </w:p>
        </w:tc>
        <w:tc>
          <w:tcPr>
            <w:tcW w:w="5413" w:type="dxa"/>
            <w:tcBorders>
              <w:top w:val="outset" w:sz="6" w:space="0" w:color="000000"/>
              <w:left w:val="outset" w:sz="6" w:space="0" w:color="000000"/>
              <w:bottom w:val="outset" w:sz="6" w:space="0" w:color="000000"/>
              <w:right w:val="outset" w:sz="6" w:space="0" w:color="000000"/>
            </w:tcBorders>
            <w:hideMark/>
          </w:tcPr>
          <w:p w14:paraId="64A9E6C9" w14:textId="77777777" w:rsidR="001F7251" w:rsidRPr="001F7251" w:rsidRDefault="001F7251" w:rsidP="001F7251">
            <w:pPr>
              <w:spacing w:before="100" w:beforeAutospacing="1" w:after="119" w:line="240" w:lineRule="auto"/>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 Организация рабочего места для проведения микробиологических исследований.</w:t>
            </w:r>
          </w:p>
        </w:tc>
        <w:tc>
          <w:tcPr>
            <w:tcW w:w="1402" w:type="dxa"/>
            <w:tcBorders>
              <w:top w:val="outset" w:sz="6" w:space="0" w:color="000000"/>
              <w:left w:val="outset" w:sz="6" w:space="0" w:color="000000"/>
              <w:bottom w:val="outset" w:sz="6" w:space="0" w:color="000000"/>
              <w:right w:val="outset" w:sz="6" w:space="0" w:color="000000"/>
            </w:tcBorders>
            <w:hideMark/>
          </w:tcPr>
          <w:p w14:paraId="65079671" w14:textId="77777777"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p>
        </w:tc>
      </w:tr>
      <w:tr w:rsidR="001F7251" w:rsidRPr="001F7251" w14:paraId="3342251C" w14:textId="77777777" w:rsidTr="001F7251">
        <w:trPr>
          <w:tblCellSpacing w:w="0" w:type="dxa"/>
        </w:trPr>
        <w:tc>
          <w:tcPr>
            <w:tcW w:w="2770" w:type="dxa"/>
            <w:tcBorders>
              <w:top w:val="outset" w:sz="6" w:space="0" w:color="000000"/>
              <w:left w:val="outset" w:sz="6" w:space="0" w:color="000000"/>
              <w:bottom w:val="outset" w:sz="6" w:space="0" w:color="000000"/>
              <w:right w:val="outset" w:sz="6" w:space="0" w:color="000000"/>
            </w:tcBorders>
            <w:hideMark/>
          </w:tcPr>
          <w:p w14:paraId="3AA7E4DE" w14:textId="77777777"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 xml:space="preserve">ПК </w:t>
            </w:r>
            <w:proofErr w:type="gramStart"/>
            <w:r w:rsidRPr="001F7251">
              <w:rPr>
                <w:rFonts w:ascii="Times New Roman" w:eastAsia="Times New Roman" w:hAnsi="Times New Roman" w:cs="Times New Roman"/>
                <w:sz w:val="24"/>
                <w:szCs w:val="24"/>
                <w:lang w:eastAsia="ru-RU"/>
              </w:rPr>
              <w:t>41 ,ОК</w:t>
            </w:r>
            <w:proofErr w:type="gramEnd"/>
            <w:r w:rsidRPr="001F7251">
              <w:rPr>
                <w:rFonts w:ascii="Times New Roman" w:eastAsia="Times New Roman" w:hAnsi="Times New Roman" w:cs="Times New Roman"/>
                <w:sz w:val="24"/>
                <w:szCs w:val="24"/>
                <w:lang w:eastAsia="ru-RU"/>
              </w:rPr>
              <w:t>13, ОК 12</w:t>
            </w:r>
          </w:p>
        </w:tc>
        <w:tc>
          <w:tcPr>
            <w:tcW w:w="5413" w:type="dxa"/>
            <w:tcBorders>
              <w:top w:val="outset" w:sz="6" w:space="0" w:color="000000"/>
              <w:left w:val="outset" w:sz="6" w:space="0" w:color="000000"/>
              <w:bottom w:val="outset" w:sz="6" w:space="0" w:color="000000"/>
              <w:right w:val="outset" w:sz="6" w:space="0" w:color="000000"/>
            </w:tcBorders>
            <w:hideMark/>
          </w:tcPr>
          <w:p w14:paraId="5603E825" w14:textId="77777777" w:rsidR="001F7251" w:rsidRPr="001F7251" w:rsidRDefault="001F7251" w:rsidP="001F7251">
            <w:pPr>
              <w:spacing w:before="100" w:beforeAutospacing="1" w:after="119" w:line="240" w:lineRule="auto"/>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 Прием, регистрация биоматериала.</w:t>
            </w:r>
          </w:p>
        </w:tc>
        <w:tc>
          <w:tcPr>
            <w:tcW w:w="1402" w:type="dxa"/>
            <w:tcBorders>
              <w:top w:val="outset" w:sz="6" w:space="0" w:color="000000"/>
              <w:left w:val="outset" w:sz="6" w:space="0" w:color="000000"/>
              <w:bottom w:val="outset" w:sz="6" w:space="0" w:color="000000"/>
              <w:right w:val="outset" w:sz="6" w:space="0" w:color="000000"/>
            </w:tcBorders>
            <w:hideMark/>
          </w:tcPr>
          <w:p w14:paraId="6EEDC8ED" w14:textId="77777777"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p>
        </w:tc>
      </w:tr>
      <w:tr w:rsidR="001F7251" w:rsidRPr="001F7251" w14:paraId="08490158" w14:textId="77777777" w:rsidTr="001F7251">
        <w:trPr>
          <w:tblCellSpacing w:w="0" w:type="dxa"/>
        </w:trPr>
        <w:tc>
          <w:tcPr>
            <w:tcW w:w="2770" w:type="dxa"/>
            <w:tcBorders>
              <w:top w:val="outset" w:sz="6" w:space="0" w:color="000000"/>
              <w:left w:val="outset" w:sz="6" w:space="0" w:color="000000"/>
              <w:bottom w:val="outset" w:sz="6" w:space="0" w:color="000000"/>
              <w:right w:val="outset" w:sz="6" w:space="0" w:color="000000"/>
            </w:tcBorders>
            <w:hideMark/>
          </w:tcPr>
          <w:p w14:paraId="0B966423" w14:textId="77777777"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ПК3.2, ОК1,2, 3, 6, 7, 8</w:t>
            </w:r>
          </w:p>
        </w:tc>
        <w:tc>
          <w:tcPr>
            <w:tcW w:w="5413" w:type="dxa"/>
            <w:tcBorders>
              <w:top w:val="outset" w:sz="6" w:space="0" w:color="000000"/>
              <w:left w:val="outset" w:sz="6" w:space="0" w:color="000000"/>
              <w:bottom w:val="outset" w:sz="6" w:space="0" w:color="000000"/>
              <w:right w:val="outset" w:sz="6" w:space="0" w:color="000000"/>
            </w:tcBorders>
            <w:hideMark/>
          </w:tcPr>
          <w:p w14:paraId="238C58B3" w14:textId="77777777"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Техника посевов</w:t>
            </w:r>
          </w:p>
        </w:tc>
        <w:tc>
          <w:tcPr>
            <w:tcW w:w="1402" w:type="dxa"/>
            <w:tcBorders>
              <w:top w:val="outset" w:sz="6" w:space="0" w:color="000000"/>
              <w:left w:val="outset" w:sz="6" w:space="0" w:color="000000"/>
              <w:bottom w:val="outset" w:sz="6" w:space="0" w:color="000000"/>
              <w:right w:val="outset" w:sz="6" w:space="0" w:color="000000"/>
            </w:tcBorders>
            <w:hideMark/>
          </w:tcPr>
          <w:p w14:paraId="5A339787" w14:textId="77777777"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p>
        </w:tc>
      </w:tr>
      <w:tr w:rsidR="001F7251" w:rsidRPr="001F7251" w14:paraId="620DD8FF" w14:textId="77777777" w:rsidTr="001F7251">
        <w:trPr>
          <w:tblCellSpacing w:w="0" w:type="dxa"/>
        </w:trPr>
        <w:tc>
          <w:tcPr>
            <w:tcW w:w="2770" w:type="dxa"/>
            <w:tcBorders>
              <w:top w:val="outset" w:sz="6" w:space="0" w:color="000000"/>
              <w:left w:val="outset" w:sz="6" w:space="0" w:color="000000"/>
              <w:bottom w:val="outset" w:sz="6" w:space="0" w:color="000000"/>
              <w:right w:val="outset" w:sz="6" w:space="0" w:color="000000"/>
            </w:tcBorders>
            <w:hideMark/>
          </w:tcPr>
          <w:p w14:paraId="73C544A3" w14:textId="77777777"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ПК 4.1, ПК4.2, ПО, ОК1, 6, 9</w:t>
            </w:r>
          </w:p>
        </w:tc>
        <w:tc>
          <w:tcPr>
            <w:tcW w:w="5413" w:type="dxa"/>
            <w:tcBorders>
              <w:top w:val="outset" w:sz="6" w:space="0" w:color="000000"/>
              <w:left w:val="outset" w:sz="6" w:space="0" w:color="000000"/>
              <w:bottom w:val="outset" w:sz="6" w:space="0" w:color="000000"/>
              <w:right w:val="outset" w:sz="6" w:space="0" w:color="000000"/>
            </w:tcBorders>
            <w:hideMark/>
          </w:tcPr>
          <w:p w14:paraId="71E71FD7" w14:textId="77777777" w:rsidR="001F7251" w:rsidRPr="001F7251" w:rsidRDefault="001F7251" w:rsidP="001F7251">
            <w:pPr>
              <w:spacing w:before="100" w:beforeAutospacing="1" w:after="119" w:line="240" w:lineRule="auto"/>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Изучение биохимических свойств м/о</w:t>
            </w:r>
          </w:p>
        </w:tc>
        <w:tc>
          <w:tcPr>
            <w:tcW w:w="1402" w:type="dxa"/>
            <w:tcBorders>
              <w:top w:val="outset" w:sz="6" w:space="0" w:color="000000"/>
              <w:left w:val="outset" w:sz="6" w:space="0" w:color="000000"/>
              <w:bottom w:val="outset" w:sz="6" w:space="0" w:color="000000"/>
              <w:right w:val="outset" w:sz="6" w:space="0" w:color="000000"/>
            </w:tcBorders>
            <w:hideMark/>
          </w:tcPr>
          <w:p w14:paraId="4ABD7A69" w14:textId="77777777"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p>
        </w:tc>
      </w:tr>
      <w:tr w:rsidR="001F7251" w:rsidRPr="001F7251" w14:paraId="35DCD5A2" w14:textId="77777777" w:rsidTr="001F7251">
        <w:trPr>
          <w:tblCellSpacing w:w="0" w:type="dxa"/>
        </w:trPr>
        <w:tc>
          <w:tcPr>
            <w:tcW w:w="2770" w:type="dxa"/>
            <w:tcBorders>
              <w:top w:val="outset" w:sz="6" w:space="0" w:color="000000"/>
              <w:left w:val="outset" w:sz="6" w:space="0" w:color="000000"/>
              <w:bottom w:val="outset" w:sz="6" w:space="0" w:color="000000"/>
              <w:right w:val="outset" w:sz="6" w:space="0" w:color="000000"/>
            </w:tcBorders>
            <w:hideMark/>
          </w:tcPr>
          <w:p w14:paraId="484A9A15" w14:textId="77777777"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 xml:space="preserve">ПК 4.1, ПК </w:t>
            </w:r>
            <w:proofErr w:type="gramStart"/>
            <w:r w:rsidRPr="001F7251">
              <w:rPr>
                <w:rFonts w:ascii="Times New Roman" w:eastAsia="Times New Roman" w:hAnsi="Times New Roman" w:cs="Times New Roman"/>
                <w:sz w:val="24"/>
                <w:szCs w:val="24"/>
                <w:lang w:eastAsia="ru-RU"/>
              </w:rPr>
              <w:t>4.4,ОК</w:t>
            </w:r>
            <w:proofErr w:type="gramEnd"/>
            <w:r w:rsidRPr="001F7251">
              <w:rPr>
                <w:rFonts w:ascii="Times New Roman" w:eastAsia="Times New Roman" w:hAnsi="Times New Roman" w:cs="Times New Roman"/>
                <w:sz w:val="24"/>
                <w:szCs w:val="24"/>
                <w:lang w:eastAsia="ru-RU"/>
              </w:rPr>
              <w:t>13, ОК 11, 12</w:t>
            </w:r>
          </w:p>
        </w:tc>
        <w:tc>
          <w:tcPr>
            <w:tcW w:w="5413" w:type="dxa"/>
            <w:tcBorders>
              <w:top w:val="outset" w:sz="6" w:space="0" w:color="000000"/>
              <w:left w:val="outset" w:sz="6" w:space="0" w:color="000000"/>
              <w:bottom w:val="outset" w:sz="6" w:space="0" w:color="000000"/>
              <w:right w:val="outset" w:sz="6" w:space="0" w:color="000000"/>
            </w:tcBorders>
            <w:hideMark/>
          </w:tcPr>
          <w:p w14:paraId="71060399" w14:textId="77777777" w:rsidR="001F7251" w:rsidRPr="001F7251" w:rsidRDefault="001F7251" w:rsidP="001F7251">
            <w:pPr>
              <w:spacing w:before="100" w:beforeAutospacing="1" w:after="119" w:line="240" w:lineRule="auto"/>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 Регистрация результатов исследования.</w:t>
            </w:r>
          </w:p>
        </w:tc>
        <w:tc>
          <w:tcPr>
            <w:tcW w:w="1402" w:type="dxa"/>
            <w:tcBorders>
              <w:top w:val="outset" w:sz="6" w:space="0" w:color="000000"/>
              <w:left w:val="outset" w:sz="6" w:space="0" w:color="000000"/>
              <w:bottom w:val="outset" w:sz="6" w:space="0" w:color="000000"/>
              <w:right w:val="outset" w:sz="6" w:space="0" w:color="000000"/>
            </w:tcBorders>
            <w:hideMark/>
          </w:tcPr>
          <w:p w14:paraId="0EC4FAF9" w14:textId="77777777"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p>
        </w:tc>
      </w:tr>
      <w:tr w:rsidR="001F7251" w:rsidRPr="001F7251" w14:paraId="7691A236" w14:textId="77777777" w:rsidTr="001F7251">
        <w:trPr>
          <w:trHeight w:val="1005"/>
          <w:tblCellSpacing w:w="0" w:type="dxa"/>
        </w:trPr>
        <w:tc>
          <w:tcPr>
            <w:tcW w:w="2770" w:type="dxa"/>
            <w:tcBorders>
              <w:top w:val="outset" w:sz="6" w:space="0" w:color="000000"/>
              <w:left w:val="outset" w:sz="6" w:space="0" w:color="000000"/>
              <w:bottom w:val="outset" w:sz="6" w:space="0" w:color="000000"/>
              <w:right w:val="outset" w:sz="6" w:space="0" w:color="000000"/>
            </w:tcBorders>
            <w:hideMark/>
          </w:tcPr>
          <w:p w14:paraId="73FC8403" w14:textId="77777777" w:rsidR="001F7251" w:rsidRPr="001F7251" w:rsidRDefault="001F7251" w:rsidP="001F7251">
            <w:pPr>
              <w:spacing w:before="100" w:beforeAutospacing="1" w:after="0" w:line="240" w:lineRule="auto"/>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 xml:space="preserve">ПК 4.1, ПК </w:t>
            </w:r>
            <w:proofErr w:type="gramStart"/>
            <w:r w:rsidRPr="001F7251">
              <w:rPr>
                <w:rFonts w:ascii="Times New Roman" w:eastAsia="Times New Roman" w:hAnsi="Times New Roman" w:cs="Times New Roman"/>
                <w:sz w:val="24"/>
                <w:szCs w:val="24"/>
                <w:lang w:eastAsia="ru-RU"/>
              </w:rPr>
              <w:t>4.4,ОК</w:t>
            </w:r>
            <w:proofErr w:type="gramEnd"/>
            <w:r w:rsidRPr="001F7251">
              <w:rPr>
                <w:rFonts w:ascii="Times New Roman" w:eastAsia="Times New Roman" w:hAnsi="Times New Roman" w:cs="Times New Roman"/>
                <w:sz w:val="24"/>
                <w:szCs w:val="24"/>
                <w:lang w:eastAsia="ru-RU"/>
              </w:rPr>
              <w:t>13, ОК 11, 12</w:t>
            </w:r>
          </w:p>
        </w:tc>
        <w:tc>
          <w:tcPr>
            <w:tcW w:w="5413" w:type="dxa"/>
            <w:tcBorders>
              <w:top w:val="outset" w:sz="6" w:space="0" w:color="000000"/>
              <w:left w:val="outset" w:sz="6" w:space="0" w:color="000000"/>
              <w:bottom w:val="outset" w:sz="6" w:space="0" w:color="000000"/>
              <w:right w:val="outset" w:sz="6" w:space="0" w:color="000000"/>
            </w:tcBorders>
            <w:hideMark/>
          </w:tcPr>
          <w:p w14:paraId="396150F7" w14:textId="77777777" w:rsidR="001F7251" w:rsidRPr="001F7251" w:rsidRDefault="001F7251" w:rsidP="001F7251">
            <w:pPr>
              <w:spacing w:before="100" w:beforeAutospacing="1" w:after="119" w:line="240" w:lineRule="auto"/>
              <w:ind w:left="23" w:right="40"/>
              <w:rPr>
                <w:rFonts w:ascii="Times New Roman" w:eastAsia="Times New Roman" w:hAnsi="Times New Roman" w:cs="Times New Roman"/>
                <w:sz w:val="24"/>
                <w:szCs w:val="24"/>
                <w:lang w:eastAsia="ru-RU"/>
              </w:rPr>
            </w:pPr>
            <w:r w:rsidRPr="001F7251">
              <w:rPr>
                <w:rFonts w:ascii="Times New Roman" w:eastAsia="Times New Roman" w:hAnsi="Times New Roman" w:cs="Times New Roman"/>
                <w:color w:val="000000"/>
                <w:sz w:val="24"/>
                <w:szCs w:val="24"/>
                <w:lang w:eastAsia="ru-RU"/>
              </w:rPr>
              <w:t>Проведение утилизации отработанного материала, дезинфекции и стерилизации использованной лабораторной посуды, инструментария, средств защиты.</w:t>
            </w:r>
          </w:p>
        </w:tc>
        <w:tc>
          <w:tcPr>
            <w:tcW w:w="1402" w:type="dxa"/>
            <w:tcBorders>
              <w:top w:val="outset" w:sz="6" w:space="0" w:color="000000"/>
              <w:left w:val="outset" w:sz="6" w:space="0" w:color="000000"/>
              <w:bottom w:val="outset" w:sz="6" w:space="0" w:color="000000"/>
              <w:right w:val="outset" w:sz="6" w:space="0" w:color="000000"/>
            </w:tcBorders>
            <w:hideMark/>
          </w:tcPr>
          <w:p w14:paraId="656BE088" w14:textId="77777777" w:rsidR="001F7251" w:rsidRPr="001F7251" w:rsidRDefault="001F7251" w:rsidP="001F7251">
            <w:pPr>
              <w:spacing w:before="100" w:beforeAutospacing="1" w:after="119" w:line="240" w:lineRule="auto"/>
              <w:rPr>
                <w:rFonts w:ascii="Times New Roman" w:eastAsia="Times New Roman" w:hAnsi="Times New Roman" w:cs="Times New Roman"/>
                <w:sz w:val="24"/>
                <w:szCs w:val="24"/>
                <w:lang w:eastAsia="ru-RU"/>
              </w:rPr>
            </w:pPr>
          </w:p>
        </w:tc>
      </w:tr>
    </w:tbl>
    <w:p w14:paraId="4C08E588" w14:textId="77777777" w:rsidR="001F7251" w:rsidRPr="001F7251" w:rsidRDefault="001F7251" w:rsidP="001F7251">
      <w:pPr>
        <w:spacing w:before="100" w:beforeAutospacing="1" w:after="0" w:line="240" w:lineRule="auto"/>
        <w:jc w:val="right"/>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«___</w:t>
      </w:r>
      <w:proofErr w:type="gramStart"/>
      <w:r w:rsidRPr="001F7251">
        <w:rPr>
          <w:rFonts w:ascii="Times New Roman" w:eastAsia="Times New Roman" w:hAnsi="Times New Roman" w:cs="Times New Roman"/>
          <w:sz w:val="24"/>
          <w:szCs w:val="24"/>
          <w:lang w:eastAsia="ru-RU"/>
        </w:rPr>
        <w:t>_»_</w:t>
      </w:r>
      <w:proofErr w:type="gramEnd"/>
      <w:r w:rsidRPr="001F7251">
        <w:rPr>
          <w:rFonts w:ascii="Times New Roman" w:eastAsia="Times New Roman" w:hAnsi="Times New Roman" w:cs="Times New Roman"/>
          <w:sz w:val="24"/>
          <w:szCs w:val="24"/>
          <w:lang w:eastAsia="ru-RU"/>
        </w:rPr>
        <w:t>__________20__ г.</w:t>
      </w:r>
    </w:p>
    <w:p w14:paraId="0C5A6C40" w14:textId="77777777" w:rsidR="001F7251" w:rsidRPr="001F7251" w:rsidRDefault="001F7251" w:rsidP="001F7251">
      <w:pPr>
        <w:spacing w:before="100" w:beforeAutospacing="1" w:after="0" w:line="240" w:lineRule="auto"/>
        <w:jc w:val="right"/>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Подпись непосредственного руководителя практики</w:t>
      </w:r>
    </w:p>
    <w:p w14:paraId="03F77E90" w14:textId="77777777" w:rsidR="001F7251" w:rsidRPr="001F7251" w:rsidRDefault="001F7251" w:rsidP="001F7251">
      <w:pPr>
        <w:spacing w:before="100" w:beforeAutospacing="1" w:after="0" w:line="240" w:lineRule="auto"/>
        <w:jc w:val="right"/>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_______________/ФИО, должность</w:t>
      </w:r>
    </w:p>
    <w:p w14:paraId="48BF0D57" w14:textId="77777777" w:rsidR="001F7251" w:rsidRPr="001F7251" w:rsidRDefault="001F7251" w:rsidP="001F7251">
      <w:pPr>
        <w:spacing w:before="100" w:beforeAutospacing="1" w:after="0" w:line="240" w:lineRule="auto"/>
        <w:jc w:val="right"/>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Подпись общего руководителя практики</w:t>
      </w:r>
    </w:p>
    <w:p w14:paraId="646F90D4" w14:textId="77777777" w:rsidR="001F7251" w:rsidRPr="001F7251" w:rsidRDefault="001F7251" w:rsidP="001F7251">
      <w:pPr>
        <w:spacing w:before="100" w:beforeAutospacing="1" w:after="0" w:line="240" w:lineRule="auto"/>
        <w:jc w:val="right"/>
        <w:rPr>
          <w:rFonts w:ascii="Times New Roman" w:eastAsia="Times New Roman" w:hAnsi="Times New Roman" w:cs="Times New Roman"/>
          <w:sz w:val="24"/>
          <w:szCs w:val="24"/>
          <w:lang w:eastAsia="ru-RU"/>
        </w:rPr>
      </w:pPr>
      <w:r w:rsidRPr="001F7251">
        <w:rPr>
          <w:rFonts w:ascii="Times New Roman" w:eastAsia="Times New Roman" w:hAnsi="Times New Roman" w:cs="Times New Roman"/>
          <w:sz w:val="24"/>
          <w:szCs w:val="24"/>
          <w:lang w:eastAsia="ru-RU"/>
        </w:rPr>
        <w:t>_____________/ФИО, должность</w:t>
      </w:r>
    </w:p>
    <w:p w14:paraId="27140722" w14:textId="4E4DB1C5" w:rsidR="00DE1A31" w:rsidRDefault="001F7251" w:rsidP="00115DDD">
      <w:pPr>
        <w:spacing w:before="100" w:beforeAutospacing="1" w:after="0" w:line="240" w:lineRule="auto"/>
        <w:jc w:val="center"/>
        <w:rPr>
          <w:rFonts w:ascii="Times New Roman" w:eastAsia="Times New Roman" w:hAnsi="Times New Roman" w:cs="Times New Roman"/>
          <w:sz w:val="24"/>
          <w:szCs w:val="24"/>
          <w:lang w:eastAsia="ru-RU"/>
        </w:rPr>
      </w:pPr>
      <w:proofErr w:type="spellStart"/>
      <w:r w:rsidRPr="001F7251">
        <w:rPr>
          <w:rFonts w:ascii="Times New Roman" w:eastAsia="Times New Roman" w:hAnsi="Times New Roman" w:cs="Times New Roman"/>
          <w:sz w:val="24"/>
          <w:szCs w:val="24"/>
          <w:lang w:eastAsia="ru-RU"/>
        </w:rPr>
        <w:t>м.п</w:t>
      </w:r>
      <w:proofErr w:type="spellEnd"/>
      <w:r w:rsidRPr="001F7251">
        <w:rPr>
          <w:rFonts w:ascii="Times New Roman" w:eastAsia="Times New Roman" w:hAnsi="Times New Roman" w:cs="Times New Roman"/>
          <w:sz w:val="24"/>
          <w:szCs w:val="24"/>
          <w:lang w:eastAsia="ru-RU"/>
        </w:rPr>
        <w:t>.</w:t>
      </w:r>
    </w:p>
    <w:p w14:paraId="437DE895" w14:textId="77777777" w:rsidR="002E2C33" w:rsidRDefault="002E2C33" w:rsidP="00115DDD">
      <w:pPr>
        <w:spacing w:before="100" w:beforeAutospacing="1" w:after="0" w:line="240" w:lineRule="auto"/>
        <w:jc w:val="center"/>
        <w:rPr>
          <w:rFonts w:ascii="Times New Roman" w:eastAsia="Times New Roman" w:hAnsi="Times New Roman" w:cs="Times New Roman"/>
          <w:noProof/>
          <w:sz w:val="24"/>
          <w:szCs w:val="24"/>
          <w:lang w:eastAsia="ru-RU"/>
        </w:rPr>
      </w:pPr>
    </w:p>
    <w:p w14:paraId="3C0962E7" w14:textId="77777777" w:rsidR="002E2C33" w:rsidRDefault="002E2C33" w:rsidP="00115DDD">
      <w:pPr>
        <w:spacing w:before="100" w:beforeAutospacing="1" w:after="0" w:line="240" w:lineRule="auto"/>
        <w:jc w:val="center"/>
        <w:rPr>
          <w:rFonts w:ascii="Times New Roman" w:eastAsia="Times New Roman" w:hAnsi="Times New Roman" w:cs="Times New Roman"/>
          <w:noProof/>
          <w:sz w:val="24"/>
          <w:szCs w:val="24"/>
          <w:lang w:eastAsia="ru-RU"/>
        </w:rPr>
      </w:pPr>
    </w:p>
    <w:p w14:paraId="15A9A12B" w14:textId="4F23FEB9" w:rsidR="002E2C33" w:rsidRDefault="002E2C33" w:rsidP="00115DDD">
      <w:pPr>
        <w:spacing w:before="100" w:beforeAutospacing="1"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7958C73B" wp14:editId="73A555D8">
            <wp:extent cx="5649132" cy="8155051"/>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6572" t="5800" r="9160" b="2965"/>
                    <a:stretch/>
                  </pic:blipFill>
                  <pic:spPr bwMode="auto">
                    <a:xfrm>
                      <a:off x="0" y="0"/>
                      <a:ext cx="5661977" cy="8173594"/>
                    </a:xfrm>
                    <a:prstGeom prst="rect">
                      <a:avLst/>
                    </a:prstGeom>
                    <a:noFill/>
                    <a:ln>
                      <a:noFill/>
                    </a:ln>
                    <a:extLst>
                      <a:ext uri="{53640926-AAD7-44D8-BBD7-CCE9431645EC}">
                        <a14:shadowObscured xmlns:a14="http://schemas.microsoft.com/office/drawing/2010/main"/>
                      </a:ext>
                    </a:extLst>
                  </pic:spPr>
                </pic:pic>
              </a:graphicData>
            </a:graphic>
          </wp:inline>
        </w:drawing>
      </w:r>
    </w:p>
    <w:p w14:paraId="32EFF200" w14:textId="67F9BCF5" w:rsidR="002E2C33" w:rsidRDefault="002E2C33" w:rsidP="00115DDD">
      <w:pPr>
        <w:spacing w:before="100" w:beforeAutospacing="1" w:after="0" w:line="240" w:lineRule="auto"/>
        <w:jc w:val="center"/>
        <w:rPr>
          <w:rFonts w:ascii="Times New Roman" w:eastAsia="Times New Roman" w:hAnsi="Times New Roman" w:cs="Times New Roman"/>
          <w:sz w:val="24"/>
          <w:szCs w:val="24"/>
          <w:lang w:eastAsia="ru-RU"/>
        </w:rPr>
      </w:pPr>
    </w:p>
    <w:p w14:paraId="72D2EDD9" w14:textId="5E43300C" w:rsidR="002E2C33" w:rsidRDefault="002E2C33" w:rsidP="00115DDD">
      <w:pPr>
        <w:spacing w:before="100" w:beforeAutospacing="1"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70074FB8" wp14:editId="563C4B78">
            <wp:extent cx="5920353" cy="822806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3244" t="4671" r="5299"/>
                    <a:stretch/>
                  </pic:blipFill>
                  <pic:spPr bwMode="auto">
                    <a:xfrm>
                      <a:off x="0" y="0"/>
                      <a:ext cx="5933482" cy="8246308"/>
                    </a:xfrm>
                    <a:prstGeom prst="rect">
                      <a:avLst/>
                    </a:prstGeom>
                    <a:noFill/>
                    <a:ln>
                      <a:noFill/>
                    </a:ln>
                    <a:extLst>
                      <a:ext uri="{53640926-AAD7-44D8-BBD7-CCE9431645EC}">
                        <a14:shadowObscured xmlns:a14="http://schemas.microsoft.com/office/drawing/2010/main"/>
                      </a:ext>
                    </a:extLst>
                  </pic:spPr>
                </pic:pic>
              </a:graphicData>
            </a:graphic>
          </wp:inline>
        </w:drawing>
      </w:r>
    </w:p>
    <w:p w14:paraId="5297129A" w14:textId="3E066AB6" w:rsidR="002E2C33" w:rsidRDefault="002E2C33" w:rsidP="00115DDD">
      <w:pPr>
        <w:spacing w:before="100" w:beforeAutospacing="1" w:after="0" w:line="240" w:lineRule="auto"/>
        <w:jc w:val="center"/>
        <w:rPr>
          <w:rFonts w:ascii="Times New Roman" w:eastAsia="Times New Roman" w:hAnsi="Times New Roman" w:cs="Times New Roman"/>
          <w:sz w:val="24"/>
          <w:szCs w:val="24"/>
          <w:lang w:eastAsia="ru-RU"/>
        </w:rPr>
      </w:pPr>
    </w:p>
    <w:p w14:paraId="17389BD1" w14:textId="71BE5047" w:rsidR="002E2C33" w:rsidRDefault="002E2C33" w:rsidP="00115DDD">
      <w:pPr>
        <w:spacing w:before="100" w:beforeAutospacing="1" w:after="0" w:line="240" w:lineRule="auto"/>
        <w:jc w:val="center"/>
        <w:rPr>
          <w:rFonts w:ascii="Times New Roman" w:eastAsia="Times New Roman" w:hAnsi="Times New Roman" w:cs="Times New Roman"/>
          <w:sz w:val="24"/>
          <w:szCs w:val="24"/>
          <w:lang w:eastAsia="ru-RU"/>
        </w:rPr>
      </w:pPr>
    </w:p>
    <w:p w14:paraId="2D1AAC34" w14:textId="734D1CD5" w:rsidR="002E2C33" w:rsidRDefault="002E2C33" w:rsidP="00115DDD">
      <w:pPr>
        <w:spacing w:before="100" w:beforeAutospacing="1" w:after="0" w:line="240" w:lineRule="auto"/>
        <w:jc w:val="center"/>
        <w:rPr>
          <w:rFonts w:ascii="Times New Roman" w:eastAsia="Times New Roman" w:hAnsi="Times New Roman" w:cs="Times New Roman"/>
          <w:sz w:val="24"/>
          <w:szCs w:val="24"/>
          <w:lang w:eastAsia="ru-RU"/>
        </w:rPr>
      </w:pPr>
    </w:p>
    <w:p w14:paraId="7057FE54" w14:textId="4E7E53C0" w:rsidR="002E2C33" w:rsidRDefault="002E2C33" w:rsidP="00115DDD">
      <w:pPr>
        <w:spacing w:before="100" w:beforeAutospacing="1"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6AE76C86" wp14:editId="2C7AAD2E">
            <wp:extent cx="5509648" cy="76546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120" t="5667" r="6341" b="4161"/>
                    <a:stretch/>
                  </pic:blipFill>
                  <pic:spPr bwMode="auto">
                    <a:xfrm rot="10800000">
                      <a:off x="0" y="0"/>
                      <a:ext cx="5523314" cy="7673611"/>
                    </a:xfrm>
                    <a:prstGeom prst="rect">
                      <a:avLst/>
                    </a:prstGeom>
                    <a:noFill/>
                    <a:ln>
                      <a:noFill/>
                    </a:ln>
                    <a:extLst>
                      <a:ext uri="{53640926-AAD7-44D8-BBD7-CCE9431645EC}">
                        <a14:shadowObscured xmlns:a14="http://schemas.microsoft.com/office/drawing/2010/main"/>
                      </a:ext>
                    </a:extLst>
                  </pic:spPr>
                </pic:pic>
              </a:graphicData>
            </a:graphic>
          </wp:inline>
        </w:drawing>
      </w:r>
    </w:p>
    <w:p w14:paraId="5F5FD832" w14:textId="6271E4B0" w:rsidR="002E2C33" w:rsidRDefault="002E2C33" w:rsidP="00115DDD">
      <w:pPr>
        <w:spacing w:before="100" w:beforeAutospacing="1" w:after="0" w:line="240" w:lineRule="auto"/>
        <w:jc w:val="center"/>
        <w:rPr>
          <w:rFonts w:ascii="Times New Roman" w:eastAsia="Times New Roman" w:hAnsi="Times New Roman" w:cs="Times New Roman"/>
          <w:sz w:val="24"/>
          <w:szCs w:val="24"/>
          <w:lang w:eastAsia="ru-RU"/>
        </w:rPr>
      </w:pPr>
    </w:p>
    <w:p w14:paraId="465F1DD0" w14:textId="4A07814A" w:rsidR="002E2C33" w:rsidRDefault="002E2C33" w:rsidP="00115DDD">
      <w:pPr>
        <w:spacing w:before="100" w:beforeAutospacing="1" w:after="0" w:line="240" w:lineRule="auto"/>
        <w:jc w:val="center"/>
        <w:rPr>
          <w:rFonts w:ascii="Times New Roman" w:eastAsia="Times New Roman" w:hAnsi="Times New Roman" w:cs="Times New Roman"/>
          <w:sz w:val="24"/>
          <w:szCs w:val="24"/>
          <w:lang w:eastAsia="ru-RU"/>
        </w:rPr>
      </w:pPr>
    </w:p>
    <w:p w14:paraId="1CF7CDB9" w14:textId="699C03E0" w:rsidR="002E2C33" w:rsidRDefault="002E2C33" w:rsidP="00115DDD">
      <w:pPr>
        <w:spacing w:before="100" w:beforeAutospacing="1" w:after="0" w:line="240" w:lineRule="auto"/>
        <w:jc w:val="center"/>
        <w:rPr>
          <w:rFonts w:ascii="Times New Roman" w:eastAsia="Times New Roman" w:hAnsi="Times New Roman" w:cs="Times New Roman"/>
          <w:sz w:val="24"/>
          <w:szCs w:val="24"/>
          <w:lang w:eastAsia="ru-RU"/>
        </w:rPr>
      </w:pPr>
    </w:p>
    <w:p w14:paraId="214DA821" w14:textId="3B37C837" w:rsidR="002E2C33" w:rsidRDefault="002E2C33" w:rsidP="00115DDD">
      <w:pPr>
        <w:spacing w:before="100" w:beforeAutospacing="1" w:after="0" w:line="240" w:lineRule="auto"/>
        <w:jc w:val="center"/>
        <w:rPr>
          <w:rFonts w:ascii="Times New Roman" w:eastAsia="Times New Roman" w:hAnsi="Times New Roman" w:cs="Times New Roman"/>
          <w:sz w:val="24"/>
          <w:szCs w:val="24"/>
          <w:lang w:eastAsia="ru-RU"/>
        </w:rPr>
      </w:pPr>
    </w:p>
    <w:p w14:paraId="6608B1BB" w14:textId="440FB6F1" w:rsidR="002E2C33" w:rsidRDefault="002E2C33" w:rsidP="00115DDD">
      <w:pPr>
        <w:spacing w:before="100" w:beforeAutospacing="1"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24496F50" wp14:editId="04E0D814">
            <wp:extent cx="6052088" cy="871968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a:extLst>
                        <a:ext uri="{28A0092B-C50C-407E-A947-70E740481C1C}">
                          <a14:useLocalDpi xmlns:a14="http://schemas.microsoft.com/office/drawing/2010/main" val="0"/>
                        </a:ext>
                      </a:extLst>
                    </a:blip>
                    <a:srcRect l="3652" t="3976" r="12948" b="5904"/>
                    <a:stretch/>
                  </pic:blipFill>
                  <pic:spPr bwMode="auto">
                    <a:xfrm>
                      <a:off x="0" y="0"/>
                      <a:ext cx="6061926" cy="8733863"/>
                    </a:xfrm>
                    <a:prstGeom prst="rect">
                      <a:avLst/>
                    </a:prstGeom>
                    <a:noFill/>
                    <a:ln>
                      <a:noFill/>
                    </a:ln>
                    <a:extLst>
                      <a:ext uri="{53640926-AAD7-44D8-BBD7-CCE9431645EC}">
                        <a14:shadowObscured xmlns:a14="http://schemas.microsoft.com/office/drawing/2010/main"/>
                      </a:ext>
                    </a:extLst>
                  </pic:spPr>
                </pic:pic>
              </a:graphicData>
            </a:graphic>
          </wp:inline>
        </w:drawing>
      </w:r>
    </w:p>
    <w:p w14:paraId="29EA0355" w14:textId="587A3621" w:rsidR="002E2C33" w:rsidRDefault="002E2C33" w:rsidP="00115DDD">
      <w:pPr>
        <w:spacing w:before="100" w:beforeAutospacing="1" w:after="0" w:line="240" w:lineRule="auto"/>
        <w:jc w:val="center"/>
        <w:rPr>
          <w:rFonts w:ascii="Times New Roman" w:eastAsia="Times New Roman" w:hAnsi="Times New Roman" w:cs="Times New Roman"/>
          <w:sz w:val="24"/>
          <w:szCs w:val="24"/>
          <w:lang w:eastAsia="ru-RU"/>
        </w:rPr>
      </w:pPr>
    </w:p>
    <w:p w14:paraId="637B79C9" w14:textId="72A73585" w:rsidR="002E2C33" w:rsidRPr="00115DDD" w:rsidRDefault="002E2C33" w:rsidP="00115DDD">
      <w:pPr>
        <w:spacing w:before="100" w:beforeAutospacing="1"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689E4309" wp14:editId="0DC9DB90">
            <wp:extent cx="5563866" cy="836919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
                      <a:extLst>
                        <a:ext uri="{28A0092B-C50C-407E-A947-70E740481C1C}">
                          <a14:useLocalDpi xmlns:a14="http://schemas.microsoft.com/office/drawing/2010/main" val="0"/>
                        </a:ext>
                      </a:extLst>
                    </a:blip>
                    <a:srcRect l="10772" t="5984" r="8420" b="2852"/>
                    <a:stretch/>
                  </pic:blipFill>
                  <pic:spPr bwMode="auto">
                    <a:xfrm rot="10800000">
                      <a:off x="0" y="0"/>
                      <a:ext cx="5574520" cy="8385223"/>
                    </a:xfrm>
                    <a:prstGeom prst="rect">
                      <a:avLst/>
                    </a:prstGeom>
                    <a:noFill/>
                    <a:ln>
                      <a:noFill/>
                    </a:ln>
                    <a:extLst>
                      <a:ext uri="{53640926-AAD7-44D8-BBD7-CCE9431645EC}">
                        <a14:shadowObscured xmlns:a14="http://schemas.microsoft.com/office/drawing/2010/main"/>
                      </a:ext>
                    </a:extLst>
                  </pic:spPr>
                </pic:pic>
              </a:graphicData>
            </a:graphic>
          </wp:inline>
        </w:drawing>
      </w:r>
    </w:p>
    <w:sectPr w:rsidR="002E2C33" w:rsidRPr="00115DDD" w:rsidSect="008A1829">
      <w:pgSz w:w="11906" w:h="16838"/>
      <w:pgMar w:top="1134" w:right="850" w:bottom="1134" w:left="1276"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50EA4"/>
    <w:multiLevelType w:val="hybridMultilevel"/>
    <w:tmpl w:val="DB7479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73D655F"/>
    <w:multiLevelType w:val="multilevel"/>
    <w:tmpl w:val="1CA8D6BC"/>
    <w:lvl w:ilvl="0">
      <w:start w:val="1"/>
      <w:numFmt w:val="decimal"/>
      <w:lvlText w:val="%1."/>
      <w:lvlJc w:val="left"/>
      <w:pPr>
        <w:ind w:left="720" w:hanging="360"/>
      </w:pPr>
      <w:rPr>
        <w:rFonts w:hint="default"/>
      </w:rPr>
    </w:lvl>
    <w:lvl w:ilvl="1">
      <w:start w:val="6"/>
      <w:numFmt w:val="decimalZero"/>
      <w:isLgl/>
      <w:lvlText w:val="%1.%2"/>
      <w:lvlJc w:val="left"/>
      <w:pPr>
        <w:ind w:left="3540" w:hanging="3180"/>
      </w:pPr>
      <w:rPr>
        <w:rFonts w:hint="default"/>
      </w:rPr>
    </w:lvl>
    <w:lvl w:ilvl="2">
      <w:start w:val="17"/>
      <w:numFmt w:val="decimal"/>
      <w:isLgl/>
      <w:lvlText w:val="%1.%2.%3"/>
      <w:lvlJc w:val="left"/>
      <w:pPr>
        <w:ind w:left="3540" w:hanging="3180"/>
      </w:pPr>
      <w:rPr>
        <w:rFonts w:hint="default"/>
      </w:rPr>
    </w:lvl>
    <w:lvl w:ilvl="3">
      <w:start w:val="1"/>
      <w:numFmt w:val="decimal"/>
      <w:isLgl/>
      <w:lvlText w:val="%1.%2.%3.%4"/>
      <w:lvlJc w:val="left"/>
      <w:pPr>
        <w:ind w:left="3540" w:hanging="3180"/>
      </w:pPr>
      <w:rPr>
        <w:rFonts w:hint="default"/>
      </w:rPr>
    </w:lvl>
    <w:lvl w:ilvl="4">
      <w:start w:val="1"/>
      <w:numFmt w:val="decimal"/>
      <w:isLgl/>
      <w:lvlText w:val="%1.%2.%3.%4.%5"/>
      <w:lvlJc w:val="left"/>
      <w:pPr>
        <w:ind w:left="3540" w:hanging="3180"/>
      </w:pPr>
      <w:rPr>
        <w:rFonts w:hint="default"/>
      </w:rPr>
    </w:lvl>
    <w:lvl w:ilvl="5">
      <w:start w:val="1"/>
      <w:numFmt w:val="decimal"/>
      <w:isLgl/>
      <w:lvlText w:val="%1.%2.%3.%4.%5.%6"/>
      <w:lvlJc w:val="left"/>
      <w:pPr>
        <w:ind w:left="3540" w:hanging="3180"/>
      </w:pPr>
      <w:rPr>
        <w:rFonts w:hint="default"/>
      </w:rPr>
    </w:lvl>
    <w:lvl w:ilvl="6">
      <w:start w:val="1"/>
      <w:numFmt w:val="decimal"/>
      <w:isLgl/>
      <w:lvlText w:val="%1.%2.%3.%4.%5.%6.%7"/>
      <w:lvlJc w:val="left"/>
      <w:pPr>
        <w:ind w:left="3540" w:hanging="3180"/>
      </w:pPr>
      <w:rPr>
        <w:rFonts w:hint="default"/>
      </w:rPr>
    </w:lvl>
    <w:lvl w:ilvl="7">
      <w:start w:val="1"/>
      <w:numFmt w:val="decimal"/>
      <w:isLgl/>
      <w:lvlText w:val="%1.%2.%3.%4.%5.%6.%7.%8"/>
      <w:lvlJc w:val="left"/>
      <w:pPr>
        <w:ind w:left="3540" w:hanging="3180"/>
      </w:pPr>
      <w:rPr>
        <w:rFonts w:hint="default"/>
      </w:rPr>
    </w:lvl>
    <w:lvl w:ilvl="8">
      <w:start w:val="1"/>
      <w:numFmt w:val="decimal"/>
      <w:isLgl/>
      <w:lvlText w:val="%1.%2.%3.%4.%5.%6.%7.%8.%9"/>
      <w:lvlJc w:val="left"/>
      <w:pPr>
        <w:ind w:left="3540" w:hanging="3180"/>
      </w:pPr>
      <w:rPr>
        <w:rFonts w:hint="default"/>
      </w:rPr>
    </w:lvl>
  </w:abstractNum>
  <w:abstractNum w:abstractNumId="2" w15:restartNumberingAfterBreak="0">
    <w:nsid w:val="0BC700DF"/>
    <w:multiLevelType w:val="hybridMultilevel"/>
    <w:tmpl w:val="80162D00"/>
    <w:lvl w:ilvl="0" w:tplc="BAE8CEBC">
      <w:start w:val="1"/>
      <w:numFmt w:val="decimal"/>
      <w:lvlText w:val="%1."/>
      <w:lvlJc w:val="left"/>
      <w:pPr>
        <w:ind w:left="14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15:restartNumberingAfterBreak="0">
    <w:nsid w:val="111754C5"/>
    <w:multiLevelType w:val="hybridMultilevel"/>
    <w:tmpl w:val="8DCEBD64"/>
    <w:lvl w:ilvl="0" w:tplc="3AE26EDE">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15:restartNumberingAfterBreak="0">
    <w:nsid w:val="196B5FB6"/>
    <w:multiLevelType w:val="hybridMultilevel"/>
    <w:tmpl w:val="3FB8CC10"/>
    <w:lvl w:ilvl="0" w:tplc="FA78863C">
      <w:start w:val="1"/>
      <w:numFmt w:val="bullet"/>
      <w:lvlText w:val="-"/>
      <w:lvlJc w:val="left"/>
      <w:pPr>
        <w:ind w:left="2007" w:hanging="360"/>
      </w:pPr>
      <w:rPr>
        <w:rFonts w:ascii="Verdana" w:hAnsi="Verdana"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5" w15:restartNumberingAfterBreak="0">
    <w:nsid w:val="2960779C"/>
    <w:multiLevelType w:val="hybridMultilevel"/>
    <w:tmpl w:val="BEDC9E5C"/>
    <w:lvl w:ilvl="0" w:tplc="EFB6ADE6">
      <w:start w:val="1"/>
      <w:numFmt w:val="decimal"/>
      <w:lvlText w:val="%1."/>
      <w:lvlJc w:val="left"/>
      <w:pPr>
        <w:tabs>
          <w:tab w:val="num" w:pos="360"/>
        </w:tabs>
        <w:ind w:left="360" w:hanging="36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15:restartNumberingAfterBreak="0">
    <w:nsid w:val="2E4F423F"/>
    <w:multiLevelType w:val="hybridMultilevel"/>
    <w:tmpl w:val="6DEE9E72"/>
    <w:lvl w:ilvl="0" w:tplc="3AE26EDE">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31E55241"/>
    <w:multiLevelType w:val="multilevel"/>
    <w:tmpl w:val="1DA22FBE"/>
    <w:lvl w:ilvl="0">
      <w:start w:val="1"/>
      <w:numFmt w:val="decimal"/>
      <w:lvlText w:val="%1."/>
      <w:lvlJc w:val="left"/>
      <w:pPr>
        <w:ind w:left="720" w:hanging="360"/>
      </w:pPr>
      <w:rPr>
        <w:rFonts w:hint="default"/>
      </w:rPr>
    </w:lvl>
    <w:lvl w:ilvl="1">
      <w:start w:val="6"/>
      <w:numFmt w:val="decimalZero"/>
      <w:isLgl/>
      <w:lvlText w:val="%1.%2"/>
      <w:lvlJc w:val="left"/>
      <w:pPr>
        <w:ind w:left="1410" w:hanging="1050"/>
      </w:pPr>
      <w:rPr>
        <w:rFonts w:hint="default"/>
      </w:rPr>
    </w:lvl>
    <w:lvl w:ilvl="2">
      <w:start w:val="17"/>
      <w:numFmt w:val="decimal"/>
      <w:isLgl/>
      <w:lvlText w:val="%1.%2.%3"/>
      <w:lvlJc w:val="left"/>
      <w:pPr>
        <w:ind w:left="1410" w:hanging="105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40331AA5"/>
    <w:multiLevelType w:val="hybridMultilevel"/>
    <w:tmpl w:val="9E8627F0"/>
    <w:lvl w:ilvl="0" w:tplc="0419000F">
      <w:start w:val="1"/>
      <w:numFmt w:val="decimal"/>
      <w:lvlText w:val="%1."/>
      <w:lvlJc w:val="left"/>
      <w:pPr>
        <w:ind w:left="2007" w:hanging="360"/>
      </w:pPr>
      <w:rPr>
        <w:rFonts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9" w15:restartNumberingAfterBreak="0">
    <w:nsid w:val="44885426"/>
    <w:multiLevelType w:val="hybridMultilevel"/>
    <w:tmpl w:val="EB7A531E"/>
    <w:lvl w:ilvl="0" w:tplc="0419000D">
      <w:start w:val="1"/>
      <w:numFmt w:val="bullet"/>
      <w:lvlText w:val=""/>
      <w:lvlJc w:val="left"/>
      <w:pPr>
        <w:ind w:left="2007" w:hanging="360"/>
      </w:pPr>
      <w:rPr>
        <w:rFonts w:ascii="Wingdings" w:hAnsi="Wingdings"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0" w15:restartNumberingAfterBreak="0">
    <w:nsid w:val="46CA67CB"/>
    <w:multiLevelType w:val="multilevel"/>
    <w:tmpl w:val="63C05B6A"/>
    <w:styleLink w:val="WWNum17"/>
    <w:lvl w:ilvl="0">
      <w:numFmt w:val="bullet"/>
      <w:lvlText w:val=""/>
      <w:lvlJc w:val="left"/>
      <w:pPr>
        <w:ind w:left="1429" w:hanging="360"/>
      </w:pPr>
      <w:rPr>
        <w:rFonts w:ascii="Symbol" w:hAnsi="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rPr>
    </w:lvl>
    <w:lvl w:ilvl="3">
      <w:numFmt w:val="bullet"/>
      <w:lvlText w:val=""/>
      <w:lvlJc w:val="left"/>
      <w:pPr>
        <w:ind w:left="3589" w:hanging="360"/>
      </w:pPr>
      <w:rPr>
        <w:rFonts w:ascii="Symbol" w:hAnsi="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rPr>
    </w:lvl>
    <w:lvl w:ilvl="6">
      <w:numFmt w:val="bullet"/>
      <w:lvlText w:val=""/>
      <w:lvlJc w:val="left"/>
      <w:pPr>
        <w:ind w:left="5749" w:hanging="360"/>
      </w:pPr>
      <w:rPr>
        <w:rFonts w:ascii="Symbol" w:hAnsi="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rPr>
    </w:lvl>
  </w:abstractNum>
  <w:abstractNum w:abstractNumId="11" w15:restartNumberingAfterBreak="0">
    <w:nsid w:val="5C711BFC"/>
    <w:multiLevelType w:val="multilevel"/>
    <w:tmpl w:val="AFFE4CA6"/>
    <w:lvl w:ilvl="0">
      <w:start w:val="1"/>
      <w:numFmt w:val="decimal"/>
      <w:lvlText w:val="%1."/>
      <w:lvlJc w:val="left"/>
      <w:pPr>
        <w:ind w:left="1440" w:hanging="360"/>
      </w:pPr>
      <w:rPr>
        <w:rFonts w:ascii="Times New Roman" w:hAnsi="Times New Roman"/>
        <w:sz w:val="28"/>
        <w:szCs w:val="28"/>
      </w:rPr>
    </w:lvl>
    <w:lvl w:ilvl="1">
      <w:start w:val="1"/>
      <w:numFmt w:val="decimal"/>
      <w:lvlText w:val="%2."/>
      <w:lvlJc w:val="left"/>
      <w:pPr>
        <w:ind w:left="1800" w:hanging="360"/>
      </w:pPr>
      <w:rPr>
        <w:rFonts w:ascii="Times New Roman" w:hAnsi="Times New Roman"/>
        <w:sz w:val="28"/>
        <w:szCs w:val="28"/>
      </w:rPr>
    </w:lvl>
    <w:lvl w:ilvl="2">
      <w:start w:val="1"/>
      <w:numFmt w:val="decimal"/>
      <w:lvlText w:val="%3."/>
      <w:lvlJc w:val="left"/>
      <w:pPr>
        <w:ind w:left="2160" w:hanging="360"/>
      </w:pPr>
      <w:rPr>
        <w:rFonts w:ascii="Times New Roman" w:hAnsi="Times New Roman"/>
        <w:sz w:val="28"/>
        <w:szCs w:val="28"/>
      </w:rPr>
    </w:lvl>
    <w:lvl w:ilvl="3">
      <w:start w:val="1"/>
      <w:numFmt w:val="decimal"/>
      <w:lvlText w:val="%4."/>
      <w:lvlJc w:val="left"/>
      <w:pPr>
        <w:ind w:left="2520" w:hanging="360"/>
      </w:pPr>
      <w:rPr>
        <w:rFonts w:ascii="Times New Roman" w:hAnsi="Times New Roman"/>
        <w:sz w:val="28"/>
        <w:szCs w:val="28"/>
      </w:rPr>
    </w:lvl>
    <w:lvl w:ilvl="4">
      <w:start w:val="1"/>
      <w:numFmt w:val="decimal"/>
      <w:lvlText w:val="%5."/>
      <w:lvlJc w:val="left"/>
      <w:pPr>
        <w:ind w:left="2880" w:hanging="360"/>
      </w:pPr>
      <w:rPr>
        <w:rFonts w:ascii="Times New Roman" w:hAnsi="Times New Roman"/>
        <w:sz w:val="28"/>
        <w:szCs w:val="28"/>
      </w:rPr>
    </w:lvl>
    <w:lvl w:ilvl="5">
      <w:start w:val="1"/>
      <w:numFmt w:val="decimal"/>
      <w:lvlText w:val="%6."/>
      <w:lvlJc w:val="left"/>
      <w:pPr>
        <w:ind w:left="3240" w:hanging="360"/>
      </w:pPr>
      <w:rPr>
        <w:rFonts w:ascii="Times New Roman" w:hAnsi="Times New Roman"/>
        <w:sz w:val="28"/>
        <w:szCs w:val="28"/>
      </w:rPr>
    </w:lvl>
    <w:lvl w:ilvl="6">
      <w:start w:val="1"/>
      <w:numFmt w:val="decimal"/>
      <w:lvlText w:val="%7."/>
      <w:lvlJc w:val="left"/>
      <w:pPr>
        <w:ind w:left="3600" w:hanging="360"/>
      </w:pPr>
      <w:rPr>
        <w:rFonts w:ascii="Times New Roman" w:hAnsi="Times New Roman"/>
        <w:sz w:val="28"/>
        <w:szCs w:val="28"/>
      </w:rPr>
    </w:lvl>
    <w:lvl w:ilvl="7">
      <w:start w:val="1"/>
      <w:numFmt w:val="decimal"/>
      <w:lvlText w:val="%8."/>
      <w:lvlJc w:val="left"/>
      <w:pPr>
        <w:ind w:left="3960" w:hanging="360"/>
      </w:pPr>
      <w:rPr>
        <w:rFonts w:ascii="Times New Roman" w:hAnsi="Times New Roman"/>
        <w:sz w:val="28"/>
        <w:szCs w:val="28"/>
      </w:rPr>
    </w:lvl>
    <w:lvl w:ilvl="8">
      <w:start w:val="1"/>
      <w:numFmt w:val="decimal"/>
      <w:lvlText w:val="%9."/>
      <w:lvlJc w:val="left"/>
      <w:pPr>
        <w:ind w:left="4320" w:hanging="360"/>
      </w:pPr>
      <w:rPr>
        <w:rFonts w:ascii="Times New Roman" w:hAnsi="Times New Roman"/>
        <w:sz w:val="28"/>
        <w:szCs w:val="28"/>
      </w:rPr>
    </w:lvl>
  </w:abstractNum>
  <w:abstractNum w:abstractNumId="12" w15:restartNumberingAfterBreak="0">
    <w:nsid w:val="5EF05782"/>
    <w:multiLevelType w:val="hybridMultilevel"/>
    <w:tmpl w:val="D23E0F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7DBA1CC9"/>
    <w:multiLevelType w:val="hybridMultilevel"/>
    <w:tmpl w:val="892A753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abstractNumId w:val="13"/>
  </w:num>
  <w:num w:numId="2">
    <w:abstractNumId w:val="12"/>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num>
  <w:num w:numId="5">
    <w:abstractNumId w:val="0"/>
  </w:num>
  <w:num w:numId="6">
    <w:abstractNumId w:val="7"/>
  </w:num>
  <w:num w:numId="7">
    <w:abstractNumId w:val="8"/>
  </w:num>
  <w:num w:numId="8">
    <w:abstractNumId w:val="9"/>
  </w:num>
  <w:num w:numId="9">
    <w:abstractNumId w:val="5"/>
  </w:num>
  <w:num w:numId="10">
    <w:abstractNumId w:val="4"/>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num>
  <w:num w:numId="13">
    <w:abstractNumId w:val="3"/>
  </w:num>
  <w:num w:numId="14">
    <w:abstractNumId w:val="10"/>
  </w:num>
  <w:num w:numId="15">
    <w:abstractNumId w:val="10"/>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spelling="clean" w:grammar="clean"/>
  <w:defaultTabStop w:val="708"/>
  <w:characterSpacingControl w:val="doNotCompress"/>
  <w:compat>
    <w:compatSetting w:name="compatibilityMode" w:uri="http://schemas.microsoft.com/office/word" w:val="12"/>
    <w:compatSetting w:name="useWord2013TrackBottomHyphenation" w:uri="http://schemas.microsoft.com/office/word" w:val="1"/>
  </w:compat>
  <w:rsids>
    <w:rsidRoot w:val="006E20BA"/>
    <w:rsid w:val="000568C8"/>
    <w:rsid w:val="00061D7E"/>
    <w:rsid w:val="00066016"/>
    <w:rsid w:val="000B6BA4"/>
    <w:rsid w:val="000C493E"/>
    <w:rsid w:val="00115DDD"/>
    <w:rsid w:val="00157058"/>
    <w:rsid w:val="001D3DCD"/>
    <w:rsid w:val="001F7251"/>
    <w:rsid w:val="002A1C95"/>
    <w:rsid w:val="002E2C33"/>
    <w:rsid w:val="00330793"/>
    <w:rsid w:val="003312F7"/>
    <w:rsid w:val="0033297D"/>
    <w:rsid w:val="003D674D"/>
    <w:rsid w:val="0050052C"/>
    <w:rsid w:val="005563C8"/>
    <w:rsid w:val="006432AE"/>
    <w:rsid w:val="00650684"/>
    <w:rsid w:val="00675416"/>
    <w:rsid w:val="006E20BA"/>
    <w:rsid w:val="007D3D1E"/>
    <w:rsid w:val="0080210F"/>
    <w:rsid w:val="008A1829"/>
    <w:rsid w:val="00991E65"/>
    <w:rsid w:val="009D1D3A"/>
    <w:rsid w:val="00A2163B"/>
    <w:rsid w:val="00A95007"/>
    <w:rsid w:val="00B03E8C"/>
    <w:rsid w:val="00C2674C"/>
    <w:rsid w:val="00D00525"/>
    <w:rsid w:val="00D32FF2"/>
    <w:rsid w:val="00D66F66"/>
    <w:rsid w:val="00DA10F0"/>
    <w:rsid w:val="00DE1A31"/>
    <w:rsid w:val="00E162FE"/>
    <w:rsid w:val="00E802A1"/>
    <w:rsid w:val="00F60BD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493666"/>
  <w15:docId w15:val="{08F4A27A-1CDA-4506-8F4B-AE0497921D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162FE"/>
  </w:style>
  <w:style w:type="paragraph" w:styleId="2">
    <w:name w:val="heading 2"/>
    <w:basedOn w:val="a"/>
    <w:link w:val="20"/>
    <w:uiPriority w:val="9"/>
    <w:qFormat/>
    <w:rsid w:val="001F7251"/>
    <w:pPr>
      <w:keepNext/>
      <w:spacing w:after="0" w:line="240" w:lineRule="auto"/>
      <w:ind w:firstLine="567"/>
      <w:jc w:val="both"/>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32FF2"/>
    <w:pPr>
      <w:ind w:left="720"/>
      <w:contextualSpacing/>
    </w:pPr>
  </w:style>
  <w:style w:type="character" w:customStyle="1" w:styleId="apple-converted-space">
    <w:name w:val="apple-converted-space"/>
    <w:basedOn w:val="a0"/>
    <w:rsid w:val="005563C8"/>
  </w:style>
  <w:style w:type="paragraph" w:customStyle="1" w:styleId="txt">
    <w:name w:val="txt"/>
    <w:basedOn w:val="a"/>
    <w:rsid w:val="005563C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D0052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D00525"/>
    <w:rPr>
      <w:rFonts w:ascii="Tahoma" w:hAnsi="Tahoma" w:cs="Tahoma"/>
      <w:sz w:val="16"/>
      <w:szCs w:val="16"/>
    </w:rPr>
  </w:style>
  <w:style w:type="character" w:customStyle="1" w:styleId="20">
    <w:name w:val="Заголовок 2 Знак"/>
    <w:basedOn w:val="a0"/>
    <w:link w:val="2"/>
    <w:uiPriority w:val="9"/>
    <w:rsid w:val="001F7251"/>
    <w:rPr>
      <w:rFonts w:ascii="Times New Roman" w:eastAsia="Times New Roman" w:hAnsi="Times New Roman" w:cs="Times New Roman"/>
      <w:b/>
      <w:bCs/>
      <w:sz w:val="36"/>
      <w:szCs w:val="36"/>
      <w:lang w:eastAsia="ru-RU"/>
    </w:rPr>
  </w:style>
  <w:style w:type="paragraph" w:styleId="a6">
    <w:name w:val="Normal (Web)"/>
    <w:basedOn w:val="a"/>
    <w:uiPriority w:val="99"/>
    <w:unhideWhenUsed/>
    <w:rsid w:val="001F7251"/>
    <w:pPr>
      <w:spacing w:before="100" w:beforeAutospacing="1" w:after="119" w:line="240" w:lineRule="auto"/>
    </w:pPr>
    <w:rPr>
      <w:rFonts w:ascii="Times New Roman" w:eastAsia="Times New Roman" w:hAnsi="Times New Roman" w:cs="Times New Roman"/>
      <w:sz w:val="24"/>
      <w:szCs w:val="24"/>
      <w:lang w:eastAsia="ru-RU"/>
    </w:rPr>
  </w:style>
  <w:style w:type="paragraph" w:customStyle="1" w:styleId="sdfootnote-western">
    <w:name w:val="sdfootnote-western"/>
    <w:basedOn w:val="a"/>
    <w:rsid w:val="001F7251"/>
    <w:pPr>
      <w:spacing w:before="100" w:beforeAutospacing="1" w:after="0" w:line="240" w:lineRule="auto"/>
    </w:pPr>
    <w:rPr>
      <w:rFonts w:ascii="Times New Roman" w:eastAsia="Times New Roman" w:hAnsi="Times New Roman" w:cs="Times New Roman"/>
      <w:sz w:val="20"/>
      <w:szCs w:val="20"/>
      <w:lang w:eastAsia="ru-RU"/>
    </w:rPr>
  </w:style>
  <w:style w:type="numbering" w:customStyle="1" w:styleId="WWNum17">
    <w:name w:val="WWNum17"/>
    <w:basedOn w:val="a2"/>
    <w:rsid w:val="001D3DCD"/>
    <w:pPr>
      <w:numPr>
        <w:numId w:val="1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3370283">
      <w:bodyDiv w:val="1"/>
      <w:marLeft w:val="0"/>
      <w:marRight w:val="0"/>
      <w:marTop w:val="0"/>
      <w:marBottom w:val="0"/>
      <w:divBdr>
        <w:top w:val="none" w:sz="0" w:space="0" w:color="auto"/>
        <w:left w:val="none" w:sz="0" w:space="0" w:color="auto"/>
        <w:bottom w:val="none" w:sz="0" w:space="0" w:color="auto"/>
        <w:right w:val="none" w:sz="0" w:space="0" w:color="auto"/>
      </w:divBdr>
    </w:div>
    <w:div w:id="1265580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B47565-2D38-4ED3-B735-D9D960A7E8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TotalTime>
  <Pages>32</Pages>
  <Words>5618</Words>
  <Characters>32026</Characters>
  <Application>Microsoft Office Word</Application>
  <DocSecurity>0</DocSecurity>
  <Lines>266</Lines>
  <Paragraphs>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Ксения</dc:creator>
  <cp:keywords/>
  <dc:description/>
  <cp:lastModifiedBy>Эльмира Исмагилова</cp:lastModifiedBy>
  <cp:revision>15</cp:revision>
  <dcterms:created xsi:type="dcterms:W3CDTF">2018-12-05T11:03:00Z</dcterms:created>
  <dcterms:modified xsi:type="dcterms:W3CDTF">2023-12-07T12:06:00Z</dcterms:modified>
</cp:coreProperties>
</file>