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3E3CFC" w:rsidRPr="00D40A3B" w:rsidRDefault="003E3CFC" w:rsidP="003E3CF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E3CFC" w:rsidRPr="00D40A3B" w:rsidRDefault="003E3CFC" w:rsidP="003E3CF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18</w:t>
      </w:r>
    </w:p>
    <w:p w:rsidR="003E3CFC" w:rsidRPr="00D40A3B" w:rsidRDefault="003E3CFC" w:rsidP="003E3CFC">
      <w:pPr>
        <w:pStyle w:val="aa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7A7D62">
        <w:rPr>
          <w:sz w:val="28"/>
          <w:szCs w:val="28"/>
        </w:rPr>
        <w:t xml:space="preserve"> «Хронический панкреатит</w:t>
      </w:r>
      <w:r w:rsidRPr="00E51414">
        <w:rPr>
          <w:sz w:val="28"/>
          <w:szCs w:val="28"/>
        </w:rPr>
        <w:t>»</w:t>
      </w: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F80CD3">
        <w:rPr>
          <w:sz w:val="28"/>
          <w:szCs w:val="28"/>
        </w:rPr>
        <w:t>.м.н.</w:t>
      </w:r>
      <w:proofErr w:type="gramStart"/>
      <w:r w:rsidR="00F80CD3">
        <w:rPr>
          <w:sz w:val="28"/>
          <w:szCs w:val="28"/>
        </w:rPr>
        <w:t xml:space="preserve"> ,</w:t>
      </w:r>
      <w:proofErr w:type="gramEnd"/>
      <w:r w:rsidR="00F80CD3"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 xml:space="preserve">. __________________ </w:t>
      </w:r>
      <w:r w:rsidR="007A7D62">
        <w:rPr>
          <w:sz w:val="28"/>
          <w:szCs w:val="28"/>
        </w:rPr>
        <w:t>Путинцева И.В.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460A91" w:rsidRDefault="00460A91"/>
    <w:p w:rsidR="00E1242C" w:rsidRPr="00E25BC7" w:rsidRDefault="003E3CFC" w:rsidP="00E25BC7">
      <w:pPr>
        <w:numPr>
          <w:ilvl w:val="0"/>
          <w:numId w:val="3"/>
        </w:numPr>
        <w:ind w:left="0" w:firstLine="0"/>
        <w:jc w:val="both"/>
        <w:rPr>
          <w:b/>
        </w:rPr>
      </w:pPr>
      <w:r w:rsidRPr="00E25BC7">
        <w:rPr>
          <w:b/>
        </w:rPr>
        <w:lastRenderedPageBreak/>
        <w:t>Тема</w:t>
      </w:r>
      <w:r w:rsidR="00E1242C" w:rsidRPr="00E25BC7">
        <w:rPr>
          <w:b/>
        </w:rPr>
        <w:t>:</w:t>
      </w:r>
      <w:r w:rsidRPr="00E25BC7">
        <w:rPr>
          <w:b/>
        </w:rPr>
        <w:t xml:space="preserve"> </w:t>
      </w:r>
      <w:r w:rsidR="00E1242C" w:rsidRPr="00E25BC7">
        <w:rPr>
          <w:b/>
        </w:rPr>
        <w:t>«Хронический панкреатит»</w:t>
      </w:r>
    </w:p>
    <w:p w:rsidR="003E3CFC" w:rsidRPr="00E25BC7" w:rsidRDefault="003E3CFC" w:rsidP="00E25BC7">
      <w:pPr>
        <w:numPr>
          <w:ilvl w:val="0"/>
          <w:numId w:val="3"/>
        </w:numPr>
        <w:ind w:left="0" w:firstLine="0"/>
        <w:jc w:val="both"/>
        <w:rPr>
          <w:b/>
        </w:rPr>
      </w:pPr>
      <w:r w:rsidRPr="00E25BC7">
        <w:rPr>
          <w:b/>
        </w:rPr>
        <w:t>Формы работы:</w:t>
      </w:r>
    </w:p>
    <w:p w:rsidR="003E3CFC" w:rsidRPr="00E25BC7" w:rsidRDefault="003E3CFC" w:rsidP="00E25BC7">
      <w:pPr>
        <w:jc w:val="both"/>
      </w:pPr>
      <w:r w:rsidRPr="00E25BC7">
        <w:t>- Подготовка к практическим занятиям.</w:t>
      </w:r>
    </w:p>
    <w:p w:rsidR="003E3CFC" w:rsidRPr="00E25BC7" w:rsidRDefault="003E3CFC" w:rsidP="00E25BC7">
      <w:pPr>
        <w:jc w:val="both"/>
      </w:pPr>
      <w:r w:rsidRPr="00E25BC7">
        <w:t>- Подготовка материалов по НИРС.</w:t>
      </w:r>
    </w:p>
    <w:p w:rsidR="00E1242C" w:rsidRPr="00E25BC7" w:rsidRDefault="003E3CFC" w:rsidP="00E25BC7">
      <w:pPr>
        <w:numPr>
          <w:ilvl w:val="0"/>
          <w:numId w:val="3"/>
        </w:numPr>
        <w:ind w:left="0" w:firstLine="0"/>
        <w:jc w:val="both"/>
      </w:pPr>
      <w:r w:rsidRPr="00E25BC7">
        <w:rPr>
          <w:b/>
        </w:rPr>
        <w:t>Перечень вопросов для самоподготовки по теме практического занятия</w:t>
      </w:r>
      <w:r w:rsidR="00851F28" w:rsidRPr="00E25BC7">
        <w:rPr>
          <w:b/>
        </w:rPr>
        <w:t>:</w:t>
      </w:r>
    </w:p>
    <w:p w:rsidR="00192812" w:rsidRPr="00E25BC7" w:rsidRDefault="00192812" w:rsidP="00E25BC7">
      <w:pPr>
        <w:pStyle w:val="Default"/>
      </w:pPr>
      <w:r w:rsidRPr="00E25BC7">
        <w:t xml:space="preserve">1. Классификация ХП </w:t>
      </w:r>
    </w:p>
    <w:p w:rsidR="00192812" w:rsidRPr="00E25BC7" w:rsidRDefault="00192812" w:rsidP="00E25BC7">
      <w:pPr>
        <w:pStyle w:val="Default"/>
      </w:pPr>
      <w:r w:rsidRPr="00E25BC7">
        <w:t xml:space="preserve">2. Патогенез различных вариантов ХП </w:t>
      </w:r>
    </w:p>
    <w:p w:rsidR="00192812" w:rsidRPr="00E25BC7" w:rsidRDefault="00192812" w:rsidP="00E25BC7">
      <w:pPr>
        <w:pStyle w:val="Default"/>
      </w:pPr>
      <w:r w:rsidRPr="00E25BC7">
        <w:t xml:space="preserve">3. Патогенез болевого синдрома при ХП </w:t>
      </w:r>
    </w:p>
    <w:p w:rsidR="00192812" w:rsidRPr="00E25BC7" w:rsidRDefault="00192812" w:rsidP="00E25BC7">
      <w:pPr>
        <w:pStyle w:val="Default"/>
      </w:pPr>
      <w:r w:rsidRPr="00E25BC7">
        <w:t xml:space="preserve">4. Основные диагностические критерии ХП </w:t>
      </w:r>
    </w:p>
    <w:p w:rsidR="00192812" w:rsidRPr="00E25BC7" w:rsidRDefault="00192812" w:rsidP="00E25BC7">
      <w:pPr>
        <w:pStyle w:val="Default"/>
      </w:pPr>
      <w:r w:rsidRPr="00E25BC7">
        <w:t xml:space="preserve">5. Цель назначения ферментных препаратов при ХП </w:t>
      </w:r>
    </w:p>
    <w:p w:rsidR="00192812" w:rsidRPr="00E25BC7" w:rsidRDefault="00192812" w:rsidP="00E25BC7">
      <w:pPr>
        <w:pStyle w:val="Default"/>
      </w:pPr>
      <w:r w:rsidRPr="00E25BC7">
        <w:t xml:space="preserve">6. </w:t>
      </w:r>
      <w:proofErr w:type="spellStart"/>
      <w:r w:rsidRPr="00E25BC7">
        <w:t>Большедозовая</w:t>
      </w:r>
      <w:proofErr w:type="spellEnd"/>
      <w:r w:rsidRPr="00E25BC7">
        <w:t xml:space="preserve"> терапия ферментными препаратами при ХП </w:t>
      </w:r>
    </w:p>
    <w:p w:rsidR="00192812" w:rsidRPr="00E25BC7" w:rsidRDefault="00192812" w:rsidP="00E25BC7">
      <w:pPr>
        <w:pStyle w:val="Default"/>
      </w:pPr>
      <w:r w:rsidRPr="00E25BC7">
        <w:t xml:space="preserve">7. Преимущества препарата </w:t>
      </w:r>
      <w:proofErr w:type="spellStart"/>
      <w:r w:rsidRPr="00E25BC7">
        <w:t>Креон</w:t>
      </w:r>
      <w:proofErr w:type="spellEnd"/>
      <w:r w:rsidRPr="00E25BC7">
        <w:t xml:space="preserve"> перед другими ферментными препаратами </w:t>
      </w:r>
    </w:p>
    <w:p w:rsidR="00192812" w:rsidRPr="00E25BC7" w:rsidRDefault="00192812" w:rsidP="00E25BC7">
      <w:pPr>
        <w:pStyle w:val="Default"/>
      </w:pPr>
      <w:r w:rsidRPr="00E25BC7">
        <w:t xml:space="preserve">8. Характеристика </w:t>
      </w:r>
      <w:proofErr w:type="gramStart"/>
      <w:r w:rsidRPr="00E25BC7">
        <w:t>современных</w:t>
      </w:r>
      <w:proofErr w:type="gramEnd"/>
      <w:r w:rsidRPr="00E25BC7">
        <w:t xml:space="preserve"> селективных </w:t>
      </w:r>
      <w:proofErr w:type="spellStart"/>
      <w:r w:rsidRPr="00E25BC7">
        <w:t>спазмолитиков</w:t>
      </w:r>
      <w:proofErr w:type="spellEnd"/>
      <w:r w:rsidRPr="00E25BC7">
        <w:t xml:space="preserve"> </w:t>
      </w:r>
    </w:p>
    <w:p w:rsidR="00192812" w:rsidRPr="00E25BC7" w:rsidRDefault="00192812" w:rsidP="00E25BC7">
      <w:pPr>
        <w:pStyle w:val="Default"/>
      </w:pPr>
      <w:r w:rsidRPr="00E25BC7">
        <w:t xml:space="preserve">9. Тактика ведения больных с ХП на </w:t>
      </w:r>
      <w:proofErr w:type="gramStart"/>
      <w:r w:rsidRPr="00E25BC7">
        <w:t>амбулаторной</w:t>
      </w:r>
      <w:proofErr w:type="gramEnd"/>
      <w:r w:rsidRPr="00E25BC7">
        <w:t xml:space="preserve"> этапе </w:t>
      </w:r>
    </w:p>
    <w:p w:rsidR="00192812" w:rsidRPr="00E25BC7" w:rsidRDefault="003E3CFC" w:rsidP="00E25BC7">
      <w:pPr>
        <w:numPr>
          <w:ilvl w:val="0"/>
          <w:numId w:val="3"/>
        </w:numPr>
        <w:ind w:left="0" w:firstLine="0"/>
        <w:jc w:val="both"/>
      </w:pPr>
      <w:r w:rsidRPr="00E25BC7">
        <w:rPr>
          <w:b/>
        </w:rPr>
        <w:t>Самоконтроль по тестовым заданиям данной темы</w:t>
      </w:r>
      <w:r w:rsidR="00851F28" w:rsidRPr="00E25BC7">
        <w:rPr>
          <w:b/>
        </w:rPr>
        <w:t>:</w:t>
      </w:r>
      <w:r w:rsidRPr="00E25BC7">
        <w:t xml:space="preserve"> 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1.</w:t>
      </w:r>
      <w:r w:rsidRPr="00E25BC7">
        <w:t xml:space="preserve"> ОСНОВНЫМИ ПРИЗНАКАМИ ХРОНИЧЕСКОГО ПАНКРЕАТИТА ЯВЛЯЮТСЯ ВСЕ, </w:t>
      </w:r>
      <w:proofErr w:type="gramStart"/>
      <w:r w:rsidRPr="00E25BC7">
        <w:t>КРОМЕ</w:t>
      </w:r>
      <w:proofErr w:type="gramEnd"/>
      <w:r w:rsidRPr="00E25BC7">
        <w:t>:</w:t>
      </w:r>
    </w:p>
    <w:p w:rsidR="00192812" w:rsidRPr="00E25BC7" w:rsidRDefault="00192812" w:rsidP="00E25BC7">
      <w:pPr>
        <w:pStyle w:val="a9"/>
        <w:numPr>
          <w:ilvl w:val="0"/>
          <w:numId w:val="7"/>
        </w:numPr>
        <w:ind w:left="0" w:firstLine="0"/>
        <w:jc w:val="both"/>
      </w:pPr>
      <w:r w:rsidRPr="00E25BC7">
        <w:t>Болевой синдром</w:t>
      </w:r>
    </w:p>
    <w:p w:rsidR="00192812" w:rsidRPr="00E25BC7" w:rsidRDefault="00192812" w:rsidP="00E25BC7">
      <w:pPr>
        <w:pStyle w:val="a9"/>
        <w:numPr>
          <w:ilvl w:val="0"/>
          <w:numId w:val="7"/>
        </w:numPr>
        <w:ind w:left="0" w:firstLine="0"/>
        <w:jc w:val="both"/>
      </w:pPr>
      <w:r w:rsidRPr="00E25BC7">
        <w:t>Полиартрит</w:t>
      </w:r>
    </w:p>
    <w:p w:rsidR="00192812" w:rsidRPr="00E25BC7" w:rsidRDefault="00192812" w:rsidP="00E25BC7">
      <w:pPr>
        <w:pStyle w:val="a9"/>
        <w:numPr>
          <w:ilvl w:val="0"/>
          <w:numId w:val="7"/>
        </w:numPr>
        <w:ind w:left="0" w:firstLine="0"/>
        <w:jc w:val="both"/>
      </w:pPr>
      <w:r w:rsidRPr="00E25BC7">
        <w:t xml:space="preserve">Проявление </w:t>
      </w:r>
      <w:proofErr w:type="spellStart"/>
      <w:r w:rsidRPr="00E25BC7">
        <w:t>мальабсорбции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7"/>
        </w:numPr>
        <w:ind w:left="0" w:firstLine="0"/>
        <w:jc w:val="both"/>
      </w:pPr>
      <w:proofErr w:type="spellStart"/>
      <w:r w:rsidRPr="00E25BC7">
        <w:t>Кальцинаты</w:t>
      </w:r>
      <w:proofErr w:type="spellEnd"/>
      <w:r w:rsidRPr="00E25BC7">
        <w:t xml:space="preserve"> в области железы</w:t>
      </w:r>
    </w:p>
    <w:p w:rsidR="00192812" w:rsidRPr="00E25BC7" w:rsidRDefault="00192812" w:rsidP="00E25BC7">
      <w:pPr>
        <w:pStyle w:val="a9"/>
        <w:numPr>
          <w:ilvl w:val="0"/>
          <w:numId w:val="7"/>
        </w:numPr>
        <w:ind w:left="0" w:firstLine="0"/>
        <w:jc w:val="both"/>
      </w:pPr>
      <w:r w:rsidRPr="00E25BC7">
        <w:t>Явления сахарного диабета</w:t>
      </w:r>
    </w:p>
    <w:p w:rsidR="00192812" w:rsidRPr="00E25BC7" w:rsidRDefault="00192812" w:rsidP="00E25BC7">
      <w:pPr>
        <w:jc w:val="both"/>
      </w:pPr>
      <w:r w:rsidRPr="00E25BC7">
        <w:t>Ответ: 2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2.</w:t>
      </w:r>
      <w:r w:rsidRPr="00E25BC7">
        <w:t xml:space="preserve"> ДЛЯ ЛЕЧЕНИЯ ОБОСТРЕНИЯ ХРОНИЧЕСКОГО ПАНКРЕАТИТА НАЗНАЧАЮТСЯ ВСЕ ПРЕПАРАТЫ, </w:t>
      </w:r>
      <w:proofErr w:type="gramStart"/>
      <w:r w:rsidRPr="00E25BC7">
        <w:t>КРОМЕ</w:t>
      </w:r>
      <w:proofErr w:type="gramEnd"/>
      <w:r w:rsidRPr="00E25BC7">
        <w:t>:</w:t>
      </w:r>
    </w:p>
    <w:p w:rsidR="00192812" w:rsidRPr="00E25BC7" w:rsidRDefault="00192812" w:rsidP="00E25BC7">
      <w:pPr>
        <w:pStyle w:val="a9"/>
        <w:numPr>
          <w:ilvl w:val="0"/>
          <w:numId w:val="8"/>
        </w:numPr>
        <w:ind w:left="0" w:firstLine="0"/>
        <w:jc w:val="both"/>
      </w:pPr>
      <w:proofErr w:type="spellStart"/>
      <w:r w:rsidRPr="00E25BC7">
        <w:t>Сандостатин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8"/>
        </w:numPr>
        <w:ind w:left="0" w:firstLine="0"/>
        <w:jc w:val="both"/>
      </w:pPr>
      <w:r w:rsidRPr="00E25BC7">
        <w:t>Антациды</w:t>
      </w:r>
    </w:p>
    <w:p w:rsidR="00192812" w:rsidRPr="00E25BC7" w:rsidRDefault="00192812" w:rsidP="00E25BC7">
      <w:pPr>
        <w:pStyle w:val="a9"/>
        <w:numPr>
          <w:ilvl w:val="0"/>
          <w:numId w:val="8"/>
        </w:numPr>
        <w:ind w:left="0" w:firstLine="0"/>
        <w:jc w:val="both"/>
      </w:pPr>
      <w:proofErr w:type="spellStart"/>
      <w:r w:rsidRPr="00E25BC7">
        <w:t>Спазмолитики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8"/>
        </w:numPr>
        <w:ind w:left="0" w:firstLine="0"/>
        <w:jc w:val="both"/>
      </w:pPr>
      <w:r w:rsidRPr="00E25BC7">
        <w:t>Ферменты</w:t>
      </w:r>
    </w:p>
    <w:p w:rsidR="00192812" w:rsidRPr="00E25BC7" w:rsidRDefault="00192812" w:rsidP="00E25BC7">
      <w:pPr>
        <w:pStyle w:val="a9"/>
        <w:numPr>
          <w:ilvl w:val="0"/>
          <w:numId w:val="8"/>
        </w:numPr>
        <w:ind w:left="0" w:firstLine="0"/>
        <w:jc w:val="both"/>
      </w:pPr>
      <w:r w:rsidRPr="00E25BC7">
        <w:t>Ингибиторы протеаз</w:t>
      </w:r>
    </w:p>
    <w:p w:rsidR="00192812" w:rsidRPr="00E25BC7" w:rsidRDefault="00192812" w:rsidP="00E25BC7">
      <w:pPr>
        <w:jc w:val="both"/>
      </w:pPr>
      <w:r w:rsidRPr="00E25BC7">
        <w:t>Ответ: 1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3.</w:t>
      </w:r>
      <w:r w:rsidRPr="00E25BC7">
        <w:t xml:space="preserve"> ПРИ ХРОНИЧЕСКОМ ПАНКРЕАТИТЕ ИЗ РАЦИОНА ИСКЛЮЧАЮТСЯ ПРОДУКТЫ, </w:t>
      </w:r>
      <w:proofErr w:type="gramStart"/>
      <w:r w:rsidRPr="00E25BC7">
        <w:t>КРОМЕ</w:t>
      </w:r>
      <w:proofErr w:type="gramEnd"/>
      <w:r w:rsidRPr="00E25BC7">
        <w:t>:</w:t>
      </w:r>
    </w:p>
    <w:p w:rsidR="00192812" w:rsidRPr="00E25BC7" w:rsidRDefault="00192812" w:rsidP="00E25BC7">
      <w:pPr>
        <w:pStyle w:val="a9"/>
        <w:numPr>
          <w:ilvl w:val="0"/>
          <w:numId w:val="9"/>
        </w:numPr>
        <w:ind w:left="0" w:firstLine="0"/>
        <w:jc w:val="both"/>
      </w:pPr>
      <w:r w:rsidRPr="00E25BC7">
        <w:t>Тугоплавкие жиры (Свинина)</w:t>
      </w:r>
    </w:p>
    <w:p w:rsidR="00192812" w:rsidRPr="00E25BC7" w:rsidRDefault="00192812" w:rsidP="00E25BC7">
      <w:pPr>
        <w:pStyle w:val="a9"/>
        <w:numPr>
          <w:ilvl w:val="0"/>
          <w:numId w:val="9"/>
        </w:numPr>
        <w:ind w:left="0" w:firstLine="0"/>
        <w:jc w:val="both"/>
      </w:pPr>
      <w:r w:rsidRPr="00E25BC7">
        <w:t>Холодные, шипучие напитки</w:t>
      </w:r>
    </w:p>
    <w:p w:rsidR="00192812" w:rsidRPr="00E25BC7" w:rsidRDefault="00192812" w:rsidP="00E25BC7">
      <w:pPr>
        <w:pStyle w:val="a9"/>
        <w:numPr>
          <w:ilvl w:val="0"/>
          <w:numId w:val="9"/>
        </w:numPr>
        <w:ind w:left="0" w:firstLine="0"/>
        <w:jc w:val="both"/>
      </w:pPr>
      <w:r w:rsidRPr="00E25BC7">
        <w:t>Свежий теплый хлеб</w:t>
      </w:r>
    </w:p>
    <w:p w:rsidR="00192812" w:rsidRPr="00E25BC7" w:rsidRDefault="00192812" w:rsidP="00E25BC7">
      <w:pPr>
        <w:pStyle w:val="a9"/>
        <w:numPr>
          <w:ilvl w:val="0"/>
          <w:numId w:val="9"/>
        </w:numPr>
        <w:ind w:left="0" w:firstLine="0"/>
        <w:jc w:val="both"/>
      </w:pPr>
      <w:r w:rsidRPr="00E25BC7">
        <w:t>Овощные соки, пюре</w:t>
      </w:r>
    </w:p>
    <w:p w:rsidR="00192812" w:rsidRPr="00E25BC7" w:rsidRDefault="00192812" w:rsidP="00E25BC7">
      <w:pPr>
        <w:pStyle w:val="a9"/>
        <w:numPr>
          <w:ilvl w:val="0"/>
          <w:numId w:val="9"/>
        </w:numPr>
        <w:ind w:left="0" w:firstLine="0"/>
        <w:jc w:val="both"/>
      </w:pPr>
      <w:r w:rsidRPr="00E25BC7">
        <w:t>Алкоголь</w:t>
      </w:r>
    </w:p>
    <w:p w:rsidR="00192812" w:rsidRPr="00E25BC7" w:rsidRDefault="00192812" w:rsidP="00E25BC7">
      <w:pPr>
        <w:jc w:val="both"/>
      </w:pPr>
      <w:r w:rsidRPr="00E25BC7">
        <w:t xml:space="preserve">     Ответ: 4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4.</w:t>
      </w:r>
      <w:r w:rsidRPr="00E25BC7">
        <w:t xml:space="preserve"> КАКОЙ ИЗ БИОХИМИЧЕСКИХ ПОКАЗАТЕЛЕЙ КРОВИ ХАРАКТЕРЕН ДЛЯ ОБОСТРЕНИЯ ХРОНИЧЕСКОГО ПАНКРЕАТИТА?</w:t>
      </w:r>
    </w:p>
    <w:p w:rsidR="00192812" w:rsidRPr="00E25BC7" w:rsidRDefault="00192812" w:rsidP="00E25BC7">
      <w:pPr>
        <w:pStyle w:val="a9"/>
        <w:numPr>
          <w:ilvl w:val="0"/>
          <w:numId w:val="10"/>
        </w:numPr>
        <w:ind w:left="0" w:firstLine="0"/>
        <w:jc w:val="both"/>
      </w:pPr>
      <w:r w:rsidRPr="00E25BC7">
        <w:t>Амилаза</w:t>
      </w:r>
    </w:p>
    <w:p w:rsidR="00192812" w:rsidRPr="00E25BC7" w:rsidRDefault="00192812" w:rsidP="00E25BC7">
      <w:pPr>
        <w:pStyle w:val="a9"/>
        <w:numPr>
          <w:ilvl w:val="0"/>
          <w:numId w:val="10"/>
        </w:numPr>
        <w:ind w:left="0" w:firstLine="0"/>
        <w:jc w:val="both"/>
      </w:pPr>
      <w:r w:rsidRPr="00E25BC7">
        <w:t>Щелочная фосфатаза</w:t>
      </w:r>
    </w:p>
    <w:p w:rsidR="00192812" w:rsidRPr="00E25BC7" w:rsidRDefault="00192812" w:rsidP="00E25BC7">
      <w:pPr>
        <w:pStyle w:val="a9"/>
        <w:numPr>
          <w:ilvl w:val="0"/>
          <w:numId w:val="10"/>
        </w:numPr>
        <w:ind w:left="0" w:firstLine="0"/>
        <w:jc w:val="both"/>
      </w:pPr>
      <w:r w:rsidRPr="00E25BC7">
        <w:t>Билирубин</w:t>
      </w:r>
    </w:p>
    <w:p w:rsidR="00192812" w:rsidRPr="00E25BC7" w:rsidRDefault="00192812" w:rsidP="00E25BC7">
      <w:pPr>
        <w:pStyle w:val="a9"/>
        <w:numPr>
          <w:ilvl w:val="0"/>
          <w:numId w:val="10"/>
        </w:numPr>
        <w:ind w:left="0" w:firstLine="0"/>
        <w:jc w:val="both"/>
      </w:pPr>
      <w:proofErr w:type="spellStart"/>
      <w:r w:rsidRPr="00E25BC7">
        <w:t>Аминотрансферазы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10"/>
        </w:numPr>
        <w:ind w:left="0" w:firstLine="0"/>
        <w:jc w:val="both"/>
      </w:pPr>
      <w:proofErr w:type="spellStart"/>
      <w:r w:rsidRPr="00E25BC7">
        <w:t>Креатинфосфатаза</w:t>
      </w:r>
      <w:proofErr w:type="spellEnd"/>
    </w:p>
    <w:p w:rsidR="00192812" w:rsidRPr="00E25BC7" w:rsidRDefault="00192812" w:rsidP="00E25BC7">
      <w:pPr>
        <w:jc w:val="both"/>
      </w:pPr>
      <w:r w:rsidRPr="00E25BC7">
        <w:t>Ответ: 1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5.</w:t>
      </w:r>
      <w:r w:rsidRPr="00E25BC7">
        <w:t xml:space="preserve"> НАЗОВИТЕ СИМПТОМЫ РАКА ТЕЛА ПОДЖЕЛУДОЧНОЙ ЖЕЛЕЗЫ:</w:t>
      </w:r>
    </w:p>
    <w:p w:rsidR="00192812" w:rsidRPr="00E25BC7" w:rsidRDefault="00192812" w:rsidP="00E25BC7">
      <w:pPr>
        <w:pStyle w:val="a9"/>
        <w:numPr>
          <w:ilvl w:val="0"/>
          <w:numId w:val="11"/>
        </w:numPr>
        <w:ind w:left="0" w:firstLine="0"/>
        <w:jc w:val="both"/>
      </w:pPr>
      <w:r w:rsidRPr="00E25BC7">
        <w:t>Мигрирующий тромбофлебит</w:t>
      </w:r>
    </w:p>
    <w:p w:rsidR="00192812" w:rsidRPr="00E25BC7" w:rsidRDefault="00192812" w:rsidP="00E25BC7">
      <w:pPr>
        <w:pStyle w:val="a9"/>
        <w:numPr>
          <w:ilvl w:val="0"/>
          <w:numId w:val="11"/>
        </w:numPr>
        <w:ind w:left="0" w:firstLine="0"/>
        <w:jc w:val="both"/>
      </w:pPr>
      <w:r w:rsidRPr="00E25BC7">
        <w:t>Потеря веса</w:t>
      </w:r>
    </w:p>
    <w:p w:rsidR="00192812" w:rsidRPr="00E25BC7" w:rsidRDefault="00192812" w:rsidP="00E25BC7">
      <w:pPr>
        <w:pStyle w:val="a9"/>
        <w:numPr>
          <w:ilvl w:val="0"/>
          <w:numId w:val="11"/>
        </w:numPr>
        <w:ind w:left="0" w:firstLine="0"/>
        <w:jc w:val="both"/>
      </w:pPr>
      <w:r w:rsidRPr="00E25BC7">
        <w:t xml:space="preserve">Боли в </w:t>
      </w:r>
      <w:proofErr w:type="spellStart"/>
      <w:r w:rsidRPr="00E25BC7">
        <w:t>эпигастрии</w:t>
      </w:r>
      <w:proofErr w:type="spellEnd"/>
      <w:r w:rsidRPr="00E25BC7">
        <w:t xml:space="preserve"> и пояснице</w:t>
      </w:r>
    </w:p>
    <w:p w:rsidR="00192812" w:rsidRPr="00E25BC7" w:rsidRDefault="00192812" w:rsidP="00E25BC7">
      <w:pPr>
        <w:pStyle w:val="a9"/>
        <w:numPr>
          <w:ilvl w:val="0"/>
          <w:numId w:val="11"/>
        </w:numPr>
        <w:ind w:left="0" w:firstLine="0"/>
        <w:jc w:val="both"/>
      </w:pPr>
      <w:proofErr w:type="spellStart"/>
      <w:r w:rsidRPr="00E25BC7">
        <w:t>Спленомегалия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11"/>
        </w:numPr>
        <w:ind w:left="0" w:firstLine="0"/>
        <w:jc w:val="both"/>
      </w:pPr>
      <w:r w:rsidRPr="00E25BC7">
        <w:lastRenderedPageBreak/>
        <w:t>Все перечисленное верно</w:t>
      </w:r>
    </w:p>
    <w:p w:rsidR="00192812" w:rsidRPr="00E25BC7" w:rsidRDefault="00192812" w:rsidP="00E25BC7">
      <w:pPr>
        <w:jc w:val="both"/>
      </w:pPr>
      <w:r w:rsidRPr="00E25BC7">
        <w:t>Ответ: 5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6.</w:t>
      </w:r>
      <w:r w:rsidRPr="00E25BC7">
        <w:t xml:space="preserve"> ОСНОВНЫМИ НЕЙРОПЕПТИДАМИ, УСИЛИВАЮЩИМИ ПАНКРЕАТИЧЕСКУЮ СЕКРЕЦИЮ ЯВЛЯЮТСЯ:</w:t>
      </w:r>
    </w:p>
    <w:p w:rsidR="00192812" w:rsidRPr="00E25BC7" w:rsidRDefault="00192812" w:rsidP="00E25BC7">
      <w:pPr>
        <w:pStyle w:val="a9"/>
        <w:numPr>
          <w:ilvl w:val="0"/>
          <w:numId w:val="12"/>
        </w:numPr>
        <w:ind w:left="0" w:firstLine="0"/>
        <w:jc w:val="both"/>
      </w:pPr>
      <w:proofErr w:type="spellStart"/>
      <w:r w:rsidRPr="00E25BC7">
        <w:t>Холецистокинин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12"/>
        </w:numPr>
        <w:ind w:left="0" w:firstLine="0"/>
        <w:jc w:val="both"/>
      </w:pPr>
      <w:r w:rsidRPr="00E25BC7">
        <w:t>Секретин</w:t>
      </w:r>
    </w:p>
    <w:p w:rsidR="00192812" w:rsidRPr="00E25BC7" w:rsidRDefault="00192812" w:rsidP="00E25BC7">
      <w:pPr>
        <w:pStyle w:val="a9"/>
        <w:numPr>
          <w:ilvl w:val="0"/>
          <w:numId w:val="12"/>
        </w:numPr>
        <w:ind w:left="0" w:firstLine="0"/>
        <w:jc w:val="both"/>
      </w:pPr>
      <w:proofErr w:type="spellStart"/>
      <w:r w:rsidRPr="00E25BC7">
        <w:t>Гастрин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12"/>
        </w:numPr>
        <w:ind w:left="0" w:firstLine="0"/>
        <w:jc w:val="both"/>
      </w:pPr>
      <w:r w:rsidRPr="00E25BC7">
        <w:t>Ацетилхолин</w:t>
      </w:r>
    </w:p>
    <w:p w:rsidR="00192812" w:rsidRPr="00E25BC7" w:rsidRDefault="00192812" w:rsidP="00E25BC7">
      <w:pPr>
        <w:pStyle w:val="a9"/>
        <w:numPr>
          <w:ilvl w:val="0"/>
          <w:numId w:val="12"/>
        </w:numPr>
        <w:ind w:left="0" w:firstLine="0"/>
        <w:jc w:val="both"/>
      </w:pPr>
      <w:r w:rsidRPr="00E25BC7">
        <w:t>Все перечисленное верно</w:t>
      </w:r>
    </w:p>
    <w:p w:rsidR="00192812" w:rsidRPr="00E25BC7" w:rsidRDefault="00192812" w:rsidP="00E25BC7">
      <w:pPr>
        <w:jc w:val="both"/>
      </w:pPr>
      <w:r w:rsidRPr="00E25BC7">
        <w:t>Ответ: 5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7.</w:t>
      </w:r>
      <w:r w:rsidRPr="00E25BC7">
        <w:t xml:space="preserve"> ПАТОГЕНЕТИЧЕСКИМИ МЕХАНИЗМАМИ РАЗВИТИЯ ХРОНИЧЕСКОГО ПАНКРЕАТИТА ЯВЛЯЮТСЯ:</w:t>
      </w:r>
    </w:p>
    <w:p w:rsidR="00192812" w:rsidRPr="00E25BC7" w:rsidRDefault="00192812" w:rsidP="00E25BC7">
      <w:pPr>
        <w:pStyle w:val="a9"/>
        <w:numPr>
          <w:ilvl w:val="0"/>
          <w:numId w:val="13"/>
        </w:numPr>
        <w:ind w:left="0" w:firstLine="0"/>
        <w:jc w:val="both"/>
      </w:pPr>
      <w:r w:rsidRPr="00E25BC7">
        <w:t>Нарушение оттока панкреатического секрета</w:t>
      </w:r>
    </w:p>
    <w:p w:rsidR="00192812" w:rsidRPr="00E25BC7" w:rsidRDefault="00192812" w:rsidP="00E25BC7">
      <w:pPr>
        <w:pStyle w:val="a9"/>
        <w:numPr>
          <w:ilvl w:val="0"/>
          <w:numId w:val="13"/>
        </w:numPr>
        <w:ind w:left="0" w:firstLine="0"/>
        <w:jc w:val="both"/>
      </w:pPr>
      <w:r w:rsidRPr="00E25BC7">
        <w:t>Отек железы</w:t>
      </w:r>
    </w:p>
    <w:p w:rsidR="00192812" w:rsidRPr="00E25BC7" w:rsidRDefault="00192812" w:rsidP="00E25BC7">
      <w:pPr>
        <w:pStyle w:val="a9"/>
        <w:numPr>
          <w:ilvl w:val="0"/>
          <w:numId w:val="13"/>
        </w:numPr>
        <w:ind w:left="0" w:firstLine="0"/>
        <w:jc w:val="both"/>
      </w:pPr>
      <w:r w:rsidRPr="00E25BC7">
        <w:t>Утрата функций поджелудочной железы</w:t>
      </w:r>
    </w:p>
    <w:p w:rsidR="00192812" w:rsidRPr="00E25BC7" w:rsidRDefault="00192812" w:rsidP="00E25BC7">
      <w:pPr>
        <w:pStyle w:val="a9"/>
        <w:numPr>
          <w:ilvl w:val="0"/>
          <w:numId w:val="13"/>
        </w:numPr>
        <w:ind w:left="0" w:firstLine="0"/>
        <w:jc w:val="both"/>
      </w:pPr>
      <w:r w:rsidRPr="00E25BC7">
        <w:t>Разрыв мелких протоков и выход ферментов в межтканевое пространство</w:t>
      </w:r>
    </w:p>
    <w:p w:rsidR="00192812" w:rsidRPr="00E25BC7" w:rsidRDefault="00192812" w:rsidP="00E25BC7">
      <w:pPr>
        <w:pStyle w:val="a9"/>
        <w:numPr>
          <w:ilvl w:val="0"/>
          <w:numId w:val="13"/>
        </w:numPr>
        <w:ind w:left="0" w:firstLine="0"/>
        <w:jc w:val="both"/>
      </w:pPr>
      <w:r w:rsidRPr="00E25BC7">
        <w:t>Все вышеперечисленное верно</w:t>
      </w:r>
    </w:p>
    <w:p w:rsidR="00192812" w:rsidRPr="00E25BC7" w:rsidRDefault="00192812" w:rsidP="00E25BC7">
      <w:pPr>
        <w:jc w:val="both"/>
      </w:pPr>
      <w:r w:rsidRPr="00E25BC7">
        <w:t>Ответ: 5</w:t>
      </w:r>
    </w:p>
    <w:p w:rsidR="00192812" w:rsidRPr="00E25BC7" w:rsidRDefault="00192812" w:rsidP="00E25BC7">
      <w:pPr>
        <w:pStyle w:val="2"/>
        <w:spacing w:after="0" w:line="240" w:lineRule="auto"/>
      </w:pPr>
      <w:r w:rsidRPr="00E25BC7">
        <w:rPr>
          <w:b/>
        </w:rPr>
        <w:t>8.</w:t>
      </w:r>
      <w:r w:rsidRPr="00E25BC7">
        <w:t xml:space="preserve"> БОЛЬНОЙ ЖАЛУЕТСЯ НА НОЮЩИЕ БОЛИ В ПОДРЕБЕРЬЯХ ОПОЯСЫВАЮЩЕГО ХАРАКТЕРА, </w:t>
      </w:r>
      <w:proofErr w:type="gramStart"/>
      <w:r w:rsidRPr="00E25BC7">
        <w:t>УСИЛИ-ВАЮЩИЕСЯ</w:t>
      </w:r>
      <w:proofErr w:type="gramEnd"/>
      <w:r w:rsidRPr="00E25BC7">
        <w:t xml:space="preserve"> ПОСЛЕ ЕДЫ. В АНАМНЕЗЕ - ХРОНИЧЕСКИЙ АЛКОГОЛИЗМ. ОБЪЕКТИВНО: ПАЛЬПАТОРНО БОЛЕЗНЕННОСТЬ В ПРАВОМ И ЛЕВОМ ПОДРЕБЕРЬЯХ. ПЕЧЕНЬ НЕ УВЕЛИЧЕНА. СТУЛ СВЕТЛЫЙ, КАШИЦЕОБРАЗНЫЙ С БЛЕСКОМ. МИКРОСКОПИЧЕСКИ - В КАЛЕ МЫШЕЧНЫЕ ВОЛОКНА С </w:t>
      </w:r>
      <w:proofErr w:type="gramStart"/>
      <w:r w:rsidRPr="00E25BC7">
        <w:t>ПОПЕРЕЧНОЙ</w:t>
      </w:r>
      <w:proofErr w:type="gramEnd"/>
      <w:r w:rsidRPr="00E25BC7">
        <w:t xml:space="preserve"> ИСЧЕРЧЕННОСТЬЮ + НЕЙТРАЛЬНЫЙ ЖИР. РЕНТГЕНОЛОГИЧЕСКИ В ТКАНИ ПОДЖЕЛУДОЧНОЙ ЖЕЛЕЗЫ КАЛЬЦИНАТЫ. ВАШ ПРЕДВАРИТЕЛЬНЫЙ ДИАГНОЗ?</w:t>
      </w:r>
    </w:p>
    <w:p w:rsidR="00192812" w:rsidRPr="00E25BC7" w:rsidRDefault="00192812" w:rsidP="00E25BC7">
      <w:pPr>
        <w:pStyle w:val="a9"/>
        <w:numPr>
          <w:ilvl w:val="0"/>
          <w:numId w:val="14"/>
        </w:numPr>
        <w:ind w:left="0" w:firstLine="0"/>
        <w:jc w:val="both"/>
      </w:pPr>
      <w:r w:rsidRPr="00E25BC7">
        <w:t>Хронический гепатит</w:t>
      </w:r>
    </w:p>
    <w:p w:rsidR="00192812" w:rsidRPr="00E25BC7" w:rsidRDefault="00192812" w:rsidP="00E25BC7">
      <w:pPr>
        <w:pStyle w:val="a9"/>
        <w:numPr>
          <w:ilvl w:val="0"/>
          <w:numId w:val="14"/>
        </w:numPr>
        <w:ind w:left="0" w:firstLine="0"/>
        <w:jc w:val="both"/>
      </w:pPr>
      <w:r w:rsidRPr="00E25BC7">
        <w:t>Хронический энтерит</w:t>
      </w:r>
    </w:p>
    <w:p w:rsidR="00192812" w:rsidRPr="00E25BC7" w:rsidRDefault="00192812" w:rsidP="00E25BC7">
      <w:pPr>
        <w:pStyle w:val="a9"/>
        <w:numPr>
          <w:ilvl w:val="0"/>
          <w:numId w:val="14"/>
        </w:numPr>
        <w:ind w:left="0" w:firstLine="0"/>
        <w:jc w:val="both"/>
      </w:pPr>
      <w:r w:rsidRPr="00E25BC7">
        <w:t>Обострение хронического панкреатита</w:t>
      </w:r>
    </w:p>
    <w:p w:rsidR="00192812" w:rsidRPr="00E25BC7" w:rsidRDefault="00192812" w:rsidP="00E25BC7">
      <w:pPr>
        <w:pStyle w:val="a9"/>
        <w:numPr>
          <w:ilvl w:val="0"/>
          <w:numId w:val="14"/>
        </w:numPr>
        <w:ind w:left="0" w:firstLine="0"/>
        <w:jc w:val="both"/>
      </w:pPr>
      <w:r w:rsidRPr="00E25BC7">
        <w:t>Язвенная болезнь 12-перстной кишки</w:t>
      </w:r>
    </w:p>
    <w:p w:rsidR="00192812" w:rsidRPr="00E25BC7" w:rsidRDefault="00192812" w:rsidP="00E25BC7">
      <w:pPr>
        <w:pStyle w:val="a9"/>
        <w:numPr>
          <w:ilvl w:val="0"/>
          <w:numId w:val="14"/>
        </w:numPr>
        <w:ind w:left="0" w:firstLine="0"/>
        <w:jc w:val="both"/>
      </w:pPr>
      <w:r w:rsidRPr="00E25BC7">
        <w:t xml:space="preserve">Хронический холецистит               </w:t>
      </w:r>
    </w:p>
    <w:p w:rsidR="00192812" w:rsidRPr="00E25BC7" w:rsidRDefault="00192812" w:rsidP="00E25BC7">
      <w:pPr>
        <w:jc w:val="both"/>
      </w:pPr>
      <w:r w:rsidRPr="00E25BC7">
        <w:t>Ответ: 3</w:t>
      </w:r>
    </w:p>
    <w:p w:rsidR="00192812" w:rsidRPr="00E25BC7" w:rsidRDefault="00192812" w:rsidP="00E25BC7">
      <w:pPr>
        <w:jc w:val="both"/>
      </w:pPr>
      <w:r w:rsidRPr="00E25BC7">
        <w:rPr>
          <w:b/>
        </w:rPr>
        <w:t>9.</w:t>
      </w:r>
      <w:r w:rsidRPr="00E25BC7">
        <w:t xml:space="preserve"> БОЛЬНОЙ ЖАЛУЕТСЯ НА ТУПЫЕ БОЛИ В ПРАВОМ И ЛЕВОМ ПОДРЕБЕРЬЯХ, ЭПИГАСТРИИ ОПОЯСЫВАЮЩЕГО ХАРАКТЕРА, СВЯЗАННЫЕ С ПРИЕМОМ ПИЩИ. ОБЪЕКТИВНО: ЖИВОТ ПРИ ПАЛЬПАЦИИ БОЛЕЗНЕННЫЙ В ПОДРЕБЕРЬЯХ. ПАЛЬПИРУЕТСЯ КРАЙ ПЕЧЕНИ. СТУЛ КАШИЦЕОБРАЗНЫЙ, В КОПРОЛОГИЧЕСКОМ ИССЛЕДОВАНИИ – НЕЙТРАЛЬНЫЕ ЖИРЫ В БОЛЬШОМ КОЛИЧЕСТВЕ. ПРИ БИОПСИИ ТКАНИ PANCREAS НАЙДЕНЫ ОЧАГИ ФИБРОЗА С РАСШИРЕННЫМИ ОСТРОВКАМИ ЛАНГЕРГАНСА. ВАШ ДИАГНОЗ?</w:t>
      </w:r>
    </w:p>
    <w:p w:rsidR="00192812" w:rsidRPr="00E25BC7" w:rsidRDefault="00192812" w:rsidP="00E25BC7">
      <w:pPr>
        <w:pStyle w:val="a9"/>
        <w:numPr>
          <w:ilvl w:val="0"/>
          <w:numId w:val="15"/>
        </w:numPr>
        <w:ind w:left="0" w:firstLine="0"/>
        <w:jc w:val="both"/>
      </w:pPr>
      <w:r w:rsidRPr="00E25BC7">
        <w:t>Хронический панкреатит</w:t>
      </w:r>
    </w:p>
    <w:p w:rsidR="00192812" w:rsidRPr="00E25BC7" w:rsidRDefault="00192812" w:rsidP="00E25BC7">
      <w:pPr>
        <w:pStyle w:val="a9"/>
        <w:numPr>
          <w:ilvl w:val="0"/>
          <w:numId w:val="15"/>
        </w:numPr>
        <w:ind w:left="0" w:firstLine="0"/>
        <w:jc w:val="both"/>
      </w:pPr>
      <w:r w:rsidRPr="00E25BC7">
        <w:t>Опухоль поджелудочной железы</w:t>
      </w:r>
    </w:p>
    <w:p w:rsidR="00192812" w:rsidRPr="00E25BC7" w:rsidRDefault="00192812" w:rsidP="00E25BC7">
      <w:pPr>
        <w:pStyle w:val="a9"/>
        <w:numPr>
          <w:ilvl w:val="0"/>
          <w:numId w:val="15"/>
        </w:numPr>
        <w:ind w:left="0" w:firstLine="0"/>
        <w:jc w:val="both"/>
      </w:pPr>
      <w:r w:rsidRPr="00E25BC7">
        <w:t>Острый панкреатит</w:t>
      </w:r>
    </w:p>
    <w:p w:rsidR="00192812" w:rsidRPr="00E25BC7" w:rsidRDefault="00192812" w:rsidP="00E25BC7">
      <w:pPr>
        <w:pStyle w:val="a9"/>
        <w:numPr>
          <w:ilvl w:val="0"/>
          <w:numId w:val="15"/>
        </w:numPr>
        <w:ind w:left="0" w:firstLine="0"/>
        <w:jc w:val="both"/>
      </w:pPr>
      <w:r w:rsidRPr="00E25BC7">
        <w:t>Желчнокаменная болезнь</w:t>
      </w:r>
    </w:p>
    <w:p w:rsidR="00192812" w:rsidRPr="00E25BC7" w:rsidRDefault="00192812" w:rsidP="00E25BC7">
      <w:pPr>
        <w:pStyle w:val="a9"/>
        <w:numPr>
          <w:ilvl w:val="0"/>
          <w:numId w:val="15"/>
        </w:numPr>
        <w:ind w:left="0" w:firstLine="0"/>
        <w:jc w:val="both"/>
      </w:pPr>
      <w:r w:rsidRPr="00E25BC7">
        <w:t xml:space="preserve">Цирроз печени                   </w:t>
      </w:r>
    </w:p>
    <w:p w:rsidR="00192812" w:rsidRPr="00E25BC7" w:rsidRDefault="00192812" w:rsidP="00E25BC7">
      <w:pPr>
        <w:jc w:val="both"/>
      </w:pPr>
      <w:r w:rsidRPr="00E25BC7">
        <w:t>Ответ: 1</w:t>
      </w:r>
    </w:p>
    <w:p w:rsidR="00192812" w:rsidRPr="00E25BC7" w:rsidRDefault="00192812" w:rsidP="00E25BC7">
      <w:pPr>
        <w:jc w:val="both"/>
      </w:pPr>
    </w:p>
    <w:p w:rsidR="00192812" w:rsidRPr="00E25BC7" w:rsidRDefault="00192812" w:rsidP="00E25BC7">
      <w:pPr>
        <w:jc w:val="both"/>
      </w:pPr>
      <w:r w:rsidRPr="00E25BC7">
        <w:rPr>
          <w:b/>
        </w:rPr>
        <w:t>10.</w:t>
      </w:r>
      <w:r w:rsidRPr="00E25BC7">
        <w:t xml:space="preserve"> ЭТИОЛОГИЧЕСКИМИ ФАКТОРАМИ ПАНКРЕАТИТА ЯВЛЯЮТСЯ ВСЕ, </w:t>
      </w:r>
      <w:proofErr w:type="gramStart"/>
      <w:r w:rsidRPr="00E25BC7">
        <w:t>КРОМЕ</w:t>
      </w:r>
      <w:proofErr w:type="gramEnd"/>
      <w:r w:rsidRPr="00E25BC7">
        <w:t>:</w:t>
      </w:r>
    </w:p>
    <w:p w:rsidR="00192812" w:rsidRPr="00E25BC7" w:rsidRDefault="00192812" w:rsidP="00E25BC7">
      <w:pPr>
        <w:pStyle w:val="a9"/>
        <w:numPr>
          <w:ilvl w:val="0"/>
          <w:numId w:val="16"/>
        </w:numPr>
        <w:ind w:left="0" w:firstLine="0"/>
        <w:jc w:val="both"/>
      </w:pPr>
      <w:r w:rsidRPr="00E25BC7">
        <w:t>Функциональные, воспалительные, склеротические изменения большого дуоденального соска</w:t>
      </w:r>
    </w:p>
    <w:p w:rsidR="00192812" w:rsidRPr="00E25BC7" w:rsidRDefault="00192812" w:rsidP="00E25BC7">
      <w:pPr>
        <w:pStyle w:val="a9"/>
        <w:numPr>
          <w:ilvl w:val="0"/>
          <w:numId w:val="16"/>
        </w:numPr>
        <w:ind w:left="0" w:firstLine="0"/>
        <w:jc w:val="both"/>
      </w:pPr>
      <w:proofErr w:type="spellStart"/>
      <w:r w:rsidRPr="00E25BC7">
        <w:t>Гипербилирубинемия</w:t>
      </w:r>
      <w:proofErr w:type="spellEnd"/>
    </w:p>
    <w:p w:rsidR="00192812" w:rsidRPr="00E25BC7" w:rsidRDefault="00192812" w:rsidP="00E25BC7">
      <w:pPr>
        <w:pStyle w:val="a9"/>
        <w:numPr>
          <w:ilvl w:val="0"/>
          <w:numId w:val="16"/>
        </w:numPr>
        <w:ind w:left="0" w:firstLine="0"/>
        <w:jc w:val="both"/>
      </w:pPr>
      <w:proofErr w:type="spellStart"/>
      <w:r w:rsidRPr="00E25BC7">
        <w:t>Рефлюкс</w:t>
      </w:r>
      <w:proofErr w:type="spellEnd"/>
      <w:r w:rsidRPr="00E25BC7">
        <w:t xml:space="preserve"> желчи и кишечного содержимого в протоки поджелудочной железы</w:t>
      </w:r>
    </w:p>
    <w:p w:rsidR="00192812" w:rsidRPr="00E25BC7" w:rsidRDefault="00192812" w:rsidP="00E25BC7">
      <w:pPr>
        <w:pStyle w:val="a9"/>
        <w:numPr>
          <w:ilvl w:val="0"/>
          <w:numId w:val="16"/>
        </w:numPr>
        <w:ind w:left="0" w:firstLine="0"/>
        <w:jc w:val="both"/>
      </w:pPr>
      <w:r w:rsidRPr="00E25BC7">
        <w:t xml:space="preserve">Проникновение инфекции </w:t>
      </w:r>
      <w:proofErr w:type="spellStart"/>
      <w:r w:rsidRPr="00E25BC7">
        <w:t>лимфогенным</w:t>
      </w:r>
      <w:proofErr w:type="spellEnd"/>
      <w:r w:rsidRPr="00E25BC7">
        <w:t xml:space="preserve"> путем из соседних органов</w:t>
      </w:r>
    </w:p>
    <w:p w:rsidR="00192812" w:rsidRPr="00E25BC7" w:rsidRDefault="00192812" w:rsidP="00E25BC7">
      <w:pPr>
        <w:pStyle w:val="a9"/>
        <w:numPr>
          <w:ilvl w:val="0"/>
          <w:numId w:val="16"/>
        </w:numPr>
        <w:ind w:left="0" w:firstLine="0"/>
        <w:jc w:val="both"/>
      </w:pPr>
      <w:r w:rsidRPr="00E25BC7">
        <w:lastRenderedPageBreak/>
        <w:t xml:space="preserve">Злоупотребление алкоголем             </w:t>
      </w:r>
    </w:p>
    <w:p w:rsidR="00192812" w:rsidRPr="00E25BC7" w:rsidRDefault="00192812" w:rsidP="00E25BC7">
      <w:pPr>
        <w:jc w:val="both"/>
      </w:pPr>
      <w:r w:rsidRPr="00E25BC7">
        <w:t>Ответ: 2</w:t>
      </w:r>
    </w:p>
    <w:p w:rsidR="00E1242C" w:rsidRPr="00E25BC7" w:rsidRDefault="00192812" w:rsidP="00E25BC7">
      <w:pPr>
        <w:jc w:val="both"/>
      </w:pPr>
      <w:r w:rsidRPr="00E25BC7">
        <w:rPr>
          <w:b/>
        </w:rPr>
        <w:t xml:space="preserve">5. </w:t>
      </w:r>
      <w:r w:rsidR="00E1242C" w:rsidRPr="00E25BC7">
        <w:rPr>
          <w:b/>
        </w:rPr>
        <w:t>Самоконтроль по ситуационным задачам</w:t>
      </w:r>
      <w:r w:rsidR="00E1242C" w:rsidRPr="00E25BC7">
        <w:t xml:space="preserve"> </w:t>
      </w:r>
    </w:p>
    <w:p w:rsidR="0065606D" w:rsidRPr="00E25BC7" w:rsidRDefault="0065606D" w:rsidP="00E25BC7">
      <w:pPr>
        <w:pStyle w:val="ac"/>
        <w:jc w:val="both"/>
        <w:rPr>
          <w:szCs w:val="24"/>
        </w:rPr>
      </w:pPr>
      <w:r w:rsidRPr="00E25BC7">
        <w:rPr>
          <w:szCs w:val="24"/>
        </w:rPr>
        <w:t xml:space="preserve">Задача  1 </w:t>
      </w:r>
    </w:p>
    <w:p w:rsidR="0065606D" w:rsidRPr="00E25BC7" w:rsidRDefault="0065606D" w:rsidP="00E25BC7">
      <w:pPr>
        <w:pStyle w:val="ac"/>
        <w:jc w:val="both"/>
        <w:rPr>
          <w:b w:val="0"/>
          <w:szCs w:val="24"/>
        </w:rPr>
      </w:pPr>
      <w:r w:rsidRPr="00E25BC7">
        <w:rPr>
          <w:b w:val="0"/>
          <w:szCs w:val="24"/>
        </w:rPr>
        <w:t xml:space="preserve">У больного жалобы на боли в </w:t>
      </w:r>
      <w:proofErr w:type="spellStart"/>
      <w:r w:rsidRPr="00E25BC7">
        <w:rPr>
          <w:b w:val="0"/>
          <w:szCs w:val="24"/>
        </w:rPr>
        <w:t>эпигастральной</w:t>
      </w:r>
      <w:proofErr w:type="spellEnd"/>
      <w:r w:rsidRPr="00E25BC7">
        <w:rPr>
          <w:b w:val="0"/>
          <w:szCs w:val="24"/>
        </w:rPr>
        <w:t xml:space="preserve"> области, иногда </w:t>
      </w:r>
      <w:proofErr w:type="spellStart"/>
      <w:proofErr w:type="gramStart"/>
      <w:r w:rsidRPr="00E25BC7">
        <w:rPr>
          <w:b w:val="0"/>
          <w:szCs w:val="24"/>
        </w:rPr>
        <w:t>опоя-сывающего</w:t>
      </w:r>
      <w:proofErr w:type="spellEnd"/>
      <w:proofErr w:type="gramEnd"/>
      <w:r w:rsidRPr="00E25BC7">
        <w:rPr>
          <w:b w:val="0"/>
          <w:szCs w:val="24"/>
        </w:rPr>
        <w:t xml:space="preserve"> характера, и частые поносы. В течение многих лет злоупотреблял алкоголем. В течение года сахарный диабет, принимал букарбан. 6 месяцев поносы с полужидким калом беловатого цвета. Похудел на 10 кг. Объективно: масса тела - 55 кг, рост - 170 см. Нерезкая болезненность над пупком. Печень на 3 см ниже края реберной дуги, плотная, безболезненная. Диастаза мочи - 256 ЕД. Глюкоза крови - 15.5 </w:t>
      </w:r>
      <w:proofErr w:type="spellStart"/>
      <w:r w:rsidRPr="00E25BC7">
        <w:rPr>
          <w:b w:val="0"/>
          <w:szCs w:val="24"/>
        </w:rPr>
        <w:t>ммоль</w:t>
      </w:r>
      <w:proofErr w:type="spellEnd"/>
      <w:r w:rsidRPr="00E25BC7">
        <w:rPr>
          <w:b w:val="0"/>
          <w:szCs w:val="24"/>
        </w:rPr>
        <w:t>/л</w:t>
      </w:r>
      <w:proofErr w:type="gramStart"/>
      <w:r w:rsidRPr="00E25BC7">
        <w:rPr>
          <w:b w:val="0"/>
          <w:szCs w:val="24"/>
        </w:rPr>
        <w:t xml:space="preserve"> ,</w:t>
      </w:r>
      <w:proofErr w:type="gramEnd"/>
      <w:r w:rsidRPr="00E25BC7">
        <w:rPr>
          <w:b w:val="0"/>
          <w:szCs w:val="24"/>
        </w:rPr>
        <w:t xml:space="preserve"> в моче ацетон (+). В анализе кала: много нейтрального жира, мыл и жирных кислот, </w:t>
      </w:r>
      <w:proofErr w:type="spellStart"/>
      <w:r w:rsidRPr="00E25BC7">
        <w:rPr>
          <w:b w:val="0"/>
          <w:szCs w:val="24"/>
        </w:rPr>
        <w:t>непереваренной</w:t>
      </w:r>
      <w:proofErr w:type="spellEnd"/>
      <w:r w:rsidRPr="00E25BC7">
        <w:rPr>
          <w:b w:val="0"/>
          <w:szCs w:val="24"/>
        </w:rPr>
        <w:t xml:space="preserve"> клетчатки. 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t>1)  Форма кишечной диспепс</w:t>
      </w:r>
      <w:proofErr w:type="gramStart"/>
      <w:r w:rsidRPr="00E25BC7">
        <w:t>ии и ее</w:t>
      </w:r>
      <w:proofErr w:type="gramEnd"/>
      <w:r w:rsidRPr="00E25BC7">
        <w:t xml:space="preserve"> причина? 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t xml:space="preserve">2)  Причина, форма, степень тяжести сахарного диабета? 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t xml:space="preserve">3)  Диета и заместительная терапия? 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t xml:space="preserve">4)  Лечение сахарного диабета? 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t>5) Выписать рецепт на антацид.</w:t>
      </w:r>
    </w:p>
    <w:p w:rsidR="0065606D" w:rsidRPr="00E25BC7" w:rsidRDefault="0065606D" w:rsidP="00E25BC7">
      <w:pPr>
        <w:pStyle w:val="a9"/>
        <w:ind w:left="0"/>
        <w:jc w:val="both"/>
      </w:pPr>
      <w:r w:rsidRPr="00E25BC7">
        <w:rPr>
          <w:b/>
          <w:bCs/>
        </w:rPr>
        <w:t>ЗАДАЧА 2</w:t>
      </w:r>
    </w:p>
    <w:p w:rsidR="0065606D" w:rsidRPr="00E25BC7" w:rsidRDefault="0065606D" w:rsidP="00E25BC7">
      <w:pPr>
        <w:jc w:val="both"/>
      </w:pPr>
      <w:r w:rsidRPr="00E25BC7">
        <w:t xml:space="preserve">Больная 47 лет. Жалобы на боли в верхней половине живота, усиливающиеся после приема пищи, тошноту, горечь во рту, плохой аппетит и частые поносы. Из анамнеза – 3 года назад перенесла </w:t>
      </w:r>
      <w:proofErr w:type="spellStart"/>
      <w:r w:rsidRPr="00E25BC7">
        <w:t>холецистэктомию</w:t>
      </w:r>
      <w:proofErr w:type="spellEnd"/>
      <w:r w:rsidRPr="00E25BC7">
        <w:t xml:space="preserve"> по поводу ЖКБ. Около 6 </w:t>
      </w:r>
      <w:proofErr w:type="spellStart"/>
      <w:r w:rsidRPr="00E25BC7">
        <w:t>месяцеввились</w:t>
      </w:r>
      <w:proofErr w:type="spellEnd"/>
      <w:r w:rsidRPr="00E25BC7">
        <w:t xml:space="preserve"> назад по поносы с полужидким калом беловатого цвета. Похудела на 8 кг. Объективно: масса тела - 60 кг, рост - 170 см. Кожа сухая, тургор снижен. АД - 90/70 мм </w:t>
      </w:r>
      <w:proofErr w:type="spellStart"/>
      <w:r w:rsidRPr="00E25BC7">
        <w:t>рт</w:t>
      </w:r>
      <w:proofErr w:type="spellEnd"/>
      <w:r w:rsidRPr="00E25BC7">
        <w:t xml:space="preserve">. ст. Язык красного цвета, со сглаженными сосочками. Нерезкая болезненность над пупком, в треугольнике </w:t>
      </w:r>
      <w:proofErr w:type="spellStart"/>
      <w:r w:rsidRPr="00E25BC7">
        <w:t>Шоффара</w:t>
      </w:r>
      <w:proofErr w:type="spellEnd"/>
      <w:r w:rsidRPr="00E25BC7">
        <w:t>.</w:t>
      </w:r>
    </w:p>
    <w:p w:rsidR="0065606D" w:rsidRPr="00E25BC7" w:rsidRDefault="0065606D" w:rsidP="00E25BC7">
      <w:pPr>
        <w:jc w:val="both"/>
      </w:pPr>
      <w:r w:rsidRPr="00E25BC7">
        <w:t xml:space="preserve">1)  Какова вероятная причина поносов? </w:t>
      </w:r>
    </w:p>
    <w:p w:rsidR="0065606D" w:rsidRPr="00E25BC7" w:rsidRDefault="0065606D" w:rsidP="00E25BC7">
      <w:pPr>
        <w:jc w:val="both"/>
      </w:pPr>
      <w:r w:rsidRPr="00E25BC7">
        <w:t xml:space="preserve">2)  Как объяснить похудание и признаки </w:t>
      </w:r>
      <w:proofErr w:type="spellStart"/>
      <w:r w:rsidRPr="00E25BC7">
        <w:t>гипогидратации</w:t>
      </w:r>
      <w:proofErr w:type="spellEnd"/>
      <w:r w:rsidRPr="00E25BC7">
        <w:t xml:space="preserve"> у больного? </w:t>
      </w:r>
    </w:p>
    <w:p w:rsidR="0065606D" w:rsidRPr="00E25BC7" w:rsidRDefault="0065606D" w:rsidP="00E25BC7">
      <w:pPr>
        <w:jc w:val="both"/>
      </w:pPr>
      <w:r w:rsidRPr="00E25BC7">
        <w:t xml:space="preserve">3)  Какие исследования нужны для прямого подтверждения диагноза  и что ожидается? </w:t>
      </w:r>
    </w:p>
    <w:p w:rsidR="0065606D" w:rsidRPr="00E25BC7" w:rsidRDefault="0065606D" w:rsidP="00E25BC7">
      <w:pPr>
        <w:jc w:val="both"/>
      </w:pPr>
      <w:r w:rsidRPr="00E25BC7">
        <w:t xml:space="preserve">4)  Что можно ожидать при анализе кала, как объяснить эти изменения? </w:t>
      </w:r>
    </w:p>
    <w:p w:rsidR="0065606D" w:rsidRPr="00E25BC7" w:rsidRDefault="0065606D" w:rsidP="00E25BC7">
      <w:pPr>
        <w:jc w:val="both"/>
      </w:pPr>
      <w:r w:rsidRPr="00E25BC7">
        <w:t xml:space="preserve">5)  Назначено лечение: стол N 5, панкреатин 0,5 </w:t>
      </w:r>
      <w:r w:rsidR="00827617" w:rsidRPr="00E25BC7">
        <w:fldChar w:fldCharType="begin"/>
      </w:r>
      <w:r w:rsidRPr="00E25BC7">
        <w:instrText>SYMBOL 180 \f "Symbol"</w:instrText>
      </w:r>
      <w:r w:rsidR="00827617" w:rsidRPr="00E25BC7">
        <w:fldChar w:fldCharType="end"/>
      </w:r>
      <w:r w:rsidRPr="00E25BC7">
        <w:t xml:space="preserve">3, </w:t>
      </w:r>
      <w:proofErr w:type="spellStart"/>
      <w:r w:rsidRPr="00E25BC7">
        <w:t>контрикал</w:t>
      </w:r>
      <w:proofErr w:type="spellEnd"/>
      <w:r w:rsidRPr="00E25BC7">
        <w:t xml:space="preserve"> 10 </w:t>
      </w:r>
      <w:proofErr w:type="spellStart"/>
      <w:proofErr w:type="gramStart"/>
      <w:r w:rsidRPr="00E25BC7">
        <w:t>тыс</w:t>
      </w:r>
      <w:proofErr w:type="spellEnd"/>
      <w:proofErr w:type="gramEnd"/>
      <w:r w:rsidRPr="00E25BC7">
        <w:t xml:space="preserve"> </w:t>
      </w:r>
      <w:proofErr w:type="spellStart"/>
      <w:r w:rsidRPr="00E25BC7">
        <w:t>Ед</w:t>
      </w:r>
      <w:proofErr w:type="spellEnd"/>
      <w:r w:rsidRPr="00E25BC7">
        <w:t>/</w:t>
      </w:r>
      <w:proofErr w:type="spellStart"/>
      <w:r w:rsidRPr="00E25BC7">
        <w:t>сут</w:t>
      </w:r>
      <w:proofErr w:type="spellEnd"/>
      <w:r w:rsidRPr="00E25BC7">
        <w:t xml:space="preserve">, атропин </w:t>
      </w:r>
      <w:proofErr w:type="spellStart"/>
      <w:r w:rsidRPr="00E25BC7">
        <w:t>п</w:t>
      </w:r>
      <w:proofErr w:type="spellEnd"/>
      <w:r w:rsidRPr="00E25BC7">
        <w:t xml:space="preserve">/к. Оцените адекватность этого лечения. </w:t>
      </w:r>
    </w:p>
    <w:p w:rsidR="0065606D" w:rsidRPr="00E25BC7" w:rsidRDefault="0065606D" w:rsidP="00E25BC7">
      <w:pPr>
        <w:jc w:val="both"/>
      </w:pPr>
      <w:r w:rsidRPr="00E25BC7">
        <w:rPr>
          <w:b/>
          <w:bCs/>
        </w:rPr>
        <w:t>ЗАДАЧА  3</w:t>
      </w:r>
    </w:p>
    <w:p w:rsidR="0065606D" w:rsidRPr="00E25BC7" w:rsidRDefault="0065606D" w:rsidP="00E25BC7">
      <w:pPr>
        <w:jc w:val="both"/>
      </w:pPr>
      <w:r w:rsidRPr="00E25BC7">
        <w:t xml:space="preserve">У больного, перенесшего 8 месяцев назад </w:t>
      </w:r>
      <w:proofErr w:type="spellStart"/>
      <w:r w:rsidRPr="00E25BC7">
        <w:t>панкреонекроз</w:t>
      </w:r>
      <w:proofErr w:type="spellEnd"/>
      <w:r w:rsidRPr="00E25BC7">
        <w:t xml:space="preserve">, появились умеренные боли в верхних отделах живота. Тошноты, рвоты нет. Температура тела нормальная. При осмотре: состояние больного удовлетворительное, кожные покровы обычной окраски. Пульс - 72 в минуту. АД - 120/80 мм </w:t>
      </w:r>
      <w:proofErr w:type="spellStart"/>
      <w:r w:rsidRPr="00E25BC7">
        <w:t>рт</w:t>
      </w:r>
      <w:proofErr w:type="spellEnd"/>
      <w:r w:rsidRPr="00E25BC7">
        <w:t xml:space="preserve">. ст. Язык влажный, чистый. Живот не вздут, мягкий, над пупком пальпируется слегка болезненное с четкими контурами </w:t>
      </w:r>
      <w:proofErr w:type="spellStart"/>
      <w:r w:rsidRPr="00E25BC7">
        <w:t>несмещаемое</w:t>
      </w:r>
      <w:proofErr w:type="spellEnd"/>
      <w:r w:rsidRPr="00E25BC7">
        <w:t xml:space="preserve"> опухолевидное образование размером 10</w:t>
      </w:r>
      <w:r w:rsidR="00827617" w:rsidRPr="00E25BC7">
        <w:fldChar w:fldCharType="begin"/>
      </w:r>
      <w:r w:rsidRPr="00E25BC7">
        <w:instrText>SYMBOL 180 \f "Symbol"</w:instrText>
      </w:r>
      <w:r w:rsidR="00827617" w:rsidRPr="00E25BC7">
        <w:fldChar w:fldCharType="end"/>
      </w:r>
      <w:r w:rsidRPr="00E25BC7">
        <w:t xml:space="preserve">10 см. </w:t>
      </w:r>
      <w:proofErr w:type="spellStart"/>
      <w:r w:rsidRPr="00E25BC7">
        <w:t>Перитонеальные</w:t>
      </w:r>
      <w:proofErr w:type="spellEnd"/>
      <w:r w:rsidRPr="00E25BC7">
        <w:t xml:space="preserve"> симптомы отрицательные, перистальтические шумы выслушиваются. В анализах крови и мочи существенных изменений не выявлено. </w:t>
      </w:r>
    </w:p>
    <w:p w:rsidR="0065606D" w:rsidRPr="00E25BC7" w:rsidRDefault="0065606D" w:rsidP="00E25BC7">
      <w:pPr>
        <w:jc w:val="both"/>
      </w:pPr>
      <w:r w:rsidRPr="00E25BC7">
        <w:t xml:space="preserve">1)  Ваш предположительный диагноз? </w:t>
      </w:r>
    </w:p>
    <w:p w:rsidR="0065606D" w:rsidRPr="00E25BC7" w:rsidRDefault="0065606D" w:rsidP="00E25BC7">
      <w:pPr>
        <w:jc w:val="both"/>
      </w:pPr>
      <w:r w:rsidRPr="00E25BC7">
        <w:t xml:space="preserve">2)  С какими заболеваниями необходимо дифференцировать данную патологию? </w:t>
      </w:r>
    </w:p>
    <w:p w:rsidR="0065606D" w:rsidRPr="00E25BC7" w:rsidRDefault="0065606D" w:rsidP="00E25BC7">
      <w:pPr>
        <w:jc w:val="both"/>
      </w:pPr>
      <w:r w:rsidRPr="00E25BC7">
        <w:t xml:space="preserve">3)  Какие методы исследования помогут уточнить диагноз? </w:t>
      </w:r>
    </w:p>
    <w:p w:rsidR="0065606D" w:rsidRPr="00E25BC7" w:rsidRDefault="0065606D" w:rsidP="00E25BC7">
      <w:pPr>
        <w:jc w:val="both"/>
      </w:pPr>
      <w:r w:rsidRPr="00E25BC7">
        <w:t xml:space="preserve">4)  Ваша тактика лечения? </w:t>
      </w:r>
    </w:p>
    <w:p w:rsidR="0065606D" w:rsidRPr="00E25BC7" w:rsidRDefault="0065606D" w:rsidP="00E25BC7">
      <w:pPr>
        <w:jc w:val="both"/>
      </w:pPr>
      <w:r w:rsidRPr="00E25BC7">
        <w:t xml:space="preserve">5) Выписать рецепт на </w:t>
      </w:r>
      <w:proofErr w:type="spellStart"/>
      <w:r w:rsidRPr="00E25BC7">
        <w:t>Апротенин</w:t>
      </w:r>
      <w:proofErr w:type="spellEnd"/>
    </w:p>
    <w:p w:rsidR="0065606D" w:rsidRPr="00E25BC7" w:rsidRDefault="0065606D" w:rsidP="00E25BC7">
      <w:pPr>
        <w:jc w:val="both"/>
      </w:pPr>
      <w:r w:rsidRPr="00E25BC7">
        <w:rPr>
          <w:b/>
          <w:bCs/>
        </w:rPr>
        <w:t>ЗАДАЧА  4.</w:t>
      </w:r>
      <w:r w:rsidRPr="00E25BC7">
        <w:t xml:space="preserve"> </w:t>
      </w:r>
    </w:p>
    <w:p w:rsidR="0065606D" w:rsidRPr="00E25BC7" w:rsidRDefault="0065606D" w:rsidP="00E25BC7">
      <w:pPr>
        <w:pStyle w:val="Default"/>
        <w:rPr>
          <w:color w:val="auto"/>
        </w:rPr>
      </w:pPr>
      <w:r w:rsidRPr="00E25BC7">
        <w:t xml:space="preserve">У больного С., 57 лет появились жалобы на боли в </w:t>
      </w:r>
      <w:proofErr w:type="spellStart"/>
      <w:r w:rsidRPr="00E25BC7">
        <w:t>эпигастральной</w:t>
      </w:r>
      <w:proofErr w:type="spellEnd"/>
      <w:r w:rsidRPr="00E25BC7">
        <w:t xml:space="preserve"> области, не связанные с едой, тошнота, плохой аппетит и частые поносы. В течение </w:t>
      </w:r>
      <w:r w:rsidRPr="00E25BC7">
        <w:rPr>
          <w:color w:val="auto"/>
        </w:rPr>
        <w:t xml:space="preserve">многих лет злоупотреблял алкоголем. 6 месяцев поносы с полужидким калом беловатого цвета. Похудел на 8 кг. Кожа сухая, тургор снижен. АД 90/70 мм </w:t>
      </w:r>
      <w:proofErr w:type="spellStart"/>
      <w:r w:rsidRPr="00E25BC7">
        <w:rPr>
          <w:color w:val="auto"/>
        </w:rPr>
        <w:t>рт</w:t>
      </w:r>
      <w:proofErr w:type="spellEnd"/>
      <w:r w:rsidRPr="00E25BC7">
        <w:rPr>
          <w:color w:val="auto"/>
        </w:rPr>
        <w:t xml:space="preserve">. ст. Язык красного цвета, со сглаженными сосочками. Нерезкая болезненность над пупком. Печень на 3 см низке края реберной дуги, безболезненная, плотная. </w:t>
      </w:r>
    </w:p>
    <w:p w:rsidR="0065606D" w:rsidRPr="00E25BC7" w:rsidRDefault="0065606D" w:rsidP="00E25BC7">
      <w:pPr>
        <w:pStyle w:val="Default"/>
        <w:rPr>
          <w:color w:val="auto"/>
        </w:rPr>
      </w:pPr>
      <w:r w:rsidRPr="00E25BC7">
        <w:rPr>
          <w:color w:val="auto"/>
        </w:rPr>
        <w:lastRenderedPageBreak/>
        <w:t xml:space="preserve">1)  Каков вероятный диагноз? </w:t>
      </w:r>
    </w:p>
    <w:p w:rsidR="0065606D" w:rsidRPr="00E25BC7" w:rsidRDefault="0065606D" w:rsidP="00E25BC7">
      <w:pPr>
        <w:pStyle w:val="Default"/>
        <w:rPr>
          <w:color w:val="auto"/>
        </w:rPr>
      </w:pPr>
      <w:r w:rsidRPr="00E25BC7">
        <w:rPr>
          <w:color w:val="auto"/>
        </w:rPr>
        <w:t xml:space="preserve">2)  Как объяснить похудание и признаки </w:t>
      </w:r>
      <w:proofErr w:type="spellStart"/>
      <w:r w:rsidRPr="00E25BC7">
        <w:rPr>
          <w:color w:val="auto"/>
        </w:rPr>
        <w:t>гипогидратации</w:t>
      </w:r>
      <w:proofErr w:type="spellEnd"/>
      <w:r w:rsidRPr="00E25BC7">
        <w:rPr>
          <w:color w:val="auto"/>
        </w:rPr>
        <w:t xml:space="preserve"> у больного? </w:t>
      </w:r>
    </w:p>
    <w:p w:rsidR="0065606D" w:rsidRPr="00E25BC7" w:rsidRDefault="0065606D" w:rsidP="00E25BC7">
      <w:pPr>
        <w:pStyle w:val="Default"/>
        <w:rPr>
          <w:color w:val="auto"/>
        </w:rPr>
      </w:pPr>
      <w:r w:rsidRPr="00E25BC7">
        <w:rPr>
          <w:color w:val="auto"/>
        </w:rPr>
        <w:t xml:space="preserve">3)  Какие исследования нужны для прямого подтверждения диагноза и что ожидается? </w:t>
      </w:r>
    </w:p>
    <w:p w:rsidR="0065606D" w:rsidRPr="00E25BC7" w:rsidRDefault="0065606D" w:rsidP="00E25BC7">
      <w:pPr>
        <w:pStyle w:val="Default"/>
        <w:rPr>
          <w:color w:val="auto"/>
        </w:rPr>
      </w:pPr>
      <w:r w:rsidRPr="00E25BC7">
        <w:rPr>
          <w:color w:val="auto"/>
        </w:rPr>
        <w:t xml:space="preserve">4)  Что можно ожидать при анализе кала, как объяснить эти изменения? </w:t>
      </w:r>
    </w:p>
    <w:p w:rsidR="0065606D" w:rsidRPr="00E25BC7" w:rsidRDefault="0065606D" w:rsidP="00E25BC7">
      <w:pPr>
        <w:jc w:val="both"/>
      </w:pPr>
      <w:r w:rsidRPr="00E25BC7">
        <w:t xml:space="preserve">5)  Особенности </w:t>
      </w:r>
      <w:proofErr w:type="spellStart"/>
      <w:r w:rsidRPr="00E25BC7">
        <w:t>панкреатогенного</w:t>
      </w:r>
      <w:proofErr w:type="spellEnd"/>
      <w:r w:rsidRPr="00E25BC7">
        <w:t xml:space="preserve"> сахарного диабета?</w:t>
      </w:r>
    </w:p>
    <w:p w:rsidR="0065606D" w:rsidRPr="00E25BC7" w:rsidRDefault="0065606D" w:rsidP="00E25BC7">
      <w:pPr>
        <w:jc w:val="both"/>
      </w:pPr>
      <w:r w:rsidRPr="00E25BC7">
        <w:rPr>
          <w:b/>
          <w:bCs/>
        </w:rPr>
        <w:t>ЗАДАЧА  5.</w:t>
      </w:r>
      <w:r w:rsidRPr="00E25BC7">
        <w:t xml:space="preserve"> </w:t>
      </w:r>
    </w:p>
    <w:p w:rsidR="0065606D" w:rsidRPr="00E25BC7" w:rsidRDefault="0065606D" w:rsidP="00E25BC7">
      <w:pPr>
        <w:pStyle w:val="Default"/>
      </w:pPr>
      <w:r w:rsidRPr="00E25BC7">
        <w:t xml:space="preserve">Больной 40 лет жалуется на боли в </w:t>
      </w:r>
      <w:proofErr w:type="spellStart"/>
      <w:r w:rsidRPr="00E25BC7">
        <w:t>эпигастральной</w:t>
      </w:r>
      <w:proofErr w:type="spellEnd"/>
      <w:r w:rsidRPr="00E25BC7">
        <w:t xml:space="preserve"> области, иногда опоясывающего характера, частые поносы. В течение многих лет злоупотреблял алкоголем. В течение года диагностируется сахарный диабет, принимал </w:t>
      </w:r>
      <w:proofErr w:type="spellStart"/>
      <w:r w:rsidRPr="00E25BC7">
        <w:t>бигуаниды</w:t>
      </w:r>
      <w:proofErr w:type="spellEnd"/>
      <w:r w:rsidRPr="00E25BC7">
        <w:t>. В течение 6 месяце</w:t>
      </w:r>
      <w:proofErr w:type="gramStart"/>
      <w:r w:rsidRPr="00E25BC7">
        <w:t>в-</w:t>
      </w:r>
      <w:proofErr w:type="gramEnd"/>
      <w:r w:rsidRPr="00E25BC7">
        <w:t xml:space="preserve"> поносы с полужидким калом беловатого цвета. Похудел на 10кг. Объективно: масса тела - 55 кг, рост - 170 см. При пальпации отмечается нерезкая болезненность над пупком. Печень на 3 см ниже края реберной дуги, плотная, безболезненная. Диастаза мочи - 256 ЕД. Глюкоза крови - 15,5 моль/</w:t>
      </w:r>
      <w:proofErr w:type="gramStart"/>
      <w:r w:rsidRPr="00E25BC7">
        <w:t>л</w:t>
      </w:r>
      <w:proofErr w:type="gramEnd"/>
      <w:r w:rsidRPr="00E25BC7">
        <w:t xml:space="preserve">, в моче ацетон (-). В анализе кала много нейтрального жира, мыл и жирных кислот, </w:t>
      </w:r>
      <w:proofErr w:type="spellStart"/>
      <w:r w:rsidRPr="00E25BC7">
        <w:t>непереваренной</w:t>
      </w:r>
      <w:proofErr w:type="spellEnd"/>
      <w:r w:rsidRPr="00E25BC7">
        <w:t xml:space="preserve"> клетчатки. </w:t>
      </w:r>
    </w:p>
    <w:p w:rsidR="0065606D" w:rsidRPr="00E25BC7" w:rsidRDefault="0065606D" w:rsidP="00E25BC7">
      <w:pPr>
        <w:pStyle w:val="Default"/>
      </w:pPr>
      <w:r w:rsidRPr="00E25BC7">
        <w:t xml:space="preserve">1)  Диагноз? </w:t>
      </w:r>
    </w:p>
    <w:p w:rsidR="0065606D" w:rsidRPr="00E25BC7" w:rsidRDefault="0065606D" w:rsidP="00E25BC7">
      <w:pPr>
        <w:pStyle w:val="Default"/>
      </w:pPr>
      <w:r w:rsidRPr="00E25BC7">
        <w:t xml:space="preserve">2)  Форма кишечной диспепсии? </w:t>
      </w:r>
    </w:p>
    <w:p w:rsidR="0065606D" w:rsidRPr="00E25BC7" w:rsidRDefault="0065606D" w:rsidP="00E25BC7">
      <w:pPr>
        <w:pStyle w:val="Default"/>
      </w:pPr>
      <w:r w:rsidRPr="00E25BC7">
        <w:t xml:space="preserve">3)  Диета и заместительная терапия? </w:t>
      </w:r>
    </w:p>
    <w:p w:rsidR="0065606D" w:rsidRPr="00E25BC7" w:rsidRDefault="0065606D" w:rsidP="00E25BC7">
      <w:pPr>
        <w:pStyle w:val="Default"/>
      </w:pPr>
      <w:r w:rsidRPr="00E25BC7">
        <w:t xml:space="preserve">4) Лечение сахарного диабета? </w:t>
      </w:r>
    </w:p>
    <w:p w:rsidR="0065606D" w:rsidRPr="00E25BC7" w:rsidRDefault="0065606D" w:rsidP="00E25BC7">
      <w:pPr>
        <w:pStyle w:val="Default"/>
      </w:pPr>
      <w:r w:rsidRPr="00E25BC7">
        <w:t xml:space="preserve">5)  УЗИ критерии хронического панкреатита? </w:t>
      </w:r>
    </w:p>
    <w:p w:rsidR="0065606D" w:rsidRPr="00E25BC7" w:rsidRDefault="0065606D" w:rsidP="00E25BC7">
      <w:pPr>
        <w:tabs>
          <w:tab w:val="left" w:pos="360"/>
        </w:tabs>
        <w:rPr>
          <w:rFonts w:eastAsiaTheme="minorHAnsi"/>
          <w:b/>
          <w:lang w:eastAsia="en-US"/>
        </w:rPr>
      </w:pPr>
      <w:r w:rsidRPr="00E25BC7">
        <w:rPr>
          <w:rFonts w:eastAsiaTheme="minorHAnsi"/>
          <w:b/>
          <w:lang w:eastAsia="en-US"/>
        </w:rPr>
        <w:t>Ответы к ситуационным задачам:</w:t>
      </w:r>
    </w:p>
    <w:p w:rsidR="0065606D" w:rsidRPr="00E25BC7" w:rsidRDefault="0065606D" w:rsidP="00E25BC7">
      <w:pPr>
        <w:tabs>
          <w:tab w:val="left" w:pos="360"/>
        </w:tabs>
        <w:rPr>
          <w:b/>
        </w:rPr>
      </w:pPr>
      <w:r w:rsidRPr="00E25BC7">
        <w:rPr>
          <w:b/>
        </w:rPr>
        <w:t xml:space="preserve">Задача №1. </w:t>
      </w:r>
    </w:p>
    <w:p w:rsidR="0065606D" w:rsidRPr="00E25BC7" w:rsidRDefault="0065606D" w:rsidP="00E25BC7">
      <w:pPr>
        <w:jc w:val="both"/>
      </w:pPr>
      <w:r w:rsidRPr="00E25BC7">
        <w:t xml:space="preserve">1. Преимущественно </w:t>
      </w:r>
      <w:proofErr w:type="gramStart"/>
      <w:r w:rsidRPr="00E25BC7">
        <w:t>жировая</w:t>
      </w:r>
      <w:proofErr w:type="gramEnd"/>
      <w:r w:rsidRPr="00E25BC7">
        <w:t xml:space="preserve"> - с синдромом </w:t>
      </w:r>
      <w:proofErr w:type="spellStart"/>
      <w:r w:rsidRPr="00E25BC7">
        <w:t>мальабсорбции</w:t>
      </w:r>
      <w:proofErr w:type="spellEnd"/>
      <w:r w:rsidRPr="00E25BC7">
        <w:t xml:space="preserve">. Причина: </w:t>
      </w:r>
      <w:proofErr w:type="gramStart"/>
      <w:r w:rsidRPr="00E25BC7">
        <w:t>хронический</w:t>
      </w:r>
      <w:proofErr w:type="gramEnd"/>
      <w:r w:rsidRPr="00E25BC7">
        <w:t xml:space="preserve"> </w:t>
      </w:r>
      <w:proofErr w:type="spellStart"/>
      <w:r w:rsidRPr="00E25BC7">
        <w:t>пан-креатит</w:t>
      </w:r>
      <w:proofErr w:type="spellEnd"/>
      <w:r w:rsidRPr="00E25BC7">
        <w:t xml:space="preserve"> алкогольного происхождения. </w:t>
      </w:r>
    </w:p>
    <w:p w:rsidR="0065606D" w:rsidRPr="00E25BC7" w:rsidRDefault="0065606D" w:rsidP="00E25BC7">
      <w:pPr>
        <w:jc w:val="both"/>
      </w:pPr>
      <w:r w:rsidRPr="00E25BC7">
        <w:t xml:space="preserve">2. Сахарный диабет I типа (хронический панкреатит), стадия декомпенсации. </w:t>
      </w:r>
    </w:p>
    <w:p w:rsidR="0065606D" w:rsidRPr="00E25BC7" w:rsidRDefault="0065606D" w:rsidP="00E25BC7">
      <w:pPr>
        <w:jc w:val="both"/>
      </w:pPr>
      <w:r w:rsidRPr="00E25BC7">
        <w:t xml:space="preserve">3. Прекращение приема алкоголя, диета 3000 кал с ограничением жиров до 50-60 г. </w:t>
      </w:r>
      <w:proofErr w:type="spellStart"/>
      <w:proofErr w:type="gramStart"/>
      <w:r w:rsidRPr="00E25BC7">
        <w:t>Пан-креатин</w:t>
      </w:r>
      <w:proofErr w:type="spellEnd"/>
      <w:proofErr w:type="gramEnd"/>
      <w:r w:rsidRPr="00E25BC7">
        <w:t xml:space="preserve"> в больших дозах 4-5 г </w:t>
      </w:r>
      <w:r w:rsidR="00827617" w:rsidRPr="00E25BC7">
        <w:fldChar w:fldCharType="begin"/>
      </w:r>
      <w:r w:rsidRPr="00E25BC7">
        <w:instrText>SYMBOL 180 \f "Symbol"</w:instrText>
      </w:r>
      <w:r w:rsidR="00827617" w:rsidRPr="00E25BC7">
        <w:fldChar w:fldCharType="end"/>
      </w:r>
      <w:r w:rsidRPr="00E25BC7">
        <w:t xml:space="preserve"> 3 раза во время еды или </w:t>
      </w:r>
      <w:proofErr w:type="spellStart"/>
      <w:r w:rsidRPr="00E25BC7">
        <w:t>панзинорм</w:t>
      </w:r>
      <w:proofErr w:type="spellEnd"/>
      <w:r w:rsidRPr="00E25BC7">
        <w:t xml:space="preserve"> 1-2 драже или другие комбинированные ферментные препараты. Дополнительно атропин, но-шпа. </w:t>
      </w:r>
    </w:p>
    <w:p w:rsidR="0065606D" w:rsidRPr="00E25BC7" w:rsidRDefault="0065606D" w:rsidP="00E25BC7">
      <w:pPr>
        <w:jc w:val="both"/>
      </w:pPr>
      <w:r w:rsidRPr="00E25BC7">
        <w:t xml:space="preserve">4. Букарбан следует заменить инсулином. </w:t>
      </w:r>
      <w:proofErr w:type="spellStart"/>
      <w:r w:rsidRPr="00E25BC7">
        <w:t>Бигуаниды</w:t>
      </w:r>
      <w:proofErr w:type="spellEnd"/>
      <w:r w:rsidRPr="00E25BC7">
        <w:t xml:space="preserve"> противопоказаны в связи с тем, что они ухудшают всасывание жира и усиливают кишечные расстройства. </w:t>
      </w:r>
    </w:p>
    <w:p w:rsidR="0065606D" w:rsidRPr="00E25BC7" w:rsidRDefault="0065606D" w:rsidP="00E25BC7">
      <w:r w:rsidRPr="00E25BC7">
        <w:t xml:space="preserve">5. </w:t>
      </w:r>
      <w:proofErr w:type="spellStart"/>
      <w:proofErr w:type="gramStart"/>
      <w:r w:rsidRPr="00E25BC7">
        <w:rPr>
          <w:lang w:val="en-US"/>
        </w:rPr>
        <w:t>Rp</w:t>
      </w:r>
      <w:proofErr w:type="spellEnd"/>
      <w:r w:rsidRPr="00E25BC7">
        <w:t>.:</w:t>
      </w:r>
      <w:proofErr w:type="gramEnd"/>
      <w:r w:rsidRPr="00E25BC7">
        <w:t xml:space="preserve"> </w:t>
      </w:r>
      <w:proofErr w:type="spellStart"/>
      <w:r w:rsidRPr="00E25BC7">
        <w:rPr>
          <w:lang w:val="en-US"/>
        </w:rPr>
        <w:t>Susp</w:t>
      </w:r>
      <w:proofErr w:type="spellEnd"/>
      <w:r w:rsidRPr="00E25BC7">
        <w:t xml:space="preserve">. </w:t>
      </w:r>
      <w:proofErr w:type="spellStart"/>
      <w:r w:rsidRPr="00E25BC7">
        <w:rPr>
          <w:lang w:val="en-US"/>
        </w:rPr>
        <w:t>Gavisconi</w:t>
      </w:r>
      <w:proofErr w:type="spellEnd"/>
      <w:r w:rsidRPr="00E25BC7">
        <w:t xml:space="preserve"> 150 </w:t>
      </w:r>
      <w:r w:rsidRPr="00E25BC7">
        <w:rPr>
          <w:lang w:val="en-US"/>
        </w:rPr>
        <w:t>ml</w:t>
      </w:r>
    </w:p>
    <w:p w:rsidR="0065606D" w:rsidRPr="00E25BC7" w:rsidRDefault="0065606D" w:rsidP="00E25BC7">
      <w:pPr>
        <w:jc w:val="both"/>
      </w:pPr>
      <w:r w:rsidRPr="00E25BC7">
        <w:t xml:space="preserve">            </w:t>
      </w:r>
      <w:proofErr w:type="gramStart"/>
      <w:r w:rsidRPr="00E25BC7">
        <w:rPr>
          <w:lang w:val="en-US"/>
        </w:rPr>
        <w:t>D</w:t>
      </w:r>
      <w:r w:rsidRPr="00E25BC7">
        <w:t>.</w:t>
      </w:r>
      <w:r w:rsidRPr="00E25BC7">
        <w:rPr>
          <w:lang w:val="en-US"/>
        </w:rPr>
        <w:t>S</w:t>
      </w:r>
      <w:r w:rsidRPr="00E25BC7">
        <w:t>. Внутрь по 1 дозированной ложечки 4 раза в день (за 30 мин. до еды).</w:t>
      </w:r>
      <w:proofErr w:type="gramEnd"/>
    </w:p>
    <w:p w:rsidR="0065606D" w:rsidRPr="00E25BC7" w:rsidRDefault="0065606D" w:rsidP="00E25BC7">
      <w:pPr>
        <w:pStyle w:val="a9"/>
        <w:ind w:left="0"/>
        <w:jc w:val="both"/>
        <w:rPr>
          <w:b/>
        </w:rPr>
      </w:pPr>
      <w:r w:rsidRPr="00E25BC7">
        <w:rPr>
          <w:b/>
        </w:rPr>
        <w:t>Задача №2</w:t>
      </w:r>
    </w:p>
    <w:p w:rsidR="0065606D" w:rsidRPr="00E25BC7" w:rsidRDefault="0065606D" w:rsidP="00E25BC7">
      <w:pPr>
        <w:jc w:val="both"/>
      </w:pPr>
      <w:r w:rsidRPr="00E25BC7">
        <w:t>1. Внешнесекреторная недостаточность поджелудочной железы</w:t>
      </w:r>
    </w:p>
    <w:p w:rsidR="0065606D" w:rsidRPr="00E25BC7" w:rsidRDefault="0065606D" w:rsidP="00E25BC7">
      <w:pPr>
        <w:jc w:val="both"/>
      </w:pPr>
      <w:r w:rsidRPr="00E25BC7">
        <w:t xml:space="preserve">2. Синдромом плохого питания из-за нарушения кишечного пищеварения и всасывания. </w:t>
      </w:r>
    </w:p>
    <w:p w:rsidR="0065606D" w:rsidRPr="00E25BC7" w:rsidRDefault="0065606D" w:rsidP="00E25BC7">
      <w:pPr>
        <w:jc w:val="both"/>
      </w:pPr>
      <w:r w:rsidRPr="00E25BC7">
        <w:t xml:space="preserve">3. Амилаза крови и липаза крови, диастаза мочи, </w:t>
      </w:r>
      <w:proofErr w:type="spellStart"/>
      <w:r w:rsidRPr="00E25BC7">
        <w:t>эластаза</w:t>
      </w:r>
      <w:proofErr w:type="spellEnd"/>
      <w:r w:rsidRPr="00E25BC7">
        <w:t xml:space="preserve"> крови и мочи,  </w:t>
      </w:r>
      <w:proofErr w:type="spellStart"/>
      <w:r w:rsidRPr="00E25BC7">
        <w:t>копрологическое</w:t>
      </w:r>
      <w:proofErr w:type="spellEnd"/>
      <w:r w:rsidRPr="00E25BC7">
        <w:t xml:space="preserve"> исследование кала, УЗИ поджелудочной железы. </w:t>
      </w:r>
    </w:p>
    <w:p w:rsidR="0065606D" w:rsidRPr="00E25BC7" w:rsidRDefault="0065606D" w:rsidP="00E25BC7">
      <w:pPr>
        <w:jc w:val="both"/>
      </w:pPr>
      <w:r w:rsidRPr="00E25BC7">
        <w:t xml:space="preserve">4. </w:t>
      </w:r>
      <w:proofErr w:type="spellStart"/>
      <w:r w:rsidRPr="00E25BC7">
        <w:t>Стеаторею</w:t>
      </w:r>
      <w:proofErr w:type="spellEnd"/>
      <w:r w:rsidRPr="00E25BC7">
        <w:t xml:space="preserve"> (капли нейтрального жира, мыла и кристаллы жирных кислот), может быть </w:t>
      </w:r>
      <w:proofErr w:type="spellStart"/>
      <w:r w:rsidRPr="00E25BC7">
        <w:t>креаторея</w:t>
      </w:r>
      <w:proofErr w:type="spellEnd"/>
      <w:r w:rsidRPr="00E25BC7">
        <w:t xml:space="preserve">. Причина - недостаток панкреатических ферментов, прежде всего липазы. </w:t>
      </w:r>
    </w:p>
    <w:p w:rsidR="0065606D" w:rsidRPr="00E25BC7" w:rsidRDefault="0065606D" w:rsidP="00E25BC7">
      <w:pPr>
        <w:jc w:val="both"/>
      </w:pPr>
      <w:r w:rsidRPr="00E25BC7">
        <w:t>5. Лечение неадекватно. Не указано на необходимость прекращения приема алкоголя и обильное питье (</w:t>
      </w:r>
      <w:proofErr w:type="spellStart"/>
      <w:r w:rsidRPr="00E25BC7">
        <w:t>гипогидратация</w:t>
      </w:r>
      <w:proofErr w:type="spellEnd"/>
      <w:r w:rsidRPr="00E25BC7">
        <w:t xml:space="preserve">). Панкреатин следует давать в больших дозах (3-4 т.) и чаще (5-6 раз). Поскольку преимущественно нарушено переваривание жиров, вместо </w:t>
      </w:r>
      <w:proofErr w:type="spellStart"/>
      <w:r w:rsidRPr="00E25BC7">
        <w:t>таблетированного</w:t>
      </w:r>
      <w:proofErr w:type="spellEnd"/>
      <w:r w:rsidRPr="00E25BC7">
        <w:t xml:space="preserve"> панкреатина, содержащего мало липазы, более показаны другие ферментные препараты: </w:t>
      </w:r>
      <w:proofErr w:type="spellStart"/>
      <w:r w:rsidRPr="00E25BC7">
        <w:t>креон</w:t>
      </w:r>
      <w:proofErr w:type="spellEnd"/>
      <w:r w:rsidRPr="00E25BC7">
        <w:t xml:space="preserve"> 25 </w:t>
      </w:r>
      <w:proofErr w:type="spellStart"/>
      <w:proofErr w:type="gramStart"/>
      <w:r w:rsidRPr="00E25BC7">
        <w:t>тыс</w:t>
      </w:r>
      <w:proofErr w:type="spellEnd"/>
      <w:proofErr w:type="gramEnd"/>
      <w:r w:rsidRPr="00E25BC7">
        <w:t xml:space="preserve"> </w:t>
      </w:r>
      <w:proofErr w:type="spellStart"/>
      <w:r w:rsidRPr="00E25BC7">
        <w:t>Ед</w:t>
      </w:r>
      <w:proofErr w:type="spellEnd"/>
      <w:r w:rsidRPr="00E25BC7">
        <w:t xml:space="preserve">, </w:t>
      </w:r>
      <w:proofErr w:type="spellStart"/>
      <w:r w:rsidRPr="00E25BC7">
        <w:t>панцитрат</w:t>
      </w:r>
      <w:proofErr w:type="spellEnd"/>
      <w:r w:rsidRPr="00E25BC7">
        <w:t xml:space="preserve"> в максимальных дозах. </w:t>
      </w:r>
      <w:proofErr w:type="spellStart"/>
      <w:r w:rsidRPr="00E25BC7">
        <w:t>Контрикал</w:t>
      </w:r>
      <w:proofErr w:type="spellEnd"/>
      <w:r w:rsidRPr="00E25BC7">
        <w:t xml:space="preserve"> не </w:t>
      </w:r>
      <w:proofErr w:type="gramStart"/>
      <w:r w:rsidRPr="00E25BC7">
        <w:t>показан</w:t>
      </w:r>
      <w:proofErr w:type="gramEnd"/>
      <w:r w:rsidRPr="00E25BC7">
        <w:t xml:space="preserve"> в связи с отсутствием выраженного обострения, </w:t>
      </w:r>
      <w:proofErr w:type="spellStart"/>
      <w:r w:rsidRPr="00E25BC7">
        <w:t>абдоминальногоболевого</w:t>
      </w:r>
      <w:proofErr w:type="spellEnd"/>
      <w:r w:rsidRPr="00E25BC7">
        <w:t xml:space="preserve"> синдрома. Атропин - в связи с панкреатической недостаточностью. При наличии анемии показаны витамин В</w:t>
      </w:r>
      <w:r w:rsidRPr="00E25BC7">
        <w:rPr>
          <w:position w:val="-4"/>
        </w:rPr>
        <w:t>12</w:t>
      </w:r>
      <w:r w:rsidRPr="00E25BC7">
        <w:t xml:space="preserve"> или </w:t>
      </w:r>
      <w:proofErr w:type="spellStart"/>
      <w:r w:rsidRPr="00E25BC7">
        <w:t>фолиевая</w:t>
      </w:r>
      <w:proofErr w:type="spellEnd"/>
      <w:r w:rsidRPr="00E25BC7">
        <w:t xml:space="preserve"> кислота. В связи с гипергликемией и похуданием целесообразно проведение </w:t>
      </w:r>
      <w:proofErr w:type="spellStart"/>
      <w:r w:rsidRPr="00E25BC7">
        <w:t>инсулино-глюкозовой</w:t>
      </w:r>
      <w:proofErr w:type="spellEnd"/>
      <w:r w:rsidRPr="00E25BC7">
        <w:t xml:space="preserve"> терапии (6-10 </w:t>
      </w:r>
      <w:proofErr w:type="gramStart"/>
      <w:r w:rsidRPr="00E25BC7">
        <w:t>ЕД</w:t>
      </w:r>
      <w:proofErr w:type="gramEnd"/>
      <w:r w:rsidRPr="00E25BC7">
        <w:t xml:space="preserve"> инсулина </w:t>
      </w:r>
      <w:proofErr w:type="spellStart"/>
      <w:r w:rsidRPr="00E25BC7">
        <w:t>п</w:t>
      </w:r>
      <w:proofErr w:type="spellEnd"/>
      <w:r w:rsidRPr="00E25BC7">
        <w:t xml:space="preserve">/к и 20 мл 40% глюкозы в/в). </w:t>
      </w:r>
    </w:p>
    <w:p w:rsidR="0065606D" w:rsidRPr="00E25BC7" w:rsidRDefault="0065606D" w:rsidP="00E25BC7">
      <w:pPr>
        <w:tabs>
          <w:tab w:val="left" w:pos="360"/>
        </w:tabs>
        <w:rPr>
          <w:b/>
        </w:rPr>
      </w:pPr>
      <w:r w:rsidRPr="00E25BC7">
        <w:rPr>
          <w:b/>
        </w:rPr>
        <w:t>Задача № 3</w:t>
      </w:r>
    </w:p>
    <w:p w:rsidR="0065606D" w:rsidRPr="00E25BC7" w:rsidRDefault="0065606D" w:rsidP="00E25BC7">
      <w:pPr>
        <w:jc w:val="both"/>
      </w:pPr>
      <w:r w:rsidRPr="00E25BC7">
        <w:t xml:space="preserve">1. </w:t>
      </w:r>
      <w:proofErr w:type="spellStart"/>
      <w:r w:rsidRPr="00E25BC7">
        <w:t>Псевдокиста</w:t>
      </w:r>
      <w:proofErr w:type="spellEnd"/>
      <w:r w:rsidRPr="00E25BC7">
        <w:t xml:space="preserve"> поджелудочной железы. </w:t>
      </w:r>
    </w:p>
    <w:p w:rsidR="0065606D" w:rsidRPr="00E25BC7" w:rsidRDefault="0065606D" w:rsidP="00E25BC7">
      <w:pPr>
        <w:jc w:val="both"/>
      </w:pPr>
      <w:r w:rsidRPr="00E25BC7">
        <w:t xml:space="preserve">2. С опухолью желудка, тонкой или толстой кишок. </w:t>
      </w:r>
    </w:p>
    <w:p w:rsidR="0065606D" w:rsidRPr="00E25BC7" w:rsidRDefault="0065606D" w:rsidP="00E25BC7">
      <w:pPr>
        <w:jc w:val="both"/>
      </w:pPr>
      <w:r w:rsidRPr="00E25BC7">
        <w:lastRenderedPageBreak/>
        <w:t xml:space="preserve">3. УЗИ органов брюшной полости, ФГС, рентгенография желудка и тонкого кишечника с пассажем бария, </w:t>
      </w:r>
      <w:proofErr w:type="spellStart"/>
      <w:r w:rsidRPr="00E25BC7">
        <w:t>ирригосокопия</w:t>
      </w:r>
      <w:proofErr w:type="spellEnd"/>
      <w:r w:rsidRPr="00E25BC7">
        <w:t xml:space="preserve">. </w:t>
      </w:r>
    </w:p>
    <w:p w:rsidR="0065606D" w:rsidRPr="00E25BC7" w:rsidRDefault="0065606D" w:rsidP="00E25BC7">
      <w:pPr>
        <w:jc w:val="both"/>
      </w:pPr>
      <w:r w:rsidRPr="00E25BC7">
        <w:t xml:space="preserve">4. Плановое оперативное вмешательство. </w:t>
      </w:r>
    </w:p>
    <w:p w:rsidR="0065606D" w:rsidRPr="00E25BC7" w:rsidRDefault="0065606D" w:rsidP="00E25BC7">
      <w:r w:rsidRPr="00E25BC7">
        <w:t xml:space="preserve">      5. </w:t>
      </w:r>
      <w:proofErr w:type="spellStart"/>
      <w:proofErr w:type="gramStart"/>
      <w:r w:rsidRPr="00E25BC7">
        <w:rPr>
          <w:lang w:val="en-US"/>
        </w:rPr>
        <w:t>Rp</w:t>
      </w:r>
      <w:proofErr w:type="spellEnd"/>
      <w:r w:rsidRPr="00E25BC7">
        <w:t>.:</w:t>
      </w:r>
      <w:proofErr w:type="gramEnd"/>
      <w:r w:rsidRPr="00E25BC7">
        <w:t xml:space="preserve"> </w:t>
      </w:r>
      <w:proofErr w:type="spellStart"/>
      <w:r w:rsidRPr="00E25BC7">
        <w:rPr>
          <w:lang w:val="en-US"/>
        </w:rPr>
        <w:t>Aprotinin</w:t>
      </w:r>
      <w:proofErr w:type="spellEnd"/>
      <w:r w:rsidRPr="00E25BC7">
        <w:t xml:space="preserve"> 10тЕД</w:t>
      </w:r>
    </w:p>
    <w:p w:rsidR="0065606D" w:rsidRPr="00E25BC7" w:rsidRDefault="0065606D" w:rsidP="00E25BC7">
      <w:r w:rsidRPr="00E25BC7">
        <w:t xml:space="preserve">   </w:t>
      </w:r>
      <w:r w:rsidRPr="00E25BC7">
        <w:rPr>
          <w:lang w:val="en-US"/>
        </w:rPr>
        <w:t>D</w:t>
      </w:r>
      <w:r w:rsidRPr="00E25BC7">
        <w:t>.</w:t>
      </w:r>
      <w:r w:rsidRPr="00E25BC7">
        <w:rPr>
          <w:lang w:val="en-US"/>
        </w:rPr>
        <w:t>t</w:t>
      </w:r>
      <w:r w:rsidRPr="00E25BC7">
        <w:t>.</w:t>
      </w:r>
      <w:r w:rsidRPr="00E25BC7">
        <w:rPr>
          <w:lang w:val="en-US"/>
        </w:rPr>
        <w:t>d</w:t>
      </w:r>
      <w:r w:rsidRPr="00E25BC7">
        <w:t xml:space="preserve">. </w:t>
      </w:r>
      <w:r w:rsidRPr="00E25BC7">
        <w:rPr>
          <w:lang w:val="en-US"/>
        </w:rPr>
        <w:t>N</w:t>
      </w:r>
      <w:r w:rsidRPr="00E25BC7">
        <w:t xml:space="preserve">. </w:t>
      </w:r>
      <w:smartTag w:uri="urn:schemas-microsoft-com:office:smarttags" w:element="metricconverter">
        <w:smartTagPr>
          <w:attr w:name="ProductID" w:val="10 in"/>
        </w:smartTagPr>
        <w:r w:rsidRPr="00E25BC7">
          <w:t xml:space="preserve">10 </w:t>
        </w:r>
        <w:r w:rsidRPr="00E25BC7">
          <w:rPr>
            <w:lang w:val="en-US"/>
          </w:rPr>
          <w:t>in</w:t>
        </w:r>
      </w:smartTag>
      <w:r w:rsidRPr="00E25BC7">
        <w:t xml:space="preserve"> </w:t>
      </w:r>
      <w:r w:rsidRPr="00E25BC7">
        <w:rPr>
          <w:lang w:val="en-US"/>
        </w:rPr>
        <w:t>amp</w:t>
      </w:r>
      <w:r w:rsidRPr="00E25BC7">
        <w:t>.</w:t>
      </w:r>
    </w:p>
    <w:p w:rsidR="0065606D" w:rsidRPr="00E25BC7" w:rsidRDefault="0065606D" w:rsidP="00E25BC7">
      <w:pPr>
        <w:jc w:val="both"/>
      </w:pPr>
      <w:r w:rsidRPr="00E25BC7">
        <w:t xml:space="preserve">    </w:t>
      </w:r>
      <w:proofErr w:type="gramStart"/>
      <w:r w:rsidRPr="00E25BC7">
        <w:rPr>
          <w:lang w:val="en-US"/>
        </w:rPr>
        <w:t>S</w:t>
      </w:r>
      <w:r w:rsidRPr="00E25BC7">
        <w:t xml:space="preserve">. В вену </w:t>
      </w:r>
      <w:proofErr w:type="spellStart"/>
      <w:r w:rsidRPr="00E25BC7">
        <w:t>капельно</w:t>
      </w:r>
      <w:proofErr w:type="spellEnd"/>
      <w:r w:rsidRPr="00E25BC7">
        <w:t xml:space="preserve"> по 10 мл на 200 мл физ.</w:t>
      </w:r>
      <w:proofErr w:type="gramEnd"/>
      <w:r w:rsidRPr="00E25BC7">
        <w:t xml:space="preserve"> раствора каждые 2-3 часа.</w:t>
      </w:r>
    </w:p>
    <w:p w:rsidR="0065606D" w:rsidRPr="00E25BC7" w:rsidRDefault="0065606D" w:rsidP="00E25BC7">
      <w:pPr>
        <w:tabs>
          <w:tab w:val="left" w:pos="360"/>
        </w:tabs>
        <w:rPr>
          <w:b/>
        </w:rPr>
      </w:pPr>
      <w:r w:rsidRPr="00E25BC7">
        <w:rPr>
          <w:b/>
        </w:rPr>
        <w:t>Задача №4</w:t>
      </w:r>
    </w:p>
    <w:p w:rsidR="0065606D" w:rsidRPr="00E25BC7" w:rsidRDefault="0065606D" w:rsidP="00E25BC7">
      <w:pPr>
        <w:pStyle w:val="Default"/>
      </w:pPr>
      <w:r w:rsidRPr="00E25BC7">
        <w:t xml:space="preserve">1. Диагноз: обострение хронического рецидивирующего панкреатита с нарушением экскреторной функции. </w:t>
      </w:r>
    </w:p>
    <w:p w:rsidR="0065606D" w:rsidRPr="00E25BC7" w:rsidRDefault="0065606D" w:rsidP="00E25BC7">
      <w:pPr>
        <w:pStyle w:val="Default"/>
      </w:pPr>
      <w:r w:rsidRPr="00E25BC7">
        <w:t xml:space="preserve">2. Синдромом плохого питания </w:t>
      </w:r>
      <w:proofErr w:type="gramStart"/>
      <w:r w:rsidRPr="00E25BC7">
        <w:t>из</w:t>
      </w:r>
      <w:proofErr w:type="gramEnd"/>
      <w:r w:rsidRPr="00E25BC7">
        <w:t xml:space="preserve"> - </w:t>
      </w:r>
      <w:proofErr w:type="gramStart"/>
      <w:r w:rsidRPr="00E25BC7">
        <w:t>за</w:t>
      </w:r>
      <w:proofErr w:type="gramEnd"/>
      <w:r w:rsidRPr="00E25BC7">
        <w:t xml:space="preserve"> нарушения кишечного пищеварения и всасывания. </w:t>
      </w:r>
    </w:p>
    <w:p w:rsidR="0065606D" w:rsidRPr="00E25BC7" w:rsidRDefault="0065606D" w:rsidP="00E25BC7">
      <w:pPr>
        <w:pStyle w:val="Default"/>
      </w:pPr>
      <w:r w:rsidRPr="00E25BC7">
        <w:t xml:space="preserve">З. Амилаза крови, УЗИ поджелудочной железы, липаза крови, диастаза мочи. </w:t>
      </w:r>
    </w:p>
    <w:p w:rsidR="0065606D" w:rsidRPr="00E25BC7" w:rsidRDefault="0065606D" w:rsidP="00E25BC7">
      <w:pPr>
        <w:pStyle w:val="Default"/>
      </w:pPr>
      <w:r w:rsidRPr="00E25BC7">
        <w:t xml:space="preserve">4. </w:t>
      </w:r>
      <w:proofErr w:type="spellStart"/>
      <w:r w:rsidRPr="00E25BC7">
        <w:t>Стеаторею</w:t>
      </w:r>
      <w:proofErr w:type="spellEnd"/>
      <w:r w:rsidRPr="00E25BC7">
        <w:t xml:space="preserve"> (капли нейтрального жира, мыла и кристаллы жирных кислот), может быть </w:t>
      </w:r>
      <w:proofErr w:type="spellStart"/>
      <w:r w:rsidRPr="00E25BC7">
        <w:t>креаторея</w:t>
      </w:r>
      <w:proofErr w:type="spellEnd"/>
      <w:r w:rsidRPr="00E25BC7">
        <w:t xml:space="preserve">. Причина - недостаток панкреатических ферментов, прежде всего липазы. </w:t>
      </w:r>
    </w:p>
    <w:p w:rsidR="0065606D" w:rsidRPr="00E25BC7" w:rsidRDefault="0065606D" w:rsidP="00E25BC7">
      <w:pPr>
        <w:tabs>
          <w:tab w:val="left" w:pos="360"/>
        </w:tabs>
      </w:pPr>
      <w:r w:rsidRPr="00E25BC7">
        <w:t xml:space="preserve">5. Склонность к гипогликемии, потребность в низких дозах инсулина, редкое развитие </w:t>
      </w:r>
      <w:proofErr w:type="spellStart"/>
      <w:r w:rsidRPr="00E25BC7">
        <w:t>кетоацидоза</w:t>
      </w:r>
      <w:proofErr w:type="spellEnd"/>
      <w:r w:rsidRPr="00E25BC7">
        <w:t>, сосудистых и других осложнений.</w:t>
      </w:r>
    </w:p>
    <w:p w:rsidR="0065606D" w:rsidRPr="00E25BC7" w:rsidRDefault="0065606D" w:rsidP="00E25BC7">
      <w:pPr>
        <w:tabs>
          <w:tab w:val="left" w:pos="360"/>
        </w:tabs>
        <w:rPr>
          <w:b/>
        </w:rPr>
      </w:pPr>
      <w:r w:rsidRPr="00E25BC7">
        <w:rPr>
          <w:b/>
        </w:rPr>
        <w:t>Задача №5</w:t>
      </w:r>
    </w:p>
    <w:p w:rsidR="0065606D" w:rsidRPr="00E25BC7" w:rsidRDefault="0065606D" w:rsidP="00E25BC7">
      <w:pPr>
        <w:pStyle w:val="Default"/>
      </w:pPr>
      <w:r w:rsidRPr="00E25BC7">
        <w:t xml:space="preserve">1. Хронический панкреатит </w:t>
      </w:r>
      <w:proofErr w:type="spellStart"/>
      <w:r w:rsidRPr="00E25BC7">
        <w:t>этаноловой</w:t>
      </w:r>
      <w:proofErr w:type="spellEnd"/>
      <w:r w:rsidRPr="00E25BC7">
        <w:t xml:space="preserve"> этиологии с явлениями энд</w:t>
      </w:r>
      <w:proofErr w:type="gramStart"/>
      <w:r w:rsidRPr="00E25BC7">
        <w:t>о-</w:t>
      </w:r>
      <w:proofErr w:type="gramEnd"/>
      <w:r w:rsidRPr="00E25BC7">
        <w:t xml:space="preserve"> и экзокринной недостаточности. </w:t>
      </w:r>
      <w:proofErr w:type="spellStart"/>
      <w:r w:rsidRPr="00E25BC7">
        <w:t>Панкреатогенный</w:t>
      </w:r>
      <w:proofErr w:type="spellEnd"/>
      <w:r w:rsidRPr="00E25BC7">
        <w:t xml:space="preserve"> сахарный диабет </w:t>
      </w:r>
    </w:p>
    <w:p w:rsidR="0065606D" w:rsidRPr="00E25BC7" w:rsidRDefault="0065606D" w:rsidP="00E25BC7">
      <w:pPr>
        <w:pStyle w:val="Default"/>
      </w:pPr>
      <w:r w:rsidRPr="00E25BC7">
        <w:t xml:space="preserve">2. Преимущественно </w:t>
      </w:r>
      <w:proofErr w:type="spellStart"/>
      <w:r w:rsidRPr="00E25BC7">
        <w:t>стеаторея</w:t>
      </w:r>
      <w:proofErr w:type="spellEnd"/>
      <w:r w:rsidRPr="00E25BC7">
        <w:t xml:space="preserve"> - с синдромом </w:t>
      </w:r>
      <w:proofErr w:type="spellStart"/>
      <w:r w:rsidRPr="00E25BC7">
        <w:t>мальабсорбции</w:t>
      </w:r>
      <w:proofErr w:type="spellEnd"/>
      <w:r w:rsidRPr="00E25BC7">
        <w:t xml:space="preserve">. </w:t>
      </w:r>
    </w:p>
    <w:p w:rsidR="0065606D" w:rsidRPr="00E25BC7" w:rsidRDefault="0065606D" w:rsidP="00E25BC7">
      <w:pPr>
        <w:pStyle w:val="Default"/>
      </w:pPr>
      <w:r w:rsidRPr="00E25BC7">
        <w:t xml:space="preserve">3. Прекращение приема алкоголя, диета 3000 </w:t>
      </w:r>
      <w:proofErr w:type="spellStart"/>
      <w:r w:rsidRPr="00E25BC7">
        <w:t>калл</w:t>
      </w:r>
      <w:proofErr w:type="spellEnd"/>
      <w:r w:rsidRPr="00E25BC7">
        <w:t xml:space="preserve"> с ограничением жиров до 50-60 г. Панкреатин (</w:t>
      </w:r>
      <w:proofErr w:type="spellStart"/>
      <w:r w:rsidRPr="00E25BC7">
        <w:t>креон</w:t>
      </w:r>
      <w:proofErr w:type="spellEnd"/>
      <w:r w:rsidRPr="00E25BC7">
        <w:t xml:space="preserve">, </w:t>
      </w:r>
      <w:proofErr w:type="spellStart"/>
      <w:r w:rsidRPr="00E25BC7">
        <w:t>микрозим</w:t>
      </w:r>
      <w:proofErr w:type="spellEnd"/>
      <w:r w:rsidRPr="00E25BC7">
        <w:t xml:space="preserve">, </w:t>
      </w:r>
      <w:proofErr w:type="spellStart"/>
      <w:r w:rsidRPr="00E25BC7">
        <w:t>мезим</w:t>
      </w:r>
      <w:proofErr w:type="spellEnd"/>
      <w:r w:rsidRPr="00E25BC7">
        <w:t xml:space="preserve"> </w:t>
      </w:r>
      <w:proofErr w:type="spellStart"/>
      <w:r w:rsidRPr="00E25BC7">
        <w:t>фортеи</w:t>
      </w:r>
      <w:proofErr w:type="spellEnd"/>
      <w:r w:rsidRPr="00E25BC7">
        <w:t xml:space="preserve"> </w:t>
      </w:r>
      <w:proofErr w:type="spellStart"/>
      <w:proofErr w:type="gramStart"/>
      <w:r w:rsidRPr="00E25BC7">
        <w:t>др</w:t>
      </w:r>
      <w:proofErr w:type="spellEnd"/>
      <w:proofErr w:type="gramEnd"/>
      <w:r w:rsidRPr="00E25BC7">
        <w:t xml:space="preserve">) в больших дозах 4-5 г </w:t>
      </w:r>
      <w:proofErr w:type="spellStart"/>
      <w:r w:rsidRPr="00E25BC7">
        <w:t>х</w:t>
      </w:r>
      <w:proofErr w:type="spellEnd"/>
      <w:r w:rsidRPr="00E25BC7">
        <w:t xml:space="preserve"> 3 раза во время еды </w:t>
      </w:r>
    </w:p>
    <w:p w:rsidR="0065606D" w:rsidRPr="00E25BC7" w:rsidRDefault="0065606D" w:rsidP="00E25BC7">
      <w:pPr>
        <w:pStyle w:val="Default"/>
      </w:pPr>
      <w:r w:rsidRPr="00E25BC7">
        <w:t xml:space="preserve">или другие комбинированные ферментные препараты. </w:t>
      </w:r>
    </w:p>
    <w:p w:rsidR="0065606D" w:rsidRPr="00E25BC7" w:rsidRDefault="0065606D" w:rsidP="00E25BC7">
      <w:pPr>
        <w:pStyle w:val="Default"/>
      </w:pPr>
      <w:r w:rsidRPr="00E25BC7">
        <w:t xml:space="preserve">4. </w:t>
      </w:r>
      <w:proofErr w:type="spellStart"/>
      <w:r w:rsidRPr="00E25BC7">
        <w:t>Бигуаниды</w:t>
      </w:r>
      <w:proofErr w:type="spellEnd"/>
      <w:r w:rsidRPr="00E25BC7">
        <w:t xml:space="preserve"> противопоказаны в связи с тем, что ухудшают всасывание жиров и усиливают кишечные расстройства, их следует заменить инсулином </w:t>
      </w:r>
    </w:p>
    <w:p w:rsidR="00E1242C" w:rsidRPr="00E25BC7" w:rsidRDefault="0065606D" w:rsidP="00E25BC7">
      <w:pPr>
        <w:jc w:val="both"/>
      </w:pPr>
      <w:r w:rsidRPr="00E25BC7">
        <w:t xml:space="preserve">5. Характерны увеличение размеров, неровность контуров, пониженная </w:t>
      </w:r>
      <w:proofErr w:type="spellStart"/>
      <w:r w:rsidRPr="00E25BC7">
        <w:t>эхогенность</w:t>
      </w:r>
      <w:proofErr w:type="spellEnd"/>
      <w:r w:rsidRPr="00E25BC7">
        <w:t xml:space="preserve"> при отёке железы, неоднородность структуры, </w:t>
      </w:r>
      <w:proofErr w:type="spellStart"/>
      <w:r w:rsidRPr="00E25BC7">
        <w:t>псевдокисты</w:t>
      </w:r>
      <w:proofErr w:type="spellEnd"/>
    </w:p>
    <w:p w:rsidR="003E3CFC" w:rsidRPr="00E25BC7" w:rsidRDefault="00192812" w:rsidP="00E25BC7">
      <w:pPr>
        <w:jc w:val="both"/>
        <w:rPr>
          <w:b/>
        </w:rPr>
      </w:pPr>
      <w:r w:rsidRPr="00E25BC7">
        <w:rPr>
          <w:b/>
        </w:rPr>
        <w:t xml:space="preserve">6. </w:t>
      </w:r>
      <w:r w:rsidR="003E3CFC" w:rsidRPr="00E25BC7">
        <w:rPr>
          <w:b/>
        </w:rPr>
        <w:t>Перечень практических умений по изучаемой теме.</w:t>
      </w:r>
    </w:p>
    <w:p w:rsidR="00E1242C" w:rsidRPr="00E25BC7" w:rsidRDefault="00192812" w:rsidP="00E25BC7">
      <w:pPr>
        <w:pStyle w:val="a9"/>
        <w:tabs>
          <w:tab w:val="left" w:pos="360"/>
        </w:tabs>
        <w:ind w:left="0"/>
      </w:pPr>
      <w:r w:rsidRPr="00E25BC7">
        <w:t xml:space="preserve">1. </w:t>
      </w:r>
      <w:r w:rsidR="00E1242C" w:rsidRPr="00E25BC7">
        <w:t xml:space="preserve">Выполнить ориентировочную  пальпацию живота  по </w:t>
      </w:r>
      <w:proofErr w:type="spellStart"/>
      <w:r w:rsidR="00E1242C" w:rsidRPr="00E25BC7">
        <w:t>Образцову-Стражеско</w:t>
      </w:r>
      <w:proofErr w:type="spellEnd"/>
    </w:p>
    <w:p w:rsidR="00E1242C" w:rsidRPr="00E25BC7" w:rsidRDefault="00192812" w:rsidP="00E25BC7">
      <w:pPr>
        <w:pStyle w:val="a9"/>
        <w:tabs>
          <w:tab w:val="left" w:pos="360"/>
        </w:tabs>
        <w:ind w:left="0"/>
      </w:pPr>
      <w:r w:rsidRPr="00E25BC7">
        <w:t xml:space="preserve">2. </w:t>
      </w:r>
      <w:r w:rsidR="00E1242C" w:rsidRPr="00E25BC7">
        <w:t>Оценить симптомы панкреатита у конкретного пациента</w:t>
      </w:r>
    </w:p>
    <w:p w:rsidR="00E1242C" w:rsidRPr="00E25BC7" w:rsidRDefault="00192812" w:rsidP="00E25BC7">
      <w:pPr>
        <w:pStyle w:val="a9"/>
        <w:tabs>
          <w:tab w:val="left" w:pos="360"/>
        </w:tabs>
        <w:ind w:left="0"/>
      </w:pPr>
      <w:r w:rsidRPr="00E25BC7">
        <w:t>3.</w:t>
      </w:r>
      <w:r w:rsidR="00E1242C" w:rsidRPr="00E25BC7">
        <w:t xml:space="preserve">Уметь трактовать данные </w:t>
      </w:r>
      <w:proofErr w:type="spellStart"/>
      <w:r w:rsidR="00E1242C" w:rsidRPr="00E25BC7">
        <w:t>копрологии</w:t>
      </w:r>
      <w:proofErr w:type="spellEnd"/>
      <w:r w:rsidR="00E1242C" w:rsidRPr="00E25BC7">
        <w:t>,  лабораторные показатели крови, УЗИ органов брюшной полости</w:t>
      </w:r>
    </w:p>
    <w:p w:rsidR="00E1242C" w:rsidRPr="00E25BC7" w:rsidRDefault="00192812" w:rsidP="00E25BC7">
      <w:pPr>
        <w:tabs>
          <w:tab w:val="left" w:pos="360"/>
        </w:tabs>
      </w:pPr>
      <w:r w:rsidRPr="00E25BC7">
        <w:t xml:space="preserve">          4. </w:t>
      </w:r>
      <w:r w:rsidR="00E1242C" w:rsidRPr="00E25BC7">
        <w:t>История болезни по терапии</w:t>
      </w:r>
    </w:p>
    <w:p w:rsidR="00E1242C" w:rsidRPr="00E25BC7" w:rsidRDefault="00192812" w:rsidP="00E25BC7">
      <w:pPr>
        <w:tabs>
          <w:tab w:val="left" w:pos="360"/>
        </w:tabs>
      </w:pPr>
      <w:r w:rsidRPr="00E25BC7">
        <w:t xml:space="preserve">           5. </w:t>
      </w:r>
      <w:r w:rsidR="00E1242C" w:rsidRPr="00E25BC7">
        <w:t>Дежурство</w:t>
      </w:r>
    </w:p>
    <w:p w:rsidR="003E3CFC" w:rsidRPr="00E25BC7" w:rsidRDefault="00192812" w:rsidP="00E25BC7">
      <w:pPr>
        <w:jc w:val="both"/>
        <w:rPr>
          <w:b/>
        </w:rPr>
      </w:pPr>
      <w:r w:rsidRPr="00E25BC7">
        <w:rPr>
          <w:b/>
        </w:rPr>
        <w:t xml:space="preserve">7. </w:t>
      </w:r>
      <w:r w:rsidR="003E3CFC" w:rsidRPr="00E25BC7">
        <w:rPr>
          <w:b/>
        </w:rPr>
        <w:t>Рекомендации по выполнению НИРС.</w:t>
      </w:r>
    </w:p>
    <w:p w:rsidR="00E1242C" w:rsidRPr="00E25BC7" w:rsidRDefault="00E1242C" w:rsidP="00E25BC7">
      <w:pPr>
        <w:pStyle w:val="a9"/>
        <w:ind w:left="0"/>
      </w:pPr>
      <w:r w:rsidRPr="00E25BC7">
        <w:t>1. Внешнесекреторная недостаточность поджелудочной железы</w:t>
      </w:r>
    </w:p>
    <w:p w:rsidR="00E1242C" w:rsidRPr="00E25BC7" w:rsidRDefault="00E1242C" w:rsidP="00E25BC7">
      <w:pPr>
        <w:pStyle w:val="a9"/>
        <w:ind w:left="0"/>
      </w:pPr>
      <w:r w:rsidRPr="00E25BC7">
        <w:t>2. Современные методы лечения панкреатитов.</w:t>
      </w:r>
    </w:p>
    <w:p w:rsidR="00E1242C" w:rsidRPr="00E25BC7" w:rsidRDefault="00E1242C" w:rsidP="00E25BC7">
      <w:pPr>
        <w:pStyle w:val="a9"/>
        <w:ind w:left="0"/>
      </w:pPr>
      <w:r w:rsidRPr="00E25BC7">
        <w:t>3. Профилактика обострений панкреатитов.</w:t>
      </w:r>
    </w:p>
    <w:p w:rsidR="003E3CFC" w:rsidRPr="00E25BC7" w:rsidRDefault="00192812" w:rsidP="00E25BC7">
      <w:pPr>
        <w:jc w:val="both"/>
      </w:pPr>
      <w:r w:rsidRPr="00E25BC7">
        <w:rPr>
          <w:b/>
        </w:rPr>
        <w:t xml:space="preserve">8. </w:t>
      </w:r>
      <w:r w:rsidR="003E3CFC" w:rsidRPr="00E25BC7">
        <w:rPr>
          <w:b/>
        </w:rPr>
        <w:t>Рекомендованная литература по теме занятия</w:t>
      </w:r>
      <w:r w:rsidR="003E3CFC" w:rsidRPr="00E25BC7">
        <w:t xml:space="preserve"> (обязательная, дополнительная, электронные ресурсы).</w:t>
      </w:r>
    </w:p>
    <w:p w:rsidR="00E1242C" w:rsidRPr="00E25BC7" w:rsidRDefault="00E1242C" w:rsidP="00E25BC7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E25BC7">
        <w:rPr>
          <w:b/>
          <w:u w:val="single"/>
        </w:rPr>
        <w:t>-обязательная</w:t>
      </w:r>
      <w:proofErr w:type="gramEnd"/>
    </w:p>
    <w:p w:rsidR="00E1242C" w:rsidRPr="00E25BC7" w:rsidRDefault="00E1242C" w:rsidP="00E25BC7">
      <w:pPr>
        <w:pStyle w:val="a9"/>
        <w:tabs>
          <w:tab w:val="num" w:pos="360"/>
        </w:tabs>
        <w:ind w:left="0"/>
      </w:pPr>
      <w:r w:rsidRPr="00E25BC7">
        <w:t>1. Внутренние болезни</w:t>
      </w:r>
      <w:proofErr w:type="gramStart"/>
      <w:r w:rsidRPr="00E25BC7">
        <w:t xml:space="preserve"> :</w:t>
      </w:r>
      <w:proofErr w:type="gramEnd"/>
      <w:r w:rsidRPr="00E25BC7">
        <w:t xml:space="preserve"> учебник : в 2 т. / ред. Н. А. Мухин, В. С. Моисеев, А. И. Мартынов. - 2-е изд., </w:t>
      </w:r>
      <w:proofErr w:type="spellStart"/>
      <w:r w:rsidRPr="00E25BC7">
        <w:t>испр</w:t>
      </w:r>
      <w:proofErr w:type="spellEnd"/>
      <w:r w:rsidRPr="00E25BC7">
        <w:t xml:space="preserve">. и доп. - М. : ГЭОТАР-Медиа, 2012. - </w:t>
      </w:r>
      <w:proofErr w:type="gramStart"/>
      <w:r w:rsidRPr="00E25BC7">
        <w:t>Т. 1. - 672 с.</w:t>
      </w:r>
      <w:proofErr w:type="gramEnd"/>
    </w:p>
    <w:p w:rsidR="00E1242C" w:rsidRPr="00E25BC7" w:rsidRDefault="00E1242C" w:rsidP="00E25BC7">
      <w:pPr>
        <w:pStyle w:val="a9"/>
        <w:tabs>
          <w:tab w:val="num" w:pos="360"/>
        </w:tabs>
        <w:ind w:left="0"/>
      </w:pPr>
      <w:r w:rsidRPr="00E25BC7">
        <w:t>2. Внутренние болезни</w:t>
      </w:r>
      <w:proofErr w:type="gramStart"/>
      <w:r w:rsidRPr="00E25BC7">
        <w:t xml:space="preserve"> :</w:t>
      </w:r>
      <w:proofErr w:type="gramEnd"/>
      <w:r w:rsidRPr="00E25BC7">
        <w:t xml:space="preserve"> учебник : в 2 т. / ред. Н. А. Мухин, В. С. Моисеев, А. И. Мартынов. - 2-е изд., </w:t>
      </w:r>
      <w:proofErr w:type="spellStart"/>
      <w:r w:rsidRPr="00E25BC7">
        <w:t>испр</w:t>
      </w:r>
      <w:proofErr w:type="spellEnd"/>
      <w:r w:rsidRPr="00E25BC7">
        <w:t xml:space="preserve">. и доп. - М. : ГЭОТАР-Медиа, 2012. - </w:t>
      </w:r>
      <w:proofErr w:type="gramStart"/>
      <w:r w:rsidRPr="00E25BC7">
        <w:t>Т. 2. - 592 с.</w:t>
      </w:r>
      <w:proofErr w:type="gramEnd"/>
    </w:p>
    <w:p w:rsidR="00E1242C" w:rsidRPr="00E25BC7" w:rsidRDefault="00E1242C" w:rsidP="00E25BC7">
      <w:pPr>
        <w:pStyle w:val="a9"/>
        <w:ind w:left="0"/>
        <w:rPr>
          <w:color w:val="424242"/>
          <w:shd w:val="clear" w:color="auto" w:fill="FFFFFF"/>
        </w:rPr>
      </w:pPr>
      <w:r w:rsidRPr="00E25BC7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E25BC7">
        <w:rPr>
          <w:rStyle w:val="apple-converted-space"/>
          <w:color w:val="424242"/>
          <w:shd w:val="clear" w:color="auto" w:fill="FFFFFF"/>
        </w:rPr>
        <w:t> </w:t>
      </w:r>
      <w:r w:rsidRPr="00E25BC7">
        <w:rPr>
          <w:color w:val="424242"/>
          <w:shd w:val="clear" w:color="auto" w:fill="FFFFFF"/>
        </w:rPr>
        <w:t>: метод</w:t>
      </w:r>
      <w:proofErr w:type="gramStart"/>
      <w:r w:rsidRPr="00E25BC7">
        <w:rPr>
          <w:color w:val="424242"/>
          <w:shd w:val="clear" w:color="auto" w:fill="FFFFFF"/>
        </w:rPr>
        <w:t>.</w:t>
      </w:r>
      <w:proofErr w:type="gramEnd"/>
      <w:r w:rsidRPr="00E25BC7">
        <w:rPr>
          <w:color w:val="424242"/>
          <w:shd w:val="clear" w:color="auto" w:fill="FFFFFF"/>
        </w:rPr>
        <w:t xml:space="preserve"> </w:t>
      </w:r>
      <w:proofErr w:type="gramStart"/>
      <w:r w:rsidRPr="00E25BC7">
        <w:rPr>
          <w:color w:val="424242"/>
          <w:shd w:val="clear" w:color="auto" w:fill="FFFFFF"/>
        </w:rPr>
        <w:t>р</w:t>
      </w:r>
      <w:proofErr w:type="gramEnd"/>
      <w:r w:rsidRPr="00E25BC7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E25BC7">
        <w:rPr>
          <w:color w:val="424242"/>
          <w:shd w:val="clear" w:color="auto" w:fill="FFFFFF"/>
        </w:rPr>
        <w:t>самостоят</w:t>
      </w:r>
      <w:proofErr w:type="spellEnd"/>
      <w:r w:rsidRPr="00E25BC7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E25BC7">
        <w:rPr>
          <w:color w:val="424242"/>
          <w:shd w:val="clear" w:color="auto" w:fill="FFFFFF"/>
        </w:rPr>
        <w:t>Демко</w:t>
      </w:r>
      <w:proofErr w:type="spellEnd"/>
      <w:r w:rsidRPr="00E25BC7">
        <w:rPr>
          <w:color w:val="424242"/>
          <w:shd w:val="clear" w:color="auto" w:fill="FFFFFF"/>
        </w:rPr>
        <w:t xml:space="preserve">, Д. Б. </w:t>
      </w:r>
      <w:proofErr w:type="spellStart"/>
      <w:r w:rsidRPr="00E25BC7">
        <w:rPr>
          <w:color w:val="424242"/>
          <w:shd w:val="clear" w:color="auto" w:fill="FFFFFF"/>
        </w:rPr>
        <w:t>Дробот</w:t>
      </w:r>
      <w:proofErr w:type="spellEnd"/>
      <w:r w:rsidRPr="00E25BC7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E25BC7">
        <w:rPr>
          <w:color w:val="424242"/>
          <w:shd w:val="clear" w:color="auto" w:fill="FFFFFF"/>
        </w:rPr>
        <w:t>Демко</w:t>
      </w:r>
      <w:proofErr w:type="spellEnd"/>
      <w:r w:rsidRPr="00E25BC7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E25BC7">
        <w:rPr>
          <w:color w:val="424242"/>
          <w:shd w:val="clear" w:color="auto" w:fill="FFFFFF"/>
        </w:rPr>
        <w:t xml:space="preserve"> :</w:t>
      </w:r>
      <w:proofErr w:type="gramEnd"/>
      <w:r w:rsidRPr="00E25BC7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E25BC7">
        <w:rPr>
          <w:color w:val="424242"/>
          <w:shd w:val="clear" w:color="auto" w:fill="FFFFFF"/>
        </w:rPr>
        <w:t>КрасГМУ</w:t>
      </w:r>
      <w:proofErr w:type="spellEnd"/>
      <w:r w:rsidRPr="00E25BC7">
        <w:rPr>
          <w:color w:val="424242"/>
          <w:shd w:val="clear" w:color="auto" w:fill="FFFFFF"/>
        </w:rPr>
        <w:t>, 2014. - 29 с.</w:t>
      </w:r>
      <w:proofErr w:type="gramEnd"/>
    </w:p>
    <w:p w:rsidR="00E1242C" w:rsidRPr="00E25BC7" w:rsidRDefault="00E1242C" w:rsidP="00E25BC7">
      <w:pPr>
        <w:pStyle w:val="a9"/>
        <w:ind w:left="0"/>
        <w:rPr>
          <w:color w:val="424242"/>
          <w:shd w:val="clear" w:color="auto" w:fill="FFFFFF"/>
        </w:rPr>
      </w:pPr>
      <w:r w:rsidRPr="00E25BC7">
        <w:rPr>
          <w:shd w:val="clear" w:color="auto" w:fill="FFFFFF"/>
        </w:rPr>
        <w:t>4. Лекарственные средства</w:t>
      </w:r>
      <w:r w:rsidRPr="00E25BC7">
        <w:rPr>
          <w:rStyle w:val="apple-converted-space"/>
          <w:color w:val="424242"/>
          <w:shd w:val="clear" w:color="auto" w:fill="FFFFFF"/>
        </w:rPr>
        <w:t> </w:t>
      </w:r>
      <w:r w:rsidRPr="00E25BC7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E25BC7">
        <w:rPr>
          <w:color w:val="424242"/>
          <w:shd w:val="clear" w:color="auto" w:fill="FFFFFF"/>
        </w:rPr>
        <w:t>профпатология</w:t>
      </w:r>
      <w:proofErr w:type="spellEnd"/>
      <w:r w:rsidRPr="00E25BC7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E25BC7">
        <w:rPr>
          <w:color w:val="424242"/>
          <w:shd w:val="clear" w:color="auto" w:fill="FFFFFF"/>
        </w:rPr>
        <w:lastRenderedPageBreak/>
        <w:t>самостоят</w:t>
      </w:r>
      <w:proofErr w:type="spellEnd"/>
      <w:r w:rsidRPr="00E25BC7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E25BC7">
        <w:rPr>
          <w:color w:val="424242"/>
          <w:shd w:val="clear" w:color="auto" w:fill="FFFFFF"/>
        </w:rPr>
        <w:t>.</w:t>
      </w:r>
      <w:proofErr w:type="gramEnd"/>
      <w:r w:rsidRPr="00E25BC7">
        <w:rPr>
          <w:color w:val="424242"/>
          <w:shd w:val="clear" w:color="auto" w:fill="FFFFFF"/>
        </w:rPr>
        <w:t xml:space="preserve"> </w:t>
      </w:r>
      <w:proofErr w:type="gramStart"/>
      <w:r w:rsidRPr="00E25BC7">
        <w:rPr>
          <w:color w:val="424242"/>
          <w:shd w:val="clear" w:color="auto" w:fill="FFFFFF"/>
        </w:rPr>
        <w:t>п</w:t>
      </w:r>
      <w:proofErr w:type="gramEnd"/>
      <w:r w:rsidRPr="00E25BC7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E25BC7">
        <w:rPr>
          <w:color w:val="424242"/>
          <w:shd w:val="clear" w:color="auto" w:fill="FFFFFF"/>
        </w:rPr>
        <w:t>Демко</w:t>
      </w:r>
      <w:proofErr w:type="spellEnd"/>
      <w:r w:rsidRPr="00E25BC7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E25BC7">
        <w:rPr>
          <w:color w:val="424242"/>
          <w:shd w:val="clear" w:color="auto" w:fill="FFFFFF"/>
        </w:rPr>
        <w:t xml:space="preserve"> :</w:t>
      </w:r>
      <w:proofErr w:type="gramEnd"/>
      <w:r w:rsidRPr="00E25BC7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E25BC7">
        <w:rPr>
          <w:color w:val="424242"/>
          <w:shd w:val="clear" w:color="auto" w:fill="FFFFFF"/>
        </w:rPr>
        <w:t>КрасГМУ</w:t>
      </w:r>
      <w:proofErr w:type="spellEnd"/>
      <w:r w:rsidRPr="00E25BC7">
        <w:rPr>
          <w:color w:val="424242"/>
          <w:shd w:val="clear" w:color="auto" w:fill="FFFFFF"/>
        </w:rPr>
        <w:t>, 2014. - 118 с.</w:t>
      </w:r>
      <w:proofErr w:type="gramEnd"/>
    </w:p>
    <w:p w:rsidR="00E1242C" w:rsidRPr="00E25BC7" w:rsidRDefault="00E1242C" w:rsidP="00E25BC7">
      <w:pPr>
        <w:pStyle w:val="a9"/>
        <w:tabs>
          <w:tab w:val="num" w:pos="360"/>
        </w:tabs>
        <w:ind w:left="0"/>
        <w:rPr>
          <w:b/>
          <w:u w:val="single"/>
        </w:rPr>
      </w:pPr>
      <w:r w:rsidRPr="00E25BC7">
        <w:rPr>
          <w:b/>
        </w:rPr>
        <w:tab/>
      </w:r>
      <w:proofErr w:type="gramStart"/>
      <w:r w:rsidRPr="00E25BC7">
        <w:rPr>
          <w:b/>
          <w:u w:val="single"/>
        </w:rPr>
        <w:t>- дополнительная</w:t>
      </w:r>
      <w:proofErr w:type="gramEnd"/>
    </w:p>
    <w:p w:rsidR="00E1242C" w:rsidRPr="00E25BC7" w:rsidRDefault="00E1242C" w:rsidP="00E25BC7">
      <w:pPr>
        <w:pStyle w:val="a9"/>
        <w:tabs>
          <w:tab w:val="num" w:pos="0"/>
        </w:tabs>
        <w:ind w:left="0"/>
      </w:pPr>
      <w:r w:rsidRPr="00E25BC7">
        <w:t>1. Дополнительные методы обследования больного в терапевтической практике : учеб</w:t>
      </w:r>
      <w:proofErr w:type="gramStart"/>
      <w:r w:rsidRPr="00E25BC7">
        <w:t>.</w:t>
      </w:r>
      <w:proofErr w:type="gramEnd"/>
      <w:r w:rsidRPr="00E25BC7">
        <w:t xml:space="preserve"> </w:t>
      </w:r>
      <w:proofErr w:type="gramStart"/>
      <w:r w:rsidRPr="00E25BC7">
        <w:t>п</w:t>
      </w:r>
      <w:proofErr w:type="gramEnd"/>
      <w:r w:rsidRPr="00E25BC7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E25BC7">
        <w:t xml:space="preserve"> :</w:t>
      </w:r>
      <w:proofErr w:type="gramEnd"/>
      <w:r w:rsidRPr="00E25BC7">
        <w:t xml:space="preserve"> </w:t>
      </w:r>
      <w:proofErr w:type="spellStart"/>
      <w:r w:rsidRPr="00E25BC7">
        <w:t>КрасГМУ</w:t>
      </w:r>
      <w:proofErr w:type="spellEnd"/>
      <w:r w:rsidRPr="00E25BC7">
        <w:t>, 2011. - Ч.2. - 156 с. : ил</w:t>
      </w:r>
      <w:proofErr w:type="gramStart"/>
      <w:r w:rsidRPr="00E25BC7">
        <w:t xml:space="preserve">. : </w:t>
      </w:r>
      <w:proofErr w:type="gramEnd"/>
      <w:r w:rsidRPr="00E25BC7">
        <w:t>54.70.</w:t>
      </w:r>
    </w:p>
    <w:p w:rsidR="00E1242C" w:rsidRPr="00E25BC7" w:rsidRDefault="00E1242C" w:rsidP="00E25BC7">
      <w:pPr>
        <w:pStyle w:val="a9"/>
        <w:tabs>
          <w:tab w:val="num" w:pos="360"/>
        </w:tabs>
        <w:ind w:left="0"/>
        <w:rPr>
          <w:b/>
          <w:u w:val="single"/>
        </w:rPr>
      </w:pPr>
      <w:r w:rsidRPr="00E25BC7">
        <w:rPr>
          <w:b/>
        </w:rPr>
        <w:tab/>
      </w:r>
      <w:r w:rsidRPr="00E25BC7">
        <w:rPr>
          <w:b/>
          <w:u w:val="single"/>
        </w:rPr>
        <w:t>- электронные ресурсы</w:t>
      </w:r>
    </w:p>
    <w:p w:rsidR="00E1242C" w:rsidRPr="00E25BC7" w:rsidRDefault="00E1242C" w:rsidP="00E25BC7">
      <w:r w:rsidRPr="00E25BC7">
        <w:t xml:space="preserve">1. ЭБС </w:t>
      </w:r>
      <w:proofErr w:type="spellStart"/>
      <w:r w:rsidRPr="00E25BC7">
        <w:t>КрасГМУ</w:t>
      </w:r>
      <w:proofErr w:type="spellEnd"/>
      <w:r w:rsidRPr="00E25BC7">
        <w:t xml:space="preserve"> "</w:t>
      </w:r>
      <w:proofErr w:type="spellStart"/>
      <w:r w:rsidRPr="00E25BC7">
        <w:t>Colibris</w:t>
      </w:r>
      <w:proofErr w:type="spellEnd"/>
      <w:r w:rsidRPr="00E25BC7">
        <w:t>";</w:t>
      </w:r>
    </w:p>
    <w:p w:rsidR="00E1242C" w:rsidRPr="00E25BC7" w:rsidRDefault="00E1242C" w:rsidP="00E25BC7">
      <w:r w:rsidRPr="00E25BC7">
        <w:t xml:space="preserve">        2. ЭБС Консультант студента;</w:t>
      </w:r>
    </w:p>
    <w:p w:rsidR="00E1242C" w:rsidRPr="00E25BC7" w:rsidRDefault="00E1242C" w:rsidP="00E25BC7">
      <w:r w:rsidRPr="00E25BC7">
        <w:t xml:space="preserve">3. ЭБС Университетская библиотека </w:t>
      </w:r>
      <w:proofErr w:type="spellStart"/>
      <w:r w:rsidRPr="00E25BC7">
        <w:t>OnLine</w:t>
      </w:r>
      <w:proofErr w:type="spellEnd"/>
      <w:r w:rsidRPr="00E25BC7">
        <w:t>;</w:t>
      </w:r>
    </w:p>
    <w:p w:rsidR="00E1242C" w:rsidRPr="00E25BC7" w:rsidRDefault="00E1242C" w:rsidP="00E25BC7">
      <w:r w:rsidRPr="00E25BC7">
        <w:t xml:space="preserve">        4. ЭНБ </w:t>
      </w:r>
      <w:proofErr w:type="spellStart"/>
      <w:r w:rsidRPr="00E25BC7">
        <w:t>eLibrary</w:t>
      </w:r>
      <w:proofErr w:type="spellEnd"/>
    </w:p>
    <w:p w:rsidR="003E3CFC" w:rsidRPr="00E25BC7" w:rsidRDefault="003E3CFC" w:rsidP="00E25BC7">
      <w:bookmarkStart w:id="0" w:name="_GoBack"/>
      <w:bookmarkEnd w:id="0"/>
    </w:p>
    <w:sectPr w:rsidR="003E3CFC" w:rsidRPr="00E25BC7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73"/>
    <w:multiLevelType w:val="hybridMultilevel"/>
    <w:tmpl w:val="EAAC47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AD176F"/>
    <w:multiLevelType w:val="hybridMultilevel"/>
    <w:tmpl w:val="705617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D5C"/>
    <w:multiLevelType w:val="hybridMultilevel"/>
    <w:tmpl w:val="896442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63B89"/>
    <w:multiLevelType w:val="hybridMultilevel"/>
    <w:tmpl w:val="531CD9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076D11"/>
    <w:multiLevelType w:val="hybridMultilevel"/>
    <w:tmpl w:val="0374FC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6E1FA3"/>
    <w:multiLevelType w:val="hybridMultilevel"/>
    <w:tmpl w:val="BE6005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D34A75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F7997"/>
    <w:multiLevelType w:val="hybridMultilevel"/>
    <w:tmpl w:val="B6C660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2D7EAA"/>
    <w:multiLevelType w:val="hybridMultilevel"/>
    <w:tmpl w:val="0F4EA7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40445C2"/>
    <w:multiLevelType w:val="hybridMultilevel"/>
    <w:tmpl w:val="2C9A7C10"/>
    <w:lvl w:ilvl="0" w:tplc="A56244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646797"/>
    <w:multiLevelType w:val="hybridMultilevel"/>
    <w:tmpl w:val="D21AAB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812079"/>
    <w:multiLevelType w:val="hybridMultilevel"/>
    <w:tmpl w:val="E57ED1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27FC1"/>
    <w:rsid w:val="00192812"/>
    <w:rsid w:val="00386CA2"/>
    <w:rsid w:val="003E3CFC"/>
    <w:rsid w:val="00460A91"/>
    <w:rsid w:val="004964D3"/>
    <w:rsid w:val="004A1CF6"/>
    <w:rsid w:val="0065606D"/>
    <w:rsid w:val="006D7E65"/>
    <w:rsid w:val="00717309"/>
    <w:rsid w:val="007A7D62"/>
    <w:rsid w:val="007E7354"/>
    <w:rsid w:val="00827617"/>
    <w:rsid w:val="00851F28"/>
    <w:rsid w:val="00885A77"/>
    <w:rsid w:val="008A765C"/>
    <w:rsid w:val="009934BE"/>
    <w:rsid w:val="00B54735"/>
    <w:rsid w:val="00C369EE"/>
    <w:rsid w:val="00E1242C"/>
    <w:rsid w:val="00E25BC7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2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60A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60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0A91"/>
    <w:pPr>
      <w:ind w:left="720"/>
      <w:contextualSpacing/>
    </w:pPr>
  </w:style>
  <w:style w:type="character" w:customStyle="1" w:styleId="apple-converted-space">
    <w:name w:val="apple-converted-space"/>
    <w:basedOn w:val="a0"/>
    <w:rsid w:val="00460A91"/>
  </w:style>
  <w:style w:type="paragraph" w:styleId="aa">
    <w:name w:val="Plain Text"/>
    <w:basedOn w:val="a"/>
    <w:link w:val="ab"/>
    <w:rsid w:val="003E3CF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E3C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24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1242C"/>
    <w:pPr>
      <w:jc w:val="center"/>
    </w:pPr>
    <w:rPr>
      <w:b/>
      <w:bCs/>
      <w:szCs w:val="18"/>
    </w:rPr>
  </w:style>
  <w:style w:type="character" w:customStyle="1" w:styleId="ad">
    <w:name w:val="Название Знак"/>
    <w:basedOn w:val="a0"/>
    <w:link w:val="ac"/>
    <w:rsid w:val="00E1242C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styleId="ae">
    <w:name w:val="Book Title"/>
    <w:basedOn w:val="a0"/>
    <w:uiPriority w:val="33"/>
    <w:qFormat/>
    <w:rsid w:val="00E1242C"/>
    <w:rPr>
      <w:b/>
      <w:bCs/>
      <w:smallCaps/>
      <w:spacing w:val="5"/>
    </w:rPr>
  </w:style>
  <w:style w:type="paragraph" w:customStyle="1" w:styleId="Default">
    <w:name w:val="Default"/>
    <w:rsid w:val="0019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2157</Words>
  <Characters>12295</Characters>
  <Application>Microsoft Office Word</Application>
  <DocSecurity>0</DocSecurity>
  <Lines>102</Lines>
  <Paragraphs>28</Paragraphs>
  <ScaleCrop>false</ScaleCrop>
  <Company>Microsoft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2014-05-23T13:35:00Z</dcterms:created>
  <dcterms:modified xsi:type="dcterms:W3CDTF">2014-08-28T13:04:00Z</dcterms:modified>
</cp:coreProperties>
</file>