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0EC" w:rsidRDefault="00AA1F6D">
      <w:pPr>
        <w:ind w:left="365" w:right="220" w:hanging="96"/>
      </w:pPr>
      <w:r>
        <w:t xml:space="preserve">Государственное бюджетное образовательное учреждение высшего профессионального образования "Красноярский государственный </w:t>
      </w:r>
    </w:p>
    <w:p w:rsidR="00ED60EC" w:rsidRDefault="00AA1F6D">
      <w:pPr>
        <w:spacing w:after="3"/>
        <w:ind w:left="140" w:right="220"/>
      </w:pPr>
      <w:r>
        <w:t xml:space="preserve">медицинский университет имени профессора В.Ф.Войно-Ясенецкого" </w:t>
      </w:r>
    </w:p>
    <w:p w:rsidR="00ED60EC" w:rsidRDefault="00AA1F6D">
      <w:pPr>
        <w:ind w:left="279" w:right="220"/>
      </w:pPr>
      <w:r>
        <w:t xml:space="preserve">Министерства здравоохранения и социального развития Российской </w:t>
      </w:r>
    </w:p>
    <w:p w:rsidR="00ED60EC" w:rsidRDefault="00AA1F6D">
      <w:pPr>
        <w:spacing w:after="3"/>
        <w:ind w:left="3669" w:right="220"/>
      </w:pPr>
      <w:r>
        <w:t xml:space="preserve">Федерации </w:t>
      </w:r>
    </w:p>
    <w:p w:rsidR="00ED60EC" w:rsidRDefault="00AA1F6D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ED60EC" w:rsidRDefault="00AA1F6D">
      <w:pPr>
        <w:spacing w:after="38" w:line="259" w:lineRule="auto"/>
        <w:ind w:left="4322" w:firstLine="0"/>
        <w:jc w:val="left"/>
      </w:pPr>
      <w:r>
        <w:rPr>
          <w:color w:val="312B2B"/>
          <w:sz w:val="24"/>
        </w:rPr>
        <w:t xml:space="preserve"> </w:t>
      </w:r>
    </w:p>
    <w:p w:rsidR="00ED60EC" w:rsidRDefault="00AA1F6D">
      <w:pPr>
        <w:spacing w:after="0" w:line="259" w:lineRule="auto"/>
        <w:ind w:left="0" w:right="790" w:firstLine="0"/>
        <w:jc w:val="right"/>
      </w:pPr>
      <w:r>
        <w:rPr>
          <w:color w:val="312B2B"/>
        </w:rPr>
        <w:t>Кафедра травматологии, ортопедии и нейрохирургии с курсом ПО</w:t>
      </w:r>
      <w:r>
        <w:rPr>
          <w:sz w:val="24"/>
        </w:rPr>
        <w:t xml:space="preserve">                                   </w:t>
      </w:r>
    </w:p>
    <w:p w:rsidR="00ED60EC" w:rsidRDefault="00AA1F6D">
      <w:pPr>
        <w:spacing w:after="22" w:line="259" w:lineRule="auto"/>
        <w:ind w:left="8643" w:firstLine="0"/>
        <w:jc w:val="left"/>
      </w:pPr>
      <w:r>
        <w:rPr>
          <w:sz w:val="24"/>
        </w:rPr>
        <w:t xml:space="preserve"> </w:t>
      </w:r>
    </w:p>
    <w:p w:rsidR="00ED60EC" w:rsidRDefault="00AA1F6D">
      <w:pPr>
        <w:spacing w:after="136" w:line="259" w:lineRule="auto"/>
        <w:ind w:left="5321"/>
        <w:jc w:val="left"/>
      </w:pPr>
      <w:r>
        <w:rPr>
          <w:sz w:val="24"/>
        </w:rPr>
        <w:t xml:space="preserve">         Зав.кафедры: Шнякин П.Г. </w:t>
      </w:r>
    </w:p>
    <w:p w:rsidR="00ED60EC" w:rsidRDefault="00AA1F6D">
      <w:pPr>
        <w:spacing w:after="0" w:line="259" w:lineRule="auto"/>
        <w:ind w:left="4322" w:firstLine="0"/>
        <w:jc w:val="left"/>
      </w:pPr>
      <w:r>
        <w:rPr>
          <w:b/>
          <w:sz w:val="40"/>
        </w:rPr>
        <w:t xml:space="preserve"> </w:t>
      </w:r>
    </w:p>
    <w:p w:rsidR="00ED60EC" w:rsidRDefault="00AA1F6D">
      <w:pPr>
        <w:spacing w:after="47" w:line="259" w:lineRule="auto"/>
        <w:ind w:left="4322" w:firstLine="0"/>
        <w:jc w:val="left"/>
      </w:pPr>
      <w:r>
        <w:rPr>
          <w:b/>
          <w:sz w:val="40"/>
        </w:rPr>
        <w:t xml:space="preserve"> </w:t>
      </w:r>
    </w:p>
    <w:p w:rsidR="00ED60EC" w:rsidRDefault="00AA1F6D">
      <w:pPr>
        <w:spacing w:after="0" w:line="259" w:lineRule="auto"/>
        <w:ind w:left="3578"/>
        <w:jc w:val="left"/>
      </w:pPr>
      <w:r>
        <w:rPr>
          <w:b/>
          <w:sz w:val="40"/>
        </w:rPr>
        <w:t xml:space="preserve">Реферат </w:t>
      </w:r>
    </w:p>
    <w:p w:rsidR="00ED60EC" w:rsidRDefault="00AA1F6D">
      <w:pPr>
        <w:spacing w:after="0" w:line="259" w:lineRule="auto"/>
        <w:ind w:left="1882"/>
        <w:jc w:val="left"/>
      </w:pPr>
      <w:r>
        <w:rPr>
          <w:b/>
          <w:sz w:val="40"/>
        </w:rPr>
        <w:t>Опухоли  головного  мозга</w:t>
      </w:r>
      <w:r>
        <w:rPr>
          <w:sz w:val="24"/>
        </w:rPr>
        <w:t xml:space="preserve"> </w:t>
      </w:r>
    </w:p>
    <w:p w:rsidR="00ED60EC" w:rsidRDefault="00AA1F6D">
      <w:pPr>
        <w:spacing w:after="0" w:line="259" w:lineRule="auto"/>
        <w:ind w:left="8643" w:firstLine="0"/>
        <w:jc w:val="left"/>
      </w:pPr>
      <w:r>
        <w:rPr>
          <w:sz w:val="24"/>
        </w:rPr>
        <w:t xml:space="preserve"> </w:t>
      </w:r>
    </w:p>
    <w:p w:rsidR="00ED60EC" w:rsidRDefault="00AA1F6D">
      <w:pPr>
        <w:spacing w:after="0" w:line="244" w:lineRule="auto"/>
        <w:ind w:right="120" w:firstLine="0"/>
        <w:jc w:val="left"/>
      </w:pPr>
      <w:r>
        <w:rPr>
          <w:sz w:val="24"/>
        </w:rPr>
        <w:t xml:space="preserve">                                                                                                                                            </w:t>
      </w:r>
    </w:p>
    <w:p w:rsidR="00ED60EC" w:rsidRDefault="00AA1F6D">
      <w:pPr>
        <w:spacing w:after="0" w:line="259" w:lineRule="auto"/>
        <w:ind w:left="0" w:firstLine="0"/>
        <w:jc w:val="right"/>
      </w:pPr>
      <w:r>
        <w:rPr>
          <w:sz w:val="24"/>
        </w:rPr>
        <w:t xml:space="preserve">       </w:t>
      </w:r>
    </w:p>
    <w:p w:rsidR="00ED60EC" w:rsidRDefault="00AA1F6D">
      <w:pPr>
        <w:spacing w:after="0" w:line="259" w:lineRule="auto"/>
        <w:ind w:left="8643" w:firstLine="0"/>
        <w:jc w:val="left"/>
      </w:pPr>
      <w:r>
        <w:rPr>
          <w:sz w:val="24"/>
        </w:rPr>
        <w:t xml:space="preserve"> </w:t>
      </w:r>
    </w:p>
    <w:p w:rsidR="00ED60EC" w:rsidRDefault="00AA1F6D" w:rsidP="00AA1F6D">
      <w:pPr>
        <w:spacing w:after="0" w:line="259" w:lineRule="auto"/>
        <w:jc w:val="left"/>
      </w:pPr>
      <w:r>
        <w:rPr>
          <w:sz w:val="24"/>
        </w:rPr>
        <w:t xml:space="preserve"> </w:t>
      </w:r>
    </w:p>
    <w:p w:rsidR="00ED60EC" w:rsidRDefault="00AA1F6D">
      <w:pPr>
        <w:spacing w:after="0" w:line="259" w:lineRule="auto"/>
        <w:ind w:left="8643" w:firstLine="0"/>
        <w:jc w:val="left"/>
      </w:pPr>
      <w:r>
        <w:rPr>
          <w:sz w:val="24"/>
        </w:rPr>
        <w:t xml:space="preserve"> </w:t>
      </w:r>
    </w:p>
    <w:p w:rsidR="00ED60EC" w:rsidRDefault="00AA1F6D">
      <w:pPr>
        <w:spacing w:after="0" w:line="259" w:lineRule="auto"/>
        <w:ind w:left="8643" w:firstLine="0"/>
        <w:jc w:val="left"/>
      </w:pPr>
      <w:r>
        <w:rPr>
          <w:sz w:val="24"/>
        </w:rPr>
        <w:t xml:space="preserve"> </w:t>
      </w:r>
    </w:p>
    <w:p w:rsidR="00ED60EC" w:rsidRDefault="00AA1F6D">
      <w:pPr>
        <w:spacing w:after="0" w:line="259" w:lineRule="auto"/>
        <w:ind w:left="8643" w:firstLine="0"/>
        <w:jc w:val="left"/>
      </w:pPr>
      <w:r>
        <w:rPr>
          <w:sz w:val="24"/>
        </w:rPr>
        <w:t xml:space="preserve"> </w:t>
      </w:r>
    </w:p>
    <w:p w:rsidR="00ED60EC" w:rsidRDefault="00AA1F6D">
      <w:pPr>
        <w:spacing w:after="0" w:line="259" w:lineRule="auto"/>
        <w:ind w:left="8643" w:firstLine="0"/>
        <w:jc w:val="left"/>
      </w:pPr>
      <w:r>
        <w:rPr>
          <w:sz w:val="24"/>
        </w:rPr>
        <w:t xml:space="preserve"> </w:t>
      </w:r>
    </w:p>
    <w:p w:rsidR="00ED60EC" w:rsidRDefault="00AA1F6D">
      <w:pPr>
        <w:spacing w:after="29" w:line="259" w:lineRule="auto"/>
        <w:ind w:left="8643" w:firstLine="0"/>
        <w:jc w:val="left"/>
      </w:pPr>
      <w:r>
        <w:rPr>
          <w:sz w:val="24"/>
        </w:rPr>
        <w:t xml:space="preserve"> </w:t>
      </w:r>
    </w:p>
    <w:p w:rsidR="00ED60EC" w:rsidRDefault="00AA1F6D">
      <w:pPr>
        <w:spacing w:after="26" w:line="259" w:lineRule="auto"/>
        <w:ind w:left="5417" w:firstLine="398"/>
        <w:jc w:val="left"/>
      </w:pPr>
      <w:r>
        <w:rPr>
          <w:sz w:val="24"/>
        </w:rPr>
        <w:t xml:space="preserve">Выполнил: врач-ординатор Башков А.А. </w:t>
      </w:r>
      <w:r>
        <w:rPr>
          <w:sz w:val="24"/>
        </w:rPr>
        <w:t xml:space="preserve"> </w:t>
      </w:r>
    </w:p>
    <w:p w:rsidR="00ED60EC" w:rsidRDefault="00AA1F6D">
      <w:pPr>
        <w:spacing w:after="0" w:line="259" w:lineRule="auto"/>
        <w:ind w:left="0" w:firstLine="0"/>
        <w:jc w:val="left"/>
      </w:pPr>
      <w:r>
        <w:rPr>
          <w:b/>
          <w:sz w:val="24"/>
        </w:rPr>
        <w:t xml:space="preserve"> </w:t>
      </w:r>
    </w:p>
    <w:p w:rsidR="00ED60EC" w:rsidRDefault="00AA1F6D">
      <w:pPr>
        <w:spacing w:after="0" w:line="259" w:lineRule="auto"/>
        <w:ind w:left="8643" w:firstLine="0"/>
        <w:jc w:val="left"/>
      </w:pPr>
      <w:r>
        <w:rPr>
          <w:b/>
          <w:sz w:val="24"/>
        </w:rPr>
        <w:t xml:space="preserve"> </w:t>
      </w:r>
    </w:p>
    <w:p w:rsidR="00ED60EC" w:rsidRDefault="00AA1F6D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ED60EC" w:rsidRDefault="00AA1F6D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ED60EC" w:rsidRDefault="00AA1F6D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ED60EC" w:rsidRDefault="00AA1F6D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ED60EC" w:rsidRDefault="00AA1F6D">
      <w:pPr>
        <w:spacing w:after="28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ED60EC" w:rsidRDefault="00AA1F6D">
      <w:pPr>
        <w:spacing w:after="0" w:line="259" w:lineRule="auto"/>
        <w:ind w:left="3717"/>
        <w:jc w:val="left"/>
      </w:pPr>
      <w:r>
        <w:rPr>
          <w:sz w:val="24"/>
        </w:rPr>
        <w:t xml:space="preserve">Красноярск </w:t>
      </w:r>
    </w:p>
    <w:p w:rsidR="00ED60EC" w:rsidRDefault="00AA1F6D">
      <w:pPr>
        <w:spacing w:after="26" w:line="259" w:lineRule="auto"/>
        <w:ind w:left="4092"/>
        <w:jc w:val="left"/>
      </w:pPr>
      <w:r>
        <w:rPr>
          <w:sz w:val="24"/>
        </w:rPr>
        <w:t xml:space="preserve">2022 г. </w:t>
      </w:r>
      <w:bookmarkStart w:id="0" w:name="_GoBack"/>
      <w:bookmarkEnd w:id="0"/>
    </w:p>
    <w:p w:rsidR="00ED60EC" w:rsidRDefault="00AA1F6D">
      <w:pPr>
        <w:spacing w:after="0" w:line="259" w:lineRule="auto"/>
        <w:ind w:left="428" w:firstLine="0"/>
        <w:jc w:val="left"/>
      </w:pPr>
      <w:r>
        <w:rPr>
          <w:b/>
        </w:rPr>
        <w:lastRenderedPageBreak/>
        <w:t xml:space="preserve"> </w:t>
      </w:r>
    </w:p>
    <w:p w:rsidR="00ED60EC" w:rsidRDefault="00AA1F6D">
      <w:pPr>
        <w:numPr>
          <w:ilvl w:val="0"/>
          <w:numId w:val="1"/>
        </w:numPr>
        <w:spacing w:after="0" w:line="259" w:lineRule="auto"/>
        <w:ind w:hanging="293"/>
        <w:jc w:val="left"/>
      </w:pPr>
      <w:r>
        <w:rPr>
          <w:b/>
        </w:rPr>
        <w:t>Статистика.</w:t>
      </w:r>
      <w:r>
        <w:t xml:space="preserve"> </w:t>
      </w:r>
    </w:p>
    <w:p w:rsidR="00ED60EC" w:rsidRDefault="00AA1F6D">
      <w:pPr>
        <w:ind w:left="144" w:right="220" w:firstLine="427"/>
      </w:pPr>
      <w:r>
        <w:t xml:space="preserve">Опухоли  головного  мозга  встречаются  практически  в  любом  возрасте.  Среди  взрослых  40-45 %  всех  опухолей  ГМ составляют  глиомы, 18-20 % составляют менингиомы, 8% невриномы 8 нерва, 6-8 % аденомы  гипофиза.   </w:t>
      </w:r>
    </w:p>
    <w:p w:rsidR="00ED60EC" w:rsidRDefault="00AA1F6D">
      <w:pPr>
        <w:numPr>
          <w:ilvl w:val="0"/>
          <w:numId w:val="1"/>
        </w:numPr>
        <w:spacing w:after="33" w:line="259" w:lineRule="auto"/>
        <w:ind w:hanging="293"/>
        <w:jc w:val="left"/>
      </w:pPr>
      <w:r>
        <w:rPr>
          <w:b/>
        </w:rPr>
        <w:t>Классификация.</w:t>
      </w:r>
      <w:r>
        <w:t xml:space="preserve"> </w:t>
      </w:r>
    </w:p>
    <w:p w:rsidR="00ED60EC" w:rsidRDefault="00AA1F6D">
      <w:pPr>
        <w:spacing w:after="31" w:line="259" w:lineRule="auto"/>
        <w:ind w:left="0" w:right="97" w:firstLine="0"/>
        <w:jc w:val="center"/>
      </w:pPr>
      <w:r>
        <w:t xml:space="preserve">Многочисленные   классификации  строятся на  двух  принципах: </w:t>
      </w:r>
    </w:p>
    <w:p w:rsidR="00ED60EC" w:rsidRDefault="00AA1F6D">
      <w:pPr>
        <w:numPr>
          <w:ilvl w:val="0"/>
          <w:numId w:val="2"/>
        </w:numPr>
        <w:ind w:right="110" w:firstLine="427"/>
        <w:jc w:val="left"/>
      </w:pPr>
      <w:r>
        <w:t xml:space="preserve">топографо-ангантомическом; </w:t>
      </w:r>
    </w:p>
    <w:p w:rsidR="00ED60EC" w:rsidRDefault="00AA1F6D">
      <w:pPr>
        <w:numPr>
          <w:ilvl w:val="0"/>
          <w:numId w:val="2"/>
        </w:numPr>
        <w:spacing w:after="5" w:line="277" w:lineRule="auto"/>
        <w:ind w:right="110" w:firstLine="427"/>
        <w:jc w:val="left"/>
      </w:pPr>
      <w:r>
        <w:t xml:space="preserve">патоморфологическом, </w:t>
      </w:r>
      <w:r>
        <w:tab/>
        <w:t xml:space="preserve">учитывающем </w:t>
      </w:r>
      <w:r>
        <w:tab/>
        <w:t xml:space="preserve">гистогенетическую  природу, гистологическое  строение и  биологические свойства  опухоли. </w:t>
      </w:r>
    </w:p>
    <w:p w:rsidR="00ED60EC" w:rsidRDefault="00AA1F6D">
      <w:pPr>
        <w:ind w:left="144" w:right="220" w:firstLine="427"/>
      </w:pPr>
      <w:r>
        <w:t>Топографо-анатомическая   классификация</w:t>
      </w:r>
      <w:r>
        <w:t xml:space="preserve">  основана на известном  предположении  Кушинга, разделять  все  внутричерепные  образования на  2  группы - супратенториальные  опухоли, располагающиеся  над  мозжечковым  наметом, и  субтенториальные, распологающиеся в  задней   черепной  ямке.  </w:t>
      </w:r>
    </w:p>
    <w:p w:rsidR="00ED60EC" w:rsidRDefault="00AA1F6D">
      <w:pPr>
        <w:ind w:left="144" w:right="220" w:firstLine="427"/>
      </w:pPr>
      <w:r>
        <w:t>Патомор</w:t>
      </w:r>
      <w:r>
        <w:t>фологическая  классификация берет  свое  начало от  1926 года, когда Кушинг и Бейли  предположили, что гистологическое многообразие и  клеточный состав нейроэктодермальных  опухолей  в  каждом  случае  отражают  тот  или  иной  этап  морфологической  диффе</w:t>
      </w:r>
      <w:r>
        <w:t xml:space="preserve">ренциации эпителия  медуллярной  трубки  на  пути  его  превращения в  различные  типы  зрелой  ткани. В  дальнейшем  были  предложены  другие  патоморфологические классификации,  уточняющие и  развивающие  классификацию  опухолей  мозга.  </w:t>
      </w:r>
    </w:p>
    <w:p w:rsidR="00ED60EC" w:rsidRDefault="00AA1F6D">
      <w:pPr>
        <w:ind w:left="438" w:right="220"/>
      </w:pPr>
      <w:r>
        <w:t>Классификация о</w:t>
      </w:r>
      <w:r>
        <w:t xml:space="preserve">пухолей  ЦНС  (ВОЗ): </w:t>
      </w:r>
    </w:p>
    <w:p w:rsidR="00ED60EC" w:rsidRDefault="00AA1F6D">
      <w:pPr>
        <w:ind w:left="279" w:right="220"/>
      </w:pPr>
      <w:r>
        <w:t xml:space="preserve">I  Опухоли  нейроэктодермальной  ткани </w:t>
      </w:r>
    </w:p>
    <w:p w:rsidR="00ED60EC" w:rsidRDefault="00AA1F6D">
      <w:pPr>
        <w:ind w:left="279" w:right="220"/>
      </w:pPr>
      <w:r>
        <w:t xml:space="preserve">А. Астроцитома </w:t>
      </w:r>
    </w:p>
    <w:p w:rsidR="00ED60EC" w:rsidRDefault="00AA1F6D">
      <w:pPr>
        <w:ind w:left="279" w:right="220"/>
      </w:pPr>
      <w:r>
        <w:t xml:space="preserve">     Пилоцитарная  астроцитома </w:t>
      </w:r>
    </w:p>
    <w:p w:rsidR="00ED60EC" w:rsidRDefault="00AA1F6D">
      <w:pPr>
        <w:ind w:left="279" w:right="220"/>
      </w:pPr>
      <w:r>
        <w:t xml:space="preserve">     Субэпиндимальная гигантоклеточная  астроцитома </w:t>
      </w:r>
    </w:p>
    <w:p w:rsidR="00ED60EC" w:rsidRDefault="00AA1F6D">
      <w:pPr>
        <w:ind w:left="279" w:right="220"/>
      </w:pPr>
      <w:r>
        <w:t xml:space="preserve">     Астробластома </w:t>
      </w:r>
    </w:p>
    <w:p w:rsidR="00ED60EC" w:rsidRDefault="00AA1F6D">
      <w:pPr>
        <w:ind w:left="279" w:right="220"/>
      </w:pPr>
      <w:r>
        <w:t xml:space="preserve">     Анапластическая  злокачественная  астроцитома </w:t>
      </w:r>
    </w:p>
    <w:p w:rsidR="00ED60EC" w:rsidRDefault="00AA1F6D">
      <w:pPr>
        <w:ind w:left="279" w:right="220"/>
      </w:pPr>
      <w:r>
        <w:t xml:space="preserve">Б.  Олигодендроглиальные  опухоли </w:t>
      </w:r>
    </w:p>
    <w:p w:rsidR="00ED60EC" w:rsidRDefault="00AA1F6D">
      <w:pPr>
        <w:ind w:left="279" w:right="220"/>
      </w:pPr>
      <w:r>
        <w:t xml:space="preserve">     Олигоденроглиома </w:t>
      </w:r>
    </w:p>
    <w:p w:rsidR="00ED60EC" w:rsidRDefault="00AA1F6D">
      <w:pPr>
        <w:ind w:left="279" w:right="220"/>
      </w:pPr>
      <w:r>
        <w:t xml:space="preserve">     Анапластическая  злокачественная  олигоастроглиома </w:t>
      </w:r>
    </w:p>
    <w:p w:rsidR="00ED60EC" w:rsidRDefault="00AA1F6D">
      <w:pPr>
        <w:ind w:left="279" w:right="220"/>
      </w:pPr>
      <w:r>
        <w:lastRenderedPageBreak/>
        <w:t xml:space="preserve">В. Опухоли  эпендимы  и  хориоидального  сплетения </w:t>
      </w:r>
    </w:p>
    <w:p w:rsidR="00ED60EC" w:rsidRDefault="00AA1F6D">
      <w:pPr>
        <w:ind w:left="279" w:right="220"/>
      </w:pPr>
      <w:r>
        <w:t xml:space="preserve">     Эпендимома с  вариантами </w:t>
      </w:r>
    </w:p>
    <w:p w:rsidR="00ED60EC" w:rsidRDefault="00AA1F6D">
      <w:pPr>
        <w:ind w:left="279" w:right="220"/>
      </w:pPr>
      <w:r>
        <w:t xml:space="preserve">     Анапластическая  злокачественная   эпендимома  </w:t>
      </w:r>
    </w:p>
    <w:p w:rsidR="00ED60EC" w:rsidRDefault="00AA1F6D">
      <w:pPr>
        <w:ind w:left="279" w:right="220"/>
      </w:pPr>
      <w:r>
        <w:t xml:space="preserve">     </w:t>
      </w:r>
      <w:r>
        <w:t xml:space="preserve">Папиллома  хориодного  сплетения </w:t>
      </w:r>
    </w:p>
    <w:p w:rsidR="00ED60EC" w:rsidRDefault="00AA1F6D">
      <w:pPr>
        <w:ind w:left="279" w:right="220"/>
      </w:pPr>
      <w:r>
        <w:t xml:space="preserve">     Злокачественная  папиллома  хориодного  сплетения </w:t>
      </w:r>
    </w:p>
    <w:p w:rsidR="00ED60EC" w:rsidRDefault="00AA1F6D">
      <w:pPr>
        <w:ind w:left="279" w:right="220"/>
      </w:pPr>
      <w:r>
        <w:t xml:space="preserve">Г. Опухоли  клеток  шишковидной  железы </w:t>
      </w:r>
    </w:p>
    <w:p w:rsidR="00ED60EC" w:rsidRDefault="00AA1F6D">
      <w:pPr>
        <w:ind w:left="279" w:right="220"/>
      </w:pPr>
      <w:r>
        <w:t xml:space="preserve">    Пинеоцитома </w:t>
      </w:r>
    </w:p>
    <w:p w:rsidR="00ED60EC" w:rsidRDefault="00AA1F6D">
      <w:pPr>
        <w:ind w:left="279" w:right="220"/>
      </w:pPr>
      <w:r>
        <w:t xml:space="preserve">    Пинеобластома </w:t>
      </w:r>
    </w:p>
    <w:p w:rsidR="00ED60EC" w:rsidRDefault="00AA1F6D">
      <w:pPr>
        <w:ind w:left="279" w:right="220"/>
      </w:pPr>
      <w:r>
        <w:t xml:space="preserve">Д. Нейрональные  опухоли </w:t>
      </w:r>
    </w:p>
    <w:p w:rsidR="00ED60EC" w:rsidRDefault="00AA1F6D">
      <w:pPr>
        <w:ind w:left="279" w:right="220"/>
      </w:pPr>
      <w:r>
        <w:t xml:space="preserve">    Ганглиоцитома </w:t>
      </w:r>
    </w:p>
    <w:p w:rsidR="00ED60EC" w:rsidRDefault="00AA1F6D">
      <w:pPr>
        <w:ind w:left="279" w:right="220"/>
      </w:pPr>
      <w:r>
        <w:t xml:space="preserve">    Ганглиоглиома </w:t>
      </w:r>
    </w:p>
    <w:p w:rsidR="00ED60EC" w:rsidRDefault="00AA1F6D">
      <w:pPr>
        <w:ind w:left="279" w:right="220"/>
      </w:pPr>
      <w:r>
        <w:t xml:space="preserve">    Ганглионейробластома </w:t>
      </w:r>
    </w:p>
    <w:p w:rsidR="00ED60EC" w:rsidRDefault="00AA1F6D">
      <w:pPr>
        <w:ind w:left="279" w:right="220"/>
      </w:pPr>
      <w:r>
        <w:t xml:space="preserve">    Злокачественная  ганглиобластома  и  ганглиобластома </w:t>
      </w:r>
    </w:p>
    <w:p w:rsidR="00ED60EC" w:rsidRDefault="00AA1F6D">
      <w:pPr>
        <w:ind w:left="279" w:right="220"/>
      </w:pPr>
      <w:r>
        <w:t xml:space="preserve">    Нейробластома </w:t>
      </w:r>
    </w:p>
    <w:p w:rsidR="00ED60EC" w:rsidRDefault="00AA1F6D">
      <w:pPr>
        <w:ind w:left="279" w:right="220"/>
      </w:pPr>
      <w:r>
        <w:t xml:space="preserve">Е. Малодифференцированные и  эмбриональные  опухоли </w:t>
      </w:r>
    </w:p>
    <w:p w:rsidR="00ED60EC" w:rsidRDefault="00AA1F6D">
      <w:pPr>
        <w:ind w:left="279" w:right="220"/>
      </w:pPr>
      <w:r>
        <w:t xml:space="preserve">    Глиобластома  </w:t>
      </w:r>
    </w:p>
    <w:p w:rsidR="00ED60EC" w:rsidRDefault="00AA1F6D">
      <w:pPr>
        <w:ind w:left="279" w:right="220"/>
      </w:pPr>
      <w:r>
        <w:t xml:space="preserve">    Медуллобластома </w:t>
      </w:r>
    </w:p>
    <w:p w:rsidR="00ED60EC" w:rsidRDefault="00AA1F6D">
      <w:pPr>
        <w:ind w:left="279" w:right="220"/>
      </w:pPr>
      <w:r>
        <w:t xml:space="preserve">    Медуллоэпителиома </w:t>
      </w:r>
    </w:p>
    <w:p w:rsidR="00ED60EC" w:rsidRDefault="00AA1F6D">
      <w:pPr>
        <w:ind w:left="279" w:right="220"/>
      </w:pPr>
      <w:r>
        <w:t xml:space="preserve">    Полярноклеточная (веретеноклеточная)  спонгиобластома </w:t>
      </w:r>
    </w:p>
    <w:p w:rsidR="00ED60EC" w:rsidRDefault="00AA1F6D">
      <w:pPr>
        <w:ind w:left="279" w:right="220"/>
      </w:pPr>
      <w:r>
        <w:t xml:space="preserve">   </w:t>
      </w:r>
      <w:r>
        <w:t xml:space="preserve"> Глиоматоз  мозга </w:t>
      </w:r>
    </w:p>
    <w:p w:rsidR="00ED60EC" w:rsidRDefault="00AA1F6D">
      <w:pPr>
        <w:numPr>
          <w:ilvl w:val="0"/>
          <w:numId w:val="3"/>
        </w:numPr>
        <w:ind w:left="831" w:right="220" w:hanging="562"/>
      </w:pPr>
      <w:r>
        <w:t xml:space="preserve">Опухоли  исходящие из  оболочек  нерва </w:t>
      </w:r>
    </w:p>
    <w:p w:rsidR="00ED60EC" w:rsidRDefault="00AA1F6D">
      <w:pPr>
        <w:numPr>
          <w:ilvl w:val="0"/>
          <w:numId w:val="3"/>
        </w:numPr>
        <w:ind w:left="831" w:right="220" w:hanging="562"/>
      </w:pPr>
      <w:r>
        <w:t xml:space="preserve">Опухоли из  мозговых оболочек  и родственных  тканей </w:t>
      </w:r>
    </w:p>
    <w:p w:rsidR="00ED60EC" w:rsidRDefault="00AA1F6D">
      <w:pPr>
        <w:ind w:left="279" w:right="220"/>
      </w:pPr>
      <w:r>
        <w:t xml:space="preserve">А. Менингиомы </w:t>
      </w:r>
    </w:p>
    <w:p w:rsidR="00ED60EC" w:rsidRDefault="00AA1F6D">
      <w:pPr>
        <w:ind w:left="279" w:right="220"/>
      </w:pPr>
      <w:r>
        <w:t xml:space="preserve">Б. Менингиальные  саркомы </w:t>
      </w:r>
    </w:p>
    <w:p w:rsidR="00ED60EC" w:rsidRDefault="00AA1F6D">
      <w:pPr>
        <w:ind w:left="279" w:right="220"/>
      </w:pPr>
      <w:r>
        <w:t xml:space="preserve">В. Ксантоматозные опухоли </w:t>
      </w:r>
    </w:p>
    <w:p w:rsidR="00ED60EC" w:rsidRDefault="00AA1F6D">
      <w:pPr>
        <w:ind w:left="279" w:right="2893"/>
      </w:pPr>
      <w:r>
        <w:t xml:space="preserve">Г. Первичные  меланотичные   опухоли Д.Другие  опухоли      </w:t>
      </w:r>
    </w:p>
    <w:p w:rsidR="00ED60EC" w:rsidRDefault="00AA1F6D">
      <w:pPr>
        <w:numPr>
          <w:ilvl w:val="0"/>
          <w:numId w:val="3"/>
        </w:numPr>
        <w:ind w:left="831" w:right="220" w:hanging="562"/>
      </w:pPr>
      <w:r>
        <w:t xml:space="preserve">Злокачественные первичные  лимфомы </w:t>
      </w:r>
    </w:p>
    <w:p w:rsidR="00ED60EC" w:rsidRDefault="00AA1F6D">
      <w:pPr>
        <w:numPr>
          <w:ilvl w:val="0"/>
          <w:numId w:val="3"/>
        </w:numPr>
        <w:ind w:left="831" w:right="220" w:hanging="562"/>
      </w:pPr>
      <w:r>
        <w:t xml:space="preserve">Сосудистые  опухоли </w:t>
      </w:r>
    </w:p>
    <w:p w:rsidR="00ED60EC" w:rsidRDefault="00AA1F6D">
      <w:pPr>
        <w:numPr>
          <w:ilvl w:val="0"/>
          <w:numId w:val="3"/>
        </w:numPr>
        <w:ind w:left="831" w:right="220" w:hanging="562"/>
      </w:pPr>
      <w:r>
        <w:t xml:space="preserve">Зародышевые  опухоли </w:t>
      </w:r>
    </w:p>
    <w:p w:rsidR="00ED60EC" w:rsidRDefault="00AA1F6D">
      <w:pPr>
        <w:numPr>
          <w:ilvl w:val="0"/>
          <w:numId w:val="3"/>
        </w:numPr>
        <w:ind w:left="831" w:right="220" w:hanging="562"/>
      </w:pPr>
      <w:r>
        <w:t xml:space="preserve">Другие  дизонтогенетические  опухоли </w:t>
      </w:r>
    </w:p>
    <w:p w:rsidR="00ED60EC" w:rsidRDefault="00AA1F6D">
      <w:pPr>
        <w:numPr>
          <w:ilvl w:val="0"/>
          <w:numId w:val="3"/>
        </w:numPr>
        <w:ind w:left="831" w:right="220" w:hanging="562"/>
      </w:pPr>
      <w:r>
        <w:t xml:space="preserve">Сосудистые пороки развития </w:t>
      </w:r>
    </w:p>
    <w:p w:rsidR="00ED60EC" w:rsidRDefault="00AA1F6D">
      <w:pPr>
        <w:numPr>
          <w:ilvl w:val="0"/>
          <w:numId w:val="3"/>
        </w:numPr>
        <w:ind w:left="831" w:right="220" w:hanging="562"/>
      </w:pPr>
      <w:r>
        <w:t xml:space="preserve">Опухоли  передней   доли  гипофиза </w:t>
      </w:r>
    </w:p>
    <w:p w:rsidR="00ED60EC" w:rsidRDefault="00AA1F6D">
      <w:pPr>
        <w:numPr>
          <w:ilvl w:val="0"/>
          <w:numId w:val="3"/>
        </w:numPr>
        <w:ind w:left="831" w:right="220" w:hanging="562"/>
      </w:pPr>
      <w:r>
        <w:t xml:space="preserve">Прорастание опухолей  из  близлежащих  тканей </w:t>
      </w:r>
    </w:p>
    <w:p w:rsidR="00ED60EC" w:rsidRDefault="00AA1F6D">
      <w:pPr>
        <w:numPr>
          <w:ilvl w:val="0"/>
          <w:numId w:val="3"/>
        </w:numPr>
        <w:ind w:left="831" w:right="220" w:hanging="562"/>
      </w:pPr>
      <w:r>
        <w:lastRenderedPageBreak/>
        <w:t xml:space="preserve">Метастазы </w:t>
      </w:r>
    </w:p>
    <w:p w:rsidR="00ED60EC" w:rsidRDefault="00AA1F6D">
      <w:pPr>
        <w:numPr>
          <w:ilvl w:val="0"/>
          <w:numId w:val="3"/>
        </w:numPr>
        <w:spacing w:after="3"/>
        <w:ind w:left="831" w:right="220" w:hanging="562"/>
      </w:pPr>
      <w:r>
        <w:t xml:space="preserve">Неклассифицируемые  опухоли </w:t>
      </w:r>
    </w:p>
    <w:p w:rsidR="00ED60EC" w:rsidRDefault="00AA1F6D">
      <w:pPr>
        <w:spacing w:after="46" w:line="259" w:lineRule="auto"/>
        <w:ind w:firstLine="0"/>
        <w:jc w:val="left"/>
      </w:pPr>
      <w:r>
        <w:t xml:space="preserve"> </w:t>
      </w:r>
    </w:p>
    <w:p w:rsidR="00ED60EC" w:rsidRDefault="00AA1F6D">
      <w:pPr>
        <w:spacing w:after="0" w:line="259" w:lineRule="auto"/>
        <w:ind w:left="438"/>
        <w:jc w:val="left"/>
      </w:pPr>
      <w:r>
        <w:rPr>
          <w:b/>
        </w:rPr>
        <w:t>Симптомы  и  синдромы.</w:t>
      </w:r>
      <w:r>
        <w:t xml:space="preserve"> </w:t>
      </w:r>
    </w:p>
    <w:p w:rsidR="00ED60EC" w:rsidRDefault="00AA1F6D">
      <w:pPr>
        <w:spacing w:line="259" w:lineRule="auto"/>
        <w:ind w:left="428" w:firstLine="0"/>
        <w:jc w:val="left"/>
      </w:pPr>
      <w:r>
        <w:t xml:space="preserve">           </w:t>
      </w:r>
    </w:p>
    <w:p w:rsidR="00ED60EC" w:rsidRDefault="00AA1F6D">
      <w:pPr>
        <w:spacing w:after="0"/>
        <w:ind w:left="0" w:right="220" w:firstLine="284"/>
      </w:pPr>
      <w:r>
        <w:t xml:space="preserve">Клиническая  картина  опухолей  головного  </w:t>
      </w:r>
      <w:r>
        <w:t xml:space="preserve">мозга  выражается  прогрессирующим  развитием заболевания  и  неуклонным  нарастанием  очаговых,  общемозговых и  общесоматических  симптомов. При  зрелых доброкачественно текущих   интрацеребральных  опухолях   заболевание развивается обычно  постепенно, </w:t>
      </w:r>
      <w:r>
        <w:t>медленно и  мягко  на  протяжении  нескольких  лет, протекая  длительный   период  скрыто с  периодическими  ремиссиями  и  обострениями.  При  незрелых  злокачественных  опухолях  глиального  ряда  заболевание  начинается  остро  внезапно,  иногда  инсуль</w:t>
      </w:r>
      <w:r>
        <w:t xml:space="preserve">тообразно, наподобие  сосудистого  заболевания  головного мозга  или  инфекционного  вирусного  менингоэнцефалита. </w:t>
      </w:r>
    </w:p>
    <w:p w:rsidR="00ED60EC" w:rsidRDefault="00AA1F6D">
      <w:pPr>
        <w:ind w:left="0" w:right="220" w:firstLine="284"/>
      </w:pPr>
      <w:r>
        <w:t xml:space="preserve">При  этом  общемозговые  симптомы  зависят  в  основном  от  локализации  опухоли  и   вызываемых  ею  дислокационных   и  дисциркуляторных </w:t>
      </w:r>
      <w:r>
        <w:t xml:space="preserve">  расстройств  гемо-  и  ликвородинамики с   нарастающим  венозным  застоем,  гипоксии, отеком - набуханием  мозга  и  окклюзионной   гидроцефалии. </w:t>
      </w:r>
    </w:p>
    <w:p w:rsidR="00ED60EC" w:rsidRDefault="00AA1F6D">
      <w:pPr>
        <w:ind w:left="0" w:right="220" w:firstLine="284"/>
      </w:pPr>
      <w:r>
        <w:rPr>
          <w:b/>
        </w:rPr>
        <w:t xml:space="preserve">Головная  боль  </w:t>
      </w:r>
      <w:r>
        <w:t>- один  из  кардинальных,  частых  и  ранних  общемозговых  симптомов  развивающихся  опухо</w:t>
      </w:r>
      <w:r>
        <w:t xml:space="preserve">лей  головного  мозга.    </w:t>
      </w:r>
    </w:p>
    <w:p w:rsidR="00ED60EC" w:rsidRDefault="00AA1F6D">
      <w:pPr>
        <w:ind w:left="0" w:right="220" w:firstLine="284"/>
      </w:pPr>
      <w:r>
        <w:t xml:space="preserve">Характер  головной  боли  может  зависеть от  </w:t>
      </w:r>
      <w:r>
        <w:rPr>
          <w:i/>
        </w:rPr>
        <w:t xml:space="preserve">локализации  опухоли </w:t>
      </w:r>
      <w:r>
        <w:t xml:space="preserve">и от  ее  </w:t>
      </w:r>
      <w:r>
        <w:rPr>
          <w:i/>
        </w:rPr>
        <w:t>гистоструктуры.</w:t>
      </w:r>
      <w:r>
        <w:t xml:space="preserve"> </w:t>
      </w:r>
    </w:p>
    <w:p w:rsidR="00ED60EC" w:rsidRDefault="00AA1F6D">
      <w:pPr>
        <w:ind w:left="0" w:right="220" w:firstLine="284"/>
      </w:pPr>
      <w:r>
        <w:t>Для  глиальных  доброкачественных  опухолей  характерна  диффузная  гипертензионно- гидроцефальная  головная  боль. Для  злокачественны</w:t>
      </w:r>
      <w:r>
        <w:t xml:space="preserve">х   нейроэктодермальных  опухолей  мозга   характерны  гипертензионные  и  интоксикационные,  а  также   сосудистые  головные  боли.   </w:t>
      </w:r>
    </w:p>
    <w:p w:rsidR="00ED60EC" w:rsidRDefault="00AA1F6D">
      <w:pPr>
        <w:ind w:left="0" w:right="220" w:firstLine="284"/>
      </w:pPr>
      <w:r>
        <w:rPr>
          <w:u w:val="single" w:color="000000"/>
        </w:rPr>
        <w:t>Гипертензионная  головная  боль</w:t>
      </w:r>
      <w:r>
        <w:t xml:space="preserve">  имеет  весьма  типична  -  она  носит  распирающий  изнутри,  приступообразный   характ</w:t>
      </w:r>
      <w:r>
        <w:t>ер,  диффузно  охватывает  всю  голву  с  некоторым  преобладанием  в  лобно-височных  и  затылочно-шейных  областях,  возникает  внезапно  ночью  или  в  утренние  часы,  уменьшаясь   или  даже  исчезая  днем  и  к  вечеру,  сопровождается  тошнотой  и  р</w:t>
      </w:r>
      <w:r>
        <w:t xml:space="preserve">вотой. </w:t>
      </w:r>
    </w:p>
    <w:p w:rsidR="00ED60EC" w:rsidRDefault="00AA1F6D">
      <w:pPr>
        <w:ind w:left="0" w:right="220" w:firstLine="284"/>
      </w:pPr>
      <w:r>
        <w:rPr>
          <w:u w:val="single" w:color="000000"/>
        </w:rPr>
        <w:lastRenderedPageBreak/>
        <w:t>Гидроцефальные  боли</w:t>
      </w:r>
      <w:r>
        <w:t xml:space="preserve">  носят  ремиттирующий  и  транзиторный  характер,  и  при   этом  зависят  от  положения  головы,  но  не  так  как  при  опухолях  субтенториальной  локализации. </w:t>
      </w:r>
    </w:p>
    <w:p w:rsidR="00ED60EC" w:rsidRDefault="00AA1F6D">
      <w:pPr>
        <w:ind w:left="0" w:right="220" w:firstLine="284"/>
      </w:pPr>
      <w:r>
        <w:t>Эпизодическая  в  начале  заболевания  ГБ  прогрессирует  в  св</w:t>
      </w:r>
      <w:r>
        <w:t xml:space="preserve">оей   интенсивности  и  приобретает   постоянный  характер   с  периодическими  резкими  обострениями  - гипертензионными  кризами.  Гипертензинная   ГБ,  как  правило  ослабевает  или  совсем  исчезает  с  падением  или  исчезновением  зрения. </w:t>
      </w:r>
    </w:p>
    <w:p w:rsidR="00ED60EC" w:rsidRDefault="00AA1F6D">
      <w:pPr>
        <w:ind w:left="0" w:right="220" w:firstLine="284"/>
      </w:pPr>
      <w:r>
        <w:rPr>
          <w:u w:val="single" w:color="000000"/>
        </w:rPr>
        <w:t>Сосудистая</w:t>
      </w:r>
      <w:r>
        <w:rPr>
          <w:u w:val="single" w:color="000000"/>
        </w:rPr>
        <w:t xml:space="preserve">  ГБ</w:t>
      </w:r>
      <w:r>
        <w:t xml:space="preserve">  возникает  в  результате  рефлекторного  спазма  сосудов  оболочек или  самих  сосудов  мозга,  а  также  от  раздражения  симпатических  нервных  волокон  и  желудочков  мозга.  Их  патогенез  связан  с  растяжением  стенок  желудочков   мозга  в  р</w:t>
      </w:r>
      <w:r>
        <w:t xml:space="preserve">езультате   остро  развивающейся  внутренней  водянки. </w:t>
      </w:r>
    </w:p>
    <w:p w:rsidR="00ED60EC" w:rsidRDefault="00AA1F6D">
      <w:pPr>
        <w:ind w:left="0" w:right="220" w:firstLine="284"/>
      </w:pPr>
      <w:r>
        <w:t xml:space="preserve">Существует  определенная  зависимость  между </w:t>
      </w:r>
      <w:r>
        <w:rPr>
          <w:u w:val="single" w:color="000000"/>
        </w:rPr>
        <w:t xml:space="preserve"> характером  боли  и</w:t>
      </w:r>
      <w:r>
        <w:t xml:space="preserve">  </w:t>
      </w:r>
      <w:r>
        <w:rPr>
          <w:u w:val="single" w:color="000000"/>
        </w:rPr>
        <w:t>локализацией  опухоли</w:t>
      </w:r>
      <w:r>
        <w:t xml:space="preserve">. </w:t>
      </w:r>
    </w:p>
    <w:p w:rsidR="00ED60EC" w:rsidRDefault="00AA1F6D">
      <w:pPr>
        <w:spacing w:after="0"/>
        <w:ind w:left="0" w:right="220" w:firstLine="284"/>
      </w:pPr>
      <w:r>
        <w:t>Опухоли  супратенториальной  локализации  сопровождаются  не  только  диффузной  головной  болью  гипертензио</w:t>
      </w:r>
      <w:r>
        <w:t>нного  характера,  но  и  локальной  головной  болью  в  гомолатеральной  височной  области.  При  наличии опухоли  в  теменной   доле  головные  боли,  напротив,  появляются  в  поздней   стадии  заболевания,  отличаются   диффузностью  и  непостоянством.</w:t>
      </w:r>
      <w:r>
        <w:t xml:space="preserve">  Развитие  опухоли  в  затылочной  доле часто   сопровождаются  длительными  мигренеподобными  болями,  локализующимися в  лобной,  височной  или  теменной  области. </w:t>
      </w:r>
    </w:p>
    <w:p w:rsidR="00ED60EC" w:rsidRDefault="00AA1F6D">
      <w:pPr>
        <w:spacing w:after="42" w:line="259" w:lineRule="auto"/>
        <w:ind w:firstLine="0"/>
        <w:jc w:val="left"/>
      </w:pPr>
      <w:r>
        <w:t xml:space="preserve"> </w:t>
      </w:r>
    </w:p>
    <w:p w:rsidR="00ED60EC" w:rsidRDefault="00AA1F6D">
      <w:pPr>
        <w:spacing w:after="0" w:line="259" w:lineRule="auto"/>
        <w:ind w:left="279"/>
        <w:jc w:val="left"/>
      </w:pPr>
      <w:r>
        <w:rPr>
          <w:b/>
        </w:rPr>
        <w:t xml:space="preserve">Рвота </w:t>
      </w:r>
    </w:p>
    <w:p w:rsidR="00ED60EC" w:rsidRDefault="00AA1F6D">
      <w:pPr>
        <w:spacing w:after="8"/>
        <w:ind w:left="0" w:right="220" w:firstLine="284"/>
      </w:pPr>
      <w:r>
        <w:t>Рвота  является  амбивалентным  симптомом  опухолей  головного  мозга, выступая</w:t>
      </w:r>
      <w:r>
        <w:t xml:space="preserve">  в одних  случаях,  в качестве  общемозгового, в других  -  в  качестве  локального  симптома.  Как  общемозговой  симптом  рвота  встречается чаще и не  имеет  топико-анатомического   значения.  Она  характерна  в основном для  супратенториальной  локали</w:t>
      </w:r>
      <w:r>
        <w:t xml:space="preserve">зации   внутричерепного  новообразования.  Как  локальный  симптом  рвота  встречается   реже  и  наблюдается  при  субтенториальной   локализации  опухоли,  главным  образом  при  опухолях  IV  желудочка.  </w:t>
      </w:r>
    </w:p>
    <w:p w:rsidR="00ED60EC" w:rsidRDefault="00AA1F6D">
      <w:pPr>
        <w:spacing w:after="0"/>
        <w:ind w:left="0" w:right="220" w:firstLine="284"/>
      </w:pPr>
      <w:r>
        <w:t xml:space="preserve">Рвота  при  опухолях  головного   мозга  имеет  </w:t>
      </w:r>
      <w:r>
        <w:t xml:space="preserve">ряд   характерных  черт,  типичных  для  так   называемой  мозговой  рвоты  -  внезапный,  рефлекторный,  фонтанирующий  характер.  Возникает  эта  рвота </w:t>
      </w:r>
      <w:r>
        <w:lastRenderedPageBreak/>
        <w:t xml:space="preserve">независимо  от  приема  пищи,  часто   натощак,  без  предварительной  тошноты,  отрыжки  и  болей  в </w:t>
      </w:r>
      <w:r>
        <w:t xml:space="preserve"> животе,  появляясь  на  высоте  головной   боли,  ночью  или   в  ранние  утренние  часы,  часто  при  перемене  положения  тела (если  опухоль  имеет  субтенториальную  локализацию), при  супратенториальной  локализации  перемена  положения  тела  не  вл</w:t>
      </w:r>
      <w:r>
        <w:t xml:space="preserve">ияет  на  появление  рвоты.  </w:t>
      </w:r>
    </w:p>
    <w:p w:rsidR="00ED60EC" w:rsidRDefault="00AA1F6D">
      <w:pPr>
        <w:spacing w:after="45" w:line="259" w:lineRule="auto"/>
        <w:ind w:firstLine="0"/>
        <w:jc w:val="left"/>
      </w:pPr>
      <w:r>
        <w:t xml:space="preserve"> </w:t>
      </w:r>
    </w:p>
    <w:p w:rsidR="00ED60EC" w:rsidRDefault="00AA1F6D">
      <w:pPr>
        <w:spacing w:after="30" w:line="259" w:lineRule="auto"/>
        <w:ind w:left="279"/>
        <w:jc w:val="left"/>
      </w:pPr>
      <w:r>
        <w:rPr>
          <w:b/>
        </w:rPr>
        <w:t>Головокружение</w:t>
      </w:r>
      <w:r>
        <w:t xml:space="preserve"> </w:t>
      </w:r>
    </w:p>
    <w:p w:rsidR="00ED60EC" w:rsidRDefault="00AA1F6D">
      <w:pPr>
        <w:ind w:left="0" w:right="220" w:firstLine="284"/>
      </w:pPr>
      <w:r>
        <w:t xml:space="preserve">Головокружение -  амбивалентный  симптом  церебральных  новообразований. </w:t>
      </w:r>
    </w:p>
    <w:p w:rsidR="00ED60EC" w:rsidRDefault="00AA1F6D">
      <w:pPr>
        <w:ind w:left="0" w:right="220" w:firstLine="284"/>
      </w:pPr>
      <w:r>
        <w:t xml:space="preserve">Головокружение  является   следствием  раздражения  вестибулярной  системы на  любом  ее  уровне - </w:t>
      </w:r>
      <w:r>
        <w:t>от  вестибулярного  аппарата  во  внутреннем  ухе  до  корковых  зон  вестибулярного  анализатора  в  височной  доле. Головокружение  часто  сопровождаестя  чувством  страха . В  момент  возникновения  головокружения  больные  могут   испытывать  состояние</w:t>
      </w:r>
      <w:r>
        <w:t xml:space="preserve">  легкой   дурноты,  потемнение  в  глазах,  часто  теряют  равновесие,  обнаруживают  шаткость  или  неуверенность  при  стоянии  и   ходьбе,  теряют  почву  под  ногами,  подчас  падают. </w:t>
      </w:r>
    </w:p>
    <w:p w:rsidR="00ED60EC" w:rsidRDefault="00AA1F6D">
      <w:pPr>
        <w:spacing w:after="0"/>
        <w:ind w:left="0" w:right="220" w:firstLine="284"/>
      </w:pPr>
      <w:r>
        <w:t>Как   общемозговой   симтптом  головокружение  наступает  под   вл</w:t>
      </w:r>
      <w:r>
        <w:t>иянием  острого  повышения   внутричерепного  и  ликворного  давления с  развитием  застойных  явлений  в  лабиринте и  повышения   давления  эндолимфы  в  полукружных   каналах.  В  этих  случаях  головокружение  сопровождается  шумом  в  ушах,  снижением</w:t>
      </w:r>
      <w:r>
        <w:t xml:space="preserve">   слуха,  другими  гипертензионными   синдромами - головной  болью,  рвотой. </w:t>
      </w:r>
    </w:p>
    <w:p w:rsidR="00ED60EC" w:rsidRDefault="00AA1F6D">
      <w:pPr>
        <w:spacing w:after="11"/>
        <w:ind w:left="0" w:right="220" w:firstLine="284"/>
      </w:pPr>
      <w:r>
        <w:t xml:space="preserve">Как  очаговый  симптом  головокружение  наблюдается  прри  опухолях  мостомозжечкового  угла,  задней  черепной  ямки,  опухолях  мозжечка  и  моста.  Особенно  резко  выражены </w:t>
      </w:r>
      <w:r>
        <w:t xml:space="preserve"> они  бывают  при  опухолях  IV  желудочка,  они  являются  наиболее  ранним  и  весьма  характерным  элементом  синдрома  Брунса. </w:t>
      </w:r>
    </w:p>
    <w:p w:rsidR="00ED60EC" w:rsidRDefault="00AA1F6D">
      <w:pPr>
        <w:spacing w:after="46" w:line="259" w:lineRule="auto"/>
        <w:ind w:firstLine="0"/>
        <w:jc w:val="left"/>
      </w:pPr>
      <w:r>
        <w:t xml:space="preserve"> </w:t>
      </w:r>
    </w:p>
    <w:p w:rsidR="00ED60EC" w:rsidRDefault="00AA1F6D">
      <w:pPr>
        <w:spacing w:after="31" w:line="259" w:lineRule="auto"/>
        <w:ind w:left="279"/>
        <w:jc w:val="left"/>
      </w:pPr>
      <w:r>
        <w:rPr>
          <w:b/>
        </w:rPr>
        <w:t xml:space="preserve">Застойные  диски  зрительных  нервов. </w:t>
      </w:r>
    </w:p>
    <w:p w:rsidR="00ED60EC" w:rsidRDefault="00AA1F6D">
      <w:pPr>
        <w:spacing w:after="0"/>
        <w:ind w:left="0" w:right="220" w:firstLine="284"/>
      </w:pPr>
      <w:r>
        <w:t>Застойные  диски  зрительных  нервов  -  весьма   ценный  объективный  симптом  вен</w:t>
      </w:r>
      <w:r>
        <w:t xml:space="preserve">озного  застоя  и  повышения  внутричерепного  давления.  Чаще  всего  ЗДЗН  встречаются  при  внутримозговых   глиомах  (81,5%),  реже  при  внемозговых  доброкачественных  опухолях. </w:t>
      </w:r>
    </w:p>
    <w:p w:rsidR="00ED60EC" w:rsidRDefault="00AA1F6D">
      <w:pPr>
        <w:spacing w:after="12"/>
        <w:ind w:left="0" w:right="220" w:firstLine="284"/>
      </w:pPr>
      <w:r>
        <w:lastRenderedPageBreak/>
        <w:t>Патогенез  весьма  сложен и  недостаточно  изучен.  В  большинстве  слу</w:t>
      </w:r>
      <w:r>
        <w:t xml:space="preserve">чаев  причиной является   повышение  внутричерепного  давления   или  ущемления  зрительного  нерва. </w:t>
      </w:r>
    </w:p>
    <w:p w:rsidR="00ED60EC" w:rsidRDefault="00AA1F6D">
      <w:pPr>
        <w:spacing w:after="11"/>
        <w:ind w:left="0" w:right="220" w:firstLine="284"/>
      </w:pPr>
      <w:r>
        <w:t>Имеется  определенная  зависимость  между  степенью  выраженности  и  темпом  развития  ЗДЗН, с  одной  стороны,  и  локализацией  и  гистоструктурой  нов</w:t>
      </w:r>
      <w:r>
        <w:t xml:space="preserve">ообразования  -  с  другой.   </w:t>
      </w:r>
    </w:p>
    <w:p w:rsidR="00ED60EC" w:rsidRDefault="00AA1F6D">
      <w:pPr>
        <w:spacing w:after="4"/>
        <w:ind w:left="0" w:right="220" w:firstLine="284"/>
      </w:pPr>
      <w:r>
        <w:t xml:space="preserve">Так  при  глиомах   или  метастатических  опухолях  головного  мозга  ЗДЗН  отличаются  ранним  возникновением,  выраженностью  явлений  и  частотой  кровоизлияний  на  глазном  дне,  они  редко  переходят  в  атрофию  из-за </w:t>
      </w:r>
      <w:r>
        <w:t xml:space="preserve"> недолгой  жизни  больных. </w:t>
      </w:r>
    </w:p>
    <w:p w:rsidR="00ED60EC" w:rsidRDefault="00AA1F6D">
      <w:pPr>
        <w:spacing w:after="10"/>
        <w:ind w:left="0" w:right="220" w:firstLine="284"/>
      </w:pPr>
      <w:r>
        <w:t xml:space="preserve">Значительно  позже  они  развиваются  при  опухолях  лобных и  теменных  долей,  парасагиттальных  и  межполушарных  менингиомах  средней  трети  фалькса,  невриномах VII  нерва,  глиомах  ствола  мозга. </w:t>
      </w:r>
    </w:p>
    <w:p w:rsidR="00ED60EC" w:rsidRDefault="00AA1F6D">
      <w:pPr>
        <w:spacing w:after="4"/>
        <w:ind w:left="10" w:right="220"/>
      </w:pPr>
      <w:r>
        <w:t>Как  правило  не  разви</w:t>
      </w:r>
      <w:r>
        <w:t xml:space="preserve">ваются  ЗДЗН  при  аденомах  гипофиза  и  менингиомах бугорка  турецкого  седла.  Значительное  снижение  остроты  зрения  (до  0,1 и  ниже) при ЗДЗН в  стадии  атрофии  прогностически  неблагоприятно. </w:t>
      </w:r>
    </w:p>
    <w:p w:rsidR="00ED60EC" w:rsidRDefault="00AA1F6D">
      <w:pPr>
        <w:spacing w:after="0" w:line="259" w:lineRule="auto"/>
        <w:ind w:firstLine="0"/>
        <w:jc w:val="left"/>
      </w:pPr>
      <w:r>
        <w:t xml:space="preserve"> </w:t>
      </w:r>
    </w:p>
    <w:p w:rsidR="00ED60EC" w:rsidRDefault="00AA1F6D">
      <w:pPr>
        <w:spacing w:after="0" w:line="259" w:lineRule="auto"/>
        <w:ind w:firstLine="0"/>
        <w:jc w:val="left"/>
      </w:pPr>
      <w:r>
        <w:t xml:space="preserve"> </w:t>
      </w:r>
    </w:p>
    <w:p w:rsidR="00ED60EC" w:rsidRDefault="00AA1F6D">
      <w:pPr>
        <w:spacing w:after="32" w:line="259" w:lineRule="auto"/>
        <w:ind w:left="279"/>
        <w:jc w:val="left"/>
      </w:pPr>
      <w:r>
        <w:rPr>
          <w:b/>
        </w:rPr>
        <w:t>Атрофия зрительных нервов.</w:t>
      </w:r>
      <w:r>
        <w:t xml:space="preserve"> </w:t>
      </w:r>
    </w:p>
    <w:p w:rsidR="00ED60EC" w:rsidRDefault="00AA1F6D">
      <w:pPr>
        <w:ind w:left="279" w:right="220"/>
      </w:pPr>
      <w:r>
        <w:t xml:space="preserve">Атрофия  может  быть  первичной  или  вторичной. </w:t>
      </w:r>
    </w:p>
    <w:p w:rsidR="00ED60EC" w:rsidRDefault="00AA1F6D">
      <w:pPr>
        <w:ind w:left="0" w:right="220" w:firstLine="284"/>
      </w:pPr>
      <w:r>
        <w:t xml:space="preserve">Первичная  обусловлена  сосудистым,  механическим  или  инфекционно-токсическим  фактором.  Вторичная  возникает  после   ЗДЗН. </w:t>
      </w:r>
    </w:p>
    <w:p w:rsidR="00ED60EC" w:rsidRDefault="00AA1F6D">
      <w:pPr>
        <w:spacing w:after="46" w:line="259" w:lineRule="auto"/>
        <w:ind w:firstLine="0"/>
        <w:jc w:val="left"/>
      </w:pPr>
      <w:r>
        <w:t xml:space="preserve"> </w:t>
      </w:r>
    </w:p>
    <w:p w:rsidR="00ED60EC" w:rsidRDefault="00AA1F6D">
      <w:pPr>
        <w:spacing w:after="31" w:line="259" w:lineRule="auto"/>
        <w:ind w:left="279"/>
        <w:jc w:val="left"/>
      </w:pPr>
      <w:r>
        <w:rPr>
          <w:b/>
        </w:rPr>
        <w:t xml:space="preserve">Психические  расстройства. </w:t>
      </w:r>
    </w:p>
    <w:p w:rsidR="00ED60EC" w:rsidRDefault="00AA1F6D">
      <w:pPr>
        <w:spacing w:after="0"/>
        <w:ind w:left="0" w:right="220" w:firstLine="284"/>
      </w:pPr>
      <w:r>
        <w:t xml:space="preserve">При  доброкачественных опухолях  -  в  поздней </w:t>
      </w:r>
      <w:r>
        <w:t xml:space="preserve">  фазе  развития  опухоли.  При  злокачественных  первичных  (мультиформные  глиобластомы)  и  особенно метастатических  опухолях   больших  полушарий  психические расстройства  возникают  сравнительно  рано  и  отличаются  большим  постоянством и выраженн</w:t>
      </w:r>
      <w:r>
        <w:t xml:space="preserve">остью. </w:t>
      </w:r>
    </w:p>
    <w:p w:rsidR="00ED60EC" w:rsidRDefault="00AA1F6D">
      <w:pPr>
        <w:ind w:left="0" w:right="220" w:firstLine="284"/>
      </w:pPr>
      <w:r>
        <w:t xml:space="preserve">Психические  симптомы,  зависящие  от  интегративной  деятельности  больших  полушарий,  возникают  постепенно  вместе  с  другими  общемозговыми  симптомами  в  результате  нарастающего  повышения  внутричерепного давления,  расстройства  крово-  </w:t>
      </w:r>
      <w:r>
        <w:t xml:space="preserve">и  лимфообращения,  гипоксии,  отека,  набухания  мозга и  дистрофии  клеточных    структур  </w:t>
      </w:r>
      <w:r>
        <w:lastRenderedPageBreak/>
        <w:t>коры  больших  полушарий.  Этому  способствует  также  прорастание  злокачественными  глиомами  обширных  участков  белого  вещества  больших  полушарий  с  разруш</w:t>
      </w:r>
      <w:r>
        <w:t xml:space="preserve">ением  проводящих  путей  -  ассоциационных,  комиссуральных  и  проекционных,  а  также  при  злокачественных  опухолях   немаловажное  значение   играет  фактор  интоксикации.  </w:t>
      </w:r>
    </w:p>
    <w:p w:rsidR="00ED60EC" w:rsidRDefault="00AA1F6D">
      <w:pPr>
        <w:spacing w:after="0"/>
        <w:ind w:left="0" w:right="220" w:firstLine="284"/>
      </w:pPr>
      <w:r>
        <w:rPr>
          <w:u w:val="single" w:color="000000"/>
        </w:rPr>
        <w:t xml:space="preserve">Наиболее типичные  расстройства  психики  </w:t>
      </w:r>
      <w:r>
        <w:t>-  загруженность и оглушенность  б</w:t>
      </w:r>
      <w:r>
        <w:t>ольных,  что  выражается  в  ослаблении  внимания  притуплении  восприятия  и  памяти, замедлении  ассоциативных  процессов,  снижении  критического  отношения   к  себе,  к  своей  болезни и  окружающим,  общая  вялость,  безучастность,  безынициативность</w:t>
      </w:r>
      <w:r>
        <w:t>.  Больной  быстро  истощаются,  впадает  в  сомналентное  состояние,  становится  психически  неконтактным,  бессознательным,  хотя  при    внешних  раздражениях  открывает  глаза.  Этот  апалический  синдром  переходит  в  сопорозное  и  внезапно  наступ</w:t>
      </w:r>
      <w:r>
        <w:t xml:space="preserve">ающее  коматозное  состояние,  часто  заканчивающееся  летальным   исходом. </w:t>
      </w:r>
    </w:p>
    <w:p w:rsidR="00ED60EC" w:rsidRDefault="00AA1F6D">
      <w:pPr>
        <w:ind w:left="0" w:right="220" w:firstLine="284"/>
      </w:pPr>
      <w:r>
        <w:t xml:space="preserve">Существуют  также  психические  синдромы  имеющие  локальное  топикодиагностическое  значение. </w:t>
      </w:r>
    </w:p>
    <w:p w:rsidR="00ED60EC" w:rsidRDefault="00AA1F6D">
      <w:pPr>
        <w:spacing w:after="66"/>
        <w:ind w:left="0" w:right="220" w:firstLine="284"/>
      </w:pPr>
      <w:r>
        <w:rPr>
          <w:u w:val="single" w:color="000000"/>
        </w:rPr>
        <w:t xml:space="preserve">При  опухолях  лобной  доли   </w:t>
      </w:r>
      <w:r>
        <w:t>наряду  с  общей  вялостью,  инертностью,  безынициат</w:t>
      </w:r>
      <w:r>
        <w:t>ивностью, апатией,  снижением  памяти и  интеллекта   (что  есть  апато-абулический  синдром),  у  больных  часто  обнаруживается  особое,  расторможенно-эйфорическое  состояние  в виде   психического  возбуждения,   агрессивности,  сменяющихся  благодушие</w:t>
      </w:r>
      <w:r>
        <w:t xml:space="preserve">м,  эйфорией.  Больные  легкомысленны,  некритичны,  обнаруживают  странности в  поведении,  склонны  к  плоским  остротам,  дурашливы,  циничны,  эротичны,  яростны,  неопрятны  мочой  и  калом. </w:t>
      </w:r>
    </w:p>
    <w:p w:rsidR="00ED60EC" w:rsidRDefault="00AA1F6D">
      <w:pPr>
        <w:ind w:left="10" w:right="220"/>
      </w:pPr>
      <w:r>
        <w:t>Эти  симптомы  типичны  для  так  называемой  лобной  психи</w:t>
      </w:r>
      <w:r>
        <w:t xml:space="preserve">ки. </w:t>
      </w:r>
    </w:p>
    <w:p w:rsidR="00ED60EC" w:rsidRDefault="00AA1F6D">
      <w:pPr>
        <w:spacing w:after="0"/>
        <w:ind w:left="0" w:right="220" w:firstLine="284"/>
      </w:pPr>
      <w:r>
        <w:rPr>
          <w:u w:val="single" w:color="000000"/>
        </w:rPr>
        <w:t>При  опухолях  височной  доли</w:t>
      </w:r>
      <w:r>
        <w:t xml:space="preserve"> ,  содержащей  корковые  окончания  обонятельного,  вкусового,  слухового  и  вестибулярного  анализаторов,  не  наблюдается  выпадения их  функций,  так  как  представлены  они  в  обоих  полушариях,  но  часто  наблюдае</w:t>
      </w:r>
      <w:r>
        <w:t xml:space="preserve">тся  раздражение  этих  центров,  выражающиеся  в  стереотипных  обонятельных, вкусовых  и   слуховых  галлюцинациях. </w:t>
      </w:r>
    </w:p>
    <w:p w:rsidR="00ED60EC" w:rsidRDefault="00AA1F6D">
      <w:pPr>
        <w:ind w:left="0" w:right="220" w:firstLine="284"/>
      </w:pPr>
      <w:r>
        <w:rPr>
          <w:u w:val="single" w:color="000000"/>
        </w:rPr>
        <w:t>При  локализации  опухоли  на  стыке  височной  и  затылочной  долей</w:t>
      </w:r>
      <w:r>
        <w:t xml:space="preserve">  наблюдаются  весьма  своеобразные  зрительные  галлюцинации:  о  че</w:t>
      </w:r>
      <w:r>
        <w:t xml:space="preserve">м  бы  больной  не  подумал  все  образно  представляется  перед  его  глазами. </w:t>
      </w:r>
    </w:p>
    <w:p w:rsidR="00ED60EC" w:rsidRDefault="00AA1F6D">
      <w:pPr>
        <w:spacing w:after="12"/>
        <w:ind w:left="0" w:right="220" w:firstLine="284"/>
      </w:pPr>
      <w:r>
        <w:rPr>
          <w:u w:val="single" w:color="000000"/>
        </w:rPr>
        <w:lastRenderedPageBreak/>
        <w:t>При  поражении  теменной  доли</w:t>
      </w:r>
      <w:r>
        <w:t xml:space="preserve">  </w:t>
      </w:r>
      <w:r>
        <w:t xml:space="preserve">и  ее  связи  со  зрительным  бугром  наблюдаются  парестезии и боли  в  противоположных  конечностях,  психосенсорные  расстройства,  аутотопагнозия,  анозогнозия.   </w:t>
      </w:r>
    </w:p>
    <w:p w:rsidR="00ED60EC" w:rsidRDefault="00AA1F6D">
      <w:pPr>
        <w:spacing w:after="46" w:line="259" w:lineRule="auto"/>
        <w:ind w:firstLine="0"/>
        <w:jc w:val="left"/>
      </w:pPr>
      <w:r>
        <w:t xml:space="preserve"> </w:t>
      </w:r>
    </w:p>
    <w:p w:rsidR="00ED60EC" w:rsidRDefault="00AA1F6D">
      <w:pPr>
        <w:spacing w:after="32" w:line="259" w:lineRule="auto"/>
        <w:ind w:left="279"/>
        <w:jc w:val="left"/>
      </w:pPr>
      <w:r>
        <w:rPr>
          <w:b/>
        </w:rPr>
        <w:t xml:space="preserve">Менингеальные симптомы. </w:t>
      </w:r>
    </w:p>
    <w:p w:rsidR="00ED60EC" w:rsidRDefault="00AA1F6D">
      <w:pPr>
        <w:spacing w:after="11"/>
        <w:ind w:left="0" w:right="220" w:firstLine="284"/>
      </w:pPr>
      <w:r>
        <w:t>Патогенез  при  МС  двоякий.  В  одних  случаях - в  результа</w:t>
      </w:r>
      <w:r>
        <w:t xml:space="preserve">те  повышения  внутричерепного  давления,  в  других  -  вследствие  местного воздействия  на  оболочки  мозга  или  их  прорастания  олпухолью. Часто  при  грыже  Кушинга  (миндалины  мозжечка  в  большое  затылочное  отверстие). </w:t>
      </w:r>
    </w:p>
    <w:p w:rsidR="00ED60EC" w:rsidRDefault="00AA1F6D">
      <w:pPr>
        <w:spacing w:after="0"/>
        <w:ind w:left="0" w:right="220" w:firstLine="284"/>
      </w:pPr>
      <w:r>
        <w:t>При  злокачественных  но</w:t>
      </w:r>
      <w:r>
        <w:t>вообразованиях  головного  мозга  и  метастазах  рака  оболочечные  симптомы   встречаются  наиболее  часто.  При  мультиформных  глиобластомах  в  21%  случаев,  при  медуллобластомах  42%,  прри  диффузном  карциноматозе  мозговых  облочек  наибольшая  ч</w:t>
      </w:r>
      <w:r>
        <w:t xml:space="preserve">астота  (70%). </w:t>
      </w:r>
    </w:p>
    <w:p w:rsidR="00ED60EC" w:rsidRDefault="00AA1F6D">
      <w:pPr>
        <w:spacing w:after="46" w:line="259" w:lineRule="auto"/>
        <w:ind w:firstLine="0"/>
        <w:jc w:val="left"/>
      </w:pPr>
      <w:r>
        <w:t xml:space="preserve"> </w:t>
      </w:r>
    </w:p>
    <w:p w:rsidR="00ED60EC" w:rsidRDefault="00AA1F6D">
      <w:pPr>
        <w:spacing w:after="0" w:line="259" w:lineRule="auto"/>
        <w:ind w:left="279"/>
        <w:jc w:val="left"/>
      </w:pPr>
      <w:r>
        <w:rPr>
          <w:b/>
        </w:rPr>
        <w:t>Эпилептический  синдром.</w:t>
      </w:r>
      <w:r>
        <w:t xml:space="preserve"> </w:t>
      </w:r>
    </w:p>
    <w:p w:rsidR="00ED60EC" w:rsidRDefault="00AA1F6D">
      <w:pPr>
        <w:spacing w:after="0"/>
        <w:ind w:left="0" w:right="220" w:firstLine="284"/>
      </w:pPr>
      <w:r>
        <w:t>Наиболее  часто  эпилептические  припадки   возникают    при  супратенториальной  локализации  опухоли  и  очень  редко  при  субтенториальным.  Чаще  всего  ЭП  встречаются при  астроцитомах (55%),  реже  при  м</w:t>
      </w:r>
      <w:r>
        <w:t>ультиформных  глиобластомах  (30,1%).  Диагностическая  ценность  эпиприпадков  заключается  в  том, что   они  проявляются   на  ранних  стадиях  заболевания  до  появления    интракраниальной   гипенртензии (в 36,7%  случаев  проявляется в  первую  очере</w:t>
      </w:r>
      <w:r>
        <w:t xml:space="preserve">дь). </w:t>
      </w:r>
    </w:p>
    <w:p w:rsidR="00ED60EC" w:rsidRDefault="00AA1F6D">
      <w:pPr>
        <w:ind w:left="0" w:right="220" w:firstLine="284"/>
      </w:pPr>
      <w:r>
        <w:t xml:space="preserve">В  принципе  ЭС   при   новообразованиях   больших полушарий  свели  к  2  типам  приступов:  джексоновские  припадки  (60%)  и  общего  типа  (28%).   </w:t>
      </w:r>
    </w:p>
    <w:p w:rsidR="00ED60EC" w:rsidRDefault="00AA1F6D">
      <w:pPr>
        <w:ind w:left="0" w:right="220" w:firstLine="284"/>
      </w:pPr>
      <w:r>
        <w:t>Оччень  редко  встречаются  больные  с  малыми  эпиприпадками (Petit mal,  абсанс) и  сумеречными</w:t>
      </w:r>
      <w:r>
        <w:t xml:space="preserve">  состояниями  при  супратенториальных   опухолях.  </w:t>
      </w:r>
    </w:p>
    <w:p w:rsidR="00ED60EC" w:rsidRDefault="00AA1F6D">
      <w:pPr>
        <w:spacing w:after="32" w:line="259" w:lineRule="auto"/>
        <w:ind w:left="279" w:right="210"/>
      </w:pPr>
      <w:r>
        <w:rPr>
          <w:i/>
        </w:rPr>
        <w:t xml:space="preserve">--------------------------------------------------------------------------------------------- </w:t>
      </w:r>
    </w:p>
    <w:p w:rsidR="00ED60EC" w:rsidRDefault="00AA1F6D">
      <w:pPr>
        <w:spacing w:after="0" w:line="259" w:lineRule="auto"/>
        <w:ind w:left="0" w:right="210" w:firstLine="284"/>
      </w:pPr>
      <w:r>
        <w:rPr>
          <w:i/>
        </w:rPr>
        <w:t xml:space="preserve">Джексоновские  припадки - фокальный  эпилептический  припадок  коркового  происхождения,  начинающийся  на  </w:t>
      </w:r>
      <w:r>
        <w:rPr>
          <w:i/>
        </w:rPr>
        <w:t xml:space="preserve">одной  половине  тела  тоническими  или  клоническими  судорогами  пальцев  ног или  рук,  </w:t>
      </w:r>
      <w:r>
        <w:rPr>
          <w:i/>
        </w:rPr>
        <w:lastRenderedPageBreak/>
        <w:t>локализованными  или  распространяющимися  на  всю  половину  тела.  Сознание  утрачивается  только в  случаях,  когда  судороги  переходят  на  другую  половину  те</w:t>
      </w:r>
      <w:r>
        <w:rPr>
          <w:i/>
        </w:rPr>
        <w:t xml:space="preserve">ла. </w:t>
      </w:r>
    </w:p>
    <w:p w:rsidR="00ED60EC" w:rsidRDefault="00AA1F6D">
      <w:pPr>
        <w:spacing w:after="0" w:line="259" w:lineRule="auto"/>
        <w:ind w:left="279" w:right="210"/>
      </w:pPr>
      <w:r>
        <w:rPr>
          <w:i/>
        </w:rPr>
        <w:t xml:space="preserve">--------------------------------------------------------------------------------------------- </w:t>
      </w:r>
    </w:p>
    <w:p w:rsidR="00ED60EC" w:rsidRDefault="00AA1F6D">
      <w:pPr>
        <w:spacing w:after="0" w:line="259" w:lineRule="auto"/>
        <w:ind w:firstLine="0"/>
        <w:jc w:val="left"/>
      </w:pPr>
      <w:r>
        <w:t xml:space="preserve"> </w:t>
      </w:r>
    </w:p>
    <w:p w:rsidR="00ED60EC" w:rsidRDefault="00AA1F6D">
      <w:pPr>
        <w:spacing w:after="12"/>
        <w:ind w:left="0" w:right="220" w:firstLine="284"/>
      </w:pPr>
      <w:r>
        <w:t xml:space="preserve">К  числу  общемозговых  симптомов  внутричерепных  опухолей  относятся  также  лабильность  пульса  (тахикардия  47,5%,  брадикардия  27,5%). </w:t>
      </w:r>
    </w:p>
    <w:p w:rsidR="00ED60EC" w:rsidRDefault="00AA1F6D">
      <w:pPr>
        <w:spacing w:after="12"/>
        <w:ind w:left="0" w:right="220" w:firstLine="284"/>
      </w:pPr>
      <w:r>
        <w:t xml:space="preserve">Редко  наблюдаемая,  при  первичных  опухолях  головного  мозга  аонсмия,  часто  втречается  при  метастазах  рака и  при  злокачественных  опухолях  глиального  ряда. </w:t>
      </w:r>
    </w:p>
    <w:p w:rsidR="00ED60EC" w:rsidRDefault="00AA1F6D">
      <w:pPr>
        <w:spacing w:after="47" w:line="259" w:lineRule="auto"/>
        <w:ind w:firstLine="0"/>
        <w:jc w:val="left"/>
      </w:pPr>
      <w:r>
        <w:t xml:space="preserve"> </w:t>
      </w:r>
    </w:p>
    <w:p w:rsidR="00ED60EC" w:rsidRDefault="00AA1F6D">
      <w:pPr>
        <w:spacing w:after="0" w:line="259" w:lineRule="auto"/>
        <w:ind w:left="279"/>
        <w:jc w:val="left"/>
      </w:pPr>
      <w:r>
        <w:rPr>
          <w:b/>
        </w:rPr>
        <w:t xml:space="preserve">Общие симптомы  интрамедуллярных  опухолей  спинного  мозга. </w:t>
      </w:r>
    </w:p>
    <w:p w:rsidR="00ED60EC" w:rsidRDefault="00AA1F6D">
      <w:pPr>
        <w:ind w:left="0" w:right="220" w:firstLine="284"/>
      </w:pPr>
      <w:r>
        <w:t>Интрамедуллярные  опух</w:t>
      </w:r>
      <w:r>
        <w:t>оли  характеризуются  начальным  возникновением  очаговых  симптомов  сегментарного  характера.  Заболевание  начинается  обычно  с  медленно  нарастающего  двустороннего  вялого  пареза  группы  мышц,  иннервируемых  пораженным  опухолью  сегментом  серог</w:t>
      </w:r>
      <w:r>
        <w:t>о  вещества  спинного  мозга.  Ввиду  того,  что  интрамедуллярные  опухоли  по  аналогии  и  сходству  с  сирингомиелией  чаще  всего  развиваются  в  шейном  утолщении,   вышеописанные  сегментарные  расстройства  возникают  обычно  в  верхних  конечност</w:t>
      </w:r>
      <w:r>
        <w:t>ях.  К  вялому  парапарезу  присоединяется  диссоциированное  расстройство   кожной  чувствительности  в  соответствих  дерматомах   также  и  проводниковых  расстройств.  При  интрамедуллярных  опухолях  в  отличие  от  экстрамедуллярных  анестезия  обычн</w:t>
      </w:r>
      <w:r>
        <w:t>о  распространяется   и  на  промежность  с  аногенитальной  областью.</w:t>
      </w:r>
      <w:r>
        <w:rPr>
          <w:b/>
        </w:rPr>
        <w:t xml:space="preserve"> </w:t>
      </w:r>
    </w:p>
    <w:p w:rsidR="00ED60EC" w:rsidRDefault="00AA1F6D">
      <w:pPr>
        <w:spacing w:after="45" w:line="259" w:lineRule="auto"/>
        <w:ind w:left="0" w:firstLine="0"/>
        <w:jc w:val="left"/>
      </w:pPr>
      <w:r>
        <w:t xml:space="preserve"> </w:t>
      </w:r>
    </w:p>
    <w:p w:rsidR="00ED60EC" w:rsidRDefault="00AA1F6D">
      <w:pPr>
        <w:spacing w:after="0" w:line="259" w:lineRule="auto"/>
        <w:ind w:left="10"/>
        <w:jc w:val="left"/>
      </w:pPr>
      <w:r>
        <w:rPr>
          <w:b/>
        </w:rPr>
        <w:t xml:space="preserve">ДИАГНОСТИКА. </w:t>
      </w:r>
    </w:p>
    <w:p w:rsidR="00ED60EC" w:rsidRDefault="00AA1F6D">
      <w:pPr>
        <w:spacing w:after="27" w:line="259" w:lineRule="auto"/>
        <w:ind w:left="0" w:firstLine="0"/>
        <w:jc w:val="left"/>
      </w:pPr>
      <w:r>
        <w:rPr>
          <w:b/>
        </w:rPr>
        <w:t xml:space="preserve"> </w:t>
      </w:r>
    </w:p>
    <w:p w:rsidR="00ED60EC" w:rsidRDefault="00AA1F6D">
      <w:pPr>
        <w:spacing w:after="35" w:line="259" w:lineRule="auto"/>
        <w:ind w:left="279" w:right="210"/>
      </w:pPr>
      <w:r>
        <w:rPr>
          <w:i/>
        </w:rPr>
        <w:t xml:space="preserve">Неинвазивные  методы. </w:t>
      </w:r>
    </w:p>
    <w:p w:rsidR="00ED60EC" w:rsidRDefault="00AA1F6D">
      <w:pPr>
        <w:numPr>
          <w:ilvl w:val="0"/>
          <w:numId w:val="4"/>
        </w:numPr>
        <w:ind w:right="220" w:firstLine="284"/>
      </w:pPr>
      <w:r>
        <w:t xml:space="preserve">Неврологическое  исследование </w:t>
      </w:r>
    </w:p>
    <w:p w:rsidR="00ED60EC" w:rsidRDefault="00AA1F6D">
      <w:pPr>
        <w:numPr>
          <w:ilvl w:val="0"/>
          <w:numId w:val="4"/>
        </w:numPr>
        <w:ind w:right="220" w:firstLine="284"/>
      </w:pPr>
      <w:r>
        <w:t xml:space="preserve">Патопсихологическое   исследование </w:t>
      </w:r>
    </w:p>
    <w:p w:rsidR="00ED60EC" w:rsidRDefault="00AA1F6D">
      <w:pPr>
        <w:numPr>
          <w:ilvl w:val="0"/>
          <w:numId w:val="4"/>
        </w:numPr>
        <w:spacing w:after="5" w:line="277" w:lineRule="auto"/>
        <w:ind w:right="220" w:firstLine="284"/>
      </w:pPr>
      <w:r>
        <w:t xml:space="preserve">Нейроофтальмологическое  исследование - Отоневрологическое  исследование - </w:t>
      </w:r>
      <w:r>
        <w:t xml:space="preserve">Компьютерная  томография: </w:t>
      </w:r>
    </w:p>
    <w:p w:rsidR="00ED60EC" w:rsidRDefault="00AA1F6D">
      <w:pPr>
        <w:ind w:left="0" w:right="220" w:firstLine="284"/>
      </w:pPr>
      <w:r>
        <w:lastRenderedPageBreak/>
        <w:t xml:space="preserve">Опухоли  головного  мозга  дают  на  компьютерной  томограмме  участки  повышенной  (белые)  и  пониженной (черные)  плотности. </w:t>
      </w:r>
    </w:p>
    <w:p w:rsidR="00ED60EC" w:rsidRDefault="00AA1F6D">
      <w:pPr>
        <w:ind w:left="0" w:right="220" w:firstLine="284"/>
      </w:pPr>
      <w:r>
        <w:t xml:space="preserve">КТ  опухолей  глиального  ряда отличаются  разнообразием   </w:t>
      </w:r>
      <w:r>
        <w:t>в  различных  участках  одной  и  той же  опухоли  -  участки  повышенной  и  пониженной   плотности  часто  перемежаются.  Области  повышенной  плотности  обычно  распологаются  клочками  -  это  участки  фокальных  кровоизлияний,  в  то  время  как  учас</w:t>
      </w:r>
      <w:r>
        <w:t xml:space="preserve">тки  некроза  в  опухоли  дают  пятна  пониженной  плотности.  </w:t>
      </w:r>
    </w:p>
    <w:p w:rsidR="00ED60EC" w:rsidRDefault="00AA1F6D">
      <w:pPr>
        <w:ind w:left="279" w:right="220"/>
      </w:pPr>
      <w:r>
        <w:t xml:space="preserve">Более  точный   метод  КТ  с  внутривенным  контрастированием. </w:t>
      </w:r>
    </w:p>
    <w:p w:rsidR="00ED60EC" w:rsidRDefault="00AA1F6D">
      <w:pPr>
        <w:numPr>
          <w:ilvl w:val="0"/>
          <w:numId w:val="4"/>
        </w:numPr>
        <w:ind w:right="220" w:firstLine="284"/>
      </w:pPr>
      <w:r>
        <w:t xml:space="preserve">Эхоэнцефалография (ультразвук).  Позволяет  получить   в  основном  косвенные  данные  о  наличии  процесса,  его  локализации, </w:t>
      </w:r>
      <w:r>
        <w:t xml:space="preserve"> объеме  процесса,  динамику  процесса. </w:t>
      </w:r>
    </w:p>
    <w:p w:rsidR="00ED60EC" w:rsidRDefault="00AA1F6D">
      <w:pPr>
        <w:numPr>
          <w:ilvl w:val="0"/>
          <w:numId w:val="4"/>
        </w:numPr>
        <w:spacing w:after="0"/>
        <w:ind w:right="220" w:firstLine="284"/>
      </w:pPr>
      <w:r>
        <w:t xml:space="preserve">Сцинтиграфия.  Злокачественные  внутримозговые  глиомы  интенсивно  накапливают  радиофармацевтический  препарат,  однако, в  проекции  новообразования  он  распределен  неравномерно,  контуры  новообразования  на  </w:t>
      </w:r>
      <w:r>
        <w:t xml:space="preserve">сцинтиграмме   ненровные   и  нечеткие,  что  объясняется  инфильтрирующим  ростом  опухоли,  развитием  в  ней   некрозов  и  кистозных  полостей.  </w:t>
      </w:r>
    </w:p>
    <w:p w:rsidR="00ED60EC" w:rsidRDefault="00AA1F6D">
      <w:pPr>
        <w:ind w:left="0" w:right="220" w:firstLine="284"/>
      </w:pPr>
      <w:r>
        <w:t>Доброкачественные  глиомы  по  характеру  васкуляризации  и  обмену  веществ  мало  отличаются  от  нормал</w:t>
      </w:r>
      <w:r>
        <w:t xml:space="preserve">ьной  мозговой  ткани.  Эти  опухоли  поглощают  препарат  примерно  так же,  как  и  окружающее  их  мозговое   вещество,  изображение  такой  опухоли  вообще  неразличимо. </w:t>
      </w:r>
    </w:p>
    <w:p w:rsidR="00ED60EC" w:rsidRDefault="00AA1F6D">
      <w:pPr>
        <w:numPr>
          <w:ilvl w:val="0"/>
          <w:numId w:val="4"/>
        </w:numPr>
        <w:ind w:right="220" w:firstLine="284"/>
      </w:pPr>
      <w:r>
        <w:t>Электроэнцефалография.  ЭЭГ  не  является  нозологически  специфичным  методом  и</w:t>
      </w:r>
      <w:r>
        <w:t xml:space="preserve">сследования.  В  основном  достоверно  определяются  злокачественные  глиомы  и  метастазы  рака,  дающие  наиболее  выраженные  изменения на  ЭЭГ,  а  также  косвенный  признак  опухоли  -  эпилептический  очаг. </w:t>
      </w:r>
    </w:p>
    <w:p w:rsidR="00ED60EC" w:rsidRDefault="00AA1F6D">
      <w:pPr>
        <w:numPr>
          <w:ilvl w:val="0"/>
          <w:numId w:val="4"/>
        </w:numPr>
        <w:ind w:right="220" w:firstLine="284"/>
      </w:pPr>
      <w:r>
        <w:t>Исследование  ликвора:    а) давление  лик</w:t>
      </w:r>
      <w:r>
        <w:t xml:space="preserve">вора </w:t>
      </w:r>
    </w:p>
    <w:p w:rsidR="00ED60EC" w:rsidRDefault="00AA1F6D">
      <w:pPr>
        <w:ind w:left="279" w:right="220"/>
      </w:pPr>
      <w:r>
        <w:t xml:space="preserve">   б) содержание  белка  (в  норме  0,35 г/л при  люмбальной  пункции,  </w:t>
      </w:r>
    </w:p>
    <w:p w:rsidR="00ED60EC" w:rsidRDefault="00AA1F6D">
      <w:pPr>
        <w:ind w:left="10" w:right="220"/>
      </w:pPr>
      <w:r>
        <w:t xml:space="preserve">0,2  г/л  для  вентрикулярного; </w:t>
      </w:r>
    </w:p>
    <w:p w:rsidR="00ED60EC" w:rsidRDefault="00AA1F6D">
      <w:pPr>
        <w:ind w:left="279" w:right="220"/>
      </w:pPr>
      <w:r>
        <w:t xml:space="preserve">   в)  цитологическое  исследование  (в норме не  более  5  клеток в 1 </w:t>
      </w:r>
    </w:p>
    <w:p w:rsidR="00ED60EC" w:rsidRDefault="00AA1F6D">
      <w:pPr>
        <w:ind w:left="10" w:right="220"/>
      </w:pPr>
      <w:r>
        <w:t xml:space="preserve">мл) </w:t>
      </w:r>
    </w:p>
    <w:p w:rsidR="00ED60EC" w:rsidRDefault="00AA1F6D">
      <w:pPr>
        <w:ind w:left="0" w:right="220" w:firstLine="284"/>
      </w:pPr>
      <w:r>
        <w:t xml:space="preserve">   г)  синдром  белково-клеточной  диссоциации  (значительное  увел</w:t>
      </w:r>
      <w:r>
        <w:t xml:space="preserve">ичение  количества  белка  при  незначительном  увеличении  количества  клеток); </w:t>
      </w:r>
    </w:p>
    <w:p w:rsidR="00ED60EC" w:rsidRDefault="00AA1F6D">
      <w:pPr>
        <w:ind w:left="279" w:right="220"/>
      </w:pPr>
      <w:r>
        <w:t xml:space="preserve">   д)  цитоскопия  ликвора  (обнаружение  атипичных  клеток,  изучение  </w:t>
      </w:r>
    </w:p>
    <w:p w:rsidR="00ED60EC" w:rsidRDefault="00AA1F6D">
      <w:pPr>
        <w:ind w:left="10" w:right="220"/>
      </w:pPr>
      <w:r>
        <w:lastRenderedPageBreak/>
        <w:t xml:space="preserve">их  состава); </w:t>
      </w:r>
    </w:p>
    <w:p w:rsidR="00ED60EC" w:rsidRDefault="00AA1F6D">
      <w:pPr>
        <w:ind w:left="0" w:right="220" w:firstLine="284"/>
      </w:pPr>
      <w:r>
        <w:t xml:space="preserve">   е) исследование  ликвора  на  предмет  активности   В- глюкуронидазы, исследование </w:t>
      </w:r>
      <w:r>
        <w:t xml:space="preserve"> изоферментного  состава  ликвора </w:t>
      </w:r>
    </w:p>
    <w:p w:rsidR="00ED60EC" w:rsidRDefault="00AA1F6D">
      <w:pPr>
        <w:ind w:left="10" w:right="220"/>
      </w:pPr>
      <w:r>
        <w:t xml:space="preserve">(специфический    а -глобулин  мозга,  а -  фетапротеин); </w:t>
      </w:r>
    </w:p>
    <w:p w:rsidR="00ED60EC" w:rsidRDefault="00AA1F6D">
      <w:pPr>
        <w:numPr>
          <w:ilvl w:val="0"/>
          <w:numId w:val="5"/>
        </w:numPr>
        <w:ind w:right="220" w:hanging="163"/>
      </w:pPr>
      <w:r>
        <w:t xml:space="preserve">Рентгеноконтрастные  методы </w:t>
      </w:r>
    </w:p>
    <w:p w:rsidR="00ED60EC" w:rsidRDefault="00AA1F6D">
      <w:pPr>
        <w:ind w:left="0" w:right="220" w:firstLine="284"/>
      </w:pPr>
      <w:r>
        <w:t xml:space="preserve">  </w:t>
      </w:r>
      <w:r>
        <w:t>Ангиография  позволяет  установить  наличие  так  называемых  артериовенозных  клубков,  особенно  часто  втречающихся  в глиомах  вблизи  венозных  стоков.  Границы  этих  клуб//ков  позволяют  с  определенной  степенью  точностью  установить  границу  оп</w:t>
      </w:r>
      <w:r>
        <w:t>ухоли,  а  взаимотношение  этих  клубков  и  сосудов  (представляющие  собой  лакунарно расширенные  капилляры, артерии  и  вены,  которые  практически  невозможно  отделить  друг  от  друга)  с  тканью  опухоли  представляют  собой  опасность  на  операци</w:t>
      </w:r>
      <w:r>
        <w:t xml:space="preserve">и. </w:t>
      </w:r>
    </w:p>
    <w:p w:rsidR="00ED60EC" w:rsidRDefault="00AA1F6D">
      <w:pPr>
        <w:numPr>
          <w:ilvl w:val="0"/>
          <w:numId w:val="5"/>
        </w:numPr>
        <w:ind w:right="220" w:hanging="163"/>
      </w:pPr>
      <w:r>
        <w:t xml:space="preserve">Эндоксопическое  исследование  (вентрикулоскопия + операции) -  Иммунохимическая  диагностика . </w:t>
      </w:r>
    </w:p>
    <w:p w:rsidR="00ED60EC" w:rsidRDefault="00AA1F6D">
      <w:pPr>
        <w:ind w:left="0" w:right="220" w:firstLine="284"/>
      </w:pPr>
      <w:r>
        <w:t xml:space="preserve">   Достоверно  наличие  специфического  а - глобулина  мозга,  легко  проникающий  через  нарушенный  ГЭБ  (тонкие  и  ломкие  сосуды клубков) глиальной  о</w:t>
      </w:r>
      <w:r>
        <w:t>пухоли  и  появляющийся  в  крови. Характерен  повышенный  сывороточный  уровень  специфического  а - глобулина  мозга  (более   10 нг/мл)  только  для  глиальной  опухоли.  Сочетание  повышенного  уровня  Са-ГМ  с  пониженным  уровнем  аутоантител  к  нем</w:t>
      </w:r>
      <w:r>
        <w:t>у  в  сыворотке  крови  является  признаком  злокачественных  глиальных  опухолей.  При  этом  постоянный  уровень  аутоантител  к  Са- ГМ  в  крови  здоровых  людей  выполняет  защитную  функцию,  предохраняя  организм  от  излишней  иммунизации,  предотв</w:t>
      </w:r>
      <w:r>
        <w:t xml:space="preserve">ращая  тем  самым   аутоагрессию  к  мозгу. </w:t>
      </w:r>
    </w:p>
    <w:p w:rsidR="00ED60EC" w:rsidRDefault="00AA1F6D">
      <w:pPr>
        <w:numPr>
          <w:ilvl w:val="0"/>
          <w:numId w:val="5"/>
        </w:numPr>
        <w:ind w:right="220" w:hanging="163"/>
      </w:pPr>
      <w:r>
        <w:t xml:space="preserve">Пункционная  биопсия  непосредственно  перед  операцией  для  окончательного  уточнения  диагноза. </w:t>
      </w:r>
    </w:p>
    <w:p w:rsidR="00ED60EC" w:rsidRDefault="00AA1F6D">
      <w:pPr>
        <w:spacing w:after="0" w:line="259" w:lineRule="auto"/>
        <w:ind w:firstLine="0"/>
        <w:jc w:val="left"/>
      </w:pPr>
      <w:r>
        <w:t xml:space="preserve"> </w:t>
      </w:r>
    </w:p>
    <w:p w:rsidR="00ED60EC" w:rsidRDefault="00AA1F6D">
      <w:pPr>
        <w:spacing w:after="0" w:line="259" w:lineRule="auto"/>
        <w:ind w:firstLine="0"/>
        <w:jc w:val="left"/>
      </w:pPr>
      <w:r>
        <w:t xml:space="preserve"> </w:t>
      </w:r>
    </w:p>
    <w:p w:rsidR="00ED60EC" w:rsidRDefault="00AA1F6D">
      <w:pPr>
        <w:spacing w:after="0" w:line="259" w:lineRule="auto"/>
        <w:ind w:firstLine="0"/>
        <w:jc w:val="left"/>
      </w:pPr>
      <w:r>
        <w:t xml:space="preserve"> </w:t>
      </w:r>
    </w:p>
    <w:p w:rsidR="00ED60EC" w:rsidRDefault="00AA1F6D">
      <w:pPr>
        <w:spacing w:after="0" w:line="259" w:lineRule="auto"/>
        <w:ind w:left="279"/>
        <w:jc w:val="left"/>
      </w:pPr>
      <w:r>
        <w:rPr>
          <w:b/>
        </w:rPr>
        <w:t>ЛЕЧЕНИЕ.</w:t>
      </w:r>
      <w:r>
        <w:t xml:space="preserve"> </w:t>
      </w:r>
    </w:p>
    <w:p w:rsidR="00ED60EC" w:rsidRDefault="00AA1F6D">
      <w:pPr>
        <w:spacing w:after="0"/>
        <w:ind w:left="269" w:right="220" w:firstLine="283"/>
      </w:pPr>
      <w:r>
        <w:t>Лечение  злокачественных  глиом  головного  мозга  составляет  одну  из наиболее  сложных  зада</w:t>
      </w:r>
      <w:r>
        <w:t xml:space="preserve">ч в нейроонкологии. На  современном  этапе  наиболее  эффективным  является  комплексный  подход к  лечению  злокачественных глиом,  так как ни  один  отдельно применяемый   </w:t>
      </w:r>
      <w:r>
        <w:lastRenderedPageBreak/>
        <w:t xml:space="preserve">метод терапии существенно  не  увеличивает  продолжительность  жизни  больного. </w:t>
      </w:r>
    </w:p>
    <w:p w:rsidR="00ED60EC" w:rsidRDefault="00AA1F6D">
      <w:pPr>
        <w:ind w:left="269" w:right="220" w:firstLine="283"/>
      </w:pPr>
      <w:r>
        <w:t>Б</w:t>
      </w:r>
      <w:r>
        <w:t xml:space="preserve">есспорно  значение  хирургического  вмешательства,  направленная  на  наиболее  полное  удаление  новообразования.   </w:t>
      </w:r>
    </w:p>
    <w:p w:rsidR="00ED60EC" w:rsidRDefault="00AA1F6D">
      <w:pPr>
        <w:ind w:left="269" w:right="220" w:firstLine="283"/>
      </w:pPr>
      <w:r>
        <w:t>Ввиду  отсутствия  четких  границ  между  опухолью  и  мозговым  веществом  макроскопически  полное  удаление  злокачественных  глиом  мож</w:t>
      </w:r>
      <w:r>
        <w:t xml:space="preserve">ет  быть  осуществлено  лишь  с  помощью  уточненной  предоперационной  диагностики  их  распространения  и  расположения.  Можно  использовать КТ, АГ, радиоизотопная  сцинтиграфия, предоперационное  окрашивание  опухоли. </w:t>
      </w:r>
    </w:p>
    <w:p w:rsidR="00ED60EC" w:rsidRDefault="00AA1F6D">
      <w:pPr>
        <w:ind w:left="269" w:right="220" w:firstLine="283"/>
      </w:pPr>
      <w:r>
        <w:t xml:space="preserve"> При  относительно  небольших раз</w:t>
      </w:r>
      <w:r>
        <w:t xml:space="preserve">мерах  глиом  наиболее  оптимально  удаление  опухоли  путем  резекции  части  доли  мозга  вместе  с большей частью  новообразования  или  ее  удаление 8по  перифокальной  зоне.  При  удалении  медиального   участка  опухоли, </w:t>
      </w:r>
    </w:p>
    <w:p w:rsidR="00ED60EC" w:rsidRDefault="00AA1F6D">
      <w:pPr>
        <w:tabs>
          <w:tab w:val="center" w:pos="1065"/>
          <w:tab w:val="center" w:pos="2130"/>
          <w:tab w:val="center" w:pos="2478"/>
          <w:tab w:val="center" w:pos="2825"/>
          <w:tab w:val="center" w:pos="3752"/>
          <w:tab w:val="center" w:pos="4680"/>
          <w:tab w:val="center" w:pos="5390"/>
          <w:tab w:val="center" w:pos="6100"/>
          <w:tab w:val="center" w:pos="6751"/>
          <w:tab w:val="right" w:pos="9078"/>
        </w:tabs>
        <w:spacing w:after="3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врастающего </w:t>
      </w:r>
      <w:r>
        <w:tab/>
        <w:t xml:space="preserve"> </w:t>
      </w:r>
      <w:r>
        <w:tab/>
        <w:t xml:space="preserve">в </w:t>
      </w:r>
      <w:r>
        <w:tab/>
        <w:t xml:space="preserve"> </w:t>
      </w:r>
      <w:r>
        <w:tab/>
        <w:t>срединн</w:t>
      </w:r>
      <w:r>
        <w:t xml:space="preserve">ые </w:t>
      </w:r>
      <w:r>
        <w:tab/>
        <w:t xml:space="preserve"> </w:t>
      </w:r>
      <w:r>
        <w:tab/>
        <w:t xml:space="preserve">отделы </w:t>
      </w:r>
      <w:r>
        <w:tab/>
        <w:t xml:space="preserve"> </w:t>
      </w:r>
      <w:r>
        <w:tab/>
        <w:t xml:space="preserve">мозга, </w:t>
      </w:r>
      <w:r>
        <w:tab/>
        <w:t xml:space="preserve"> требуется  </w:t>
      </w:r>
    </w:p>
    <w:p w:rsidR="00ED60EC" w:rsidRDefault="00AA1F6D">
      <w:pPr>
        <w:ind w:left="279" w:right="220"/>
      </w:pPr>
      <w:r>
        <w:t xml:space="preserve">микрохирургическая  техника  для  менипуляций  только в пределах   опухолевой  ткани. </w:t>
      </w:r>
    </w:p>
    <w:p w:rsidR="00ED60EC" w:rsidRDefault="00AA1F6D">
      <w:pPr>
        <w:spacing w:after="5" w:line="277" w:lineRule="auto"/>
        <w:ind w:left="269" w:firstLine="283"/>
        <w:jc w:val="left"/>
      </w:pPr>
      <w:r>
        <w:t xml:space="preserve">Перспективно  использование  лазерного  луча  для  обработки   ложа  опухоли.  Существенную роль  во  время  операции  играет создание  внутренней  декомпрессии  не  только  за  счет  удаления  опухоли, </w:t>
      </w:r>
      <w:r>
        <w:tab/>
        <w:t xml:space="preserve">но </w:t>
      </w:r>
      <w:r>
        <w:tab/>
        <w:t xml:space="preserve"> </w:t>
      </w:r>
      <w:r>
        <w:tab/>
        <w:t xml:space="preserve">и </w:t>
      </w:r>
      <w:r>
        <w:tab/>
        <w:t xml:space="preserve"> </w:t>
      </w:r>
      <w:r>
        <w:tab/>
        <w:t xml:space="preserve">за </w:t>
      </w:r>
      <w:r>
        <w:tab/>
        <w:t xml:space="preserve"> </w:t>
      </w:r>
      <w:r>
        <w:tab/>
        <w:t xml:space="preserve">счет </w:t>
      </w:r>
      <w:r>
        <w:tab/>
        <w:t xml:space="preserve"> </w:t>
      </w:r>
      <w:r>
        <w:tab/>
        <w:t xml:space="preserve">удаления </w:t>
      </w:r>
      <w:r>
        <w:tab/>
        <w:t xml:space="preserve"> </w:t>
      </w:r>
      <w:r>
        <w:tab/>
        <w:t>прилежащего  ма</w:t>
      </w:r>
      <w:r>
        <w:t xml:space="preserve">лофункционального  белого  вещества  мозга, так как  гипертензия – основной  фактор  усугубляющий  состояние  больных. </w:t>
      </w:r>
    </w:p>
    <w:p w:rsidR="00ED60EC" w:rsidRDefault="00AA1F6D">
      <w:pPr>
        <w:ind w:left="269" w:right="220" w:firstLine="283"/>
      </w:pPr>
      <w:r>
        <w:t xml:space="preserve">На  оставшуюся  часть  опухоли  необходимо  воздействовать  после  не  радикального  хирургического  удаления. </w:t>
      </w:r>
    </w:p>
    <w:p w:rsidR="00ED60EC" w:rsidRDefault="00AA1F6D">
      <w:pPr>
        <w:ind w:left="269" w:right="220" w:firstLine="283"/>
      </w:pPr>
      <w:r>
        <w:t xml:space="preserve">Для  этого  используют  </w:t>
      </w:r>
      <w:r>
        <w:t xml:space="preserve">химиотерапию, иммунную  терапию,  лучевое  лечение. </w:t>
      </w:r>
    </w:p>
    <w:p w:rsidR="00ED60EC" w:rsidRDefault="00AA1F6D">
      <w:pPr>
        <w:ind w:left="269" w:right="220" w:firstLine="283"/>
      </w:pPr>
      <w:r>
        <w:t xml:space="preserve">Химиотерапия может  предварять  операцию  для  уменьшения  количества  опухолевых  клеток.  </w:t>
      </w:r>
    </w:p>
    <w:p w:rsidR="00ED60EC" w:rsidRDefault="00AA1F6D">
      <w:pPr>
        <w:ind w:left="269" w:right="220" w:firstLine="283"/>
      </w:pPr>
      <w:r>
        <w:t xml:space="preserve">Химиопрепараты в зависимости от  степени  проникновения  через  ГЭБ  возможно  вводить: </w:t>
      </w:r>
    </w:p>
    <w:p w:rsidR="00ED60EC" w:rsidRDefault="00AA1F6D">
      <w:pPr>
        <w:numPr>
          <w:ilvl w:val="0"/>
          <w:numId w:val="6"/>
        </w:numPr>
        <w:ind w:right="220" w:hanging="360"/>
      </w:pPr>
      <w:r>
        <w:t>Системно  (внутримыше</w:t>
      </w:r>
      <w:r>
        <w:t xml:space="preserve">чно  или  внутривенно). Эффективно  для  ломустина, фторафура, винкристина, хлофидена; </w:t>
      </w:r>
    </w:p>
    <w:p w:rsidR="00ED60EC" w:rsidRDefault="00AA1F6D">
      <w:pPr>
        <w:numPr>
          <w:ilvl w:val="0"/>
          <w:numId w:val="6"/>
        </w:numPr>
        <w:ind w:right="220" w:hanging="360"/>
      </w:pPr>
      <w:r>
        <w:t xml:space="preserve">В  ликворное  пространство (метотрексат, ТиоТЭФ, реумицин) </w:t>
      </w:r>
    </w:p>
    <w:p w:rsidR="00ED60EC" w:rsidRDefault="00AA1F6D">
      <w:pPr>
        <w:numPr>
          <w:ilvl w:val="0"/>
          <w:numId w:val="6"/>
        </w:numPr>
        <w:ind w:right="220" w:hanging="360"/>
      </w:pPr>
      <w:r>
        <w:lastRenderedPageBreak/>
        <w:t xml:space="preserve">Непосредственное  введение  препаратов  в ложе  удаленной  опухоли </w:t>
      </w:r>
    </w:p>
    <w:p w:rsidR="00ED60EC" w:rsidRDefault="00AA1F6D">
      <w:pPr>
        <w:numPr>
          <w:ilvl w:val="0"/>
          <w:numId w:val="6"/>
        </w:numPr>
        <w:spacing w:after="3"/>
        <w:ind w:right="220" w:hanging="360"/>
      </w:pPr>
      <w:r>
        <w:t xml:space="preserve">Внутриартериальное  введение  с помощью </w:t>
      </w:r>
      <w:r>
        <w:t xml:space="preserve"> баллон-катетера. </w:t>
      </w:r>
    </w:p>
    <w:p w:rsidR="00ED60EC" w:rsidRDefault="00AA1F6D">
      <w:pPr>
        <w:spacing w:after="6"/>
        <w:ind w:left="269" w:right="220" w:firstLine="283"/>
      </w:pPr>
      <w:r>
        <w:t xml:space="preserve">Лучевая  терапия  эффективна  с введением  радиосенсибилизаторов, так как  наличие  гипоксических клеток и незначительная  степень  реоксигенации  обуславливают  радирезистентность  опухолей. К ним  относится  в  частности метронидазол. </w:t>
      </w:r>
      <w:r>
        <w:t xml:space="preserve">Метронидазол  вводят  в  больших  дозах перед  облучением  крупными  фракциями рентгенлучей. </w:t>
      </w:r>
    </w:p>
    <w:p w:rsidR="00ED60EC" w:rsidRDefault="00AA1F6D">
      <w:pPr>
        <w:spacing w:after="0" w:line="259" w:lineRule="auto"/>
        <w:ind w:left="567" w:firstLine="0"/>
        <w:jc w:val="left"/>
      </w:pPr>
      <w:r>
        <w:t xml:space="preserve">   </w:t>
      </w:r>
    </w:p>
    <w:sectPr w:rsidR="00ED60EC">
      <w:pgSz w:w="12240" w:h="15840"/>
      <w:pgMar w:top="1456" w:right="1362" w:bottom="1486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F009D"/>
    <w:multiLevelType w:val="hybridMultilevel"/>
    <w:tmpl w:val="4E64D4B2"/>
    <w:lvl w:ilvl="0" w:tplc="2D5ED75C">
      <w:start w:val="1"/>
      <w:numFmt w:val="decimal"/>
      <w:lvlText w:val="%1)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25695F8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7E039DE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AB6C9CC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FE291A4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884B8EA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FC0B5BC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34F11A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FF41090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2F2293D"/>
    <w:multiLevelType w:val="hybridMultilevel"/>
    <w:tmpl w:val="A4B40F56"/>
    <w:lvl w:ilvl="0" w:tplc="9BB01936">
      <w:start w:val="1"/>
      <w:numFmt w:val="bullet"/>
      <w:lvlText w:val=""/>
      <w:lvlJc w:val="left"/>
      <w:pPr>
        <w:ind w:left="9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5E6EEC2">
      <w:start w:val="1"/>
      <w:numFmt w:val="bullet"/>
      <w:lvlText w:val="o"/>
      <w:lvlJc w:val="left"/>
      <w:pPr>
        <w:ind w:left="13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2FEF382">
      <w:start w:val="1"/>
      <w:numFmt w:val="bullet"/>
      <w:lvlText w:val="▪"/>
      <w:lvlJc w:val="left"/>
      <w:pPr>
        <w:ind w:left="20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D54BEF6">
      <w:start w:val="1"/>
      <w:numFmt w:val="bullet"/>
      <w:lvlText w:val="•"/>
      <w:lvlJc w:val="left"/>
      <w:pPr>
        <w:ind w:left="28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744F014">
      <w:start w:val="1"/>
      <w:numFmt w:val="bullet"/>
      <w:lvlText w:val="o"/>
      <w:lvlJc w:val="left"/>
      <w:pPr>
        <w:ind w:left="35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FACD91E">
      <w:start w:val="1"/>
      <w:numFmt w:val="bullet"/>
      <w:lvlText w:val="▪"/>
      <w:lvlJc w:val="left"/>
      <w:pPr>
        <w:ind w:left="42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B14B000">
      <w:start w:val="1"/>
      <w:numFmt w:val="bullet"/>
      <w:lvlText w:val="•"/>
      <w:lvlJc w:val="left"/>
      <w:pPr>
        <w:ind w:left="49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1589E04">
      <w:start w:val="1"/>
      <w:numFmt w:val="bullet"/>
      <w:lvlText w:val="o"/>
      <w:lvlJc w:val="left"/>
      <w:pPr>
        <w:ind w:left="56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8DA9B34">
      <w:start w:val="1"/>
      <w:numFmt w:val="bullet"/>
      <w:lvlText w:val="▪"/>
      <w:lvlJc w:val="left"/>
      <w:pPr>
        <w:ind w:left="64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B2645BB"/>
    <w:multiLevelType w:val="hybridMultilevel"/>
    <w:tmpl w:val="D1FAE03A"/>
    <w:lvl w:ilvl="0" w:tplc="BD66A29E">
      <w:start w:val="1"/>
      <w:numFmt w:val="bullet"/>
      <w:lvlText w:val="-"/>
      <w:lvlJc w:val="left"/>
      <w:pPr>
        <w:ind w:left="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6B09F1A">
      <w:start w:val="1"/>
      <w:numFmt w:val="bullet"/>
      <w:lvlText w:val="o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9EC1404">
      <w:start w:val="1"/>
      <w:numFmt w:val="bullet"/>
      <w:lvlText w:val="▪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176CEFC">
      <w:start w:val="1"/>
      <w:numFmt w:val="bullet"/>
      <w:lvlText w:val="•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7143ED8">
      <w:start w:val="1"/>
      <w:numFmt w:val="bullet"/>
      <w:lvlText w:val="o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0F80F70">
      <w:start w:val="1"/>
      <w:numFmt w:val="bullet"/>
      <w:lvlText w:val="▪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5CCF4AC">
      <w:start w:val="1"/>
      <w:numFmt w:val="bullet"/>
      <w:lvlText w:val="•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2E09B44">
      <w:start w:val="1"/>
      <w:numFmt w:val="bullet"/>
      <w:lvlText w:val="o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BB4AD7E">
      <w:start w:val="1"/>
      <w:numFmt w:val="bullet"/>
      <w:lvlText w:val="▪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018754C"/>
    <w:multiLevelType w:val="hybridMultilevel"/>
    <w:tmpl w:val="4DEA590E"/>
    <w:lvl w:ilvl="0" w:tplc="F3E42BA2">
      <w:start w:val="1"/>
      <w:numFmt w:val="bullet"/>
      <w:lvlText w:val="-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F6C3534">
      <w:start w:val="1"/>
      <w:numFmt w:val="bullet"/>
      <w:lvlText w:val="o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D52AE2E">
      <w:start w:val="1"/>
      <w:numFmt w:val="bullet"/>
      <w:lvlText w:val="▪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E62E13A">
      <w:start w:val="1"/>
      <w:numFmt w:val="bullet"/>
      <w:lvlText w:val="•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800406C">
      <w:start w:val="1"/>
      <w:numFmt w:val="bullet"/>
      <w:lvlText w:val="o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78E18D6">
      <w:start w:val="1"/>
      <w:numFmt w:val="bullet"/>
      <w:lvlText w:val="▪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2427BEA">
      <w:start w:val="1"/>
      <w:numFmt w:val="bullet"/>
      <w:lvlText w:val="•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056AEE4">
      <w:start w:val="1"/>
      <w:numFmt w:val="bullet"/>
      <w:lvlText w:val="o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DE41D9E">
      <w:start w:val="1"/>
      <w:numFmt w:val="bullet"/>
      <w:lvlText w:val="▪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D072CA3"/>
    <w:multiLevelType w:val="hybridMultilevel"/>
    <w:tmpl w:val="69043B02"/>
    <w:lvl w:ilvl="0" w:tplc="0D828DF4">
      <w:start w:val="1"/>
      <w:numFmt w:val="upperRoman"/>
      <w:lvlText w:val="%1"/>
      <w:lvlJc w:val="left"/>
      <w:pPr>
        <w:ind w:left="7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820AAB8">
      <w:start w:val="1"/>
      <w:numFmt w:val="lowerLetter"/>
      <w:lvlText w:val="%2"/>
      <w:lvlJc w:val="left"/>
      <w:pPr>
        <w:ind w:left="14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3C0D090">
      <w:start w:val="1"/>
      <w:numFmt w:val="lowerRoman"/>
      <w:lvlText w:val="%3"/>
      <w:lvlJc w:val="left"/>
      <w:pPr>
        <w:ind w:left="21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FF8B35A">
      <w:start w:val="1"/>
      <w:numFmt w:val="decimal"/>
      <w:lvlText w:val="%4"/>
      <w:lvlJc w:val="left"/>
      <w:pPr>
        <w:ind w:left="28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388B898">
      <w:start w:val="1"/>
      <w:numFmt w:val="lowerLetter"/>
      <w:lvlText w:val="%5"/>
      <w:lvlJc w:val="left"/>
      <w:pPr>
        <w:ind w:left="35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A3A0910">
      <w:start w:val="1"/>
      <w:numFmt w:val="lowerRoman"/>
      <w:lvlText w:val="%6"/>
      <w:lvlJc w:val="left"/>
      <w:pPr>
        <w:ind w:left="43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B025A5A">
      <w:start w:val="1"/>
      <w:numFmt w:val="decimal"/>
      <w:lvlText w:val="%7"/>
      <w:lvlJc w:val="left"/>
      <w:pPr>
        <w:ind w:left="50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4AE910A">
      <w:start w:val="1"/>
      <w:numFmt w:val="lowerLetter"/>
      <w:lvlText w:val="%8"/>
      <w:lvlJc w:val="left"/>
      <w:pPr>
        <w:ind w:left="57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B08DDE6">
      <w:start w:val="1"/>
      <w:numFmt w:val="lowerRoman"/>
      <w:lvlText w:val="%9"/>
      <w:lvlJc w:val="left"/>
      <w:pPr>
        <w:ind w:left="64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0D74462"/>
    <w:multiLevelType w:val="hybridMultilevel"/>
    <w:tmpl w:val="38AEBCBE"/>
    <w:lvl w:ilvl="0" w:tplc="7C1CA394">
      <w:start w:val="2"/>
      <w:numFmt w:val="upperRoman"/>
      <w:lvlText w:val="%1"/>
      <w:lvlJc w:val="left"/>
      <w:pPr>
        <w:ind w:left="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3A8C53A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D1684E4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F4C6576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24CDA6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68AB926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C164986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7464C64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2907CA0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0EC"/>
    <w:rsid w:val="00AA1F6D"/>
    <w:rsid w:val="00ED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FA34E"/>
  <w15:docId w15:val="{A0793135-E574-4451-9CB3-2C7F02F03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6" w:line="257" w:lineRule="auto"/>
      <w:ind w:left="284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3562</Words>
  <Characters>20304</Characters>
  <Application>Microsoft Office Word</Application>
  <DocSecurity>0</DocSecurity>
  <Lines>169</Lines>
  <Paragraphs>47</Paragraphs>
  <ScaleCrop>false</ScaleCrop>
  <Company/>
  <LinksUpToDate>false</LinksUpToDate>
  <CharactersWithSpaces>23819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Саленко Алексей Александрович</dc:creator>
  <cp:keywords/>
  <cp:lastModifiedBy>Саленко Алексей Александрович</cp:lastModifiedBy>
  <cp:revision>3</cp:revision>
  <dcterms:created xsi:type="dcterms:W3CDTF">2022-06-17T03:17:00Z</dcterms:created>
  <dcterms:modified xsi:type="dcterms:W3CDTF">2022-06-17T03:17:00Z</dcterms:modified>
</cp:coreProperties>
</file>