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A3" w:rsidRDefault="006809A3" w:rsidP="00725E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Семинарское занятие</w:t>
      </w:r>
    </w:p>
    <w:p w:rsidR="006809A3" w:rsidRPr="00B75E8C" w:rsidRDefault="006809A3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B75E8C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«Сущность процесса обучения»</w:t>
      </w:r>
    </w:p>
    <w:p w:rsidR="00945A60" w:rsidRDefault="00945A60" w:rsidP="00725E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для обсуждения:</w:t>
      </w:r>
    </w:p>
    <w:p w:rsidR="00DD7D66" w:rsidRPr="00DD7D66" w:rsidRDefault="00DD7D66" w:rsidP="005E1A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 дидактике как науке</w:t>
      </w:r>
    </w:p>
    <w:p w:rsidR="00DD7D66" w:rsidRDefault="00DD7D66" w:rsidP="00DD7D6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D7D6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дидактики? Назовите объект и предмет этой науки. Раскройте место дидактики в структуре других наук. </w:t>
      </w:r>
    </w:p>
    <w:p w:rsidR="00DD7D66" w:rsidRDefault="00DD7D66" w:rsidP="00DD7D6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Назовите великих педагогов, которые внесли вклад в развитие дидактики.</w:t>
      </w:r>
    </w:p>
    <w:p w:rsidR="005E1ABF" w:rsidRPr="00DD7D66" w:rsidRDefault="00DD7D66" w:rsidP="00DD7D6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D7D6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 w:rsidRPr="00DD7D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5E1ABF" w:rsidRPr="00DD7D66">
        <w:rPr>
          <w:rFonts w:ascii="Times New Roman" w:hAnsi="Times New Roman" w:cs="Times New Roman"/>
          <w:b/>
          <w:i/>
          <w:color w:val="000000"/>
          <w:sz w:val="28"/>
          <w:szCs w:val="28"/>
        </w:rPr>
        <w:t>О сущности процесса обучения</w:t>
      </w:r>
    </w:p>
    <w:p w:rsidR="00945A60" w:rsidRDefault="00945A60" w:rsidP="00945A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процесс обучения. Составьте его схему</w:t>
      </w:r>
    </w:p>
    <w:p w:rsidR="00945A60" w:rsidRDefault="00945A60" w:rsidP="00945A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традиционного процесса обучения.</w:t>
      </w:r>
    </w:p>
    <w:p w:rsidR="00945A60" w:rsidRDefault="00945A60" w:rsidP="00945A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5A60">
        <w:rPr>
          <w:rFonts w:ascii="Times New Roman" w:hAnsi="Times New Roman" w:cs="Times New Roman"/>
          <w:color w:val="000000"/>
          <w:sz w:val="28"/>
          <w:szCs w:val="28"/>
        </w:rPr>
        <w:t>Что такое принципы в педагогике?  Сформулируйте и раскройте классические дидактические принципы. Какова роль принципов в  процессе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45A60" w:rsidRDefault="00945A60" w:rsidP="00945A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5A60">
        <w:rPr>
          <w:rFonts w:ascii="Times New Roman" w:hAnsi="Times New Roman" w:cs="Times New Roman"/>
          <w:color w:val="000000"/>
          <w:sz w:val="28"/>
          <w:szCs w:val="28"/>
        </w:rPr>
        <w:t>Обоснуйте необходимость реформирования традиционной системы обучения.</w:t>
      </w:r>
    </w:p>
    <w:p w:rsidR="005E1ABF" w:rsidRPr="00DD7D66" w:rsidRDefault="005E1ABF" w:rsidP="00DD7D6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D7D66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необходимости модернизации традиционного процесса обучения и становления инновационного дидактического процесса</w:t>
      </w:r>
    </w:p>
    <w:p w:rsidR="00945A60" w:rsidRDefault="00945A60" w:rsidP="005E1ABF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особенности инновационного процесса обучения и раскройте их.</w:t>
      </w:r>
    </w:p>
    <w:p w:rsidR="00F333FE" w:rsidRDefault="00945A60" w:rsidP="005E1AB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Назовите методологические основания инновационного процесса обучения в вузе</w:t>
      </w:r>
      <w:r w:rsidR="00F33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ABF" w:rsidRDefault="005E1ABF" w:rsidP="005E1AB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Раскройте назначение компетентностного подхода в преподавании</w:t>
      </w:r>
    </w:p>
    <w:p w:rsidR="005E1ABF" w:rsidRPr="00DD7D66" w:rsidRDefault="00DD7D66" w:rsidP="00DD7D66">
      <w:pPr>
        <w:ind w:left="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IY</w:t>
      </w:r>
      <w:r w:rsidRPr="00DD7D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5E1ABF" w:rsidRPr="00DD7D66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дидактической матрице</w:t>
      </w:r>
    </w:p>
    <w:p w:rsidR="005E1ABF" w:rsidRPr="005E1ABF" w:rsidRDefault="00C26030" w:rsidP="005E1A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1AB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45A60" w:rsidRPr="005E1ABF">
        <w:rPr>
          <w:rFonts w:ascii="Times New Roman" w:hAnsi="Times New Roman" w:cs="Times New Roman"/>
          <w:color w:val="000000"/>
          <w:sz w:val="28"/>
          <w:szCs w:val="28"/>
        </w:rPr>
        <w:t>то такое таксономия? Что такое таксономия целей?</w:t>
      </w:r>
      <w:r w:rsidR="005E1ABF" w:rsidRPr="005E1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ABF">
        <w:rPr>
          <w:rFonts w:ascii="Times New Roman" w:hAnsi="Times New Roman" w:cs="Times New Roman"/>
          <w:color w:val="000000"/>
          <w:sz w:val="28"/>
          <w:szCs w:val="28"/>
        </w:rPr>
        <w:t xml:space="preserve">Опишите таксономию целей обучения, разработанную под руководством Б.С. </w:t>
      </w:r>
      <w:proofErr w:type="spellStart"/>
      <w:r w:rsidRPr="005E1ABF">
        <w:rPr>
          <w:rFonts w:ascii="Times New Roman" w:hAnsi="Times New Roman" w:cs="Times New Roman"/>
          <w:color w:val="000000"/>
          <w:sz w:val="28"/>
          <w:szCs w:val="28"/>
        </w:rPr>
        <w:t>Блума</w:t>
      </w:r>
      <w:proofErr w:type="spellEnd"/>
      <w:r w:rsidRPr="005E1ABF">
        <w:rPr>
          <w:rFonts w:ascii="Times New Roman" w:hAnsi="Times New Roman" w:cs="Times New Roman"/>
          <w:color w:val="000000"/>
          <w:sz w:val="28"/>
          <w:szCs w:val="28"/>
        </w:rPr>
        <w:t xml:space="preserve"> и В. </w:t>
      </w:r>
      <w:proofErr w:type="spellStart"/>
      <w:r w:rsidRPr="005E1ABF">
        <w:rPr>
          <w:rFonts w:ascii="Times New Roman" w:hAnsi="Times New Roman" w:cs="Times New Roman"/>
          <w:color w:val="000000"/>
          <w:sz w:val="28"/>
          <w:szCs w:val="28"/>
        </w:rPr>
        <w:t>Оконя</w:t>
      </w:r>
      <w:proofErr w:type="spellEnd"/>
      <w:r w:rsidRPr="005E1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5A60" w:rsidRPr="005E1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ABF">
        <w:rPr>
          <w:rFonts w:ascii="Times New Roman" w:hAnsi="Times New Roman" w:cs="Times New Roman"/>
          <w:color w:val="000000"/>
          <w:sz w:val="28"/>
          <w:szCs w:val="28"/>
        </w:rPr>
        <w:t>Какова классификация целей, предложенная В.С. Безруковой?</w:t>
      </w:r>
      <w:r w:rsidR="00945A60" w:rsidRPr="005E1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A60" w:rsidRPr="005E1ABF" w:rsidRDefault="00945A60" w:rsidP="005E1A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1ABF">
        <w:rPr>
          <w:rFonts w:ascii="Times New Roman" w:hAnsi="Times New Roman" w:cs="Times New Roman"/>
          <w:color w:val="000000"/>
          <w:sz w:val="28"/>
          <w:szCs w:val="28"/>
        </w:rPr>
        <w:t xml:space="preserve">Каково назначение в процессе обучения таксономии целей, разработанной Б. </w:t>
      </w:r>
      <w:proofErr w:type="spellStart"/>
      <w:r w:rsidRPr="005E1ABF">
        <w:rPr>
          <w:rFonts w:ascii="Times New Roman" w:hAnsi="Times New Roman" w:cs="Times New Roman"/>
          <w:color w:val="000000"/>
          <w:sz w:val="28"/>
          <w:szCs w:val="28"/>
        </w:rPr>
        <w:t>Блумом</w:t>
      </w:r>
      <w:proofErr w:type="spellEnd"/>
      <w:r w:rsidRPr="005E1AB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47385" w:rsidRDefault="00F333FE" w:rsidP="005E1A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уровни дидактических целей и уровней усвоения учебного материала. Покажите их взаимосвязь</w:t>
      </w:r>
    </w:p>
    <w:p w:rsidR="00F333FE" w:rsidRDefault="00F333FE" w:rsidP="005E1A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показатели качества обучения на разных уровнях усвоения учебного материала.  </w:t>
      </w:r>
    </w:p>
    <w:p w:rsidR="00F333FE" w:rsidRPr="005E1ABF" w:rsidRDefault="00F333FE" w:rsidP="005E1A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взаимосвязь между уровнем развития мотивации и уровнем активности студента в познавательной деятельности</w:t>
      </w:r>
    </w:p>
    <w:p w:rsidR="005E1ABF" w:rsidRDefault="005E1ABF" w:rsidP="005E1A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Докажите необходимость изменения позиции студента и преподавателя в инновационном процессе обучения</w:t>
      </w:r>
    </w:p>
    <w:p w:rsidR="005E1ABF" w:rsidRDefault="005E1ABF" w:rsidP="00DD7D66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E1ABF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5E1ABF">
        <w:rPr>
          <w:rFonts w:ascii="Times New Roman" w:hAnsi="Times New Roman" w:cs="Times New Roman"/>
          <w:b/>
          <w:i/>
          <w:sz w:val="28"/>
          <w:szCs w:val="28"/>
        </w:rPr>
        <w:t xml:space="preserve">. О </w:t>
      </w:r>
      <w:proofErr w:type="spellStart"/>
      <w:r w:rsidRPr="005E1ABF">
        <w:rPr>
          <w:rFonts w:ascii="Times New Roman" w:hAnsi="Times New Roman" w:cs="Times New Roman"/>
          <w:b/>
          <w:i/>
          <w:sz w:val="28"/>
          <w:szCs w:val="28"/>
        </w:rPr>
        <w:t>критериальном</w:t>
      </w:r>
      <w:proofErr w:type="spellEnd"/>
      <w:r w:rsidRPr="005E1ABF">
        <w:rPr>
          <w:rFonts w:ascii="Times New Roman" w:hAnsi="Times New Roman" w:cs="Times New Roman"/>
          <w:b/>
          <w:i/>
          <w:sz w:val="28"/>
          <w:szCs w:val="28"/>
        </w:rPr>
        <w:t xml:space="preserve"> оценивании достижений студентов</w:t>
      </w:r>
    </w:p>
    <w:p w:rsidR="005E1ABF" w:rsidRDefault="005E1ABF" w:rsidP="005E1A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достижений?</w:t>
      </w:r>
    </w:p>
    <w:p w:rsidR="005E1ABF" w:rsidRDefault="000A0127" w:rsidP="005E1A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обобщенные критерии оценивания учебных достижений студентов?</w:t>
      </w:r>
    </w:p>
    <w:p w:rsidR="00371DD1" w:rsidRPr="00371DD1" w:rsidRDefault="00371DD1" w:rsidP="005E1A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1DD1">
        <w:rPr>
          <w:rFonts w:ascii="Times New Roman" w:hAnsi="Times New Roman" w:cs="Times New Roman"/>
          <w:bCs/>
          <w:sz w:val="28"/>
          <w:szCs w:val="28"/>
        </w:rPr>
        <w:t>Перечислите инструменты измерения при оценке учебных достижений учащихся</w:t>
      </w:r>
    </w:p>
    <w:p w:rsidR="00371DD1" w:rsidRPr="00371DD1" w:rsidRDefault="00371DD1" w:rsidP="005E1A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Какими типами учебных заданий оцениваются разные уровни учебных достижений</w:t>
      </w:r>
    </w:p>
    <w:p w:rsidR="00811072" w:rsidRPr="00725E1C" w:rsidRDefault="00811072" w:rsidP="00725E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1C">
        <w:rPr>
          <w:rFonts w:ascii="Times New Roman" w:hAnsi="Times New Roman" w:cs="Times New Roman"/>
          <w:b/>
          <w:i/>
          <w:sz w:val="28"/>
          <w:szCs w:val="28"/>
        </w:rPr>
        <w:t>Темы для докладов:</w:t>
      </w:r>
    </w:p>
    <w:p w:rsidR="00811072" w:rsidRDefault="00811072" w:rsidP="008110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рейтинговый контроль</w:t>
      </w:r>
    </w:p>
    <w:p w:rsidR="00811072" w:rsidRDefault="00811072" w:rsidP="008110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Неуспеваемость</w:t>
      </w:r>
      <w:r w:rsidR="00DD7D66" w:rsidRPr="00DD7D66">
        <w:rPr>
          <w:rFonts w:ascii="Times New Roman" w:hAnsi="Times New Roman" w:cs="Times New Roman"/>
          <w:sz w:val="28"/>
          <w:szCs w:val="28"/>
        </w:rPr>
        <w:t xml:space="preserve"> </w:t>
      </w:r>
      <w:r w:rsidR="00DD7D66">
        <w:rPr>
          <w:rFonts w:ascii="Times New Roman" w:hAnsi="Times New Roman" w:cs="Times New Roman"/>
          <w:sz w:val="28"/>
          <w:szCs w:val="28"/>
        </w:rPr>
        <w:t>как педагогический недуг: диагностика, причины и способы «лечения».</w:t>
      </w:r>
    </w:p>
    <w:p w:rsidR="00811072" w:rsidRDefault="00811072" w:rsidP="008110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измерители успеваемости студентов</w:t>
      </w:r>
    </w:p>
    <w:p w:rsidR="00811072" w:rsidRDefault="00811072" w:rsidP="008110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отметка в обучении</w:t>
      </w:r>
    </w:p>
    <w:p w:rsidR="00811072" w:rsidRPr="00811072" w:rsidRDefault="00811072" w:rsidP="008110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обучение: миф или реальность?</w:t>
      </w:r>
    </w:p>
    <w:p w:rsidR="00371DD1" w:rsidRPr="00725E1C" w:rsidRDefault="00371DD1" w:rsidP="00371DD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5E1C">
        <w:rPr>
          <w:rFonts w:ascii="Times New Roman" w:hAnsi="Times New Roman" w:cs="Times New Roman"/>
          <w:b/>
          <w:bCs/>
          <w:i/>
          <w:sz w:val="28"/>
          <w:szCs w:val="28"/>
        </w:rPr>
        <w:t>Задание для практического за</w:t>
      </w:r>
      <w:r w:rsidR="00725E1C">
        <w:rPr>
          <w:rFonts w:ascii="Times New Roman" w:hAnsi="Times New Roman" w:cs="Times New Roman"/>
          <w:b/>
          <w:bCs/>
          <w:i/>
          <w:sz w:val="28"/>
          <w:szCs w:val="28"/>
        </w:rPr>
        <w:t>нят</w:t>
      </w:r>
      <w:r w:rsidRPr="00725E1C">
        <w:rPr>
          <w:rFonts w:ascii="Times New Roman" w:hAnsi="Times New Roman" w:cs="Times New Roman"/>
          <w:b/>
          <w:bCs/>
          <w:i/>
          <w:sz w:val="28"/>
          <w:szCs w:val="28"/>
        </w:rPr>
        <w:t>ия:</w:t>
      </w:r>
    </w:p>
    <w:p w:rsidR="00B75E8C" w:rsidRPr="00B75E8C" w:rsidRDefault="00B75E8C" w:rsidP="00B75E8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75E8C">
        <w:rPr>
          <w:rFonts w:ascii="Times New Roman" w:hAnsi="Times New Roman" w:cs="Times New Roman"/>
          <w:color w:val="000000"/>
          <w:sz w:val="28"/>
          <w:szCs w:val="28"/>
        </w:rPr>
        <w:t xml:space="preserve">Вписать в педагогический </w:t>
      </w:r>
      <w:proofErr w:type="gramStart"/>
      <w:r w:rsidRPr="00B75E8C">
        <w:rPr>
          <w:rFonts w:ascii="Times New Roman" w:hAnsi="Times New Roman" w:cs="Times New Roman"/>
          <w:color w:val="000000"/>
          <w:sz w:val="28"/>
          <w:szCs w:val="28"/>
        </w:rPr>
        <w:t>словарь  следующие</w:t>
      </w:r>
      <w:proofErr w:type="gramEnd"/>
      <w:r w:rsidRPr="00B75E8C">
        <w:rPr>
          <w:rFonts w:ascii="Times New Roman" w:hAnsi="Times New Roman" w:cs="Times New Roman"/>
          <w:color w:val="000000"/>
          <w:sz w:val="28"/>
          <w:szCs w:val="28"/>
        </w:rPr>
        <w:t xml:space="preserve"> понятия; процесс, процесс обучения, цель, цель обучения, стандарт обучения, таксономия, таксономия целей, принцип, дидактический принцип, инновация</w:t>
      </w:r>
    </w:p>
    <w:p w:rsidR="00371DD1" w:rsidRDefault="00371DD1" w:rsidP="00B75E8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Составьте таблицу, которая сравнивает традиционный и инновационный процесс обучения по следующим критериям:</w:t>
      </w:r>
    </w:p>
    <w:p w:rsidR="00371DD1" w:rsidRDefault="00371DD1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371DD1">
        <w:rPr>
          <w:rFonts w:ascii="Times New Roman" w:hAnsi="Times New Roman" w:cs="Times New Roman"/>
          <w:bCs/>
          <w:sz w:val="28"/>
          <w:szCs w:val="28"/>
        </w:rPr>
        <w:t>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71DD1" w:rsidRDefault="00371DD1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71DD1">
        <w:rPr>
          <w:rFonts w:ascii="Times New Roman" w:hAnsi="Times New Roman" w:cs="Times New Roman"/>
          <w:bCs/>
          <w:sz w:val="28"/>
          <w:szCs w:val="28"/>
        </w:rPr>
        <w:t xml:space="preserve">характер отношений между участниками деятельности, </w:t>
      </w:r>
    </w:p>
    <w:p w:rsidR="00371DD1" w:rsidRDefault="00371DD1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71DD1">
        <w:rPr>
          <w:rFonts w:ascii="Times New Roman" w:hAnsi="Times New Roman" w:cs="Times New Roman"/>
          <w:bCs/>
          <w:sz w:val="28"/>
          <w:szCs w:val="28"/>
        </w:rPr>
        <w:t>стиль управления и организаци</w:t>
      </w:r>
      <w:r w:rsidR="00DD7D66">
        <w:rPr>
          <w:rFonts w:ascii="Times New Roman" w:hAnsi="Times New Roman" w:cs="Times New Roman"/>
          <w:bCs/>
          <w:sz w:val="28"/>
          <w:szCs w:val="28"/>
        </w:rPr>
        <w:t>и</w:t>
      </w:r>
      <w:r w:rsidRPr="00371DD1">
        <w:rPr>
          <w:rFonts w:ascii="Times New Roman" w:hAnsi="Times New Roman" w:cs="Times New Roman"/>
          <w:bCs/>
          <w:sz w:val="28"/>
          <w:szCs w:val="28"/>
        </w:rPr>
        <w:t xml:space="preserve"> учебно-познавательной деятельностью студентов, </w:t>
      </w:r>
    </w:p>
    <w:p w:rsidR="00371DD1" w:rsidRDefault="00371DD1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71DD1">
        <w:rPr>
          <w:rFonts w:ascii="Times New Roman" w:hAnsi="Times New Roman" w:cs="Times New Roman"/>
          <w:bCs/>
          <w:sz w:val="28"/>
          <w:szCs w:val="28"/>
        </w:rPr>
        <w:t xml:space="preserve">смысловые установки преподавателя,  </w:t>
      </w:r>
    </w:p>
    <w:p w:rsidR="00371DD1" w:rsidRDefault="00371DD1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71DD1">
        <w:rPr>
          <w:rFonts w:ascii="Times New Roman" w:hAnsi="Times New Roman" w:cs="Times New Roman"/>
          <w:bCs/>
          <w:sz w:val="28"/>
          <w:szCs w:val="28"/>
        </w:rPr>
        <w:t xml:space="preserve">формы занятий, </w:t>
      </w:r>
    </w:p>
    <w:p w:rsidR="00371DD1" w:rsidRDefault="00DD7D66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 обучения,</w:t>
      </w:r>
    </w:p>
    <w:p w:rsidR="00DD7D66" w:rsidRDefault="00DD7D66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результат,</w:t>
      </w:r>
      <w:bookmarkStart w:id="0" w:name="_GoBack"/>
      <w:bookmarkEnd w:id="0"/>
    </w:p>
    <w:p w:rsidR="00371DD1" w:rsidRDefault="00371DD1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71DD1">
        <w:rPr>
          <w:rFonts w:ascii="Times New Roman" w:hAnsi="Times New Roman" w:cs="Times New Roman"/>
          <w:bCs/>
          <w:sz w:val="28"/>
          <w:szCs w:val="28"/>
        </w:rPr>
        <w:t xml:space="preserve">виды контроля и оценки, </w:t>
      </w:r>
    </w:p>
    <w:p w:rsidR="00371DD1" w:rsidRDefault="00371DD1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71DD1">
        <w:rPr>
          <w:rFonts w:ascii="Times New Roman" w:hAnsi="Times New Roman" w:cs="Times New Roman"/>
          <w:bCs/>
          <w:sz w:val="28"/>
          <w:szCs w:val="28"/>
        </w:rPr>
        <w:t xml:space="preserve">мотивационные позиции обучаемых, </w:t>
      </w:r>
    </w:p>
    <w:p w:rsidR="00371DD1" w:rsidRPr="00371DD1" w:rsidRDefault="00371DD1" w:rsidP="00371DD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71DD1">
        <w:rPr>
          <w:rFonts w:ascii="Times New Roman" w:hAnsi="Times New Roman" w:cs="Times New Roman"/>
          <w:bCs/>
          <w:sz w:val="28"/>
          <w:szCs w:val="28"/>
        </w:rPr>
        <w:t xml:space="preserve">уровни усвоения учебного материала? </w:t>
      </w:r>
    </w:p>
    <w:p w:rsidR="00371DD1" w:rsidRPr="00371DD1" w:rsidRDefault="00371DD1" w:rsidP="00371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371DD1" w:rsidRPr="00371DD1" w:rsidSect="00DD7D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B15"/>
    <w:multiLevelType w:val="hybridMultilevel"/>
    <w:tmpl w:val="6F8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6C5"/>
    <w:multiLevelType w:val="hybridMultilevel"/>
    <w:tmpl w:val="8610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3D13"/>
    <w:multiLevelType w:val="hybridMultilevel"/>
    <w:tmpl w:val="7AA6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525B"/>
    <w:multiLevelType w:val="hybridMultilevel"/>
    <w:tmpl w:val="91FCD90E"/>
    <w:lvl w:ilvl="0" w:tplc="A942E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02C1"/>
    <w:multiLevelType w:val="hybridMultilevel"/>
    <w:tmpl w:val="F49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A5401"/>
    <w:multiLevelType w:val="hybridMultilevel"/>
    <w:tmpl w:val="7668E8D8"/>
    <w:lvl w:ilvl="0" w:tplc="8FD41D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1389B"/>
    <w:multiLevelType w:val="hybridMultilevel"/>
    <w:tmpl w:val="DC90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0359E"/>
    <w:multiLevelType w:val="hybridMultilevel"/>
    <w:tmpl w:val="CDEA4164"/>
    <w:lvl w:ilvl="0" w:tplc="7872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70725"/>
    <w:multiLevelType w:val="hybridMultilevel"/>
    <w:tmpl w:val="3D2C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26883"/>
    <w:multiLevelType w:val="hybridMultilevel"/>
    <w:tmpl w:val="C364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51393"/>
    <w:multiLevelType w:val="hybridMultilevel"/>
    <w:tmpl w:val="5030CE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5613A"/>
    <w:multiLevelType w:val="hybridMultilevel"/>
    <w:tmpl w:val="43A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30"/>
    <w:rsid w:val="00047385"/>
    <w:rsid w:val="000A0127"/>
    <w:rsid w:val="00371DD1"/>
    <w:rsid w:val="005E1ABF"/>
    <w:rsid w:val="006809A3"/>
    <w:rsid w:val="00725E1C"/>
    <w:rsid w:val="00811072"/>
    <w:rsid w:val="00945A60"/>
    <w:rsid w:val="00B75E8C"/>
    <w:rsid w:val="00C26030"/>
    <w:rsid w:val="00DD7D66"/>
    <w:rsid w:val="00E73A3E"/>
    <w:rsid w:val="00F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D3142-CB28-4384-A942-D3837BFF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A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А. Авдеева</cp:lastModifiedBy>
  <cp:revision>2</cp:revision>
  <cp:lastPrinted>2015-11-05T02:14:00Z</cp:lastPrinted>
  <dcterms:created xsi:type="dcterms:W3CDTF">2015-11-05T02:16:00Z</dcterms:created>
  <dcterms:modified xsi:type="dcterms:W3CDTF">2015-11-05T02:16:00Z</dcterms:modified>
</cp:coreProperties>
</file>