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0F" w:rsidRPr="0054180F" w:rsidRDefault="0054180F" w:rsidP="0054180F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447034672"/>
      <w:r w:rsidRPr="0054180F"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proofErr w:type="spellStart"/>
      <w:r w:rsidRPr="0054180F"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ru-RU"/>
        </w:rPr>
        <w:t>Фармаконадзор</w:t>
      </w:r>
      <w:proofErr w:type="spellEnd"/>
    </w:p>
    <w:p w:rsidR="0054180F" w:rsidRPr="0054180F" w:rsidRDefault="0054180F" w:rsidP="0054180F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ru-RU"/>
        </w:rPr>
      </w:pPr>
      <w:r w:rsidRPr="0054180F"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ru-RU"/>
        </w:rPr>
        <w:t>ТЕСТОВЫЕ ЗАДАНИЯ</w:t>
      </w:r>
      <w:bookmarkEnd w:id="0"/>
    </w:p>
    <w:p w:rsidR="0054180F" w:rsidRPr="0054180F" w:rsidRDefault="0054180F" w:rsidP="0054180F">
      <w:pPr>
        <w:tabs>
          <w:tab w:val="left" w:pos="1560"/>
        </w:tabs>
        <w:spacing w:before="100" w:beforeAutospacing="1" w:after="100" w:afterAutospacing="1" w:line="240" w:lineRule="auto"/>
        <w:jc w:val="center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Выберите один правильный ответ</w:t>
      </w:r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>1. НАЗОВИТЕ ОСНОВНОЙ</w:t>
      </w:r>
      <w:r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 МЕТОД СБОРА ИНФОРМАЦИИ О Н</w:t>
      </w: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>Р: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1)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метод спонтанных сообщений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2)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метод письменных уведомлений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3)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Кокрофта</w:t>
      </w:r>
      <w:proofErr w:type="spellEnd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Голда</w:t>
      </w:r>
      <w:proofErr w:type="spellEnd"/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4)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метод платных сообщений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5)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метод добровольных сообщений</w:t>
      </w:r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2. КТО МОЖЕТ БЫТЬ ИСТОЧНИКОМ СООБЩЕНИЙ О НЕЖЕЛАТЕЛЬНЫХ РЕАКЦИЯХ?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1) врачи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2) фармацевтические работники пациенты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3) производители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все перечисленное</w:t>
      </w:r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3. НАЗОВИТЕ НОРМАТИВНЫЙ ДОКУМЕНТ, В КОТОРОМ СОДЕРЖИТСЯ ОПРЕДЕЛЕНИЕ ТЕРМИНА «ФАРМАКОНАДЗОР» 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Федеральный закон от 21.11.2011 N 323-ФЗ «Об основах охраны здоровья граждан в Российской Федерации»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2) Федеральный закон от 12.04.2010 N 61-ФЗ «Об обращении лекарственных средств»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Федеральный закон от 29.11.2010 N 326-ФЗ «Об обязательном медицинском страховании в Российской Федерации»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Закон РФ от 27.11.1992 N 4015-1 «Об организации страхового дела в Российской Федерации»</w:t>
      </w:r>
    </w:p>
    <w:p w:rsidR="0054180F" w:rsidRPr="0054180F" w:rsidRDefault="0054180F" w:rsidP="0054180F">
      <w:pPr>
        <w:tabs>
          <w:tab w:val="left" w:pos="1560"/>
        </w:tabs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4.</w:t>
      </w:r>
      <w:r w:rsidRPr="0054180F">
        <w:rPr>
          <w:rFonts w:ascii="Times New Roman" w:eastAsia="Wingdings" w:hAnsi="Times New Roman" w:cs="Times New Roman"/>
          <w:color w:val="000000"/>
          <w:sz w:val="28"/>
          <w:lang w:eastAsia="ru-RU"/>
        </w:rPr>
        <w:t xml:space="preserve">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НАЗОВИТЕ ПРИЧИНУ, ПО КОТОРОЙ СПЕЦИАЛИСТЫ ЗДРАВООХРАНЕНИЯ НЕ СООБЩАЮТ ОБ ОСЛОЖНЕНИЯХ ЛЕКАРСТВЕННОЙ ТЕРАПИИ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1) недостаточными знаниями о 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фармаконадзоре</w:t>
      </w:r>
      <w:proofErr w:type="spellEnd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2) опасениями административных санкций за развитие нежелательных реакций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3) недооценке значимости направляемой информации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все перечисленное</w:t>
      </w:r>
    </w:p>
    <w:p w:rsidR="0054180F" w:rsidRPr="0054180F" w:rsidRDefault="0054180F" w:rsidP="0054180F">
      <w:pPr>
        <w:tabs>
          <w:tab w:val="left" w:pos="156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</w:t>
      </w:r>
      <w:r w:rsidR="007B0DA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. НАЗОВИТЕ ВИДЫ КЛАССИФИКАЦИЙ Н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Р: 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по типу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2) по тяжести клинического течения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по клиническим исходам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4) по 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этиопатогенетическому</w:t>
      </w:r>
      <w:proofErr w:type="spellEnd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принципу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5) все перечисленное</w:t>
      </w:r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6.</w:t>
      </w:r>
      <w:r w:rsidRPr="0054180F">
        <w:rPr>
          <w:rFonts w:ascii="Times New Roman" w:eastAsia="Wingdings" w:hAnsi="Times New Roman" w:cs="Times New Roman"/>
          <w:color w:val="000000"/>
          <w:sz w:val="28"/>
          <w:lang w:eastAsia="ru-RU"/>
        </w:rPr>
        <w:t xml:space="preserve">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В КАКОМ </w:t>
      </w:r>
      <w:r w:rsidR="007B0DA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СЛУЧАЕ Н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 НЕ ЯВЛЯЕТСЯ СЕРЬЕЗНОЙ</w:t>
      </w:r>
      <w:r w:rsidRPr="0054180F">
        <w:rPr>
          <w:rFonts w:ascii="Times New Roman" w:eastAsia="Wingdings" w:hAnsi="Times New Roman" w:cs="Times New Roman"/>
          <w:color w:val="000000"/>
          <w:sz w:val="28"/>
          <w:lang w:eastAsia="ru-RU"/>
        </w:rPr>
        <w:t xml:space="preserve"> 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Р, приведшая к порокам развития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2)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Р, приведшая к смерти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Р, приведшая к дополнительному назначению ЛП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Р, приведшая к госпитализации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5)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Р, приведшая к </w:t>
      </w:r>
      <w:proofErr w:type="spellStart"/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инвалидизации</w:t>
      </w:r>
      <w:proofErr w:type="spellEnd"/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>7. ПО КАКОЙ ШКАЛЕ ПРОВОДИТСЯ ОЦЕНКА СТЕП</w:t>
      </w:r>
      <w:r w:rsidR="007B0DA0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>ЕНИ ВЕРОЯТНОСТИ ВОЗНИКНОВЕНИЯ Н</w:t>
      </w: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Р И ПРИЕМА ЛС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Петрова-Водкина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Наранжо</w:t>
      </w:r>
      <w:proofErr w:type="spellEnd"/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Бойля-Мариотта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ВОЗ</w:t>
      </w:r>
    </w:p>
    <w:p w:rsidR="0054180F" w:rsidRPr="0054180F" w:rsidRDefault="0054180F" w:rsidP="00A31418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5) МЗ РФ</w:t>
      </w:r>
    </w:p>
    <w:p w:rsidR="0054180F" w:rsidRPr="0054180F" w:rsidRDefault="0054180F" w:rsidP="0054180F">
      <w:pPr>
        <w:tabs>
          <w:tab w:val="left" w:pos="1560"/>
        </w:tabs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8. В КАКИЕ СРОКИ ДОЛЖНА БЫТЬ НАПРАВЛЕНИ ИНФОРМАЦИЯ О ЛЕТАЛЬНЫХ НЕЖЕЛАТЕЛЬНЫХ РЕАКЦИЯХ НА ЛЕКАРСТВЕННЫЕ ПРЕПАРАТЫ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в первые сутки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2) в течение 3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в течение 5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не позднее 15 календарных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5) в течение 30 дней</w:t>
      </w:r>
    </w:p>
    <w:p w:rsidR="0054180F" w:rsidRPr="0054180F" w:rsidRDefault="0054180F" w:rsidP="0054180F">
      <w:pPr>
        <w:tabs>
          <w:tab w:val="left" w:pos="156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9. В КАКИЕ СРОКИ ДОЛЖНА БЫТЬ НАПРАВЛЕНИ ИНФОРМАЦИЯ О ПРОЧИХ (НЕ ЛЕТАЛЬНЫХ) НЕЖЕЛАТЕЛЬНЫХ РЕАКЦИЯХ НА ЛЕКАРСТВЕННЫЕ ПРЕПАРАТЫ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в первые сутки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2) в течение 3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в течение 5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не позднее 15 календарных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5) в течение 30 дней</w:t>
      </w:r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10. НАЗОВИТЕ ЭТАПЫ РЕГИСТРАЦИИ НПР, ВЫЯВЛЕННЫХ У ПАЦИЕНТА 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описание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Р в первичной медицинской документации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2) заполнение «Карты-извещения» в 2 экземплярах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вклеивание 1 экземпляра «Карты-извещения» в первичную медицинскую документацию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 xml:space="preserve">4) передача 2 экземпляра «Карты-извещения» ответственному за 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фармаконадзор</w:t>
      </w:r>
      <w:proofErr w:type="spellEnd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в медицинской организации для передачи сведений в </w:t>
      </w:r>
      <w:r w:rsidR="007B0DA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Росздравнадзор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5) все выше перечисленное верно </w:t>
      </w:r>
    </w:p>
    <w:p w:rsidR="0054180F" w:rsidRPr="0054180F" w:rsidRDefault="0054180F" w:rsidP="0054180F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Wingdings" w:hAnsi="Times New Roman" w:cs="Times New Roman"/>
          <w:b/>
          <w:color w:val="000000"/>
          <w:sz w:val="32"/>
          <w:szCs w:val="4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br w:type="page"/>
      </w:r>
      <w:bookmarkStart w:id="1" w:name="_Toc447034673"/>
      <w:r w:rsidRPr="0054180F">
        <w:rPr>
          <w:rFonts w:ascii="Times New Roman" w:eastAsia="Wingdings" w:hAnsi="Times New Roman" w:cs="Times New Roman"/>
          <w:b/>
          <w:color w:val="000000"/>
          <w:sz w:val="32"/>
          <w:szCs w:val="48"/>
          <w:lang w:eastAsia="ru-RU"/>
        </w:rPr>
        <w:lastRenderedPageBreak/>
        <w:t>СИТУАЦИОННЫЕ ЗАДАЧИ</w:t>
      </w:r>
      <w:bookmarkEnd w:id="1"/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№1</w:t>
      </w:r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Пациент А., 42 лет, постоянно принимает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розувастатин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 в суточной дозе 40 мг. При обращении к врачу пациент пожаловался на боли и слабость в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мыщцах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. Установлено, что имеет место развитие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рабдомиолиза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0BA9">
        <w:rPr>
          <w:rFonts w:ascii="Times New Roman" w:eastAsia="Calibri" w:hAnsi="Times New Roman" w:cs="Times New Roman"/>
          <w:i/>
          <w:sz w:val="28"/>
          <w:szCs w:val="28"/>
        </w:rPr>
        <w:t>Решите задачу, ответив на следующие вопросы:</w:t>
      </w:r>
    </w:p>
    <w:p w:rsidR="007C638E" w:rsidRPr="00950BA9" w:rsidRDefault="007C638E" w:rsidP="007C638E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место развитие НР?</w:t>
      </w:r>
    </w:p>
    <w:p w:rsidR="007C638E" w:rsidRPr="00950BA9" w:rsidRDefault="007C638E" w:rsidP="007C638E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НР непредвиденной?</w:t>
      </w:r>
    </w:p>
    <w:p w:rsidR="007C638E" w:rsidRPr="00950BA9" w:rsidRDefault="007C638E" w:rsidP="007C638E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нужно предпринять для купирования НР?</w:t>
      </w:r>
    </w:p>
    <w:p w:rsidR="007C638E" w:rsidRPr="00950BA9" w:rsidRDefault="007C638E" w:rsidP="007C6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38E" w:rsidRPr="00950BA9" w:rsidRDefault="007C638E" w:rsidP="007C6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0BA9">
        <w:rPr>
          <w:rFonts w:ascii="Times New Roman" w:eastAsia="Calibri" w:hAnsi="Times New Roman" w:cs="Times New Roman"/>
          <w:b/>
          <w:sz w:val="28"/>
          <w:szCs w:val="28"/>
        </w:rPr>
        <w:t>Задача №2</w:t>
      </w:r>
    </w:p>
    <w:p w:rsidR="007C638E" w:rsidRPr="00950BA9" w:rsidRDefault="007C638E" w:rsidP="007C63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Пациент К., 65 лет, и постоянно принимающий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варфарин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 после протезирования митрального клапана сердца, отметил появление синяков на теле и эпизод сильного носового кровотечения, по поводу которого был госпитализирован в стационар.</w:t>
      </w:r>
    </w:p>
    <w:p w:rsidR="007C638E" w:rsidRPr="00950BA9" w:rsidRDefault="007C638E" w:rsidP="007C63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0BA9">
        <w:rPr>
          <w:rFonts w:ascii="Times New Roman" w:eastAsia="Calibri" w:hAnsi="Times New Roman" w:cs="Times New Roman"/>
          <w:i/>
          <w:sz w:val="28"/>
          <w:szCs w:val="28"/>
        </w:rPr>
        <w:t>Решите задачу, ответив на следующие вопросы:</w:t>
      </w:r>
    </w:p>
    <w:p w:rsidR="007C638E" w:rsidRPr="00950BA9" w:rsidRDefault="007C638E" w:rsidP="007C63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место развитие НР?</w:t>
      </w:r>
    </w:p>
    <w:p w:rsidR="007C638E" w:rsidRPr="00950BA9" w:rsidRDefault="007C638E" w:rsidP="007C63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НР непредвиденной?</w:t>
      </w:r>
    </w:p>
    <w:p w:rsidR="007C638E" w:rsidRPr="00950BA9" w:rsidRDefault="007C638E" w:rsidP="007C63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нужно предпринять для купирования НР?</w:t>
      </w:r>
    </w:p>
    <w:p w:rsidR="007C638E" w:rsidRPr="00950BA9" w:rsidRDefault="007C638E" w:rsidP="007C63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оформить извещение в Росздравнадзор?</w:t>
      </w:r>
    </w:p>
    <w:p w:rsidR="007C638E" w:rsidRPr="00950BA9" w:rsidRDefault="007C638E" w:rsidP="007C6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38E" w:rsidRPr="00950BA9" w:rsidRDefault="007C638E" w:rsidP="007C6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0BA9">
        <w:rPr>
          <w:rFonts w:ascii="Times New Roman" w:eastAsia="Calibri" w:hAnsi="Times New Roman" w:cs="Times New Roman"/>
          <w:b/>
          <w:sz w:val="28"/>
          <w:szCs w:val="28"/>
        </w:rPr>
        <w:t>Задача №3</w:t>
      </w:r>
    </w:p>
    <w:p w:rsidR="007C638E" w:rsidRPr="00950BA9" w:rsidRDefault="007C638E" w:rsidP="007C63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Женщина 25 лет, по поводу внебольничной пневмонии принимала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амоксиклав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 внутрь. На 4-й день приема отметила появление зуда кожи и пятнисто – папулезной сыпи на коже рук и на лице. Лечащий врач расценил это как развитие аллергической реакции на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амоксиклав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>, длительность госпитализации была продлена на 3 дня.</w:t>
      </w:r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0BA9">
        <w:rPr>
          <w:rFonts w:ascii="Times New Roman" w:eastAsia="Calibri" w:hAnsi="Times New Roman" w:cs="Times New Roman"/>
          <w:i/>
          <w:sz w:val="28"/>
          <w:szCs w:val="28"/>
        </w:rPr>
        <w:t>Решите задачу, ответив на следующие вопросы:</w:t>
      </w:r>
    </w:p>
    <w:p w:rsidR="007C638E" w:rsidRPr="00950BA9" w:rsidRDefault="007C638E" w:rsidP="007C638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место развитие НР?</w:t>
      </w:r>
    </w:p>
    <w:p w:rsidR="007C638E" w:rsidRPr="00950BA9" w:rsidRDefault="007C638E" w:rsidP="007C638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НР непредвиденной?</w:t>
      </w:r>
    </w:p>
    <w:p w:rsidR="007C638E" w:rsidRPr="00950BA9" w:rsidRDefault="007C638E" w:rsidP="007C638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 НР </w:t>
      </w:r>
      <w:proofErr w:type="spellStart"/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дозозависимой</w:t>
      </w:r>
      <w:proofErr w:type="spellEnd"/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C638E" w:rsidRPr="00950BA9" w:rsidRDefault="007C638E" w:rsidP="007C638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оформить извещение в Росздравнадзор?</w:t>
      </w:r>
      <w:bookmarkStart w:id="2" w:name="_GoBack"/>
      <w:bookmarkEnd w:id="2"/>
    </w:p>
    <w:sectPr w:rsidR="007C638E" w:rsidRPr="00950BA9" w:rsidSect="00E6012E">
      <w:footerReference w:type="default" r:id="rId7"/>
      <w:pgSz w:w="11906" w:h="16838"/>
      <w:pgMar w:top="1134" w:right="850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EB" w:rsidRDefault="00474CEB">
      <w:pPr>
        <w:spacing w:after="0" w:line="240" w:lineRule="auto"/>
      </w:pPr>
      <w:r>
        <w:separator/>
      </w:r>
    </w:p>
  </w:endnote>
  <w:endnote w:type="continuationSeparator" w:id="0">
    <w:p w:rsidR="00474CEB" w:rsidRDefault="0047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B9" w:rsidRPr="00FC5672" w:rsidRDefault="0054180F">
    <w:pPr>
      <w:spacing w:line="240" w:lineRule="auto"/>
      <w:jc w:val="center"/>
      <w:rPr>
        <w:rFonts w:cs="Symbol"/>
        <w:sz w:val="24"/>
      </w:rPr>
    </w:pPr>
    <w:r w:rsidRPr="00FC5672">
      <w:rPr>
        <w:rFonts w:cs="Symbol"/>
        <w:sz w:val="24"/>
      </w:rPr>
      <w:fldChar w:fldCharType="begin"/>
    </w:r>
    <w:r w:rsidRPr="00FC5672">
      <w:rPr>
        <w:rFonts w:cs="Symbol"/>
        <w:sz w:val="24"/>
      </w:rPr>
      <w:instrText>PAGE</w:instrText>
    </w:r>
    <w:r w:rsidRPr="00FC5672">
      <w:rPr>
        <w:rFonts w:cs="Symbol"/>
        <w:sz w:val="24"/>
      </w:rPr>
      <w:fldChar w:fldCharType="separate"/>
    </w:r>
    <w:r w:rsidR="009564E0">
      <w:rPr>
        <w:rFonts w:cs="Symbol"/>
        <w:noProof/>
        <w:sz w:val="24"/>
      </w:rPr>
      <w:t>2</w:t>
    </w:r>
    <w:r w:rsidRPr="00FC5672">
      <w:rPr>
        <w:rFonts w:cs="Symbo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EB" w:rsidRDefault="00474CEB">
      <w:pPr>
        <w:spacing w:after="0" w:line="240" w:lineRule="auto"/>
      </w:pPr>
      <w:r>
        <w:separator/>
      </w:r>
    </w:p>
  </w:footnote>
  <w:footnote w:type="continuationSeparator" w:id="0">
    <w:p w:rsidR="00474CEB" w:rsidRDefault="0047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DA8"/>
    <w:multiLevelType w:val="hybridMultilevel"/>
    <w:tmpl w:val="3A449F7E"/>
    <w:lvl w:ilvl="0" w:tplc="A47E0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882"/>
    <w:multiLevelType w:val="hybridMultilevel"/>
    <w:tmpl w:val="CFEE7724"/>
    <w:lvl w:ilvl="0" w:tplc="E7263A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AE7"/>
    <w:multiLevelType w:val="hybridMultilevel"/>
    <w:tmpl w:val="420C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240E"/>
    <w:multiLevelType w:val="hybridMultilevel"/>
    <w:tmpl w:val="5352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0C5C"/>
    <w:multiLevelType w:val="hybridMultilevel"/>
    <w:tmpl w:val="FC7CC238"/>
    <w:lvl w:ilvl="0" w:tplc="6ADC0F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2E5C"/>
    <w:multiLevelType w:val="hybridMultilevel"/>
    <w:tmpl w:val="7DF0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02C39"/>
    <w:multiLevelType w:val="hybridMultilevel"/>
    <w:tmpl w:val="C94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60801"/>
    <w:multiLevelType w:val="hybridMultilevel"/>
    <w:tmpl w:val="787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95F3F"/>
    <w:multiLevelType w:val="hybridMultilevel"/>
    <w:tmpl w:val="8046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B27E2"/>
    <w:multiLevelType w:val="hybridMultilevel"/>
    <w:tmpl w:val="A0300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26AEC"/>
    <w:multiLevelType w:val="hybridMultilevel"/>
    <w:tmpl w:val="E438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13D0"/>
    <w:multiLevelType w:val="hybridMultilevel"/>
    <w:tmpl w:val="03E4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3EAC"/>
    <w:multiLevelType w:val="hybridMultilevel"/>
    <w:tmpl w:val="398E6122"/>
    <w:lvl w:ilvl="0" w:tplc="9336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36119"/>
    <w:multiLevelType w:val="hybridMultilevel"/>
    <w:tmpl w:val="F88C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D5D18"/>
    <w:multiLevelType w:val="hybridMultilevel"/>
    <w:tmpl w:val="C008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48"/>
    <w:rsid w:val="00182048"/>
    <w:rsid w:val="003173BA"/>
    <w:rsid w:val="003C6307"/>
    <w:rsid w:val="0044463B"/>
    <w:rsid w:val="00474CEB"/>
    <w:rsid w:val="0054180F"/>
    <w:rsid w:val="00717DFD"/>
    <w:rsid w:val="007B0DA0"/>
    <w:rsid w:val="007C638E"/>
    <w:rsid w:val="009564E0"/>
    <w:rsid w:val="00A228DF"/>
    <w:rsid w:val="00A31418"/>
    <w:rsid w:val="00B85FDD"/>
    <w:rsid w:val="00DE4948"/>
    <w:rsid w:val="00E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9D5F-71EA-475F-9108-53FF01B2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8</cp:revision>
  <dcterms:created xsi:type="dcterms:W3CDTF">2020-03-24T14:26:00Z</dcterms:created>
  <dcterms:modified xsi:type="dcterms:W3CDTF">2020-06-26T00:12:00Z</dcterms:modified>
</cp:coreProperties>
</file>