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0FCAB" w14:textId="77777777" w:rsidR="00F550C6" w:rsidRPr="00EE4828" w:rsidRDefault="00F550C6" w:rsidP="00217218">
      <w:pPr>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Государственное бюджетное образовательное учреждение</w:t>
      </w:r>
    </w:p>
    <w:p w14:paraId="6FEA2BF2" w14:textId="77777777" w:rsidR="00F550C6" w:rsidRPr="00EE4828" w:rsidRDefault="00F550C6" w:rsidP="00217218">
      <w:pPr>
        <w:widowControl w:val="0"/>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высшего профессионального образования</w:t>
      </w:r>
    </w:p>
    <w:p w14:paraId="05A4DEA0" w14:textId="77777777" w:rsidR="00F550C6" w:rsidRPr="00EE4828" w:rsidRDefault="00F550C6" w:rsidP="00217218">
      <w:pPr>
        <w:widowControl w:val="0"/>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14:paraId="20FD4F68" w14:textId="77777777" w:rsidR="00F550C6" w:rsidRPr="00EE4828" w:rsidRDefault="00F550C6" w:rsidP="00217218">
      <w:pPr>
        <w:widowControl w:val="0"/>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профессора В.Ф. Войно-Ясенецкого»</w:t>
      </w:r>
    </w:p>
    <w:p w14:paraId="30DC13DC" w14:textId="77777777" w:rsidR="00F550C6" w:rsidRPr="00EE4828" w:rsidRDefault="00F550C6" w:rsidP="00217218">
      <w:pPr>
        <w:widowControl w:val="0"/>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Министерства здравоохранения Российской Федерации</w:t>
      </w:r>
    </w:p>
    <w:p w14:paraId="05F2B8EA" w14:textId="77777777" w:rsidR="00F550C6" w:rsidRPr="00EE4828" w:rsidRDefault="00F550C6" w:rsidP="00217218">
      <w:pPr>
        <w:widowControl w:val="0"/>
        <w:spacing w:after="0" w:line="360" w:lineRule="auto"/>
        <w:ind w:firstLine="709"/>
        <w:jc w:val="center"/>
        <w:rPr>
          <w:rFonts w:ascii="Times New Roman" w:eastAsiaTheme="minorEastAsia" w:hAnsi="Times New Roman" w:cs="Times New Roman"/>
          <w:sz w:val="24"/>
          <w:szCs w:val="24"/>
          <w:lang w:eastAsia="ru-RU"/>
        </w:rPr>
      </w:pPr>
      <w:r w:rsidRPr="00EE4828">
        <w:rPr>
          <w:rFonts w:ascii="Times New Roman" w:eastAsiaTheme="minorEastAsia" w:hAnsi="Times New Roman" w:cs="Times New Roman"/>
          <w:sz w:val="24"/>
          <w:szCs w:val="24"/>
          <w:lang w:eastAsia="ru-RU"/>
        </w:rPr>
        <w:t>Фармацевтический колледж</w:t>
      </w:r>
    </w:p>
    <w:p w14:paraId="38D968C3" w14:textId="77777777" w:rsidR="00F550C6" w:rsidRPr="00EE4828" w:rsidRDefault="00F550C6" w:rsidP="00EE4828">
      <w:pPr>
        <w:spacing w:after="0" w:line="360" w:lineRule="auto"/>
        <w:rPr>
          <w:rFonts w:ascii="Times New Roman" w:eastAsia="Times New Roman" w:hAnsi="Times New Roman" w:cs="Times New Roman"/>
          <w:b/>
          <w:sz w:val="32"/>
          <w:szCs w:val="32"/>
        </w:rPr>
      </w:pPr>
    </w:p>
    <w:p w14:paraId="0794CFD1" w14:textId="77777777" w:rsidR="00F550C6" w:rsidRPr="00EE4828" w:rsidRDefault="00F550C6" w:rsidP="00217218">
      <w:pPr>
        <w:spacing w:after="0" w:line="360" w:lineRule="auto"/>
        <w:ind w:firstLine="709"/>
        <w:jc w:val="center"/>
        <w:rPr>
          <w:rFonts w:ascii="Times New Roman" w:eastAsia="Times New Roman" w:hAnsi="Times New Roman" w:cs="Times New Roman"/>
          <w:b/>
          <w:sz w:val="32"/>
          <w:szCs w:val="32"/>
        </w:rPr>
      </w:pPr>
    </w:p>
    <w:p w14:paraId="72F549A2" w14:textId="77777777" w:rsidR="00F550C6" w:rsidRPr="00EE4828" w:rsidRDefault="00F550C6" w:rsidP="00217218">
      <w:pPr>
        <w:spacing w:after="0" w:line="360" w:lineRule="auto"/>
        <w:ind w:firstLine="709"/>
        <w:jc w:val="center"/>
        <w:rPr>
          <w:rFonts w:ascii="Times New Roman" w:eastAsia="Times New Roman" w:hAnsi="Times New Roman" w:cs="Times New Roman"/>
          <w:b/>
          <w:sz w:val="48"/>
          <w:szCs w:val="48"/>
        </w:rPr>
      </w:pPr>
      <w:r w:rsidRPr="00EE4828">
        <w:rPr>
          <w:rFonts w:ascii="Times New Roman" w:eastAsia="Times New Roman" w:hAnsi="Times New Roman" w:cs="Times New Roman"/>
          <w:b/>
          <w:sz w:val="48"/>
          <w:szCs w:val="48"/>
        </w:rPr>
        <w:t>ДНЕВНИК</w:t>
      </w:r>
    </w:p>
    <w:p w14:paraId="4716BB58" w14:textId="77777777" w:rsidR="00F550C6" w:rsidRPr="00EE4828" w:rsidRDefault="00F550C6" w:rsidP="00217218">
      <w:pPr>
        <w:spacing w:after="0" w:line="360" w:lineRule="auto"/>
        <w:ind w:firstLine="709"/>
        <w:jc w:val="center"/>
        <w:rPr>
          <w:rFonts w:ascii="Times New Roman" w:eastAsia="Times New Roman" w:hAnsi="Times New Roman" w:cs="Times New Roman"/>
          <w:b/>
          <w:sz w:val="36"/>
          <w:szCs w:val="36"/>
        </w:rPr>
      </w:pPr>
      <w:r w:rsidRPr="00EE4828">
        <w:rPr>
          <w:rFonts w:ascii="Times New Roman" w:eastAsia="Times New Roman" w:hAnsi="Times New Roman" w:cs="Times New Roman"/>
          <w:b/>
          <w:sz w:val="36"/>
          <w:szCs w:val="36"/>
        </w:rPr>
        <w:t>производственной практики</w:t>
      </w:r>
    </w:p>
    <w:p w14:paraId="707CDC3F" w14:textId="77777777" w:rsidR="00F550C6" w:rsidRPr="00EE4828" w:rsidRDefault="00F550C6" w:rsidP="00EE4828">
      <w:pPr>
        <w:spacing w:after="0" w:line="360" w:lineRule="auto"/>
        <w:rPr>
          <w:rFonts w:ascii="Times New Roman" w:eastAsia="Times New Roman" w:hAnsi="Times New Roman" w:cs="Times New Roman"/>
          <w:sz w:val="32"/>
          <w:szCs w:val="32"/>
        </w:rPr>
      </w:pPr>
    </w:p>
    <w:p w14:paraId="011A4AA9" w14:textId="77777777" w:rsidR="00F550C6" w:rsidRPr="00EE4828" w:rsidRDefault="00F550C6" w:rsidP="00217218">
      <w:pPr>
        <w:spacing w:after="0" w:line="360" w:lineRule="auto"/>
        <w:ind w:firstLine="709"/>
        <w:rPr>
          <w:rFonts w:ascii="Times New Roman" w:eastAsia="Times New Roman" w:hAnsi="Times New Roman" w:cs="Times New Roman"/>
          <w:sz w:val="28"/>
          <w:szCs w:val="28"/>
        </w:rPr>
      </w:pPr>
      <w:proofErr w:type="gramStart"/>
      <w:r w:rsidRPr="00EE4828">
        <w:rPr>
          <w:rFonts w:ascii="Times New Roman" w:eastAsia="Times New Roman" w:hAnsi="Times New Roman" w:cs="Times New Roman"/>
          <w:sz w:val="28"/>
          <w:szCs w:val="28"/>
        </w:rPr>
        <w:t>МДК  01.02</w:t>
      </w:r>
      <w:proofErr w:type="gramEnd"/>
      <w:r w:rsidRPr="00EE4828">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14:paraId="68AEECEA" w14:textId="77777777" w:rsidR="00F550C6" w:rsidRPr="00EE4828" w:rsidRDefault="00F550C6" w:rsidP="00217218">
      <w:pPr>
        <w:spacing w:after="0" w:line="360" w:lineRule="auto"/>
        <w:ind w:firstLine="709"/>
        <w:rPr>
          <w:rFonts w:ascii="Times New Roman" w:eastAsia="Times New Roman" w:hAnsi="Times New Roman" w:cs="Times New Roman"/>
          <w:iCs/>
          <w:sz w:val="28"/>
          <w:szCs w:val="28"/>
          <w:lang w:eastAsia="ru-RU"/>
        </w:rPr>
      </w:pPr>
      <w:r w:rsidRPr="00EE4828">
        <w:rPr>
          <w:rFonts w:ascii="Times New Roman" w:eastAsia="Times New Roman" w:hAnsi="Times New Roman" w:cs="Times New Roman"/>
          <w:iCs/>
          <w:sz w:val="28"/>
          <w:szCs w:val="28"/>
          <w:lang w:eastAsia="ru-RU"/>
        </w:rPr>
        <w:t xml:space="preserve">ПМ </w:t>
      </w:r>
      <w:r w:rsidRPr="00EE4828">
        <w:rPr>
          <w:rFonts w:ascii="Times New Roman" w:eastAsia="Times New Roman" w:hAnsi="Times New Roman" w:cs="Times New Roman"/>
          <w:sz w:val="28"/>
          <w:szCs w:val="28"/>
          <w:lang w:eastAsia="ru-RU"/>
        </w:rPr>
        <w:t>01 Реализация лекарственных средств и товаров аптечного ассортимента</w:t>
      </w:r>
    </w:p>
    <w:p w14:paraId="19C3BDB4" w14:textId="77777777" w:rsidR="00F550C6" w:rsidRPr="00EE4828" w:rsidRDefault="00F550C6" w:rsidP="00217218">
      <w:pPr>
        <w:spacing w:after="0" w:line="360" w:lineRule="auto"/>
        <w:ind w:firstLine="709"/>
        <w:rPr>
          <w:rFonts w:ascii="Calibri" w:eastAsiaTheme="minorEastAsia" w:hAnsi="Calibri" w:cs="Times New Roman"/>
          <w:lang w:eastAsia="ru-RU"/>
        </w:rPr>
      </w:pPr>
    </w:p>
    <w:p w14:paraId="05516887" w14:textId="77777777" w:rsidR="00F550C6" w:rsidRPr="00EE4828" w:rsidRDefault="00F550C6" w:rsidP="00217218">
      <w:pPr>
        <w:spacing w:after="0" w:line="360" w:lineRule="auto"/>
        <w:ind w:firstLine="709"/>
        <w:rPr>
          <w:rFonts w:ascii="Times New Roman" w:eastAsia="Times New Roman" w:hAnsi="Times New Roman" w:cs="Times New Roman"/>
          <w:iCs/>
          <w:sz w:val="28"/>
          <w:szCs w:val="28"/>
          <w:lang w:eastAsia="ru-RU"/>
        </w:rPr>
      </w:pPr>
      <w:r w:rsidRPr="00EE4828">
        <w:rPr>
          <w:rFonts w:ascii="Times New Roman" w:eastAsia="Times New Roman" w:hAnsi="Times New Roman" w:cs="Times New Roman"/>
          <w:i/>
          <w:sz w:val="28"/>
          <w:szCs w:val="28"/>
          <w:lang w:eastAsia="ru-RU"/>
        </w:rPr>
        <w:t xml:space="preserve">                                      </w:t>
      </w:r>
      <w:r w:rsidR="00E775C5" w:rsidRPr="00EE4828">
        <w:rPr>
          <w:rFonts w:ascii="Times New Roman" w:eastAsia="Times New Roman" w:hAnsi="Times New Roman" w:cs="Times New Roman"/>
          <w:iCs/>
          <w:sz w:val="28"/>
          <w:szCs w:val="28"/>
          <w:lang w:eastAsia="ru-RU"/>
        </w:rPr>
        <w:t>Череновой Анастасии Васильевны</w:t>
      </w:r>
    </w:p>
    <w:p w14:paraId="1F23B71F" w14:textId="77777777" w:rsidR="00E775C5" w:rsidRPr="00EE4828" w:rsidRDefault="00E775C5" w:rsidP="00217218">
      <w:pPr>
        <w:spacing w:after="0" w:line="360" w:lineRule="auto"/>
        <w:ind w:firstLine="709"/>
        <w:rPr>
          <w:rFonts w:ascii="Times New Roman" w:eastAsia="Times New Roman" w:hAnsi="Times New Roman" w:cs="Times New Roman"/>
          <w:iCs/>
          <w:sz w:val="28"/>
          <w:szCs w:val="28"/>
          <w:u w:val="single"/>
          <w:lang w:eastAsia="ru-RU"/>
        </w:rPr>
      </w:pPr>
    </w:p>
    <w:p w14:paraId="3834DCF4" w14:textId="77777777" w:rsidR="00B31E51" w:rsidRPr="00EE4828" w:rsidRDefault="00F550C6"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xml:space="preserve">Место прохождения </w:t>
      </w:r>
      <w:proofErr w:type="gramStart"/>
      <w:r w:rsidRPr="00EE4828">
        <w:rPr>
          <w:rFonts w:ascii="Times New Roman" w:eastAsia="Times New Roman" w:hAnsi="Times New Roman" w:cs="Times New Roman"/>
          <w:sz w:val="28"/>
          <w:szCs w:val="28"/>
        </w:rPr>
        <w:t>практики</w:t>
      </w:r>
      <w:r w:rsidR="000C2516" w:rsidRPr="00EE4828">
        <w:rPr>
          <w:rFonts w:ascii="Times New Roman" w:eastAsia="Times New Roman" w:hAnsi="Times New Roman" w:cs="Times New Roman"/>
          <w:sz w:val="28"/>
          <w:szCs w:val="28"/>
        </w:rPr>
        <w:t>:</w:t>
      </w:r>
      <w:r w:rsidRPr="00EE4828">
        <w:rPr>
          <w:rFonts w:ascii="Times New Roman" w:eastAsia="Times New Roman" w:hAnsi="Times New Roman" w:cs="Times New Roman"/>
          <w:sz w:val="28"/>
          <w:szCs w:val="28"/>
        </w:rPr>
        <w:t xml:space="preserve"> </w:t>
      </w:r>
      <w:r w:rsidR="00B31E51" w:rsidRPr="00EE4828">
        <w:rPr>
          <w:rFonts w:ascii="Times New Roman" w:eastAsia="Times New Roman" w:hAnsi="Times New Roman" w:cs="Times New Roman"/>
          <w:sz w:val="28"/>
          <w:szCs w:val="28"/>
        </w:rPr>
        <w:t xml:space="preserve"> А</w:t>
      </w:r>
      <w:r w:rsidR="005A1F73" w:rsidRPr="00EE4828">
        <w:rPr>
          <w:rFonts w:ascii="Times New Roman" w:eastAsia="Times New Roman" w:hAnsi="Times New Roman" w:cs="Times New Roman"/>
          <w:sz w:val="28"/>
          <w:szCs w:val="28"/>
        </w:rPr>
        <w:t>О</w:t>
      </w:r>
      <w:proofErr w:type="gramEnd"/>
      <w:r w:rsidR="005A1F73" w:rsidRPr="00EE4828">
        <w:rPr>
          <w:rFonts w:ascii="Times New Roman" w:eastAsia="Times New Roman" w:hAnsi="Times New Roman" w:cs="Times New Roman"/>
          <w:sz w:val="28"/>
          <w:szCs w:val="28"/>
        </w:rPr>
        <w:t xml:space="preserve"> « Губернские аптеки» </w:t>
      </w:r>
      <w:r w:rsidR="00420B1D" w:rsidRPr="00EE4828">
        <w:rPr>
          <w:rFonts w:ascii="Times New Roman" w:eastAsia="Times New Roman" w:hAnsi="Times New Roman" w:cs="Times New Roman"/>
          <w:sz w:val="28"/>
          <w:szCs w:val="28"/>
        </w:rPr>
        <w:t>ЦРА Аптека N° 247 г. Красноярск</w:t>
      </w:r>
      <w:r w:rsidR="00B31E51" w:rsidRPr="00EE4828">
        <w:rPr>
          <w:rFonts w:ascii="Times New Roman" w:eastAsia="Times New Roman" w:hAnsi="Times New Roman" w:cs="Times New Roman"/>
          <w:sz w:val="28"/>
          <w:szCs w:val="28"/>
        </w:rPr>
        <w:t xml:space="preserve"> ул. Академика Киренского 21</w:t>
      </w:r>
    </w:p>
    <w:p w14:paraId="1E7935D3" w14:textId="77777777" w:rsidR="00F550C6" w:rsidRPr="00EE4828" w:rsidRDefault="00F550C6" w:rsidP="00EE4828">
      <w:pPr>
        <w:spacing w:after="0" w:line="360" w:lineRule="auto"/>
        <w:jc w:val="both"/>
        <w:rPr>
          <w:rFonts w:ascii="Times New Roman" w:eastAsiaTheme="minorEastAsia" w:hAnsi="Times New Roman" w:cs="Times New Roman"/>
          <w:sz w:val="28"/>
          <w:szCs w:val="28"/>
          <w:lang w:eastAsia="ru-RU"/>
        </w:rPr>
      </w:pPr>
    </w:p>
    <w:p w14:paraId="2B128F3C" w14:textId="44ABF413" w:rsidR="00F550C6" w:rsidRPr="00EE4828" w:rsidRDefault="00F550C6" w:rsidP="00217218">
      <w:pPr>
        <w:spacing w:after="0" w:line="360" w:lineRule="auto"/>
        <w:ind w:firstLine="709"/>
        <w:jc w:val="both"/>
        <w:rPr>
          <w:rFonts w:ascii="Times New Roman" w:eastAsiaTheme="minorEastAsia" w:hAnsi="Times New Roman" w:cs="Times New Roman"/>
          <w:sz w:val="28"/>
          <w:szCs w:val="28"/>
          <w:lang w:eastAsia="ru-RU"/>
        </w:rPr>
      </w:pPr>
      <w:proofErr w:type="gramStart"/>
      <w:r w:rsidRPr="00EE4828">
        <w:rPr>
          <w:rFonts w:ascii="Times New Roman" w:eastAsiaTheme="minorEastAsia" w:hAnsi="Times New Roman" w:cs="Times New Roman"/>
          <w:sz w:val="28"/>
          <w:szCs w:val="28"/>
          <w:lang w:eastAsia="ru-RU"/>
        </w:rPr>
        <w:t>с  «</w:t>
      </w:r>
      <w:proofErr w:type="gramEnd"/>
      <w:r w:rsidRPr="00EE4828">
        <w:rPr>
          <w:rFonts w:ascii="Times New Roman" w:eastAsiaTheme="minorEastAsia" w:hAnsi="Times New Roman" w:cs="Times New Roman"/>
          <w:sz w:val="28"/>
          <w:szCs w:val="28"/>
          <w:lang w:eastAsia="ru-RU"/>
        </w:rPr>
        <w:t xml:space="preserve">11» мая 2020 г.            по                   </w:t>
      </w:r>
      <w:proofErr w:type="gramStart"/>
      <w:r w:rsidRPr="00EE4828">
        <w:rPr>
          <w:rFonts w:ascii="Times New Roman" w:eastAsiaTheme="minorEastAsia" w:hAnsi="Times New Roman" w:cs="Times New Roman"/>
          <w:sz w:val="28"/>
          <w:szCs w:val="28"/>
          <w:lang w:eastAsia="ru-RU"/>
        </w:rPr>
        <w:t xml:space="preserve">   «</w:t>
      </w:r>
      <w:proofErr w:type="gramEnd"/>
      <w:r w:rsidRPr="00EE4828">
        <w:rPr>
          <w:rFonts w:ascii="Times New Roman" w:eastAsiaTheme="minorEastAsia" w:hAnsi="Times New Roman" w:cs="Times New Roman"/>
          <w:sz w:val="28"/>
          <w:szCs w:val="28"/>
          <w:lang w:eastAsia="ru-RU"/>
        </w:rPr>
        <w:t>13»</w:t>
      </w:r>
      <w:r w:rsidR="00A41FE1" w:rsidRPr="00EE4828">
        <w:rPr>
          <w:rFonts w:ascii="Times New Roman" w:eastAsiaTheme="minorEastAsia" w:hAnsi="Times New Roman" w:cs="Times New Roman"/>
          <w:sz w:val="28"/>
          <w:szCs w:val="28"/>
          <w:lang w:eastAsia="ru-RU"/>
        </w:rPr>
        <w:t xml:space="preserve"> </w:t>
      </w:r>
      <w:r w:rsidRPr="00EE4828">
        <w:rPr>
          <w:rFonts w:ascii="Times New Roman" w:eastAsiaTheme="minorEastAsia" w:hAnsi="Times New Roman" w:cs="Times New Roman"/>
          <w:sz w:val="28"/>
          <w:szCs w:val="28"/>
          <w:lang w:eastAsia="ru-RU"/>
        </w:rPr>
        <w:t>июня</w:t>
      </w:r>
      <w:r w:rsidR="0067318E" w:rsidRPr="00EE4828">
        <w:rPr>
          <w:rFonts w:ascii="Times New Roman" w:eastAsiaTheme="minorEastAsia" w:hAnsi="Times New Roman" w:cs="Times New Roman"/>
          <w:sz w:val="28"/>
          <w:szCs w:val="28"/>
          <w:lang w:eastAsia="ru-RU"/>
        </w:rPr>
        <w:t xml:space="preserve"> </w:t>
      </w:r>
      <w:r w:rsidRPr="00EE4828">
        <w:rPr>
          <w:rFonts w:ascii="Times New Roman" w:eastAsiaTheme="minorEastAsia" w:hAnsi="Times New Roman" w:cs="Times New Roman"/>
          <w:sz w:val="28"/>
          <w:szCs w:val="28"/>
          <w:lang w:eastAsia="ru-RU"/>
        </w:rPr>
        <w:t>2020 г.</w:t>
      </w:r>
    </w:p>
    <w:p w14:paraId="020DB164"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p>
    <w:p w14:paraId="625AEC78"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Руководители практики:</w:t>
      </w:r>
    </w:p>
    <w:p w14:paraId="552E98B4" w14:textId="63F6B013"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Общий –</w:t>
      </w:r>
      <w:r w:rsidR="009A7206">
        <w:rPr>
          <w:rFonts w:ascii="Times New Roman" w:eastAsiaTheme="minorEastAsia" w:hAnsi="Times New Roman" w:cs="Times New Roman"/>
          <w:sz w:val="28"/>
          <w:szCs w:val="28"/>
          <w:lang w:eastAsia="ru-RU"/>
        </w:rPr>
        <w:t xml:space="preserve"> </w:t>
      </w:r>
    </w:p>
    <w:p w14:paraId="77A50B74" w14:textId="1B27E130"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 xml:space="preserve">Непосредственный – </w:t>
      </w:r>
    </w:p>
    <w:p w14:paraId="459728D7" w14:textId="29D20A25" w:rsidR="00F550C6" w:rsidRPr="00EE4828" w:rsidRDefault="00F550C6" w:rsidP="00EE482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 xml:space="preserve">Методический – Мельникова Светлана </w:t>
      </w:r>
      <w:proofErr w:type="gramStart"/>
      <w:r w:rsidRPr="00EE4828">
        <w:rPr>
          <w:rFonts w:ascii="Times New Roman" w:eastAsiaTheme="minorEastAsia" w:hAnsi="Times New Roman" w:cs="Times New Roman"/>
          <w:sz w:val="28"/>
          <w:szCs w:val="28"/>
          <w:lang w:eastAsia="ru-RU"/>
        </w:rPr>
        <w:t>Борисовна  преподаватель</w:t>
      </w:r>
      <w:proofErr w:type="gramEnd"/>
    </w:p>
    <w:p w14:paraId="07EAF406" w14:textId="77777777" w:rsidR="00EE4828" w:rsidRPr="00EE4828" w:rsidRDefault="00F550C6" w:rsidP="00217218">
      <w:pPr>
        <w:spacing w:after="0" w:line="360" w:lineRule="auto"/>
        <w:ind w:firstLine="709"/>
        <w:jc w:val="center"/>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xml:space="preserve"> </w:t>
      </w:r>
    </w:p>
    <w:p w14:paraId="530697EC" w14:textId="5BA03B8E" w:rsidR="00F550C6" w:rsidRPr="00EE4828" w:rsidRDefault="00F550C6" w:rsidP="00217218">
      <w:pPr>
        <w:spacing w:after="0" w:line="360" w:lineRule="auto"/>
        <w:ind w:firstLine="709"/>
        <w:jc w:val="center"/>
        <w:rPr>
          <w:rFonts w:ascii="Times New Roman" w:eastAsia="Times New Roman" w:hAnsi="Times New Roman" w:cs="Times New Roman"/>
          <w:sz w:val="28"/>
          <w:szCs w:val="28"/>
        </w:rPr>
      </w:pPr>
      <w:proofErr w:type="gramStart"/>
      <w:r w:rsidRPr="00EE4828">
        <w:rPr>
          <w:rFonts w:ascii="Times New Roman" w:eastAsia="Times New Roman" w:hAnsi="Times New Roman" w:cs="Times New Roman"/>
          <w:sz w:val="28"/>
          <w:szCs w:val="28"/>
        </w:rPr>
        <w:t>Красноярск  2020</w:t>
      </w:r>
      <w:proofErr w:type="gramEnd"/>
      <w:r w:rsidRPr="00EE4828">
        <w:rPr>
          <w:rFonts w:ascii="Times New Roman" w:eastAsia="Times New Roman" w:hAnsi="Times New Roman" w:cs="Times New Roman"/>
          <w:sz w:val="28"/>
          <w:szCs w:val="28"/>
        </w:rPr>
        <w:t xml:space="preserve"> г</w:t>
      </w:r>
    </w:p>
    <w:sdt>
      <w:sdtPr>
        <w:rPr>
          <w:rFonts w:asciiTheme="minorHAnsi" w:eastAsiaTheme="minorHAnsi" w:hAnsiTheme="minorHAnsi" w:cstheme="minorBidi"/>
          <w:color w:val="auto"/>
          <w:sz w:val="22"/>
          <w:szCs w:val="22"/>
          <w:lang w:eastAsia="en-US"/>
        </w:rPr>
        <w:id w:val="650945695"/>
        <w:docPartObj>
          <w:docPartGallery w:val="Table of Contents"/>
          <w:docPartUnique/>
        </w:docPartObj>
      </w:sdtPr>
      <w:sdtEndPr>
        <w:rPr>
          <w:b/>
          <w:bCs/>
        </w:rPr>
      </w:sdtEndPr>
      <w:sdtContent>
        <w:p w14:paraId="539A9812" w14:textId="23CE888D" w:rsidR="007276D6" w:rsidRPr="00EE4828" w:rsidRDefault="007276D6" w:rsidP="00EE4828">
          <w:pPr>
            <w:pStyle w:val="ad"/>
            <w:spacing w:before="0" w:line="360" w:lineRule="auto"/>
            <w:ind w:firstLine="709"/>
            <w:jc w:val="center"/>
            <w:rPr>
              <w:rFonts w:ascii="Times New Roman" w:hAnsi="Times New Roman" w:cs="Times New Roman"/>
              <w:b/>
              <w:bCs/>
              <w:color w:val="auto"/>
              <w:sz w:val="28"/>
              <w:szCs w:val="28"/>
            </w:rPr>
          </w:pPr>
          <w:r w:rsidRPr="00EE4828">
            <w:rPr>
              <w:rFonts w:ascii="Times New Roman" w:hAnsi="Times New Roman" w:cs="Times New Roman"/>
              <w:b/>
              <w:bCs/>
              <w:color w:val="auto"/>
              <w:sz w:val="28"/>
              <w:szCs w:val="28"/>
            </w:rPr>
            <w:t>Оглавление</w:t>
          </w:r>
        </w:p>
        <w:p w14:paraId="455960F7" w14:textId="77777777" w:rsidR="00EE4828" w:rsidRPr="00EE4828" w:rsidRDefault="00EE4828" w:rsidP="00EE4828">
          <w:pPr>
            <w:rPr>
              <w:lang w:eastAsia="ru-RU"/>
            </w:rPr>
          </w:pPr>
        </w:p>
        <w:p w14:paraId="2CB9FDDB" w14:textId="076B43A8" w:rsidR="00EE4828" w:rsidRPr="00EE4828" w:rsidRDefault="007276D6" w:rsidP="00EE4828">
          <w:pPr>
            <w:pStyle w:val="12"/>
            <w:tabs>
              <w:tab w:val="left" w:pos="440"/>
              <w:tab w:val="right" w:leader="dot" w:pos="9344"/>
            </w:tabs>
            <w:spacing w:after="0" w:line="360" w:lineRule="auto"/>
            <w:ind w:firstLine="709"/>
            <w:rPr>
              <w:rFonts w:ascii="Times New Roman" w:eastAsiaTheme="minorEastAsia" w:hAnsi="Times New Roman" w:cs="Times New Roman"/>
              <w:noProof/>
              <w:sz w:val="28"/>
              <w:szCs w:val="28"/>
              <w:lang w:eastAsia="ru-RU"/>
            </w:rPr>
          </w:pPr>
          <w:r w:rsidRPr="00EE4828">
            <w:rPr>
              <w:rFonts w:ascii="Times New Roman" w:hAnsi="Times New Roman" w:cs="Times New Roman"/>
              <w:sz w:val="28"/>
              <w:szCs w:val="28"/>
            </w:rPr>
            <w:fldChar w:fldCharType="begin"/>
          </w:r>
          <w:r w:rsidRPr="00EE4828">
            <w:rPr>
              <w:rFonts w:ascii="Times New Roman" w:hAnsi="Times New Roman" w:cs="Times New Roman"/>
              <w:sz w:val="28"/>
              <w:szCs w:val="28"/>
            </w:rPr>
            <w:instrText xml:space="preserve"> TOC \o "1-3" \h \z \u </w:instrText>
          </w:r>
          <w:r w:rsidRPr="00EE4828">
            <w:rPr>
              <w:rFonts w:ascii="Times New Roman" w:hAnsi="Times New Roman" w:cs="Times New Roman"/>
              <w:sz w:val="28"/>
              <w:szCs w:val="28"/>
            </w:rPr>
            <w:fldChar w:fldCharType="separate"/>
          </w:r>
          <w:hyperlink w:anchor="_Toc42854434" w:history="1">
            <w:r w:rsidR="00EE4828" w:rsidRPr="00EE4828">
              <w:rPr>
                <w:rStyle w:val="a6"/>
                <w:rFonts w:ascii="Times New Roman" w:eastAsia="Calibri" w:hAnsi="Times New Roman" w:cs="Times New Roman"/>
                <w:noProof/>
                <w:color w:val="auto"/>
                <w:sz w:val="28"/>
                <w:szCs w:val="28"/>
              </w:rPr>
              <w:t xml:space="preserve">1. Цели  и задачи </w:t>
            </w:r>
            <w:r w:rsidR="00EE4828" w:rsidRPr="00EE4828">
              <w:rPr>
                <w:rStyle w:val="a6"/>
                <w:rFonts w:ascii="Times New Roman" w:hAnsi="Times New Roman" w:cs="Times New Roman"/>
                <w:noProof/>
                <w:color w:val="auto"/>
                <w:sz w:val="28"/>
                <w:szCs w:val="28"/>
              </w:rPr>
              <w:t>прохождения производственной</w:t>
            </w:r>
            <w:r w:rsidR="00EE4828" w:rsidRPr="00EE4828">
              <w:rPr>
                <w:rStyle w:val="a6"/>
                <w:rFonts w:ascii="Times New Roman" w:eastAsia="Calibri" w:hAnsi="Times New Roman" w:cs="Times New Roman"/>
                <w:noProof/>
                <w:color w:val="auto"/>
                <w:sz w:val="28"/>
                <w:szCs w:val="28"/>
              </w:rPr>
              <w:t xml:space="preserve"> практики</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_Toc42854434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3</w:t>
            </w:r>
            <w:r w:rsidR="00EE4828" w:rsidRPr="00EE4828">
              <w:rPr>
                <w:rFonts w:ascii="Times New Roman" w:hAnsi="Times New Roman" w:cs="Times New Roman"/>
                <w:noProof/>
                <w:webHidden/>
                <w:sz w:val="28"/>
                <w:szCs w:val="28"/>
              </w:rPr>
              <w:fldChar w:fldCharType="end"/>
            </w:r>
          </w:hyperlink>
        </w:p>
        <w:p w14:paraId="764C8735" w14:textId="18CE3C85"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35" w:history="1">
            <w:r w:rsidR="00EE4828" w:rsidRPr="00EE4828">
              <w:rPr>
                <w:rStyle w:val="a6"/>
                <w:rFonts w:ascii="Times New Roman" w:eastAsia="Calibri" w:hAnsi="Times New Roman" w:cs="Times New Roman"/>
                <w:noProof/>
                <w:color w:val="auto"/>
                <w:sz w:val="28"/>
                <w:szCs w:val="28"/>
              </w:rPr>
              <w:t>2. Знания, умения, практический опыт, которыми должен овладеть студент после прохождения практики</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_Toc42854435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4</w:t>
            </w:r>
            <w:r w:rsidR="00EE4828" w:rsidRPr="00EE4828">
              <w:rPr>
                <w:rFonts w:ascii="Times New Roman" w:hAnsi="Times New Roman" w:cs="Times New Roman"/>
                <w:noProof/>
                <w:webHidden/>
                <w:sz w:val="28"/>
                <w:szCs w:val="28"/>
              </w:rPr>
              <w:fldChar w:fldCharType="end"/>
            </w:r>
          </w:hyperlink>
        </w:p>
        <w:p w14:paraId="70EBF57C" w14:textId="513872FB"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36" w:history="1">
            <w:r w:rsidR="00EE4828" w:rsidRPr="00EE4828">
              <w:rPr>
                <w:rStyle w:val="a6"/>
                <w:rFonts w:ascii="Times New Roman" w:hAnsi="Times New Roman" w:cs="Times New Roman"/>
                <w:noProof/>
                <w:color w:val="auto"/>
                <w:sz w:val="28"/>
                <w:szCs w:val="28"/>
              </w:rPr>
              <w:t>3. Тематический план</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_Toc42854436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5</w:t>
            </w:r>
            <w:r w:rsidR="00EE4828" w:rsidRPr="00EE4828">
              <w:rPr>
                <w:rFonts w:ascii="Times New Roman" w:hAnsi="Times New Roman" w:cs="Times New Roman"/>
                <w:noProof/>
                <w:webHidden/>
                <w:sz w:val="28"/>
                <w:szCs w:val="28"/>
              </w:rPr>
              <w:fldChar w:fldCharType="end"/>
            </w:r>
          </w:hyperlink>
        </w:p>
        <w:p w14:paraId="2735925B" w14:textId="7CB8D01F"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37" w:history="1">
            <w:r w:rsidR="00EE4828" w:rsidRPr="00EE4828">
              <w:rPr>
                <w:rStyle w:val="a6"/>
                <w:rFonts w:ascii="Times New Roman" w:eastAsia="Times New Roman" w:hAnsi="Times New Roman" w:cs="Times New Roman"/>
                <w:noProof/>
                <w:color w:val="auto"/>
                <w:sz w:val="28"/>
                <w:szCs w:val="28"/>
              </w:rPr>
              <w:t>4.График прохождения практики</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_Toc42854437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7</w:t>
            </w:r>
            <w:r w:rsidR="00EE4828" w:rsidRPr="00EE4828">
              <w:rPr>
                <w:rFonts w:ascii="Times New Roman" w:hAnsi="Times New Roman" w:cs="Times New Roman"/>
                <w:noProof/>
                <w:webHidden/>
                <w:sz w:val="28"/>
                <w:szCs w:val="28"/>
              </w:rPr>
              <w:fldChar w:fldCharType="end"/>
            </w:r>
          </w:hyperlink>
        </w:p>
        <w:p w14:paraId="4D3C6DB9" w14:textId="1ABA0A1F"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38" w:history="1">
            <w:r w:rsidR="00EE4828" w:rsidRPr="00EE4828">
              <w:rPr>
                <w:rStyle w:val="a6"/>
                <w:rFonts w:ascii="Times New Roman" w:eastAsia="Times New Roman" w:hAnsi="Times New Roman" w:cs="Times New Roman"/>
                <w:noProof/>
                <w:color w:val="auto"/>
                <w:sz w:val="28"/>
                <w:szCs w:val="28"/>
              </w:rPr>
              <w:t>Тема № 1. (30 часов). Организация работы  аптеки по приему и хранению товаров аптечного ассортимента. Документы, подтверждающие качество.</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_Toc42854438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9</w:t>
            </w:r>
            <w:r w:rsidR="00EE4828" w:rsidRPr="00EE4828">
              <w:rPr>
                <w:rFonts w:ascii="Times New Roman" w:hAnsi="Times New Roman" w:cs="Times New Roman"/>
                <w:noProof/>
                <w:webHidden/>
                <w:sz w:val="28"/>
                <w:szCs w:val="28"/>
              </w:rPr>
              <w:fldChar w:fldCharType="end"/>
            </w:r>
          </w:hyperlink>
        </w:p>
        <w:p w14:paraId="224A22AF" w14:textId="5204F349"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39" w:history="1">
            <w:r w:rsidR="00EE4828" w:rsidRPr="00EE4828">
              <w:rPr>
                <w:rStyle w:val="a6"/>
                <w:rFonts w:ascii="Times New Roman" w:eastAsia="Times New Roman" w:hAnsi="Times New Roman" w:cs="Times New Roman"/>
                <w:noProof/>
                <w:color w:val="auto"/>
                <w:sz w:val="28"/>
                <w:szCs w:val="28"/>
              </w:rPr>
              <w:t>Тема № 2.  (18 часов)Лекарственные средства. Анализ ассортимента. Хранение. Реализация.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_Toc42854439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11</w:t>
            </w:r>
            <w:r w:rsidR="00EE4828" w:rsidRPr="00EE4828">
              <w:rPr>
                <w:rFonts w:ascii="Times New Roman" w:hAnsi="Times New Roman" w:cs="Times New Roman"/>
                <w:noProof/>
                <w:webHidden/>
                <w:sz w:val="28"/>
                <w:szCs w:val="28"/>
              </w:rPr>
              <w:fldChar w:fldCharType="end"/>
            </w:r>
          </w:hyperlink>
        </w:p>
        <w:p w14:paraId="1CC98073" w14:textId="5452901C"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51" w:history="1">
            <w:r w:rsidR="00EE4828" w:rsidRPr="00EE4828">
              <w:rPr>
                <w:rStyle w:val="a6"/>
                <w:rFonts w:ascii="Times New Roman" w:eastAsia="Times New Roman" w:hAnsi="Times New Roman" w:cs="Times New Roman"/>
                <w:noProof/>
                <w:color w:val="auto"/>
                <w:sz w:val="28"/>
                <w:szCs w:val="28"/>
              </w:rPr>
              <w:t>Тема № 3. (6 часов).Гомеопатические лекарственные препараты. Дать определение. Анализ ассортимента. Хранение. Реализация.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_Toc42854451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23</w:t>
            </w:r>
            <w:r w:rsidR="00EE4828" w:rsidRPr="00EE4828">
              <w:rPr>
                <w:rFonts w:ascii="Times New Roman" w:hAnsi="Times New Roman" w:cs="Times New Roman"/>
                <w:noProof/>
                <w:webHidden/>
                <w:sz w:val="28"/>
                <w:szCs w:val="28"/>
              </w:rPr>
              <w:fldChar w:fldCharType="end"/>
            </w:r>
          </w:hyperlink>
        </w:p>
        <w:p w14:paraId="6EDCFDC8" w14:textId="14E405D4"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71" w:history="1">
            <w:r w:rsidR="00EE4828" w:rsidRPr="00EE4828">
              <w:rPr>
                <w:rStyle w:val="a6"/>
                <w:rFonts w:ascii="Times New Roman" w:eastAsia="Times New Roman" w:hAnsi="Times New Roman" w:cs="Times New Roman"/>
                <w:noProof/>
                <w:color w:val="auto"/>
                <w:sz w:val="28"/>
                <w:szCs w:val="28"/>
              </w:rPr>
              <w:t>Тема № 4 (18часов). Медицинские изделия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_Toc42854471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29</w:t>
            </w:r>
            <w:r w:rsidR="00EE4828" w:rsidRPr="00EE4828">
              <w:rPr>
                <w:rFonts w:ascii="Times New Roman" w:hAnsi="Times New Roman" w:cs="Times New Roman"/>
                <w:noProof/>
                <w:webHidden/>
                <w:sz w:val="28"/>
                <w:szCs w:val="28"/>
              </w:rPr>
              <w:fldChar w:fldCharType="end"/>
            </w:r>
          </w:hyperlink>
        </w:p>
        <w:p w14:paraId="2F00D113" w14:textId="0FB322B9"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72" w:history="1">
            <w:r w:rsidR="00EE4828" w:rsidRPr="00EE4828">
              <w:rPr>
                <w:rStyle w:val="a6"/>
                <w:rFonts w:ascii="Times New Roman" w:eastAsia="Times New Roman" w:hAnsi="Times New Roman" w:cs="Times New Roman"/>
                <w:noProof/>
                <w:color w:val="auto"/>
                <w:sz w:val="28"/>
                <w:szCs w:val="28"/>
              </w:rPr>
              <w:t>Тема № 5 (18 часов)Медицинские приборы, аппараты, инструменты. Анализ ассортимента. Хранение. Реализация. Документы, подтверждающие качество.</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_Toc42854472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49</w:t>
            </w:r>
            <w:r w:rsidR="00EE4828" w:rsidRPr="00EE4828">
              <w:rPr>
                <w:rFonts w:ascii="Times New Roman" w:hAnsi="Times New Roman" w:cs="Times New Roman"/>
                <w:noProof/>
                <w:webHidden/>
                <w:sz w:val="28"/>
                <w:szCs w:val="28"/>
              </w:rPr>
              <w:fldChar w:fldCharType="end"/>
            </w:r>
          </w:hyperlink>
        </w:p>
        <w:p w14:paraId="5F6D09FE" w14:textId="6A47BD20"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480" w:history="1">
            <w:r w:rsidR="00EE4828" w:rsidRPr="00EE4828">
              <w:rPr>
                <w:rStyle w:val="a6"/>
                <w:rFonts w:ascii="Times New Roman" w:eastAsia="Times New Roman" w:hAnsi="Times New Roman" w:cs="Times New Roman"/>
                <w:noProof/>
                <w:color w:val="auto"/>
                <w:sz w:val="28"/>
                <w:szCs w:val="28"/>
              </w:rPr>
              <w:t>Тема № 6 (12 часов).</w:t>
            </w:r>
            <w:r w:rsidR="00EE4828" w:rsidRPr="008A46BD">
              <w:rPr>
                <w:rStyle w:val="a6"/>
                <w:rFonts w:ascii="Times New Roman" w:eastAsia="Times New Roman" w:hAnsi="Times New Roman" w:cs="Times New Roman"/>
                <w:noProof/>
                <w:color w:val="auto"/>
                <w:sz w:val="28"/>
                <w:szCs w:val="28"/>
                <w:u w:val="none"/>
              </w:rPr>
              <w:t>Биологически</w:t>
            </w:r>
            <w:r w:rsidR="00EE4828" w:rsidRPr="00EE4828">
              <w:rPr>
                <w:rStyle w:val="a6"/>
                <w:rFonts w:ascii="Times New Roman" w:eastAsia="Times New Roman" w:hAnsi="Times New Roman" w:cs="Times New Roman"/>
                <w:noProof/>
                <w:color w:val="auto"/>
                <w:sz w:val="28"/>
                <w:szCs w:val="28"/>
              </w:rPr>
              <w:t>-активные добавки. Анализ ассортимента. Хранение. Реализация. Документы, подтверждающие качество.</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_Toc42854480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64</w:t>
            </w:r>
            <w:r w:rsidR="00EE4828" w:rsidRPr="00EE4828">
              <w:rPr>
                <w:rFonts w:ascii="Times New Roman" w:hAnsi="Times New Roman" w:cs="Times New Roman"/>
                <w:noProof/>
                <w:webHidden/>
                <w:sz w:val="28"/>
                <w:szCs w:val="28"/>
              </w:rPr>
              <w:fldChar w:fldCharType="end"/>
            </w:r>
          </w:hyperlink>
        </w:p>
        <w:p w14:paraId="5D6303D8" w14:textId="7C186EEF"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500" w:history="1">
            <w:r w:rsidR="00EE4828" w:rsidRPr="00EE4828">
              <w:rPr>
                <w:rStyle w:val="a6"/>
                <w:rFonts w:ascii="Times New Roman" w:eastAsia="Times New Roman" w:hAnsi="Times New Roman" w:cs="Times New Roman"/>
                <w:noProof/>
                <w:color w:val="auto"/>
                <w:sz w:val="28"/>
                <w:szCs w:val="28"/>
              </w:rPr>
              <w:t>Тема № 7 (6 часов).Минеральные воды. Анализ ассортимента. Хранение. Реализация.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_Toc42854500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76</w:t>
            </w:r>
            <w:r w:rsidR="00EE4828" w:rsidRPr="00EE4828">
              <w:rPr>
                <w:rFonts w:ascii="Times New Roman" w:hAnsi="Times New Roman" w:cs="Times New Roman"/>
                <w:noProof/>
                <w:webHidden/>
                <w:sz w:val="28"/>
                <w:szCs w:val="28"/>
              </w:rPr>
              <w:fldChar w:fldCharType="end"/>
            </w:r>
          </w:hyperlink>
        </w:p>
        <w:p w14:paraId="1A755241" w14:textId="41AD91E6"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510" w:history="1">
            <w:r w:rsidR="00EE4828" w:rsidRPr="00EE4828">
              <w:rPr>
                <w:rStyle w:val="a6"/>
                <w:rFonts w:ascii="Times New Roman" w:eastAsia="Times New Roman" w:hAnsi="Times New Roman" w:cs="Times New Roman"/>
                <w:noProof/>
                <w:color w:val="auto"/>
                <w:sz w:val="28"/>
                <w:szCs w:val="28"/>
              </w:rPr>
              <w:t>Тема № 8 (12 часов).Парфюмерно-косметические товары. Анализ  ассортимента. Хранение. Реализация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_Toc42854510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86</w:t>
            </w:r>
            <w:r w:rsidR="00EE4828" w:rsidRPr="00EE4828">
              <w:rPr>
                <w:rFonts w:ascii="Times New Roman" w:hAnsi="Times New Roman" w:cs="Times New Roman"/>
                <w:noProof/>
                <w:webHidden/>
                <w:sz w:val="28"/>
                <w:szCs w:val="28"/>
              </w:rPr>
              <w:fldChar w:fldCharType="end"/>
            </w:r>
          </w:hyperlink>
        </w:p>
        <w:p w14:paraId="5CEAC23F" w14:textId="6513A0F5"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512" w:history="1">
            <w:r w:rsidR="00EE4828" w:rsidRPr="00EE4828">
              <w:rPr>
                <w:rStyle w:val="a6"/>
                <w:rFonts w:ascii="Times New Roman" w:eastAsia="Times New Roman" w:hAnsi="Times New Roman" w:cs="Times New Roman"/>
                <w:noProof/>
                <w:color w:val="auto"/>
                <w:sz w:val="28"/>
                <w:szCs w:val="28"/>
              </w:rPr>
              <w:t>Тема № 9( 6 часов).Диетическое питание, питание  детей до 3х лет. Анализ  ассортимента. Хранение. Реализация.</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_Toc42854512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100</w:t>
            </w:r>
            <w:r w:rsidR="00EE4828" w:rsidRPr="00EE4828">
              <w:rPr>
                <w:rFonts w:ascii="Times New Roman" w:hAnsi="Times New Roman" w:cs="Times New Roman"/>
                <w:noProof/>
                <w:webHidden/>
                <w:sz w:val="28"/>
                <w:szCs w:val="28"/>
              </w:rPr>
              <w:fldChar w:fldCharType="end"/>
            </w:r>
          </w:hyperlink>
        </w:p>
        <w:p w14:paraId="7E364A5F" w14:textId="13C6213C"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519" w:history="1">
            <w:r w:rsidR="00EE4828" w:rsidRPr="00EE4828">
              <w:rPr>
                <w:rStyle w:val="a6"/>
                <w:rFonts w:ascii="Times New Roman" w:hAnsi="Times New Roman" w:cs="Times New Roman"/>
                <w:noProof/>
                <w:color w:val="auto"/>
                <w:sz w:val="28"/>
                <w:szCs w:val="28"/>
              </w:rPr>
              <w:t>Тема № 10- № 14 Реклама в аптеке.</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_Toc42854519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109</w:t>
            </w:r>
            <w:r w:rsidR="00EE4828" w:rsidRPr="00EE4828">
              <w:rPr>
                <w:rFonts w:ascii="Times New Roman" w:hAnsi="Times New Roman" w:cs="Times New Roman"/>
                <w:noProof/>
                <w:webHidden/>
                <w:sz w:val="28"/>
                <w:szCs w:val="28"/>
              </w:rPr>
              <w:fldChar w:fldCharType="end"/>
            </w:r>
          </w:hyperlink>
        </w:p>
        <w:p w14:paraId="03D02829" w14:textId="6A0723F8" w:rsidR="00EE4828" w:rsidRPr="00EE4828" w:rsidRDefault="000875D4" w:rsidP="00EE4828">
          <w:pPr>
            <w:pStyle w:val="12"/>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2854520" w:history="1">
            <w:r w:rsidR="00EE4828" w:rsidRPr="00EE4828">
              <w:rPr>
                <w:rStyle w:val="a6"/>
                <w:rFonts w:ascii="Times New Roman" w:eastAsia="Calibri" w:hAnsi="Times New Roman" w:cs="Times New Roman"/>
                <w:noProof/>
                <w:color w:val="auto"/>
                <w:sz w:val="28"/>
                <w:szCs w:val="28"/>
              </w:rPr>
              <w:t>О</w:t>
            </w:r>
            <w:r w:rsidR="008A46BD" w:rsidRPr="00EE4828">
              <w:rPr>
                <w:rStyle w:val="a6"/>
                <w:rFonts w:ascii="Times New Roman" w:eastAsia="Calibri" w:hAnsi="Times New Roman" w:cs="Times New Roman"/>
                <w:noProof/>
                <w:color w:val="auto"/>
                <w:sz w:val="28"/>
                <w:szCs w:val="28"/>
              </w:rPr>
              <w:t>тчет по производственной   практике</w:t>
            </w:r>
            <w:r w:rsidR="00EE4828" w:rsidRPr="00EE4828">
              <w:rPr>
                <w:rFonts w:ascii="Times New Roman" w:hAnsi="Times New Roman" w:cs="Times New Roman"/>
                <w:noProof/>
                <w:webHidden/>
                <w:sz w:val="28"/>
                <w:szCs w:val="28"/>
              </w:rPr>
              <w:tab/>
            </w:r>
            <w:r w:rsidR="00EE4828" w:rsidRPr="00EE4828">
              <w:rPr>
                <w:rFonts w:ascii="Times New Roman" w:hAnsi="Times New Roman" w:cs="Times New Roman"/>
                <w:noProof/>
                <w:webHidden/>
                <w:sz w:val="28"/>
                <w:szCs w:val="28"/>
              </w:rPr>
              <w:fldChar w:fldCharType="begin"/>
            </w:r>
            <w:r w:rsidR="00EE4828" w:rsidRPr="00EE4828">
              <w:rPr>
                <w:rFonts w:ascii="Times New Roman" w:hAnsi="Times New Roman" w:cs="Times New Roman"/>
                <w:noProof/>
                <w:webHidden/>
                <w:sz w:val="28"/>
                <w:szCs w:val="28"/>
              </w:rPr>
              <w:instrText xml:space="preserve"> PAGEREF _Toc42854520 \h </w:instrText>
            </w:r>
            <w:r w:rsidR="00EE4828" w:rsidRPr="00EE4828">
              <w:rPr>
                <w:rFonts w:ascii="Times New Roman" w:hAnsi="Times New Roman" w:cs="Times New Roman"/>
                <w:noProof/>
                <w:webHidden/>
                <w:sz w:val="28"/>
                <w:szCs w:val="28"/>
              </w:rPr>
            </w:r>
            <w:r w:rsidR="00EE4828" w:rsidRPr="00EE4828">
              <w:rPr>
                <w:rFonts w:ascii="Times New Roman" w:hAnsi="Times New Roman" w:cs="Times New Roman"/>
                <w:noProof/>
                <w:webHidden/>
                <w:sz w:val="28"/>
                <w:szCs w:val="28"/>
              </w:rPr>
              <w:fldChar w:fldCharType="separate"/>
            </w:r>
            <w:r w:rsidR="008A46BD">
              <w:rPr>
                <w:rFonts w:ascii="Times New Roman" w:hAnsi="Times New Roman" w:cs="Times New Roman"/>
                <w:noProof/>
                <w:webHidden/>
                <w:sz w:val="28"/>
                <w:szCs w:val="28"/>
              </w:rPr>
              <w:t>122</w:t>
            </w:r>
            <w:r w:rsidR="00EE4828" w:rsidRPr="00EE4828">
              <w:rPr>
                <w:rFonts w:ascii="Times New Roman" w:hAnsi="Times New Roman" w:cs="Times New Roman"/>
                <w:noProof/>
                <w:webHidden/>
                <w:sz w:val="28"/>
                <w:szCs w:val="28"/>
              </w:rPr>
              <w:fldChar w:fldCharType="end"/>
            </w:r>
          </w:hyperlink>
        </w:p>
        <w:p w14:paraId="03306A42" w14:textId="2D3E6F26" w:rsidR="00F550C6" w:rsidRPr="00EE4828" w:rsidRDefault="007276D6" w:rsidP="00EE4828">
          <w:pPr>
            <w:spacing w:after="0" w:line="360" w:lineRule="auto"/>
          </w:pPr>
          <w:r w:rsidRPr="00EE4828">
            <w:rPr>
              <w:rFonts w:ascii="Times New Roman" w:hAnsi="Times New Roman" w:cs="Times New Roman"/>
              <w:sz w:val="28"/>
              <w:szCs w:val="28"/>
            </w:rPr>
            <w:fldChar w:fldCharType="end"/>
          </w:r>
        </w:p>
      </w:sdtContent>
    </w:sdt>
    <w:p w14:paraId="73691986" w14:textId="03D6DD81" w:rsidR="00F550C6" w:rsidRDefault="00F550C6" w:rsidP="00A243F0">
      <w:pPr>
        <w:pStyle w:val="1"/>
        <w:numPr>
          <w:ilvl w:val="0"/>
          <w:numId w:val="21"/>
        </w:numPr>
        <w:spacing w:before="0" w:line="360" w:lineRule="auto"/>
        <w:ind w:left="0" w:firstLine="709"/>
        <w:rPr>
          <w:rFonts w:ascii="Times New Roman" w:eastAsia="Calibri" w:hAnsi="Times New Roman" w:cs="Times New Roman"/>
          <w:b/>
          <w:bCs/>
          <w:color w:val="auto"/>
          <w:sz w:val="28"/>
          <w:szCs w:val="28"/>
        </w:rPr>
      </w:pPr>
      <w:bookmarkStart w:id="0" w:name="_Toc42854434"/>
      <w:proofErr w:type="gramStart"/>
      <w:r w:rsidRPr="00EE4828">
        <w:rPr>
          <w:rFonts w:ascii="Times New Roman" w:eastAsia="Calibri" w:hAnsi="Times New Roman" w:cs="Times New Roman"/>
          <w:b/>
          <w:bCs/>
          <w:color w:val="auto"/>
          <w:sz w:val="28"/>
          <w:szCs w:val="28"/>
        </w:rPr>
        <w:lastRenderedPageBreak/>
        <w:t>Цели  и</w:t>
      </w:r>
      <w:proofErr w:type="gramEnd"/>
      <w:r w:rsidRPr="00EE4828">
        <w:rPr>
          <w:rFonts w:ascii="Times New Roman" w:eastAsia="Calibri" w:hAnsi="Times New Roman" w:cs="Times New Roman"/>
          <w:b/>
          <w:bCs/>
          <w:color w:val="auto"/>
          <w:sz w:val="28"/>
          <w:szCs w:val="28"/>
        </w:rPr>
        <w:t xml:space="preserve"> задачи </w:t>
      </w:r>
      <w:r w:rsidRPr="00EE4828">
        <w:rPr>
          <w:rFonts w:ascii="Times New Roman" w:hAnsi="Times New Roman" w:cs="Times New Roman"/>
          <w:b/>
          <w:bCs/>
          <w:color w:val="auto"/>
          <w:sz w:val="28"/>
          <w:szCs w:val="28"/>
        </w:rPr>
        <w:t>прохождения производственной</w:t>
      </w:r>
      <w:r w:rsidRPr="00EE4828">
        <w:rPr>
          <w:rFonts w:ascii="Times New Roman" w:eastAsia="Calibri" w:hAnsi="Times New Roman" w:cs="Times New Roman"/>
          <w:b/>
          <w:bCs/>
          <w:color w:val="auto"/>
          <w:sz w:val="28"/>
          <w:szCs w:val="28"/>
        </w:rPr>
        <w:t xml:space="preserve"> практики</w:t>
      </w:r>
      <w:bookmarkEnd w:id="0"/>
    </w:p>
    <w:p w14:paraId="64FC4C77" w14:textId="77777777" w:rsidR="00A243F0" w:rsidRPr="00A243F0" w:rsidRDefault="00A243F0" w:rsidP="00A243F0">
      <w:pPr>
        <w:rPr>
          <w:lang w:eastAsia="ru-RU"/>
        </w:rPr>
      </w:pPr>
    </w:p>
    <w:p w14:paraId="220528B0" w14:textId="77777777" w:rsidR="00F550C6" w:rsidRPr="00EE4828" w:rsidRDefault="00F550C6" w:rsidP="00D34E46">
      <w:pPr>
        <w:spacing w:after="0" w:line="360" w:lineRule="auto"/>
        <w:ind w:firstLine="709"/>
        <w:jc w:val="both"/>
        <w:rPr>
          <w:rFonts w:ascii="Times New Roman" w:eastAsia="Times New Roman" w:hAnsi="Times New Roman" w:cs="Times New Roman"/>
          <w:spacing w:val="-2"/>
          <w:sz w:val="28"/>
          <w:szCs w:val="28"/>
        </w:rPr>
      </w:pPr>
      <w:r w:rsidRPr="00EE4828">
        <w:rPr>
          <w:rFonts w:ascii="Times New Roman" w:eastAsia="Times New Roman" w:hAnsi="Times New Roman" w:cs="Times New Roman"/>
          <w:b/>
          <w:sz w:val="28"/>
          <w:szCs w:val="28"/>
          <w:lang w:eastAsia="ru-RU"/>
        </w:rPr>
        <w:t>Цель</w:t>
      </w:r>
      <w:r w:rsidRPr="00EE4828">
        <w:rPr>
          <w:rFonts w:ascii="Times New Roman" w:eastAsia="Times New Roman" w:hAnsi="Times New Roman" w:cs="Times New Roman"/>
          <w:sz w:val="28"/>
          <w:szCs w:val="28"/>
          <w:lang w:eastAsia="ru-RU"/>
        </w:rPr>
        <w:t xml:space="preserve"> производственной </w:t>
      </w:r>
      <w:proofErr w:type="gramStart"/>
      <w:r w:rsidRPr="00EE4828">
        <w:rPr>
          <w:rFonts w:ascii="Times New Roman" w:eastAsia="Times New Roman" w:hAnsi="Times New Roman" w:cs="Times New Roman"/>
          <w:sz w:val="28"/>
          <w:szCs w:val="28"/>
          <w:lang w:eastAsia="ru-RU"/>
        </w:rPr>
        <w:t>практики  по</w:t>
      </w:r>
      <w:proofErr w:type="gramEnd"/>
      <w:r w:rsidRPr="00EE4828">
        <w:rPr>
          <w:rFonts w:ascii="Times New Roman" w:eastAsia="Times New Roman" w:hAnsi="Times New Roman" w:cs="Times New Roman"/>
          <w:sz w:val="28"/>
          <w:szCs w:val="28"/>
          <w:lang w:eastAsia="ru-RU"/>
        </w:rPr>
        <w:t xml:space="preserve"> МДК 01.02 Отпуск лекарственных препаратов и товаров аптечного ассортимента состоит в </w:t>
      </w:r>
      <w:r w:rsidRPr="00EE4828">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14:paraId="5C8AFA6E" w14:textId="77777777" w:rsidR="00FF54E7"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b/>
          <w:sz w:val="28"/>
          <w:szCs w:val="28"/>
        </w:rPr>
        <w:t xml:space="preserve">Задачами </w:t>
      </w:r>
      <w:r w:rsidRPr="00EE4828">
        <w:rPr>
          <w:rFonts w:ascii="Times New Roman" w:eastAsia="Times New Roman" w:hAnsi="Times New Roman" w:cs="Times New Roman"/>
          <w:sz w:val="28"/>
          <w:szCs w:val="28"/>
        </w:rPr>
        <w:t xml:space="preserve">являются:                                                                                                     </w:t>
      </w:r>
      <w:r w:rsidR="00FF54E7">
        <w:rPr>
          <w:rFonts w:ascii="Times New Roman" w:eastAsia="Times New Roman" w:hAnsi="Times New Roman" w:cs="Times New Roman"/>
          <w:sz w:val="28"/>
          <w:szCs w:val="28"/>
        </w:rPr>
        <w:t xml:space="preserve">         </w:t>
      </w:r>
    </w:p>
    <w:p w14:paraId="31959CF0" w14:textId="7B007B66" w:rsidR="00FF54E7"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1.</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 xml:space="preserve">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p>
    <w:p w14:paraId="4B05C24A" w14:textId="40CB9A00" w:rsidR="00A243F0"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2.</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 xml:space="preserve">Формирование основ социально-личностной компетенции путем приобретения студентом навыков межличностного общения с фармацевтическим персоналом и </w:t>
      </w:r>
      <w:proofErr w:type="gramStart"/>
      <w:r w:rsidRPr="00EE4828">
        <w:rPr>
          <w:rFonts w:ascii="Times New Roman" w:eastAsia="Times New Roman" w:hAnsi="Times New Roman" w:cs="Times New Roman"/>
          <w:sz w:val="28"/>
          <w:szCs w:val="28"/>
        </w:rPr>
        <w:t>посетителями  аптечной</w:t>
      </w:r>
      <w:proofErr w:type="gramEnd"/>
      <w:r w:rsidRPr="00EE4828">
        <w:rPr>
          <w:rFonts w:ascii="Times New Roman" w:eastAsia="Times New Roman" w:hAnsi="Times New Roman" w:cs="Times New Roman"/>
          <w:sz w:val="28"/>
          <w:szCs w:val="28"/>
        </w:rPr>
        <w:t xml:space="preserve"> организации;         </w:t>
      </w:r>
    </w:p>
    <w:p w14:paraId="6BA47079" w14:textId="5DDFD32E" w:rsidR="00217218" w:rsidRPr="00EE4828"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3.</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Закрепление знаний о правилах реализации и хранении изделий медицинского назначения и других товаров аптечного ассортимента.</w:t>
      </w:r>
    </w:p>
    <w:p w14:paraId="150C265F" w14:textId="77777777" w:rsidR="00A243F0"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4.</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Формирование умений работы с торговым оборудованием аптеки, организации пространства торгового зала аптеки.</w:t>
      </w:r>
    </w:p>
    <w:p w14:paraId="61D200C0" w14:textId="0940C682" w:rsidR="00A243F0"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5.</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 xml:space="preserve">Формирование знаний по проведению маркетинговых исследований в аптечных учреждениях.                                                                     </w:t>
      </w:r>
    </w:p>
    <w:p w14:paraId="2478235E" w14:textId="4D4F5619" w:rsidR="00F550C6" w:rsidRPr="00EE4828" w:rsidRDefault="00F550C6" w:rsidP="00D34E46">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6.</w:t>
      </w:r>
      <w:r w:rsidR="00217218" w:rsidRPr="00EE4828">
        <w:rPr>
          <w:rFonts w:ascii="Times New Roman" w:eastAsia="Times New Roman" w:hAnsi="Times New Roman" w:cs="Times New Roman"/>
          <w:sz w:val="28"/>
          <w:szCs w:val="28"/>
        </w:rPr>
        <w:t xml:space="preserve"> </w:t>
      </w:r>
      <w:r w:rsidRPr="00EE4828">
        <w:rPr>
          <w:rFonts w:ascii="Times New Roman" w:eastAsia="Times New Roman" w:hAnsi="Times New Roman" w:cs="Times New Roman"/>
          <w:sz w:val="28"/>
          <w:szCs w:val="28"/>
        </w:rPr>
        <w:t>Формирование навыков общения с посетителями аптеки с учетом этики и деонтологии в зависимости от характерологических особенностей посетителей.</w:t>
      </w:r>
    </w:p>
    <w:p w14:paraId="2FF19634" w14:textId="482CDD7D" w:rsidR="00F550C6" w:rsidRPr="00EE4828" w:rsidRDefault="00FF54E7" w:rsidP="00D34E46">
      <w:pPr>
        <w:widowControl w:val="0"/>
        <w:shd w:val="clear" w:color="auto" w:fill="FFFFFF"/>
        <w:tabs>
          <w:tab w:val="left" w:pos="426"/>
          <w:tab w:val="left" w:pos="708"/>
          <w:tab w:val="left" w:pos="1134"/>
        </w:tabs>
        <w:suppressAutoHyphens/>
        <w:spacing w:after="0"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w:t>
      </w:r>
      <w:r w:rsidR="00F550C6" w:rsidRPr="00EE4828">
        <w:rPr>
          <w:rFonts w:ascii="Times New Roman" w:eastAsia="SimSun" w:hAnsi="Times New Roman" w:cs="Times New Roman"/>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14:paraId="621C268D" w14:textId="77777777" w:rsidR="00F550C6" w:rsidRPr="00EE4828" w:rsidRDefault="00F550C6" w:rsidP="00D34E46">
      <w:pPr>
        <w:spacing w:after="0" w:line="360" w:lineRule="auto"/>
        <w:ind w:firstLine="709"/>
        <w:jc w:val="both"/>
        <w:rPr>
          <w:rFonts w:ascii="Times New Roman" w:eastAsia="Times New Roman" w:hAnsi="Times New Roman" w:cs="Times New Roman"/>
          <w:sz w:val="28"/>
          <w:szCs w:val="28"/>
        </w:rPr>
      </w:pPr>
    </w:p>
    <w:p w14:paraId="029E6925" w14:textId="7759A8EA" w:rsidR="00F550C6" w:rsidRPr="00EE4828" w:rsidRDefault="00FF54E7" w:rsidP="00D34E46">
      <w:pPr>
        <w:jc w:val="both"/>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29A88E4" w14:textId="77777777" w:rsidR="00217218" w:rsidRPr="00EE4828" w:rsidRDefault="00217218" w:rsidP="00217218">
      <w:pPr>
        <w:pStyle w:val="1"/>
        <w:spacing w:before="0" w:line="360" w:lineRule="auto"/>
        <w:ind w:firstLine="709"/>
        <w:rPr>
          <w:rFonts w:ascii="Times New Roman" w:eastAsia="Calibri" w:hAnsi="Times New Roman" w:cs="Times New Roman"/>
          <w:b/>
          <w:bCs/>
          <w:color w:val="auto"/>
          <w:sz w:val="28"/>
          <w:szCs w:val="28"/>
        </w:rPr>
      </w:pPr>
    </w:p>
    <w:p w14:paraId="1C8D0E3C" w14:textId="7BF434CD" w:rsidR="00F550C6" w:rsidRPr="00EE4828" w:rsidRDefault="007276D6" w:rsidP="00217218">
      <w:pPr>
        <w:pStyle w:val="1"/>
        <w:spacing w:before="0" w:line="360" w:lineRule="auto"/>
        <w:ind w:firstLine="709"/>
        <w:rPr>
          <w:rFonts w:ascii="Times New Roman" w:eastAsia="Calibri" w:hAnsi="Times New Roman" w:cs="Times New Roman"/>
          <w:b/>
          <w:bCs/>
          <w:color w:val="auto"/>
          <w:sz w:val="28"/>
          <w:szCs w:val="28"/>
        </w:rPr>
      </w:pPr>
      <w:bookmarkStart w:id="1" w:name="_Toc42854435"/>
      <w:r w:rsidRPr="00EE4828">
        <w:rPr>
          <w:rFonts w:ascii="Times New Roman" w:eastAsia="Calibri" w:hAnsi="Times New Roman" w:cs="Times New Roman"/>
          <w:b/>
          <w:bCs/>
          <w:color w:val="auto"/>
          <w:sz w:val="28"/>
          <w:szCs w:val="28"/>
        </w:rPr>
        <w:t>2.</w:t>
      </w:r>
      <w:r w:rsidR="00F6605E" w:rsidRPr="00EE4828">
        <w:rPr>
          <w:rFonts w:ascii="Times New Roman" w:eastAsia="Calibri" w:hAnsi="Times New Roman" w:cs="Times New Roman"/>
          <w:b/>
          <w:bCs/>
          <w:color w:val="auto"/>
          <w:sz w:val="28"/>
          <w:szCs w:val="28"/>
        </w:rPr>
        <w:t xml:space="preserve"> </w:t>
      </w:r>
      <w:r w:rsidR="00F550C6" w:rsidRPr="00EE4828">
        <w:rPr>
          <w:rFonts w:ascii="Times New Roman" w:eastAsia="Calibri" w:hAnsi="Times New Roman" w:cs="Times New Roman"/>
          <w:b/>
          <w:bCs/>
          <w:color w:val="auto"/>
          <w:sz w:val="28"/>
          <w:szCs w:val="28"/>
        </w:rPr>
        <w:t>Знания, умения, практический опыт, которыми должен овладеть студент после прохождения практики</w:t>
      </w:r>
      <w:bookmarkEnd w:id="1"/>
      <w:r w:rsidR="00F550C6" w:rsidRPr="00EE4828">
        <w:rPr>
          <w:rFonts w:ascii="Times New Roman" w:eastAsia="Calibri" w:hAnsi="Times New Roman" w:cs="Times New Roman"/>
          <w:b/>
          <w:bCs/>
          <w:color w:val="auto"/>
          <w:sz w:val="28"/>
          <w:szCs w:val="28"/>
        </w:rPr>
        <w:t xml:space="preserve">  </w:t>
      </w:r>
    </w:p>
    <w:p w14:paraId="23300161" w14:textId="77777777" w:rsidR="007276D6" w:rsidRPr="00EE4828" w:rsidRDefault="007276D6" w:rsidP="00217218">
      <w:pPr>
        <w:spacing w:after="0" w:line="360" w:lineRule="auto"/>
        <w:ind w:firstLine="709"/>
        <w:rPr>
          <w:lang w:eastAsia="ru-RU"/>
        </w:rPr>
      </w:pPr>
    </w:p>
    <w:p w14:paraId="6A67C5EC" w14:textId="77777777" w:rsidR="00F550C6" w:rsidRPr="00EE4828" w:rsidRDefault="00F550C6" w:rsidP="00217218">
      <w:pPr>
        <w:spacing w:after="0" w:line="360" w:lineRule="auto"/>
        <w:ind w:firstLine="709"/>
        <w:jc w:val="both"/>
        <w:rPr>
          <w:rFonts w:ascii="Times New Roman" w:hAnsi="Times New Roman" w:cs="Times New Roman"/>
          <w:b/>
          <w:bCs/>
          <w:sz w:val="28"/>
          <w:szCs w:val="28"/>
        </w:rPr>
      </w:pPr>
      <w:r w:rsidRPr="00EE4828">
        <w:rPr>
          <w:rFonts w:ascii="Times New Roman" w:hAnsi="Times New Roman" w:cs="Times New Roman"/>
          <w:b/>
          <w:bCs/>
          <w:sz w:val="28"/>
          <w:szCs w:val="28"/>
        </w:rPr>
        <w:t>Приобрести практический опыт:</w:t>
      </w:r>
    </w:p>
    <w:p w14:paraId="2A20DC6E" w14:textId="77777777" w:rsidR="00F550C6" w:rsidRPr="00EE4828" w:rsidRDefault="00F550C6" w:rsidP="00217218">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Реализация лекарственных средств и товаров аптечного ассортимента.</w:t>
      </w:r>
    </w:p>
    <w:p w14:paraId="49B53ECD" w14:textId="5F170C27" w:rsidR="00F550C6" w:rsidRPr="00EE4828" w:rsidRDefault="003107E2" w:rsidP="00217218">
      <w:pPr>
        <w:suppressAutoHyphens/>
        <w:spacing w:after="0" w:line="360" w:lineRule="auto"/>
        <w:ind w:firstLine="709"/>
        <w:jc w:val="both"/>
        <w:rPr>
          <w:rFonts w:ascii="Times New Roman" w:hAnsi="Times New Roman" w:cs="Times New Roman"/>
          <w:b/>
          <w:bCs/>
          <w:sz w:val="28"/>
          <w:szCs w:val="28"/>
        </w:rPr>
      </w:pPr>
      <w:r w:rsidRPr="00EE4828">
        <w:rPr>
          <w:rFonts w:ascii="Times New Roman" w:hAnsi="Times New Roman" w:cs="Times New Roman"/>
          <w:b/>
          <w:bCs/>
          <w:sz w:val="28"/>
          <w:szCs w:val="28"/>
        </w:rPr>
        <w:t xml:space="preserve">         </w:t>
      </w:r>
      <w:r w:rsidR="00F550C6" w:rsidRPr="00EE4828">
        <w:rPr>
          <w:rFonts w:ascii="Times New Roman" w:hAnsi="Times New Roman" w:cs="Times New Roman"/>
          <w:b/>
          <w:bCs/>
          <w:sz w:val="28"/>
          <w:szCs w:val="28"/>
        </w:rPr>
        <w:t>Освоить умения:</w:t>
      </w:r>
    </w:p>
    <w:p w14:paraId="49372C51"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b/>
          <w:sz w:val="28"/>
          <w:szCs w:val="28"/>
          <w:lang w:eastAsia="ru-RU"/>
        </w:rPr>
        <w:t>У</w:t>
      </w:r>
      <w:proofErr w:type="gramStart"/>
      <w:r w:rsidRPr="00EE4828">
        <w:rPr>
          <w:rFonts w:ascii="Times New Roman" w:eastAsiaTheme="minorEastAsia" w:hAnsi="Times New Roman" w:cs="Times New Roman"/>
          <w:b/>
          <w:sz w:val="28"/>
          <w:szCs w:val="28"/>
          <w:lang w:eastAsia="ru-RU"/>
        </w:rPr>
        <w:t>1</w:t>
      </w:r>
      <w:r w:rsidRPr="00EE4828">
        <w:rPr>
          <w:rFonts w:ascii="Times New Roman" w:eastAsiaTheme="minorEastAsia" w:hAnsi="Times New Roman" w:cs="Times New Roman"/>
          <w:sz w:val="28"/>
          <w:szCs w:val="28"/>
          <w:lang w:eastAsia="ru-RU"/>
        </w:rPr>
        <w:t>.применять</w:t>
      </w:r>
      <w:proofErr w:type="gramEnd"/>
      <w:r w:rsidRPr="00EE4828">
        <w:rPr>
          <w:rFonts w:ascii="Times New Roman" w:eastAsiaTheme="minorEastAsia" w:hAnsi="Times New Roman" w:cs="Times New Roman"/>
          <w:sz w:val="28"/>
          <w:szCs w:val="28"/>
          <w:lang w:eastAsia="ru-RU"/>
        </w:rPr>
        <w:t xml:space="preserve"> современные технологии и давать обоснованные рекомендации при отпуске товаров аптечного ассортимента;</w:t>
      </w:r>
    </w:p>
    <w:p w14:paraId="64AC0434"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b/>
          <w:sz w:val="28"/>
          <w:szCs w:val="28"/>
          <w:lang w:eastAsia="ru-RU"/>
        </w:rPr>
        <w:t>У2</w:t>
      </w:r>
      <w:r w:rsidRPr="00EE4828">
        <w:rPr>
          <w:rFonts w:ascii="Times New Roman" w:eastAsia="Times New Roman" w:hAnsi="Times New Roman" w:cs="Times New Roman"/>
          <w:sz w:val="28"/>
          <w:szCs w:val="28"/>
          <w:lang w:eastAsia="ru-RU"/>
        </w:rPr>
        <w:t xml:space="preserve"> оформлять торговый зал с использованием элементов мерчандайзинга;</w:t>
      </w:r>
    </w:p>
    <w:p w14:paraId="362A247F"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
          <w:sz w:val="28"/>
          <w:szCs w:val="28"/>
        </w:rPr>
        <w:t>У</w:t>
      </w:r>
      <w:proofErr w:type="gramStart"/>
      <w:r w:rsidRPr="00EE4828">
        <w:rPr>
          <w:rFonts w:ascii="Times New Roman" w:hAnsi="Times New Roman" w:cs="Times New Roman"/>
          <w:b/>
          <w:sz w:val="28"/>
          <w:szCs w:val="28"/>
        </w:rPr>
        <w:t>3</w:t>
      </w:r>
      <w:r w:rsidRPr="00EE4828">
        <w:rPr>
          <w:rFonts w:ascii="Times New Roman" w:hAnsi="Times New Roman" w:cs="Times New Roman"/>
          <w:sz w:val="28"/>
          <w:szCs w:val="28"/>
        </w:rPr>
        <w:t>.соблюдать</w:t>
      </w:r>
      <w:proofErr w:type="gramEnd"/>
      <w:r w:rsidRPr="00EE4828">
        <w:rPr>
          <w:rFonts w:ascii="Times New Roman" w:hAnsi="Times New Roman" w:cs="Times New Roman"/>
          <w:sz w:val="28"/>
          <w:szCs w:val="28"/>
        </w:rPr>
        <w:t xml:space="preserve"> условия хранения лекарственных средств и товаров аптечного ассортимента</w:t>
      </w:r>
      <w:r w:rsidRPr="00EE4828">
        <w:rPr>
          <w:rFonts w:ascii="Times New Roman" w:hAnsi="Times New Roman" w:cs="Times New Roman"/>
          <w:b/>
          <w:sz w:val="28"/>
          <w:szCs w:val="28"/>
        </w:rPr>
        <w:t xml:space="preserve"> ;</w:t>
      </w:r>
    </w:p>
    <w:p w14:paraId="09C6DB4E" w14:textId="77777777" w:rsidR="00F550C6" w:rsidRPr="00EE4828" w:rsidRDefault="00F550C6" w:rsidP="00D34E46">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b/>
          <w:sz w:val="28"/>
          <w:szCs w:val="28"/>
          <w:lang w:eastAsia="ru-RU"/>
        </w:rPr>
        <w:t>У5</w:t>
      </w:r>
      <w:r w:rsidRPr="00EE4828">
        <w:rPr>
          <w:rFonts w:ascii="Times New Roman" w:eastAsia="Times New Roman" w:hAnsi="Times New Roman" w:cs="Times New Roman"/>
          <w:sz w:val="28"/>
          <w:szCs w:val="28"/>
          <w:lang w:eastAsia="ru-RU"/>
        </w:rPr>
        <w:t>оказывать консультативную помощь в целях обеспечения ответственного самолечения;</w:t>
      </w:r>
    </w:p>
    <w:p w14:paraId="2CD7F789" w14:textId="77777777" w:rsidR="00F550C6" w:rsidRPr="00EE4828" w:rsidRDefault="00F550C6" w:rsidP="00D34E46">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b/>
          <w:sz w:val="28"/>
          <w:szCs w:val="28"/>
          <w:lang w:eastAsia="ru-RU"/>
        </w:rPr>
        <w:t>У6</w:t>
      </w:r>
      <w:r w:rsidRPr="00EE4828">
        <w:rPr>
          <w:rFonts w:ascii="Times New Roman" w:eastAsia="Times New Roman" w:hAnsi="Times New Roman" w:cs="Times New Roman"/>
          <w:sz w:val="28"/>
          <w:szCs w:val="28"/>
          <w:lang w:eastAsia="ru-RU"/>
        </w:rPr>
        <w:t xml:space="preserve"> использовать вербальные и невербальные способы общения в профессиональной деятельности.</w:t>
      </w:r>
    </w:p>
    <w:p w14:paraId="743FFF15"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EE4828">
        <w:rPr>
          <w:rFonts w:ascii="Times New Roman" w:eastAsiaTheme="minorEastAsia" w:hAnsi="Times New Roman" w:cs="Times New Roman"/>
          <w:b/>
          <w:sz w:val="28"/>
          <w:szCs w:val="28"/>
          <w:lang w:eastAsia="ru-RU"/>
        </w:rPr>
        <w:t>Знать:</w:t>
      </w:r>
    </w:p>
    <w:p w14:paraId="5629D14C"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b/>
          <w:sz w:val="28"/>
          <w:szCs w:val="28"/>
          <w:lang w:eastAsia="ru-RU"/>
        </w:rPr>
        <w:t>З</w:t>
      </w:r>
      <w:proofErr w:type="gramStart"/>
      <w:r w:rsidRPr="00EE4828">
        <w:rPr>
          <w:rFonts w:ascii="Times New Roman" w:eastAsia="Times New Roman" w:hAnsi="Times New Roman" w:cs="Times New Roman"/>
          <w:b/>
          <w:sz w:val="28"/>
          <w:szCs w:val="28"/>
          <w:lang w:eastAsia="ru-RU"/>
        </w:rPr>
        <w:t>1</w:t>
      </w:r>
      <w:r w:rsidRPr="00EE4828">
        <w:rPr>
          <w:rFonts w:ascii="Times New Roman" w:eastAsia="Times New Roman" w:hAnsi="Times New Roman" w:cs="Times New Roman"/>
          <w:sz w:val="28"/>
          <w:szCs w:val="28"/>
          <w:lang w:eastAsia="ru-RU"/>
        </w:rPr>
        <w:t>.современный</w:t>
      </w:r>
      <w:proofErr w:type="gramEnd"/>
      <w:r w:rsidRPr="00EE4828">
        <w:rPr>
          <w:rFonts w:ascii="Times New Roman" w:eastAsia="Times New Roman" w:hAnsi="Times New Roman" w:cs="Times New Roman"/>
          <w:sz w:val="28"/>
          <w:szCs w:val="28"/>
          <w:lang w:eastAsia="ru-RU"/>
        </w:rPr>
        <w:t xml:space="preserve"> ассортимент готовых лекарственных средств, лекарственные средства растительного происхождения, другие товары аптечного ассортимента;</w:t>
      </w:r>
    </w:p>
    <w:p w14:paraId="1D4F3670" w14:textId="77777777" w:rsidR="00F550C6" w:rsidRPr="00EE4828" w:rsidRDefault="00F550C6" w:rsidP="00D34E46">
      <w:pPr>
        <w:spacing w:after="0" w:line="360" w:lineRule="auto"/>
        <w:ind w:firstLine="709"/>
        <w:jc w:val="both"/>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b/>
          <w:sz w:val="28"/>
          <w:szCs w:val="28"/>
          <w:lang w:eastAsia="ru-RU"/>
        </w:rPr>
        <w:t>З</w:t>
      </w:r>
      <w:proofErr w:type="gramStart"/>
      <w:r w:rsidRPr="00EE4828">
        <w:rPr>
          <w:rFonts w:ascii="Times New Roman" w:eastAsiaTheme="minorEastAsia" w:hAnsi="Times New Roman" w:cs="Times New Roman"/>
          <w:b/>
          <w:sz w:val="28"/>
          <w:szCs w:val="28"/>
          <w:lang w:eastAsia="ru-RU"/>
        </w:rPr>
        <w:t>4</w:t>
      </w:r>
      <w:r w:rsidRPr="00EE4828">
        <w:rPr>
          <w:rFonts w:ascii="Times New Roman" w:eastAsiaTheme="minorEastAsia" w:hAnsi="Times New Roman" w:cs="Times New Roman"/>
          <w:sz w:val="28"/>
          <w:szCs w:val="28"/>
          <w:lang w:eastAsia="ru-RU"/>
        </w:rPr>
        <w:t>.идентификацию</w:t>
      </w:r>
      <w:proofErr w:type="gramEnd"/>
      <w:r w:rsidRPr="00EE4828">
        <w:rPr>
          <w:rFonts w:ascii="Times New Roman" w:eastAsiaTheme="minorEastAsia" w:hAnsi="Times New Roman" w:cs="Times New Roman"/>
          <w:sz w:val="28"/>
          <w:szCs w:val="28"/>
          <w:lang w:eastAsia="ru-RU"/>
        </w:rPr>
        <w:t xml:space="preserve"> товаров аптечного ассортимента;</w:t>
      </w:r>
    </w:p>
    <w:p w14:paraId="02E83AC3" w14:textId="77777777" w:rsidR="00F550C6" w:rsidRPr="00EE4828" w:rsidRDefault="00F550C6" w:rsidP="00D34E46">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b/>
          <w:sz w:val="28"/>
          <w:szCs w:val="28"/>
          <w:lang w:eastAsia="ru-RU"/>
        </w:rPr>
        <w:t>З</w:t>
      </w:r>
      <w:proofErr w:type="gramStart"/>
      <w:r w:rsidRPr="00EE4828">
        <w:rPr>
          <w:rFonts w:ascii="Times New Roman" w:eastAsiaTheme="minorEastAsia" w:hAnsi="Times New Roman" w:cs="Times New Roman"/>
          <w:b/>
          <w:sz w:val="28"/>
          <w:szCs w:val="28"/>
          <w:lang w:eastAsia="ru-RU"/>
        </w:rPr>
        <w:t>6</w:t>
      </w:r>
      <w:r w:rsidRPr="00EE4828">
        <w:rPr>
          <w:rFonts w:ascii="Times New Roman" w:eastAsiaTheme="minorEastAsia" w:hAnsi="Times New Roman" w:cs="Times New Roman"/>
          <w:sz w:val="28"/>
          <w:szCs w:val="28"/>
          <w:lang w:eastAsia="ru-RU"/>
        </w:rPr>
        <w:t>.нормативные</w:t>
      </w:r>
      <w:proofErr w:type="gramEnd"/>
      <w:r w:rsidRPr="00EE4828">
        <w:rPr>
          <w:rFonts w:ascii="Times New Roman" w:eastAsiaTheme="minorEastAsia" w:hAnsi="Times New Roman" w:cs="Times New Roman"/>
          <w:sz w:val="28"/>
          <w:szCs w:val="28"/>
          <w:lang w:eastAsia="ru-RU"/>
        </w:rPr>
        <w:t xml:space="preserve"> документы, основы фармацевтической этики и деонтологии;</w:t>
      </w:r>
    </w:p>
    <w:p w14:paraId="2222F6AD" w14:textId="77777777" w:rsidR="00F550C6" w:rsidRPr="00EE4828" w:rsidRDefault="00F550C6" w:rsidP="00D34E46">
      <w:pPr>
        <w:spacing w:after="0" w:line="360" w:lineRule="auto"/>
        <w:ind w:firstLine="709"/>
        <w:jc w:val="both"/>
        <w:rPr>
          <w:rFonts w:ascii="Times New Roman" w:eastAsiaTheme="minorEastAsia" w:hAnsi="Times New Roman" w:cs="Times New Roman"/>
          <w:sz w:val="28"/>
          <w:szCs w:val="28"/>
          <w:lang w:eastAsia="ru-RU"/>
        </w:rPr>
      </w:pPr>
      <w:r w:rsidRPr="00EE4828">
        <w:rPr>
          <w:rFonts w:ascii="Times New Roman" w:eastAsia="Times New Roman" w:hAnsi="Times New Roman" w:cs="Times New Roman"/>
          <w:b/>
          <w:sz w:val="28"/>
          <w:szCs w:val="28"/>
          <w:lang w:eastAsia="ru-RU"/>
        </w:rPr>
        <w:t>З</w:t>
      </w:r>
      <w:proofErr w:type="gramStart"/>
      <w:r w:rsidRPr="00EE4828">
        <w:rPr>
          <w:rFonts w:ascii="Times New Roman" w:eastAsia="Times New Roman" w:hAnsi="Times New Roman" w:cs="Times New Roman"/>
          <w:b/>
          <w:sz w:val="28"/>
          <w:szCs w:val="28"/>
          <w:lang w:eastAsia="ru-RU"/>
        </w:rPr>
        <w:t>7.</w:t>
      </w:r>
      <w:r w:rsidRPr="00EE4828">
        <w:rPr>
          <w:rFonts w:ascii="Times New Roman" w:eastAsia="Times New Roman" w:hAnsi="Times New Roman" w:cs="Times New Roman"/>
          <w:sz w:val="28"/>
          <w:szCs w:val="28"/>
          <w:lang w:eastAsia="ru-RU"/>
        </w:rPr>
        <w:t>принципы</w:t>
      </w:r>
      <w:proofErr w:type="gramEnd"/>
      <w:r w:rsidRPr="00EE4828">
        <w:rPr>
          <w:rFonts w:ascii="Times New Roman" w:eastAsia="Times New Roman" w:hAnsi="Times New Roman" w:cs="Times New Roman"/>
          <w:sz w:val="28"/>
          <w:szCs w:val="28"/>
          <w:lang w:eastAsia="ru-RU"/>
        </w:rPr>
        <w:t xml:space="preserve"> эффективного общения, особенности различных типов личностей клиентов;</w:t>
      </w:r>
    </w:p>
    <w:p w14:paraId="325E084B" w14:textId="29C61E2C" w:rsidR="00F550C6" w:rsidRPr="00EE4828" w:rsidRDefault="00F550C6" w:rsidP="00D34E46">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b/>
          <w:sz w:val="28"/>
          <w:szCs w:val="28"/>
          <w:lang w:eastAsia="ru-RU"/>
        </w:rPr>
        <w:t>З</w:t>
      </w:r>
      <w:proofErr w:type="gramStart"/>
      <w:r w:rsidRPr="00EE4828">
        <w:rPr>
          <w:rFonts w:ascii="Times New Roman" w:eastAsia="Times New Roman" w:hAnsi="Times New Roman" w:cs="Times New Roman"/>
          <w:b/>
          <w:sz w:val="28"/>
          <w:szCs w:val="28"/>
          <w:lang w:eastAsia="ru-RU"/>
        </w:rPr>
        <w:t>8</w:t>
      </w:r>
      <w:r w:rsidRPr="00EE4828">
        <w:rPr>
          <w:rFonts w:ascii="Times New Roman" w:eastAsia="Times New Roman" w:hAnsi="Times New Roman" w:cs="Times New Roman"/>
          <w:sz w:val="28"/>
          <w:szCs w:val="28"/>
          <w:lang w:eastAsia="ru-RU"/>
        </w:rPr>
        <w:t>.информационные</w:t>
      </w:r>
      <w:proofErr w:type="gramEnd"/>
      <w:r w:rsidRPr="00EE4828">
        <w:rPr>
          <w:rFonts w:ascii="Times New Roman" w:eastAsia="Times New Roman" w:hAnsi="Times New Roman" w:cs="Times New Roman"/>
          <w:sz w:val="28"/>
          <w:szCs w:val="28"/>
          <w:lang w:eastAsia="ru-RU"/>
        </w:rPr>
        <w:t xml:space="preserve"> технологи при отпуске лекарственных средств и других товаров аптечного ассортимента.</w:t>
      </w:r>
    </w:p>
    <w:p w14:paraId="5CA07CD0" w14:textId="13E10CD5" w:rsidR="00D34E46" w:rsidRDefault="00D34E46" w:rsidP="00217218">
      <w:pPr>
        <w:pStyle w:val="1"/>
        <w:spacing w:before="0" w:line="360" w:lineRule="auto"/>
        <w:ind w:firstLine="709"/>
        <w:rPr>
          <w:rFonts w:ascii="Times New Roman" w:hAnsi="Times New Roman" w:cs="Times New Roman"/>
          <w:b/>
          <w:bCs/>
          <w:color w:val="auto"/>
          <w:sz w:val="28"/>
          <w:szCs w:val="28"/>
        </w:rPr>
      </w:pPr>
      <w:bookmarkStart w:id="2" w:name="_Toc42854436"/>
    </w:p>
    <w:p w14:paraId="3BB615FB" w14:textId="77777777" w:rsidR="00D34E46" w:rsidRPr="00D34E46" w:rsidRDefault="00D34E46" w:rsidP="00D34E46">
      <w:pPr>
        <w:rPr>
          <w:lang w:eastAsia="ru-RU"/>
        </w:rPr>
      </w:pPr>
    </w:p>
    <w:p w14:paraId="049264B0" w14:textId="45B21A1C" w:rsidR="00F550C6" w:rsidRPr="00EE4828" w:rsidRDefault="003107E2" w:rsidP="00217218">
      <w:pPr>
        <w:pStyle w:val="1"/>
        <w:spacing w:before="0" w:line="360" w:lineRule="auto"/>
        <w:ind w:firstLine="709"/>
        <w:rPr>
          <w:rFonts w:ascii="Times New Roman" w:hAnsi="Times New Roman" w:cs="Times New Roman"/>
          <w:b/>
          <w:bCs/>
          <w:color w:val="auto"/>
          <w:sz w:val="28"/>
          <w:szCs w:val="28"/>
        </w:rPr>
      </w:pPr>
      <w:r w:rsidRPr="00EE4828">
        <w:rPr>
          <w:rFonts w:ascii="Times New Roman" w:hAnsi="Times New Roman" w:cs="Times New Roman"/>
          <w:b/>
          <w:bCs/>
          <w:color w:val="auto"/>
          <w:sz w:val="28"/>
          <w:szCs w:val="28"/>
        </w:rPr>
        <w:lastRenderedPageBreak/>
        <w:t xml:space="preserve">3. </w:t>
      </w:r>
      <w:r w:rsidR="00F550C6" w:rsidRPr="00EE4828">
        <w:rPr>
          <w:rFonts w:ascii="Times New Roman" w:hAnsi="Times New Roman" w:cs="Times New Roman"/>
          <w:b/>
          <w:bCs/>
          <w:color w:val="auto"/>
          <w:sz w:val="28"/>
          <w:szCs w:val="28"/>
        </w:rPr>
        <w:t>Тематический план</w:t>
      </w:r>
      <w:bookmarkEnd w:id="2"/>
    </w:p>
    <w:p w14:paraId="7F2D5F2B" w14:textId="77777777" w:rsidR="00F550C6" w:rsidRPr="00EE4828"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569"/>
        <w:gridCol w:w="3503"/>
        <w:gridCol w:w="1462"/>
        <w:gridCol w:w="1093"/>
      </w:tblGrid>
      <w:tr w:rsidR="00EE4828" w:rsidRPr="00EE4828" w14:paraId="0A71CA6F" w14:textId="77777777" w:rsidTr="009944A2">
        <w:trPr>
          <w:trHeight w:val="340"/>
        </w:trPr>
        <w:tc>
          <w:tcPr>
            <w:tcW w:w="557" w:type="pct"/>
            <w:vAlign w:val="center"/>
          </w:tcPr>
          <w:p w14:paraId="0AA8ED69"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w:t>
            </w:r>
          </w:p>
        </w:tc>
        <w:tc>
          <w:tcPr>
            <w:tcW w:w="3126" w:type="pct"/>
            <w:gridSpan w:val="2"/>
            <w:vAlign w:val="center"/>
          </w:tcPr>
          <w:p w14:paraId="0DA88121"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Наименование разделов и тем практики</w:t>
            </w:r>
          </w:p>
        </w:tc>
        <w:tc>
          <w:tcPr>
            <w:tcW w:w="753" w:type="pct"/>
            <w:vAlign w:val="center"/>
          </w:tcPr>
          <w:p w14:paraId="146E9A5E"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Всего часов</w:t>
            </w:r>
          </w:p>
        </w:tc>
        <w:tc>
          <w:tcPr>
            <w:tcW w:w="564" w:type="pct"/>
            <w:tcBorders>
              <w:bottom w:val="single" w:sz="4" w:space="0" w:color="auto"/>
            </w:tcBorders>
          </w:tcPr>
          <w:p w14:paraId="7224D7A5"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Всего дней</w:t>
            </w:r>
          </w:p>
        </w:tc>
      </w:tr>
      <w:tr w:rsidR="00EE4828" w:rsidRPr="00EE4828" w14:paraId="744C14A2" w14:textId="77777777" w:rsidTr="009944A2">
        <w:trPr>
          <w:trHeight w:val="340"/>
        </w:trPr>
        <w:tc>
          <w:tcPr>
            <w:tcW w:w="557" w:type="pct"/>
            <w:tcBorders>
              <w:bottom w:val="single" w:sz="4" w:space="0" w:color="auto"/>
            </w:tcBorders>
            <w:vAlign w:val="center"/>
          </w:tcPr>
          <w:p w14:paraId="4A6FB09B"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c>
          <w:tcPr>
            <w:tcW w:w="3126" w:type="pct"/>
            <w:gridSpan w:val="2"/>
            <w:tcBorders>
              <w:bottom w:val="single" w:sz="4" w:space="0" w:color="auto"/>
            </w:tcBorders>
            <w:vAlign w:val="center"/>
          </w:tcPr>
          <w:p w14:paraId="39D7118F"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2</w:t>
            </w:r>
          </w:p>
        </w:tc>
        <w:tc>
          <w:tcPr>
            <w:tcW w:w="753" w:type="pct"/>
            <w:tcBorders>
              <w:bottom w:val="single" w:sz="4" w:space="0" w:color="auto"/>
            </w:tcBorders>
            <w:vAlign w:val="center"/>
          </w:tcPr>
          <w:p w14:paraId="0AC98055"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c>
          <w:tcPr>
            <w:tcW w:w="564" w:type="pct"/>
          </w:tcPr>
          <w:p w14:paraId="6F4CE723"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4</w:t>
            </w:r>
          </w:p>
        </w:tc>
      </w:tr>
      <w:tr w:rsidR="00EE4828" w:rsidRPr="00EE4828" w14:paraId="386DDE7A" w14:textId="77777777" w:rsidTr="009944A2">
        <w:trPr>
          <w:trHeight w:val="340"/>
        </w:trPr>
        <w:tc>
          <w:tcPr>
            <w:tcW w:w="557" w:type="pct"/>
            <w:shd w:val="clear" w:color="auto" w:fill="auto"/>
            <w:vAlign w:val="center"/>
          </w:tcPr>
          <w:p w14:paraId="25C092D9"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c>
          <w:tcPr>
            <w:tcW w:w="3126" w:type="pct"/>
            <w:gridSpan w:val="2"/>
            <w:shd w:val="clear" w:color="auto" w:fill="auto"/>
            <w:vAlign w:val="center"/>
          </w:tcPr>
          <w:p w14:paraId="67CE5C61"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 xml:space="preserve">Организация </w:t>
            </w:r>
            <w:proofErr w:type="gramStart"/>
            <w:r w:rsidRPr="009944A2">
              <w:rPr>
                <w:rFonts w:ascii="Times New Roman" w:eastAsia="Times New Roman" w:hAnsi="Times New Roman" w:cs="Times New Roman"/>
                <w:bCs/>
                <w:sz w:val="24"/>
                <w:szCs w:val="24"/>
              </w:rPr>
              <w:t>работы  аптеки</w:t>
            </w:r>
            <w:proofErr w:type="gramEnd"/>
            <w:r w:rsidRPr="009944A2">
              <w:rPr>
                <w:rFonts w:ascii="Times New Roman" w:eastAsia="Times New Roman" w:hAnsi="Times New Roman" w:cs="Times New Roman"/>
                <w:bCs/>
                <w:sz w:val="24"/>
                <w:szCs w:val="24"/>
              </w:rPr>
              <w:t xml:space="preserve"> по приему и хранению товаров аптечного ассортимента. Документы, подтверждающие качество.</w:t>
            </w:r>
          </w:p>
        </w:tc>
        <w:tc>
          <w:tcPr>
            <w:tcW w:w="753" w:type="pct"/>
            <w:shd w:val="clear" w:color="auto" w:fill="auto"/>
            <w:vAlign w:val="center"/>
          </w:tcPr>
          <w:p w14:paraId="72BAF55D"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30</w:t>
            </w:r>
          </w:p>
        </w:tc>
        <w:tc>
          <w:tcPr>
            <w:tcW w:w="564" w:type="pct"/>
          </w:tcPr>
          <w:p w14:paraId="0963E1DB"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p w14:paraId="57DC45C8"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5</w:t>
            </w:r>
          </w:p>
        </w:tc>
      </w:tr>
      <w:tr w:rsidR="00EE4828" w:rsidRPr="00EE4828" w14:paraId="3AB752D9" w14:textId="77777777" w:rsidTr="009944A2">
        <w:trPr>
          <w:trHeight w:val="340"/>
        </w:trPr>
        <w:tc>
          <w:tcPr>
            <w:tcW w:w="557" w:type="pct"/>
            <w:shd w:val="clear" w:color="auto" w:fill="auto"/>
            <w:vAlign w:val="center"/>
          </w:tcPr>
          <w:p w14:paraId="69FCB979"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2.</w:t>
            </w:r>
          </w:p>
        </w:tc>
        <w:tc>
          <w:tcPr>
            <w:tcW w:w="3126" w:type="pct"/>
            <w:gridSpan w:val="2"/>
            <w:shd w:val="clear" w:color="auto" w:fill="auto"/>
            <w:vAlign w:val="center"/>
          </w:tcPr>
          <w:p w14:paraId="1F6437EB"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753" w:type="pct"/>
            <w:shd w:val="clear" w:color="auto" w:fill="auto"/>
            <w:vAlign w:val="center"/>
          </w:tcPr>
          <w:p w14:paraId="62C1E77E"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18</w:t>
            </w:r>
          </w:p>
        </w:tc>
        <w:tc>
          <w:tcPr>
            <w:tcW w:w="564" w:type="pct"/>
          </w:tcPr>
          <w:p w14:paraId="43DAC4A9"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r>
      <w:tr w:rsidR="00EE4828" w:rsidRPr="00EE4828" w14:paraId="6A9EDB83" w14:textId="77777777" w:rsidTr="009944A2">
        <w:trPr>
          <w:trHeight w:val="340"/>
        </w:trPr>
        <w:tc>
          <w:tcPr>
            <w:tcW w:w="557" w:type="pct"/>
            <w:shd w:val="clear" w:color="auto" w:fill="auto"/>
            <w:vAlign w:val="center"/>
          </w:tcPr>
          <w:p w14:paraId="25F2254D"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c>
          <w:tcPr>
            <w:tcW w:w="3126" w:type="pct"/>
            <w:gridSpan w:val="2"/>
            <w:shd w:val="clear" w:color="auto" w:fill="auto"/>
            <w:vAlign w:val="center"/>
          </w:tcPr>
          <w:p w14:paraId="558DC5FA"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753" w:type="pct"/>
            <w:shd w:val="clear" w:color="auto" w:fill="auto"/>
            <w:vAlign w:val="center"/>
          </w:tcPr>
          <w:p w14:paraId="3AF0DAD7"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45084DD6"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3C435F44" w14:textId="77777777" w:rsidTr="009944A2">
        <w:trPr>
          <w:trHeight w:val="340"/>
        </w:trPr>
        <w:tc>
          <w:tcPr>
            <w:tcW w:w="557" w:type="pct"/>
            <w:shd w:val="clear" w:color="auto" w:fill="auto"/>
            <w:vAlign w:val="center"/>
          </w:tcPr>
          <w:p w14:paraId="6B582972"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4.</w:t>
            </w:r>
          </w:p>
        </w:tc>
        <w:tc>
          <w:tcPr>
            <w:tcW w:w="3126" w:type="pct"/>
            <w:gridSpan w:val="2"/>
            <w:shd w:val="clear" w:color="auto" w:fill="auto"/>
            <w:vAlign w:val="center"/>
          </w:tcPr>
          <w:p w14:paraId="303AFA18"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753" w:type="pct"/>
            <w:shd w:val="clear" w:color="auto" w:fill="auto"/>
            <w:vAlign w:val="center"/>
          </w:tcPr>
          <w:p w14:paraId="619931F9"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18</w:t>
            </w:r>
          </w:p>
        </w:tc>
        <w:tc>
          <w:tcPr>
            <w:tcW w:w="564" w:type="pct"/>
          </w:tcPr>
          <w:p w14:paraId="4D1F13B2"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r>
      <w:tr w:rsidR="00EE4828" w:rsidRPr="00EE4828" w14:paraId="0D41D31A" w14:textId="77777777" w:rsidTr="009944A2">
        <w:trPr>
          <w:trHeight w:val="340"/>
        </w:trPr>
        <w:tc>
          <w:tcPr>
            <w:tcW w:w="557" w:type="pct"/>
            <w:shd w:val="clear" w:color="auto" w:fill="auto"/>
            <w:vAlign w:val="center"/>
          </w:tcPr>
          <w:p w14:paraId="7FAA981A"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5.</w:t>
            </w:r>
          </w:p>
        </w:tc>
        <w:tc>
          <w:tcPr>
            <w:tcW w:w="3126" w:type="pct"/>
            <w:gridSpan w:val="2"/>
            <w:shd w:val="clear" w:color="auto" w:fill="auto"/>
            <w:vAlign w:val="center"/>
          </w:tcPr>
          <w:p w14:paraId="4E9A2CEF"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753" w:type="pct"/>
            <w:shd w:val="clear" w:color="auto" w:fill="auto"/>
            <w:vAlign w:val="center"/>
          </w:tcPr>
          <w:p w14:paraId="0BBAA0AC"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18</w:t>
            </w:r>
          </w:p>
        </w:tc>
        <w:tc>
          <w:tcPr>
            <w:tcW w:w="564" w:type="pct"/>
          </w:tcPr>
          <w:p w14:paraId="11B2A3C7"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r>
      <w:tr w:rsidR="00EE4828" w:rsidRPr="00EE4828" w14:paraId="03C84582" w14:textId="77777777" w:rsidTr="009944A2">
        <w:trPr>
          <w:trHeight w:val="340"/>
        </w:trPr>
        <w:tc>
          <w:tcPr>
            <w:tcW w:w="557" w:type="pct"/>
            <w:shd w:val="clear" w:color="auto" w:fill="auto"/>
            <w:vAlign w:val="center"/>
          </w:tcPr>
          <w:p w14:paraId="314C3CB3"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3126" w:type="pct"/>
            <w:gridSpan w:val="2"/>
            <w:shd w:val="clear" w:color="auto" w:fill="auto"/>
            <w:vAlign w:val="center"/>
          </w:tcPr>
          <w:p w14:paraId="54C177F7"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753" w:type="pct"/>
            <w:shd w:val="clear" w:color="auto" w:fill="auto"/>
            <w:vAlign w:val="center"/>
          </w:tcPr>
          <w:p w14:paraId="1D242FE0"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12</w:t>
            </w:r>
          </w:p>
        </w:tc>
        <w:tc>
          <w:tcPr>
            <w:tcW w:w="564" w:type="pct"/>
          </w:tcPr>
          <w:p w14:paraId="104D627E"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2</w:t>
            </w:r>
          </w:p>
        </w:tc>
      </w:tr>
      <w:tr w:rsidR="00EE4828" w:rsidRPr="00EE4828" w14:paraId="3C865278" w14:textId="77777777" w:rsidTr="009944A2">
        <w:trPr>
          <w:trHeight w:val="340"/>
        </w:trPr>
        <w:tc>
          <w:tcPr>
            <w:tcW w:w="557" w:type="pct"/>
            <w:shd w:val="clear" w:color="auto" w:fill="auto"/>
            <w:vAlign w:val="center"/>
          </w:tcPr>
          <w:p w14:paraId="351F3583"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7.</w:t>
            </w:r>
          </w:p>
        </w:tc>
        <w:tc>
          <w:tcPr>
            <w:tcW w:w="3126" w:type="pct"/>
            <w:gridSpan w:val="2"/>
            <w:shd w:val="clear" w:color="auto" w:fill="auto"/>
            <w:vAlign w:val="center"/>
          </w:tcPr>
          <w:p w14:paraId="0954BFA8"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Минеральные воды. Анализ ассортимента. Хранение. Реализация.</w:t>
            </w:r>
          </w:p>
        </w:tc>
        <w:tc>
          <w:tcPr>
            <w:tcW w:w="753" w:type="pct"/>
            <w:shd w:val="clear" w:color="auto" w:fill="auto"/>
            <w:vAlign w:val="center"/>
          </w:tcPr>
          <w:p w14:paraId="13493413"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7A5F7E89"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43EB41BC" w14:textId="77777777" w:rsidTr="009944A2">
        <w:trPr>
          <w:trHeight w:val="340"/>
        </w:trPr>
        <w:tc>
          <w:tcPr>
            <w:tcW w:w="557" w:type="pct"/>
            <w:shd w:val="clear" w:color="auto" w:fill="auto"/>
            <w:vAlign w:val="center"/>
          </w:tcPr>
          <w:p w14:paraId="08169373"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8.</w:t>
            </w:r>
          </w:p>
        </w:tc>
        <w:tc>
          <w:tcPr>
            <w:tcW w:w="3126" w:type="pct"/>
            <w:gridSpan w:val="2"/>
            <w:shd w:val="clear" w:color="auto" w:fill="auto"/>
            <w:vAlign w:val="center"/>
          </w:tcPr>
          <w:p w14:paraId="65234BB0" w14:textId="77777777" w:rsidR="00F550C6" w:rsidRPr="009944A2" w:rsidRDefault="00F550C6" w:rsidP="00217218">
            <w:pPr>
              <w:widowControl w:val="0"/>
              <w:tabs>
                <w:tab w:val="right" w:leader="underscore" w:pos="9639"/>
              </w:tabs>
              <w:suppressAutoHyphens/>
              <w:spacing w:after="0" w:line="360" w:lineRule="auto"/>
              <w:ind w:firstLine="709"/>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 xml:space="preserve">Парфюмерно-косметические товары. </w:t>
            </w:r>
            <w:proofErr w:type="gramStart"/>
            <w:r w:rsidRPr="009944A2">
              <w:rPr>
                <w:rFonts w:ascii="Times New Roman" w:eastAsia="Times New Roman" w:hAnsi="Times New Roman" w:cs="Times New Roman"/>
                <w:bCs/>
                <w:sz w:val="24"/>
                <w:szCs w:val="24"/>
              </w:rPr>
              <w:t>Анализ  ассортимента</w:t>
            </w:r>
            <w:proofErr w:type="gramEnd"/>
            <w:r w:rsidRPr="009944A2">
              <w:rPr>
                <w:rFonts w:ascii="Times New Roman" w:eastAsia="Times New Roman" w:hAnsi="Times New Roman" w:cs="Times New Roman"/>
                <w:bCs/>
                <w:sz w:val="24"/>
                <w:szCs w:val="24"/>
              </w:rPr>
              <w:t>.</w:t>
            </w:r>
          </w:p>
          <w:p w14:paraId="161B7F86" w14:textId="77777777" w:rsidR="00F550C6" w:rsidRPr="009944A2" w:rsidRDefault="00F550C6" w:rsidP="00217218">
            <w:pPr>
              <w:widowControl w:val="0"/>
              <w:tabs>
                <w:tab w:val="right" w:leader="underscore" w:pos="9639"/>
              </w:tabs>
              <w:suppressAutoHyphens/>
              <w:spacing w:after="0" w:line="360" w:lineRule="auto"/>
              <w:ind w:firstLine="709"/>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Хранение. Реализация.</w:t>
            </w:r>
          </w:p>
        </w:tc>
        <w:tc>
          <w:tcPr>
            <w:tcW w:w="753" w:type="pct"/>
            <w:shd w:val="clear" w:color="auto" w:fill="auto"/>
            <w:vAlign w:val="center"/>
          </w:tcPr>
          <w:p w14:paraId="37F7F054"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3DCB8648"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2A116B62" w14:textId="77777777" w:rsidTr="009944A2">
        <w:trPr>
          <w:trHeight w:val="340"/>
        </w:trPr>
        <w:tc>
          <w:tcPr>
            <w:tcW w:w="557" w:type="pct"/>
            <w:shd w:val="clear" w:color="auto" w:fill="auto"/>
            <w:vAlign w:val="center"/>
          </w:tcPr>
          <w:p w14:paraId="3345B160"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9.</w:t>
            </w:r>
          </w:p>
        </w:tc>
        <w:tc>
          <w:tcPr>
            <w:tcW w:w="3126" w:type="pct"/>
            <w:gridSpan w:val="2"/>
            <w:shd w:val="clear" w:color="auto" w:fill="auto"/>
            <w:vAlign w:val="center"/>
          </w:tcPr>
          <w:p w14:paraId="13B26ED1"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 xml:space="preserve">Диетическое питание, </w:t>
            </w:r>
            <w:proofErr w:type="gramStart"/>
            <w:r w:rsidRPr="009944A2">
              <w:rPr>
                <w:rFonts w:ascii="Times New Roman" w:eastAsia="Times New Roman" w:hAnsi="Times New Roman" w:cs="Times New Roman"/>
                <w:bCs/>
                <w:sz w:val="24"/>
                <w:szCs w:val="24"/>
              </w:rPr>
              <w:t>питание  детей</w:t>
            </w:r>
            <w:proofErr w:type="gramEnd"/>
            <w:r w:rsidRPr="009944A2">
              <w:rPr>
                <w:rFonts w:ascii="Times New Roman" w:eastAsia="Times New Roman" w:hAnsi="Times New Roman" w:cs="Times New Roman"/>
                <w:bCs/>
                <w:sz w:val="24"/>
                <w:szCs w:val="24"/>
              </w:rPr>
              <w:t xml:space="preserve"> до 3х лет.</w:t>
            </w:r>
          </w:p>
        </w:tc>
        <w:tc>
          <w:tcPr>
            <w:tcW w:w="753" w:type="pct"/>
            <w:shd w:val="clear" w:color="auto" w:fill="auto"/>
            <w:vAlign w:val="center"/>
          </w:tcPr>
          <w:p w14:paraId="3F521195"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4A7949CF"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4324F122" w14:textId="77777777" w:rsidTr="009944A2">
        <w:trPr>
          <w:trHeight w:val="340"/>
        </w:trPr>
        <w:tc>
          <w:tcPr>
            <w:tcW w:w="557" w:type="pct"/>
            <w:shd w:val="clear" w:color="auto" w:fill="auto"/>
            <w:vAlign w:val="center"/>
          </w:tcPr>
          <w:p w14:paraId="795158A1"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10.</w:t>
            </w:r>
          </w:p>
        </w:tc>
        <w:tc>
          <w:tcPr>
            <w:tcW w:w="3126" w:type="pct"/>
            <w:gridSpan w:val="2"/>
            <w:shd w:val="clear" w:color="auto" w:fill="auto"/>
            <w:vAlign w:val="center"/>
          </w:tcPr>
          <w:p w14:paraId="40C20403"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Маркетинговая характеристика аптеки.</w:t>
            </w:r>
          </w:p>
        </w:tc>
        <w:tc>
          <w:tcPr>
            <w:tcW w:w="753" w:type="pct"/>
            <w:shd w:val="clear" w:color="auto" w:fill="auto"/>
            <w:vAlign w:val="center"/>
          </w:tcPr>
          <w:p w14:paraId="6E20B3BD"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18</w:t>
            </w:r>
          </w:p>
        </w:tc>
        <w:tc>
          <w:tcPr>
            <w:tcW w:w="564" w:type="pct"/>
          </w:tcPr>
          <w:p w14:paraId="779C52E4"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3</w:t>
            </w:r>
          </w:p>
        </w:tc>
      </w:tr>
      <w:tr w:rsidR="00EE4828" w:rsidRPr="00EE4828" w14:paraId="6C5CC16D" w14:textId="77777777" w:rsidTr="009944A2">
        <w:trPr>
          <w:trHeight w:val="340"/>
        </w:trPr>
        <w:tc>
          <w:tcPr>
            <w:tcW w:w="557" w:type="pct"/>
            <w:shd w:val="clear" w:color="auto" w:fill="auto"/>
            <w:vAlign w:val="center"/>
          </w:tcPr>
          <w:p w14:paraId="7B438C60"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11.</w:t>
            </w:r>
          </w:p>
        </w:tc>
        <w:tc>
          <w:tcPr>
            <w:tcW w:w="3126" w:type="pct"/>
            <w:gridSpan w:val="2"/>
            <w:shd w:val="clear" w:color="auto" w:fill="auto"/>
            <w:vAlign w:val="center"/>
          </w:tcPr>
          <w:p w14:paraId="696D35B6"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Торговое оборудование аптеки.</w:t>
            </w:r>
          </w:p>
        </w:tc>
        <w:tc>
          <w:tcPr>
            <w:tcW w:w="753" w:type="pct"/>
            <w:shd w:val="clear" w:color="auto" w:fill="auto"/>
            <w:vAlign w:val="center"/>
          </w:tcPr>
          <w:p w14:paraId="1DB26441"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5FBCE2FC"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73AF751E" w14:textId="77777777" w:rsidTr="009944A2">
        <w:trPr>
          <w:trHeight w:val="340"/>
        </w:trPr>
        <w:tc>
          <w:tcPr>
            <w:tcW w:w="557" w:type="pct"/>
            <w:shd w:val="clear" w:color="auto" w:fill="auto"/>
            <w:vAlign w:val="center"/>
          </w:tcPr>
          <w:p w14:paraId="3D75514F"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12.</w:t>
            </w:r>
          </w:p>
        </w:tc>
        <w:tc>
          <w:tcPr>
            <w:tcW w:w="3126" w:type="pct"/>
            <w:gridSpan w:val="2"/>
            <w:shd w:val="clear" w:color="auto" w:fill="auto"/>
            <w:vAlign w:val="center"/>
          </w:tcPr>
          <w:p w14:paraId="58BD0DF4"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Планировка торгового зала аптеки.</w:t>
            </w:r>
          </w:p>
        </w:tc>
        <w:tc>
          <w:tcPr>
            <w:tcW w:w="753" w:type="pct"/>
            <w:shd w:val="clear" w:color="auto" w:fill="auto"/>
            <w:vAlign w:val="center"/>
          </w:tcPr>
          <w:p w14:paraId="67CD23B4"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12</w:t>
            </w:r>
          </w:p>
        </w:tc>
        <w:tc>
          <w:tcPr>
            <w:tcW w:w="564" w:type="pct"/>
          </w:tcPr>
          <w:p w14:paraId="43DF96F8"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2</w:t>
            </w:r>
          </w:p>
        </w:tc>
      </w:tr>
      <w:tr w:rsidR="00EE4828" w:rsidRPr="00EE4828" w14:paraId="00B26279" w14:textId="77777777" w:rsidTr="009944A2">
        <w:trPr>
          <w:trHeight w:val="340"/>
        </w:trPr>
        <w:tc>
          <w:tcPr>
            <w:tcW w:w="557" w:type="pct"/>
            <w:shd w:val="clear" w:color="auto" w:fill="auto"/>
            <w:vAlign w:val="center"/>
          </w:tcPr>
          <w:p w14:paraId="2D2CF59D"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13.</w:t>
            </w:r>
          </w:p>
        </w:tc>
        <w:tc>
          <w:tcPr>
            <w:tcW w:w="3126" w:type="pct"/>
            <w:gridSpan w:val="2"/>
            <w:shd w:val="clear" w:color="auto" w:fill="auto"/>
            <w:vAlign w:val="center"/>
          </w:tcPr>
          <w:p w14:paraId="30D7494D"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Витрины. Типы витрин. Оформление витрин.</w:t>
            </w:r>
          </w:p>
        </w:tc>
        <w:tc>
          <w:tcPr>
            <w:tcW w:w="753" w:type="pct"/>
            <w:shd w:val="clear" w:color="auto" w:fill="auto"/>
            <w:vAlign w:val="center"/>
          </w:tcPr>
          <w:p w14:paraId="4E23CA77"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12</w:t>
            </w:r>
          </w:p>
        </w:tc>
        <w:tc>
          <w:tcPr>
            <w:tcW w:w="564" w:type="pct"/>
          </w:tcPr>
          <w:p w14:paraId="4E1B199C"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2</w:t>
            </w:r>
          </w:p>
        </w:tc>
      </w:tr>
      <w:tr w:rsidR="00EE4828" w:rsidRPr="00EE4828" w14:paraId="6D041223" w14:textId="77777777" w:rsidTr="009944A2">
        <w:trPr>
          <w:trHeight w:val="1154"/>
        </w:trPr>
        <w:tc>
          <w:tcPr>
            <w:tcW w:w="557" w:type="pct"/>
            <w:shd w:val="clear" w:color="auto" w:fill="auto"/>
            <w:vAlign w:val="center"/>
          </w:tcPr>
          <w:p w14:paraId="5678658B" w14:textId="77777777" w:rsidR="00F550C6" w:rsidRPr="009944A2" w:rsidRDefault="00F550C6"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14.</w:t>
            </w:r>
          </w:p>
        </w:tc>
        <w:tc>
          <w:tcPr>
            <w:tcW w:w="3126" w:type="pct"/>
            <w:gridSpan w:val="2"/>
            <w:shd w:val="clear" w:color="auto" w:fill="auto"/>
            <w:vAlign w:val="center"/>
          </w:tcPr>
          <w:p w14:paraId="63DC5811" w14:textId="77777777" w:rsidR="00F550C6" w:rsidRPr="009944A2" w:rsidRDefault="00F550C6" w:rsidP="00217218">
            <w:pPr>
              <w:widowControl w:val="0"/>
              <w:autoSpaceDE w:val="0"/>
              <w:autoSpaceDN w:val="0"/>
              <w:adjustRightInd w:val="0"/>
              <w:spacing w:after="0" w:line="360" w:lineRule="auto"/>
              <w:ind w:firstLine="709"/>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Реклама в аптеке.</w:t>
            </w:r>
          </w:p>
        </w:tc>
        <w:tc>
          <w:tcPr>
            <w:tcW w:w="753" w:type="pct"/>
            <w:shd w:val="clear" w:color="auto" w:fill="auto"/>
            <w:vAlign w:val="center"/>
          </w:tcPr>
          <w:p w14:paraId="172B6FED"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78719237"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p w14:paraId="38032DE2"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085B6F08" w14:textId="77777777" w:rsidTr="009944A2">
        <w:trPr>
          <w:trHeight w:val="340"/>
        </w:trPr>
        <w:tc>
          <w:tcPr>
            <w:tcW w:w="557" w:type="pct"/>
            <w:shd w:val="clear" w:color="auto" w:fill="auto"/>
            <w:vAlign w:val="center"/>
          </w:tcPr>
          <w:p w14:paraId="5038BD27" w14:textId="143186A3" w:rsidR="00F550C6" w:rsidRPr="009944A2" w:rsidRDefault="00EE4828" w:rsidP="00EE4828">
            <w:pPr>
              <w:widowControl w:val="0"/>
              <w:tabs>
                <w:tab w:val="right" w:leader="underscore" w:pos="9639"/>
              </w:tabs>
              <w:suppressAutoHyphens/>
              <w:spacing w:after="0" w:line="360" w:lineRule="auto"/>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15.</w:t>
            </w:r>
          </w:p>
        </w:tc>
        <w:tc>
          <w:tcPr>
            <w:tcW w:w="3126" w:type="pct"/>
            <w:gridSpan w:val="2"/>
            <w:shd w:val="clear" w:color="auto" w:fill="auto"/>
            <w:vAlign w:val="center"/>
          </w:tcPr>
          <w:p w14:paraId="2BBD6580" w14:textId="77777777" w:rsidR="00F550C6" w:rsidRPr="009944A2" w:rsidRDefault="00F550C6" w:rsidP="00217218">
            <w:pPr>
              <w:widowControl w:val="0"/>
              <w:autoSpaceDE w:val="0"/>
              <w:autoSpaceDN w:val="0"/>
              <w:adjustRightInd w:val="0"/>
              <w:spacing w:after="0" w:line="360" w:lineRule="auto"/>
              <w:ind w:firstLine="709"/>
              <w:rPr>
                <w:rFonts w:ascii="Times New Roman" w:eastAsia="Times New Roman" w:hAnsi="Times New Roman" w:cs="Times New Roman"/>
                <w:bCs/>
                <w:sz w:val="24"/>
                <w:szCs w:val="24"/>
              </w:rPr>
            </w:pPr>
            <w:r w:rsidRPr="009944A2">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753" w:type="pct"/>
            <w:shd w:val="clear" w:color="auto" w:fill="auto"/>
            <w:vAlign w:val="center"/>
          </w:tcPr>
          <w:p w14:paraId="1BEB9B4C"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6</w:t>
            </w:r>
          </w:p>
        </w:tc>
        <w:tc>
          <w:tcPr>
            <w:tcW w:w="564" w:type="pct"/>
          </w:tcPr>
          <w:p w14:paraId="38B16423"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1</w:t>
            </w:r>
          </w:p>
        </w:tc>
      </w:tr>
      <w:tr w:rsidR="00EE4828" w:rsidRPr="00EE4828" w14:paraId="3066C736" w14:textId="77777777" w:rsidTr="009944A2">
        <w:trPr>
          <w:trHeight w:val="483"/>
        </w:trPr>
        <w:tc>
          <w:tcPr>
            <w:tcW w:w="557" w:type="pct"/>
            <w:shd w:val="clear" w:color="auto" w:fill="auto"/>
            <w:vAlign w:val="center"/>
          </w:tcPr>
          <w:p w14:paraId="36BF30FE"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3126" w:type="pct"/>
            <w:gridSpan w:val="2"/>
            <w:shd w:val="clear" w:color="auto" w:fill="auto"/>
            <w:vAlign w:val="center"/>
          </w:tcPr>
          <w:p w14:paraId="5FC744C2" w14:textId="77777777" w:rsidR="00F550C6" w:rsidRPr="009944A2" w:rsidRDefault="00F550C6" w:rsidP="00217218">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ИТОГО</w:t>
            </w:r>
          </w:p>
        </w:tc>
        <w:tc>
          <w:tcPr>
            <w:tcW w:w="753" w:type="pct"/>
            <w:shd w:val="clear" w:color="auto" w:fill="auto"/>
            <w:vAlign w:val="center"/>
          </w:tcPr>
          <w:p w14:paraId="7AA5A110" w14:textId="77777777" w:rsidR="00F550C6" w:rsidRPr="009944A2" w:rsidRDefault="00F550C6" w:rsidP="009944A2">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180</w:t>
            </w:r>
          </w:p>
          <w:p w14:paraId="3F20D3CE"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p>
        </w:tc>
        <w:tc>
          <w:tcPr>
            <w:tcW w:w="564" w:type="pct"/>
          </w:tcPr>
          <w:p w14:paraId="696A5C60" w14:textId="77777777" w:rsidR="00F550C6" w:rsidRPr="009944A2" w:rsidRDefault="00F550C6" w:rsidP="009944A2">
            <w:pPr>
              <w:widowControl w:val="0"/>
              <w:tabs>
                <w:tab w:val="right" w:leader="underscore" w:pos="9639"/>
              </w:tabs>
              <w:suppressAutoHyphens/>
              <w:spacing w:after="0" w:line="360" w:lineRule="auto"/>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30</w:t>
            </w:r>
          </w:p>
        </w:tc>
      </w:tr>
      <w:tr w:rsidR="00EE4828" w:rsidRPr="00EE4828" w14:paraId="4E42E958" w14:textId="77777777" w:rsidTr="009944A2">
        <w:trPr>
          <w:trHeight w:val="835"/>
        </w:trPr>
        <w:tc>
          <w:tcPr>
            <w:tcW w:w="1880" w:type="pct"/>
            <w:gridSpan w:val="2"/>
            <w:shd w:val="clear" w:color="auto" w:fill="auto"/>
            <w:vAlign w:val="center"/>
          </w:tcPr>
          <w:p w14:paraId="71F53184" w14:textId="77777777" w:rsidR="00F550C6" w:rsidRPr="009944A2" w:rsidRDefault="00F550C6" w:rsidP="009944A2">
            <w:pPr>
              <w:widowControl w:val="0"/>
              <w:tabs>
                <w:tab w:val="right" w:leader="underscore" w:pos="9639"/>
              </w:tabs>
              <w:suppressAutoHyphens/>
              <w:spacing w:after="0" w:line="360" w:lineRule="auto"/>
              <w:ind w:firstLine="709"/>
              <w:jc w:val="center"/>
              <w:rPr>
                <w:rFonts w:ascii="Times New Roman" w:eastAsia="Times New Roman" w:hAnsi="Times New Roman" w:cs="Times New Roman"/>
                <w:b/>
                <w:bCs/>
                <w:sz w:val="24"/>
                <w:szCs w:val="24"/>
              </w:rPr>
            </w:pPr>
            <w:r w:rsidRPr="009944A2">
              <w:rPr>
                <w:rFonts w:ascii="Times New Roman" w:eastAsia="Times New Roman" w:hAnsi="Times New Roman" w:cs="Times New Roman"/>
                <w:b/>
                <w:bCs/>
                <w:sz w:val="24"/>
                <w:szCs w:val="24"/>
              </w:rPr>
              <w:t>Вид промежуточной аттестации</w:t>
            </w:r>
          </w:p>
        </w:tc>
        <w:tc>
          <w:tcPr>
            <w:tcW w:w="1804" w:type="pct"/>
            <w:shd w:val="clear" w:color="auto" w:fill="auto"/>
            <w:vAlign w:val="center"/>
          </w:tcPr>
          <w:p w14:paraId="6679790E" w14:textId="77777777" w:rsidR="00F550C6" w:rsidRPr="009944A2" w:rsidRDefault="00F550C6" w:rsidP="009944A2">
            <w:pPr>
              <w:widowControl w:val="0"/>
              <w:tabs>
                <w:tab w:val="right" w:leader="underscore" w:pos="9639"/>
              </w:tabs>
              <w:suppressAutoHyphens/>
              <w:spacing w:after="0" w:line="360" w:lineRule="auto"/>
              <w:jc w:val="center"/>
              <w:rPr>
                <w:rFonts w:ascii="Times New Roman" w:eastAsia="Times New Roman" w:hAnsi="Times New Roman" w:cs="Times New Roman"/>
                <w:bCs/>
                <w:sz w:val="24"/>
                <w:szCs w:val="24"/>
              </w:rPr>
            </w:pPr>
            <w:r w:rsidRPr="009944A2">
              <w:rPr>
                <w:rFonts w:ascii="Times New Roman" w:eastAsia="Times New Roman" w:hAnsi="Times New Roman" w:cs="Times New Roman"/>
                <w:bCs/>
                <w:sz w:val="24"/>
                <w:szCs w:val="24"/>
              </w:rPr>
              <w:t>дифференцированный зачет</w:t>
            </w:r>
          </w:p>
        </w:tc>
        <w:tc>
          <w:tcPr>
            <w:tcW w:w="753" w:type="pct"/>
            <w:shd w:val="clear" w:color="auto" w:fill="auto"/>
            <w:vAlign w:val="center"/>
          </w:tcPr>
          <w:p w14:paraId="5D2601B3"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c>
          <w:tcPr>
            <w:tcW w:w="564" w:type="pct"/>
          </w:tcPr>
          <w:p w14:paraId="161C1449" w14:textId="77777777" w:rsidR="00F550C6" w:rsidRPr="009944A2" w:rsidRDefault="00F550C6" w:rsidP="00217218">
            <w:pPr>
              <w:widowControl w:val="0"/>
              <w:tabs>
                <w:tab w:val="right" w:leader="underscore" w:pos="9639"/>
              </w:tabs>
              <w:suppressAutoHyphens/>
              <w:spacing w:after="0" w:line="360" w:lineRule="auto"/>
              <w:ind w:firstLine="709"/>
              <w:jc w:val="center"/>
              <w:rPr>
                <w:rFonts w:ascii="Times New Roman" w:eastAsia="Times New Roman" w:hAnsi="Times New Roman" w:cs="Times New Roman"/>
                <w:bCs/>
                <w:sz w:val="24"/>
                <w:szCs w:val="24"/>
              </w:rPr>
            </w:pPr>
          </w:p>
        </w:tc>
      </w:tr>
    </w:tbl>
    <w:p w14:paraId="05D2A058" w14:textId="77777777" w:rsidR="009944A2" w:rsidRDefault="009944A2" w:rsidP="00217218">
      <w:pPr>
        <w:pStyle w:val="1"/>
        <w:spacing w:before="0" w:line="360" w:lineRule="auto"/>
        <w:ind w:firstLine="709"/>
        <w:rPr>
          <w:rFonts w:ascii="Times New Roman" w:eastAsia="Times New Roman" w:hAnsi="Times New Roman" w:cs="Times New Roman"/>
          <w:b/>
          <w:bCs/>
          <w:color w:val="auto"/>
          <w:sz w:val="28"/>
          <w:szCs w:val="28"/>
        </w:rPr>
      </w:pPr>
      <w:bookmarkStart w:id="3" w:name="_Toc42854437"/>
    </w:p>
    <w:p w14:paraId="2515607C" w14:textId="77777777" w:rsidR="009944A2" w:rsidRDefault="009944A2">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rPr>
        <w:br w:type="page"/>
      </w:r>
    </w:p>
    <w:p w14:paraId="2E79D476" w14:textId="71069880" w:rsidR="00F550C6" w:rsidRPr="00EE4828" w:rsidRDefault="00730A21" w:rsidP="00217218">
      <w:pPr>
        <w:pStyle w:val="1"/>
        <w:spacing w:before="0" w:line="360" w:lineRule="auto"/>
        <w:ind w:firstLine="709"/>
        <w:rPr>
          <w:rFonts w:ascii="Times New Roman" w:eastAsia="Times New Roman" w:hAnsi="Times New Roman" w:cs="Times New Roman"/>
          <w:b/>
          <w:bCs/>
          <w:color w:val="auto"/>
          <w:sz w:val="28"/>
          <w:szCs w:val="28"/>
        </w:rPr>
      </w:pPr>
      <w:r w:rsidRPr="00EE4828">
        <w:rPr>
          <w:rFonts w:ascii="Times New Roman" w:eastAsia="Times New Roman" w:hAnsi="Times New Roman" w:cs="Times New Roman"/>
          <w:b/>
          <w:bCs/>
          <w:color w:val="auto"/>
          <w:sz w:val="28"/>
          <w:szCs w:val="28"/>
        </w:rPr>
        <w:lastRenderedPageBreak/>
        <w:t>4.</w:t>
      </w:r>
      <w:r w:rsidR="00F550C6" w:rsidRPr="00EE4828">
        <w:rPr>
          <w:rFonts w:ascii="Times New Roman" w:eastAsia="Times New Roman" w:hAnsi="Times New Roman" w:cs="Times New Roman"/>
          <w:b/>
          <w:bCs/>
          <w:color w:val="auto"/>
          <w:sz w:val="28"/>
          <w:szCs w:val="28"/>
        </w:rPr>
        <w:t>График прохождения практики</w:t>
      </w:r>
      <w:bookmarkEnd w:id="3"/>
    </w:p>
    <w:p w14:paraId="12D88B23" w14:textId="77777777" w:rsidR="00F550C6" w:rsidRPr="00EE4828" w:rsidRDefault="00F550C6" w:rsidP="00217218">
      <w:pPr>
        <w:spacing w:after="0" w:line="360" w:lineRule="auto"/>
        <w:ind w:firstLine="709"/>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1526"/>
        <w:gridCol w:w="1701"/>
        <w:gridCol w:w="1661"/>
        <w:gridCol w:w="2751"/>
        <w:gridCol w:w="1931"/>
      </w:tblGrid>
      <w:tr w:rsidR="00EE4828" w:rsidRPr="00EE4828" w14:paraId="6BA2BFAF" w14:textId="77777777" w:rsidTr="00FF54E7">
        <w:tc>
          <w:tcPr>
            <w:tcW w:w="1526" w:type="dxa"/>
          </w:tcPr>
          <w:p w14:paraId="185E7025" w14:textId="77777777" w:rsidR="00F550C6" w:rsidRPr="009944A2" w:rsidRDefault="00F550C6" w:rsidP="009944A2">
            <w:pPr>
              <w:spacing w:line="360" w:lineRule="auto"/>
              <w:ind w:firstLine="709"/>
              <w:rPr>
                <w:sz w:val="24"/>
                <w:szCs w:val="24"/>
              </w:rPr>
            </w:pPr>
            <w:r w:rsidRPr="009944A2">
              <w:rPr>
                <w:sz w:val="24"/>
                <w:szCs w:val="24"/>
              </w:rPr>
              <w:t>Дата</w:t>
            </w:r>
          </w:p>
        </w:tc>
        <w:tc>
          <w:tcPr>
            <w:tcW w:w="1701" w:type="dxa"/>
          </w:tcPr>
          <w:p w14:paraId="7A00F848" w14:textId="77777777" w:rsidR="00F550C6" w:rsidRPr="009944A2" w:rsidRDefault="00F550C6" w:rsidP="00FF54E7">
            <w:pPr>
              <w:spacing w:line="360" w:lineRule="auto"/>
              <w:rPr>
                <w:sz w:val="24"/>
                <w:szCs w:val="24"/>
              </w:rPr>
            </w:pPr>
            <w:r w:rsidRPr="009944A2">
              <w:rPr>
                <w:sz w:val="24"/>
                <w:szCs w:val="24"/>
              </w:rPr>
              <w:t>Время начала</w:t>
            </w:r>
          </w:p>
          <w:p w14:paraId="1241CEE1" w14:textId="0336D7A0" w:rsidR="00F550C6" w:rsidRPr="009944A2" w:rsidRDefault="00F550C6" w:rsidP="00FF54E7">
            <w:pPr>
              <w:spacing w:line="360" w:lineRule="auto"/>
              <w:ind w:firstLine="709"/>
              <w:rPr>
                <w:sz w:val="24"/>
                <w:szCs w:val="24"/>
              </w:rPr>
            </w:pPr>
            <w:r w:rsidRPr="009944A2">
              <w:rPr>
                <w:sz w:val="24"/>
                <w:szCs w:val="24"/>
              </w:rPr>
              <w:t>работы</w:t>
            </w:r>
          </w:p>
        </w:tc>
        <w:tc>
          <w:tcPr>
            <w:tcW w:w="1661" w:type="dxa"/>
          </w:tcPr>
          <w:p w14:paraId="01AA56CC" w14:textId="5E9F1356" w:rsidR="00F550C6" w:rsidRPr="009944A2" w:rsidRDefault="00F550C6" w:rsidP="00FF54E7">
            <w:pPr>
              <w:spacing w:line="360" w:lineRule="auto"/>
              <w:rPr>
                <w:sz w:val="24"/>
                <w:szCs w:val="24"/>
              </w:rPr>
            </w:pPr>
            <w:r w:rsidRPr="009944A2">
              <w:rPr>
                <w:sz w:val="24"/>
                <w:szCs w:val="24"/>
              </w:rPr>
              <w:t>Время</w:t>
            </w:r>
            <w:r w:rsidR="00FF54E7">
              <w:rPr>
                <w:sz w:val="24"/>
                <w:szCs w:val="24"/>
              </w:rPr>
              <w:t xml:space="preserve"> </w:t>
            </w:r>
            <w:r w:rsidRPr="009944A2">
              <w:rPr>
                <w:sz w:val="24"/>
                <w:szCs w:val="24"/>
              </w:rPr>
              <w:t>окончания работы</w:t>
            </w:r>
          </w:p>
        </w:tc>
        <w:tc>
          <w:tcPr>
            <w:tcW w:w="2751" w:type="dxa"/>
          </w:tcPr>
          <w:p w14:paraId="7ED08767" w14:textId="69FABDBC" w:rsidR="00F550C6" w:rsidRPr="009944A2" w:rsidRDefault="00F550C6" w:rsidP="00FF54E7">
            <w:pPr>
              <w:spacing w:line="360" w:lineRule="auto"/>
              <w:rPr>
                <w:sz w:val="24"/>
                <w:szCs w:val="24"/>
              </w:rPr>
            </w:pPr>
            <w:r w:rsidRPr="009944A2">
              <w:rPr>
                <w:sz w:val="24"/>
                <w:szCs w:val="24"/>
              </w:rPr>
              <w:t>Наименование работы</w:t>
            </w:r>
          </w:p>
        </w:tc>
        <w:tc>
          <w:tcPr>
            <w:tcW w:w="1931" w:type="dxa"/>
          </w:tcPr>
          <w:p w14:paraId="20E77C92" w14:textId="77777777" w:rsidR="00F550C6" w:rsidRPr="009944A2" w:rsidRDefault="00F550C6" w:rsidP="00FF54E7">
            <w:pPr>
              <w:spacing w:line="360" w:lineRule="auto"/>
              <w:rPr>
                <w:sz w:val="24"/>
                <w:szCs w:val="24"/>
              </w:rPr>
            </w:pPr>
            <w:r w:rsidRPr="009944A2">
              <w:rPr>
                <w:sz w:val="24"/>
                <w:szCs w:val="24"/>
              </w:rPr>
              <w:t>Оценка/Подпись руководителя</w:t>
            </w:r>
          </w:p>
        </w:tc>
      </w:tr>
      <w:tr w:rsidR="00EE4828" w:rsidRPr="00EE4828" w14:paraId="513AB7E9" w14:textId="77777777" w:rsidTr="00FF54E7">
        <w:tc>
          <w:tcPr>
            <w:tcW w:w="1526" w:type="dxa"/>
          </w:tcPr>
          <w:p w14:paraId="5DA083D3" w14:textId="77777777" w:rsidR="00F550C6" w:rsidRPr="009944A2" w:rsidRDefault="002406F7" w:rsidP="009944A2">
            <w:pPr>
              <w:spacing w:line="360" w:lineRule="auto"/>
              <w:rPr>
                <w:sz w:val="24"/>
                <w:szCs w:val="24"/>
              </w:rPr>
            </w:pPr>
            <w:r w:rsidRPr="009944A2">
              <w:rPr>
                <w:sz w:val="24"/>
                <w:szCs w:val="24"/>
              </w:rPr>
              <w:t>11.05-15.05.20</w:t>
            </w:r>
          </w:p>
        </w:tc>
        <w:tc>
          <w:tcPr>
            <w:tcW w:w="1701" w:type="dxa"/>
          </w:tcPr>
          <w:p w14:paraId="71EE1B2D" w14:textId="77777777" w:rsidR="00F550C6" w:rsidRPr="009944A2" w:rsidRDefault="00F550C6" w:rsidP="009944A2">
            <w:pPr>
              <w:spacing w:line="360" w:lineRule="auto"/>
              <w:ind w:firstLine="709"/>
              <w:rPr>
                <w:sz w:val="24"/>
                <w:szCs w:val="24"/>
              </w:rPr>
            </w:pPr>
          </w:p>
        </w:tc>
        <w:tc>
          <w:tcPr>
            <w:tcW w:w="1661" w:type="dxa"/>
          </w:tcPr>
          <w:p w14:paraId="56959245" w14:textId="77777777" w:rsidR="00F550C6" w:rsidRPr="009944A2" w:rsidRDefault="00F550C6" w:rsidP="009944A2">
            <w:pPr>
              <w:spacing w:line="360" w:lineRule="auto"/>
              <w:ind w:firstLine="709"/>
              <w:rPr>
                <w:i/>
                <w:sz w:val="24"/>
                <w:szCs w:val="24"/>
              </w:rPr>
            </w:pPr>
          </w:p>
        </w:tc>
        <w:tc>
          <w:tcPr>
            <w:tcW w:w="2751" w:type="dxa"/>
          </w:tcPr>
          <w:p w14:paraId="431943E6" w14:textId="77777777" w:rsidR="00F550C6" w:rsidRPr="009944A2" w:rsidRDefault="00F550C6" w:rsidP="009944A2">
            <w:pPr>
              <w:spacing w:line="360" w:lineRule="auto"/>
              <w:ind w:firstLine="709"/>
              <w:rPr>
                <w:sz w:val="24"/>
                <w:szCs w:val="24"/>
              </w:rPr>
            </w:pPr>
            <w:r w:rsidRPr="009944A2">
              <w:rPr>
                <w:bCs/>
                <w:sz w:val="24"/>
                <w:szCs w:val="24"/>
              </w:rPr>
              <w:t xml:space="preserve">Организация </w:t>
            </w:r>
            <w:proofErr w:type="gramStart"/>
            <w:r w:rsidRPr="009944A2">
              <w:rPr>
                <w:bCs/>
                <w:sz w:val="24"/>
                <w:szCs w:val="24"/>
              </w:rPr>
              <w:t>работы  аптеки</w:t>
            </w:r>
            <w:proofErr w:type="gramEnd"/>
            <w:r w:rsidRPr="009944A2">
              <w:rPr>
                <w:bCs/>
                <w:sz w:val="24"/>
                <w:szCs w:val="24"/>
              </w:rPr>
              <w:t xml:space="preserve"> по приему и хранению товаров аптечного ассортимента. Документы, подтверждающие качество.</w:t>
            </w:r>
          </w:p>
        </w:tc>
        <w:tc>
          <w:tcPr>
            <w:tcW w:w="1931" w:type="dxa"/>
          </w:tcPr>
          <w:p w14:paraId="3B4E986F" w14:textId="77777777" w:rsidR="00F550C6" w:rsidRPr="009944A2" w:rsidRDefault="00F550C6" w:rsidP="009944A2">
            <w:pPr>
              <w:spacing w:line="360" w:lineRule="auto"/>
              <w:ind w:firstLine="709"/>
              <w:rPr>
                <w:i/>
                <w:sz w:val="24"/>
                <w:szCs w:val="24"/>
              </w:rPr>
            </w:pPr>
          </w:p>
        </w:tc>
      </w:tr>
      <w:tr w:rsidR="00EE4828" w:rsidRPr="00EE4828" w14:paraId="68D04811" w14:textId="77777777" w:rsidTr="00FF54E7">
        <w:tc>
          <w:tcPr>
            <w:tcW w:w="1526" w:type="dxa"/>
          </w:tcPr>
          <w:p w14:paraId="54AE3A76" w14:textId="77777777" w:rsidR="00F550C6" w:rsidRPr="009944A2" w:rsidRDefault="00F550C6" w:rsidP="009944A2">
            <w:pPr>
              <w:spacing w:line="360" w:lineRule="auto"/>
              <w:rPr>
                <w:sz w:val="24"/>
                <w:szCs w:val="24"/>
              </w:rPr>
            </w:pPr>
            <w:r w:rsidRPr="009944A2">
              <w:rPr>
                <w:sz w:val="24"/>
                <w:szCs w:val="24"/>
              </w:rPr>
              <w:t>16.05-19.05</w:t>
            </w:r>
            <w:r w:rsidR="002406F7" w:rsidRPr="009944A2">
              <w:rPr>
                <w:sz w:val="24"/>
                <w:szCs w:val="24"/>
              </w:rPr>
              <w:t>.20</w:t>
            </w:r>
          </w:p>
        </w:tc>
        <w:tc>
          <w:tcPr>
            <w:tcW w:w="1701" w:type="dxa"/>
          </w:tcPr>
          <w:p w14:paraId="3B05B262" w14:textId="77777777" w:rsidR="00F550C6" w:rsidRPr="009944A2" w:rsidRDefault="00F550C6" w:rsidP="009944A2">
            <w:pPr>
              <w:spacing w:line="360" w:lineRule="auto"/>
              <w:ind w:firstLine="709"/>
              <w:rPr>
                <w:sz w:val="24"/>
                <w:szCs w:val="24"/>
              </w:rPr>
            </w:pPr>
          </w:p>
        </w:tc>
        <w:tc>
          <w:tcPr>
            <w:tcW w:w="1661" w:type="dxa"/>
          </w:tcPr>
          <w:p w14:paraId="64993A8F" w14:textId="77777777" w:rsidR="00F550C6" w:rsidRPr="009944A2" w:rsidRDefault="00F550C6" w:rsidP="009944A2">
            <w:pPr>
              <w:spacing w:line="360" w:lineRule="auto"/>
              <w:ind w:firstLine="709"/>
              <w:rPr>
                <w:sz w:val="24"/>
                <w:szCs w:val="24"/>
              </w:rPr>
            </w:pPr>
          </w:p>
        </w:tc>
        <w:tc>
          <w:tcPr>
            <w:tcW w:w="2751" w:type="dxa"/>
          </w:tcPr>
          <w:p w14:paraId="65685B6F" w14:textId="77777777" w:rsidR="00F550C6" w:rsidRPr="009944A2" w:rsidRDefault="00F550C6" w:rsidP="009944A2">
            <w:pPr>
              <w:spacing w:line="360" w:lineRule="auto"/>
              <w:ind w:firstLine="709"/>
              <w:rPr>
                <w:sz w:val="24"/>
                <w:szCs w:val="24"/>
              </w:rPr>
            </w:pPr>
            <w:r w:rsidRPr="009944A2">
              <w:rPr>
                <w:bCs/>
                <w:sz w:val="24"/>
                <w:szCs w:val="24"/>
              </w:rPr>
              <w:t>Лекарственные средства. Анализ ассортимента. Хранение. Реализация.</w:t>
            </w:r>
          </w:p>
        </w:tc>
        <w:tc>
          <w:tcPr>
            <w:tcW w:w="1931" w:type="dxa"/>
          </w:tcPr>
          <w:p w14:paraId="6F88A935" w14:textId="77777777" w:rsidR="00F550C6" w:rsidRPr="009944A2" w:rsidRDefault="00983454" w:rsidP="009944A2">
            <w:pPr>
              <w:spacing w:line="360" w:lineRule="auto"/>
              <w:ind w:firstLine="709"/>
              <w:rPr>
                <w:sz w:val="24"/>
                <w:szCs w:val="24"/>
              </w:rPr>
            </w:pPr>
            <w:r w:rsidRPr="009944A2">
              <w:rPr>
                <w:sz w:val="24"/>
                <w:szCs w:val="24"/>
              </w:rPr>
              <w:t>5</w:t>
            </w:r>
          </w:p>
        </w:tc>
      </w:tr>
      <w:tr w:rsidR="00EE4828" w:rsidRPr="00EE4828" w14:paraId="4E09AEEC" w14:textId="77777777" w:rsidTr="00FF54E7">
        <w:tc>
          <w:tcPr>
            <w:tcW w:w="1526" w:type="dxa"/>
          </w:tcPr>
          <w:p w14:paraId="1969B115" w14:textId="77777777" w:rsidR="00F550C6" w:rsidRPr="009944A2" w:rsidRDefault="002406F7" w:rsidP="009944A2">
            <w:pPr>
              <w:spacing w:line="360" w:lineRule="auto"/>
              <w:rPr>
                <w:sz w:val="24"/>
                <w:szCs w:val="24"/>
              </w:rPr>
            </w:pPr>
            <w:r w:rsidRPr="009944A2">
              <w:rPr>
                <w:sz w:val="24"/>
                <w:szCs w:val="24"/>
              </w:rPr>
              <w:t>20.05.20</w:t>
            </w:r>
          </w:p>
        </w:tc>
        <w:tc>
          <w:tcPr>
            <w:tcW w:w="1701" w:type="dxa"/>
          </w:tcPr>
          <w:p w14:paraId="06BB449B" w14:textId="77777777" w:rsidR="00F550C6" w:rsidRPr="009944A2" w:rsidRDefault="00F550C6" w:rsidP="009944A2">
            <w:pPr>
              <w:spacing w:line="360" w:lineRule="auto"/>
              <w:ind w:firstLine="709"/>
              <w:rPr>
                <w:sz w:val="24"/>
                <w:szCs w:val="24"/>
              </w:rPr>
            </w:pPr>
          </w:p>
        </w:tc>
        <w:tc>
          <w:tcPr>
            <w:tcW w:w="1661" w:type="dxa"/>
          </w:tcPr>
          <w:p w14:paraId="594396D8" w14:textId="77777777" w:rsidR="009320A3" w:rsidRPr="009944A2" w:rsidRDefault="009320A3" w:rsidP="009944A2">
            <w:pPr>
              <w:spacing w:line="360" w:lineRule="auto"/>
              <w:ind w:firstLine="709"/>
              <w:rPr>
                <w:i/>
                <w:sz w:val="24"/>
                <w:szCs w:val="24"/>
                <w:highlight w:val="yellow"/>
              </w:rPr>
            </w:pPr>
          </w:p>
        </w:tc>
        <w:tc>
          <w:tcPr>
            <w:tcW w:w="2751" w:type="dxa"/>
          </w:tcPr>
          <w:p w14:paraId="10FEC093" w14:textId="77777777" w:rsidR="00F550C6" w:rsidRPr="009944A2" w:rsidRDefault="00883CE9" w:rsidP="009944A2">
            <w:pPr>
              <w:spacing w:line="360" w:lineRule="auto"/>
              <w:ind w:firstLine="709"/>
              <w:rPr>
                <w:sz w:val="24"/>
                <w:szCs w:val="24"/>
              </w:rPr>
            </w:pPr>
            <w:r w:rsidRPr="009944A2">
              <w:rPr>
                <w:bCs/>
                <w:sz w:val="24"/>
                <w:szCs w:val="24"/>
              </w:rPr>
              <w:t>Гомеопатические лекарственные препараты. Анализ ассортимента. Хранение. Реализация.</w:t>
            </w:r>
          </w:p>
        </w:tc>
        <w:tc>
          <w:tcPr>
            <w:tcW w:w="1931" w:type="dxa"/>
          </w:tcPr>
          <w:p w14:paraId="182E94A8" w14:textId="77777777" w:rsidR="00F550C6" w:rsidRPr="009944A2" w:rsidRDefault="00BE0D08" w:rsidP="009944A2">
            <w:pPr>
              <w:spacing w:line="360" w:lineRule="auto"/>
              <w:ind w:firstLine="709"/>
              <w:rPr>
                <w:sz w:val="24"/>
                <w:szCs w:val="24"/>
              </w:rPr>
            </w:pPr>
            <w:r w:rsidRPr="009944A2">
              <w:rPr>
                <w:sz w:val="24"/>
                <w:szCs w:val="24"/>
              </w:rPr>
              <w:t>5</w:t>
            </w:r>
          </w:p>
        </w:tc>
      </w:tr>
      <w:tr w:rsidR="00EE4828" w:rsidRPr="00EE4828" w14:paraId="043C0E6A" w14:textId="77777777" w:rsidTr="00FF54E7">
        <w:tc>
          <w:tcPr>
            <w:tcW w:w="1526" w:type="dxa"/>
          </w:tcPr>
          <w:p w14:paraId="64886EEC" w14:textId="77777777" w:rsidR="00E777A7" w:rsidRPr="009944A2" w:rsidRDefault="00E777A7" w:rsidP="009944A2">
            <w:pPr>
              <w:spacing w:line="360" w:lineRule="auto"/>
              <w:rPr>
                <w:sz w:val="24"/>
                <w:szCs w:val="24"/>
              </w:rPr>
            </w:pPr>
            <w:r w:rsidRPr="009944A2">
              <w:rPr>
                <w:sz w:val="24"/>
                <w:szCs w:val="24"/>
              </w:rPr>
              <w:t>21.05-23.05</w:t>
            </w:r>
            <w:r w:rsidR="002406F7" w:rsidRPr="009944A2">
              <w:rPr>
                <w:sz w:val="24"/>
                <w:szCs w:val="24"/>
              </w:rPr>
              <w:t>.20</w:t>
            </w:r>
          </w:p>
        </w:tc>
        <w:tc>
          <w:tcPr>
            <w:tcW w:w="1701" w:type="dxa"/>
          </w:tcPr>
          <w:p w14:paraId="61142FBF" w14:textId="77777777" w:rsidR="00E777A7" w:rsidRPr="009944A2" w:rsidRDefault="00E777A7" w:rsidP="009944A2">
            <w:pPr>
              <w:spacing w:line="360" w:lineRule="auto"/>
              <w:ind w:firstLine="709"/>
              <w:rPr>
                <w:sz w:val="24"/>
                <w:szCs w:val="24"/>
              </w:rPr>
            </w:pPr>
          </w:p>
        </w:tc>
        <w:tc>
          <w:tcPr>
            <w:tcW w:w="1661" w:type="dxa"/>
          </w:tcPr>
          <w:p w14:paraId="5E788E52" w14:textId="77777777" w:rsidR="00E777A7" w:rsidRPr="009944A2" w:rsidRDefault="00E777A7" w:rsidP="009944A2">
            <w:pPr>
              <w:spacing w:line="360" w:lineRule="auto"/>
              <w:ind w:firstLine="709"/>
              <w:rPr>
                <w:sz w:val="24"/>
                <w:szCs w:val="24"/>
              </w:rPr>
            </w:pPr>
          </w:p>
        </w:tc>
        <w:tc>
          <w:tcPr>
            <w:tcW w:w="2751" w:type="dxa"/>
            <w:vAlign w:val="center"/>
          </w:tcPr>
          <w:p w14:paraId="51F8DB1F" w14:textId="77777777" w:rsidR="00E777A7" w:rsidRPr="009944A2" w:rsidRDefault="00E777A7" w:rsidP="009944A2">
            <w:pPr>
              <w:widowControl w:val="0"/>
              <w:tabs>
                <w:tab w:val="right" w:leader="underscore" w:pos="9639"/>
              </w:tabs>
              <w:suppressAutoHyphens/>
              <w:spacing w:line="360" w:lineRule="auto"/>
              <w:ind w:firstLine="709"/>
              <w:rPr>
                <w:bCs/>
                <w:sz w:val="24"/>
                <w:szCs w:val="24"/>
              </w:rPr>
            </w:pPr>
            <w:r w:rsidRPr="009944A2">
              <w:rPr>
                <w:bCs/>
                <w:sz w:val="24"/>
                <w:szCs w:val="24"/>
              </w:rPr>
              <w:t>Медицинские изделия. Анализ ассортимента. Хранение. Реализация.</w:t>
            </w:r>
          </w:p>
        </w:tc>
        <w:tc>
          <w:tcPr>
            <w:tcW w:w="1931" w:type="dxa"/>
          </w:tcPr>
          <w:p w14:paraId="52FB0D5A" w14:textId="77777777" w:rsidR="00E777A7" w:rsidRPr="009944A2" w:rsidRDefault="00E777A7" w:rsidP="009944A2">
            <w:pPr>
              <w:spacing w:line="360" w:lineRule="auto"/>
              <w:ind w:firstLine="709"/>
              <w:rPr>
                <w:sz w:val="24"/>
                <w:szCs w:val="24"/>
              </w:rPr>
            </w:pPr>
          </w:p>
        </w:tc>
      </w:tr>
      <w:tr w:rsidR="00EE4828" w:rsidRPr="00EE4828" w14:paraId="6A459A4E" w14:textId="77777777" w:rsidTr="00FF54E7">
        <w:tc>
          <w:tcPr>
            <w:tcW w:w="1526" w:type="dxa"/>
          </w:tcPr>
          <w:p w14:paraId="0F01AE62" w14:textId="77777777" w:rsidR="00E777A7" w:rsidRPr="009944A2" w:rsidRDefault="00E777A7" w:rsidP="009944A2">
            <w:pPr>
              <w:spacing w:line="360" w:lineRule="auto"/>
              <w:rPr>
                <w:sz w:val="24"/>
                <w:szCs w:val="24"/>
              </w:rPr>
            </w:pPr>
            <w:r w:rsidRPr="009944A2">
              <w:rPr>
                <w:sz w:val="24"/>
                <w:szCs w:val="24"/>
              </w:rPr>
              <w:t>25.05-27.05</w:t>
            </w:r>
            <w:r w:rsidR="002406F7" w:rsidRPr="009944A2">
              <w:rPr>
                <w:sz w:val="24"/>
                <w:szCs w:val="24"/>
              </w:rPr>
              <w:t>.20</w:t>
            </w:r>
          </w:p>
        </w:tc>
        <w:tc>
          <w:tcPr>
            <w:tcW w:w="1701" w:type="dxa"/>
          </w:tcPr>
          <w:p w14:paraId="4E8BB014" w14:textId="77777777" w:rsidR="00E777A7" w:rsidRPr="009944A2" w:rsidRDefault="00E777A7" w:rsidP="009944A2">
            <w:pPr>
              <w:spacing w:line="360" w:lineRule="auto"/>
              <w:ind w:firstLine="709"/>
              <w:rPr>
                <w:sz w:val="24"/>
                <w:szCs w:val="24"/>
              </w:rPr>
            </w:pPr>
          </w:p>
        </w:tc>
        <w:tc>
          <w:tcPr>
            <w:tcW w:w="1661" w:type="dxa"/>
          </w:tcPr>
          <w:p w14:paraId="5FEEDE3C" w14:textId="77777777" w:rsidR="009320A3" w:rsidRPr="009944A2" w:rsidRDefault="009320A3" w:rsidP="009944A2">
            <w:pPr>
              <w:spacing w:line="360" w:lineRule="auto"/>
              <w:ind w:firstLine="709"/>
              <w:rPr>
                <w:i/>
                <w:sz w:val="24"/>
                <w:szCs w:val="24"/>
                <w:highlight w:val="yellow"/>
              </w:rPr>
            </w:pPr>
          </w:p>
        </w:tc>
        <w:tc>
          <w:tcPr>
            <w:tcW w:w="2751" w:type="dxa"/>
          </w:tcPr>
          <w:p w14:paraId="69D07E02" w14:textId="77777777" w:rsidR="00E777A7" w:rsidRPr="009944A2" w:rsidRDefault="00E777A7" w:rsidP="009944A2">
            <w:pPr>
              <w:spacing w:line="360" w:lineRule="auto"/>
              <w:ind w:firstLine="709"/>
              <w:rPr>
                <w:sz w:val="24"/>
                <w:szCs w:val="24"/>
              </w:rPr>
            </w:pPr>
            <w:r w:rsidRPr="009944A2">
              <w:rPr>
                <w:bCs/>
                <w:sz w:val="24"/>
                <w:szCs w:val="24"/>
              </w:rPr>
              <w:t>Медицинские приборы, аппараты, инструменты. Анализ ассортимента. Хранение. Реализация</w:t>
            </w:r>
          </w:p>
        </w:tc>
        <w:tc>
          <w:tcPr>
            <w:tcW w:w="1931" w:type="dxa"/>
          </w:tcPr>
          <w:p w14:paraId="7E7F073D" w14:textId="77777777" w:rsidR="00E777A7" w:rsidRPr="009944A2" w:rsidRDefault="00E777A7" w:rsidP="009944A2">
            <w:pPr>
              <w:spacing w:line="360" w:lineRule="auto"/>
              <w:ind w:firstLine="709"/>
              <w:rPr>
                <w:sz w:val="24"/>
                <w:szCs w:val="24"/>
              </w:rPr>
            </w:pPr>
          </w:p>
        </w:tc>
      </w:tr>
      <w:tr w:rsidR="00EE4828" w:rsidRPr="00EE4828" w14:paraId="597352D0" w14:textId="77777777" w:rsidTr="00FF54E7">
        <w:tc>
          <w:tcPr>
            <w:tcW w:w="1526" w:type="dxa"/>
          </w:tcPr>
          <w:p w14:paraId="0B3D98F3" w14:textId="77777777" w:rsidR="00E777A7" w:rsidRPr="009944A2" w:rsidRDefault="00E777A7" w:rsidP="009944A2">
            <w:pPr>
              <w:spacing w:line="360" w:lineRule="auto"/>
              <w:rPr>
                <w:sz w:val="24"/>
                <w:szCs w:val="24"/>
              </w:rPr>
            </w:pPr>
            <w:r w:rsidRPr="009944A2">
              <w:rPr>
                <w:sz w:val="24"/>
                <w:szCs w:val="24"/>
              </w:rPr>
              <w:t>28.05-29.05</w:t>
            </w:r>
            <w:r w:rsidR="002406F7" w:rsidRPr="009944A2">
              <w:rPr>
                <w:sz w:val="24"/>
                <w:szCs w:val="24"/>
              </w:rPr>
              <w:t>.20</w:t>
            </w:r>
          </w:p>
        </w:tc>
        <w:tc>
          <w:tcPr>
            <w:tcW w:w="1701" w:type="dxa"/>
          </w:tcPr>
          <w:p w14:paraId="55216A5B" w14:textId="77777777" w:rsidR="00E777A7" w:rsidRPr="009944A2" w:rsidRDefault="00E777A7" w:rsidP="009944A2">
            <w:pPr>
              <w:spacing w:line="360" w:lineRule="auto"/>
              <w:ind w:firstLine="709"/>
              <w:rPr>
                <w:sz w:val="24"/>
                <w:szCs w:val="24"/>
              </w:rPr>
            </w:pPr>
          </w:p>
        </w:tc>
        <w:tc>
          <w:tcPr>
            <w:tcW w:w="1661" w:type="dxa"/>
          </w:tcPr>
          <w:p w14:paraId="7DFA1B38" w14:textId="77777777" w:rsidR="00E777A7" w:rsidRPr="009944A2" w:rsidRDefault="00E777A7" w:rsidP="009944A2">
            <w:pPr>
              <w:spacing w:line="360" w:lineRule="auto"/>
              <w:ind w:firstLine="709"/>
              <w:rPr>
                <w:sz w:val="24"/>
                <w:szCs w:val="24"/>
              </w:rPr>
            </w:pPr>
          </w:p>
        </w:tc>
        <w:tc>
          <w:tcPr>
            <w:tcW w:w="2751" w:type="dxa"/>
          </w:tcPr>
          <w:p w14:paraId="7EF31E56" w14:textId="77777777" w:rsidR="00E777A7" w:rsidRPr="009944A2" w:rsidRDefault="00E777A7" w:rsidP="009944A2">
            <w:pPr>
              <w:spacing w:line="360" w:lineRule="auto"/>
              <w:ind w:firstLine="709"/>
              <w:rPr>
                <w:sz w:val="24"/>
                <w:szCs w:val="24"/>
              </w:rPr>
            </w:pPr>
            <w:r w:rsidRPr="009944A2">
              <w:rPr>
                <w:bCs/>
                <w:sz w:val="24"/>
                <w:szCs w:val="24"/>
              </w:rPr>
              <w:t xml:space="preserve">Биологически-активные добавки. Анализ ассортимента. </w:t>
            </w:r>
            <w:r w:rsidRPr="009944A2">
              <w:rPr>
                <w:bCs/>
                <w:sz w:val="24"/>
                <w:szCs w:val="24"/>
              </w:rPr>
              <w:lastRenderedPageBreak/>
              <w:t>Хранение. Реализация</w:t>
            </w:r>
          </w:p>
        </w:tc>
        <w:tc>
          <w:tcPr>
            <w:tcW w:w="1931" w:type="dxa"/>
          </w:tcPr>
          <w:p w14:paraId="4FDFD821" w14:textId="77777777" w:rsidR="00E777A7" w:rsidRPr="009944A2" w:rsidRDefault="00E777A7" w:rsidP="009944A2">
            <w:pPr>
              <w:spacing w:line="360" w:lineRule="auto"/>
              <w:ind w:firstLine="709"/>
              <w:rPr>
                <w:sz w:val="24"/>
                <w:szCs w:val="24"/>
              </w:rPr>
            </w:pPr>
          </w:p>
        </w:tc>
      </w:tr>
      <w:tr w:rsidR="00EE4828" w:rsidRPr="00EE4828" w14:paraId="648B06FD" w14:textId="77777777" w:rsidTr="00FF54E7">
        <w:tc>
          <w:tcPr>
            <w:tcW w:w="1526" w:type="dxa"/>
          </w:tcPr>
          <w:p w14:paraId="383CD3D3" w14:textId="77777777" w:rsidR="00E777A7" w:rsidRPr="009944A2" w:rsidRDefault="00E777A7" w:rsidP="009944A2">
            <w:pPr>
              <w:spacing w:line="360" w:lineRule="auto"/>
              <w:rPr>
                <w:sz w:val="24"/>
                <w:szCs w:val="24"/>
              </w:rPr>
            </w:pPr>
            <w:r w:rsidRPr="009944A2">
              <w:rPr>
                <w:sz w:val="24"/>
                <w:szCs w:val="24"/>
              </w:rPr>
              <w:t>30.0</w:t>
            </w:r>
            <w:r w:rsidR="002406F7" w:rsidRPr="009944A2">
              <w:rPr>
                <w:sz w:val="24"/>
                <w:szCs w:val="24"/>
              </w:rPr>
              <w:t>.20</w:t>
            </w:r>
          </w:p>
        </w:tc>
        <w:tc>
          <w:tcPr>
            <w:tcW w:w="1701" w:type="dxa"/>
          </w:tcPr>
          <w:p w14:paraId="10970C76" w14:textId="77777777" w:rsidR="00E777A7" w:rsidRPr="009944A2" w:rsidRDefault="00E777A7" w:rsidP="009944A2">
            <w:pPr>
              <w:spacing w:line="360" w:lineRule="auto"/>
              <w:ind w:firstLine="709"/>
              <w:rPr>
                <w:sz w:val="24"/>
                <w:szCs w:val="24"/>
              </w:rPr>
            </w:pPr>
          </w:p>
        </w:tc>
        <w:tc>
          <w:tcPr>
            <w:tcW w:w="1661" w:type="dxa"/>
          </w:tcPr>
          <w:p w14:paraId="0DC5D74C" w14:textId="77777777" w:rsidR="00E777A7" w:rsidRPr="009944A2" w:rsidRDefault="00E777A7" w:rsidP="009944A2">
            <w:pPr>
              <w:spacing w:line="360" w:lineRule="auto"/>
              <w:ind w:firstLine="709"/>
              <w:rPr>
                <w:sz w:val="24"/>
                <w:szCs w:val="24"/>
              </w:rPr>
            </w:pPr>
          </w:p>
        </w:tc>
        <w:tc>
          <w:tcPr>
            <w:tcW w:w="2751" w:type="dxa"/>
          </w:tcPr>
          <w:p w14:paraId="79E13C92" w14:textId="77777777" w:rsidR="00E777A7" w:rsidRPr="009944A2" w:rsidRDefault="00E777A7" w:rsidP="009944A2">
            <w:pPr>
              <w:spacing w:line="360" w:lineRule="auto"/>
              <w:ind w:firstLine="709"/>
              <w:rPr>
                <w:sz w:val="24"/>
                <w:szCs w:val="24"/>
              </w:rPr>
            </w:pPr>
            <w:r w:rsidRPr="009944A2">
              <w:rPr>
                <w:bCs/>
                <w:sz w:val="24"/>
                <w:szCs w:val="24"/>
              </w:rPr>
              <w:t>Минеральные воды. Анализ ассортимента. Хранение. Реализация.</w:t>
            </w:r>
          </w:p>
        </w:tc>
        <w:tc>
          <w:tcPr>
            <w:tcW w:w="1931" w:type="dxa"/>
          </w:tcPr>
          <w:p w14:paraId="50DDB58F" w14:textId="77777777" w:rsidR="00E777A7" w:rsidRPr="009944A2" w:rsidRDefault="00E777A7" w:rsidP="009944A2">
            <w:pPr>
              <w:spacing w:line="360" w:lineRule="auto"/>
              <w:ind w:firstLine="709"/>
              <w:rPr>
                <w:sz w:val="24"/>
                <w:szCs w:val="24"/>
              </w:rPr>
            </w:pPr>
          </w:p>
        </w:tc>
      </w:tr>
      <w:tr w:rsidR="00EE4828" w:rsidRPr="00EE4828" w14:paraId="369BC590" w14:textId="77777777" w:rsidTr="00FF54E7">
        <w:tc>
          <w:tcPr>
            <w:tcW w:w="1526" w:type="dxa"/>
          </w:tcPr>
          <w:p w14:paraId="44980229" w14:textId="77777777" w:rsidR="00E777A7" w:rsidRPr="009944A2" w:rsidRDefault="00E777A7" w:rsidP="009944A2">
            <w:pPr>
              <w:spacing w:line="360" w:lineRule="auto"/>
              <w:rPr>
                <w:sz w:val="24"/>
                <w:szCs w:val="24"/>
              </w:rPr>
            </w:pPr>
            <w:r w:rsidRPr="009944A2">
              <w:rPr>
                <w:sz w:val="24"/>
                <w:szCs w:val="24"/>
              </w:rPr>
              <w:t>01.06</w:t>
            </w:r>
            <w:r w:rsidR="002406F7" w:rsidRPr="009944A2">
              <w:rPr>
                <w:sz w:val="24"/>
                <w:szCs w:val="24"/>
              </w:rPr>
              <w:t>.20</w:t>
            </w:r>
          </w:p>
        </w:tc>
        <w:tc>
          <w:tcPr>
            <w:tcW w:w="1701" w:type="dxa"/>
          </w:tcPr>
          <w:p w14:paraId="1697A81A" w14:textId="77777777" w:rsidR="00E777A7" w:rsidRPr="009944A2" w:rsidRDefault="00E777A7" w:rsidP="009944A2">
            <w:pPr>
              <w:spacing w:line="360" w:lineRule="auto"/>
              <w:ind w:firstLine="709"/>
              <w:rPr>
                <w:sz w:val="24"/>
                <w:szCs w:val="24"/>
              </w:rPr>
            </w:pPr>
          </w:p>
        </w:tc>
        <w:tc>
          <w:tcPr>
            <w:tcW w:w="1661" w:type="dxa"/>
          </w:tcPr>
          <w:p w14:paraId="5318B2AE" w14:textId="77777777" w:rsidR="00E777A7" w:rsidRPr="009944A2" w:rsidRDefault="00E777A7" w:rsidP="009944A2">
            <w:pPr>
              <w:spacing w:line="360" w:lineRule="auto"/>
              <w:ind w:firstLine="709"/>
              <w:rPr>
                <w:sz w:val="24"/>
                <w:szCs w:val="24"/>
              </w:rPr>
            </w:pPr>
          </w:p>
        </w:tc>
        <w:tc>
          <w:tcPr>
            <w:tcW w:w="2751" w:type="dxa"/>
          </w:tcPr>
          <w:p w14:paraId="758B90C1" w14:textId="77777777" w:rsidR="00E777A7" w:rsidRPr="009944A2" w:rsidRDefault="00E777A7" w:rsidP="009944A2">
            <w:pPr>
              <w:widowControl w:val="0"/>
              <w:tabs>
                <w:tab w:val="right" w:leader="underscore" w:pos="9639"/>
              </w:tabs>
              <w:suppressAutoHyphens/>
              <w:spacing w:line="360" w:lineRule="auto"/>
              <w:ind w:firstLine="709"/>
              <w:rPr>
                <w:bCs/>
                <w:sz w:val="24"/>
                <w:szCs w:val="24"/>
              </w:rPr>
            </w:pPr>
            <w:r w:rsidRPr="009944A2">
              <w:rPr>
                <w:bCs/>
                <w:sz w:val="24"/>
                <w:szCs w:val="24"/>
              </w:rPr>
              <w:t xml:space="preserve">Парфюмерно-косметические товары. </w:t>
            </w:r>
            <w:proofErr w:type="gramStart"/>
            <w:r w:rsidRPr="009944A2">
              <w:rPr>
                <w:bCs/>
                <w:sz w:val="24"/>
                <w:szCs w:val="24"/>
              </w:rPr>
              <w:t>Анализ  ассортимента</w:t>
            </w:r>
            <w:proofErr w:type="gramEnd"/>
            <w:r w:rsidRPr="009944A2">
              <w:rPr>
                <w:bCs/>
                <w:sz w:val="24"/>
                <w:szCs w:val="24"/>
              </w:rPr>
              <w:t>.</w:t>
            </w:r>
          </w:p>
          <w:p w14:paraId="063D2A43" w14:textId="77777777" w:rsidR="00E777A7" w:rsidRPr="009944A2" w:rsidRDefault="00E777A7" w:rsidP="009944A2">
            <w:pPr>
              <w:spacing w:line="360" w:lineRule="auto"/>
              <w:ind w:firstLine="709"/>
              <w:rPr>
                <w:sz w:val="24"/>
                <w:szCs w:val="24"/>
              </w:rPr>
            </w:pPr>
            <w:r w:rsidRPr="009944A2">
              <w:rPr>
                <w:bCs/>
                <w:sz w:val="24"/>
                <w:szCs w:val="24"/>
              </w:rPr>
              <w:t>Хранение. Реализация.</w:t>
            </w:r>
          </w:p>
        </w:tc>
        <w:tc>
          <w:tcPr>
            <w:tcW w:w="1931" w:type="dxa"/>
          </w:tcPr>
          <w:p w14:paraId="738B006A" w14:textId="77777777" w:rsidR="00E777A7" w:rsidRPr="009944A2" w:rsidRDefault="00E777A7" w:rsidP="009944A2">
            <w:pPr>
              <w:spacing w:line="360" w:lineRule="auto"/>
              <w:ind w:firstLine="709"/>
              <w:rPr>
                <w:sz w:val="24"/>
                <w:szCs w:val="24"/>
              </w:rPr>
            </w:pPr>
          </w:p>
        </w:tc>
      </w:tr>
      <w:tr w:rsidR="00EE4828" w:rsidRPr="00EE4828" w14:paraId="725BDF82" w14:textId="77777777" w:rsidTr="00FF54E7">
        <w:tc>
          <w:tcPr>
            <w:tcW w:w="1526" w:type="dxa"/>
          </w:tcPr>
          <w:p w14:paraId="10F70440" w14:textId="77777777" w:rsidR="00E777A7" w:rsidRPr="009944A2" w:rsidRDefault="00E777A7" w:rsidP="009944A2">
            <w:pPr>
              <w:spacing w:line="360" w:lineRule="auto"/>
              <w:rPr>
                <w:sz w:val="24"/>
                <w:szCs w:val="24"/>
              </w:rPr>
            </w:pPr>
            <w:r w:rsidRPr="009944A2">
              <w:rPr>
                <w:sz w:val="24"/>
                <w:szCs w:val="24"/>
              </w:rPr>
              <w:t>02.06</w:t>
            </w:r>
            <w:r w:rsidR="002406F7" w:rsidRPr="009944A2">
              <w:rPr>
                <w:sz w:val="24"/>
                <w:szCs w:val="24"/>
              </w:rPr>
              <w:t>.20</w:t>
            </w:r>
          </w:p>
        </w:tc>
        <w:tc>
          <w:tcPr>
            <w:tcW w:w="1701" w:type="dxa"/>
          </w:tcPr>
          <w:p w14:paraId="6F6AC40B" w14:textId="77777777" w:rsidR="00E777A7" w:rsidRPr="009944A2" w:rsidRDefault="00E777A7" w:rsidP="009944A2">
            <w:pPr>
              <w:spacing w:line="360" w:lineRule="auto"/>
              <w:ind w:firstLine="709"/>
              <w:rPr>
                <w:sz w:val="24"/>
                <w:szCs w:val="24"/>
              </w:rPr>
            </w:pPr>
          </w:p>
        </w:tc>
        <w:tc>
          <w:tcPr>
            <w:tcW w:w="1661" w:type="dxa"/>
          </w:tcPr>
          <w:p w14:paraId="6DEFCE0F" w14:textId="77777777" w:rsidR="00E777A7" w:rsidRPr="009944A2" w:rsidRDefault="00E777A7" w:rsidP="009944A2">
            <w:pPr>
              <w:spacing w:line="360" w:lineRule="auto"/>
              <w:ind w:firstLine="709"/>
              <w:rPr>
                <w:i/>
                <w:sz w:val="24"/>
                <w:szCs w:val="24"/>
              </w:rPr>
            </w:pPr>
          </w:p>
        </w:tc>
        <w:tc>
          <w:tcPr>
            <w:tcW w:w="2751" w:type="dxa"/>
          </w:tcPr>
          <w:p w14:paraId="23C0FD3A" w14:textId="77777777" w:rsidR="00E777A7" w:rsidRPr="009944A2" w:rsidRDefault="00E777A7" w:rsidP="009944A2">
            <w:pPr>
              <w:spacing w:line="360" w:lineRule="auto"/>
              <w:ind w:firstLine="709"/>
              <w:rPr>
                <w:sz w:val="24"/>
                <w:szCs w:val="24"/>
              </w:rPr>
            </w:pPr>
            <w:r w:rsidRPr="009944A2">
              <w:rPr>
                <w:bCs/>
                <w:sz w:val="24"/>
                <w:szCs w:val="24"/>
              </w:rPr>
              <w:t xml:space="preserve">Диетическое питание, </w:t>
            </w:r>
            <w:proofErr w:type="gramStart"/>
            <w:r w:rsidRPr="009944A2">
              <w:rPr>
                <w:bCs/>
                <w:sz w:val="24"/>
                <w:szCs w:val="24"/>
              </w:rPr>
              <w:t>питание  детей</w:t>
            </w:r>
            <w:proofErr w:type="gramEnd"/>
            <w:r w:rsidRPr="009944A2">
              <w:rPr>
                <w:bCs/>
                <w:sz w:val="24"/>
                <w:szCs w:val="24"/>
              </w:rPr>
              <w:t xml:space="preserve"> до 3х лет.</w:t>
            </w:r>
          </w:p>
        </w:tc>
        <w:tc>
          <w:tcPr>
            <w:tcW w:w="1931" w:type="dxa"/>
          </w:tcPr>
          <w:p w14:paraId="3DBF6393" w14:textId="77777777" w:rsidR="00E777A7" w:rsidRPr="009944A2" w:rsidRDefault="00E777A7" w:rsidP="009944A2">
            <w:pPr>
              <w:spacing w:line="360" w:lineRule="auto"/>
              <w:ind w:firstLine="709"/>
              <w:rPr>
                <w:sz w:val="24"/>
                <w:szCs w:val="24"/>
              </w:rPr>
            </w:pPr>
          </w:p>
        </w:tc>
      </w:tr>
      <w:tr w:rsidR="00EE4828" w:rsidRPr="00EE4828" w14:paraId="60312CA6" w14:textId="77777777" w:rsidTr="00FF54E7">
        <w:tc>
          <w:tcPr>
            <w:tcW w:w="1526" w:type="dxa"/>
          </w:tcPr>
          <w:p w14:paraId="499A67A7" w14:textId="534DC05F" w:rsidR="002406F7" w:rsidRPr="009944A2" w:rsidRDefault="002406F7" w:rsidP="009944A2">
            <w:pPr>
              <w:spacing w:line="360" w:lineRule="auto"/>
              <w:rPr>
                <w:sz w:val="24"/>
                <w:szCs w:val="24"/>
              </w:rPr>
            </w:pPr>
            <w:r w:rsidRPr="009944A2">
              <w:rPr>
                <w:sz w:val="24"/>
                <w:szCs w:val="24"/>
              </w:rPr>
              <w:t>03.06-05.06.20</w:t>
            </w:r>
          </w:p>
        </w:tc>
        <w:tc>
          <w:tcPr>
            <w:tcW w:w="1701" w:type="dxa"/>
          </w:tcPr>
          <w:p w14:paraId="43873B06" w14:textId="77777777" w:rsidR="002406F7" w:rsidRPr="009944A2" w:rsidRDefault="002406F7" w:rsidP="009944A2">
            <w:pPr>
              <w:spacing w:line="360" w:lineRule="auto"/>
              <w:ind w:firstLine="709"/>
              <w:rPr>
                <w:sz w:val="24"/>
                <w:szCs w:val="24"/>
              </w:rPr>
            </w:pPr>
          </w:p>
        </w:tc>
        <w:tc>
          <w:tcPr>
            <w:tcW w:w="1661" w:type="dxa"/>
          </w:tcPr>
          <w:p w14:paraId="35F0285A" w14:textId="77777777" w:rsidR="002406F7" w:rsidRPr="009944A2" w:rsidRDefault="002406F7" w:rsidP="009944A2">
            <w:pPr>
              <w:spacing w:line="360" w:lineRule="auto"/>
              <w:ind w:firstLine="709"/>
              <w:rPr>
                <w:sz w:val="24"/>
                <w:szCs w:val="24"/>
              </w:rPr>
            </w:pPr>
          </w:p>
        </w:tc>
        <w:tc>
          <w:tcPr>
            <w:tcW w:w="2751" w:type="dxa"/>
            <w:vAlign w:val="center"/>
          </w:tcPr>
          <w:p w14:paraId="5948CFFF" w14:textId="77777777" w:rsidR="002406F7" w:rsidRPr="009944A2" w:rsidRDefault="002406F7" w:rsidP="009944A2">
            <w:pPr>
              <w:widowControl w:val="0"/>
              <w:tabs>
                <w:tab w:val="right" w:leader="underscore" w:pos="9639"/>
              </w:tabs>
              <w:suppressAutoHyphens/>
              <w:spacing w:line="360" w:lineRule="auto"/>
              <w:ind w:firstLine="709"/>
              <w:rPr>
                <w:bCs/>
                <w:sz w:val="24"/>
                <w:szCs w:val="24"/>
              </w:rPr>
            </w:pPr>
            <w:r w:rsidRPr="009944A2">
              <w:rPr>
                <w:bCs/>
                <w:sz w:val="24"/>
                <w:szCs w:val="24"/>
              </w:rPr>
              <w:t>Маркетинговая характеристика аптеки.</w:t>
            </w:r>
          </w:p>
        </w:tc>
        <w:tc>
          <w:tcPr>
            <w:tcW w:w="1931" w:type="dxa"/>
          </w:tcPr>
          <w:p w14:paraId="59605888" w14:textId="77777777" w:rsidR="002406F7" w:rsidRPr="009944A2" w:rsidRDefault="002406F7" w:rsidP="009944A2">
            <w:pPr>
              <w:spacing w:line="360" w:lineRule="auto"/>
              <w:ind w:firstLine="709"/>
              <w:rPr>
                <w:sz w:val="24"/>
                <w:szCs w:val="24"/>
              </w:rPr>
            </w:pPr>
          </w:p>
        </w:tc>
      </w:tr>
      <w:tr w:rsidR="00EE4828" w:rsidRPr="00EE4828" w14:paraId="0EDD2BCF" w14:textId="77777777" w:rsidTr="00FF54E7">
        <w:tc>
          <w:tcPr>
            <w:tcW w:w="1526" w:type="dxa"/>
          </w:tcPr>
          <w:p w14:paraId="598AD4F0" w14:textId="77777777" w:rsidR="002406F7" w:rsidRPr="009944A2" w:rsidRDefault="002406F7" w:rsidP="009944A2">
            <w:pPr>
              <w:spacing w:line="360" w:lineRule="auto"/>
              <w:rPr>
                <w:sz w:val="24"/>
                <w:szCs w:val="24"/>
              </w:rPr>
            </w:pPr>
            <w:r w:rsidRPr="009944A2">
              <w:rPr>
                <w:sz w:val="24"/>
                <w:szCs w:val="24"/>
              </w:rPr>
              <w:t>06.06.20</w:t>
            </w:r>
          </w:p>
        </w:tc>
        <w:tc>
          <w:tcPr>
            <w:tcW w:w="1701" w:type="dxa"/>
          </w:tcPr>
          <w:p w14:paraId="3E17E5F6" w14:textId="77777777" w:rsidR="002406F7" w:rsidRPr="009944A2" w:rsidRDefault="002406F7" w:rsidP="009944A2">
            <w:pPr>
              <w:spacing w:line="360" w:lineRule="auto"/>
              <w:ind w:firstLine="709"/>
              <w:rPr>
                <w:sz w:val="24"/>
                <w:szCs w:val="24"/>
              </w:rPr>
            </w:pPr>
          </w:p>
        </w:tc>
        <w:tc>
          <w:tcPr>
            <w:tcW w:w="1661" w:type="dxa"/>
          </w:tcPr>
          <w:p w14:paraId="35DDE1FD" w14:textId="77777777" w:rsidR="002406F7" w:rsidRPr="009944A2" w:rsidRDefault="002406F7" w:rsidP="009944A2">
            <w:pPr>
              <w:spacing w:line="360" w:lineRule="auto"/>
              <w:ind w:firstLine="709"/>
              <w:rPr>
                <w:sz w:val="24"/>
                <w:szCs w:val="24"/>
              </w:rPr>
            </w:pPr>
          </w:p>
        </w:tc>
        <w:tc>
          <w:tcPr>
            <w:tcW w:w="2751" w:type="dxa"/>
            <w:vAlign w:val="center"/>
          </w:tcPr>
          <w:p w14:paraId="1C3375AA" w14:textId="77777777" w:rsidR="002406F7" w:rsidRPr="009944A2" w:rsidRDefault="002406F7" w:rsidP="009944A2">
            <w:pPr>
              <w:widowControl w:val="0"/>
              <w:tabs>
                <w:tab w:val="right" w:leader="underscore" w:pos="9639"/>
              </w:tabs>
              <w:suppressAutoHyphens/>
              <w:spacing w:line="360" w:lineRule="auto"/>
              <w:ind w:firstLine="709"/>
              <w:rPr>
                <w:bCs/>
                <w:sz w:val="24"/>
                <w:szCs w:val="24"/>
              </w:rPr>
            </w:pPr>
            <w:r w:rsidRPr="009944A2">
              <w:rPr>
                <w:bCs/>
                <w:sz w:val="24"/>
                <w:szCs w:val="24"/>
              </w:rPr>
              <w:t>Торговое оборудование аптеки.</w:t>
            </w:r>
          </w:p>
        </w:tc>
        <w:tc>
          <w:tcPr>
            <w:tcW w:w="1931" w:type="dxa"/>
          </w:tcPr>
          <w:p w14:paraId="7D35AA8F" w14:textId="77777777" w:rsidR="002406F7" w:rsidRPr="009944A2" w:rsidRDefault="002406F7" w:rsidP="009944A2">
            <w:pPr>
              <w:spacing w:line="360" w:lineRule="auto"/>
              <w:ind w:firstLine="709"/>
              <w:rPr>
                <w:sz w:val="24"/>
                <w:szCs w:val="24"/>
              </w:rPr>
            </w:pPr>
          </w:p>
        </w:tc>
      </w:tr>
      <w:tr w:rsidR="00EE4828" w:rsidRPr="00EE4828" w14:paraId="57F49E4C" w14:textId="77777777" w:rsidTr="00FF54E7">
        <w:tc>
          <w:tcPr>
            <w:tcW w:w="1526" w:type="dxa"/>
          </w:tcPr>
          <w:p w14:paraId="55E6616A" w14:textId="77777777" w:rsidR="002406F7" w:rsidRPr="009944A2" w:rsidRDefault="002406F7" w:rsidP="009944A2">
            <w:pPr>
              <w:spacing w:line="360" w:lineRule="auto"/>
              <w:rPr>
                <w:sz w:val="24"/>
                <w:szCs w:val="24"/>
              </w:rPr>
            </w:pPr>
            <w:r w:rsidRPr="009944A2">
              <w:rPr>
                <w:sz w:val="24"/>
                <w:szCs w:val="24"/>
              </w:rPr>
              <w:t>08.06-09.06.20</w:t>
            </w:r>
          </w:p>
        </w:tc>
        <w:tc>
          <w:tcPr>
            <w:tcW w:w="1701" w:type="dxa"/>
          </w:tcPr>
          <w:p w14:paraId="023408B6" w14:textId="77777777" w:rsidR="002406F7" w:rsidRPr="009944A2" w:rsidRDefault="002406F7" w:rsidP="009944A2">
            <w:pPr>
              <w:spacing w:line="360" w:lineRule="auto"/>
              <w:ind w:firstLine="709"/>
              <w:rPr>
                <w:sz w:val="24"/>
                <w:szCs w:val="24"/>
              </w:rPr>
            </w:pPr>
          </w:p>
        </w:tc>
        <w:tc>
          <w:tcPr>
            <w:tcW w:w="1661" w:type="dxa"/>
          </w:tcPr>
          <w:p w14:paraId="213EE27F" w14:textId="77777777" w:rsidR="002406F7" w:rsidRPr="009944A2" w:rsidRDefault="002406F7" w:rsidP="009944A2">
            <w:pPr>
              <w:spacing w:line="360" w:lineRule="auto"/>
              <w:ind w:firstLine="709"/>
              <w:rPr>
                <w:sz w:val="24"/>
                <w:szCs w:val="24"/>
              </w:rPr>
            </w:pPr>
          </w:p>
        </w:tc>
        <w:tc>
          <w:tcPr>
            <w:tcW w:w="2751" w:type="dxa"/>
            <w:vAlign w:val="center"/>
          </w:tcPr>
          <w:p w14:paraId="0483D458" w14:textId="77777777" w:rsidR="002406F7" w:rsidRPr="009944A2" w:rsidRDefault="002406F7" w:rsidP="009944A2">
            <w:pPr>
              <w:widowControl w:val="0"/>
              <w:tabs>
                <w:tab w:val="right" w:leader="underscore" w:pos="9639"/>
              </w:tabs>
              <w:suppressAutoHyphens/>
              <w:spacing w:line="360" w:lineRule="auto"/>
              <w:ind w:firstLine="709"/>
              <w:rPr>
                <w:bCs/>
                <w:sz w:val="24"/>
                <w:szCs w:val="24"/>
              </w:rPr>
            </w:pPr>
            <w:r w:rsidRPr="009944A2">
              <w:rPr>
                <w:bCs/>
                <w:sz w:val="24"/>
                <w:szCs w:val="24"/>
              </w:rPr>
              <w:t>Планировка торгового зала аптеки.</w:t>
            </w:r>
          </w:p>
        </w:tc>
        <w:tc>
          <w:tcPr>
            <w:tcW w:w="1931" w:type="dxa"/>
          </w:tcPr>
          <w:p w14:paraId="5075F2E8" w14:textId="77777777" w:rsidR="002406F7" w:rsidRPr="009944A2" w:rsidRDefault="002406F7" w:rsidP="009944A2">
            <w:pPr>
              <w:spacing w:line="360" w:lineRule="auto"/>
              <w:ind w:firstLine="709"/>
              <w:rPr>
                <w:sz w:val="24"/>
                <w:szCs w:val="24"/>
              </w:rPr>
            </w:pPr>
          </w:p>
        </w:tc>
      </w:tr>
      <w:tr w:rsidR="00EE4828" w:rsidRPr="00EE4828" w14:paraId="2D66B125" w14:textId="77777777" w:rsidTr="00FF54E7">
        <w:tc>
          <w:tcPr>
            <w:tcW w:w="1526" w:type="dxa"/>
          </w:tcPr>
          <w:p w14:paraId="5E69B8A7" w14:textId="77777777" w:rsidR="002406F7" w:rsidRPr="009944A2" w:rsidRDefault="002406F7" w:rsidP="009944A2">
            <w:pPr>
              <w:spacing w:line="360" w:lineRule="auto"/>
              <w:rPr>
                <w:sz w:val="24"/>
                <w:szCs w:val="24"/>
              </w:rPr>
            </w:pPr>
            <w:r w:rsidRPr="009944A2">
              <w:rPr>
                <w:sz w:val="24"/>
                <w:szCs w:val="24"/>
              </w:rPr>
              <w:t>10.06-11.06.20</w:t>
            </w:r>
          </w:p>
        </w:tc>
        <w:tc>
          <w:tcPr>
            <w:tcW w:w="1701" w:type="dxa"/>
          </w:tcPr>
          <w:p w14:paraId="18DDBFDA" w14:textId="77777777" w:rsidR="002406F7" w:rsidRPr="009944A2" w:rsidRDefault="002406F7" w:rsidP="009944A2">
            <w:pPr>
              <w:spacing w:line="360" w:lineRule="auto"/>
              <w:ind w:firstLine="709"/>
              <w:rPr>
                <w:sz w:val="24"/>
                <w:szCs w:val="24"/>
              </w:rPr>
            </w:pPr>
          </w:p>
        </w:tc>
        <w:tc>
          <w:tcPr>
            <w:tcW w:w="1661" w:type="dxa"/>
          </w:tcPr>
          <w:p w14:paraId="0E15D83A" w14:textId="77777777" w:rsidR="002406F7" w:rsidRPr="009944A2" w:rsidRDefault="002406F7" w:rsidP="009944A2">
            <w:pPr>
              <w:spacing w:line="360" w:lineRule="auto"/>
              <w:ind w:firstLine="709"/>
              <w:rPr>
                <w:sz w:val="24"/>
                <w:szCs w:val="24"/>
              </w:rPr>
            </w:pPr>
          </w:p>
        </w:tc>
        <w:tc>
          <w:tcPr>
            <w:tcW w:w="2751" w:type="dxa"/>
            <w:vAlign w:val="center"/>
          </w:tcPr>
          <w:p w14:paraId="7714EE3A" w14:textId="77777777" w:rsidR="002406F7" w:rsidRPr="009944A2" w:rsidRDefault="002406F7" w:rsidP="009944A2">
            <w:pPr>
              <w:widowControl w:val="0"/>
              <w:tabs>
                <w:tab w:val="right" w:leader="underscore" w:pos="9639"/>
              </w:tabs>
              <w:suppressAutoHyphens/>
              <w:spacing w:line="360" w:lineRule="auto"/>
              <w:ind w:firstLine="709"/>
              <w:rPr>
                <w:bCs/>
                <w:sz w:val="24"/>
                <w:szCs w:val="24"/>
              </w:rPr>
            </w:pPr>
            <w:r w:rsidRPr="009944A2">
              <w:rPr>
                <w:bCs/>
                <w:sz w:val="24"/>
                <w:szCs w:val="24"/>
              </w:rPr>
              <w:t>Витрины. Типы витрин. Оформление витрин.</w:t>
            </w:r>
          </w:p>
        </w:tc>
        <w:tc>
          <w:tcPr>
            <w:tcW w:w="1931" w:type="dxa"/>
          </w:tcPr>
          <w:p w14:paraId="79041A02" w14:textId="77777777" w:rsidR="002406F7" w:rsidRPr="009944A2" w:rsidRDefault="002406F7" w:rsidP="009944A2">
            <w:pPr>
              <w:spacing w:line="360" w:lineRule="auto"/>
              <w:ind w:firstLine="709"/>
              <w:rPr>
                <w:sz w:val="24"/>
                <w:szCs w:val="24"/>
              </w:rPr>
            </w:pPr>
          </w:p>
        </w:tc>
      </w:tr>
      <w:tr w:rsidR="009944A2" w:rsidRPr="00EE4828" w14:paraId="651C9F1A" w14:textId="77777777" w:rsidTr="00FF54E7">
        <w:tc>
          <w:tcPr>
            <w:tcW w:w="1526" w:type="dxa"/>
          </w:tcPr>
          <w:p w14:paraId="57A69A01" w14:textId="77777777" w:rsidR="002406F7" w:rsidRPr="009944A2" w:rsidRDefault="002406F7" w:rsidP="009944A2">
            <w:pPr>
              <w:spacing w:line="360" w:lineRule="auto"/>
              <w:rPr>
                <w:sz w:val="24"/>
                <w:szCs w:val="24"/>
              </w:rPr>
            </w:pPr>
            <w:r w:rsidRPr="009944A2">
              <w:rPr>
                <w:sz w:val="24"/>
                <w:szCs w:val="24"/>
              </w:rPr>
              <w:t>11.06.20</w:t>
            </w:r>
          </w:p>
        </w:tc>
        <w:tc>
          <w:tcPr>
            <w:tcW w:w="1701" w:type="dxa"/>
          </w:tcPr>
          <w:p w14:paraId="2D6EEFBB" w14:textId="77777777" w:rsidR="002406F7" w:rsidRPr="009944A2" w:rsidRDefault="002406F7" w:rsidP="009944A2">
            <w:pPr>
              <w:spacing w:line="360" w:lineRule="auto"/>
              <w:ind w:firstLine="709"/>
              <w:rPr>
                <w:sz w:val="24"/>
                <w:szCs w:val="24"/>
              </w:rPr>
            </w:pPr>
          </w:p>
        </w:tc>
        <w:tc>
          <w:tcPr>
            <w:tcW w:w="1661" w:type="dxa"/>
          </w:tcPr>
          <w:p w14:paraId="13EFAAD5" w14:textId="77777777" w:rsidR="002406F7" w:rsidRPr="009944A2" w:rsidRDefault="002406F7" w:rsidP="009944A2">
            <w:pPr>
              <w:spacing w:line="360" w:lineRule="auto"/>
              <w:ind w:firstLine="709"/>
              <w:rPr>
                <w:i/>
                <w:sz w:val="24"/>
                <w:szCs w:val="24"/>
              </w:rPr>
            </w:pPr>
          </w:p>
          <w:p w14:paraId="6C79754F" w14:textId="77777777" w:rsidR="00BF70D5" w:rsidRPr="009944A2" w:rsidRDefault="00BF70D5" w:rsidP="009944A2">
            <w:pPr>
              <w:spacing w:line="360" w:lineRule="auto"/>
              <w:ind w:firstLine="709"/>
              <w:rPr>
                <w:i/>
                <w:sz w:val="24"/>
                <w:szCs w:val="24"/>
              </w:rPr>
            </w:pPr>
          </w:p>
        </w:tc>
        <w:tc>
          <w:tcPr>
            <w:tcW w:w="2751" w:type="dxa"/>
            <w:vAlign w:val="center"/>
          </w:tcPr>
          <w:p w14:paraId="0A963FEE" w14:textId="77777777" w:rsidR="002406F7" w:rsidRPr="009944A2" w:rsidRDefault="002406F7" w:rsidP="009944A2">
            <w:pPr>
              <w:widowControl w:val="0"/>
              <w:autoSpaceDE w:val="0"/>
              <w:autoSpaceDN w:val="0"/>
              <w:adjustRightInd w:val="0"/>
              <w:spacing w:line="360" w:lineRule="auto"/>
              <w:ind w:firstLine="709"/>
              <w:rPr>
                <w:bCs/>
                <w:sz w:val="24"/>
                <w:szCs w:val="24"/>
              </w:rPr>
            </w:pPr>
            <w:r w:rsidRPr="009944A2">
              <w:rPr>
                <w:bCs/>
                <w:sz w:val="24"/>
                <w:szCs w:val="24"/>
              </w:rPr>
              <w:t>Реклама в аптеке.</w:t>
            </w:r>
          </w:p>
        </w:tc>
        <w:tc>
          <w:tcPr>
            <w:tcW w:w="1931" w:type="dxa"/>
          </w:tcPr>
          <w:p w14:paraId="411F340D" w14:textId="77777777" w:rsidR="002406F7" w:rsidRPr="009944A2" w:rsidRDefault="002406F7" w:rsidP="009944A2">
            <w:pPr>
              <w:spacing w:line="360" w:lineRule="auto"/>
              <w:ind w:firstLine="709"/>
              <w:rPr>
                <w:sz w:val="24"/>
                <w:szCs w:val="24"/>
              </w:rPr>
            </w:pPr>
          </w:p>
        </w:tc>
      </w:tr>
    </w:tbl>
    <w:p w14:paraId="233C3853" w14:textId="77777777" w:rsidR="00F550C6" w:rsidRPr="00EE4828" w:rsidRDefault="00F550C6" w:rsidP="00217218">
      <w:pPr>
        <w:shd w:val="clear" w:color="auto" w:fill="FFFFFF"/>
        <w:spacing w:after="0" w:line="360" w:lineRule="auto"/>
        <w:ind w:firstLine="709"/>
        <w:jc w:val="both"/>
        <w:rPr>
          <w:rFonts w:ascii="Times New Roman" w:eastAsia="Times New Roman" w:hAnsi="Times New Roman" w:cs="Times New Roman"/>
          <w:b/>
          <w:bCs/>
          <w:sz w:val="28"/>
          <w:szCs w:val="28"/>
        </w:rPr>
      </w:pPr>
    </w:p>
    <w:p w14:paraId="58499481" w14:textId="325A0B00" w:rsidR="00F550C6" w:rsidRDefault="00F550C6" w:rsidP="00217218">
      <w:pPr>
        <w:spacing w:after="0" w:line="360" w:lineRule="auto"/>
        <w:ind w:firstLine="709"/>
        <w:rPr>
          <w:rFonts w:ascii="Times New Roman" w:eastAsia="Calibri" w:hAnsi="Times New Roman" w:cs="Times New Roman"/>
          <w:b/>
          <w:sz w:val="28"/>
          <w:szCs w:val="28"/>
        </w:rPr>
      </w:pPr>
      <w:r w:rsidRPr="00EE4828">
        <w:rPr>
          <w:rFonts w:ascii="Times New Roman" w:eastAsia="Calibri" w:hAnsi="Times New Roman" w:cs="Times New Roman"/>
          <w:b/>
          <w:sz w:val="28"/>
          <w:szCs w:val="28"/>
        </w:rPr>
        <w:br w:type="page"/>
      </w:r>
      <w:r w:rsidRPr="00EE4828">
        <w:rPr>
          <w:rFonts w:ascii="Times New Roman" w:eastAsia="Calibri" w:hAnsi="Times New Roman" w:cs="Times New Roman"/>
          <w:b/>
          <w:sz w:val="28"/>
          <w:szCs w:val="28"/>
        </w:rPr>
        <w:lastRenderedPageBreak/>
        <w:t>Содержание и объем проведенной работы</w:t>
      </w:r>
    </w:p>
    <w:p w14:paraId="4364BE9D" w14:textId="77777777" w:rsidR="00B60D5C" w:rsidRPr="00EE4828" w:rsidRDefault="00B60D5C" w:rsidP="00217218">
      <w:pPr>
        <w:spacing w:after="0" w:line="360" w:lineRule="auto"/>
        <w:ind w:firstLine="709"/>
        <w:rPr>
          <w:rFonts w:ascii="Times New Roman" w:eastAsia="Calibri" w:hAnsi="Times New Roman" w:cs="Times New Roman"/>
          <w:b/>
          <w:sz w:val="28"/>
          <w:szCs w:val="28"/>
        </w:rPr>
      </w:pPr>
    </w:p>
    <w:p w14:paraId="72C699C2" w14:textId="7E52FDD7" w:rsidR="000739C3" w:rsidRPr="00EE4828" w:rsidRDefault="00F550C6" w:rsidP="00D93968">
      <w:pPr>
        <w:pStyle w:val="1"/>
        <w:spacing w:before="0" w:line="360" w:lineRule="auto"/>
        <w:ind w:firstLine="709"/>
        <w:jc w:val="both"/>
        <w:rPr>
          <w:rFonts w:ascii="Times New Roman" w:eastAsia="Times New Roman" w:hAnsi="Times New Roman" w:cs="Times New Roman"/>
          <w:b/>
          <w:bCs/>
          <w:color w:val="auto"/>
          <w:sz w:val="28"/>
          <w:szCs w:val="28"/>
        </w:rPr>
      </w:pPr>
      <w:bookmarkStart w:id="4" w:name="_Toc42854438"/>
      <w:r w:rsidRPr="00EE4828">
        <w:rPr>
          <w:rFonts w:ascii="Times New Roman" w:eastAsia="Times New Roman" w:hAnsi="Times New Roman" w:cs="Times New Roman"/>
          <w:b/>
          <w:bCs/>
          <w:color w:val="auto"/>
          <w:sz w:val="28"/>
          <w:szCs w:val="28"/>
        </w:rPr>
        <w:t>Тема № 1. (30 часов)</w:t>
      </w:r>
      <w:r w:rsidR="003342B1" w:rsidRPr="00EE4828">
        <w:rPr>
          <w:rFonts w:ascii="Times New Roman" w:eastAsia="Times New Roman" w:hAnsi="Times New Roman" w:cs="Times New Roman"/>
          <w:b/>
          <w:bCs/>
          <w:color w:val="auto"/>
          <w:sz w:val="28"/>
          <w:szCs w:val="28"/>
        </w:rPr>
        <w:t xml:space="preserve">. Организация </w:t>
      </w:r>
      <w:proofErr w:type="gramStart"/>
      <w:r w:rsidR="003342B1" w:rsidRPr="00EE4828">
        <w:rPr>
          <w:rFonts w:ascii="Times New Roman" w:eastAsia="Times New Roman" w:hAnsi="Times New Roman" w:cs="Times New Roman"/>
          <w:b/>
          <w:bCs/>
          <w:color w:val="auto"/>
          <w:sz w:val="28"/>
          <w:szCs w:val="28"/>
        </w:rPr>
        <w:t>работы  аптеки</w:t>
      </w:r>
      <w:proofErr w:type="gramEnd"/>
      <w:r w:rsidR="003342B1" w:rsidRPr="00EE4828">
        <w:rPr>
          <w:rFonts w:ascii="Times New Roman" w:eastAsia="Times New Roman" w:hAnsi="Times New Roman" w:cs="Times New Roman"/>
          <w:b/>
          <w:bCs/>
          <w:color w:val="auto"/>
          <w:sz w:val="28"/>
          <w:szCs w:val="28"/>
        </w:rPr>
        <w:t xml:space="preserve"> по приему и хранению товаров аптечного ассортимента. Документы, подтверждающие качество.</w:t>
      </w:r>
      <w:bookmarkEnd w:id="4"/>
    </w:p>
    <w:p w14:paraId="50E12847" w14:textId="77777777" w:rsidR="00730A21" w:rsidRPr="00EE4828" w:rsidRDefault="00730A21" w:rsidP="00217218">
      <w:pPr>
        <w:spacing w:after="0" w:line="360" w:lineRule="auto"/>
        <w:ind w:firstLine="709"/>
        <w:rPr>
          <w:lang w:eastAsia="ru-RU"/>
        </w:rPr>
      </w:pPr>
    </w:p>
    <w:p w14:paraId="2FAF90F8"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Организацию работы по приему товаров аптечного ассортимента регулирует приказ МЗ РФ от 31.08.2016 №647-н «Об утверждении правил надлежащей аптечной практики лекарственных препаратов для медицинского применения».</w:t>
      </w:r>
    </w:p>
    <w:p w14:paraId="7D594B76"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 процессе приемки товаров аптечного ассортимента осуществляется оценка соответствия принимаемых товаров 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14:paraId="65B0F81C"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Приемка товаров аптечного ассортимента осуществляется материально ответственным лицом. Если количество и качество товаров аптечного ассортимента соответствует указанному в сопроводительных документах, то материально ответственное лицо ставит на них свою подпись и заверяет ее печатью субъекта розничной торговли (при наличии).</w:t>
      </w:r>
    </w:p>
    <w:p w14:paraId="512B28F5"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В случае несоответствия поставленных товаров аптечного ассортимента условиям договора, данным сопроводительных документов комиссией субъекта розничной торговли составляется акт, который является основанием для предъявления претензий поставщику.</w:t>
      </w:r>
    </w:p>
    <w:p w14:paraId="7FCF1039"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Все лекарственные препараты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14:paraId="5C766C69" w14:textId="77777777" w:rsidR="003342B1"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Приемочный контроль заключается в проверке поступающих лекарственных препаратов путем оценки:</w:t>
      </w:r>
    </w:p>
    <w:p w14:paraId="4C4CF51E" w14:textId="4E74D631" w:rsidR="00925B75" w:rsidRPr="00EE4828" w:rsidRDefault="003342B1"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1)</w:t>
      </w:r>
      <w:r w:rsidR="00925B75" w:rsidRPr="00EE4828">
        <w:rPr>
          <w:rFonts w:ascii="Times New Roman" w:eastAsia="Times New Roman" w:hAnsi="Times New Roman" w:cs="Times New Roman"/>
          <w:sz w:val="28"/>
          <w:szCs w:val="28"/>
          <w:lang w:eastAsia="ru-RU"/>
        </w:rPr>
        <w:t>внешнего вида, цвета, запаха;</w:t>
      </w:r>
    </w:p>
    <w:p w14:paraId="3F64505F" w14:textId="0E0BF46D" w:rsidR="00925B75" w:rsidRPr="00EE4828" w:rsidRDefault="003342B1"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lastRenderedPageBreak/>
        <w:t xml:space="preserve"> 2)</w:t>
      </w:r>
      <w:r w:rsidR="00925B75" w:rsidRPr="00EE4828">
        <w:rPr>
          <w:rFonts w:ascii="Times New Roman" w:eastAsia="Times New Roman" w:hAnsi="Times New Roman" w:cs="Times New Roman"/>
          <w:sz w:val="28"/>
          <w:szCs w:val="28"/>
          <w:lang w:eastAsia="ru-RU"/>
        </w:rPr>
        <w:t>целостности упаковки;</w:t>
      </w:r>
    </w:p>
    <w:p w14:paraId="066C2980" w14:textId="577CE4B5" w:rsidR="00925B75" w:rsidRPr="00EE4828" w:rsidRDefault="003342B1"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3)</w:t>
      </w:r>
      <w:r w:rsidR="00925B75" w:rsidRPr="00EE4828">
        <w:rPr>
          <w:rFonts w:ascii="Times New Roman" w:eastAsia="Times New Roman" w:hAnsi="Times New Roman" w:cs="Times New Roman"/>
          <w:sz w:val="28"/>
          <w:szCs w:val="28"/>
          <w:lang w:eastAsia="ru-RU"/>
        </w:rPr>
        <w:t>соответствия маркировки лекарственных препаратов требованиям, установленным законодательством;</w:t>
      </w:r>
    </w:p>
    <w:p w14:paraId="7E80D6EF" w14:textId="20ED5C8E" w:rsidR="00925B75" w:rsidRPr="00EE4828" w:rsidRDefault="003342B1"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4)</w:t>
      </w:r>
      <w:r w:rsidR="00925B75" w:rsidRPr="00EE4828">
        <w:rPr>
          <w:rFonts w:ascii="Times New Roman" w:eastAsia="Times New Roman" w:hAnsi="Times New Roman" w:cs="Times New Roman"/>
          <w:sz w:val="28"/>
          <w:szCs w:val="28"/>
          <w:lang w:eastAsia="ru-RU"/>
        </w:rPr>
        <w:t>правильности оформления сопроводительных документов;</w:t>
      </w:r>
    </w:p>
    <w:p w14:paraId="2FC27AF2" w14:textId="31848796" w:rsidR="00925B75" w:rsidRPr="00EE4828" w:rsidRDefault="00D34E46" w:rsidP="00D34E46">
      <w:pPr>
        <w:spacing w:after="0" w:line="360" w:lineRule="auto"/>
        <w:rPr>
          <w:rFonts w:ascii="Times New Roman" w:eastAsia="Times New Roman" w:hAnsi="Times New Roman" w:cs="Times New Roman"/>
          <w:sz w:val="28"/>
          <w:szCs w:val="28"/>
          <w:lang w:eastAsia="ru-RU"/>
        </w:rPr>
      </w:pPr>
      <w:r w:rsidRPr="00D34E46">
        <w:rPr>
          <w:rFonts w:ascii="Times New Roman" w:eastAsia="Times New Roman" w:hAnsi="Times New Roman" w:cs="Times New Roman"/>
          <w:sz w:val="28"/>
          <w:szCs w:val="28"/>
          <w:lang w:eastAsia="ru-RU"/>
        </w:rPr>
        <w:t xml:space="preserve">         </w:t>
      </w:r>
      <w:r w:rsidR="003342B1" w:rsidRPr="00EE4828">
        <w:rPr>
          <w:rFonts w:ascii="Times New Roman" w:eastAsia="Times New Roman" w:hAnsi="Times New Roman" w:cs="Times New Roman"/>
          <w:sz w:val="28"/>
          <w:szCs w:val="28"/>
          <w:lang w:eastAsia="ru-RU"/>
        </w:rPr>
        <w:t xml:space="preserve">  5)</w:t>
      </w:r>
      <w:r w:rsidR="00925B75" w:rsidRPr="00EE4828">
        <w:rPr>
          <w:rFonts w:ascii="Times New Roman" w:eastAsia="Times New Roman" w:hAnsi="Times New Roman" w:cs="Times New Roman"/>
          <w:sz w:val="28"/>
          <w:szCs w:val="28"/>
          <w:lang w:eastAsia="ru-RU"/>
        </w:rPr>
        <w:t>наличия реестра деклараций, подтверждающих качество лекарственных средств.</w:t>
      </w:r>
    </w:p>
    <w:p w14:paraId="52F373F3"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14:paraId="60B4098B"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должны быть освобождены от тары, оберточных и </w:t>
      </w:r>
      <w:proofErr w:type="spellStart"/>
      <w:r w:rsidRPr="00EE4828">
        <w:rPr>
          <w:rFonts w:ascii="Times New Roman" w:eastAsia="Times New Roman" w:hAnsi="Times New Roman" w:cs="Times New Roman"/>
          <w:sz w:val="28"/>
          <w:szCs w:val="28"/>
          <w:lang w:eastAsia="ru-RU"/>
        </w:rPr>
        <w:t>увязочных</w:t>
      </w:r>
      <w:proofErr w:type="spellEnd"/>
      <w:r w:rsidRPr="00EE4828">
        <w:rPr>
          <w:rFonts w:ascii="Times New Roman" w:eastAsia="Times New Roman" w:hAnsi="Times New Roman" w:cs="Times New Roman"/>
          <w:sz w:val="28"/>
          <w:szCs w:val="28"/>
          <w:lang w:eastAsia="ru-RU"/>
        </w:rPr>
        <w:t xml:space="preserve"> материалов и не могут быть допущены к продаже при нарушении целостности упаковки (подлежат возврату поставщику).</w:t>
      </w:r>
    </w:p>
    <w:p w14:paraId="75DEF248"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Дезинфицирующие средства должны пройти освобождение от транспортной тары, сортировку, проверку целостности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14:paraId="0501BDBA" w14:textId="77777777" w:rsidR="00925B75" w:rsidRPr="00EE4828" w:rsidRDefault="00925B75"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Парфюмерно-косметическая продукция, подаваемая в торговую зону, должна соответствовать требованиям, определенным Решением Комиссии Таможенного союза </w:t>
      </w:r>
      <w:hyperlink r:id="rId8" w:anchor="l0" w:history="1">
        <w:r w:rsidRPr="00EE4828">
          <w:rPr>
            <w:rFonts w:ascii="Times New Roman" w:eastAsia="Times New Roman" w:hAnsi="Times New Roman" w:cs="Times New Roman"/>
            <w:sz w:val="28"/>
            <w:szCs w:val="28"/>
            <w:lang w:eastAsia="ru-RU"/>
          </w:rPr>
          <w:t>от 23 сентября 2011 г. N 799</w:t>
        </w:r>
      </w:hyperlink>
      <w:r w:rsidRPr="00EE4828">
        <w:rPr>
          <w:rFonts w:ascii="Times New Roman" w:eastAsia="Times New Roman" w:hAnsi="Times New Roman" w:cs="Times New Roman"/>
          <w:sz w:val="28"/>
          <w:szCs w:val="28"/>
          <w:lang w:eastAsia="ru-RU"/>
        </w:rPr>
        <w:t xml:space="preserve"> "О принятии технического регламента Таможенного союза "О безопасности парфюмерно-косметической продукции".</w:t>
      </w:r>
    </w:p>
    <w:p w14:paraId="2ED84EEE" w14:textId="4AA72F64" w:rsidR="00925B75" w:rsidRPr="00EE4828" w:rsidRDefault="003342B1" w:rsidP="00217218">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w:t>
      </w:r>
      <w:r w:rsidR="00925B75" w:rsidRPr="00EE4828">
        <w:rPr>
          <w:rFonts w:ascii="Times New Roman" w:eastAsia="Times New Roman" w:hAnsi="Times New Roman" w:cs="Times New Roman"/>
          <w:sz w:val="28"/>
          <w:szCs w:val="28"/>
          <w:lang w:eastAsia="ru-RU"/>
        </w:rPr>
        <w:t>Документы, подтверждающие качество:</w:t>
      </w:r>
    </w:p>
    <w:p w14:paraId="3B58C971" w14:textId="77777777" w:rsidR="00925B75"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Реестр деклараций;</w:t>
      </w:r>
    </w:p>
    <w:p w14:paraId="5834CABE" w14:textId="77777777" w:rsidR="00925B75"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xml:space="preserve">Сертификат соответствия; </w:t>
      </w:r>
    </w:p>
    <w:p w14:paraId="7C52BAEE" w14:textId="77777777" w:rsidR="00925B75"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Счет - фактура;</w:t>
      </w:r>
    </w:p>
    <w:p w14:paraId="0CDA297C" w14:textId="77777777" w:rsidR="00925B75"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Товарная накладная;</w:t>
      </w:r>
    </w:p>
    <w:p w14:paraId="2876389D" w14:textId="77777777" w:rsidR="00925B75"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Товарно</w:t>
      </w:r>
      <w:proofErr w:type="spellEnd"/>
      <w:r w:rsidRPr="00EE4828">
        <w:rPr>
          <w:rFonts w:ascii="Times New Roman" w:eastAsia="Times New Roman" w:hAnsi="Times New Roman" w:cs="Times New Roman"/>
          <w:sz w:val="28"/>
          <w:szCs w:val="28"/>
        </w:rPr>
        <w:t xml:space="preserve"> – транспортная накладная;</w:t>
      </w:r>
    </w:p>
    <w:p w14:paraId="07046190" w14:textId="7C5BDB2E" w:rsidR="00F550C6" w:rsidRPr="00EE4828" w:rsidRDefault="00925B75" w:rsidP="00217218">
      <w:pPr>
        <w:pStyle w:val="aa"/>
        <w:numPr>
          <w:ilvl w:val="0"/>
          <w:numId w:val="17"/>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lastRenderedPageBreak/>
        <w:t>Протокол согласования цен.</w:t>
      </w:r>
    </w:p>
    <w:p w14:paraId="6AF47F86" w14:textId="77777777" w:rsidR="003342B1" w:rsidRPr="00EE4828" w:rsidRDefault="003342B1" w:rsidP="00217218">
      <w:pPr>
        <w:pStyle w:val="aa"/>
        <w:spacing w:after="0" w:line="360" w:lineRule="auto"/>
        <w:ind w:left="0" w:firstLine="709"/>
        <w:rPr>
          <w:rFonts w:ascii="Times New Roman" w:eastAsia="Times New Roman" w:hAnsi="Times New Roman" w:cs="Times New Roman"/>
          <w:sz w:val="28"/>
          <w:szCs w:val="28"/>
        </w:rPr>
      </w:pPr>
    </w:p>
    <w:p w14:paraId="2F46C6A7" w14:textId="40CD35C9" w:rsidR="00925B75" w:rsidRPr="00EE4828" w:rsidRDefault="00F550C6" w:rsidP="00D93968">
      <w:pPr>
        <w:pStyle w:val="1"/>
        <w:spacing w:before="0" w:line="360" w:lineRule="auto"/>
        <w:ind w:firstLine="709"/>
        <w:jc w:val="both"/>
        <w:rPr>
          <w:rFonts w:ascii="Times New Roman" w:eastAsia="Times New Roman" w:hAnsi="Times New Roman" w:cs="Times New Roman"/>
          <w:b/>
          <w:bCs/>
          <w:color w:val="auto"/>
          <w:sz w:val="28"/>
          <w:szCs w:val="28"/>
        </w:rPr>
      </w:pPr>
      <w:bookmarkStart w:id="5" w:name="_Toc42854439"/>
      <w:r w:rsidRPr="00EE4828">
        <w:rPr>
          <w:rFonts w:ascii="Times New Roman" w:eastAsia="Times New Roman" w:hAnsi="Times New Roman" w:cs="Times New Roman"/>
          <w:b/>
          <w:bCs/>
          <w:color w:val="auto"/>
          <w:sz w:val="28"/>
          <w:szCs w:val="28"/>
        </w:rPr>
        <w:t xml:space="preserve">Тема № 2.  (18 </w:t>
      </w:r>
      <w:proofErr w:type="gramStart"/>
      <w:r w:rsidRPr="00EE4828">
        <w:rPr>
          <w:rFonts w:ascii="Times New Roman" w:eastAsia="Times New Roman" w:hAnsi="Times New Roman" w:cs="Times New Roman"/>
          <w:b/>
          <w:bCs/>
          <w:color w:val="auto"/>
          <w:sz w:val="28"/>
          <w:szCs w:val="28"/>
        </w:rPr>
        <w:t>часов)</w:t>
      </w:r>
      <w:r w:rsidR="00925B75" w:rsidRPr="00EE4828">
        <w:rPr>
          <w:rFonts w:ascii="Times New Roman" w:eastAsia="Times New Roman" w:hAnsi="Times New Roman" w:cs="Times New Roman"/>
          <w:b/>
          <w:bCs/>
          <w:color w:val="auto"/>
          <w:sz w:val="28"/>
          <w:szCs w:val="28"/>
        </w:rPr>
        <w:t>Лекарственные</w:t>
      </w:r>
      <w:proofErr w:type="gramEnd"/>
      <w:r w:rsidR="00925B75" w:rsidRPr="00EE4828">
        <w:rPr>
          <w:rFonts w:ascii="Times New Roman" w:eastAsia="Times New Roman" w:hAnsi="Times New Roman" w:cs="Times New Roman"/>
          <w:b/>
          <w:bCs/>
          <w:color w:val="auto"/>
          <w:sz w:val="28"/>
          <w:szCs w:val="28"/>
        </w:rPr>
        <w:t xml:space="preserve"> средства. Анализ ассортимента. Хранение. Реализация.</w:t>
      </w:r>
      <w:bookmarkEnd w:id="5"/>
    </w:p>
    <w:p w14:paraId="493FC271" w14:textId="77777777" w:rsidR="00925B75" w:rsidRPr="00EE4828" w:rsidRDefault="00925B75" w:rsidP="00217218">
      <w:pPr>
        <w:suppressAutoHyphens/>
        <w:spacing w:after="0" w:line="360" w:lineRule="auto"/>
        <w:ind w:firstLine="709"/>
        <w:jc w:val="both"/>
        <w:rPr>
          <w:rFonts w:ascii="Times New Roman" w:eastAsia="Times New Roman" w:hAnsi="Times New Roman" w:cs="Times New Roman"/>
          <w:sz w:val="28"/>
          <w:szCs w:val="28"/>
          <w:lang w:eastAsia="ru-RU"/>
        </w:rPr>
      </w:pPr>
    </w:p>
    <w:p w14:paraId="3719128C" w14:textId="4C997EA0" w:rsidR="00925B75" w:rsidRPr="00EE4828" w:rsidRDefault="00925B75" w:rsidP="00217218">
      <w:pPr>
        <w:suppressAutoHyphens/>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Примеры 15 лекарственных препаратов различных фармакотерапевтических групп с указанием их АТХ группы.</w:t>
      </w:r>
    </w:p>
    <w:p w14:paraId="57E9637E" w14:textId="77777777" w:rsidR="00925B75" w:rsidRPr="00EE4828" w:rsidRDefault="00925B75" w:rsidP="00217218">
      <w:pPr>
        <w:keepNext/>
        <w:keepLines/>
        <w:spacing w:after="0" w:line="360" w:lineRule="auto"/>
        <w:ind w:firstLine="709"/>
        <w:outlineLvl w:val="0"/>
        <w:rPr>
          <w:rFonts w:ascii="Times New Roman" w:eastAsia="Times New Roman" w:hAnsi="Times New Roman" w:cs="Times New Roman"/>
          <w:sz w:val="28"/>
          <w:szCs w:val="28"/>
          <w:lang w:eastAsia="ru-RU"/>
        </w:rPr>
      </w:pPr>
      <w:bookmarkStart w:id="6" w:name="_Toc42839822"/>
      <w:bookmarkStart w:id="7" w:name="_Toc42843515"/>
      <w:bookmarkStart w:id="8" w:name="_Toc42854440"/>
      <w:r w:rsidRPr="00EE4828">
        <w:rPr>
          <w:rFonts w:ascii="Times New Roman" w:eastAsia="Times New Roman" w:hAnsi="Times New Roman" w:cs="Times New Roman"/>
          <w:sz w:val="28"/>
          <w:szCs w:val="28"/>
          <w:lang w:eastAsia="ru-RU"/>
        </w:rPr>
        <w:t>1)</w:t>
      </w:r>
      <w:proofErr w:type="spellStart"/>
      <w:r w:rsidRPr="00EE4828">
        <w:rPr>
          <w:rFonts w:ascii="Times New Roman" w:eastAsia="Times New Roman" w:hAnsi="Times New Roman" w:cs="Times New Roman"/>
          <w:sz w:val="28"/>
          <w:szCs w:val="28"/>
          <w:lang w:eastAsia="ru-RU"/>
        </w:rPr>
        <w:t>Клостерфрау</w:t>
      </w:r>
      <w:proofErr w:type="spellEnd"/>
      <w:r w:rsidRPr="00EE4828">
        <w:rPr>
          <w:rFonts w:ascii="Times New Roman" w:eastAsia="Times New Roman" w:hAnsi="Times New Roman" w:cs="Times New Roman"/>
          <w:sz w:val="28"/>
          <w:szCs w:val="28"/>
          <w:lang w:eastAsia="ru-RU"/>
        </w:rPr>
        <w:t xml:space="preserve"> </w:t>
      </w:r>
      <w:proofErr w:type="spellStart"/>
      <w:r w:rsidRPr="00EE4828">
        <w:rPr>
          <w:rFonts w:ascii="Times New Roman" w:eastAsia="Times New Roman" w:hAnsi="Times New Roman" w:cs="Times New Roman"/>
          <w:sz w:val="28"/>
          <w:szCs w:val="28"/>
          <w:lang w:eastAsia="ru-RU"/>
        </w:rPr>
        <w:t>Мелисана</w:t>
      </w:r>
      <w:bookmarkEnd w:id="6"/>
      <w:bookmarkEnd w:id="7"/>
      <w:bookmarkEnd w:id="8"/>
      <w:proofErr w:type="spellEnd"/>
    </w:p>
    <w:p w14:paraId="2F9AC26C"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A03</w:t>
      </w:r>
    </w:p>
    <w:p w14:paraId="5F21876B" w14:textId="77777777" w:rsidR="00925B75" w:rsidRPr="00EE4828" w:rsidRDefault="00925B75" w:rsidP="00D34E46">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9" w:anchor="A" w:history="1">
        <w:r w:rsidRPr="00EE4828">
          <w:rPr>
            <w:rFonts w:ascii="Times New Roman" w:eastAsia="Times New Roman" w:hAnsi="Times New Roman" w:cs="Times New Roman"/>
            <w:sz w:val="28"/>
            <w:szCs w:val="28"/>
            <w:u w:val="single"/>
            <w:lang w:eastAsia="ru-RU"/>
          </w:rPr>
          <w:t>A</w:t>
        </w:r>
      </w:hyperlink>
      <w:r w:rsidRPr="00EE4828">
        <w:rPr>
          <w:rFonts w:ascii="Times New Roman" w:eastAsia="Times New Roman" w:hAnsi="Times New Roman" w:cs="Times New Roman"/>
          <w:sz w:val="28"/>
          <w:szCs w:val="28"/>
          <w:lang w:eastAsia="ru-RU"/>
        </w:rPr>
        <w:t> - Пищеварительный тракт и обмен веществ</w:t>
      </w:r>
    </w:p>
    <w:p w14:paraId="2454FA13" w14:textId="77777777" w:rsidR="00925B75" w:rsidRPr="00EE4828" w:rsidRDefault="00925B75" w:rsidP="00D34E46">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A03: Препараты для лечения функциональных нарушений со стороны ЖКТ</w:t>
      </w:r>
    </w:p>
    <w:p w14:paraId="7ABDC1C2" w14:textId="6D77532E" w:rsidR="00925B75" w:rsidRPr="00EE4828" w:rsidRDefault="00925B75" w:rsidP="00D34E46">
      <w:pPr>
        <w:spacing w:after="0" w:line="360" w:lineRule="auto"/>
        <w:rPr>
          <w:rFonts w:ascii="Times New Roman" w:eastAsia="Times New Roman" w:hAnsi="Times New Roman" w:cs="Times New Roman"/>
          <w:spacing w:val="5"/>
          <w:sz w:val="28"/>
          <w:szCs w:val="28"/>
          <w:lang w:eastAsia="ru-RU"/>
        </w:rPr>
      </w:pPr>
      <w:r w:rsidRPr="00EE4828">
        <w:rPr>
          <w:rFonts w:ascii="Times New Roman" w:eastAsia="Times New Roman" w:hAnsi="Times New Roman" w:cs="Times New Roman"/>
          <w:spacing w:val="5"/>
          <w:sz w:val="28"/>
          <w:szCs w:val="28"/>
          <w:lang w:eastAsia="ru-RU"/>
        </w:rPr>
        <w:t xml:space="preserve">Фармакотерапевтическая </w:t>
      </w:r>
      <w:proofErr w:type="gramStart"/>
      <w:r w:rsidRPr="00EE4828">
        <w:rPr>
          <w:rFonts w:ascii="Times New Roman" w:eastAsia="Times New Roman" w:hAnsi="Times New Roman" w:cs="Times New Roman"/>
          <w:spacing w:val="5"/>
          <w:sz w:val="28"/>
          <w:szCs w:val="28"/>
          <w:lang w:eastAsia="ru-RU"/>
        </w:rPr>
        <w:t>группа:  Растительного</w:t>
      </w:r>
      <w:proofErr w:type="gramEnd"/>
      <w:r w:rsidRPr="00EE4828">
        <w:rPr>
          <w:rFonts w:ascii="Times New Roman" w:eastAsia="Times New Roman" w:hAnsi="Times New Roman" w:cs="Times New Roman"/>
          <w:spacing w:val="5"/>
          <w:sz w:val="28"/>
          <w:szCs w:val="28"/>
          <w:lang w:eastAsia="ru-RU"/>
        </w:rPr>
        <w:t xml:space="preserve"> происхождения средство</w:t>
      </w:r>
    </w:p>
    <w:p w14:paraId="5CBF29E8"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2) </w:t>
      </w:r>
      <w:proofErr w:type="spellStart"/>
      <w:r w:rsidRPr="00EE4828">
        <w:rPr>
          <w:rFonts w:ascii="Times New Roman" w:eastAsia="Times New Roman" w:hAnsi="Times New Roman" w:cs="Times New Roman"/>
          <w:sz w:val="28"/>
          <w:szCs w:val="28"/>
          <w:lang w:eastAsia="ru-RU"/>
        </w:rPr>
        <w:t>Пиявит</w:t>
      </w:r>
      <w:proofErr w:type="spellEnd"/>
      <w:r w:rsidRPr="00EE4828">
        <w:rPr>
          <w:rFonts w:ascii="Times New Roman" w:eastAsia="Times New Roman" w:hAnsi="Times New Roman" w:cs="Times New Roman"/>
          <w:sz w:val="28"/>
          <w:szCs w:val="28"/>
          <w:lang w:eastAsia="ru-RU"/>
        </w:rPr>
        <w:t xml:space="preserve"> капсулы 150 </w:t>
      </w:r>
      <w:proofErr w:type="gramStart"/>
      <w:r w:rsidRPr="00EE4828">
        <w:rPr>
          <w:rFonts w:ascii="Times New Roman" w:eastAsia="Times New Roman" w:hAnsi="Times New Roman" w:cs="Times New Roman"/>
          <w:sz w:val="28"/>
          <w:szCs w:val="28"/>
          <w:lang w:eastAsia="ru-RU"/>
        </w:rPr>
        <w:t>мг  номером</w:t>
      </w:r>
      <w:proofErr w:type="gramEnd"/>
      <w:r w:rsidRPr="00EE4828">
        <w:rPr>
          <w:rFonts w:ascii="Times New Roman" w:eastAsia="Times New Roman" w:hAnsi="Times New Roman" w:cs="Times New Roman"/>
          <w:sz w:val="28"/>
          <w:szCs w:val="28"/>
          <w:lang w:eastAsia="ru-RU"/>
        </w:rPr>
        <w:t xml:space="preserve"> 30</w:t>
      </w:r>
    </w:p>
    <w:p w14:paraId="2CB7A1FE"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Код ATX: </w:t>
      </w:r>
      <w:hyperlink r:id="rId10" w:history="1">
        <w:r w:rsidRPr="00EE4828">
          <w:rPr>
            <w:rFonts w:ascii="Times New Roman" w:eastAsia="Times New Roman" w:hAnsi="Times New Roman" w:cs="Times New Roman"/>
            <w:sz w:val="28"/>
            <w:szCs w:val="28"/>
            <w:lang w:eastAsia="ru-RU"/>
          </w:rPr>
          <w:t>B01AB</w:t>
        </w:r>
      </w:hyperlink>
    </w:p>
    <w:p w14:paraId="1BCE58A7"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B- кроветворение и кровь</w:t>
      </w:r>
    </w:p>
    <w:p w14:paraId="562BCE2A"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BO1- Антикоагулянты</w:t>
      </w:r>
    </w:p>
    <w:p w14:paraId="699116BE"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BO1A- Антикоагулянты</w:t>
      </w:r>
    </w:p>
    <w:p w14:paraId="7E227007"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BO1AВ- Гепарин и его производные</w:t>
      </w:r>
    </w:p>
    <w:p w14:paraId="7A348C01" w14:textId="269A18DC" w:rsidR="00925B75" w:rsidRPr="00EE4828" w:rsidRDefault="00925B75" w:rsidP="006C44F5">
      <w:pPr>
        <w:spacing w:after="0" w:line="360" w:lineRule="auto"/>
        <w:rPr>
          <w:rFonts w:ascii="Times New Roman" w:eastAsia="Times New Roman" w:hAnsi="Times New Roman" w:cs="Times New Roman"/>
          <w:sz w:val="28"/>
          <w:szCs w:val="28"/>
          <w:shd w:val="clear" w:color="auto" w:fill="FFFFFF"/>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w:t>
      </w:r>
      <w:r w:rsidR="00A32659" w:rsidRPr="00EE4828">
        <w:rPr>
          <w:rFonts w:ascii="Times New Roman" w:eastAsia="Times New Roman" w:hAnsi="Times New Roman" w:cs="Times New Roman"/>
          <w:sz w:val="28"/>
          <w:szCs w:val="28"/>
          <w:shd w:val="clear" w:color="auto" w:fill="FFFFFF"/>
          <w:lang w:eastAsia="ru-RU"/>
        </w:rPr>
        <w:t xml:space="preserve">: </w:t>
      </w:r>
      <w:r w:rsidRPr="00EE4828">
        <w:rPr>
          <w:rFonts w:ascii="Times New Roman" w:eastAsia="Times New Roman" w:hAnsi="Times New Roman" w:cs="Times New Roman"/>
          <w:sz w:val="28"/>
          <w:szCs w:val="28"/>
          <w:shd w:val="clear" w:color="auto" w:fill="FFFFFF"/>
          <w:lang w:eastAsia="ru-RU"/>
        </w:rPr>
        <w:t>Антикоагулянтное средство прямого действия.</w:t>
      </w:r>
    </w:p>
    <w:p w14:paraId="4CEC0B68" w14:textId="7651F772"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3)</w:t>
      </w:r>
      <w:r w:rsidR="00A32659" w:rsidRPr="00EE4828">
        <w:rPr>
          <w:rFonts w:ascii="Times New Roman" w:eastAsia="Times New Roman" w:hAnsi="Times New Roman" w:cs="Times New Roman"/>
          <w:sz w:val="28"/>
          <w:szCs w:val="28"/>
          <w:lang w:eastAsia="ru-RU"/>
        </w:rPr>
        <w:t xml:space="preserve"> Дигоксин Р-р д/в/в введения 250 мкг/1 мл: </w:t>
      </w:r>
      <w:proofErr w:type="spellStart"/>
      <w:r w:rsidR="00A32659" w:rsidRPr="00EE4828">
        <w:rPr>
          <w:rFonts w:ascii="Times New Roman" w:eastAsia="Times New Roman" w:hAnsi="Times New Roman" w:cs="Times New Roman"/>
          <w:sz w:val="28"/>
          <w:szCs w:val="28"/>
          <w:lang w:eastAsia="ru-RU"/>
        </w:rPr>
        <w:t>амп</w:t>
      </w:r>
      <w:proofErr w:type="spellEnd"/>
      <w:r w:rsidR="00A32659" w:rsidRPr="00EE4828">
        <w:rPr>
          <w:rFonts w:ascii="Times New Roman" w:eastAsia="Times New Roman" w:hAnsi="Times New Roman" w:cs="Times New Roman"/>
          <w:sz w:val="28"/>
          <w:szCs w:val="28"/>
          <w:lang w:eastAsia="ru-RU"/>
        </w:rPr>
        <w:t>. 10 шт.</w:t>
      </w:r>
    </w:p>
    <w:tbl>
      <w:tblPr>
        <w:tblW w:w="7800" w:type="dxa"/>
        <w:tblInd w:w="-501" w:type="dxa"/>
        <w:tblLook w:val="04A0" w:firstRow="1" w:lastRow="0" w:firstColumn="1" w:lastColumn="0" w:noHBand="0" w:noVBand="1"/>
      </w:tblPr>
      <w:tblGrid>
        <w:gridCol w:w="3900"/>
        <w:gridCol w:w="3900"/>
      </w:tblGrid>
      <w:tr w:rsidR="00EE4828" w:rsidRPr="00EE4828" w14:paraId="15C0F241" w14:textId="77777777" w:rsidTr="003342B1">
        <w:tc>
          <w:tcPr>
            <w:tcW w:w="0" w:type="auto"/>
            <w:tcMar>
              <w:top w:w="15" w:type="dxa"/>
              <w:left w:w="15" w:type="dxa"/>
              <w:bottom w:w="15" w:type="dxa"/>
              <w:right w:w="15" w:type="dxa"/>
            </w:tcMar>
            <w:hideMark/>
          </w:tcPr>
          <w:p w14:paraId="167E772A" w14:textId="418EBF29"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p>
        </w:tc>
        <w:tc>
          <w:tcPr>
            <w:tcW w:w="0" w:type="auto"/>
            <w:tcMar>
              <w:top w:w="15" w:type="dxa"/>
              <w:left w:w="15" w:type="dxa"/>
              <w:bottom w:w="15" w:type="dxa"/>
              <w:right w:w="15" w:type="dxa"/>
            </w:tcMar>
            <w:hideMark/>
          </w:tcPr>
          <w:p w14:paraId="0CAE4CB2" w14:textId="6879C8F8"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p>
        </w:tc>
      </w:tr>
    </w:tbl>
    <w:p w14:paraId="261A53D3"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Код ATX: </w:t>
      </w:r>
      <w:hyperlink r:id="rId11" w:history="1">
        <w:r w:rsidRPr="00EE4828">
          <w:rPr>
            <w:rFonts w:ascii="Times New Roman" w:eastAsia="Times New Roman" w:hAnsi="Times New Roman" w:cs="Times New Roman"/>
            <w:sz w:val="28"/>
            <w:szCs w:val="28"/>
            <w:lang w:eastAsia="ru-RU"/>
          </w:rPr>
          <w:t>C01AA05 </w:t>
        </w:r>
      </w:hyperlink>
      <w:r w:rsidRPr="00EE4828">
        <w:rPr>
          <w:rFonts w:ascii="Times New Roman" w:eastAsia="Times New Roman" w:hAnsi="Times New Roman" w:cs="Times New Roman"/>
          <w:sz w:val="28"/>
          <w:szCs w:val="28"/>
          <w:lang w:eastAsia="ru-RU"/>
        </w:rPr>
        <w:t>(</w:t>
      </w:r>
      <w:proofErr w:type="spellStart"/>
      <w:r w:rsidRPr="00EE4828">
        <w:rPr>
          <w:rFonts w:ascii="Times New Roman" w:eastAsia="Times New Roman" w:hAnsi="Times New Roman" w:cs="Times New Roman"/>
          <w:sz w:val="28"/>
          <w:szCs w:val="28"/>
          <w:lang w:eastAsia="ru-RU"/>
        </w:rPr>
        <w:t>Digoxin</w:t>
      </w:r>
      <w:proofErr w:type="spellEnd"/>
      <w:r w:rsidRPr="00EE4828">
        <w:rPr>
          <w:rFonts w:ascii="Times New Roman" w:eastAsia="Times New Roman" w:hAnsi="Times New Roman" w:cs="Times New Roman"/>
          <w:sz w:val="28"/>
          <w:szCs w:val="28"/>
          <w:lang w:eastAsia="ru-RU"/>
        </w:rPr>
        <w:t>)</w:t>
      </w:r>
    </w:p>
    <w:p w14:paraId="5B0E7F92"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С- сердечно- сосудистая система</w:t>
      </w:r>
    </w:p>
    <w:p w14:paraId="5640ED89"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С01- препараты для лечения заболеваний сердца</w:t>
      </w:r>
    </w:p>
    <w:p w14:paraId="13E59762"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СО1А – сердечные гликозиды</w:t>
      </w:r>
    </w:p>
    <w:p w14:paraId="69ED52AE"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СО1АА- гликозиды наперстянки</w:t>
      </w:r>
    </w:p>
    <w:p w14:paraId="5089D35F"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12" w:history="1">
        <w:r w:rsidR="00925B75" w:rsidRPr="00EE4828">
          <w:rPr>
            <w:rFonts w:ascii="Times New Roman" w:eastAsia="Times New Roman" w:hAnsi="Times New Roman" w:cs="Times New Roman"/>
            <w:sz w:val="28"/>
            <w:szCs w:val="28"/>
            <w:lang w:eastAsia="ru-RU"/>
          </w:rPr>
          <w:t>C01AA05 </w:t>
        </w:r>
      </w:hyperlink>
      <w:r w:rsidR="00925B75" w:rsidRPr="00EE4828">
        <w:rPr>
          <w:rFonts w:ascii="Times New Roman" w:eastAsia="Times New Roman" w:hAnsi="Times New Roman" w:cs="Times New Roman"/>
          <w:sz w:val="28"/>
          <w:szCs w:val="28"/>
          <w:lang w:eastAsia="ru-RU"/>
        </w:rPr>
        <w:t>(</w:t>
      </w:r>
      <w:proofErr w:type="spellStart"/>
      <w:r w:rsidR="00925B75" w:rsidRPr="00EE4828">
        <w:rPr>
          <w:rFonts w:ascii="Times New Roman" w:eastAsia="Times New Roman" w:hAnsi="Times New Roman" w:cs="Times New Roman"/>
          <w:sz w:val="28"/>
          <w:szCs w:val="28"/>
          <w:lang w:eastAsia="ru-RU"/>
        </w:rPr>
        <w:t>Digoxin</w:t>
      </w:r>
      <w:proofErr w:type="spellEnd"/>
      <w:r w:rsidR="00925B75" w:rsidRPr="00EE4828">
        <w:rPr>
          <w:rFonts w:ascii="Times New Roman" w:eastAsia="Times New Roman" w:hAnsi="Times New Roman" w:cs="Times New Roman"/>
          <w:sz w:val="28"/>
          <w:szCs w:val="28"/>
          <w:lang w:eastAsia="ru-RU"/>
        </w:rPr>
        <w:t>)</w:t>
      </w:r>
    </w:p>
    <w:p w14:paraId="5A456380" w14:textId="1CCC5E26" w:rsidR="00925B75" w:rsidRPr="00EE4828" w:rsidRDefault="00925B75" w:rsidP="006C44F5">
      <w:pPr>
        <w:spacing w:after="0" w:line="360" w:lineRule="auto"/>
        <w:rPr>
          <w:rFonts w:ascii="Times New Roman" w:eastAsia="Times New Roman" w:hAnsi="Times New Roman" w:cs="Times New Roman"/>
          <w:sz w:val="28"/>
          <w:szCs w:val="28"/>
          <w:lang w:eastAsia="ru-RU"/>
        </w:rPr>
      </w:pPr>
      <w:proofErr w:type="spellStart"/>
      <w:proofErr w:type="gramStart"/>
      <w:r w:rsidRPr="00EE4828">
        <w:rPr>
          <w:rFonts w:ascii="Times New Roman" w:eastAsia="Times New Roman" w:hAnsi="Times New Roman" w:cs="Times New Roman"/>
          <w:sz w:val="28"/>
          <w:szCs w:val="28"/>
          <w:lang w:eastAsia="ru-RU"/>
        </w:rPr>
        <w:t>Фармако</w:t>
      </w:r>
      <w:proofErr w:type="spellEnd"/>
      <w:r w:rsidRPr="00EE4828">
        <w:rPr>
          <w:rFonts w:ascii="Times New Roman" w:eastAsia="Times New Roman" w:hAnsi="Times New Roman" w:cs="Times New Roman"/>
          <w:sz w:val="28"/>
          <w:szCs w:val="28"/>
          <w:lang w:eastAsia="ru-RU"/>
        </w:rPr>
        <w:t>-терапевтическая</w:t>
      </w:r>
      <w:proofErr w:type="gramEnd"/>
      <w:r w:rsidRPr="00EE4828">
        <w:rPr>
          <w:rFonts w:ascii="Times New Roman" w:eastAsia="Times New Roman" w:hAnsi="Times New Roman" w:cs="Times New Roman"/>
          <w:sz w:val="28"/>
          <w:szCs w:val="28"/>
          <w:lang w:eastAsia="ru-RU"/>
        </w:rPr>
        <w:t xml:space="preserve"> группа: </w:t>
      </w:r>
      <w:proofErr w:type="spellStart"/>
      <w:r w:rsidR="000875D4">
        <w:fldChar w:fldCharType="begin"/>
      </w:r>
      <w:r w:rsidR="000875D4">
        <w:instrText xml:space="preserve"> HYPERLINK "https://www.vidal.ru/drugs/pharm-group/299" </w:instrText>
      </w:r>
      <w:r w:rsidR="000875D4">
        <w:fldChar w:fldCharType="separate"/>
      </w:r>
      <w:r w:rsidRPr="00EE4828">
        <w:rPr>
          <w:rFonts w:ascii="Times New Roman" w:eastAsia="Times New Roman" w:hAnsi="Times New Roman" w:cs="Times New Roman"/>
          <w:sz w:val="28"/>
          <w:szCs w:val="28"/>
          <w:lang w:eastAsia="ru-RU"/>
        </w:rPr>
        <w:t>Кардиотоническое</w:t>
      </w:r>
      <w:proofErr w:type="spellEnd"/>
      <w:r w:rsidRPr="00EE4828">
        <w:rPr>
          <w:rFonts w:ascii="Times New Roman" w:eastAsia="Times New Roman" w:hAnsi="Times New Roman" w:cs="Times New Roman"/>
          <w:sz w:val="28"/>
          <w:szCs w:val="28"/>
          <w:lang w:eastAsia="ru-RU"/>
        </w:rPr>
        <w:t xml:space="preserve"> средство - сердечный гликозид</w:t>
      </w:r>
      <w:r w:rsidR="000875D4">
        <w:rPr>
          <w:rFonts w:ascii="Times New Roman" w:eastAsia="Times New Roman" w:hAnsi="Times New Roman" w:cs="Times New Roman"/>
          <w:sz w:val="28"/>
          <w:szCs w:val="28"/>
          <w:lang w:eastAsia="ru-RU"/>
        </w:rPr>
        <w:fldChar w:fldCharType="end"/>
      </w:r>
    </w:p>
    <w:p w14:paraId="3306FCCB" w14:textId="2139AFF6"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4)</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Раведерм</w:t>
      </w:r>
      <w:proofErr w:type="spellEnd"/>
      <w:r w:rsidR="00A32659" w:rsidRPr="00EE4828">
        <w:rPr>
          <w:rFonts w:ascii="Times New Roman" w:eastAsia="Times New Roman" w:hAnsi="Times New Roman" w:cs="Times New Roman"/>
          <w:sz w:val="28"/>
          <w:szCs w:val="28"/>
          <w:lang w:eastAsia="ru-RU"/>
        </w:rPr>
        <w:t xml:space="preserve"> Мазь для наружного применения</w:t>
      </w:r>
    </w:p>
    <w:tbl>
      <w:tblPr>
        <w:tblW w:w="3698" w:type="dxa"/>
        <w:tblLook w:val="04A0" w:firstRow="1" w:lastRow="0" w:firstColumn="1" w:lastColumn="0" w:noHBand="0" w:noVBand="1"/>
      </w:tblPr>
      <w:tblGrid>
        <w:gridCol w:w="1849"/>
        <w:gridCol w:w="1849"/>
      </w:tblGrid>
      <w:tr w:rsidR="00EE4828" w:rsidRPr="00EE4828" w14:paraId="76CA2B2D" w14:textId="77777777" w:rsidTr="00A32659">
        <w:tc>
          <w:tcPr>
            <w:tcW w:w="0" w:type="auto"/>
            <w:tcMar>
              <w:top w:w="15" w:type="dxa"/>
              <w:left w:w="15" w:type="dxa"/>
              <w:bottom w:w="15" w:type="dxa"/>
              <w:right w:w="15" w:type="dxa"/>
            </w:tcMar>
            <w:hideMark/>
          </w:tcPr>
          <w:p w14:paraId="206532E7" w14:textId="55D76697" w:rsidR="00A32659" w:rsidRPr="00EE4828" w:rsidRDefault="00A32659" w:rsidP="00217218">
            <w:pPr>
              <w:spacing w:after="0" w:line="360" w:lineRule="auto"/>
              <w:ind w:firstLine="709"/>
              <w:rPr>
                <w:rFonts w:ascii="Times New Roman" w:eastAsia="Times New Roman" w:hAnsi="Times New Roman" w:cs="Times New Roman"/>
                <w:b/>
                <w:bCs/>
                <w:sz w:val="28"/>
                <w:szCs w:val="28"/>
                <w:lang w:eastAsia="ru-RU"/>
              </w:rPr>
            </w:pPr>
          </w:p>
        </w:tc>
        <w:tc>
          <w:tcPr>
            <w:tcW w:w="0" w:type="auto"/>
            <w:tcMar>
              <w:top w:w="15" w:type="dxa"/>
              <w:left w:w="15" w:type="dxa"/>
              <w:bottom w:w="15" w:type="dxa"/>
              <w:right w:w="15" w:type="dxa"/>
            </w:tcMar>
            <w:hideMark/>
          </w:tcPr>
          <w:p w14:paraId="655E8967" w14:textId="77777777" w:rsidR="00A32659" w:rsidRPr="00EE4828" w:rsidRDefault="00A32659" w:rsidP="00217218">
            <w:pPr>
              <w:spacing w:after="0" w:line="360" w:lineRule="auto"/>
              <w:ind w:firstLine="709"/>
              <w:rPr>
                <w:rFonts w:ascii="Times New Roman" w:eastAsia="Times New Roman" w:hAnsi="Times New Roman" w:cs="Times New Roman"/>
                <w:b/>
                <w:bCs/>
                <w:sz w:val="28"/>
                <w:szCs w:val="28"/>
                <w:lang w:eastAsia="ru-RU"/>
              </w:rPr>
            </w:pPr>
          </w:p>
        </w:tc>
      </w:tr>
      <w:tr w:rsidR="00EE4828" w:rsidRPr="00EE4828" w14:paraId="7ECB3D29" w14:textId="77777777" w:rsidTr="00A32659">
        <w:tc>
          <w:tcPr>
            <w:tcW w:w="0" w:type="auto"/>
            <w:tcMar>
              <w:top w:w="15" w:type="dxa"/>
              <w:left w:w="15" w:type="dxa"/>
              <w:bottom w:w="15" w:type="dxa"/>
              <w:right w:w="15" w:type="dxa"/>
            </w:tcMar>
            <w:hideMark/>
          </w:tcPr>
          <w:p w14:paraId="7A6A227D" w14:textId="581E65F1" w:rsidR="00A32659" w:rsidRPr="00EE4828" w:rsidRDefault="00A32659" w:rsidP="00217218">
            <w:pPr>
              <w:spacing w:after="0" w:line="360" w:lineRule="auto"/>
              <w:ind w:firstLine="709"/>
              <w:rPr>
                <w:rFonts w:ascii="Times New Roman" w:eastAsia="Times New Roman" w:hAnsi="Times New Roman" w:cs="Times New Roman"/>
                <w:sz w:val="28"/>
                <w:szCs w:val="28"/>
                <w:highlight w:val="yellow"/>
                <w:lang w:eastAsia="ru-RU"/>
              </w:rPr>
            </w:pPr>
          </w:p>
        </w:tc>
        <w:tc>
          <w:tcPr>
            <w:tcW w:w="0" w:type="auto"/>
            <w:tcMar>
              <w:top w:w="15" w:type="dxa"/>
              <w:left w:w="15" w:type="dxa"/>
              <w:bottom w:w="15" w:type="dxa"/>
              <w:right w:w="15" w:type="dxa"/>
            </w:tcMar>
            <w:vAlign w:val="center"/>
            <w:hideMark/>
          </w:tcPr>
          <w:p w14:paraId="54BA0128" w14:textId="77777777" w:rsidR="00A32659" w:rsidRPr="00EE4828" w:rsidRDefault="00A32659" w:rsidP="00217218">
            <w:pPr>
              <w:spacing w:after="0" w:line="360" w:lineRule="auto"/>
              <w:ind w:firstLine="709"/>
              <w:rPr>
                <w:rFonts w:ascii="Times New Roman" w:eastAsia="Times New Roman" w:hAnsi="Times New Roman" w:cs="Times New Roman"/>
                <w:sz w:val="28"/>
                <w:szCs w:val="28"/>
                <w:highlight w:val="yellow"/>
                <w:lang w:eastAsia="ru-RU"/>
              </w:rPr>
            </w:pPr>
          </w:p>
        </w:tc>
      </w:tr>
    </w:tbl>
    <w:p w14:paraId="55F641BC"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D03</w:t>
      </w:r>
    </w:p>
    <w:p w14:paraId="63449C3E"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13" w:anchor="D" w:history="1">
        <w:r w:rsidRPr="00EE4828">
          <w:rPr>
            <w:rFonts w:ascii="Times New Roman" w:eastAsia="Times New Roman" w:hAnsi="Times New Roman" w:cs="Times New Roman"/>
            <w:sz w:val="28"/>
            <w:szCs w:val="28"/>
            <w:u w:val="single"/>
            <w:lang w:eastAsia="ru-RU"/>
          </w:rPr>
          <w:t>D</w:t>
        </w:r>
      </w:hyperlink>
      <w:r w:rsidRPr="00EE4828">
        <w:rPr>
          <w:rFonts w:ascii="Times New Roman" w:eastAsia="Times New Roman" w:hAnsi="Times New Roman" w:cs="Times New Roman"/>
          <w:sz w:val="28"/>
          <w:szCs w:val="28"/>
          <w:lang w:eastAsia="ru-RU"/>
        </w:rPr>
        <w:t> - Дерматология</w:t>
      </w:r>
    </w:p>
    <w:p w14:paraId="5A2AD349"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DO3- Препараты для лечения ран и язв</w:t>
      </w:r>
    </w:p>
    <w:p w14:paraId="37F86C6A" w14:textId="77777777" w:rsidR="00925B75" w:rsidRPr="00EE4828" w:rsidRDefault="00925B75" w:rsidP="006C44F5">
      <w:pPr>
        <w:keepNext/>
        <w:keepLines/>
        <w:shd w:val="clear" w:color="auto" w:fill="FFFFFF"/>
        <w:spacing w:after="0" w:line="360" w:lineRule="auto"/>
        <w:outlineLvl w:val="1"/>
        <w:rPr>
          <w:rFonts w:ascii="Times New Roman" w:eastAsia="Times New Roman" w:hAnsi="Times New Roman" w:cs="Times New Roman"/>
          <w:sz w:val="28"/>
          <w:szCs w:val="28"/>
          <w:lang w:eastAsia="ru-RU"/>
        </w:rPr>
      </w:pPr>
      <w:bookmarkStart w:id="9" w:name="_Toc42839823"/>
      <w:bookmarkStart w:id="10" w:name="_Toc42843516"/>
      <w:bookmarkStart w:id="11" w:name="_Toc42854441"/>
      <w:r w:rsidRPr="00EE4828">
        <w:rPr>
          <w:rFonts w:ascii="Times New Roman" w:eastAsia="Times New Roman" w:hAnsi="Times New Roman" w:cs="Times New Roman"/>
          <w:sz w:val="28"/>
          <w:szCs w:val="28"/>
          <w:lang w:eastAsia="ru-RU"/>
        </w:rPr>
        <w:t>Фармакотерапевтическая группа:</w:t>
      </w:r>
      <w:bookmarkEnd w:id="9"/>
      <w:bookmarkEnd w:id="10"/>
      <w:bookmarkEnd w:id="11"/>
      <w:r w:rsidRPr="00EE4828">
        <w:rPr>
          <w:rFonts w:ascii="Times New Roman" w:eastAsia="Times New Roman" w:hAnsi="Times New Roman" w:cs="Times New Roman"/>
          <w:sz w:val="28"/>
          <w:szCs w:val="28"/>
          <w:lang w:eastAsia="ru-RU"/>
        </w:rPr>
        <w:t> </w:t>
      </w:r>
    </w:p>
    <w:p w14:paraId="5063F0A1" w14:textId="77777777" w:rsidR="00925B75" w:rsidRPr="00EE4828" w:rsidRDefault="000875D4" w:rsidP="00217218">
      <w:pPr>
        <w:numPr>
          <w:ilvl w:val="0"/>
          <w:numId w:val="5"/>
        </w:numPr>
        <w:shd w:val="clear" w:color="auto" w:fill="FFFFFF"/>
        <w:spacing w:after="0" w:line="360" w:lineRule="auto"/>
        <w:ind w:left="0" w:firstLine="709"/>
        <w:rPr>
          <w:rFonts w:ascii="Times New Roman" w:eastAsia="Times New Roman" w:hAnsi="Times New Roman" w:cs="Times New Roman"/>
          <w:sz w:val="28"/>
          <w:szCs w:val="28"/>
          <w:lang w:eastAsia="ru-RU"/>
        </w:rPr>
      </w:pPr>
      <w:hyperlink r:id="rId14" w:history="1">
        <w:proofErr w:type="spellStart"/>
        <w:r w:rsidR="00925B75" w:rsidRPr="00EE4828">
          <w:rPr>
            <w:rFonts w:ascii="Times New Roman" w:eastAsia="Times New Roman" w:hAnsi="Times New Roman" w:cs="Times New Roman"/>
            <w:sz w:val="28"/>
            <w:szCs w:val="28"/>
            <w:lang w:eastAsia="ru-RU"/>
          </w:rPr>
          <w:t>Органотропные</w:t>
        </w:r>
        <w:proofErr w:type="spellEnd"/>
        <w:r w:rsidR="00925B75" w:rsidRPr="00EE4828">
          <w:rPr>
            <w:rFonts w:ascii="Times New Roman" w:eastAsia="Times New Roman" w:hAnsi="Times New Roman" w:cs="Times New Roman"/>
            <w:sz w:val="28"/>
            <w:szCs w:val="28"/>
            <w:lang w:eastAsia="ru-RU"/>
          </w:rPr>
          <w:t xml:space="preserve"> средства</w:t>
        </w:r>
      </w:hyperlink>
    </w:p>
    <w:p w14:paraId="0BCD5875" w14:textId="6E9AC726" w:rsidR="00925B75" w:rsidRPr="00EE4828" w:rsidRDefault="000875D4" w:rsidP="00217218">
      <w:pPr>
        <w:numPr>
          <w:ilvl w:val="0"/>
          <w:numId w:val="5"/>
        </w:numPr>
        <w:shd w:val="clear" w:color="auto" w:fill="FFFFFF"/>
        <w:spacing w:after="0" w:line="360" w:lineRule="auto"/>
        <w:ind w:left="0" w:firstLine="709"/>
        <w:rPr>
          <w:rFonts w:ascii="Times New Roman" w:eastAsia="Times New Roman" w:hAnsi="Times New Roman" w:cs="Times New Roman"/>
          <w:sz w:val="28"/>
          <w:szCs w:val="28"/>
          <w:lang w:eastAsia="ru-RU"/>
        </w:rPr>
      </w:pPr>
      <w:hyperlink r:id="rId15" w:history="1">
        <w:r w:rsidR="00925B75" w:rsidRPr="00EE4828">
          <w:rPr>
            <w:rFonts w:ascii="Times New Roman" w:eastAsia="Times New Roman" w:hAnsi="Times New Roman" w:cs="Times New Roman"/>
            <w:sz w:val="28"/>
            <w:szCs w:val="28"/>
            <w:lang w:eastAsia="ru-RU"/>
          </w:rPr>
          <w:t>Противомикробные, противопаразитарные и противоглистные средства</w:t>
        </w:r>
      </w:hyperlink>
    </w:p>
    <w:p w14:paraId="5FC7376D" w14:textId="4846736B"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5)</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Уроравенол</w:t>
      </w:r>
      <w:proofErr w:type="spellEnd"/>
      <w:r w:rsidR="00A32659" w:rsidRPr="00EE4828">
        <w:rPr>
          <w:rFonts w:ascii="Times New Roman" w:eastAsia="Times New Roman" w:hAnsi="Times New Roman" w:cs="Times New Roman"/>
          <w:sz w:val="28"/>
          <w:szCs w:val="28"/>
          <w:lang w:eastAsia="ru-RU"/>
        </w:rPr>
        <w:t xml:space="preserve"> Раствор для внутрипузырного введения</w:t>
      </w:r>
    </w:p>
    <w:tbl>
      <w:tblPr>
        <w:tblW w:w="36" w:type="dxa"/>
        <w:tblLook w:val="04A0" w:firstRow="1" w:lastRow="0" w:firstColumn="1" w:lastColumn="0" w:noHBand="0" w:noVBand="1"/>
      </w:tblPr>
      <w:tblGrid>
        <w:gridCol w:w="36"/>
      </w:tblGrid>
      <w:tr w:rsidR="00EE4828" w:rsidRPr="00EE4828" w14:paraId="2DA94E76" w14:textId="77777777" w:rsidTr="00A32659">
        <w:tc>
          <w:tcPr>
            <w:tcW w:w="0" w:type="auto"/>
            <w:tcMar>
              <w:top w:w="15" w:type="dxa"/>
              <w:left w:w="15" w:type="dxa"/>
              <w:bottom w:w="15" w:type="dxa"/>
              <w:right w:w="15" w:type="dxa"/>
            </w:tcMar>
            <w:hideMark/>
          </w:tcPr>
          <w:p w14:paraId="0944C0E9" w14:textId="77777777" w:rsidR="00A32659" w:rsidRPr="00EE4828" w:rsidRDefault="00A32659" w:rsidP="00217218">
            <w:pPr>
              <w:spacing w:after="0" w:line="360" w:lineRule="auto"/>
              <w:ind w:firstLine="709"/>
              <w:rPr>
                <w:rFonts w:ascii="Times New Roman" w:eastAsia="Times New Roman" w:hAnsi="Times New Roman" w:cs="Times New Roman"/>
                <w:b/>
                <w:bCs/>
                <w:sz w:val="28"/>
                <w:szCs w:val="28"/>
                <w:lang w:eastAsia="ru-RU"/>
              </w:rPr>
            </w:pPr>
          </w:p>
        </w:tc>
      </w:tr>
      <w:tr w:rsidR="00EE4828" w:rsidRPr="00EE4828" w14:paraId="5E88CAE3" w14:textId="77777777" w:rsidTr="00A32659">
        <w:tc>
          <w:tcPr>
            <w:tcW w:w="0" w:type="auto"/>
            <w:tcMar>
              <w:top w:w="15" w:type="dxa"/>
              <w:left w:w="15" w:type="dxa"/>
              <w:bottom w:w="15" w:type="dxa"/>
              <w:right w:w="15" w:type="dxa"/>
            </w:tcMar>
            <w:vAlign w:val="center"/>
            <w:hideMark/>
          </w:tcPr>
          <w:p w14:paraId="6243CFD3" w14:textId="77777777" w:rsidR="00A32659" w:rsidRPr="00EE4828" w:rsidRDefault="00A32659" w:rsidP="00217218">
            <w:pPr>
              <w:spacing w:after="0" w:line="360" w:lineRule="auto"/>
              <w:ind w:firstLine="709"/>
              <w:rPr>
                <w:rFonts w:ascii="Times New Roman" w:eastAsia="Times New Roman" w:hAnsi="Times New Roman" w:cs="Times New Roman"/>
                <w:sz w:val="28"/>
                <w:szCs w:val="28"/>
                <w:lang w:eastAsia="ru-RU"/>
              </w:rPr>
            </w:pPr>
          </w:p>
        </w:tc>
      </w:tr>
    </w:tbl>
    <w:p w14:paraId="40DC3C42"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G04</w:t>
      </w:r>
    </w:p>
    <w:p w14:paraId="5C0088FD"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16" w:anchor="G" w:history="1">
        <w:r w:rsidRPr="00EE4828">
          <w:rPr>
            <w:rFonts w:ascii="Times New Roman" w:eastAsia="Times New Roman" w:hAnsi="Times New Roman" w:cs="Times New Roman"/>
            <w:sz w:val="28"/>
            <w:szCs w:val="28"/>
            <w:u w:val="single"/>
            <w:lang w:eastAsia="ru-RU"/>
          </w:rPr>
          <w:t>G</w:t>
        </w:r>
      </w:hyperlink>
      <w:r w:rsidRPr="00EE4828">
        <w:rPr>
          <w:rFonts w:ascii="Times New Roman" w:eastAsia="Times New Roman" w:hAnsi="Times New Roman" w:cs="Times New Roman"/>
          <w:sz w:val="28"/>
          <w:szCs w:val="28"/>
          <w:lang w:eastAsia="ru-RU"/>
        </w:rPr>
        <w:t> - Мочеполовая система и половые гормоны</w:t>
      </w:r>
    </w:p>
    <w:p w14:paraId="1B944A06"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G04- </w:t>
      </w:r>
      <w:proofErr w:type="gramStart"/>
      <w:r w:rsidRPr="00EE4828">
        <w:rPr>
          <w:rFonts w:ascii="Times New Roman" w:eastAsia="Times New Roman" w:hAnsi="Times New Roman" w:cs="Times New Roman"/>
          <w:sz w:val="28"/>
          <w:szCs w:val="28"/>
          <w:lang w:eastAsia="ru-RU"/>
        </w:rPr>
        <w:t>Препараты  для</w:t>
      </w:r>
      <w:proofErr w:type="gramEnd"/>
      <w:r w:rsidRPr="00EE4828">
        <w:rPr>
          <w:rFonts w:ascii="Times New Roman" w:eastAsia="Times New Roman" w:hAnsi="Times New Roman" w:cs="Times New Roman"/>
          <w:sz w:val="28"/>
          <w:szCs w:val="28"/>
          <w:lang w:eastAsia="ru-RU"/>
        </w:rPr>
        <w:t xml:space="preserve"> лечения урологических заболеваний</w:t>
      </w:r>
    </w:p>
    <w:p w14:paraId="65EEA844" w14:textId="42D6E930" w:rsidR="00925B75" w:rsidRPr="00EE4828" w:rsidRDefault="00925B75" w:rsidP="006C44F5">
      <w:pPr>
        <w:spacing w:after="0" w:line="360" w:lineRule="auto"/>
        <w:rPr>
          <w:rFonts w:ascii="Times New Roman" w:eastAsia="Times New Roman" w:hAnsi="Times New Roman" w:cs="Times New Roman"/>
          <w:spacing w:val="-3"/>
          <w:sz w:val="28"/>
          <w:szCs w:val="28"/>
          <w:shd w:val="clear" w:color="auto" w:fill="FFFFFF"/>
          <w:lang w:eastAsia="ru-RU"/>
        </w:rPr>
      </w:pPr>
      <w:r w:rsidRPr="00EE4828">
        <w:rPr>
          <w:rFonts w:ascii="Times New Roman" w:eastAsia="Times New Roman" w:hAnsi="Times New Roman" w:cs="Times New Roman"/>
          <w:spacing w:val="-3"/>
          <w:sz w:val="28"/>
          <w:szCs w:val="28"/>
          <w:shd w:val="clear" w:color="auto" w:fill="FFFFFF"/>
          <w:lang w:eastAsia="ru-RU"/>
        </w:rPr>
        <w:t>Фармакотерапевтическая группа: Антисептическое средство.</w:t>
      </w:r>
    </w:p>
    <w:p w14:paraId="0FBA2786" w14:textId="5FC31DA2" w:rsidR="00925B75" w:rsidRPr="00EE4828" w:rsidRDefault="00925B75" w:rsidP="00217218">
      <w:pPr>
        <w:spacing w:after="0" w:line="360" w:lineRule="auto"/>
        <w:ind w:firstLine="709"/>
        <w:rPr>
          <w:rFonts w:ascii="Times New Roman" w:eastAsia="Times New Roman" w:hAnsi="Times New Roman" w:cs="Times New Roman"/>
          <w:b/>
          <w:bCs/>
          <w:sz w:val="28"/>
          <w:szCs w:val="28"/>
          <w:lang w:eastAsia="ru-RU"/>
        </w:rPr>
      </w:pPr>
      <w:r w:rsidRPr="00EE4828">
        <w:rPr>
          <w:rFonts w:ascii="Times New Roman" w:eastAsia="Times New Roman" w:hAnsi="Times New Roman" w:cs="Times New Roman"/>
          <w:sz w:val="28"/>
          <w:szCs w:val="28"/>
          <w:lang w:eastAsia="ru-RU"/>
        </w:rPr>
        <w:t>6)</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Клиндацин</w:t>
      </w:r>
      <w:proofErr w:type="spellEnd"/>
      <w:r w:rsidR="00A32659" w:rsidRPr="00EE4828">
        <w:rPr>
          <w:rFonts w:ascii="Times New Roman" w:eastAsia="Times New Roman" w:hAnsi="Times New Roman" w:cs="Times New Roman"/>
          <w:sz w:val="28"/>
          <w:szCs w:val="28"/>
          <w:lang w:eastAsia="ru-RU"/>
        </w:rPr>
        <w:t xml:space="preserve"> Б </w:t>
      </w:r>
      <w:proofErr w:type="spellStart"/>
      <w:r w:rsidR="00A32659" w:rsidRPr="00EE4828">
        <w:rPr>
          <w:rFonts w:ascii="Times New Roman" w:eastAsia="Times New Roman" w:hAnsi="Times New Roman" w:cs="Times New Roman"/>
          <w:sz w:val="28"/>
          <w:szCs w:val="28"/>
          <w:lang w:eastAsia="ru-RU"/>
        </w:rPr>
        <w:t>пролонг</w:t>
      </w:r>
      <w:proofErr w:type="spellEnd"/>
      <w:r w:rsidR="00A32659" w:rsidRPr="00EE4828">
        <w:rPr>
          <w:rFonts w:ascii="Times New Roman" w:eastAsia="Times New Roman" w:hAnsi="Times New Roman" w:cs="Times New Roman"/>
          <w:sz w:val="28"/>
          <w:szCs w:val="28"/>
          <w:lang w:eastAsia="ru-RU"/>
        </w:rPr>
        <w:t xml:space="preserve"> крем вагинальный</w:t>
      </w:r>
    </w:p>
    <w:tbl>
      <w:tblPr>
        <w:tblW w:w="40" w:type="dxa"/>
        <w:tblLook w:val="04A0" w:firstRow="1" w:lastRow="0" w:firstColumn="1" w:lastColumn="0" w:noHBand="0" w:noVBand="1"/>
      </w:tblPr>
      <w:tblGrid>
        <w:gridCol w:w="40"/>
      </w:tblGrid>
      <w:tr w:rsidR="00EE4828" w:rsidRPr="00EE4828" w14:paraId="3381CE5E" w14:textId="77777777" w:rsidTr="00A32659">
        <w:tc>
          <w:tcPr>
            <w:tcW w:w="0" w:type="auto"/>
            <w:tcMar>
              <w:top w:w="15" w:type="dxa"/>
              <w:left w:w="15" w:type="dxa"/>
              <w:bottom w:w="15" w:type="dxa"/>
              <w:right w:w="15" w:type="dxa"/>
            </w:tcMar>
            <w:hideMark/>
          </w:tcPr>
          <w:p w14:paraId="6B54E92A" w14:textId="77777777" w:rsidR="00A32659" w:rsidRPr="00EE4828" w:rsidRDefault="00A32659" w:rsidP="00217218">
            <w:pPr>
              <w:spacing w:after="0" w:line="360" w:lineRule="auto"/>
              <w:ind w:firstLine="709"/>
              <w:rPr>
                <w:rFonts w:ascii="Times New Roman" w:eastAsia="Times New Roman" w:hAnsi="Times New Roman" w:cs="Times New Roman"/>
                <w:b/>
                <w:bCs/>
                <w:sz w:val="28"/>
                <w:szCs w:val="28"/>
                <w:lang w:eastAsia="ru-RU"/>
              </w:rPr>
            </w:pPr>
          </w:p>
        </w:tc>
      </w:tr>
      <w:tr w:rsidR="00EE4828" w:rsidRPr="00EE4828" w14:paraId="070A5038" w14:textId="77777777" w:rsidTr="00A32659">
        <w:tc>
          <w:tcPr>
            <w:tcW w:w="0" w:type="auto"/>
            <w:tcMar>
              <w:top w:w="15" w:type="dxa"/>
              <w:left w:w="15" w:type="dxa"/>
              <w:bottom w:w="15" w:type="dxa"/>
              <w:right w:w="15" w:type="dxa"/>
            </w:tcMar>
            <w:vAlign w:val="center"/>
            <w:hideMark/>
          </w:tcPr>
          <w:p w14:paraId="383291A6" w14:textId="77777777" w:rsidR="00A32659" w:rsidRPr="00EE4828" w:rsidRDefault="00A32659" w:rsidP="00217218">
            <w:pPr>
              <w:spacing w:after="0" w:line="360" w:lineRule="auto"/>
              <w:ind w:firstLine="709"/>
              <w:rPr>
                <w:rFonts w:ascii="Times New Roman" w:eastAsia="Times New Roman" w:hAnsi="Times New Roman" w:cs="Times New Roman"/>
                <w:sz w:val="28"/>
                <w:szCs w:val="28"/>
                <w:lang w:eastAsia="ru-RU"/>
              </w:rPr>
            </w:pPr>
          </w:p>
        </w:tc>
      </w:tr>
    </w:tbl>
    <w:p w14:paraId="31B42FB0"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G01A</w:t>
      </w:r>
    </w:p>
    <w:p w14:paraId="68964761"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G- Дерматология</w:t>
      </w:r>
    </w:p>
    <w:p w14:paraId="683D4946"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17" w:anchor="G01" w:history="1">
        <w:r w:rsidR="00925B75" w:rsidRPr="00EE4828">
          <w:rPr>
            <w:rFonts w:ascii="Times New Roman" w:eastAsia="Times New Roman" w:hAnsi="Times New Roman" w:cs="Times New Roman"/>
            <w:sz w:val="28"/>
            <w:szCs w:val="28"/>
            <w:lang w:eastAsia="ru-RU"/>
          </w:rPr>
          <w:t>G01</w:t>
        </w:r>
      </w:hyperlink>
      <w:r w:rsidR="00925B75" w:rsidRPr="00EE4828">
        <w:rPr>
          <w:rFonts w:ascii="Times New Roman" w:eastAsia="Times New Roman" w:hAnsi="Times New Roman" w:cs="Times New Roman"/>
          <w:sz w:val="28"/>
          <w:szCs w:val="28"/>
          <w:lang w:eastAsia="ru-RU"/>
        </w:rPr>
        <w:t> - Антисептики и противомикробные препараты для лечения гинекологических заболеваний</w:t>
      </w:r>
    </w:p>
    <w:p w14:paraId="1230F7F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GO1A</w:t>
      </w:r>
      <w:proofErr w:type="gramStart"/>
      <w:r w:rsidRPr="00EE4828">
        <w:rPr>
          <w:rFonts w:ascii="Times New Roman" w:eastAsia="Times New Roman" w:hAnsi="Times New Roman" w:cs="Times New Roman"/>
          <w:sz w:val="28"/>
          <w:szCs w:val="28"/>
          <w:lang w:eastAsia="ru-RU"/>
        </w:rPr>
        <w:t>-  Антисептики</w:t>
      </w:r>
      <w:proofErr w:type="gramEnd"/>
      <w:r w:rsidRPr="00EE4828">
        <w:rPr>
          <w:rFonts w:ascii="Times New Roman" w:eastAsia="Times New Roman" w:hAnsi="Times New Roman" w:cs="Times New Roman"/>
          <w:sz w:val="28"/>
          <w:szCs w:val="28"/>
          <w:lang w:eastAsia="ru-RU"/>
        </w:rPr>
        <w:t xml:space="preserve"> и противомикробные препараты для лечения гинекологических заболеваний (исключая комбинации с кортикостероидами)</w:t>
      </w:r>
    </w:p>
    <w:p w14:paraId="6A625C0B" w14:textId="78CAA47B" w:rsidR="00925B75" w:rsidRPr="00EE4828" w:rsidRDefault="00A32659"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Фармакотерапевтическая группа: </w:t>
      </w:r>
      <w:r w:rsidR="00925B75" w:rsidRPr="00EE4828">
        <w:rPr>
          <w:rFonts w:ascii="Times New Roman" w:eastAsia="Times New Roman" w:hAnsi="Times New Roman" w:cs="Times New Roman"/>
          <w:sz w:val="28"/>
          <w:szCs w:val="28"/>
          <w:lang w:eastAsia="ru-RU"/>
        </w:rPr>
        <w:t xml:space="preserve">антибиотик – </w:t>
      </w:r>
      <w:proofErr w:type="spellStart"/>
      <w:r w:rsidR="00925B75" w:rsidRPr="00EE4828">
        <w:rPr>
          <w:rFonts w:ascii="Times New Roman" w:eastAsia="Times New Roman" w:hAnsi="Times New Roman" w:cs="Times New Roman"/>
          <w:sz w:val="28"/>
          <w:szCs w:val="28"/>
          <w:lang w:eastAsia="ru-RU"/>
        </w:rPr>
        <w:t>линкозамид</w:t>
      </w:r>
      <w:proofErr w:type="spellEnd"/>
    </w:p>
    <w:p w14:paraId="5A720C6D" w14:textId="492AC35E"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7)</w:t>
      </w:r>
      <w:r w:rsidR="00A32659" w:rsidRPr="00EE4828">
        <w:rPr>
          <w:rFonts w:ascii="Times New Roman" w:eastAsia="Times New Roman" w:hAnsi="Times New Roman" w:cs="Times New Roman"/>
          <w:sz w:val="28"/>
          <w:szCs w:val="28"/>
          <w:lang w:eastAsia="ru-RU"/>
        </w:rPr>
        <w:t xml:space="preserve"> Йод </w:t>
      </w:r>
      <w:proofErr w:type="spellStart"/>
      <w:r w:rsidR="00A32659" w:rsidRPr="00EE4828">
        <w:rPr>
          <w:rFonts w:ascii="Times New Roman" w:eastAsia="Times New Roman" w:hAnsi="Times New Roman" w:cs="Times New Roman"/>
          <w:sz w:val="28"/>
          <w:szCs w:val="28"/>
          <w:lang w:eastAsia="ru-RU"/>
        </w:rPr>
        <w:t>Витрум</w:t>
      </w:r>
      <w:proofErr w:type="spellEnd"/>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табл</w:t>
      </w:r>
      <w:proofErr w:type="spellEnd"/>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покр</w:t>
      </w:r>
      <w:proofErr w:type="spellEnd"/>
      <w:r w:rsidR="00A32659" w:rsidRPr="00EE4828">
        <w:rPr>
          <w:rFonts w:ascii="Times New Roman" w:eastAsia="Times New Roman" w:hAnsi="Times New Roman" w:cs="Times New Roman"/>
          <w:sz w:val="28"/>
          <w:szCs w:val="28"/>
          <w:lang w:eastAsia="ru-RU"/>
        </w:rPr>
        <w:t>. пленочной оболочкой 200 мкг номером 48</w:t>
      </w:r>
    </w:p>
    <w:p w14:paraId="693F024B" w14:textId="1F5B22E8"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H- Гормоны для системного применения</w:t>
      </w:r>
      <w:r w:rsidR="006C44F5" w:rsidRPr="006C44F5">
        <w:rPr>
          <w:rFonts w:ascii="Times New Roman" w:eastAsia="Times New Roman" w:hAnsi="Times New Roman" w:cs="Times New Roman"/>
          <w:sz w:val="28"/>
          <w:szCs w:val="28"/>
          <w:lang w:eastAsia="ru-RU"/>
        </w:rPr>
        <w:t xml:space="preserve"> </w:t>
      </w:r>
      <w:proofErr w:type="gramStart"/>
      <w:r w:rsidRPr="00EE4828">
        <w:rPr>
          <w:rFonts w:ascii="Times New Roman" w:eastAsia="Times New Roman" w:hAnsi="Times New Roman" w:cs="Times New Roman"/>
          <w:sz w:val="28"/>
          <w:szCs w:val="28"/>
          <w:lang w:eastAsia="ru-RU"/>
        </w:rPr>
        <w:t>( исключая</w:t>
      </w:r>
      <w:proofErr w:type="gramEnd"/>
      <w:r w:rsidRPr="00EE4828">
        <w:rPr>
          <w:rFonts w:ascii="Times New Roman" w:eastAsia="Times New Roman" w:hAnsi="Times New Roman" w:cs="Times New Roman"/>
          <w:sz w:val="28"/>
          <w:szCs w:val="28"/>
          <w:lang w:eastAsia="ru-RU"/>
        </w:rPr>
        <w:t xml:space="preserve"> половые гормоны и инсулины)</w:t>
      </w:r>
    </w:p>
    <w:p w14:paraId="3147DD3A"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Н03-Препараты для лечения заболеваний щитовидной железы</w:t>
      </w:r>
    </w:p>
    <w:p w14:paraId="2CFEB5B7"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18" w:anchor="H03C" w:history="1">
        <w:r w:rsidR="00925B75" w:rsidRPr="00EE4828">
          <w:rPr>
            <w:rFonts w:ascii="Times New Roman" w:eastAsia="Times New Roman" w:hAnsi="Times New Roman" w:cs="Times New Roman"/>
            <w:sz w:val="28"/>
            <w:szCs w:val="28"/>
            <w:lang w:eastAsia="ru-RU"/>
          </w:rPr>
          <w:t>H03C</w:t>
        </w:r>
      </w:hyperlink>
      <w:r w:rsidR="00925B75" w:rsidRPr="00EE4828">
        <w:rPr>
          <w:rFonts w:ascii="Times New Roman" w:eastAsia="Times New Roman" w:hAnsi="Times New Roman" w:cs="Times New Roman"/>
          <w:sz w:val="28"/>
          <w:szCs w:val="28"/>
          <w:lang w:eastAsia="ru-RU"/>
        </w:rPr>
        <w:t> - Препараты йода</w:t>
      </w:r>
    </w:p>
    <w:p w14:paraId="428DF76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Н03СА- Препараты йода</w:t>
      </w:r>
    </w:p>
    <w:p w14:paraId="6147EC6A" w14:textId="20AA99F1" w:rsidR="00925B75" w:rsidRPr="00EE4828" w:rsidRDefault="00925B75" w:rsidP="006C44F5">
      <w:pPr>
        <w:shd w:val="clear" w:color="auto" w:fill="FFFFFF"/>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Ф</w:t>
      </w:r>
      <w:r w:rsidR="00A32659" w:rsidRPr="00EE4828">
        <w:rPr>
          <w:rFonts w:ascii="Times New Roman" w:eastAsia="Times New Roman" w:hAnsi="Times New Roman" w:cs="Times New Roman"/>
          <w:sz w:val="28"/>
          <w:szCs w:val="28"/>
          <w:lang w:eastAsia="ru-RU"/>
        </w:rPr>
        <w:t xml:space="preserve">армакотерапевтическая группа: </w:t>
      </w:r>
      <w:r w:rsidRPr="00EE4828">
        <w:rPr>
          <w:rFonts w:ascii="Times New Roman" w:eastAsia="Times New Roman" w:hAnsi="Times New Roman" w:cs="Times New Roman"/>
          <w:sz w:val="28"/>
          <w:szCs w:val="28"/>
          <w:lang w:eastAsia="ru-RU"/>
        </w:rPr>
        <w:t>Тироксина синтеза регулятор – йода препарат</w:t>
      </w:r>
    </w:p>
    <w:p w14:paraId="1F458BC1" w14:textId="5EFB84C1"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8)</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Комбитуб</w:t>
      </w:r>
      <w:proofErr w:type="spellEnd"/>
      <w:r w:rsidR="00A32659" w:rsidRPr="00EE4828">
        <w:rPr>
          <w:rFonts w:ascii="Times New Roman" w:eastAsia="Times New Roman" w:hAnsi="Times New Roman" w:cs="Times New Roman"/>
          <w:sz w:val="28"/>
          <w:szCs w:val="28"/>
          <w:lang w:eastAsia="ru-RU"/>
        </w:rPr>
        <w:t xml:space="preserve"> -Нео таблетки, покрытые оболочкой</w:t>
      </w:r>
    </w:p>
    <w:p w14:paraId="234051C9"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J04AM</w:t>
      </w:r>
    </w:p>
    <w:p w14:paraId="758E5526"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lastRenderedPageBreak/>
        <w:t>J- Противомикробные препараты для системного применения</w:t>
      </w:r>
    </w:p>
    <w:p w14:paraId="706582E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J04- Препараты, активные в отношении микобактерий</w:t>
      </w:r>
    </w:p>
    <w:p w14:paraId="015CF141"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19" w:anchor="J04A" w:history="1">
        <w:r w:rsidR="00925B75" w:rsidRPr="00EE4828">
          <w:rPr>
            <w:rFonts w:ascii="Times New Roman" w:eastAsia="Times New Roman" w:hAnsi="Times New Roman" w:cs="Times New Roman"/>
            <w:sz w:val="28"/>
            <w:szCs w:val="28"/>
            <w:lang w:eastAsia="ru-RU"/>
          </w:rPr>
          <w:t>J04A</w:t>
        </w:r>
      </w:hyperlink>
      <w:r w:rsidR="00925B75" w:rsidRPr="00EE4828">
        <w:rPr>
          <w:rFonts w:ascii="Times New Roman" w:eastAsia="Times New Roman" w:hAnsi="Times New Roman" w:cs="Times New Roman"/>
          <w:sz w:val="28"/>
          <w:szCs w:val="28"/>
          <w:lang w:eastAsia="ru-RU"/>
        </w:rPr>
        <w:t> - Противотуберкулезные препараты</w:t>
      </w:r>
    </w:p>
    <w:p w14:paraId="65A009C7"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J04AM- Комбинации противотуберкулезных препаратов</w:t>
      </w:r>
    </w:p>
    <w:p w14:paraId="5FA68762" w14:textId="2B097B66" w:rsidR="00925B75" w:rsidRPr="00EE4828" w:rsidRDefault="00925B75" w:rsidP="006C44F5">
      <w:pPr>
        <w:keepNext/>
        <w:keepLines/>
        <w:shd w:val="clear" w:color="auto" w:fill="FFFFFF"/>
        <w:spacing w:after="0" w:line="360" w:lineRule="auto"/>
        <w:outlineLvl w:val="4"/>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Фармакотерапевтическая группа</w:t>
      </w:r>
      <w:r w:rsidR="00A32659" w:rsidRPr="00EE4828">
        <w:rPr>
          <w:rFonts w:ascii="Times New Roman" w:eastAsia="Times New Roman" w:hAnsi="Times New Roman" w:cs="Times New Roman"/>
          <w:sz w:val="28"/>
          <w:szCs w:val="28"/>
          <w:lang w:eastAsia="ru-RU"/>
        </w:rPr>
        <w:t xml:space="preserve">: </w:t>
      </w:r>
      <w:r w:rsidRPr="00EE4828">
        <w:rPr>
          <w:rFonts w:ascii="Times New Roman" w:eastAsia="Times New Roman" w:hAnsi="Times New Roman" w:cs="Times New Roman"/>
          <w:sz w:val="28"/>
          <w:szCs w:val="28"/>
          <w:shd w:val="clear" w:color="auto" w:fill="FFFFFF"/>
          <w:lang w:eastAsia="ru-RU"/>
        </w:rPr>
        <w:t>Комбинированные противотуберкулезные средства</w:t>
      </w:r>
    </w:p>
    <w:p w14:paraId="51E4C1EF" w14:textId="307A9273"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9)</w:t>
      </w:r>
      <w:r w:rsidR="00A32659" w:rsidRPr="00EE4828">
        <w:rPr>
          <w:rFonts w:ascii="Times New Roman" w:eastAsia="Times New Roman" w:hAnsi="Times New Roman" w:cs="Times New Roman"/>
          <w:sz w:val="28"/>
          <w:szCs w:val="28"/>
          <w:lang w:eastAsia="ru-RU"/>
        </w:rPr>
        <w:t xml:space="preserve"> </w:t>
      </w:r>
      <w:proofErr w:type="spellStart"/>
      <w:r w:rsidRPr="00EE4828">
        <w:rPr>
          <w:rFonts w:ascii="Times New Roman" w:eastAsia="Times New Roman" w:hAnsi="Times New Roman" w:cs="Times New Roman"/>
          <w:sz w:val="28"/>
          <w:szCs w:val="28"/>
          <w:lang w:eastAsia="ru-RU"/>
        </w:rPr>
        <w:t>Лаеннек</w:t>
      </w:r>
      <w:proofErr w:type="spellEnd"/>
      <w:r w:rsidRPr="00EE4828">
        <w:rPr>
          <w:rFonts w:ascii="Times New Roman" w:eastAsia="Times New Roman" w:hAnsi="Times New Roman" w:cs="Times New Roman"/>
          <w:sz w:val="28"/>
          <w:szCs w:val="28"/>
          <w:lang w:eastAsia="ru-RU"/>
        </w:rPr>
        <w:t xml:space="preserve"> раствор для инъекций</w:t>
      </w:r>
    </w:p>
    <w:p w14:paraId="4FF0CB2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L03</w:t>
      </w:r>
    </w:p>
    <w:p w14:paraId="63AFB059"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20" w:anchor="L" w:history="1">
        <w:r w:rsidRPr="00EE4828">
          <w:rPr>
            <w:rFonts w:ascii="Times New Roman" w:eastAsia="Times New Roman" w:hAnsi="Times New Roman" w:cs="Times New Roman"/>
            <w:sz w:val="28"/>
            <w:szCs w:val="28"/>
            <w:u w:val="single"/>
            <w:lang w:eastAsia="ru-RU"/>
          </w:rPr>
          <w:t>L</w:t>
        </w:r>
      </w:hyperlink>
      <w:r w:rsidRPr="00EE4828">
        <w:rPr>
          <w:rFonts w:ascii="Times New Roman" w:eastAsia="Times New Roman" w:hAnsi="Times New Roman" w:cs="Times New Roman"/>
          <w:sz w:val="28"/>
          <w:szCs w:val="28"/>
          <w:lang w:eastAsia="ru-RU"/>
        </w:rPr>
        <w:t> - Противоопухолевые препараты и иммуномодуляторы</w:t>
      </w:r>
    </w:p>
    <w:p w14:paraId="660D4436"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L03- Иммуностимуляторы</w:t>
      </w:r>
    </w:p>
    <w:p w14:paraId="5C37EDFD" w14:textId="08D16A45" w:rsidR="00925B75" w:rsidRPr="00EE4828" w:rsidRDefault="00925B75" w:rsidP="006C44F5">
      <w:pPr>
        <w:spacing w:after="0" w:line="360" w:lineRule="auto"/>
        <w:rPr>
          <w:rFonts w:ascii="Times New Roman" w:eastAsia="Times New Roman" w:hAnsi="Times New Roman" w:cs="Times New Roman"/>
          <w:sz w:val="28"/>
          <w:szCs w:val="28"/>
          <w:u w:val="single"/>
          <w:lang w:eastAsia="ru-RU"/>
        </w:rPr>
      </w:pPr>
      <w:r w:rsidRPr="00EE4828">
        <w:rPr>
          <w:rFonts w:ascii="Times New Roman" w:eastAsia="Times New Roman" w:hAnsi="Times New Roman" w:cs="Times New Roman"/>
          <w:sz w:val="28"/>
          <w:szCs w:val="28"/>
          <w:lang w:eastAsia="ru-RU"/>
        </w:rPr>
        <w:t>Фармакотерапевтическая группа: </w:t>
      </w:r>
      <w:hyperlink r:id="rId21" w:history="1">
        <w:r w:rsidRPr="00EE4828">
          <w:rPr>
            <w:rFonts w:ascii="Times New Roman" w:eastAsia="Times New Roman" w:hAnsi="Times New Roman" w:cs="Times New Roman"/>
            <w:sz w:val="28"/>
            <w:szCs w:val="28"/>
            <w:lang w:eastAsia="ru-RU"/>
          </w:rPr>
          <w:t xml:space="preserve">Иммуномодулирующее и </w:t>
        </w:r>
        <w:proofErr w:type="spellStart"/>
        <w:r w:rsidRPr="00EE4828">
          <w:rPr>
            <w:rFonts w:ascii="Times New Roman" w:eastAsia="Times New Roman" w:hAnsi="Times New Roman" w:cs="Times New Roman"/>
            <w:sz w:val="28"/>
            <w:szCs w:val="28"/>
            <w:lang w:eastAsia="ru-RU"/>
          </w:rPr>
          <w:t>гепатопротекторное</w:t>
        </w:r>
        <w:proofErr w:type="spellEnd"/>
        <w:r w:rsidRPr="00EE4828">
          <w:rPr>
            <w:rFonts w:ascii="Times New Roman" w:eastAsia="Times New Roman" w:hAnsi="Times New Roman" w:cs="Times New Roman"/>
            <w:sz w:val="28"/>
            <w:szCs w:val="28"/>
            <w:lang w:eastAsia="ru-RU"/>
          </w:rPr>
          <w:t xml:space="preserve"> средство</w:t>
        </w:r>
      </w:hyperlink>
    </w:p>
    <w:p w14:paraId="68B1EF1B" w14:textId="1C3549E4"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10)</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Артрофон</w:t>
      </w:r>
      <w:proofErr w:type="spellEnd"/>
      <w:r w:rsidR="00A32659" w:rsidRPr="00EE4828">
        <w:rPr>
          <w:rFonts w:ascii="Times New Roman" w:eastAsia="Times New Roman" w:hAnsi="Times New Roman" w:cs="Times New Roman"/>
          <w:sz w:val="28"/>
          <w:szCs w:val="28"/>
          <w:lang w:eastAsia="ru-RU"/>
        </w:rPr>
        <w:t xml:space="preserve"> таблетки для рассасывания</w:t>
      </w:r>
    </w:p>
    <w:p w14:paraId="49A9E743"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M01</w:t>
      </w:r>
    </w:p>
    <w:p w14:paraId="1619CF68"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22" w:anchor="M" w:history="1">
        <w:r w:rsidRPr="00EE4828">
          <w:rPr>
            <w:rFonts w:ascii="Times New Roman" w:eastAsia="Times New Roman" w:hAnsi="Times New Roman" w:cs="Times New Roman"/>
            <w:sz w:val="28"/>
            <w:szCs w:val="28"/>
            <w:lang w:eastAsia="ru-RU"/>
          </w:rPr>
          <w:t>M</w:t>
        </w:r>
      </w:hyperlink>
      <w:r w:rsidRPr="00EE4828">
        <w:rPr>
          <w:rFonts w:ascii="Times New Roman" w:eastAsia="Times New Roman" w:hAnsi="Times New Roman" w:cs="Times New Roman"/>
          <w:sz w:val="28"/>
          <w:szCs w:val="28"/>
          <w:lang w:eastAsia="ru-RU"/>
        </w:rPr>
        <w:t> - Костно-мышечная система</w:t>
      </w:r>
    </w:p>
    <w:p w14:paraId="773688FE"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M01- Противовоспалительные и противоревматические препараты</w:t>
      </w:r>
    </w:p>
    <w:p w14:paraId="6E647B5C" w14:textId="64E69E4C" w:rsidR="00925B75" w:rsidRPr="00EE4828" w:rsidRDefault="00925B75" w:rsidP="006C44F5">
      <w:pPr>
        <w:spacing w:after="0" w:line="360" w:lineRule="auto"/>
        <w:rPr>
          <w:rFonts w:ascii="Times New Roman" w:eastAsia="Times New Roman" w:hAnsi="Times New Roman" w:cs="Times New Roman"/>
          <w:sz w:val="28"/>
          <w:szCs w:val="28"/>
          <w:shd w:val="clear" w:color="auto" w:fill="FFFFFF"/>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 Гомеопатическое лекарственное средство.</w:t>
      </w:r>
    </w:p>
    <w:p w14:paraId="1FDD6A51" w14:textId="6A97CF25"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11)</w:t>
      </w:r>
      <w:r w:rsidR="00A32659" w:rsidRPr="00EE4828">
        <w:rPr>
          <w:rFonts w:ascii="Times New Roman" w:eastAsia="Times New Roman" w:hAnsi="Times New Roman" w:cs="Times New Roman"/>
          <w:sz w:val="28"/>
          <w:szCs w:val="28"/>
          <w:lang w:eastAsia="ru-RU"/>
        </w:rPr>
        <w:t xml:space="preserve"> </w:t>
      </w:r>
      <w:proofErr w:type="spellStart"/>
      <w:r w:rsidR="00A32659" w:rsidRPr="00EE4828">
        <w:rPr>
          <w:rFonts w:ascii="Times New Roman" w:eastAsia="Times New Roman" w:hAnsi="Times New Roman" w:cs="Times New Roman"/>
          <w:sz w:val="28"/>
          <w:szCs w:val="28"/>
          <w:lang w:eastAsia="ru-RU"/>
        </w:rPr>
        <w:t>Паркон</w:t>
      </w:r>
      <w:proofErr w:type="spellEnd"/>
      <w:r w:rsidR="00FA23A9" w:rsidRPr="00EE4828">
        <w:rPr>
          <w:rFonts w:ascii="Times New Roman" w:eastAsia="Times New Roman" w:hAnsi="Times New Roman" w:cs="Times New Roman"/>
          <w:sz w:val="28"/>
          <w:szCs w:val="28"/>
          <w:lang w:eastAsia="ru-RU"/>
        </w:rPr>
        <w:t xml:space="preserve"> спрей назальный</w:t>
      </w:r>
    </w:p>
    <w:p w14:paraId="3EA26E38"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N04</w:t>
      </w:r>
    </w:p>
    <w:p w14:paraId="786B2DA9"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Входит в группу: </w:t>
      </w:r>
      <w:hyperlink r:id="rId23" w:anchor="N" w:history="1">
        <w:r w:rsidRPr="00EE4828">
          <w:rPr>
            <w:rFonts w:ascii="Times New Roman" w:eastAsia="Times New Roman" w:hAnsi="Times New Roman" w:cs="Times New Roman"/>
            <w:sz w:val="28"/>
            <w:szCs w:val="28"/>
            <w:lang w:eastAsia="ru-RU"/>
          </w:rPr>
          <w:t>N</w:t>
        </w:r>
      </w:hyperlink>
      <w:r w:rsidRPr="00EE4828">
        <w:rPr>
          <w:rFonts w:ascii="Times New Roman" w:eastAsia="Times New Roman" w:hAnsi="Times New Roman" w:cs="Times New Roman"/>
          <w:sz w:val="28"/>
          <w:szCs w:val="28"/>
          <w:lang w:eastAsia="ru-RU"/>
        </w:rPr>
        <w:t> - Нервная система</w:t>
      </w:r>
    </w:p>
    <w:p w14:paraId="42C3ABF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N04- </w:t>
      </w:r>
      <w:proofErr w:type="spellStart"/>
      <w:r w:rsidRPr="00EE4828">
        <w:rPr>
          <w:rFonts w:ascii="Times New Roman" w:eastAsia="Times New Roman" w:hAnsi="Times New Roman" w:cs="Times New Roman"/>
          <w:sz w:val="28"/>
          <w:szCs w:val="28"/>
          <w:lang w:eastAsia="ru-RU"/>
        </w:rPr>
        <w:t>Противопаркинсонические</w:t>
      </w:r>
      <w:proofErr w:type="spellEnd"/>
      <w:r w:rsidRPr="00EE4828">
        <w:rPr>
          <w:rFonts w:ascii="Times New Roman" w:eastAsia="Times New Roman" w:hAnsi="Times New Roman" w:cs="Times New Roman"/>
          <w:sz w:val="28"/>
          <w:szCs w:val="28"/>
          <w:lang w:eastAsia="ru-RU"/>
        </w:rPr>
        <w:t xml:space="preserve"> препараты</w:t>
      </w:r>
    </w:p>
    <w:p w14:paraId="44D60ADB" w14:textId="5CF29C7A" w:rsidR="00925B75" w:rsidRPr="00EE4828" w:rsidRDefault="00925B75" w:rsidP="006C44F5">
      <w:pPr>
        <w:spacing w:after="0" w:line="360" w:lineRule="auto"/>
        <w:rPr>
          <w:rFonts w:ascii="Times New Roman" w:eastAsia="Times New Roman" w:hAnsi="Times New Roman" w:cs="Times New Roman"/>
          <w:sz w:val="28"/>
          <w:szCs w:val="28"/>
          <w:shd w:val="clear" w:color="auto" w:fill="FFFFFF"/>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w:t>
      </w:r>
      <w:r w:rsidR="00FA23A9" w:rsidRPr="00EE4828">
        <w:rPr>
          <w:rFonts w:ascii="Times New Roman" w:eastAsia="Times New Roman" w:hAnsi="Times New Roman" w:cs="Times New Roman"/>
          <w:sz w:val="28"/>
          <w:szCs w:val="28"/>
          <w:shd w:val="clear" w:color="auto" w:fill="FFFFFF"/>
          <w:lang w:eastAsia="ru-RU"/>
        </w:rPr>
        <w:t xml:space="preserve"> </w:t>
      </w:r>
      <w:proofErr w:type="spellStart"/>
      <w:r w:rsidRPr="00EE4828">
        <w:rPr>
          <w:rFonts w:ascii="Times New Roman" w:eastAsia="Times New Roman" w:hAnsi="Times New Roman" w:cs="Times New Roman"/>
          <w:sz w:val="28"/>
          <w:szCs w:val="28"/>
          <w:shd w:val="clear" w:color="auto" w:fill="FFFFFF"/>
          <w:lang w:eastAsia="ru-RU"/>
        </w:rPr>
        <w:t>Противопаркинсоническое</w:t>
      </w:r>
      <w:proofErr w:type="spellEnd"/>
      <w:r w:rsidRPr="00EE4828">
        <w:rPr>
          <w:rFonts w:ascii="Times New Roman" w:eastAsia="Times New Roman" w:hAnsi="Times New Roman" w:cs="Times New Roman"/>
          <w:sz w:val="28"/>
          <w:szCs w:val="28"/>
          <w:shd w:val="clear" w:color="auto" w:fill="FFFFFF"/>
          <w:lang w:eastAsia="ru-RU"/>
        </w:rPr>
        <w:t xml:space="preserve"> средство</w:t>
      </w:r>
    </w:p>
    <w:p w14:paraId="626B5BDB" w14:textId="2E17B6BB"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12)</w:t>
      </w:r>
      <w:r w:rsidR="00FA23A9" w:rsidRPr="00EE4828">
        <w:rPr>
          <w:rFonts w:ascii="Times New Roman" w:eastAsia="Times New Roman" w:hAnsi="Times New Roman" w:cs="Times New Roman"/>
          <w:sz w:val="28"/>
          <w:szCs w:val="28"/>
          <w:lang w:eastAsia="ru-RU"/>
        </w:rPr>
        <w:t xml:space="preserve"> </w:t>
      </w:r>
      <w:proofErr w:type="spellStart"/>
      <w:r w:rsidR="00FA23A9" w:rsidRPr="00EE4828">
        <w:rPr>
          <w:rFonts w:ascii="Times New Roman" w:eastAsia="Times New Roman" w:hAnsi="Times New Roman" w:cs="Times New Roman"/>
          <w:sz w:val="28"/>
          <w:szCs w:val="28"/>
          <w:lang w:eastAsia="ru-RU"/>
        </w:rPr>
        <w:t>Интетрикс</w:t>
      </w:r>
      <w:proofErr w:type="spellEnd"/>
      <w:r w:rsidR="00FA23A9" w:rsidRPr="00EE4828">
        <w:rPr>
          <w:rFonts w:ascii="Times New Roman" w:eastAsia="Times New Roman" w:hAnsi="Times New Roman" w:cs="Times New Roman"/>
          <w:sz w:val="28"/>
          <w:szCs w:val="28"/>
          <w:lang w:eastAsia="ru-RU"/>
        </w:rPr>
        <w:t xml:space="preserve"> капсулы</w:t>
      </w:r>
    </w:p>
    <w:p w14:paraId="29715EE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P01A</w:t>
      </w:r>
    </w:p>
    <w:p w14:paraId="7D53C08D"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P-Противопаразитарные </w:t>
      </w:r>
      <w:proofErr w:type="spellStart"/>
      <w:r w:rsidRPr="00EE4828">
        <w:rPr>
          <w:rFonts w:ascii="Times New Roman" w:eastAsia="Times New Roman" w:hAnsi="Times New Roman" w:cs="Times New Roman"/>
          <w:sz w:val="28"/>
          <w:szCs w:val="28"/>
          <w:lang w:eastAsia="ru-RU"/>
        </w:rPr>
        <w:t>перпараты</w:t>
      </w:r>
      <w:proofErr w:type="spellEnd"/>
      <w:r w:rsidRPr="00EE4828">
        <w:rPr>
          <w:rFonts w:ascii="Times New Roman" w:eastAsia="Times New Roman" w:hAnsi="Times New Roman" w:cs="Times New Roman"/>
          <w:sz w:val="28"/>
          <w:szCs w:val="28"/>
          <w:lang w:eastAsia="ru-RU"/>
        </w:rPr>
        <w:t xml:space="preserve">, инсектициды и </w:t>
      </w:r>
      <w:proofErr w:type="spellStart"/>
      <w:r w:rsidRPr="00EE4828">
        <w:rPr>
          <w:rFonts w:ascii="Times New Roman" w:eastAsia="Times New Roman" w:hAnsi="Times New Roman" w:cs="Times New Roman"/>
          <w:sz w:val="28"/>
          <w:szCs w:val="28"/>
          <w:lang w:eastAsia="ru-RU"/>
        </w:rPr>
        <w:t>реппеленты</w:t>
      </w:r>
      <w:proofErr w:type="spellEnd"/>
    </w:p>
    <w:p w14:paraId="110ED73D"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24" w:anchor="P01" w:history="1">
        <w:r w:rsidR="00925B75" w:rsidRPr="00EE4828">
          <w:rPr>
            <w:rFonts w:ascii="Times New Roman" w:eastAsia="Times New Roman" w:hAnsi="Times New Roman" w:cs="Times New Roman"/>
            <w:sz w:val="28"/>
            <w:szCs w:val="28"/>
            <w:lang w:eastAsia="ru-RU"/>
          </w:rPr>
          <w:t>P01</w:t>
        </w:r>
      </w:hyperlink>
      <w:r w:rsidR="00925B75" w:rsidRPr="00EE4828">
        <w:rPr>
          <w:rFonts w:ascii="Times New Roman" w:eastAsia="Times New Roman" w:hAnsi="Times New Roman" w:cs="Times New Roman"/>
          <w:sz w:val="28"/>
          <w:szCs w:val="28"/>
          <w:lang w:eastAsia="ru-RU"/>
        </w:rPr>
        <w:t> - </w:t>
      </w:r>
      <w:proofErr w:type="spellStart"/>
      <w:r w:rsidR="00925B75" w:rsidRPr="00EE4828">
        <w:rPr>
          <w:rFonts w:ascii="Times New Roman" w:eastAsia="Times New Roman" w:hAnsi="Times New Roman" w:cs="Times New Roman"/>
          <w:sz w:val="28"/>
          <w:szCs w:val="28"/>
          <w:lang w:eastAsia="ru-RU"/>
        </w:rPr>
        <w:t>Противопротозойные</w:t>
      </w:r>
      <w:proofErr w:type="spellEnd"/>
      <w:r w:rsidR="00925B75" w:rsidRPr="00EE4828">
        <w:rPr>
          <w:rFonts w:ascii="Times New Roman" w:eastAsia="Times New Roman" w:hAnsi="Times New Roman" w:cs="Times New Roman"/>
          <w:sz w:val="28"/>
          <w:szCs w:val="28"/>
          <w:lang w:eastAsia="ru-RU"/>
        </w:rPr>
        <w:t xml:space="preserve"> препараты</w:t>
      </w:r>
    </w:p>
    <w:p w14:paraId="0163F5F0"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P01A- Препараты для лечения амебиаза и других протозойных инфекций</w:t>
      </w:r>
    </w:p>
    <w:p w14:paraId="24272552" w14:textId="341C410B" w:rsidR="00925B75" w:rsidRPr="00EE4828" w:rsidRDefault="00FA23A9"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w:t>
      </w:r>
      <w:r w:rsidR="00925B75" w:rsidRPr="00EE4828">
        <w:rPr>
          <w:rFonts w:ascii="Times New Roman" w:eastAsia="Times New Roman" w:hAnsi="Times New Roman" w:cs="Times New Roman"/>
          <w:sz w:val="28"/>
          <w:szCs w:val="28"/>
          <w:lang w:eastAsia="ru-RU"/>
        </w:rPr>
        <w:t>:</w:t>
      </w:r>
      <w:r w:rsidRPr="00EE4828">
        <w:rPr>
          <w:rFonts w:ascii="Times New Roman" w:eastAsia="Times New Roman" w:hAnsi="Times New Roman" w:cs="Times New Roman"/>
          <w:sz w:val="28"/>
          <w:szCs w:val="28"/>
          <w:lang w:eastAsia="ru-RU"/>
        </w:rPr>
        <w:t xml:space="preserve"> </w:t>
      </w:r>
      <w:r w:rsidR="00925B75" w:rsidRPr="00EE4828">
        <w:rPr>
          <w:rFonts w:ascii="Times New Roman" w:eastAsia="Times New Roman" w:hAnsi="Times New Roman" w:cs="Times New Roman"/>
          <w:sz w:val="28"/>
          <w:szCs w:val="28"/>
          <w:lang w:eastAsia="ru-RU"/>
        </w:rPr>
        <w:t>Противомикробное комбинированное средство</w:t>
      </w:r>
    </w:p>
    <w:p w14:paraId="6494FD43" w14:textId="51E42715" w:rsidR="00FA23A9"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13)</w:t>
      </w:r>
      <w:r w:rsidR="00FA23A9" w:rsidRPr="00EE4828">
        <w:rPr>
          <w:rFonts w:ascii="Times New Roman" w:eastAsia="Times New Roman" w:hAnsi="Times New Roman" w:cs="Times New Roman"/>
          <w:sz w:val="28"/>
          <w:szCs w:val="28"/>
          <w:lang w:eastAsia="ru-RU"/>
        </w:rPr>
        <w:t xml:space="preserve"> </w:t>
      </w:r>
      <w:proofErr w:type="spellStart"/>
      <w:r w:rsidR="00FA23A9" w:rsidRPr="00EE4828">
        <w:rPr>
          <w:rFonts w:ascii="Times New Roman" w:eastAsia="Times New Roman" w:hAnsi="Times New Roman" w:cs="Times New Roman"/>
          <w:sz w:val="28"/>
          <w:szCs w:val="28"/>
          <w:lang w:eastAsia="ru-RU"/>
        </w:rPr>
        <w:t>Трувент</w:t>
      </w:r>
      <w:proofErr w:type="spellEnd"/>
      <w:r w:rsidR="00FA23A9" w:rsidRPr="00EE4828">
        <w:rPr>
          <w:rFonts w:ascii="Times New Roman" w:eastAsia="Times New Roman" w:hAnsi="Times New Roman" w:cs="Times New Roman"/>
          <w:sz w:val="28"/>
          <w:szCs w:val="28"/>
          <w:lang w:eastAsia="ru-RU"/>
        </w:rPr>
        <w:t xml:space="preserve"> Аэрозоль д/</w:t>
      </w:r>
      <w:proofErr w:type="spellStart"/>
      <w:r w:rsidR="00FA23A9" w:rsidRPr="00EE4828">
        <w:rPr>
          <w:rFonts w:ascii="Times New Roman" w:eastAsia="Times New Roman" w:hAnsi="Times New Roman" w:cs="Times New Roman"/>
          <w:sz w:val="28"/>
          <w:szCs w:val="28"/>
          <w:lang w:eastAsia="ru-RU"/>
        </w:rPr>
        <w:t>ингал</w:t>
      </w:r>
      <w:proofErr w:type="spellEnd"/>
      <w:proofErr w:type="gramStart"/>
      <w:r w:rsidR="00FA23A9" w:rsidRPr="00EE4828">
        <w:rPr>
          <w:rFonts w:ascii="Times New Roman" w:eastAsia="Times New Roman" w:hAnsi="Times New Roman" w:cs="Times New Roman"/>
          <w:sz w:val="28"/>
          <w:szCs w:val="28"/>
          <w:lang w:eastAsia="ru-RU"/>
        </w:rPr>
        <w:t>.</w:t>
      </w:r>
      <w:proofErr w:type="gramEnd"/>
      <w:r w:rsidR="00FA23A9" w:rsidRPr="00EE4828">
        <w:rPr>
          <w:rFonts w:ascii="Times New Roman" w:eastAsia="Times New Roman" w:hAnsi="Times New Roman" w:cs="Times New Roman"/>
          <w:sz w:val="28"/>
          <w:szCs w:val="28"/>
          <w:lang w:eastAsia="ru-RU"/>
        </w:rPr>
        <w:t xml:space="preserve"> дозированный 40 мкг/доза: баллон 200 доз</w:t>
      </w:r>
    </w:p>
    <w:tbl>
      <w:tblPr>
        <w:tblW w:w="4433" w:type="dxa"/>
        <w:tblLook w:val="04A0" w:firstRow="1" w:lastRow="0" w:firstColumn="1" w:lastColumn="0" w:noHBand="0" w:noVBand="1"/>
      </w:tblPr>
      <w:tblGrid>
        <w:gridCol w:w="4433"/>
      </w:tblGrid>
      <w:tr w:rsidR="00EE4828" w:rsidRPr="00EE4828" w14:paraId="16308AA8" w14:textId="77777777" w:rsidTr="00F50950">
        <w:tc>
          <w:tcPr>
            <w:tcW w:w="0" w:type="auto"/>
            <w:tcBorders>
              <w:top w:val="nil"/>
              <w:left w:val="nil"/>
              <w:bottom w:val="single" w:sz="6" w:space="0" w:color="D4D4D4"/>
              <w:right w:val="nil"/>
            </w:tcBorders>
            <w:tcMar>
              <w:top w:w="15" w:type="dxa"/>
              <w:left w:w="15" w:type="dxa"/>
              <w:bottom w:w="15" w:type="dxa"/>
              <w:right w:w="15" w:type="dxa"/>
            </w:tcMar>
            <w:hideMark/>
          </w:tcPr>
          <w:p w14:paraId="42C4E275" w14:textId="38BC400C" w:rsidR="00FA23A9" w:rsidRPr="00EE4828" w:rsidRDefault="00FA23A9" w:rsidP="00217218">
            <w:pPr>
              <w:spacing w:after="0" w:line="360" w:lineRule="auto"/>
              <w:ind w:firstLine="709"/>
              <w:rPr>
                <w:rFonts w:ascii="Times New Roman" w:eastAsia="Times New Roman" w:hAnsi="Times New Roman" w:cs="Times New Roman"/>
                <w:sz w:val="28"/>
                <w:szCs w:val="28"/>
                <w:lang w:eastAsia="ru-RU"/>
              </w:rPr>
            </w:pPr>
          </w:p>
        </w:tc>
      </w:tr>
    </w:tbl>
    <w:p w14:paraId="3C6EEA88"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R03BB</w:t>
      </w:r>
    </w:p>
    <w:p w14:paraId="062849C3"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R- дыхательная система</w:t>
      </w:r>
    </w:p>
    <w:p w14:paraId="52A275F6"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RO3-Препараты для лечения бронхиальной астмы</w:t>
      </w:r>
    </w:p>
    <w:p w14:paraId="3D943A14"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25" w:anchor="R03B" w:history="1">
        <w:r w:rsidR="00925B75" w:rsidRPr="00EE4828">
          <w:rPr>
            <w:rFonts w:ascii="Times New Roman" w:eastAsia="Times New Roman" w:hAnsi="Times New Roman" w:cs="Times New Roman"/>
            <w:sz w:val="28"/>
            <w:szCs w:val="28"/>
            <w:lang w:eastAsia="ru-RU"/>
          </w:rPr>
          <w:t>R03B</w:t>
        </w:r>
      </w:hyperlink>
      <w:r w:rsidR="00925B75" w:rsidRPr="00EE4828">
        <w:rPr>
          <w:rFonts w:ascii="Times New Roman" w:eastAsia="Times New Roman" w:hAnsi="Times New Roman" w:cs="Times New Roman"/>
          <w:sz w:val="28"/>
          <w:szCs w:val="28"/>
          <w:lang w:eastAsia="ru-RU"/>
        </w:rPr>
        <w:t> - Другие препараты для ингаляционного применения для лечения бронхиальной астмы</w:t>
      </w:r>
    </w:p>
    <w:p w14:paraId="7A84F7B0"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R03BB- </w:t>
      </w:r>
      <w:proofErr w:type="spellStart"/>
      <w:r w:rsidRPr="00EE4828">
        <w:rPr>
          <w:rFonts w:ascii="Times New Roman" w:eastAsia="Times New Roman" w:hAnsi="Times New Roman" w:cs="Times New Roman"/>
          <w:sz w:val="28"/>
          <w:szCs w:val="28"/>
          <w:lang w:eastAsia="ru-RU"/>
        </w:rPr>
        <w:t>Холиноблокаторы</w:t>
      </w:r>
      <w:proofErr w:type="spellEnd"/>
    </w:p>
    <w:p w14:paraId="47CE4CEF" w14:textId="28F1EA05" w:rsidR="00925B75" w:rsidRPr="00EE4828" w:rsidRDefault="00925B75" w:rsidP="006C44F5">
      <w:pPr>
        <w:spacing w:after="0" w:line="360" w:lineRule="auto"/>
        <w:rPr>
          <w:rFonts w:ascii="Times New Roman" w:eastAsia="Times New Roman" w:hAnsi="Times New Roman" w:cs="Times New Roman"/>
          <w:sz w:val="28"/>
          <w:szCs w:val="28"/>
          <w:shd w:val="clear" w:color="auto" w:fill="FFFFFF"/>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w:t>
      </w:r>
      <w:r w:rsidR="00FA23A9" w:rsidRPr="00EE4828">
        <w:rPr>
          <w:rFonts w:ascii="Times New Roman" w:eastAsia="Times New Roman" w:hAnsi="Times New Roman" w:cs="Times New Roman"/>
          <w:sz w:val="28"/>
          <w:szCs w:val="28"/>
          <w:shd w:val="clear" w:color="auto" w:fill="FFFFFF"/>
          <w:lang w:eastAsia="ru-RU"/>
        </w:rPr>
        <w:t xml:space="preserve"> </w:t>
      </w:r>
      <w:r w:rsidRPr="00EE4828">
        <w:rPr>
          <w:rFonts w:ascii="Times New Roman" w:eastAsia="Times New Roman" w:hAnsi="Times New Roman" w:cs="Times New Roman"/>
          <w:sz w:val="28"/>
          <w:szCs w:val="28"/>
          <w:shd w:val="clear" w:color="auto" w:fill="FFFFFF"/>
          <w:lang w:eastAsia="ru-RU"/>
        </w:rPr>
        <w:t>М -</w:t>
      </w:r>
      <w:proofErr w:type="spellStart"/>
      <w:r w:rsidRPr="00EE4828">
        <w:rPr>
          <w:rFonts w:ascii="Times New Roman" w:eastAsia="Times New Roman" w:hAnsi="Times New Roman" w:cs="Times New Roman"/>
          <w:sz w:val="28"/>
          <w:szCs w:val="28"/>
          <w:shd w:val="clear" w:color="auto" w:fill="FFFFFF"/>
          <w:lang w:eastAsia="ru-RU"/>
        </w:rPr>
        <w:t>холиноблокатор</w:t>
      </w:r>
      <w:proofErr w:type="spellEnd"/>
      <w:r w:rsidRPr="00EE4828">
        <w:rPr>
          <w:rFonts w:ascii="Times New Roman" w:eastAsia="Times New Roman" w:hAnsi="Times New Roman" w:cs="Times New Roman"/>
          <w:sz w:val="28"/>
          <w:szCs w:val="28"/>
          <w:shd w:val="clear" w:color="auto" w:fill="FFFFFF"/>
          <w:lang w:eastAsia="ru-RU"/>
        </w:rPr>
        <w:t> </w:t>
      </w:r>
    </w:p>
    <w:p w14:paraId="23C6657D" w14:textId="61D5D397"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14) </w:t>
      </w:r>
      <w:proofErr w:type="spellStart"/>
      <w:r w:rsidR="00FA23A9" w:rsidRPr="00EE4828">
        <w:rPr>
          <w:rFonts w:ascii="Times New Roman" w:eastAsia="Times New Roman" w:hAnsi="Times New Roman" w:cs="Times New Roman"/>
          <w:sz w:val="28"/>
          <w:szCs w:val="28"/>
          <w:lang w:eastAsia="ru-RU"/>
        </w:rPr>
        <w:t>Аллергоферон</w:t>
      </w:r>
      <w:proofErr w:type="spellEnd"/>
      <w:r w:rsidR="00FA23A9" w:rsidRPr="00EE4828">
        <w:rPr>
          <w:rFonts w:ascii="Times New Roman" w:eastAsia="Times New Roman" w:hAnsi="Times New Roman" w:cs="Times New Roman"/>
          <w:sz w:val="28"/>
          <w:szCs w:val="28"/>
          <w:lang w:eastAsia="ru-RU"/>
        </w:rPr>
        <w:t xml:space="preserve"> гель для местного и наружного применения</w:t>
      </w:r>
    </w:p>
    <w:p w14:paraId="0D303864"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Код ATX: </w:t>
      </w:r>
      <w:hyperlink r:id="rId26" w:history="1">
        <w:r w:rsidRPr="00EE4828">
          <w:rPr>
            <w:rFonts w:ascii="Times New Roman" w:eastAsia="Times New Roman" w:hAnsi="Times New Roman" w:cs="Times New Roman"/>
            <w:sz w:val="28"/>
            <w:szCs w:val="28"/>
            <w:lang w:eastAsia="ru-RU"/>
          </w:rPr>
          <w:t>S01GX </w:t>
        </w:r>
      </w:hyperlink>
    </w:p>
    <w:p w14:paraId="0DF00EDA"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S- Препараты для лечения заболеваний органов чувств</w:t>
      </w:r>
    </w:p>
    <w:p w14:paraId="4D766F5A"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SO1- Препараты для лечения заболеваний глаз</w:t>
      </w:r>
    </w:p>
    <w:p w14:paraId="539AA556"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SO1G- </w:t>
      </w:r>
      <w:proofErr w:type="spellStart"/>
      <w:r w:rsidRPr="00EE4828">
        <w:rPr>
          <w:rFonts w:ascii="Times New Roman" w:eastAsia="Times New Roman" w:hAnsi="Times New Roman" w:cs="Times New Roman"/>
          <w:sz w:val="28"/>
          <w:szCs w:val="28"/>
          <w:lang w:eastAsia="ru-RU"/>
        </w:rPr>
        <w:t>Денконгестанты</w:t>
      </w:r>
      <w:proofErr w:type="spellEnd"/>
      <w:r w:rsidRPr="00EE4828">
        <w:rPr>
          <w:rFonts w:ascii="Times New Roman" w:eastAsia="Times New Roman" w:hAnsi="Times New Roman" w:cs="Times New Roman"/>
          <w:sz w:val="28"/>
          <w:szCs w:val="28"/>
          <w:lang w:eastAsia="ru-RU"/>
        </w:rPr>
        <w:t xml:space="preserve"> и </w:t>
      </w:r>
      <w:proofErr w:type="spellStart"/>
      <w:r w:rsidRPr="00EE4828">
        <w:rPr>
          <w:rFonts w:ascii="Times New Roman" w:eastAsia="Times New Roman" w:hAnsi="Times New Roman" w:cs="Times New Roman"/>
          <w:sz w:val="28"/>
          <w:szCs w:val="28"/>
          <w:lang w:eastAsia="ru-RU"/>
        </w:rPr>
        <w:t>противоаллергическте</w:t>
      </w:r>
      <w:proofErr w:type="spellEnd"/>
      <w:r w:rsidRPr="00EE4828">
        <w:rPr>
          <w:rFonts w:ascii="Times New Roman" w:eastAsia="Times New Roman" w:hAnsi="Times New Roman" w:cs="Times New Roman"/>
          <w:sz w:val="28"/>
          <w:szCs w:val="28"/>
          <w:lang w:eastAsia="ru-RU"/>
        </w:rPr>
        <w:t xml:space="preserve"> препараты </w:t>
      </w:r>
    </w:p>
    <w:p w14:paraId="6EC5C5AE" w14:textId="77777777" w:rsidR="00925B75" w:rsidRPr="00EE4828" w:rsidRDefault="000875D4" w:rsidP="006C44F5">
      <w:pPr>
        <w:spacing w:after="0" w:line="360" w:lineRule="auto"/>
        <w:rPr>
          <w:rFonts w:ascii="Times New Roman" w:eastAsia="Times New Roman" w:hAnsi="Times New Roman" w:cs="Times New Roman"/>
          <w:sz w:val="28"/>
          <w:szCs w:val="28"/>
          <w:lang w:eastAsia="ru-RU"/>
        </w:rPr>
      </w:pPr>
      <w:hyperlink r:id="rId27" w:history="1">
        <w:r w:rsidR="00925B75" w:rsidRPr="00EE4828">
          <w:rPr>
            <w:rFonts w:ascii="Times New Roman" w:eastAsia="Times New Roman" w:hAnsi="Times New Roman" w:cs="Times New Roman"/>
            <w:sz w:val="28"/>
            <w:szCs w:val="28"/>
            <w:lang w:eastAsia="ru-RU"/>
          </w:rPr>
          <w:t>S01GX </w:t>
        </w:r>
      </w:hyperlink>
      <w:r w:rsidR="00925B75" w:rsidRPr="00EE4828">
        <w:rPr>
          <w:rFonts w:ascii="Times New Roman" w:eastAsia="Times New Roman" w:hAnsi="Times New Roman" w:cs="Times New Roman"/>
          <w:sz w:val="28"/>
          <w:szCs w:val="28"/>
          <w:lang w:eastAsia="ru-RU"/>
        </w:rPr>
        <w:t>– Прочие противоаллергические препараты</w:t>
      </w:r>
    </w:p>
    <w:p w14:paraId="74114BF7" w14:textId="44E61B72"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shd w:val="clear" w:color="auto" w:fill="FFFFFF"/>
          <w:lang w:eastAsia="ru-RU"/>
        </w:rPr>
        <w:t>Фармакотерапевтическая группа: Противоаллергическое средство комбинированное</w:t>
      </w:r>
    </w:p>
    <w:p w14:paraId="569C2E40" w14:textId="7BCAF825" w:rsidR="00925B75" w:rsidRPr="00EE4828" w:rsidRDefault="00925B75" w:rsidP="00217218">
      <w:pPr>
        <w:spacing w:after="0" w:line="360" w:lineRule="auto"/>
        <w:ind w:firstLine="709"/>
        <w:rPr>
          <w:rFonts w:ascii="Times New Roman" w:eastAsia="Times New Roman" w:hAnsi="Times New Roman" w:cs="Times New Roman"/>
          <w:b/>
          <w:bCs/>
          <w:sz w:val="28"/>
          <w:szCs w:val="28"/>
          <w:lang w:eastAsia="ru-RU"/>
        </w:rPr>
      </w:pPr>
      <w:r w:rsidRPr="00EE4828">
        <w:rPr>
          <w:rFonts w:ascii="Times New Roman" w:eastAsia="Times New Roman" w:hAnsi="Times New Roman" w:cs="Times New Roman"/>
          <w:sz w:val="28"/>
          <w:szCs w:val="28"/>
          <w:lang w:eastAsia="ru-RU"/>
        </w:rPr>
        <w:t>15)</w:t>
      </w:r>
      <w:r w:rsidRPr="00EE4828">
        <w:rPr>
          <w:rFonts w:ascii="Times New Roman" w:eastAsia="Times New Roman" w:hAnsi="Times New Roman" w:cs="Times New Roman"/>
          <w:b/>
          <w:bCs/>
          <w:sz w:val="28"/>
          <w:szCs w:val="28"/>
          <w:lang w:eastAsia="ru-RU"/>
        </w:rPr>
        <w:t xml:space="preserve"> </w:t>
      </w:r>
      <w:r w:rsidR="00FA23A9" w:rsidRPr="00EE4828">
        <w:rPr>
          <w:rFonts w:ascii="Times New Roman" w:eastAsia="Times New Roman" w:hAnsi="Times New Roman" w:cs="Times New Roman"/>
          <w:sz w:val="28"/>
          <w:szCs w:val="28"/>
          <w:lang w:eastAsia="ru-RU"/>
        </w:rPr>
        <w:t>Бутират ,</w:t>
      </w:r>
      <w:r w:rsidR="00FA23A9" w:rsidRPr="00EE4828">
        <w:rPr>
          <w:rFonts w:ascii="Times New Roman" w:eastAsia="Times New Roman" w:hAnsi="Times New Roman" w:cs="Times New Roman"/>
          <w:sz w:val="28"/>
          <w:szCs w:val="28"/>
          <w:vertAlign w:val="superscript"/>
          <w:lang w:eastAsia="ru-RU"/>
        </w:rPr>
        <w:t>11</w:t>
      </w:r>
      <w:r w:rsidR="00FA23A9" w:rsidRPr="00EE4828">
        <w:rPr>
          <w:rFonts w:ascii="Times New Roman" w:eastAsia="Times New Roman" w:hAnsi="Times New Roman" w:cs="Times New Roman"/>
          <w:sz w:val="28"/>
          <w:szCs w:val="28"/>
          <w:lang w:eastAsia="ru-RU"/>
        </w:rPr>
        <w:t>С раствор для в/в введения</w:t>
      </w:r>
    </w:p>
    <w:tbl>
      <w:tblPr>
        <w:tblW w:w="1870" w:type="dxa"/>
        <w:tblLook w:val="04A0" w:firstRow="1" w:lastRow="0" w:firstColumn="1" w:lastColumn="0" w:noHBand="0" w:noVBand="1"/>
      </w:tblPr>
      <w:tblGrid>
        <w:gridCol w:w="1870"/>
      </w:tblGrid>
      <w:tr w:rsidR="00EE4828" w:rsidRPr="00EE4828" w14:paraId="5A823432" w14:textId="77777777" w:rsidTr="00FA23A9">
        <w:tc>
          <w:tcPr>
            <w:tcW w:w="0" w:type="auto"/>
            <w:tcMar>
              <w:top w:w="15" w:type="dxa"/>
              <w:left w:w="15" w:type="dxa"/>
              <w:bottom w:w="15" w:type="dxa"/>
              <w:right w:w="15" w:type="dxa"/>
            </w:tcMar>
            <w:hideMark/>
          </w:tcPr>
          <w:p w14:paraId="40A74044" w14:textId="6323310E" w:rsidR="00FA23A9" w:rsidRPr="00EE4828" w:rsidRDefault="00FA23A9" w:rsidP="00217218">
            <w:pPr>
              <w:spacing w:after="0" w:line="360" w:lineRule="auto"/>
              <w:ind w:firstLine="709"/>
              <w:rPr>
                <w:rFonts w:ascii="Times New Roman" w:eastAsia="Times New Roman" w:hAnsi="Times New Roman" w:cs="Times New Roman"/>
                <w:b/>
                <w:bCs/>
                <w:sz w:val="28"/>
                <w:szCs w:val="28"/>
                <w:lang w:eastAsia="ru-RU"/>
              </w:rPr>
            </w:pPr>
          </w:p>
        </w:tc>
      </w:tr>
    </w:tbl>
    <w:p w14:paraId="026D28B3"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АТХ код: V09</w:t>
      </w:r>
    </w:p>
    <w:p w14:paraId="30BF0AE8"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V – прочие препараты</w:t>
      </w:r>
    </w:p>
    <w:p w14:paraId="2C1242BF" w14:textId="77777777" w:rsidR="00925B75" w:rsidRPr="00EE4828" w:rsidRDefault="00925B75" w:rsidP="006C44F5">
      <w:pPr>
        <w:spacing w:after="0" w:line="360" w:lineRule="auto"/>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V09- Диагностические радиофармацевтические средства</w:t>
      </w:r>
    </w:p>
    <w:p w14:paraId="53976969" w14:textId="77777777" w:rsidR="00925B75" w:rsidRPr="00EE4828" w:rsidRDefault="00925B75" w:rsidP="006C44F5">
      <w:pPr>
        <w:spacing w:after="0" w:line="360" w:lineRule="auto"/>
        <w:rPr>
          <w:rFonts w:ascii="Times New Roman" w:eastAsia="Times New Roman" w:hAnsi="Times New Roman" w:cs="Times New Roman"/>
          <w:sz w:val="28"/>
          <w:szCs w:val="28"/>
          <w:shd w:val="clear" w:color="auto" w:fill="FFFFFF"/>
          <w:lang w:eastAsia="ru-RU"/>
        </w:rPr>
      </w:pPr>
      <w:r w:rsidRPr="00EE4828">
        <w:rPr>
          <w:rFonts w:ascii="Times New Roman" w:eastAsia="Times New Roman" w:hAnsi="Times New Roman" w:cs="Times New Roman"/>
          <w:sz w:val="28"/>
          <w:szCs w:val="28"/>
          <w:shd w:val="clear" w:color="auto" w:fill="FFFFFF"/>
          <w:lang w:eastAsia="ru-RU"/>
        </w:rPr>
        <w:t>Фармакологическая группа. Радиофармацевтическое диагностическое</w:t>
      </w:r>
    </w:p>
    <w:p w14:paraId="740DA7BC" w14:textId="77777777" w:rsidR="00925B75" w:rsidRPr="00EE4828" w:rsidRDefault="00925B75" w:rsidP="00217218">
      <w:pPr>
        <w:spacing w:after="0" w:line="360" w:lineRule="auto"/>
        <w:ind w:firstLine="709"/>
        <w:rPr>
          <w:rFonts w:ascii="Times New Roman" w:eastAsia="Times New Roman" w:hAnsi="Times New Roman" w:cs="Times New Roman"/>
          <w:sz w:val="28"/>
          <w:szCs w:val="28"/>
          <w:shd w:val="clear" w:color="auto" w:fill="FFFFFF"/>
          <w:lang w:eastAsia="ru-RU"/>
        </w:rPr>
      </w:pPr>
    </w:p>
    <w:p w14:paraId="5E4D4187" w14:textId="07D3A0BA" w:rsidR="00925B75" w:rsidRPr="00EE4828" w:rsidRDefault="00925B75" w:rsidP="00217218">
      <w:pPr>
        <w:spacing w:after="0" w:line="360" w:lineRule="auto"/>
        <w:ind w:firstLine="709"/>
        <w:jc w:val="center"/>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Правила маркировки</w:t>
      </w:r>
    </w:p>
    <w:p w14:paraId="5CC9AF86" w14:textId="77777777" w:rsidR="003342B1" w:rsidRPr="00EE4828" w:rsidRDefault="003342B1" w:rsidP="00217218">
      <w:pPr>
        <w:spacing w:after="0" w:line="360" w:lineRule="auto"/>
        <w:ind w:firstLine="709"/>
        <w:jc w:val="center"/>
        <w:rPr>
          <w:rFonts w:ascii="Times New Roman" w:eastAsia="Times New Roman" w:hAnsi="Times New Roman" w:cs="Times New Roman"/>
          <w:sz w:val="28"/>
          <w:szCs w:val="28"/>
          <w:lang w:eastAsia="ru-RU"/>
        </w:rPr>
      </w:pPr>
    </w:p>
    <w:p w14:paraId="54D7B09B"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2" w:name="dst100557"/>
      <w:bookmarkEnd w:id="12"/>
      <w:r w:rsidRPr="00EE4828">
        <w:rPr>
          <w:rFonts w:ascii="Times New Roman" w:eastAsia="Times New Roman" w:hAnsi="Times New Roman" w:cs="Times New Roman"/>
          <w:sz w:val="28"/>
          <w:szCs w:val="28"/>
          <w:lang w:eastAsia="ru-RU"/>
        </w:rPr>
        <w:t xml:space="preserve">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14:paraId="719F1EF8"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3" w:name="dst497"/>
      <w:bookmarkEnd w:id="13"/>
      <w:r w:rsidRPr="00EE4828">
        <w:rPr>
          <w:rFonts w:ascii="Times New Roman" w:eastAsia="Times New Roman" w:hAnsi="Times New Roman" w:cs="Times New Roman"/>
          <w:sz w:val="28"/>
          <w:szCs w:val="28"/>
          <w:lang w:eastAsia="ru-RU"/>
        </w:rPr>
        <w:t xml:space="preserve">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w:t>
      </w:r>
      <w:r w:rsidRPr="00EE4828">
        <w:rPr>
          <w:rFonts w:ascii="Times New Roman" w:eastAsia="Times New Roman" w:hAnsi="Times New Roman" w:cs="Times New Roman"/>
          <w:sz w:val="28"/>
          <w:szCs w:val="28"/>
          <w:lang w:eastAsia="ru-RU"/>
        </w:rPr>
        <w:lastRenderedPageBreak/>
        <w:t xml:space="preserve">(международное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 </w:t>
      </w:r>
    </w:p>
    <w:p w14:paraId="0074092F"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4" w:name="dst498"/>
      <w:bookmarkEnd w:id="14"/>
      <w:r w:rsidRPr="00EE4828">
        <w:rPr>
          <w:rFonts w:ascii="Times New Roman" w:eastAsia="Times New Roman" w:hAnsi="Times New Roman" w:cs="Times New Roman"/>
          <w:sz w:val="28"/>
          <w:szCs w:val="28"/>
          <w:lang w:eastAsia="ru-RU"/>
        </w:rPr>
        <w:t xml:space="preserve">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 </w:t>
      </w:r>
    </w:p>
    <w:p w14:paraId="7E90F190"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5" w:name="dst499"/>
      <w:bookmarkStart w:id="16" w:name="dst100561"/>
      <w:bookmarkEnd w:id="15"/>
      <w:bookmarkEnd w:id="16"/>
      <w:r w:rsidRPr="00EE4828">
        <w:rPr>
          <w:rFonts w:ascii="Times New Roman" w:eastAsia="Times New Roman" w:hAnsi="Times New Roman" w:cs="Times New Roman"/>
          <w:sz w:val="28"/>
          <w:szCs w:val="28"/>
          <w:lang w:eastAsia="ru-RU"/>
        </w:rPr>
        <w:t>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14:paraId="199028F0"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7" w:name="dst100562"/>
      <w:bookmarkEnd w:id="17"/>
      <w:r w:rsidRPr="00EE4828">
        <w:rPr>
          <w:rFonts w:ascii="Times New Roman" w:eastAsia="Times New Roman" w:hAnsi="Times New Roman" w:cs="Times New Roman"/>
          <w:sz w:val="28"/>
          <w:szCs w:val="28"/>
          <w:lang w:eastAsia="ru-RU"/>
        </w:rPr>
        <w:t>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14:paraId="4A7F355C"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8" w:name="dst100563"/>
      <w:bookmarkEnd w:id="18"/>
      <w:r w:rsidRPr="00EE4828">
        <w:rPr>
          <w:rFonts w:ascii="Times New Roman" w:eastAsia="Times New Roman" w:hAnsi="Times New Roman" w:cs="Times New Roman"/>
          <w:sz w:val="28"/>
          <w:szCs w:val="28"/>
          <w:lang w:eastAsia="ru-RU"/>
        </w:rPr>
        <w:t>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14:paraId="0D2EF0C7"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9" w:name="dst100564"/>
      <w:bookmarkEnd w:id="19"/>
      <w:r w:rsidRPr="00EE4828">
        <w:rPr>
          <w:rFonts w:ascii="Times New Roman" w:eastAsia="Times New Roman" w:hAnsi="Times New Roman" w:cs="Times New Roman"/>
          <w:sz w:val="28"/>
          <w:szCs w:val="28"/>
          <w:lang w:eastAsia="ru-RU"/>
        </w:rPr>
        <w:t>На вторичную (потребительскую) упаковку гомеопатических лекарственных препаратов должна наноситься надпись: "Гомеопатический".</w:t>
      </w:r>
    </w:p>
    <w:p w14:paraId="5CD7BA6A"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0" w:name="dst100565"/>
      <w:bookmarkEnd w:id="20"/>
      <w:r w:rsidRPr="00EE4828">
        <w:rPr>
          <w:rFonts w:ascii="Times New Roman" w:eastAsia="Times New Roman" w:hAnsi="Times New Roman" w:cs="Times New Roman"/>
          <w:sz w:val="28"/>
          <w:szCs w:val="28"/>
          <w:lang w:eastAsia="ru-RU"/>
        </w:rPr>
        <w:t xml:space="preserve">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14:paraId="5B175038"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1" w:name="dst500"/>
      <w:bookmarkEnd w:id="21"/>
      <w:r w:rsidRPr="00EE4828">
        <w:rPr>
          <w:rFonts w:ascii="Times New Roman" w:eastAsia="Times New Roman" w:hAnsi="Times New Roman" w:cs="Times New Roman"/>
          <w:sz w:val="28"/>
          <w:szCs w:val="28"/>
          <w:lang w:eastAsia="ru-RU"/>
        </w:rPr>
        <w:t xml:space="preserve">       На первичную упаковку (если для этого существует техническая возможность) и вторичную (потребительскую) упаковку лекарственных </w:t>
      </w:r>
      <w:r w:rsidRPr="00EE4828">
        <w:rPr>
          <w:rFonts w:ascii="Times New Roman" w:eastAsia="Times New Roman" w:hAnsi="Times New Roman" w:cs="Times New Roman"/>
          <w:sz w:val="28"/>
          <w:szCs w:val="28"/>
          <w:lang w:eastAsia="ru-RU"/>
        </w:rPr>
        <w:lastRenderedPageBreak/>
        <w:t xml:space="preserve">препаратов, предназначенных для клинических исследований, должна наноситься надпись: "Для клинических исследований". </w:t>
      </w:r>
    </w:p>
    <w:p w14:paraId="286D5AC6"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2" w:name="dst100567"/>
      <w:bookmarkEnd w:id="22"/>
      <w:r w:rsidRPr="00EE4828">
        <w:rPr>
          <w:rFonts w:ascii="Times New Roman" w:eastAsia="Times New Roman" w:hAnsi="Times New Roman" w:cs="Times New Roman"/>
          <w:sz w:val="28"/>
          <w:szCs w:val="28"/>
          <w:lang w:eastAsia="ru-RU"/>
        </w:rPr>
        <w:t xml:space="preserve">       Упаковка лекарственных средств, предназначенных исключительно для экспорта, маркируется в соответствии с требованиями страны-импортера.</w:t>
      </w:r>
    </w:p>
    <w:p w14:paraId="06401D06"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3" w:name="dst100568"/>
      <w:bookmarkEnd w:id="23"/>
      <w:r w:rsidRPr="00EE4828">
        <w:rPr>
          <w:rFonts w:ascii="Times New Roman" w:eastAsia="Times New Roman" w:hAnsi="Times New Roman" w:cs="Times New Roman"/>
          <w:sz w:val="28"/>
          <w:szCs w:val="28"/>
          <w:lang w:eastAsia="ru-RU"/>
        </w:rPr>
        <w:t xml:space="preserve">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14:paraId="64A62068"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4" w:name="dst100569"/>
      <w:bookmarkEnd w:id="24"/>
      <w:r w:rsidRPr="00EE4828">
        <w:rPr>
          <w:rFonts w:ascii="Times New Roman" w:eastAsia="Times New Roman" w:hAnsi="Times New Roman" w:cs="Times New Roman"/>
          <w:sz w:val="28"/>
          <w:szCs w:val="28"/>
          <w:lang w:eastAsia="ru-RU"/>
        </w:rPr>
        <w:t>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14:paraId="54361C95"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5" w:name="dst100570"/>
      <w:bookmarkEnd w:id="25"/>
      <w:r w:rsidRPr="00EE4828">
        <w:rPr>
          <w:rFonts w:ascii="Times New Roman" w:eastAsia="Times New Roman" w:hAnsi="Times New Roman" w:cs="Times New Roman"/>
          <w:sz w:val="28"/>
          <w:szCs w:val="28"/>
          <w:lang w:eastAsia="ru-RU"/>
        </w:rPr>
        <w:t>На вторичную (потребительскую) упаковку лекарственного препарата наносится штриховой код.</w:t>
      </w:r>
    </w:p>
    <w:p w14:paraId="3AF36210" w14:textId="77777777" w:rsidR="00925B75" w:rsidRPr="00EE4828" w:rsidRDefault="00925B75" w:rsidP="00217218">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2605C2CD" w14:textId="77777777" w:rsidR="00925B75" w:rsidRPr="00F32162" w:rsidRDefault="00925B75" w:rsidP="00F32162">
      <w:pPr>
        <w:pStyle w:val="ae"/>
        <w:jc w:val="center"/>
        <w:rPr>
          <w:rFonts w:ascii="Times New Roman" w:hAnsi="Times New Roman" w:cs="Times New Roman"/>
          <w:sz w:val="28"/>
          <w:szCs w:val="28"/>
          <w:lang w:eastAsia="ru-RU"/>
        </w:rPr>
      </w:pPr>
      <w:r w:rsidRPr="00F32162">
        <w:rPr>
          <w:rFonts w:ascii="Times New Roman" w:hAnsi="Times New Roman" w:cs="Times New Roman"/>
          <w:sz w:val="28"/>
          <w:szCs w:val="28"/>
          <w:lang w:eastAsia="ru-RU"/>
        </w:rPr>
        <w:t>Правила хранения лекарственных средств</w:t>
      </w:r>
    </w:p>
    <w:p w14:paraId="460EF4C9" w14:textId="18DED98F" w:rsidR="00925B75" w:rsidRDefault="00925B75" w:rsidP="00F32162">
      <w:pPr>
        <w:pStyle w:val="ae"/>
        <w:jc w:val="both"/>
        <w:rPr>
          <w:rFonts w:ascii="Times New Roman" w:hAnsi="Times New Roman" w:cs="Times New Roman"/>
          <w:sz w:val="28"/>
          <w:szCs w:val="28"/>
          <w:lang w:eastAsia="ru-RU"/>
        </w:rPr>
      </w:pPr>
    </w:p>
    <w:p w14:paraId="384CF23B" w14:textId="4081B3A7" w:rsidR="00F32162" w:rsidRDefault="00F32162" w:rsidP="00D93968">
      <w:pPr>
        <w:pStyle w:val="ae"/>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Лекарственные </w:t>
      </w:r>
      <w:proofErr w:type="spellStart"/>
      <w:r>
        <w:rPr>
          <w:rFonts w:ascii="Times New Roman" w:hAnsi="Times New Roman" w:cs="Times New Roman"/>
          <w:sz w:val="28"/>
          <w:szCs w:val="28"/>
          <w:lang w:eastAsia="ru-RU"/>
        </w:rPr>
        <w:t>препаратв</w:t>
      </w:r>
      <w:proofErr w:type="spellEnd"/>
      <w:r>
        <w:rPr>
          <w:rFonts w:ascii="Times New Roman" w:hAnsi="Times New Roman" w:cs="Times New Roman"/>
          <w:sz w:val="28"/>
          <w:szCs w:val="28"/>
          <w:lang w:eastAsia="ru-RU"/>
        </w:rPr>
        <w:t xml:space="preserve"> необходимо хранить с учетом требований нормативной документации, </w:t>
      </w:r>
      <w:proofErr w:type="spellStart"/>
      <w:r>
        <w:rPr>
          <w:rFonts w:ascii="Times New Roman" w:hAnsi="Times New Roman" w:cs="Times New Roman"/>
          <w:sz w:val="28"/>
          <w:szCs w:val="28"/>
          <w:lang w:eastAsia="ru-RU"/>
        </w:rPr>
        <w:t>иструкции</w:t>
      </w:r>
      <w:proofErr w:type="spell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 xml:space="preserve">по  </w:t>
      </w:r>
      <w:proofErr w:type="spellStart"/>
      <w:r>
        <w:rPr>
          <w:rFonts w:ascii="Times New Roman" w:hAnsi="Times New Roman" w:cs="Times New Roman"/>
          <w:sz w:val="28"/>
          <w:szCs w:val="28"/>
          <w:lang w:eastAsia="ru-RU"/>
        </w:rPr>
        <w:t>медицнскому</w:t>
      </w:r>
      <w:proofErr w:type="spellEnd"/>
      <w:proofErr w:type="gramEnd"/>
      <w:r>
        <w:rPr>
          <w:rFonts w:ascii="Times New Roman" w:hAnsi="Times New Roman" w:cs="Times New Roman"/>
          <w:sz w:val="28"/>
          <w:szCs w:val="28"/>
          <w:lang w:eastAsia="ru-RU"/>
        </w:rPr>
        <w:t xml:space="preserve"> применению</w:t>
      </w:r>
      <w:r w:rsidR="00D93968">
        <w:rPr>
          <w:rFonts w:ascii="Times New Roman" w:hAnsi="Times New Roman" w:cs="Times New Roman"/>
          <w:sz w:val="28"/>
          <w:szCs w:val="28"/>
          <w:lang w:eastAsia="ru-RU"/>
        </w:rPr>
        <w:t>.</w:t>
      </w:r>
    </w:p>
    <w:p w14:paraId="4AD5DFDD" w14:textId="67E00B09" w:rsidR="00D93968" w:rsidRDefault="00D93968" w:rsidP="00D93968">
      <w:pPr>
        <w:pStyle w:val="ae"/>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Лекарственные препараты должны размещаться на стеллажах (в шкафах) или на подтоварниках поддонах. Не допускается размещение лекарственных препаратов на полу без поддона.</w:t>
      </w:r>
    </w:p>
    <w:p w14:paraId="19143B67" w14:textId="1C5B95B7" w:rsidR="00D93968" w:rsidRDefault="00D93968" w:rsidP="00D93968">
      <w:pPr>
        <w:pStyle w:val="ae"/>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Хранение огнеопасных и взрывоопасных лекарственных препаратов осуществляется вдали от </w:t>
      </w:r>
      <w:proofErr w:type="gramStart"/>
      <w:r>
        <w:rPr>
          <w:rFonts w:ascii="Times New Roman" w:hAnsi="Times New Roman" w:cs="Times New Roman"/>
          <w:sz w:val="28"/>
          <w:szCs w:val="28"/>
          <w:lang w:eastAsia="ru-RU"/>
        </w:rPr>
        <w:t>огня  и</w:t>
      </w:r>
      <w:proofErr w:type="gramEnd"/>
      <w:r>
        <w:rPr>
          <w:rFonts w:ascii="Times New Roman" w:hAnsi="Times New Roman" w:cs="Times New Roman"/>
          <w:sz w:val="28"/>
          <w:szCs w:val="28"/>
          <w:lang w:eastAsia="ru-RU"/>
        </w:rPr>
        <w:t xml:space="preserve"> отопительных приборов.</w:t>
      </w:r>
    </w:p>
    <w:p w14:paraId="008B544B" w14:textId="7B4525A7" w:rsidR="00D93968" w:rsidRDefault="00D93968" w:rsidP="00D93968">
      <w:pPr>
        <w:pStyle w:val="ae"/>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Лекарственные препараты, требующие защиты от света должны храниться в помещениях или специально оборудованных зонах, </w:t>
      </w:r>
      <w:r>
        <w:rPr>
          <w:rFonts w:ascii="Times New Roman" w:hAnsi="Times New Roman" w:cs="Times New Roman"/>
          <w:sz w:val="28"/>
          <w:szCs w:val="28"/>
          <w:lang w:eastAsia="ru-RU"/>
        </w:rPr>
        <w:lastRenderedPageBreak/>
        <w:t>обеспечивающих защиту от попадания на указанные лекарственные препараты прямых солнечных лучей.</w:t>
      </w:r>
    </w:p>
    <w:p w14:paraId="26C278FF" w14:textId="77777777" w:rsidR="00D93968" w:rsidRPr="00F32162" w:rsidRDefault="00D93968" w:rsidP="00F32162">
      <w:pPr>
        <w:pStyle w:val="ae"/>
        <w:jc w:val="both"/>
        <w:rPr>
          <w:rFonts w:ascii="Times New Roman" w:hAnsi="Times New Roman" w:cs="Times New Roman"/>
          <w:sz w:val="28"/>
          <w:szCs w:val="28"/>
          <w:lang w:eastAsia="ru-RU"/>
        </w:rPr>
      </w:pPr>
    </w:p>
    <w:p w14:paraId="274CCA30" w14:textId="77777777"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26" w:name="_Toc42839824"/>
      <w:bookmarkStart w:id="27" w:name="_Toc42843517"/>
      <w:bookmarkStart w:id="28" w:name="_Toc42854442"/>
      <w:r w:rsidRPr="00EE4828">
        <w:rPr>
          <w:rFonts w:ascii="Times New Roman" w:eastAsia="Times New Roman" w:hAnsi="Times New Roman" w:cs="Times New Roman"/>
          <w:sz w:val="28"/>
          <w:szCs w:val="28"/>
          <w:lang w:eastAsia="ru-RU"/>
        </w:rPr>
        <w:t>Хранение огнеопасных и взрывоопасных лекарственных средств и организации их хранения</w:t>
      </w:r>
      <w:bookmarkEnd w:id="26"/>
      <w:bookmarkEnd w:id="27"/>
      <w:bookmarkEnd w:id="28"/>
    </w:p>
    <w:p w14:paraId="47F55F7D"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p>
    <w:p w14:paraId="2B5D2643"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Помещения для хранения огнеопасных и взрывоопасных лекарственных средств должны полностью соответствовать действующим нормативным документам.</w:t>
      </w:r>
    </w:p>
    <w:p w14:paraId="2F91A8BD"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С целью обеспечения хранения огнеопасных и взрывоопасных лекарственных средств по принципу однородности в соответствии с их физико-химическими, пожароопасными свойствами и характером упаковки, помещения для хранения организаций оптовой торговли лекарственными средствами и производителей лекарственных средств (далее - складские помещения) разбиваются на отдельные помещения (отсеки) с пределом огнестойкости строительных конструкций не менее 1 часа.</w:t>
      </w:r>
    </w:p>
    <w:p w14:paraId="020330AF"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Необходимое для фасовки и изготовления лекарственных препаратов для медицинского применения на одну рабочую смену количество огнеопасных лекарственных средств допускается содержать в производственных и иных помещениях. Оставшееся количество огнеопасных лекарственных средств по окончании работы в конце смены передается следующей смене или возвращается на место основного хранения.</w:t>
      </w:r>
    </w:p>
    <w:p w14:paraId="4F6F4AC4"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Полы складских помещений и разгрузочных площадок должны иметь твердое, ровное покрытие. Запрещается применять доски и железные листы для выравнивания полов. Полы должны обеспечивать удобное и безопасное передвижение людей, грузов и транспортных средств, обладать достаточной прочностью и выдерживать нагрузки от хранимых материалов, обеспечивать простоту и легкость уборки складского помещения.</w:t>
      </w:r>
    </w:p>
    <w:p w14:paraId="7B942CF3"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Складские помещения для хранения огнеопасных и взрывоопасных лекарственных средств должны быть оборудованы несгораемыми и </w:t>
      </w:r>
      <w:r w:rsidRPr="00EE4828">
        <w:rPr>
          <w:rFonts w:ascii="Times New Roman" w:eastAsia="Times New Roman" w:hAnsi="Times New Roman" w:cs="Times New Roman"/>
          <w:sz w:val="28"/>
          <w:szCs w:val="28"/>
          <w:lang w:eastAsia="ru-RU"/>
        </w:rPr>
        <w:lastRenderedPageBreak/>
        <w:t xml:space="preserve">устойчивыми стеллажами и поддонами, рассчитанными на соответствующую нагрузку. Стеллажи устанавливаются на расстоянии 0,25 м от пола и стен, ширина стеллажей не должна превышать 1 м и иметь, в случае хранения фармацевтических субстанций, </w:t>
      </w:r>
      <w:proofErr w:type="spellStart"/>
      <w:r w:rsidRPr="00EE4828">
        <w:rPr>
          <w:rFonts w:ascii="Times New Roman" w:eastAsia="Times New Roman" w:hAnsi="Times New Roman" w:cs="Times New Roman"/>
          <w:sz w:val="28"/>
          <w:szCs w:val="28"/>
          <w:lang w:eastAsia="ru-RU"/>
        </w:rPr>
        <w:t>отбортовки</w:t>
      </w:r>
      <w:proofErr w:type="spellEnd"/>
      <w:r w:rsidRPr="00EE4828">
        <w:rPr>
          <w:rFonts w:ascii="Times New Roman" w:eastAsia="Times New Roman" w:hAnsi="Times New Roman" w:cs="Times New Roman"/>
          <w:sz w:val="28"/>
          <w:szCs w:val="28"/>
          <w:lang w:eastAsia="ru-RU"/>
        </w:rPr>
        <w:t xml:space="preserve"> не менее 0,25 м. Продольные проходы между стеллажами должны быть не менее 1,35 м.</w:t>
      </w:r>
    </w:p>
    <w:p w14:paraId="7E8D5EC2"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Для хранения огнеопасных и взрывоопасных лекарственных средств в аптечных организациях и у индивидуальных предпринимателей выделяются изолированные помещения, оборудуемые средствами автоматической пожарной защиты и сигнализацией (далее - помещения для хранения огнеопасных и взрывоопасных лекарственных средств).</w:t>
      </w:r>
    </w:p>
    <w:p w14:paraId="10793BAE"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В аптечных организациях и у индивидуальных предпринимателей допускается хранение фармацевтических субстанций, обладающих легковоспламеняющимися и горючими свойствами, в объеме до 10 кг вне помещений для хранения огнеопасных и взрывоопасных лекарственных средств во встроенных несгораемых шкафах. Шкафы должны быть удалены от </w:t>
      </w:r>
      <w:proofErr w:type="spellStart"/>
      <w:r w:rsidRPr="00EE4828">
        <w:rPr>
          <w:rFonts w:ascii="Times New Roman" w:eastAsia="Times New Roman" w:hAnsi="Times New Roman" w:cs="Times New Roman"/>
          <w:sz w:val="28"/>
          <w:szCs w:val="28"/>
          <w:lang w:eastAsia="ru-RU"/>
        </w:rPr>
        <w:t>тепловыводящих</w:t>
      </w:r>
      <w:proofErr w:type="spellEnd"/>
      <w:r w:rsidRPr="00EE4828">
        <w:rPr>
          <w:rFonts w:ascii="Times New Roman" w:eastAsia="Times New Roman" w:hAnsi="Times New Roman" w:cs="Times New Roman"/>
          <w:sz w:val="28"/>
          <w:szCs w:val="28"/>
          <w:lang w:eastAsia="ru-RU"/>
        </w:rPr>
        <w:t xml:space="preserve"> поверхностей и проходов, с дверьми шириной не менее 0,7 м и высотой не менее 1,2 м. К ним должен быть организован свободный доступ.</w:t>
      </w:r>
    </w:p>
    <w:p w14:paraId="15F337CA"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Допускается хранение взрывоопасных лекарственных препаратов для медицинского применения (во вторичной (потребительской) упаковке) для использования на одну рабочую смену в металлических шкафах вне помещений для хранения огнеопасных и взрывоопасных лекарственных средств.</w:t>
      </w:r>
    </w:p>
    <w:p w14:paraId="2EAFEEFD"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Количество огнеопасных лекарственных средств, допустимое для хранения в помещениях для хранения огнеопасных и взрывоопасных лекарственных средств, расположенных в зданиях другого назначения, не должно превышать 100 кг в </w:t>
      </w:r>
      <w:proofErr w:type="spellStart"/>
      <w:r w:rsidRPr="00EE4828">
        <w:rPr>
          <w:rFonts w:ascii="Times New Roman" w:eastAsia="Times New Roman" w:hAnsi="Times New Roman" w:cs="Times New Roman"/>
          <w:sz w:val="28"/>
          <w:szCs w:val="28"/>
          <w:lang w:eastAsia="ru-RU"/>
        </w:rPr>
        <w:t>нерасфасованном</w:t>
      </w:r>
      <w:proofErr w:type="spellEnd"/>
      <w:r w:rsidRPr="00EE4828">
        <w:rPr>
          <w:rFonts w:ascii="Times New Roman" w:eastAsia="Times New Roman" w:hAnsi="Times New Roman" w:cs="Times New Roman"/>
          <w:sz w:val="28"/>
          <w:szCs w:val="28"/>
          <w:lang w:eastAsia="ru-RU"/>
        </w:rPr>
        <w:t xml:space="preserve"> виде.</w:t>
      </w:r>
    </w:p>
    <w:p w14:paraId="2E703900" w14:textId="05142A00" w:rsidR="00925B75"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В помещения для хранения огнеопасных и взрывоопасных лекарственных средств запрещается входить с открытыми источниками огня.</w:t>
      </w:r>
    </w:p>
    <w:p w14:paraId="719BE391" w14:textId="77777777" w:rsidR="0065590D" w:rsidRPr="00EE4828" w:rsidRDefault="0065590D" w:rsidP="00217218">
      <w:pPr>
        <w:spacing w:after="0" w:line="360" w:lineRule="auto"/>
        <w:ind w:firstLine="709"/>
        <w:rPr>
          <w:rFonts w:ascii="Times New Roman" w:eastAsia="Times New Roman" w:hAnsi="Times New Roman" w:cs="Times New Roman"/>
          <w:sz w:val="28"/>
          <w:szCs w:val="28"/>
          <w:lang w:eastAsia="ru-RU"/>
        </w:rPr>
      </w:pPr>
    </w:p>
    <w:p w14:paraId="22478DB8" w14:textId="5EABF125"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29" w:name="_Toc42839825"/>
      <w:bookmarkStart w:id="30" w:name="_Toc42843518"/>
      <w:bookmarkStart w:id="31" w:name="_Toc42854443"/>
      <w:r w:rsidRPr="00EE4828">
        <w:rPr>
          <w:rFonts w:ascii="Times New Roman" w:eastAsia="Times New Roman" w:hAnsi="Times New Roman" w:cs="Times New Roman"/>
          <w:sz w:val="28"/>
          <w:szCs w:val="28"/>
          <w:lang w:eastAsia="ru-RU"/>
        </w:rPr>
        <w:lastRenderedPageBreak/>
        <w:t>Хранение лекарственных средств, требующих защиты от действия света</w:t>
      </w:r>
      <w:bookmarkEnd w:id="29"/>
      <w:bookmarkEnd w:id="30"/>
      <w:bookmarkEnd w:id="31"/>
    </w:p>
    <w:p w14:paraId="054EEEB0" w14:textId="77777777" w:rsidR="003107E2" w:rsidRPr="00EE4828" w:rsidRDefault="003107E2"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2E1481B8"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14:paraId="63C13A52"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14:paraId="06E74AC3"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Для хранения особо чувствительных к свету фармацевтических субстанций (нитрат серебра, </w:t>
      </w:r>
      <w:proofErr w:type="spellStart"/>
      <w:r w:rsidRPr="00EE4828">
        <w:rPr>
          <w:rFonts w:ascii="Times New Roman" w:eastAsia="Times New Roman" w:hAnsi="Times New Roman" w:cs="Times New Roman"/>
          <w:sz w:val="28"/>
          <w:szCs w:val="28"/>
          <w:lang w:eastAsia="ru-RU"/>
        </w:rPr>
        <w:t>прозерин</w:t>
      </w:r>
      <w:proofErr w:type="spellEnd"/>
      <w:r w:rsidRPr="00EE4828">
        <w:rPr>
          <w:rFonts w:ascii="Times New Roman" w:eastAsia="Times New Roman" w:hAnsi="Times New Roman" w:cs="Times New Roman"/>
          <w:sz w:val="28"/>
          <w:szCs w:val="28"/>
          <w:lang w:eastAsia="ru-RU"/>
        </w:rPr>
        <w:t>) стеклянную тару оклеивают черной светонепроницаемой бумагой.</w:t>
      </w:r>
    </w:p>
    <w:p w14:paraId="722BCEB0" w14:textId="281B09E4"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w:t>
      </w:r>
    </w:p>
    <w:p w14:paraId="30572674" w14:textId="77777777" w:rsidR="00730A21" w:rsidRPr="00EE4828" w:rsidRDefault="00730A21" w:rsidP="00217218">
      <w:pPr>
        <w:spacing w:after="0" w:line="360" w:lineRule="auto"/>
        <w:ind w:firstLine="709"/>
        <w:rPr>
          <w:rFonts w:ascii="Times New Roman" w:eastAsia="Times New Roman" w:hAnsi="Times New Roman" w:cs="Times New Roman"/>
          <w:sz w:val="28"/>
          <w:szCs w:val="28"/>
          <w:lang w:eastAsia="ru-RU"/>
        </w:rPr>
      </w:pPr>
    </w:p>
    <w:p w14:paraId="15A52A74" w14:textId="1A6AF394"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32" w:name="_Toc42839826"/>
      <w:bookmarkStart w:id="33" w:name="_Toc42843519"/>
      <w:bookmarkStart w:id="34" w:name="_Toc42854444"/>
      <w:r w:rsidRPr="00EE4828">
        <w:rPr>
          <w:rFonts w:ascii="Times New Roman" w:eastAsia="Times New Roman" w:hAnsi="Times New Roman" w:cs="Times New Roman"/>
          <w:sz w:val="28"/>
          <w:szCs w:val="28"/>
          <w:lang w:eastAsia="ru-RU"/>
        </w:rPr>
        <w:t>Хранение лекарственных средств, требующих защиты от воздействия влаги</w:t>
      </w:r>
      <w:bookmarkEnd w:id="32"/>
      <w:bookmarkEnd w:id="33"/>
      <w:bookmarkEnd w:id="34"/>
    </w:p>
    <w:p w14:paraId="140F3A87"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7C5A68FF"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Фармацевтические субстанции, требующие защиты от воздействия влаги, следует хранить в прохладном месте при температуре до +15 град. С (далее -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14:paraId="337AFC11" w14:textId="77777777"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lastRenderedPageBreak/>
        <w:t xml:space="preserve">   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14:paraId="1024F4B7" w14:textId="49BFE649"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Во избежание порчи и потери качества следует организовать хранение лекарственных средств в соответствии с требованиями, нанесенными в виде предупреждающих надписей на вторичной (потребительской) упаковке лекарственного средства.</w:t>
      </w:r>
    </w:p>
    <w:p w14:paraId="61F26159" w14:textId="77777777" w:rsidR="00730A21" w:rsidRPr="00EE4828" w:rsidRDefault="00730A21" w:rsidP="00217218">
      <w:pPr>
        <w:spacing w:after="0" w:line="360" w:lineRule="auto"/>
        <w:ind w:firstLine="709"/>
        <w:rPr>
          <w:rFonts w:ascii="Times New Roman" w:eastAsia="Times New Roman" w:hAnsi="Times New Roman" w:cs="Times New Roman"/>
          <w:sz w:val="28"/>
          <w:szCs w:val="28"/>
          <w:lang w:eastAsia="ru-RU"/>
        </w:rPr>
      </w:pPr>
    </w:p>
    <w:p w14:paraId="74CCD077" w14:textId="77777777"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35" w:name="_Toc42839827"/>
      <w:bookmarkStart w:id="36" w:name="_Toc42843520"/>
      <w:bookmarkStart w:id="37" w:name="_Toc42854445"/>
      <w:r w:rsidRPr="00EE4828">
        <w:rPr>
          <w:rFonts w:ascii="Times New Roman" w:eastAsia="Times New Roman" w:hAnsi="Times New Roman" w:cs="Times New Roman"/>
          <w:sz w:val="28"/>
          <w:szCs w:val="28"/>
          <w:lang w:eastAsia="ru-RU"/>
        </w:rPr>
        <w:t>Хранение лекарственных средств, требующих защиты от улетучивания и высыхания</w:t>
      </w:r>
      <w:bookmarkEnd w:id="35"/>
      <w:bookmarkEnd w:id="36"/>
      <w:bookmarkEnd w:id="37"/>
    </w:p>
    <w:p w14:paraId="70666A13"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w:t>
      </w:r>
    </w:p>
    <w:p w14:paraId="24005D0E" w14:textId="5E12AEF3" w:rsidR="00925B75" w:rsidRPr="00EE4828" w:rsidRDefault="00925B75" w:rsidP="006C44F5">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 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лекарственные средства с определенным нижним пределом влагосодержания (сульфат магния, </w:t>
      </w:r>
      <w:proofErr w:type="spellStart"/>
      <w:r w:rsidRPr="00EE4828">
        <w:rPr>
          <w:rFonts w:ascii="Times New Roman" w:eastAsia="Times New Roman" w:hAnsi="Times New Roman" w:cs="Times New Roman"/>
          <w:sz w:val="28"/>
          <w:szCs w:val="28"/>
          <w:lang w:eastAsia="ru-RU"/>
        </w:rPr>
        <w:t>парааминосалицилат</w:t>
      </w:r>
      <w:proofErr w:type="spellEnd"/>
      <w:r w:rsidRPr="00EE4828">
        <w:rPr>
          <w:rFonts w:ascii="Times New Roman" w:eastAsia="Times New Roman" w:hAnsi="Times New Roman" w:cs="Times New Roman"/>
          <w:sz w:val="28"/>
          <w:szCs w:val="28"/>
          <w:lang w:eastAsia="ru-RU"/>
        </w:rPr>
        <w:t xml:space="preserve">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Применение полимерной тары, упаковки и укупорки допускается в соответствии с требованиями государственной фармакопеи и нормативной документации.</w:t>
      </w:r>
    </w:p>
    <w:p w14:paraId="0DCE7BC5" w14:textId="77777777" w:rsidR="00730A21" w:rsidRPr="00EE4828" w:rsidRDefault="00730A21" w:rsidP="00217218">
      <w:pPr>
        <w:spacing w:after="0" w:line="360" w:lineRule="auto"/>
        <w:ind w:firstLine="709"/>
        <w:rPr>
          <w:rFonts w:ascii="Times New Roman" w:eastAsia="Times New Roman" w:hAnsi="Times New Roman" w:cs="Times New Roman"/>
          <w:sz w:val="28"/>
          <w:szCs w:val="28"/>
          <w:lang w:eastAsia="ru-RU"/>
        </w:rPr>
      </w:pPr>
    </w:p>
    <w:p w14:paraId="3CFEA932" w14:textId="2A8D8394"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38" w:name="_Toc42839828"/>
      <w:bookmarkStart w:id="39" w:name="_Toc42843521"/>
      <w:bookmarkStart w:id="40" w:name="_Toc42854446"/>
      <w:r w:rsidRPr="00EE4828">
        <w:rPr>
          <w:rFonts w:ascii="Times New Roman" w:eastAsia="Times New Roman" w:hAnsi="Times New Roman" w:cs="Times New Roman"/>
          <w:sz w:val="28"/>
          <w:szCs w:val="28"/>
          <w:lang w:eastAsia="ru-RU"/>
        </w:rPr>
        <w:lastRenderedPageBreak/>
        <w:t>Хранение лекарственных средств, требующих защиты от воздействия повышенной температуры</w:t>
      </w:r>
      <w:bookmarkEnd w:id="38"/>
      <w:bookmarkEnd w:id="39"/>
      <w:bookmarkEnd w:id="40"/>
    </w:p>
    <w:p w14:paraId="11FD7BFE"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70A3AA4A" w14:textId="588A0B97" w:rsidR="00925B75"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на первичной и вторичной (потребительской) упаковке лекарственного средства в соответствии с требованиями нормативной документации.</w:t>
      </w:r>
    </w:p>
    <w:p w14:paraId="7D3FDEF4" w14:textId="77777777" w:rsidR="000875D4" w:rsidRPr="00EE4828" w:rsidRDefault="000875D4" w:rsidP="000875D4">
      <w:pPr>
        <w:spacing w:after="0" w:line="360" w:lineRule="auto"/>
        <w:ind w:firstLine="709"/>
        <w:jc w:val="both"/>
        <w:rPr>
          <w:rFonts w:ascii="Times New Roman" w:eastAsia="Times New Roman" w:hAnsi="Times New Roman" w:cs="Times New Roman"/>
          <w:sz w:val="28"/>
          <w:szCs w:val="28"/>
          <w:lang w:eastAsia="ru-RU"/>
        </w:rPr>
      </w:pPr>
    </w:p>
    <w:p w14:paraId="51C8BC89" w14:textId="456EDFBA"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41" w:name="_Toc42839829"/>
      <w:bookmarkStart w:id="42" w:name="_Toc42843522"/>
      <w:bookmarkStart w:id="43" w:name="_Toc42854447"/>
      <w:r w:rsidRPr="00EE4828">
        <w:rPr>
          <w:rFonts w:ascii="Times New Roman" w:eastAsia="Times New Roman" w:hAnsi="Times New Roman" w:cs="Times New Roman"/>
          <w:sz w:val="28"/>
          <w:szCs w:val="28"/>
          <w:lang w:eastAsia="ru-RU"/>
        </w:rPr>
        <w:t>Хранение лекарственных средств, требующих защиты от воздействия пониженной температуры</w:t>
      </w:r>
      <w:bookmarkEnd w:id="41"/>
      <w:bookmarkEnd w:id="42"/>
      <w:bookmarkEnd w:id="43"/>
    </w:p>
    <w:p w14:paraId="4989AE06"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1CF5C417" w14:textId="77777777"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14:paraId="1B70648C" w14:textId="03E8502E"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Замерзание препаратов инсулина не допускается.</w:t>
      </w:r>
    </w:p>
    <w:p w14:paraId="0258A0D9" w14:textId="77777777" w:rsidR="00730A21" w:rsidRPr="00EE4828" w:rsidRDefault="00730A21" w:rsidP="00217218">
      <w:pPr>
        <w:spacing w:after="0" w:line="360" w:lineRule="auto"/>
        <w:ind w:firstLine="709"/>
        <w:rPr>
          <w:rFonts w:ascii="Times New Roman" w:eastAsia="Times New Roman" w:hAnsi="Times New Roman" w:cs="Times New Roman"/>
          <w:sz w:val="28"/>
          <w:szCs w:val="28"/>
          <w:lang w:eastAsia="ru-RU"/>
        </w:rPr>
      </w:pPr>
    </w:p>
    <w:p w14:paraId="41CE1F8F" w14:textId="1E5ECAB9"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44" w:name="_Toc42839830"/>
      <w:bookmarkStart w:id="45" w:name="_Toc42843523"/>
      <w:bookmarkStart w:id="46" w:name="_Toc42854448"/>
      <w:r w:rsidRPr="00EE4828">
        <w:rPr>
          <w:rFonts w:ascii="Times New Roman" w:eastAsia="Times New Roman" w:hAnsi="Times New Roman" w:cs="Times New Roman"/>
          <w:sz w:val="28"/>
          <w:szCs w:val="28"/>
          <w:lang w:eastAsia="ru-RU"/>
        </w:rPr>
        <w:t>Хранение лекарственных средств, требующих защиты от воздействия газов, содержащихся в окружающей среде</w:t>
      </w:r>
      <w:bookmarkEnd w:id="44"/>
      <w:bookmarkEnd w:id="45"/>
      <w:bookmarkEnd w:id="46"/>
    </w:p>
    <w:p w14:paraId="3593D893"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1B9D7C7B" w14:textId="1D1F57C9"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циклические </w:t>
      </w:r>
      <w:r w:rsidRPr="00EE4828">
        <w:rPr>
          <w:rFonts w:ascii="Times New Roman" w:eastAsia="Times New Roman" w:hAnsi="Times New Roman" w:cs="Times New Roman"/>
          <w:sz w:val="28"/>
          <w:szCs w:val="28"/>
          <w:lang w:eastAsia="ru-RU"/>
        </w:rPr>
        <w:lastRenderedPageBreak/>
        <w:t>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w:t>
      </w:r>
      <w:proofErr w:type="spellStart"/>
      <w:r w:rsidRPr="00EE4828">
        <w:rPr>
          <w:rFonts w:ascii="Times New Roman" w:eastAsia="Times New Roman" w:hAnsi="Times New Roman" w:cs="Times New Roman"/>
          <w:sz w:val="28"/>
          <w:szCs w:val="28"/>
          <w:lang w:eastAsia="ru-RU"/>
        </w:rPr>
        <w:t>барбитал</w:t>
      </w:r>
      <w:proofErr w:type="spellEnd"/>
      <w:r w:rsidRPr="00EE4828">
        <w:rPr>
          <w:rFonts w:ascii="Times New Roman" w:eastAsia="Times New Roman" w:hAnsi="Times New Roman" w:cs="Times New Roman"/>
          <w:sz w:val="28"/>
          <w:szCs w:val="28"/>
          <w:lang w:eastAsia="ru-RU"/>
        </w:rPr>
        <w:t xml:space="preserve"> натрий, </w:t>
      </w:r>
      <w:proofErr w:type="spellStart"/>
      <w:r w:rsidRPr="00EE4828">
        <w:rPr>
          <w:rFonts w:ascii="Times New Roman" w:eastAsia="Times New Roman" w:hAnsi="Times New Roman" w:cs="Times New Roman"/>
          <w:sz w:val="28"/>
          <w:szCs w:val="28"/>
          <w:lang w:eastAsia="ru-RU"/>
        </w:rPr>
        <w:t>гексенал</w:t>
      </w:r>
      <w:proofErr w:type="spellEnd"/>
      <w:r w:rsidRPr="00EE4828">
        <w:rPr>
          <w:rFonts w:ascii="Times New Roman" w:eastAsia="Times New Roman" w:hAnsi="Times New Roman" w:cs="Times New Roman"/>
          <w:sz w:val="28"/>
          <w:szCs w:val="28"/>
          <w:lang w:eastAsia="ru-RU"/>
        </w:rPr>
        <w:t>),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14:paraId="56778147" w14:textId="77777777" w:rsidR="00730A21" w:rsidRPr="00EE4828" w:rsidRDefault="00730A21" w:rsidP="00217218">
      <w:pPr>
        <w:spacing w:after="0" w:line="360" w:lineRule="auto"/>
        <w:ind w:firstLine="709"/>
        <w:rPr>
          <w:rFonts w:ascii="Times New Roman" w:eastAsia="Times New Roman" w:hAnsi="Times New Roman" w:cs="Times New Roman"/>
          <w:sz w:val="28"/>
          <w:szCs w:val="28"/>
          <w:lang w:eastAsia="ru-RU"/>
        </w:rPr>
      </w:pPr>
    </w:p>
    <w:p w14:paraId="03BD31C3" w14:textId="2CDE490C"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47" w:name="_Toc42839831"/>
      <w:bookmarkStart w:id="48" w:name="_Toc42843524"/>
      <w:bookmarkStart w:id="49" w:name="_Toc42854449"/>
      <w:r w:rsidRPr="00EE4828">
        <w:rPr>
          <w:rFonts w:ascii="Times New Roman" w:eastAsia="Times New Roman" w:hAnsi="Times New Roman" w:cs="Times New Roman"/>
          <w:sz w:val="28"/>
          <w:szCs w:val="28"/>
          <w:lang w:eastAsia="ru-RU"/>
        </w:rPr>
        <w:t>Хранение пахучих и красящих лекарственных средств</w:t>
      </w:r>
      <w:bookmarkEnd w:id="47"/>
      <w:bookmarkEnd w:id="48"/>
      <w:bookmarkEnd w:id="49"/>
    </w:p>
    <w:p w14:paraId="66A5140B"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0C2AA65D" w14:textId="77777777"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14:paraId="5B3CEAD1" w14:textId="65131CF1"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14:paraId="294A2364" w14:textId="77777777" w:rsidR="00730A21" w:rsidRPr="00EE4828" w:rsidRDefault="00730A21" w:rsidP="000875D4">
      <w:pPr>
        <w:spacing w:after="0" w:line="360" w:lineRule="auto"/>
        <w:ind w:firstLine="709"/>
        <w:jc w:val="both"/>
        <w:rPr>
          <w:rFonts w:ascii="Times New Roman" w:eastAsia="Times New Roman" w:hAnsi="Times New Roman" w:cs="Times New Roman"/>
          <w:sz w:val="28"/>
          <w:szCs w:val="28"/>
          <w:lang w:eastAsia="ru-RU"/>
        </w:rPr>
      </w:pPr>
    </w:p>
    <w:p w14:paraId="4B093422" w14:textId="1C3C8501" w:rsidR="00925B75" w:rsidRPr="00EE4828" w:rsidRDefault="00925B75"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bookmarkStart w:id="50" w:name="_Toc42839832"/>
      <w:bookmarkStart w:id="51" w:name="_Toc42843525"/>
      <w:bookmarkStart w:id="52" w:name="_Toc42854450"/>
      <w:r w:rsidRPr="00EE4828">
        <w:rPr>
          <w:rFonts w:ascii="Times New Roman" w:eastAsia="Times New Roman" w:hAnsi="Times New Roman" w:cs="Times New Roman"/>
          <w:sz w:val="28"/>
          <w:szCs w:val="28"/>
          <w:lang w:eastAsia="ru-RU"/>
        </w:rPr>
        <w:t>Хранение дезинфицирующих лекарственных средств</w:t>
      </w:r>
      <w:bookmarkEnd w:id="50"/>
      <w:bookmarkEnd w:id="51"/>
      <w:bookmarkEnd w:id="52"/>
    </w:p>
    <w:p w14:paraId="58C72A63" w14:textId="77777777" w:rsidR="00730A21" w:rsidRPr="00EE4828" w:rsidRDefault="00730A21" w:rsidP="00217218">
      <w:pPr>
        <w:keepNext/>
        <w:keepLines/>
        <w:spacing w:after="0" w:line="360" w:lineRule="auto"/>
        <w:ind w:firstLine="709"/>
        <w:jc w:val="center"/>
        <w:outlineLvl w:val="2"/>
        <w:rPr>
          <w:rFonts w:ascii="Times New Roman" w:eastAsia="Times New Roman" w:hAnsi="Times New Roman" w:cs="Times New Roman"/>
          <w:sz w:val="28"/>
          <w:szCs w:val="28"/>
          <w:lang w:eastAsia="ru-RU"/>
        </w:rPr>
      </w:pPr>
    </w:p>
    <w:p w14:paraId="1D705879" w14:textId="56F53E83" w:rsidR="00925B75" w:rsidRPr="00EE4828" w:rsidRDefault="00925B75" w:rsidP="000875D4">
      <w:pPr>
        <w:spacing w:after="0" w:line="360" w:lineRule="auto"/>
        <w:ind w:firstLine="709"/>
        <w:jc w:val="both"/>
        <w:rPr>
          <w:rFonts w:ascii="Times New Roman" w:eastAsia="Times New Roman" w:hAnsi="Times New Roman" w:cs="Times New Roman"/>
          <w:sz w:val="28"/>
          <w:szCs w:val="28"/>
          <w:lang w:eastAsia="ru-RU"/>
        </w:rPr>
      </w:pPr>
      <w:r w:rsidRPr="00EE4828">
        <w:rPr>
          <w:rFonts w:ascii="Times New Roman" w:eastAsia="Times New Roman" w:hAnsi="Times New Roman" w:cs="Times New Roman"/>
          <w:sz w:val="28"/>
          <w:szCs w:val="28"/>
          <w:lang w:eastAsia="ru-RU"/>
        </w:rPr>
        <w:t xml:space="preserve">   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14:paraId="2E5E6622" w14:textId="77777777" w:rsidR="00925B75" w:rsidRPr="00EE4828" w:rsidRDefault="00925B75" w:rsidP="00F32162">
      <w:pPr>
        <w:suppressAutoHyphens/>
        <w:spacing w:after="0" w:line="360" w:lineRule="auto"/>
        <w:ind w:firstLine="709"/>
        <w:jc w:val="both"/>
        <w:rPr>
          <w:rFonts w:ascii="Times New Roman" w:eastAsia="Times New Roman" w:hAnsi="Times New Roman" w:cs="Times New Roman"/>
          <w:sz w:val="28"/>
          <w:szCs w:val="28"/>
        </w:rPr>
      </w:pPr>
    </w:p>
    <w:p w14:paraId="73E0584D" w14:textId="4249F454" w:rsidR="00925B75" w:rsidRPr="00EE4828" w:rsidRDefault="00F550C6" w:rsidP="00F32162">
      <w:pPr>
        <w:pStyle w:val="1"/>
        <w:spacing w:before="0" w:line="360" w:lineRule="auto"/>
        <w:ind w:firstLine="709"/>
        <w:jc w:val="both"/>
        <w:rPr>
          <w:rFonts w:ascii="Times New Roman" w:eastAsia="Times New Roman" w:hAnsi="Times New Roman" w:cs="Times New Roman"/>
          <w:b/>
          <w:bCs/>
          <w:color w:val="auto"/>
          <w:sz w:val="28"/>
          <w:szCs w:val="28"/>
        </w:rPr>
      </w:pPr>
      <w:bookmarkStart w:id="53" w:name="_Toc42854451"/>
      <w:r w:rsidRPr="00EE4828">
        <w:rPr>
          <w:rFonts w:ascii="Times New Roman" w:eastAsia="Times New Roman" w:hAnsi="Times New Roman" w:cs="Times New Roman"/>
          <w:b/>
          <w:bCs/>
          <w:color w:val="auto"/>
          <w:sz w:val="28"/>
          <w:szCs w:val="28"/>
        </w:rPr>
        <w:lastRenderedPageBreak/>
        <w:t>Тема № 3. (6 часов</w:t>
      </w:r>
      <w:proofErr w:type="gramStart"/>
      <w:r w:rsidRPr="00EE4828">
        <w:rPr>
          <w:rFonts w:ascii="Times New Roman" w:eastAsia="Times New Roman" w:hAnsi="Times New Roman" w:cs="Times New Roman"/>
          <w:b/>
          <w:bCs/>
          <w:color w:val="auto"/>
          <w:sz w:val="28"/>
          <w:szCs w:val="28"/>
        </w:rPr>
        <w:t>).Гомеопатические</w:t>
      </w:r>
      <w:proofErr w:type="gramEnd"/>
      <w:r w:rsidRPr="00EE4828">
        <w:rPr>
          <w:rFonts w:ascii="Times New Roman" w:eastAsia="Times New Roman" w:hAnsi="Times New Roman" w:cs="Times New Roman"/>
          <w:b/>
          <w:bCs/>
          <w:color w:val="auto"/>
          <w:sz w:val="28"/>
          <w:szCs w:val="28"/>
        </w:rPr>
        <w:t xml:space="preserve"> лекарственные препараты.</w:t>
      </w:r>
      <w:r w:rsidR="009320A3" w:rsidRPr="00EE4828">
        <w:rPr>
          <w:rFonts w:ascii="Times New Roman" w:eastAsia="Times New Roman" w:hAnsi="Times New Roman" w:cs="Times New Roman"/>
          <w:b/>
          <w:bCs/>
          <w:color w:val="auto"/>
          <w:sz w:val="28"/>
          <w:szCs w:val="28"/>
        </w:rPr>
        <w:t xml:space="preserve"> </w:t>
      </w:r>
      <w:r w:rsidR="00EB6E32" w:rsidRPr="00EE4828">
        <w:rPr>
          <w:rFonts w:ascii="Times New Roman" w:eastAsia="Times New Roman" w:hAnsi="Times New Roman" w:cs="Times New Roman"/>
          <w:b/>
          <w:bCs/>
          <w:color w:val="auto"/>
          <w:sz w:val="28"/>
          <w:szCs w:val="28"/>
        </w:rPr>
        <w:t>Дать определение.</w:t>
      </w:r>
      <w:r w:rsidRPr="00EE4828">
        <w:rPr>
          <w:rFonts w:ascii="Times New Roman" w:eastAsia="Times New Roman" w:hAnsi="Times New Roman" w:cs="Times New Roman"/>
          <w:b/>
          <w:bCs/>
          <w:color w:val="auto"/>
          <w:sz w:val="28"/>
          <w:szCs w:val="28"/>
        </w:rPr>
        <w:t xml:space="preserve"> Анализ ассортимента. Хранение. Реализация.</w:t>
      </w:r>
      <w:bookmarkEnd w:id="53"/>
    </w:p>
    <w:p w14:paraId="2A2F19C0" w14:textId="77777777" w:rsidR="00FA23A9" w:rsidRPr="00EE4828" w:rsidRDefault="00FA23A9" w:rsidP="00217218">
      <w:pPr>
        <w:suppressAutoHyphens/>
        <w:spacing w:after="0" w:line="360" w:lineRule="auto"/>
        <w:ind w:firstLine="709"/>
        <w:jc w:val="both"/>
        <w:rPr>
          <w:rFonts w:ascii="Times New Roman" w:eastAsia="Times New Roman" w:hAnsi="Times New Roman" w:cs="Times New Roman"/>
          <w:bCs/>
          <w:i/>
          <w:sz w:val="28"/>
          <w:szCs w:val="28"/>
        </w:rPr>
      </w:pPr>
    </w:p>
    <w:p w14:paraId="7FDD47BE" w14:textId="4CEB45AB" w:rsidR="00925B75" w:rsidRPr="00EE4828" w:rsidRDefault="00FA23A9" w:rsidP="000875D4">
      <w:pPr>
        <w:pStyle w:val="1"/>
        <w:spacing w:before="0" w:line="360" w:lineRule="auto"/>
        <w:ind w:firstLine="709"/>
        <w:jc w:val="both"/>
        <w:rPr>
          <w:rFonts w:ascii="Times New Roman" w:eastAsia="Times New Roman" w:hAnsi="Times New Roman" w:cs="Times New Roman"/>
          <w:color w:val="auto"/>
          <w:sz w:val="28"/>
          <w:szCs w:val="28"/>
        </w:rPr>
      </w:pPr>
      <w:bookmarkStart w:id="54" w:name="_Toc42839833"/>
      <w:bookmarkStart w:id="55" w:name="_Toc42843527"/>
      <w:bookmarkStart w:id="56" w:name="_Toc42854452"/>
      <w:r w:rsidRPr="00EE4828">
        <w:rPr>
          <w:rFonts w:ascii="Times New Roman" w:hAnsi="Times New Roman" w:cs="Times New Roman"/>
          <w:noProof/>
          <w:color w:val="auto"/>
          <w:sz w:val="28"/>
          <w:szCs w:val="28"/>
        </w:rPr>
        <w:drawing>
          <wp:anchor distT="0" distB="0" distL="114300" distR="114300" simplePos="0" relativeHeight="251620352" behindDoc="0" locked="0" layoutInCell="1" allowOverlap="1" wp14:anchorId="7A7957F4" wp14:editId="6543B801">
            <wp:simplePos x="0" y="0"/>
            <wp:positionH relativeFrom="column">
              <wp:posOffset>2000250</wp:posOffset>
            </wp:positionH>
            <wp:positionV relativeFrom="paragraph">
              <wp:posOffset>1347470</wp:posOffset>
            </wp:positionV>
            <wp:extent cx="1943100" cy="26670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0" cy="2667000"/>
                    </a:xfrm>
                    <a:prstGeom prst="rect">
                      <a:avLst/>
                    </a:prstGeom>
                  </pic:spPr>
                </pic:pic>
              </a:graphicData>
            </a:graphic>
          </wp:anchor>
        </w:drawing>
      </w:r>
      <w:proofErr w:type="spellStart"/>
      <w:r w:rsidR="00925B75" w:rsidRPr="00EE4828">
        <w:rPr>
          <w:rFonts w:ascii="Times New Roman" w:eastAsia="Times New Roman" w:hAnsi="Times New Roman" w:cs="Times New Roman"/>
          <w:color w:val="auto"/>
          <w:sz w:val="28"/>
          <w:szCs w:val="28"/>
        </w:rPr>
        <w:t>Стодаль</w:t>
      </w:r>
      <w:r w:rsidR="00925B75" w:rsidRPr="00EE4828">
        <w:rPr>
          <w:rFonts w:ascii="Times New Roman" w:eastAsia="Times New Roman" w:hAnsi="Times New Roman" w:cs="Times New Roman"/>
          <w:color w:val="auto"/>
          <w:sz w:val="28"/>
          <w:szCs w:val="28"/>
          <w:vertAlign w:val="superscript"/>
        </w:rPr>
        <w:t>®</w:t>
      </w:r>
      <w:r w:rsidR="00925B75" w:rsidRPr="00EE4828">
        <w:rPr>
          <w:rFonts w:ascii="Times New Roman" w:eastAsia="Times New Roman" w:hAnsi="Times New Roman" w:cs="Times New Roman"/>
          <w:color w:val="auto"/>
          <w:sz w:val="28"/>
          <w:szCs w:val="28"/>
        </w:rPr>
        <w:t>сироп</w:t>
      </w:r>
      <w:proofErr w:type="spellEnd"/>
      <w:r w:rsidR="00925B75" w:rsidRPr="00EE4828">
        <w:rPr>
          <w:rFonts w:ascii="Times New Roman" w:eastAsia="Times New Roman" w:hAnsi="Times New Roman" w:cs="Times New Roman"/>
          <w:color w:val="auto"/>
          <w:sz w:val="28"/>
          <w:szCs w:val="28"/>
        </w:rPr>
        <w:t xml:space="preserve"> гомеопатический; флакон темного стекла 200 мл с мерным колпачком, пачка картонная 1; № П N015706/01, 2009-06-05 от БУАРОН (Франция)</w:t>
      </w:r>
      <w:r w:rsidRPr="00EE4828">
        <w:rPr>
          <w:rFonts w:ascii="Times New Roman" w:eastAsia="Times New Roman" w:hAnsi="Times New Roman" w:cs="Times New Roman"/>
          <w:color w:val="auto"/>
          <w:sz w:val="28"/>
          <w:szCs w:val="28"/>
        </w:rPr>
        <w:t xml:space="preserve"> (рис. 1.)</w:t>
      </w:r>
      <w:bookmarkEnd w:id="54"/>
      <w:bookmarkEnd w:id="55"/>
      <w:bookmarkEnd w:id="56"/>
    </w:p>
    <w:p w14:paraId="610E19E1" w14:textId="5552D9E0" w:rsidR="00925B75" w:rsidRPr="00EE4828" w:rsidRDefault="00FA23A9" w:rsidP="00217218">
      <w:pPr>
        <w:spacing w:after="0" w:line="360" w:lineRule="auto"/>
        <w:ind w:firstLine="709"/>
        <w:rPr>
          <w:rFonts w:ascii="Times New Roman" w:hAnsi="Times New Roman" w:cs="Times New Roman"/>
          <w:sz w:val="28"/>
          <w:szCs w:val="28"/>
          <w:lang w:eastAsia="ru-RU"/>
        </w:rPr>
      </w:pPr>
      <w:r w:rsidRPr="00EE4828">
        <w:rPr>
          <w:rFonts w:ascii="Times New Roman" w:eastAsia="Times New Roman" w:hAnsi="Times New Roman" w:cs="Times New Roman"/>
          <w:noProof/>
          <w:sz w:val="28"/>
          <w:szCs w:val="28"/>
        </w:rPr>
        <mc:AlternateContent>
          <mc:Choice Requires="wps">
            <w:drawing>
              <wp:anchor distT="45720" distB="45720" distL="114300" distR="114300" simplePos="0" relativeHeight="251676672" behindDoc="0" locked="0" layoutInCell="1" allowOverlap="1" wp14:anchorId="6C5B7480" wp14:editId="71F6F1FA">
                <wp:simplePos x="0" y="0"/>
                <wp:positionH relativeFrom="column">
                  <wp:posOffset>1781810</wp:posOffset>
                </wp:positionH>
                <wp:positionV relativeFrom="paragraph">
                  <wp:posOffset>3187700</wp:posOffset>
                </wp:positionV>
                <wp:extent cx="2360930" cy="1404620"/>
                <wp:effectExtent l="0" t="0" r="22860"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381F57F" w14:textId="6D7B0A5B" w:rsidR="000875D4" w:rsidRPr="0065590D" w:rsidRDefault="000875D4" w:rsidP="0065590D">
                            <w:pPr>
                              <w:jc w:val="center"/>
                              <w:rPr>
                                <w:rFonts w:ascii="Times New Roman" w:hAnsi="Times New Roman" w:cs="Times New Roman"/>
                                <w:sz w:val="28"/>
                                <w:szCs w:val="28"/>
                              </w:rPr>
                            </w:pPr>
                            <w:r w:rsidRPr="0065590D">
                              <w:rPr>
                                <w:rFonts w:ascii="Times New Roman" w:hAnsi="Times New Roman" w:cs="Times New Roman"/>
                                <w:sz w:val="28"/>
                                <w:szCs w:val="28"/>
                              </w:rPr>
                              <w:t xml:space="preserve">Рис. 1.  </w:t>
                            </w:r>
                            <w:proofErr w:type="spellStart"/>
                            <w:r w:rsidRPr="0065590D">
                              <w:rPr>
                                <w:rFonts w:ascii="Times New Roman" w:hAnsi="Times New Roman" w:cs="Times New Roman"/>
                                <w:sz w:val="28"/>
                                <w:szCs w:val="28"/>
                              </w:rPr>
                              <w:t>Стодаль</w:t>
                            </w:r>
                            <w:proofErr w:type="spellEnd"/>
                            <w:r w:rsidRPr="0065590D">
                              <w:rPr>
                                <w:rFonts w:ascii="Times New Roman" w:hAnsi="Times New Roman" w:cs="Times New Roman"/>
                                <w:sz w:val="28"/>
                                <w:szCs w:val="28"/>
                              </w:rPr>
                              <w:t xml:space="preserve"> сироп гомеопатический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5B7480" id="_x0000_t202" coordsize="21600,21600" o:spt="202" path="m,l,21600r21600,l21600,xe">
                <v:stroke joinstyle="miter"/>
                <v:path gradientshapeok="t" o:connecttype="rect"/>
              </v:shapetype>
              <v:shape id="Надпись 2" o:spid="_x0000_s1026" type="#_x0000_t202" style="position:absolute;left:0;text-align:left;margin-left:140.3pt;margin-top:251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">
                <v:textbox style="mso-fit-shape-to-text:t">
                  <w:txbxContent>
                    <w:p w14:paraId="7381F57F" w14:textId="6D7B0A5B" w:rsidR="000875D4" w:rsidRPr="0065590D" w:rsidRDefault="000875D4" w:rsidP="0065590D">
                      <w:pPr>
                        <w:jc w:val="center"/>
                        <w:rPr>
                          <w:rFonts w:ascii="Times New Roman" w:hAnsi="Times New Roman" w:cs="Times New Roman"/>
                          <w:sz w:val="28"/>
                          <w:szCs w:val="28"/>
                        </w:rPr>
                      </w:pPr>
                      <w:r w:rsidRPr="0065590D">
                        <w:rPr>
                          <w:rFonts w:ascii="Times New Roman" w:hAnsi="Times New Roman" w:cs="Times New Roman"/>
                          <w:sz w:val="28"/>
                          <w:szCs w:val="28"/>
                        </w:rPr>
                        <w:t xml:space="preserve">Рис. 1.  </w:t>
                      </w:r>
                      <w:proofErr w:type="spellStart"/>
                      <w:r w:rsidRPr="0065590D">
                        <w:rPr>
                          <w:rFonts w:ascii="Times New Roman" w:hAnsi="Times New Roman" w:cs="Times New Roman"/>
                          <w:sz w:val="28"/>
                          <w:szCs w:val="28"/>
                        </w:rPr>
                        <w:t>Стодаль</w:t>
                      </w:r>
                      <w:proofErr w:type="spellEnd"/>
                      <w:r w:rsidRPr="0065590D">
                        <w:rPr>
                          <w:rFonts w:ascii="Times New Roman" w:hAnsi="Times New Roman" w:cs="Times New Roman"/>
                          <w:sz w:val="28"/>
                          <w:szCs w:val="28"/>
                        </w:rPr>
                        <w:t xml:space="preserve"> сироп гомеопатический</w:t>
                      </w:r>
                    </w:p>
                  </w:txbxContent>
                </v:textbox>
                <w10:wrap type="square"/>
              </v:shape>
            </w:pict>
          </mc:Fallback>
        </mc:AlternateContent>
      </w:r>
    </w:p>
    <w:p w14:paraId="67163FF4" w14:textId="2D8810E0" w:rsidR="00925B75" w:rsidRDefault="00925B75" w:rsidP="00217218">
      <w:pPr>
        <w:pStyle w:val="2"/>
        <w:spacing w:before="0" w:line="360" w:lineRule="auto"/>
        <w:ind w:firstLine="709"/>
        <w:rPr>
          <w:rFonts w:ascii="Times New Roman" w:eastAsia="Times New Roman" w:hAnsi="Times New Roman" w:cs="Times New Roman"/>
          <w:color w:val="auto"/>
          <w:sz w:val="28"/>
          <w:szCs w:val="28"/>
        </w:rPr>
      </w:pPr>
      <w:bookmarkStart w:id="57" w:name="_Toc42839834"/>
      <w:bookmarkStart w:id="58" w:name="_Toc42843528"/>
      <w:bookmarkStart w:id="59" w:name="_Toc42854453"/>
      <w:r w:rsidRPr="00EE4828">
        <w:rPr>
          <w:rFonts w:ascii="Times New Roman" w:eastAsia="Times New Roman" w:hAnsi="Times New Roman" w:cs="Times New Roman"/>
          <w:color w:val="auto"/>
          <w:sz w:val="28"/>
          <w:szCs w:val="28"/>
        </w:rPr>
        <w:lastRenderedPageBreak/>
        <w:t>Фармакологическая группа- гомеопатическое средство</w:t>
      </w:r>
      <w:bookmarkEnd w:id="57"/>
      <w:bookmarkEnd w:id="58"/>
      <w:bookmarkEnd w:id="59"/>
      <w:r w:rsidRPr="00EE4828">
        <w:rPr>
          <w:rFonts w:ascii="Times New Roman" w:eastAsia="Times New Roman" w:hAnsi="Times New Roman" w:cs="Times New Roman"/>
          <w:color w:val="auto"/>
          <w:sz w:val="28"/>
          <w:szCs w:val="28"/>
        </w:rPr>
        <w:t xml:space="preserve"> </w:t>
      </w:r>
    </w:p>
    <w:p w14:paraId="57FC1F44" w14:textId="77777777" w:rsidR="0065590D" w:rsidRPr="0065590D" w:rsidRDefault="0065590D" w:rsidP="0065590D">
      <w:pPr>
        <w:rPr>
          <w:lang w:eastAsia="ru-RU"/>
        </w:rPr>
      </w:pPr>
    </w:p>
    <w:p w14:paraId="37075CD7" w14:textId="3081800B" w:rsidR="0065590D" w:rsidRPr="0065590D" w:rsidRDefault="00FA23A9" w:rsidP="0065590D">
      <w:pPr>
        <w:pStyle w:val="2"/>
        <w:spacing w:before="0" w:line="360" w:lineRule="auto"/>
        <w:ind w:firstLine="709"/>
        <w:rPr>
          <w:rFonts w:ascii="Times New Roman" w:eastAsia="Times New Roman" w:hAnsi="Times New Roman" w:cs="Times New Roman"/>
          <w:color w:val="auto"/>
          <w:sz w:val="28"/>
          <w:szCs w:val="28"/>
        </w:rPr>
      </w:pPr>
      <w:bookmarkStart w:id="60" w:name="_Toc42839835"/>
      <w:bookmarkStart w:id="61" w:name="_Toc42843529"/>
      <w:bookmarkStart w:id="62" w:name="_Toc42854454"/>
      <w:r w:rsidRPr="00EE4828">
        <w:rPr>
          <w:rFonts w:ascii="Times New Roman" w:eastAsia="Times New Roman" w:hAnsi="Times New Roman" w:cs="Times New Roman"/>
          <w:color w:val="auto"/>
          <w:sz w:val="28"/>
          <w:szCs w:val="28"/>
        </w:rPr>
        <w:t xml:space="preserve">Таблица 1. Состав сиропа </w:t>
      </w:r>
      <w:proofErr w:type="spellStart"/>
      <w:r w:rsidRPr="00EE4828">
        <w:rPr>
          <w:rFonts w:ascii="Times New Roman" w:eastAsia="Times New Roman" w:hAnsi="Times New Roman" w:cs="Times New Roman"/>
          <w:color w:val="auto"/>
          <w:sz w:val="28"/>
          <w:szCs w:val="28"/>
        </w:rPr>
        <w:t>Стодаль</w:t>
      </w:r>
      <w:bookmarkEnd w:id="60"/>
      <w:bookmarkEnd w:id="61"/>
      <w:bookmarkEnd w:id="62"/>
      <w:proofErr w:type="spellEnd"/>
    </w:p>
    <w:tbl>
      <w:tblPr>
        <w:tblW w:w="9665" w:type="dxa"/>
        <w:tblBorders>
          <w:top w:val="single" w:sz="6" w:space="0" w:color="000000"/>
          <w:left w:val="single" w:sz="6" w:space="0" w:color="000000"/>
          <w:bottom w:val="single" w:sz="6" w:space="0" w:color="000000"/>
          <w:right w:val="single" w:sz="6" w:space="0" w:color="000000"/>
        </w:tblBorders>
        <w:tblCellMar>
          <w:top w:w="26" w:type="dxa"/>
          <w:left w:w="26" w:type="dxa"/>
          <w:bottom w:w="26" w:type="dxa"/>
          <w:right w:w="26" w:type="dxa"/>
        </w:tblCellMar>
        <w:tblLook w:val="04A0" w:firstRow="1" w:lastRow="0" w:firstColumn="1" w:lastColumn="0" w:noHBand="0" w:noVBand="1"/>
      </w:tblPr>
      <w:tblGrid>
        <w:gridCol w:w="7823"/>
        <w:gridCol w:w="1842"/>
      </w:tblGrid>
      <w:tr w:rsidR="00EE4828" w:rsidRPr="00EE4828" w14:paraId="5FFE046C" w14:textId="77777777" w:rsidTr="008D60DC">
        <w:tc>
          <w:tcPr>
            <w:tcW w:w="7823" w:type="dxa"/>
            <w:tcBorders>
              <w:top w:val="outset" w:sz="6" w:space="0" w:color="auto"/>
              <w:left w:val="outset" w:sz="6" w:space="0" w:color="auto"/>
              <w:bottom w:val="outset" w:sz="6" w:space="0" w:color="auto"/>
              <w:right w:val="outset" w:sz="6" w:space="0" w:color="auto"/>
            </w:tcBorders>
            <w:vAlign w:val="center"/>
            <w:hideMark/>
          </w:tcPr>
          <w:p w14:paraId="324D1C63"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Сироп гомеопатический</w:t>
            </w:r>
          </w:p>
        </w:tc>
        <w:tc>
          <w:tcPr>
            <w:tcW w:w="1842" w:type="dxa"/>
            <w:tcBorders>
              <w:top w:val="outset" w:sz="6" w:space="0" w:color="auto"/>
              <w:left w:val="outset" w:sz="6" w:space="0" w:color="auto"/>
              <w:bottom w:val="outset" w:sz="6" w:space="0" w:color="auto"/>
              <w:right w:val="outset" w:sz="6" w:space="0" w:color="auto"/>
            </w:tcBorders>
            <w:vAlign w:val="bottom"/>
            <w:hideMark/>
          </w:tcPr>
          <w:p w14:paraId="5346D8F5"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100 г</w:t>
            </w:r>
          </w:p>
        </w:tc>
      </w:tr>
      <w:tr w:rsidR="00EE4828" w:rsidRPr="00EE4828" w14:paraId="547DABDB"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2EFC7FC6"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активные вещества:</w:t>
            </w:r>
          </w:p>
        </w:tc>
        <w:tc>
          <w:tcPr>
            <w:tcW w:w="1842" w:type="dxa"/>
            <w:tcBorders>
              <w:top w:val="outset" w:sz="6" w:space="0" w:color="auto"/>
              <w:left w:val="outset" w:sz="6" w:space="0" w:color="auto"/>
              <w:bottom w:val="outset" w:sz="6" w:space="0" w:color="auto"/>
              <w:right w:val="outset" w:sz="6" w:space="0" w:color="auto"/>
            </w:tcBorders>
            <w:vAlign w:val="center"/>
            <w:hideMark/>
          </w:tcPr>
          <w:p w14:paraId="27BE8EEC"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w:t>
            </w:r>
          </w:p>
        </w:tc>
      </w:tr>
      <w:tr w:rsidR="00EE4828" w:rsidRPr="00EE4828" w14:paraId="4D411C4D"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7436CC45"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Pulsatilla</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пульсатилла</w:t>
            </w:r>
            <w:proofErr w:type="spellEnd"/>
            <w:r w:rsidRPr="00EE4828">
              <w:rPr>
                <w:rFonts w:ascii="Times New Roman" w:eastAsia="Times New Roman" w:hAnsi="Times New Roman" w:cs="Times New Roman"/>
                <w:sz w:val="28"/>
                <w:szCs w:val="28"/>
              </w:rPr>
              <w:t>) C6</w:t>
            </w:r>
          </w:p>
        </w:tc>
        <w:tc>
          <w:tcPr>
            <w:tcW w:w="1842" w:type="dxa"/>
            <w:tcBorders>
              <w:top w:val="outset" w:sz="6" w:space="0" w:color="auto"/>
              <w:left w:val="outset" w:sz="6" w:space="0" w:color="auto"/>
              <w:bottom w:val="outset" w:sz="6" w:space="0" w:color="auto"/>
              <w:right w:val="outset" w:sz="6" w:space="0" w:color="auto"/>
            </w:tcBorders>
            <w:vAlign w:val="bottom"/>
            <w:hideMark/>
          </w:tcPr>
          <w:p w14:paraId="7547597E"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2B9B8031"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55E7949B"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Rumex</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crispus</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румекс</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криспус</w:t>
            </w:r>
            <w:proofErr w:type="spellEnd"/>
            <w:r w:rsidRPr="00EE4828">
              <w:rPr>
                <w:rFonts w:ascii="Times New Roman" w:eastAsia="Times New Roman" w:hAnsi="Times New Roman" w:cs="Times New Roman"/>
                <w:sz w:val="28"/>
                <w:szCs w:val="28"/>
              </w:rPr>
              <w:t>) C6</w:t>
            </w:r>
          </w:p>
        </w:tc>
        <w:tc>
          <w:tcPr>
            <w:tcW w:w="1842" w:type="dxa"/>
            <w:tcBorders>
              <w:top w:val="outset" w:sz="6" w:space="0" w:color="auto"/>
              <w:left w:val="outset" w:sz="6" w:space="0" w:color="auto"/>
              <w:bottom w:val="outset" w:sz="6" w:space="0" w:color="auto"/>
              <w:right w:val="outset" w:sz="6" w:space="0" w:color="auto"/>
            </w:tcBorders>
            <w:vAlign w:val="bottom"/>
            <w:hideMark/>
          </w:tcPr>
          <w:p w14:paraId="303CE7F5"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1B499295"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079197A5"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Bryonia</w:t>
            </w:r>
            <w:proofErr w:type="spellEnd"/>
            <w:r w:rsidRPr="00EE4828">
              <w:rPr>
                <w:rFonts w:ascii="Times New Roman" w:eastAsia="Times New Roman" w:hAnsi="Times New Roman" w:cs="Times New Roman"/>
                <w:sz w:val="28"/>
                <w:szCs w:val="28"/>
              </w:rPr>
              <w:t> (бриония) C3</w:t>
            </w:r>
          </w:p>
        </w:tc>
        <w:tc>
          <w:tcPr>
            <w:tcW w:w="1842" w:type="dxa"/>
            <w:tcBorders>
              <w:top w:val="outset" w:sz="6" w:space="0" w:color="auto"/>
              <w:left w:val="outset" w:sz="6" w:space="0" w:color="auto"/>
              <w:bottom w:val="outset" w:sz="6" w:space="0" w:color="auto"/>
              <w:right w:val="outset" w:sz="6" w:space="0" w:color="auto"/>
            </w:tcBorders>
            <w:vAlign w:val="bottom"/>
            <w:hideMark/>
          </w:tcPr>
          <w:p w14:paraId="77733F1F"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7919FD3A"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70891D97"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Ipeca</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ипека</w:t>
            </w:r>
            <w:proofErr w:type="spellEnd"/>
            <w:r w:rsidRPr="00EE4828">
              <w:rPr>
                <w:rFonts w:ascii="Times New Roman" w:eastAsia="Times New Roman" w:hAnsi="Times New Roman" w:cs="Times New Roman"/>
                <w:sz w:val="28"/>
                <w:szCs w:val="28"/>
              </w:rPr>
              <w:t>) C3</w:t>
            </w:r>
          </w:p>
        </w:tc>
        <w:tc>
          <w:tcPr>
            <w:tcW w:w="1842" w:type="dxa"/>
            <w:tcBorders>
              <w:top w:val="outset" w:sz="6" w:space="0" w:color="auto"/>
              <w:left w:val="outset" w:sz="6" w:space="0" w:color="auto"/>
              <w:bottom w:val="outset" w:sz="6" w:space="0" w:color="auto"/>
              <w:right w:val="outset" w:sz="6" w:space="0" w:color="auto"/>
            </w:tcBorders>
            <w:vAlign w:val="bottom"/>
            <w:hideMark/>
          </w:tcPr>
          <w:p w14:paraId="5741244A"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4E1146C1"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75148BCF"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Spongia</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tosta</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спонгия</w:t>
            </w:r>
            <w:proofErr w:type="spellEnd"/>
            <w:r w:rsidRPr="00EE4828">
              <w:rPr>
                <w:rFonts w:ascii="Times New Roman" w:eastAsia="Times New Roman" w:hAnsi="Times New Roman" w:cs="Times New Roman"/>
                <w:sz w:val="28"/>
                <w:szCs w:val="28"/>
              </w:rPr>
              <w:t xml:space="preserve"> тоста) C3</w:t>
            </w:r>
          </w:p>
        </w:tc>
        <w:tc>
          <w:tcPr>
            <w:tcW w:w="1842" w:type="dxa"/>
            <w:tcBorders>
              <w:top w:val="outset" w:sz="6" w:space="0" w:color="auto"/>
              <w:left w:val="outset" w:sz="6" w:space="0" w:color="auto"/>
              <w:bottom w:val="outset" w:sz="6" w:space="0" w:color="auto"/>
              <w:right w:val="outset" w:sz="6" w:space="0" w:color="auto"/>
            </w:tcBorders>
            <w:vAlign w:val="bottom"/>
            <w:hideMark/>
          </w:tcPr>
          <w:p w14:paraId="30447A36"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7FC3BDCE"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07D42B7D"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Sticta</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pulmonaria</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стикта</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пульмонария</w:t>
            </w:r>
            <w:proofErr w:type="spellEnd"/>
            <w:r w:rsidRPr="00EE4828">
              <w:rPr>
                <w:rFonts w:ascii="Times New Roman" w:eastAsia="Times New Roman" w:hAnsi="Times New Roman" w:cs="Times New Roman"/>
                <w:sz w:val="28"/>
                <w:szCs w:val="28"/>
              </w:rPr>
              <w:t>) C3</w:t>
            </w:r>
          </w:p>
        </w:tc>
        <w:tc>
          <w:tcPr>
            <w:tcW w:w="1842" w:type="dxa"/>
            <w:tcBorders>
              <w:top w:val="outset" w:sz="6" w:space="0" w:color="auto"/>
              <w:left w:val="outset" w:sz="6" w:space="0" w:color="auto"/>
              <w:bottom w:val="outset" w:sz="6" w:space="0" w:color="auto"/>
              <w:right w:val="outset" w:sz="6" w:space="0" w:color="auto"/>
            </w:tcBorders>
            <w:vAlign w:val="bottom"/>
            <w:hideMark/>
          </w:tcPr>
          <w:p w14:paraId="719517EC"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41AE9557"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13557875"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val="en-US"/>
              </w:rPr>
            </w:pPr>
            <w:proofErr w:type="spellStart"/>
            <w:r w:rsidRPr="00EE4828">
              <w:rPr>
                <w:rFonts w:ascii="Times New Roman" w:eastAsia="Times New Roman" w:hAnsi="Times New Roman" w:cs="Times New Roman"/>
                <w:sz w:val="28"/>
                <w:szCs w:val="28"/>
                <w:lang w:val="en-US"/>
              </w:rPr>
              <w:t>Antimonium</w:t>
            </w:r>
            <w:proofErr w:type="spellEnd"/>
            <w:r w:rsidRPr="00EE4828">
              <w:rPr>
                <w:rFonts w:ascii="Times New Roman" w:eastAsia="Times New Roman" w:hAnsi="Times New Roman" w:cs="Times New Roman"/>
                <w:sz w:val="28"/>
                <w:szCs w:val="28"/>
                <w:lang w:val="en-US"/>
              </w:rPr>
              <w:t xml:space="preserve"> </w:t>
            </w:r>
            <w:proofErr w:type="spellStart"/>
            <w:r w:rsidRPr="00EE4828">
              <w:rPr>
                <w:rFonts w:ascii="Times New Roman" w:eastAsia="Times New Roman" w:hAnsi="Times New Roman" w:cs="Times New Roman"/>
                <w:sz w:val="28"/>
                <w:szCs w:val="28"/>
                <w:lang w:val="en-US"/>
              </w:rPr>
              <w:t>tartaricum</w:t>
            </w:r>
            <w:proofErr w:type="spellEnd"/>
            <w:r w:rsidRPr="00EE4828">
              <w:rPr>
                <w:rFonts w:ascii="Times New Roman" w:eastAsia="Times New Roman" w:hAnsi="Times New Roman" w:cs="Times New Roman"/>
                <w:sz w:val="28"/>
                <w:szCs w:val="28"/>
                <w:lang w:val="en-US"/>
              </w:rPr>
              <w:t> (</w:t>
            </w:r>
            <w:proofErr w:type="spellStart"/>
            <w:r w:rsidRPr="00EE4828">
              <w:rPr>
                <w:rFonts w:ascii="Times New Roman" w:eastAsia="Times New Roman" w:hAnsi="Times New Roman" w:cs="Times New Roman"/>
                <w:sz w:val="28"/>
                <w:szCs w:val="28"/>
              </w:rPr>
              <w:t>антимониум</w:t>
            </w:r>
            <w:proofErr w:type="spellEnd"/>
            <w:r w:rsidRPr="00EE4828">
              <w:rPr>
                <w:rFonts w:ascii="Times New Roman" w:eastAsia="Times New Roman" w:hAnsi="Times New Roman" w:cs="Times New Roman"/>
                <w:sz w:val="28"/>
                <w:szCs w:val="28"/>
                <w:lang w:val="en-US"/>
              </w:rPr>
              <w:t xml:space="preserve"> </w:t>
            </w:r>
            <w:proofErr w:type="spellStart"/>
            <w:r w:rsidRPr="00EE4828">
              <w:rPr>
                <w:rFonts w:ascii="Times New Roman" w:eastAsia="Times New Roman" w:hAnsi="Times New Roman" w:cs="Times New Roman"/>
                <w:sz w:val="28"/>
                <w:szCs w:val="28"/>
              </w:rPr>
              <w:t>тартарикум</w:t>
            </w:r>
            <w:proofErr w:type="spellEnd"/>
            <w:r w:rsidRPr="00EE4828">
              <w:rPr>
                <w:rFonts w:ascii="Times New Roman" w:eastAsia="Times New Roman" w:hAnsi="Times New Roman" w:cs="Times New Roman"/>
                <w:sz w:val="28"/>
                <w:szCs w:val="28"/>
                <w:lang w:val="en-US"/>
              </w:rPr>
              <w:t>) C6</w:t>
            </w:r>
          </w:p>
        </w:tc>
        <w:tc>
          <w:tcPr>
            <w:tcW w:w="1842" w:type="dxa"/>
            <w:tcBorders>
              <w:top w:val="outset" w:sz="6" w:space="0" w:color="auto"/>
              <w:left w:val="outset" w:sz="6" w:space="0" w:color="auto"/>
              <w:bottom w:val="outset" w:sz="6" w:space="0" w:color="auto"/>
              <w:right w:val="outset" w:sz="6" w:space="0" w:color="auto"/>
            </w:tcBorders>
            <w:vAlign w:val="bottom"/>
            <w:hideMark/>
          </w:tcPr>
          <w:p w14:paraId="50FAD447"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47C8B917"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61A3F382"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Myocarde</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миокардэ</w:t>
            </w:r>
            <w:proofErr w:type="spellEnd"/>
            <w:r w:rsidRPr="00EE4828">
              <w:rPr>
                <w:rFonts w:ascii="Times New Roman" w:eastAsia="Times New Roman" w:hAnsi="Times New Roman" w:cs="Times New Roman"/>
                <w:sz w:val="28"/>
                <w:szCs w:val="28"/>
              </w:rPr>
              <w:t>) C6</w:t>
            </w:r>
          </w:p>
        </w:tc>
        <w:tc>
          <w:tcPr>
            <w:tcW w:w="1842" w:type="dxa"/>
            <w:tcBorders>
              <w:top w:val="outset" w:sz="6" w:space="0" w:color="auto"/>
              <w:left w:val="outset" w:sz="6" w:space="0" w:color="auto"/>
              <w:bottom w:val="outset" w:sz="6" w:space="0" w:color="auto"/>
              <w:right w:val="outset" w:sz="6" w:space="0" w:color="auto"/>
            </w:tcBorders>
            <w:vAlign w:val="bottom"/>
            <w:hideMark/>
          </w:tcPr>
          <w:p w14:paraId="69C1B850"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42ACB9C3"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7A719400" w14:textId="77777777" w:rsidR="00925B75" w:rsidRPr="00EE4828" w:rsidRDefault="00925B75" w:rsidP="00217218">
            <w:pPr>
              <w:spacing w:after="0" w:line="360" w:lineRule="auto"/>
              <w:ind w:firstLine="709"/>
              <w:rPr>
                <w:rFonts w:ascii="Times New Roman" w:eastAsia="Times New Roman" w:hAnsi="Times New Roman" w:cs="Times New Roman"/>
                <w:sz w:val="28"/>
                <w:szCs w:val="28"/>
                <w:lang w:val="en-US"/>
              </w:rPr>
            </w:pPr>
            <w:r w:rsidRPr="00EE4828">
              <w:rPr>
                <w:rFonts w:ascii="Times New Roman" w:eastAsia="Times New Roman" w:hAnsi="Times New Roman" w:cs="Times New Roman"/>
                <w:sz w:val="28"/>
                <w:szCs w:val="28"/>
                <w:lang w:val="en-US"/>
              </w:rPr>
              <w:t>Coccus cacti (</w:t>
            </w:r>
            <w:proofErr w:type="spellStart"/>
            <w:r w:rsidRPr="00EE4828">
              <w:rPr>
                <w:rFonts w:ascii="Times New Roman" w:eastAsia="Times New Roman" w:hAnsi="Times New Roman" w:cs="Times New Roman"/>
                <w:sz w:val="28"/>
                <w:szCs w:val="28"/>
              </w:rPr>
              <w:t>коккус</w:t>
            </w:r>
            <w:proofErr w:type="spellEnd"/>
            <w:r w:rsidRPr="00EE4828">
              <w:rPr>
                <w:rFonts w:ascii="Times New Roman" w:eastAsia="Times New Roman" w:hAnsi="Times New Roman" w:cs="Times New Roman"/>
                <w:sz w:val="28"/>
                <w:szCs w:val="28"/>
                <w:lang w:val="en-US"/>
              </w:rPr>
              <w:t xml:space="preserve"> </w:t>
            </w:r>
            <w:proofErr w:type="spellStart"/>
            <w:r w:rsidRPr="00EE4828">
              <w:rPr>
                <w:rFonts w:ascii="Times New Roman" w:eastAsia="Times New Roman" w:hAnsi="Times New Roman" w:cs="Times New Roman"/>
                <w:sz w:val="28"/>
                <w:szCs w:val="28"/>
              </w:rPr>
              <w:t>какти</w:t>
            </w:r>
            <w:proofErr w:type="spellEnd"/>
            <w:r w:rsidRPr="00EE4828">
              <w:rPr>
                <w:rFonts w:ascii="Times New Roman" w:eastAsia="Times New Roman" w:hAnsi="Times New Roman" w:cs="Times New Roman"/>
                <w:sz w:val="28"/>
                <w:szCs w:val="28"/>
                <w:lang w:val="en-US"/>
              </w:rPr>
              <w:t>) C3</w:t>
            </w:r>
          </w:p>
        </w:tc>
        <w:tc>
          <w:tcPr>
            <w:tcW w:w="1842" w:type="dxa"/>
            <w:tcBorders>
              <w:top w:val="outset" w:sz="6" w:space="0" w:color="auto"/>
              <w:left w:val="outset" w:sz="6" w:space="0" w:color="auto"/>
              <w:bottom w:val="outset" w:sz="6" w:space="0" w:color="auto"/>
              <w:right w:val="outset" w:sz="6" w:space="0" w:color="auto"/>
            </w:tcBorders>
            <w:vAlign w:val="bottom"/>
            <w:hideMark/>
          </w:tcPr>
          <w:p w14:paraId="7247AC5F"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03239BE8"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775F546A"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Drosera</w:t>
            </w:r>
            <w:proofErr w:type="spellEnd"/>
            <w:r w:rsidRPr="00EE4828">
              <w:rPr>
                <w:rFonts w:ascii="Times New Roman" w:eastAsia="Times New Roman" w:hAnsi="Times New Roman" w:cs="Times New Roman"/>
                <w:sz w:val="28"/>
                <w:szCs w:val="28"/>
              </w:rPr>
              <w:t> (</w:t>
            </w:r>
            <w:proofErr w:type="spellStart"/>
            <w:r w:rsidRPr="00EE4828">
              <w:rPr>
                <w:rFonts w:ascii="Times New Roman" w:eastAsia="Times New Roman" w:hAnsi="Times New Roman" w:cs="Times New Roman"/>
                <w:sz w:val="28"/>
                <w:szCs w:val="28"/>
              </w:rPr>
              <w:t>дрозера</w:t>
            </w:r>
            <w:proofErr w:type="spellEnd"/>
            <w:r w:rsidRPr="00EE4828">
              <w:rPr>
                <w:rFonts w:ascii="Times New Roman" w:eastAsia="Times New Roman" w:hAnsi="Times New Roman" w:cs="Times New Roman"/>
                <w:sz w:val="28"/>
                <w:szCs w:val="28"/>
              </w:rPr>
              <w:t>) MT</w:t>
            </w:r>
          </w:p>
        </w:tc>
        <w:tc>
          <w:tcPr>
            <w:tcW w:w="1842" w:type="dxa"/>
            <w:tcBorders>
              <w:top w:val="outset" w:sz="6" w:space="0" w:color="auto"/>
              <w:left w:val="outset" w:sz="6" w:space="0" w:color="auto"/>
              <w:bottom w:val="outset" w:sz="6" w:space="0" w:color="auto"/>
              <w:right w:val="outset" w:sz="6" w:space="0" w:color="auto"/>
            </w:tcBorders>
            <w:vAlign w:val="bottom"/>
            <w:hideMark/>
          </w:tcPr>
          <w:p w14:paraId="1F3659E6" w14:textId="77777777" w:rsidR="00925B75" w:rsidRPr="00EE4828" w:rsidRDefault="00925B75" w:rsidP="00217218">
            <w:pPr>
              <w:spacing w:after="0" w:line="360" w:lineRule="auto"/>
              <w:ind w:firstLine="709"/>
              <w:jc w:val="right"/>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0,95 г</w:t>
            </w:r>
          </w:p>
        </w:tc>
      </w:tr>
      <w:tr w:rsidR="00EE4828" w:rsidRPr="00EE4828" w14:paraId="53619E2E" w14:textId="77777777" w:rsidTr="008D60DC">
        <w:tc>
          <w:tcPr>
            <w:tcW w:w="7823" w:type="dxa"/>
            <w:tcBorders>
              <w:top w:val="outset" w:sz="6" w:space="0" w:color="auto"/>
              <w:left w:val="outset" w:sz="6" w:space="0" w:color="auto"/>
              <w:bottom w:val="outset" w:sz="6" w:space="0" w:color="auto"/>
              <w:right w:val="outset" w:sz="6" w:space="0" w:color="auto"/>
            </w:tcBorders>
            <w:tcMar>
              <w:top w:w="26" w:type="dxa"/>
              <w:left w:w="227" w:type="dxa"/>
              <w:bottom w:w="26" w:type="dxa"/>
              <w:right w:w="26" w:type="dxa"/>
            </w:tcMar>
            <w:vAlign w:val="center"/>
            <w:hideMark/>
          </w:tcPr>
          <w:p w14:paraId="0820D479"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xml:space="preserve">вспомогательные вещества: сироп Толу — 19 г; сироп </w:t>
            </w:r>
            <w:proofErr w:type="spellStart"/>
            <w:r w:rsidRPr="00EE4828">
              <w:rPr>
                <w:rFonts w:ascii="Times New Roman" w:eastAsia="Times New Roman" w:hAnsi="Times New Roman" w:cs="Times New Roman"/>
                <w:sz w:val="28"/>
                <w:szCs w:val="28"/>
              </w:rPr>
              <w:t>Полигала</w:t>
            </w:r>
            <w:proofErr w:type="spellEnd"/>
            <w:r w:rsidRPr="00EE4828">
              <w:rPr>
                <w:rFonts w:ascii="Times New Roman" w:eastAsia="Times New Roman" w:hAnsi="Times New Roman" w:cs="Times New Roman"/>
                <w:sz w:val="28"/>
                <w:szCs w:val="28"/>
              </w:rPr>
              <w:t> — 19 г; этанол 96% — 0,34 г; карамель — 0,125 г; бензойная кислота — 0,085 г; сироп сахарозы — до 100 г</w:t>
            </w:r>
          </w:p>
        </w:tc>
        <w:tc>
          <w:tcPr>
            <w:tcW w:w="1842" w:type="dxa"/>
            <w:tcBorders>
              <w:top w:val="outset" w:sz="6" w:space="0" w:color="auto"/>
              <w:left w:val="outset" w:sz="6" w:space="0" w:color="auto"/>
              <w:bottom w:val="outset" w:sz="6" w:space="0" w:color="auto"/>
              <w:right w:val="outset" w:sz="6" w:space="0" w:color="auto"/>
            </w:tcBorders>
            <w:vAlign w:val="center"/>
            <w:hideMark/>
          </w:tcPr>
          <w:p w14:paraId="6E83DA7B"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 </w:t>
            </w:r>
          </w:p>
        </w:tc>
      </w:tr>
    </w:tbl>
    <w:p w14:paraId="1516FA2B" w14:textId="77777777" w:rsidR="0065590D" w:rsidRDefault="0065590D" w:rsidP="00217218">
      <w:pPr>
        <w:pStyle w:val="2"/>
        <w:spacing w:before="0" w:line="360" w:lineRule="auto"/>
        <w:ind w:firstLine="709"/>
        <w:rPr>
          <w:rFonts w:ascii="Times New Roman" w:eastAsia="Times New Roman" w:hAnsi="Times New Roman" w:cs="Times New Roman"/>
          <w:color w:val="auto"/>
          <w:sz w:val="28"/>
          <w:szCs w:val="28"/>
        </w:rPr>
      </w:pPr>
      <w:bookmarkStart w:id="63" w:name="_Toc42839836"/>
      <w:bookmarkStart w:id="64" w:name="_Toc42843530"/>
      <w:bookmarkStart w:id="65" w:name="_Toc42854455"/>
    </w:p>
    <w:p w14:paraId="79A6E8E3" w14:textId="14C2ED51"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r w:rsidRPr="00EE4828">
        <w:rPr>
          <w:rFonts w:ascii="Times New Roman" w:eastAsia="Times New Roman" w:hAnsi="Times New Roman" w:cs="Times New Roman"/>
          <w:color w:val="auto"/>
          <w:sz w:val="28"/>
          <w:szCs w:val="28"/>
        </w:rPr>
        <w:t>Описание лекарственной формы</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Прозрачный сироп светло-желтого с коричневатым оттенком цвета, с ароматным запахом.</w:t>
      </w:r>
      <w:bookmarkEnd w:id="63"/>
      <w:bookmarkEnd w:id="64"/>
      <w:bookmarkEnd w:id="65"/>
    </w:p>
    <w:p w14:paraId="7A09C199" w14:textId="77777777" w:rsidR="008D60DC" w:rsidRPr="00EE4828"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Фармакологическое действие — гомеопатическое.</w:t>
      </w:r>
    </w:p>
    <w:p w14:paraId="25DC4FE8" w14:textId="77777777" w:rsidR="008D60DC" w:rsidRPr="00EE4828" w:rsidRDefault="00925B75" w:rsidP="000875D4">
      <w:pPr>
        <w:spacing w:after="0" w:line="360" w:lineRule="auto"/>
        <w:ind w:firstLine="709"/>
        <w:jc w:val="both"/>
        <w:rPr>
          <w:rFonts w:ascii="Times New Roman" w:hAnsi="Times New Roman" w:cs="Times New Roman"/>
          <w:sz w:val="28"/>
          <w:szCs w:val="28"/>
        </w:rPr>
      </w:pPr>
      <w:proofErr w:type="spellStart"/>
      <w:r w:rsidRPr="00EE4828">
        <w:rPr>
          <w:rFonts w:ascii="Times New Roman" w:eastAsia="Times New Roman" w:hAnsi="Times New Roman" w:cs="Times New Roman"/>
          <w:sz w:val="28"/>
          <w:szCs w:val="28"/>
        </w:rPr>
        <w:t>Фармакодинамика</w:t>
      </w:r>
      <w:proofErr w:type="spellEnd"/>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Многокомпонентное гомеопатическое средство, действие которого обусловлено компонентами, входящими в его состав.</w:t>
      </w:r>
    </w:p>
    <w:p w14:paraId="333E9C9D"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 xml:space="preserve">Показания препарата </w:t>
      </w:r>
      <w:proofErr w:type="spellStart"/>
      <w:r w:rsidRPr="00EE4828">
        <w:rPr>
          <w:rFonts w:ascii="Times New Roman" w:eastAsia="Times New Roman" w:hAnsi="Times New Roman" w:cs="Times New Roman"/>
          <w:sz w:val="28"/>
          <w:szCs w:val="28"/>
        </w:rPr>
        <w:t>Стодаль</w:t>
      </w:r>
      <w:proofErr w:type="spellEnd"/>
      <w:r w:rsidRPr="00EE4828">
        <w:rPr>
          <w:rFonts w:ascii="Times New Roman" w:eastAsia="Times New Roman" w:hAnsi="Times New Roman" w:cs="Times New Roman"/>
          <w:sz w:val="28"/>
          <w:szCs w:val="28"/>
          <w:vertAlign w:val="superscript"/>
        </w:rPr>
        <w:t>®</w:t>
      </w:r>
      <w:r w:rsidR="008D60DC" w:rsidRPr="00EE4828">
        <w:rPr>
          <w:rFonts w:ascii="Times New Roman" w:eastAsia="Times New Roman" w:hAnsi="Times New Roman" w:cs="Times New Roman"/>
          <w:sz w:val="28"/>
          <w:szCs w:val="28"/>
          <w:vertAlign w:val="superscript"/>
        </w:rPr>
        <w:t xml:space="preserve">. </w:t>
      </w:r>
      <w:r w:rsidRPr="00EE4828">
        <w:rPr>
          <w:rFonts w:ascii="Times New Roman" w:hAnsi="Times New Roman" w:cs="Times New Roman"/>
          <w:sz w:val="28"/>
          <w:szCs w:val="28"/>
        </w:rPr>
        <w:t>Симптоматическое лечение кашля различной этиологии.</w:t>
      </w:r>
    </w:p>
    <w:p w14:paraId="373ED868" w14:textId="77777777" w:rsidR="008D60DC" w:rsidRPr="00EE4828" w:rsidRDefault="00925B75" w:rsidP="000875D4">
      <w:pPr>
        <w:spacing w:after="0" w:line="360" w:lineRule="auto"/>
        <w:ind w:firstLine="709"/>
        <w:jc w:val="both"/>
        <w:rPr>
          <w:rFonts w:ascii="Times New Roman" w:hAnsi="Times New Roman" w:cs="Times New Roman"/>
          <w:sz w:val="28"/>
          <w:szCs w:val="28"/>
        </w:rPr>
      </w:pPr>
      <w:proofErr w:type="spellStart"/>
      <w:r w:rsidRPr="00EE4828">
        <w:rPr>
          <w:rFonts w:ascii="Times New Roman" w:eastAsia="Times New Roman" w:hAnsi="Times New Roman" w:cs="Times New Roman"/>
          <w:sz w:val="28"/>
          <w:szCs w:val="28"/>
        </w:rPr>
        <w:t>Противопоказания</w:t>
      </w:r>
      <w:r w:rsidR="008D60DC" w:rsidRPr="00EE4828">
        <w:rPr>
          <w:rFonts w:ascii="Times New Roman" w:eastAsia="Times New Roman" w:hAnsi="Times New Roman" w:cs="Times New Roman"/>
          <w:sz w:val="28"/>
          <w:szCs w:val="28"/>
        </w:rPr>
        <w:t>.</w:t>
      </w:r>
      <w:r w:rsidRPr="00EE4828">
        <w:rPr>
          <w:rFonts w:ascii="Times New Roman" w:hAnsi="Times New Roman" w:cs="Times New Roman"/>
          <w:sz w:val="28"/>
          <w:szCs w:val="28"/>
        </w:rPr>
        <w:t>Повышенная</w:t>
      </w:r>
      <w:proofErr w:type="spellEnd"/>
      <w:r w:rsidRPr="00EE4828">
        <w:rPr>
          <w:rFonts w:ascii="Times New Roman" w:hAnsi="Times New Roman" w:cs="Times New Roman"/>
          <w:sz w:val="28"/>
          <w:szCs w:val="28"/>
        </w:rPr>
        <w:t xml:space="preserve"> индивидуальная чувствительность к отдельным компонентам препарата.</w:t>
      </w:r>
    </w:p>
    <w:p w14:paraId="7882963C"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lastRenderedPageBreak/>
        <w:t>Применение при беременности и кормлении грудью</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Необходима консультация врача. При применении следует учитывать, что каждые 15 мл сиропа содержат 0,206 г этанола, каждые 5 мл — 0,069 г этанола.</w:t>
      </w:r>
    </w:p>
    <w:p w14:paraId="1F4D3EA2"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Побочные действия</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На настоящий момент информация о побочных действиях препарата отсутствует. При возникновении побочных эффектов следует обратиться к врачу.</w:t>
      </w:r>
    </w:p>
    <w:p w14:paraId="6C32370A"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Взаимодействие</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В настоящее время данные о взаимодействии с другими ЛС отсутствуют. Прием препарата не исключает лечения другими ЛС.</w:t>
      </w:r>
    </w:p>
    <w:p w14:paraId="5B703B8C"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Способ применения и дозы</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Внутрь. 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p w14:paraId="26B9D906" w14:textId="77777777" w:rsidR="008D60DC"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Передозировка</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Случаи передозировки до настоящего времени не зарегистрированы.</w:t>
      </w:r>
    </w:p>
    <w:p w14:paraId="0B4FEF89" w14:textId="7A4B7969" w:rsidR="00925B75" w:rsidRPr="00EE4828"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Особые указания</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Если после нескольких дней лечения не отмечено никаких улучшений, необходимо проконсультироваться с врачом.</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Пациентам, страдающим сахарным диабетом, следует учитывать, что каждые 15 мл сиропа содержат 0,94 ХЕ, каждые 5 мл — 0,31 ХЕ.</w:t>
      </w:r>
    </w:p>
    <w:p w14:paraId="14A4FEF6" w14:textId="299141C8" w:rsidR="00925B75" w:rsidRPr="00EE4828" w:rsidRDefault="008D60DC"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xml:space="preserve">         </w:t>
      </w:r>
      <w:r w:rsidR="00925B75" w:rsidRPr="00EE4828">
        <w:rPr>
          <w:rFonts w:ascii="Times New Roman" w:hAnsi="Times New Roman" w:cs="Times New Roman"/>
          <w:sz w:val="28"/>
          <w:szCs w:val="28"/>
        </w:rPr>
        <w:t>Влияние на способность управлять автомобилем или выполнять работы, требующие повышенной скорости физических и психических реакций. Не влияет.</w:t>
      </w:r>
    </w:p>
    <w:p w14:paraId="62D5DDA4" w14:textId="5C9BF7F3"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66" w:name="_Toc42839837"/>
      <w:bookmarkStart w:id="67" w:name="_Toc42843531"/>
      <w:bookmarkStart w:id="68" w:name="_Toc42854456"/>
      <w:r w:rsidRPr="00EE4828">
        <w:rPr>
          <w:rFonts w:ascii="Times New Roman" w:eastAsia="Times New Roman" w:hAnsi="Times New Roman" w:cs="Times New Roman"/>
          <w:color w:val="auto"/>
          <w:sz w:val="28"/>
          <w:szCs w:val="28"/>
        </w:rPr>
        <w:t>Форма выпуска</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Сироп гомеопатический. По 200 мл препарата во флаконе коричневого стекла типа III (Европейская фармакопея)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флакон помещают в картонную пачку.</w:t>
      </w:r>
      <w:bookmarkEnd w:id="66"/>
      <w:bookmarkEnd w:id="67"/>
      <w:bookmarkEnd w:id="68"/>
    </w:p>
    <w:p w14:paraId="6B04A9DB" w14:textId="5D1F1A6A"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69" w:name="_Toc42839838"/>
      <w:bookmarkStart w:id="70" w:name="_Toc42843532"/>
      <w:bookmarkStart w:id="71" w:name="_Toc42854457"/>
      <w:r w:rsidRPr="00EE4828">
        <w:rPr>
          <w:rFonts w:ascii="Times New Roman" w:eastAsia="Times New Roman" w:hAnsi="Times New Roman" w:cs="Times New Roman"/>
          <w:color w:val="auto"/>
          <w:sz w:val="28"/>
          <w:szCs w:val="28"/>
        </w:rPr>
        <w:t>Производитель</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 xml:space="preserve">БУАРОН, Франция. 2, авеню де </w:t>
      </w:r>
      <w:proofErr w:type="spellStart"/>
      <w:r w:rsidRPr="00EE4828">
        <w:rPr>
          <w:rFonts w:ascii="Times New Roman" w:hAnsi="Times New Roman" w:cs="Times New Roman"/>
          <w:color w:val="auto"/>
          <w:sz w:val="28"/>
          <w:szCs w:val="28"/>
        </w:rPr>
        <w:t>л`Уэст</w:t>
      </w:r>
      <w:proofErr w:type="spellEnd"/>
      <w:r w:rsidRPr="00EE4828">
        <w:rPr>
          <w:rFonts w:ascii="Times New Roman" w:hAnsi="Times New Roman" w:cs="Times New Roman"/>
          <w:color w:val="auto"/>
          <w:sz w:val="28"/>
          <w:szCs w:val="28"/>
        </w:rPr>
        <w:t xml:space="preserve"> </w:t>
      </w:r>
      <w:proofErr w:type="spellStart"/>
      <w:r w:rsidRPr="00EE4828">
        <w:rPr>
          <w:rFonts w:ascii="Times New Roman" w:hAnsi="Times New Roman" w:cs="Times New Roman"/>
          <w:color w:val="auto"/>
          <w:sz w:val="28"/>
          <w:szCs w:val="28"/>
        </w:rPr>
        <w:t>Лионнэ</w:t>
      </w:r>
      <w:proofErr w:type="spellEnd"/>
      <w:r w:rsidRPr="00EE4828">
        <w:rPr>
          <w:rFonts w:ascii="Times New Roman" w:hAnsi="Times New Roman" w:cs="Times New Roman"/>
          <w:color w:val="auto"/>
          <w:sz w:val="28"/>
          <w:szCs w:val="28"/>
        </w:rPr>
        <w:t xml:space="preserve">, 69510, </w:t>
      </w:r>
      <w:proofErr w:type="spellStart"/>
      <w:r w:rsidRPr="00EE4828">
        <w:rPr>
          <w:rFonts w:ascii="Times New Roman" w:hAnsi="Times New Roman" w:cs="Times New Roman"/>
          <w:color w:val="auto"/>
          <w:sz w:val="28"/>
          <w:szCs w:val="28"/>
        </w:rPr>
        <w:t>Мессими</w:t>
      </w:r>
      <w:proofErr w:type="spellEnd"/>
      <w:r w:rsidRPr="00EE4828">
        <w:rPr>
          <w:rFonts w:ascii="Times New Roman" w:hAnsi="Times New Roman" w:cs="Times New Roman"/>
          <w:color w:val="auto"/>
          <w:sz w:val="28"/>
          <w:szCs w:val="28"/>
        </w:rPr>
        <w:t>, Франция.</w:t>
      </w:r>
      <w:bookmarkEnd w:id="69"/>
      <w:bookmarkEnd w:id="70"/>
      <w:bookmarkEnd w:id="71"/>
    </w:p>
    <w:p w14:paraId="51B67D0A" w14:textId="36097E9C"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Представитель в России: ООО «</w:t>
      </w:r>
      <w:proofErr w:type="spellStart"/>
      <w:r w:rsidRPr="00EE4828">
        <w:rPr>
          <w:rFonts w:ascii="Times New Roman" w:hAnsi="Times New Roman" w:cs="Times New Roman"/>
          <w:sz w:val="28"/>
          <w:szCs w:val="28"/>
        </w:rPr>
        <w:t>Буарон</w:t>
      </w:r>
      <w:proofErr w:type="spellEnd"/>
      <w:r w:rsidRPr="00EE4828">
        <w:rPr>
          <w:rFonts w:ascii="Times New Roman" w:hAnsi="Times New Roman" w:cs="Times New Roman"/>
          <w:sz w:val="28"/>
          <w:szCs w:val="28"/>
        </w:rPr>
        <w:t xml:space="preserve">». Москва, ул. </w:t>
      </w:r>
      <w:proofErr w:type="spellStart"/>
      <w:r w:rsidRPr="00EE4828">
        <w:rPr>
          <w:rFonts w:ascii="Times New Roman" w:hAnsi="Times New Roman" w:cs="Times New Roman"/>
          <w:sz w:val="28"/>
          <w:szCs w:val="28"/>
        </w:rPr>
        <w:t>Долгоруковская</w:t>
      </w:r>
      <w:proofErr w:type="spellEnd"/>
      <w:r w:rsidRPr="00EE4828">
        <w:rPr>
          <w:rFonts w:ascii="Times New Roman" w:hAnsi="Times New Roman" w:cs="Times New Roman"/>
          <w:sz w:val="28"/>
          <w:szCs w:val="28"/>
        </w:rPr>
        <w:t>, 7.</w:t>
      </w:r>
      <w:r w:rsidR="008D60DC" w:rsidRPr="00EE4828">
        <w:rPr>
          <w:rFonts w:ascii="Times New Roman" w:hAnsi="Times New Roman" w:cs="Times New Roman"/>
          <w:sz w:val="28"/>
          <w:szCs w:val="28"/>
        </w:rPr>
        <w:t xml:space="preserve"> </w:t>
      </w:r>
      <w:r w:rsidRPr="00EE4828">
        <w:rPr>
          <w:rFonts w:ascii="Times New Roman" w:hAnsi="Times New Roman" w:cs="Times New Roman"/>
          <w:sz w:val="28"/>
          <w:szCs w:val="28"/>
        </w:rPr>
        <w:t>Тел.: (495) 956-08-10; факс: (495) 956-08-14.</w:t>
      </w:r>
    </w:p>
    <w:p w14:paraId="354A9712" w14:textId="52A7AE24"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72" w:name="_Toc42839839"/>
      <w:bookmarkStart w:id="73" w:name="_Toc42843533"/>
      <w:bookmarkStart w:id="74" w:name="_Toc42854458"/>
      <w:r w:rsidRPr="00EE4828">
        <w:rPr>
          <w:rFonts w:ascii="Times New Roman" w:eastAsia="Times New Roman" w:hAnsi="Times New Roman" w:cs="Times New Roman"/>
          <w:color w:val="auto"/>
          <w:sz w:val="28"/>
          <w:szCs w:val="28"/>
        </w:rPr>
        <w:lastRenderedPageBreak/>
        <w:t>Условия отпуска из аптек</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Без рецепта.</w:t>
      </w:r>
      <w:bookmarkEnd w:id="72"/>
      <w:bookmarkEnd w:id="73"/>
      <w:bookmarkEnd w:id="74"/>
    </w:p>
    <w:p w14:paraId="7C8B588B" w14:textId="58B5C0A2" w:rsidR="00925B75" w:rsidRPr="00EE4828" w:rsidRDefault="00925B75" w:rsidP="000875D4">
      <w:pPr>
        <w:pStyle w:val="2"/>
        <w:spacing w:before="0" w:line="360" w:lineRule="auto"/>
        <w:ind w:firstLine="709"/>
        <w:jc w:val="both"/>
        <w:rPr>
          <w:rFonts w:ascii="Times New Roman" w:hAnsi="Times New Roman" w:cs="Times New Roman"/>
          <w:color w:val="auto"/>
          <w:sz w:val="28"/>
          <w:szCs w:val="28"/>
        </w:rPr>
      </w:pPr>
      <w:bookmarkStart w:id="75" w:name="_Toc42839840"/>
      <w:bookmarkStart w:id="76" w:name="_Toc42843534"/>
      <w:bookmarkStart w:id="77" w:name="_Toc42854459"/>
      <w:r w:rsidRPr="00EE4828">
        <w:rPr>
          <w:rFonts w:ascii="Times New Roman" w:eastAsia="Times New Roman" w:hAnsi="Times New Roman" w:cs="Times New Roman"/>
          <w:color w:val="auto"/>
          <w:sz w:val="28"/>
          <w:szCs w:val="28"/>
        </w:rPr>
        <w:t xml:space="preserve">Условия хранения препарата </w:t>
      </w:r>
      <w:proofErr w:type="spellStart"/>
      <w:r w:rsidRPr="00EE4828">
        <w:rPr>
          <w:rFonts w:ascii="Times New Roman" w:eastAsia="Times New Roman" w:hAnsi="Times New Roman" w:cs="Times New Roman"/>
          <w:color w:val="auto"/>
          <w:sz w:val="28"/>
          <w:szCs w:val="28"/>
        </w:rPr>
        <w:t>Стодаль</w:t>
      </w:r>
      <w:proofErr w:type="spellEnd"/>
      <w:r w:rsidRPr="00EE4828">
        <w:rPr>
          <w:rFonts w:ascii="Times New Roman" w:eastAsia="Times New Roman" w:hAnsi="Times New Roman" w:cs="Times New Roman"/>
          <w:color w:val="auto"/>
          <w:sz w:val="28"/>
          <w:szCs w:val="28"/>
          <w:vertAlign w:val="superscript"/>
        </w:rPr>
        <w:t>®</w:t>
      </w:r>
      <w:r w:rsidR="008D60DC" w:rsidRPr="00EE4828">
        <w:rPr>
          <w:rFonts w:ascii="Times New Roman" w:eastAsia="Times New Roman" w:hAnsi="Times New Roman" w:cs="Times New Roman"/>
          <w:color w:val="auto"/>
          <w:sz w:val="28"/>
          <w:szCs w:val="28"/>
          <w:vertAlign w:val="superscript"/>
        </w:rPr>
        <w:t xml:space="preserve">. </w:t>
      </w:r>
      <w:r w:rsidRPr="00EE4828">
        <w:rPr>
          <w:rFonts w:ascii="Times New Roman" w:eastAsia="Times New Roman" w:hAnsi="Times New Roman" w:cs="Times New Roman"/>
          <w:color w:val="auto"/>
          <w:sz w:val="28"/>
          <w:szCs w:val="28"/>
        </w:rPr>
        <w:t>При температуре не выше 25 °C.</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Хранить в недоступном для детей месте.</w:t>
      </w:r>
      <w:bookmarkEnd w:id="75"/>
      <w:bookmarkEnd w:id="76"/>
      <w:bookmarkEnd w:id="77"/>
    </w:p>
    <w:p w14:paraId="5EDBD201" w14:textId="68EA854B" w:rsidR="003342B1" w:rsidRDefault="00925B75" w:rsidP="000875D4">
      <w:pPr>
        <w:pStyle w:val="2"/>
        <w:spacing w:before="0" w:line="360" w:lineRule="auto"/>
        <w:ind w:firstLine="709"/>
        <w:jc w:val="both"/>
        <w:rPr>
          <w:rFonts w:ascii="Times New Roman" w:hAnsi="Times New Roman" w:cs="Times New Roman"/>
          <w:color w:val="auto"/>
          <w:sz w:val="28"/>
          <w:szCs w:val="28"/>
        </w:rPr>
      </w:pPr>
      <w:bookmarkStart w:id="78" w:name="_Toc42839841"/>
      <w:bookmarkStart w:id="79" w:name="_Toc42843535"/>
      <w:bookmarkStart w:id="80" w:name="_Toc42854460"/>
      <w:r w:rsidRPr="00EE4828">
        <w:rPr>
          <w:rFonts w:ascii="Times New Roman" w:eastAsia="Times New Roman" w:hAnsi="Times New Roman" w:cs="Times New Roman"/>
          <w:color w:val="auto"/>
          <w:sz w:val="28"/>
          <w:szCs w:val="28"/>
        </w:rPr>
        <w:t xml:space="preserve">Срок годности препарата </w:t>
      </w:r>
      <w:proofErr w:type="spellStart"/>
      <w:r w:rsidRPr="00EE4828">
        <w:rPr>
          <w:rFonts w:ascii="Times New Roman" w:eastAsia="Times New Roman" w:hAnsi="Times New Roman" w:cs="Times New Roman"/>
          <w:color w:val="auto"/>
          <w:sz w:val="28"/>
          <w:szCs w:val="28"/>
        </w:rPr>
        <w:t>Стодаль</w:t>
      </w:r>
      <w:proofErr w:type="spellEnd"/>
      <w:r w:rsidRPr="00EE4828">
        <w:rPr>
          <w:rFonts w:ascii="Times New Roman" w:eastAsia="Times New Roman" w:hAnsi="Times New Roman" w:cs="Times New Roman"/>
          <w:color w:val="auto"/>
          <w:sz w:val="28"/>
          <w:szCs w:val="28"/>
          <w:vertAlign w:val="superscript"/>
        </w:rPr>
        <w:t>®</w:t>
      </w:r>
      <w:r w:rsidR="008D60DC" w:rsidRPr="00EE4828">
        <w:rPr>
          <w:rFonts w:ascii="Times New Roman" w:eastAsia="Times New Roman" w:hAnsi="Times New Roman" w:cs="Times New Roman"/>
          <w:color w:val="auto"/>
          <w:sz w:val="28"/>
          <w:szCs w:val="28"/>
          <w:vertAlign w:val="superscript"/>
        </w:rPr>
        <w:t xml:space="preserve">. </w:t>
      </w:r>
      <w:r w:rsidRPr="00EE4828">
        <w:rPr>
          <w:rFonts w:ascii="Times New Roman" w:eastAsia="Times New Roman" w:hAnsi="Times New Roman" w:cs="Times New Roman"/>
          <w:color w:val="auto"/>
          <w:sz w:val="28"/>
          <w:szCs w:val="28"/>
        </w:rPr>
        <w:t>5 лет.</w:t>
      </w:r>
      <w:r w:rsidR="008D60DC"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Не применять по истечении срока годности, указанного на упаковке.</w:t>
      </w:r>
      <w:bookmarkEnd w:id="78"/>
      <w:bookmarkEnd w:id="79"/>
      <w:bookmarkEnd w:id="80"/>
    </w:p>
    <w:p w14:paraId="08086E75" w14:textId="46823AAC" w:rsidR="0065590D" w:rsidRPr="0065590D" w:rsidRDefault="0065590D" w:rsidP="000875D4">
      <w:pPr>
        <w:jc w:val="both"/>
        <w:rPr>
          <w:rFonts w:ascii="Times New Roman" w:hAnsi="Times New Roman" w:cs="Times New Roman"/>
          <w:sz w:val="28"/>
          <w:szCs w:val="28"/>
          <w:lang w:eastAsia="ru-RU"/>
        </w:rPr>
      </w:pPr>
    </w:p>
    <w:p w14:paraId="0D11ACDB" w14:textId="4AC9CC51" w:rsidR="0065590D" w:rsidRPr="0065590D" w:rsidRDefault="0065590D" w:rsidP="000875D4">
      <w:pPr>
        <w:jc w:val="both"/>
        <w:rPr>
          <w:rFonts w:ascii="Times New Roman" w:hAnsi="Times New Roman" w:cs="Times New Roman"/>
          <w:sz w:val="28"/>
          <w:szCs w:val="28"/>
          <w:lang w:eastAsia="ru-RU"/>
        </w:rPr>
      </w:pPr>
      <w:r w:rsidRPr="0065590D">
        <w:rPr>
          <w:rFonts w:ascii="Times New Roman" w:hAnsi="Times New Roman" w:cs="Times New Roman"/>
          <w:sz w:val="28"/>
          <w:szCs w:val="28"/>
          <w:lang w:eastAsia="ru-RU"/>
        </w:rPr>
        <w:t xml:space="preserve">Форма выпуска, упаковка и состав препарата </w:t>
      </w:r>
      <w:proofErr w:type="spellStart"/>
      <w:r w:rsidRPr="0065590D">
        <w:rPr>
          <w:rFonts w:ascii="Times New Roman" w:hAnsi="Times New Roman" w:cs="Times New Roman"/>
          <w:sz w:val="28"/>
          <w:szCs w:val="28"/>
          <w:lang w:eastAsia="ru-RU"/>
        </w:rPr>
        <w:t>Оциллококцинум</w:t>
      </w:r>
      <w:proofErr w:type="spellEnd"/>
      <w:r w:rsidRPr="0065590D">
        <w:rPr>
          <w:rFonts w:ascii="Times New Roman" w:hAnsi="Times New Roman" w:cs="Times New Roman"/>
          <w:sz w:val="28"/>
          <w:szCs w:val="28"/>
          <w:lang w:eastAsia="ru-RU"/>
        </w:rPr>
        <w:t>®</w:t>
      </w:r>
    </w:p>
    <w:p w14:paraId="3AB01F1C" w14:textId="77777777" w:rsidR="0065590D" w:rsidRPr="0065590D" w:rsidRDefault="0065590D" w:rsidP="0065590D">
      <w:pPr>
        <w:rPr>
          <w:lang w:eastAsia="ru-RU"/>
        </w:rPr>
      </w:pPr>
    </w:p>
    <w:p w14:paraId="61D45E90" w14:textId="6E98F4B6" w:rsidR="00C118B2" w:rsidRPr="00EE4828" w:rsidRDefault="0065590D" w:rsidP="00217218">
      <w:pPr>
        <w:spacing w:after="0" w:line="360" w:lineRule="auto"/>
        <w:ind w:firstLine="709"/>
        <w:rPr>
          <w:rFonts w:ascii="Times New Roman" w:hAnsi="Times New Roman" w:cs="Times New Roman"/>
          <w:sz w:val="28"/>
          <w:szCs w:val="28"/>
          <w:lang w:eastAsia="ru-RU"/>
        </w:rPr>
      </w:pPr>
      <w:r w:rsidRPr="00EE4828">
        <w:rPr>
          <w:rFonts w:ascii="Times New Roman" w:hAnsi="Times New Roman" w:cs="Times New Roman"/>
          <w:noProof/>
          <w:sz w:val="28"/>
          <w:szCs w:val="28"/>
          <w:lang w:eastAsia="ru-RU"/>
        </w:rPr>
        <w:drawing>
          <wp:inline distT="0" distB="0" distL="0" distR="0" wp14:anchorId="7CF0E452" wp14:editId="29ADE813">
            <wp:extent cx="3771900" cy="2121847"/>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л.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5397" cy="2135065"/>
                    </a:xfrm>
                    <a:prstGeom prst="rect">
                      <a:avLst/>
                    </a:prstGeom>
                  </pic:spPr>
                </pic:pic>
              </a:graphicData>
            </a:graphic>
          </wp:inline>
        </w:drawing>
      </w:r>
    </w:p>
    <w:p w14:paraId="2D5DF10C" w14:textId="7E31312A" w:rsidR="00C118B2" w:rsidRPr="00EE4828" w:rsidRDefault="0065590D" w:rsidP="0065590D">
      <w:pPr>
        <w:spacing w:after="0" w:line="360" w:lineRule="auto"/>
        <w:rPr>
          <w:rFonts w:ascii="Times New Roman" w:hAnsi="Times New Roman" w:cs="Times New Roman"/>
          <w:sz w:val="28"/>
          <w:szCs w:val="28"/>
          <w:lang w:eastAsia="ru-RU"/>
        </w:rPr>
      </w:pPr>
      <w:r w:rsidRPr="00EE4828">
        <w:rPr>
          <w:rFonts w:ascii="Times New Roman" w:hAnsi="Times New Roman" w:cs="Times New Roman"/>
          <w:noProof/>
          <w:sz w:val="28"/>
          <w:szCs w:val="28"/>
          <w:lang w:eastAsia="ru-RU"/>
        </w:rPr>
        <mc:AlternateContent>
          <mc:Choice Requires="wps">
            <w:drawing>
              <wp:anchor distT="45720" distB="45720" distL="114300" distR="114300" simplePos="0" relativeHeight="251680768" behindDoc="0" locked="0" layoutInCell="1" allowOverlap="1" wp14:anchorId="45AE6DC8" wp14:editId="0FACFC3E">
                <wp:simplePos x="0" y="0"/>
                <wp:positionH relativeFrom="column">
                  <wp:posOffset>739140</wp:posOffset>
                </wp:positionH>
                <wp:positionV relativeFrom="paragraph">
                  <wp:posOffset>95250</wp:posOffset>
                </wp:positionV>
                <wp:extent cx="3390900" cy="571500"/>
                <wp:effectExtent l="0" t="0" r="19050" b="19050"/>
                <wp:wrapSquare wrapText="bothSides"/>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71500"/>
                        </a:xfrm>
                        <a:prstGeom prst="rect">
                          <a:avLst/>
                        </a:prstGeom>
                        <a:solidFill>
                          <a:srgbClr val="FFFFFF"/>
                        </a:solidFill>
                        <a:ln w="9525">
                          <a:solidFill>
                            <a:srgbClr val="000000"/>
                          </a:solidFill>
                          <a:miter lim="800000"/>
                          <a:headEnd/>
                          <a:tailEnd/>
                        </a:ln>
                      </wps:spPr>
                      <wps:txbx>
                        <w:txbxContent>
                          <w:p w14:paraId="134D3631" w14:textId="368ACC5F" w:rsidR="000875D4" w:rsidRPr="003342B1" w:rsidRDefault="000875D4" w:rsidP="00C118B2">
                            <w:pPr>
                              <w:spacing w:line="36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 </w:t>
                            </w:r>
                            <w:proofErr w:type="spellStart"/>
                            <w:r>
                              <w:rPr>
                                <w:rFonts w:ascii="Times New Roman" w:eastAsia="Times New Roman" w:hAnsi="Times New Roman" w:cs="Times New Roman"/>
                                <w:color w:val="000000" w:themeColor="text1"/>
                                <w:sz w:val="28"/>
                                <w:szCs w:val="28"/>
                              </w:rPr>
                              <w:t>Оциллококцинум</w:t>
                            </w:r>
                            <w:proofErr w:type="spellEnd"/>
                            <w:r>
                              <w:rPr>
                                <w:rFonts w:ascii="Times New Roman" w:eastAsia="Times New Roman" w:hAnsi="Times New Roman" w:cs="Times New Roman"/>
                                <w:color w:val="000000" w:themeColor="text1"/>
                                <w:sz w:val="28"/>
                                <w:szCs w:val="28"/>
                              </w:rPr>
                              <w:t xml:space="preserve"> гранулы гомеопатические</w:t>
                            </w:r>
                          </w:p>
                          <w:p w14:paraId="6244817A" w14:textId="309A9175" w:rsidR="000875D4" w:rsidRDefault="000875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6DC8" id="_x0000_s1027" type="#_x0000_t202" style="position:absolute;margin-left:58.2pt;margin-top:7.5pt;width:267pt;height: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">
                <v:textbox>
                  <w:txbxContent>
                    <w:p w14:paraId="134D3631" w14:textId="368ACC5F" w:rsidR="000875D4" w:rsidRPr="003342B1" w:rsidRDefault="000875D4" w:rsidP="00C118B2">
                      <w:pPr>
                        <w:spacing w:line="360" w:lineRule="auto"/>
                        <w:ind w:firstLine="709"/>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 </w:t>
                      </w:r>
                      <w:proofErr w:type="spellStart"/>
                      <w:r>
                        <w:rPr>
                          <w:rFonts w:ascii="Times New Roman" w:eastAsia="Times New Roman" w:hAnsi="Times New Roman" w:cs="Times New Roman"/>
                          <w:color w:val="000000" w:themeColor="text1"/>
                          <w:sz w:val="28"/>
                          <w:szCs w:val="28"/>
                        </w:rPr>
                        <w:t>Оциллококцинум</w:t>
                      </w:r>
                      <w:proofErr w:type="spellEnd"/>
                      <w:r>
                        <w:rPr>
                          <w:rFonts w:ascii="Times New Roman" w:eastAsia="Times New Roman" w:hAnsi="Times New Roman" w:cs="Times New Roman"/>
                          <w:color w:val="000000" w:themeColor="text1"/>
                          <w:sz w:val="28"/>
                          <w:szCs w:val="28"/>
                        </w:rPr>
                        <w:t xml:space="preserve"> гранулы гомеопатические</w:t>
                      </w:r>
                    </w:p>
                    <w:p w14:paraId="6244817A" w14:textId="309A9175" w:rsidR="000875D4" w:rsidRDefault="000875D4"/>
                  </w:txbxContent>
                </v:textbox>
                <w10:wrap type="square"/>
              </v:shape>
            </w:pict>
          </mc:Fallback>
        </mc:AlternateContent>
      </w:r>
    </w:p>
    <w:p w14:paraId="3410BFE9" w14:textId="5B27DCD9" w:rsidR="00C118B2" w:rsidRPr="00EE4828" w:rsidRDefault="00C118B2" w:rsidP="00217218">
      <w:pPr>
        <w:spacing w:after="0" w:line="360" w:lineRule="auto"/>
        <w:ind w:firstLine="709"/>
        <w:rPr>
          <w:rFonts w:ascii="Times New Roman" w:hAnsi="Times New Roman" w:cs="Times New Roman"/>
          <w:sz w:val="28"/>
          <w:szCs w:val="28"/>
        </w:rPr>
      </w:pPr>
    </w:p>
    <w:p w14:paraId="4FDA8751" w14:textId="38FA2077" w:rsidR="00C118B2" w:rsidRPr="00EE4828" w:rsidRDefault="00C118B2" w:rsidP="00217218">
      <w:pPr>
        <w:spacing w:after="0" w:line="360" w:lineRule="auto"/>
        <w:ind w:firstLine="709"/>
        <w:rPr>
          <w:rFonts w:ascii="Times New Roman" w:hAnsi="Times New Roman" w:cs="Times New Roman"/>
          <w:sz w:val="28"/>
          <w:szCs w:val="28"/>
        </w:rPr>
      </w:pPr>
    </w:p>
    <w:p w14:paraId="6B71F182" w14:textId="77777777" w:rsidR="0065590D" w:rsidRDefault="0065590D" w:rsidP="000875D4">
      <w:pPr>
        <w:spacing w:after="0" w:line="360" w:lineRule="auto"/>
        <w:ind w:firstLine="709"/>
        <w:jc w:val="both"/>
        <w:rPr>
          <w:rFonts w:ascii="Times New Roman" w:hAnsi="Times New Roman" w:cs="Times New Roman"/>
          <w:sz w:val="28"/>
          <w:szCs w:val="28"/>
        </w:rPr>
      </w:pPr>
    </w:p>
    <w:p w14:paraId="5EE56A01" w14:textId="4AEE6DEE"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xml:space="preserve">Гранулы гомеопатические белого цвета, почти сферической формы, без запаха, </w:t>
      </w:r>
      <w:proofErr w:type="gramStart"/>
      <w:r w:rsidRPr="00EE4828">
        <w:rPr>
          <w:rFonts w:ascii="Times New Roman" w:hAnsi="Times New Roman" w:cs="Times New Roman"/>
          <w:sz w:val="28"/>
          <w:szCs w:val="28"/>
        </w:rPr>
        <w:t>легко растворимые</w:t>
      </w:r>
      <w:proofErr w:type="gramEnd"/>
      <w:r w:rsidRPr="00EE4828">
        <w:rPr>
          <w:rFonts w:ascii="Times New Roman" w:hAnsi="Times New Roman" w:cs="Times New Roman"/>
          <w:sz w:val="28"/>
          <w:szCs w:val="28"/>
        </w:rPr>
        <w:t xml:space="preserve"> в воде.</w:t>
      </w:r>
    </w:p>
    <w:p w14:paraId="2CB67D51" w14:textId="37FC0F70" w:rsidR="008D60DC" w:rsidRDefault="00FF20C7" w:rsidP="00217218">
      <w:pPr>
        <w:spacing w:after="0" w:line="360" w:lineRule="auto"/>
        <w:ind w:firstLine="709"/>
        <w:rPr>
          <w:rFonts w:ascii="Times New Roman" w:hAnsi="Times New Roman" w:cs="Times New Roman"/>
          <w:sz w:val="28"/>
          <w:szCs w:val="28"/>
        </w:rPr>
      </w:pPr>
      <w:r w:rsidRPr="00EE4828">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14:anchorId="1E1D2E14" wp14:editId="7A559A1B">
                <wp:simplePos x="0" y="0"/>
                <wp:positionH relativeFrom="column">
                  <wp:posOffset>767715</wp:posOffset>
                </wp:positionH>
                <wp:positionV relativeFrom="paragraph">
                  <wp:posOffset>139065</wp:posOffset>
                </wp:positionV>
                <wp:extent cx="3771900" cy="31432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3771900" cy="314325"/>
                        </a:xfrm>
                        <a:prstGeom prst="rect">
                          <a:avLst/>
                        </a:prstGeom>
                        <a:solidFill>
                          <a:schemeClr val="lt1"/>
                        </a:solidFill>
                        <a:ln w="6350">
                          <a:solidFill>
                            <a:prstClr val="black"/>
                          </a:solidFill>
                        </a:ln>
                      </wps:spPr>
                      <wps:txbx>
                        <w:txbxContent>
                          <w:p w14:paraId="47A6617F" w14:textId="1DBCC4DD" w:rsidR="000875D4" w:rsidRDefault="000875D4">
                            <w:r>
                              <w:t xml:space="preserve">Табл. 2. Состав препарата </w:t>
                            </w:r>
                            <w:proofErr w:type="spellStart"/>
                            <w:r>
                              <w:t>Оциллококцинум</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D2E14" id="Надпись 56" o:spid="_x0000_s1028" type="#_x0000_t202" style="position:absolute;left:0;text-align:left;margin-left:60.45pt;margin-top:10.95pt;width:297pt;height:24.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" fillcolor="white [3201]" strokeweight=".5pt">
                <v:textbox>
                  <w:txbxContent>
                    <w:p w14:paraId="47A6617F" w14:textId="1DBCC4DD" w:rsidR="000875D4" w:rsidRDefault="000875D4">
                      <w:r>
                        <w:t xml:space="preserve">Табл. 2. Состав препарата </w:t>
                      </w:r>
                      <w:proofErr w:type="spellStart"/>
                      <w:r>
                        <w:t>Оциллококцинум</w:t>
                      </w:r>
                      <w:proofErr w:type="spellEnd"/>
                    </w:p>
                  </w:txbxContent>
                </v:textbox>
              </v:shape>
            </w:pict>
          </mc:Fallback>
        </mc:AlternateContent>
      </w:r>
    </w:p>
    <w:p w14:paraId="58B99026" w14:textId="77777777" w:rsidR="00FF20C7" w:rsidRPr="00EE4828" w:rsidRDefault="00FF20C7" w:rsidP="00217218">
      <w:pPr>
        <w:spacing w:after="0" w:line="360" w:lineRule="auto"/>
        <w:ind w:firstLine="709"/>
        <w:rPr>
          <w:rFonts w:ascii="Times New Roman" w:hAnsi="Times New Roman" w:cs="Times New Roman"/>
          <w:sz w:val="28"/>
          <w:szCs w:val="28"/>
        </w:rPr>
      </w:pP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60"/>
        <w:gridCol w:w="1762"/>
      </w:tblGrid>
      <w:tr w:rsidR="00EE4828" w:rsidRPr="00EE4828" w14:paraId="59FAC0A4" w14:textId="77777777" w:rsidTr="006D4E3B">
        <w:tc>
          <w:tcPr>
            <w:tcW w:w="0" w:type="auto"/>
            <w:tcMar>
              <w:top w:w="45" w:type="dxa"/>
              <w:left w:w="75" w:type="dxa"/>
              <w:bottom w:w="45" w:type="dxa"/>
              <w:right w:w="75" w:type="dxa"/>
            </w:tcMar>
            <w:vAlign w:val="center"/>
            <w:hideMark/>
          </w:tcPr>
          <w:p w14:paraId="2220844D" w14:textId="77777777" w:rsidR="00925B75" w:rsidRPr="00EE4828" w:rsidRDefault="00925B75" w:rsidP="00217218">
            <w:pPr>
              <w:spacing w:after="0" w:line="360" w:lineRule="auto"/>
              <w:ind w:firstLine="709"/>
              <w:rPr>
                <w:rFonts w:ascii="Times New Roman" w:hAnsi="Times New Roman" w:cs="Times New Roman"/>
                <w:sz w:val="28"/>
                <w:szCs w:val="28"/>
              </w:rPr>
            </w:pPr>
          </w:p>
        </w:tc>
        <w:tc>
          <w:tcPr>
            <w:tcW w:w="1762" w:type="dxa"/>
            <w:tcMar>
              <w:top w:w="45" w:type="dxa"/>
              <w:left w:w="75" w:type="dxa"/>
              <w:bottom w:w="45" w:type="dxa"/>
              <w:right w:w="75" w:type="dxa"/>
            </w:tcMar>
            <w:vAlign w:val="center"/>
            <w:hideMark/>
          </w:tcPr>
          <w:p w14:paraId="548052F1"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1 доза</w:t>
            </w:r>
          </w:p>
        </w:tc>
      </w:tr>
      <w:tr w:rsidR="00EE4828" w:rsidRPr="00EE4828" w14:paraId="739A0086" w14:textId="77777777" w:rsidTr="006D4E3B">
        <w:tc>
          <w:tcPr>
            <w:tcW w:w="0" w:type="auto"/>
            <w:tcMar>
              <w:top w:w="45" w:type="dxa"/>
              <w:left w:w="75" w:type="dxa"/>
              <w:bottom w:w="45" w:type="dxa"/>
              <w:right w:w="75" w:type="dxa"/>
            </w:tcMar>
            <w:vAlign w:val="center"/>
            <w:hideMark/>
          </w:tcPr>
          <w:p w14:paraId="03BD2C4C"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proofErr w:type="spellStart"/>
            <w:r w:rsidRPr="00EE4828">
              <w:rPr>
                <w:rFonts w:ascii="Times New Roman" w:eastAsia="Times New Roman" w:hAnsi="Times New Roman" w:cs="Times New Roman"/>
                <w:sz w:val="28"/>
                <w:szCs w:val="28"/>
              </w:rPr>
              <w:t>Anas</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barbariaelium</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hepatic</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et</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cordis</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extractum</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анас</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барбариэлиум</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гепатик</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эт</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кордис</w:t>
            </w:r>
            <w:proofErr w:type="spellEnd"/>
            <w:r w:rsidRPr="00EE4828">
              <w:rPr>
                <w:rFonts w:ascii="Times New Roman" w:eastAsia="Times New Roman" w:hAnsi="Times New Roman" w:cs="Times New Roman"/>
                <w:sz w:val="28"/>
                <w:szCs w:val="28"/>
              </w:rPr>
              <w:t xml:space="preserve"> </w:t>
            </w:r>
            <w:proofErr w:type="spellStart"/>
            <w:r w:rsidRPr="00EE4828">
              <w:rPr>
                <w:rFonts w:ascii="Times New Roman" w:eastAsia="Times New Roman" w:hAnsi="Times New Roman" w:cs="Times New Roman"/>
                <w:sz w:val="28"/>
                <w:szCs w:val="28"/>
              </w:rPr>
              <w:t>экстрактум</w:t>
            </w:r>
            <w:proofErr w:type="spellEnd"/>
            <w:r w:rsidRPr="00EE4828">
              <w:rPr>
                <w:rFonts w:ascii="Times New Roman" w:eastAsia="Times New Roman" w:hAnsi="Times New Roman" w:cs="Times New Roman"/>
                <w:sz w:val="28"/>
                <w:szCs w:val="28"/>
              </w:rPr>
              <w:t>) 200К</w:t>
            </w:r>
          </w:p>
        </w:tc>
        <w:tc>
          <w:tcPr>
            <w:tcW w:w="1762" w:type="dxa"/>
            <w:tcMar>
              <w:top w:w="45" w:type="dxa"/>
              <w:left w:w="75" w:type="dxa"/>
              <w:bottom w:w="45" w:type="dxa"/>
              <w:right w:w="75" w:type="dxa"/>
            </w:tcMar>
            <w:vAlign w:val="center"/>
            <w:hideMark/>
          </w:tcPr>
          <w:p w14:paraId="0B59157D" w14:textId="77777777" w:rsidR="00925B75" w:rsidRPr="00EE4828" w:rsidRDefault="00925B75" w:rsidP="00217218">
            <w:pPr>
              <w:spacing w:after="0" w:line="360" w:lineRule="auto"/>
              <w:ind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0.01 мл</w:t>
            </w:r>
          </w:p>
        </w:tc>
      </w:tr>
    </w:tbl>
    <w:p w14:paraId="18F9E190" w14:textId="77777777" w:rsidR="00FF20C7" w:rsidRDefault="00FF20C7" w:rsidP="00217218">
      <w:pPr>
        <w:spacing w:after="0" w:line="360" w:lineRule="auto"/>
        <w:ind w:firstLine="709"/>
        <w:rPr>
          <w:rFonts w:ascii="Times New Roman" w:hAnsi="Times New Roman" w:cs="Times New Roman"/>
          <w:sz w:val="28"/>
          <w:szCs w:val="28"/>
        </w:rPr>
      </w:pPr>
    </w:p>
    <w:p w14:paraId="761303A5" w14:textId="5BE91C92"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Вспомогательные вещества: сахароза - 850 мг, лактоза - 150 мг.</w:t>
      </w:r>
    </w:p>
    <w:p w14:paraId="527FD198" w14:textId="77777777"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lastRenderedPageBreak/>
        <w:t>1 доза (1 г гранул) - тубы полипропиленовые (3) - блистеры (2) - пачки картонные.</w:t>
      </w:r>
      <w:r w:rsidRPr="00EE4828">
        <w:rPr>
          <w:rFonts w:ascii="Times New Roman" w:hAnsi="Times New Roman" w:cs="Times New Roman"/>
          <w:sz w:val="28"/>
          <w:szCs w:val="28"/>
        </w:rPr>
        <w:br/>
        <w:t>1 доза (1 г гранул) - тубы полипропиленовые (3) - блистеры (4) - пачки картонные.</w:t>
      </w:r>
      <w:r w:rsidRPr="00EE4828">
        <w:rPr>
          <w:rFonts w:ascii="Times New Roman" w:hAnsi="Times New Roman" w:cs="Times New Roman"/>
          <w:sz w:val="28"/>
          <w:szCs w:val="28"/>
        </w:rPr>
        <w:br/>
        <w:t>1 доза (1 г гранул) - тубы полипропиленовые (3) - блистеры (10) - пачки картонные.</w:t>
      </w:r>
    </w:p>
    <w:p w14:paraId="0C98896A" w14:textId="77777777" w:rsidR="00925B75" w:rsidRPr="00EE4828"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Клинико-фармакологическая группа: </w:t>
      </w:r>
      <w:hyperlink r:id="rId30" w:history="1">
        <w:r w:rsidRPr="00EE4828">
          <w:rPr>
            <w:rFonts w:ascii="Times New Roman" w:eastAsia="Times New Roman" w:hAnsi="Times New Roman" w:cs="Times New Roman"/>
            <w:sz w:val="28"/>
            <w:szCs w:val="28"/>
          </w:rPr>
          <w:t>Гомеопатический препарат, применяемый при ОРВИ и гриппе</w:t>
        </w:r>
      </w:hyperlink>
    </w:p>
    <w:p w14:paraId="52DC6F23" w14:textId="77777777" w:rsidR="00925B75" w:rsidRPr="00EE4828" w:rsidRDefault="00925B75" w:rsidP="000875D4">
      <w:pPr>
        <w:spacing w:after="0" w:line="360" w:lineRule="auto"/>
        <w:ind w:firstLine="709"/>
        <w:jc w:val="both"/>
        <w:rPr>
          <w:rFonts w:ascii="Times New Roman" w:eastAsia="Times New Roman" w:hAnsi="Times New Roman" w:cs="Times New Roman"/>
          <w:sz w:val="28"/>
          <w:szCs w:val="28"/>
        </w:rPr>
      </w:pPr>
      <w:proofErr w:type="spellStart"/>
      <w:proofErr w:type="gramStart"/>
      <w:r w:rsidRPr="00EE4828">
        <w:rPr>
          <w:rFonts w:ascii="Times New Roman" w:eastAsia="Times New Roman" w:hAnsi="Times New Roman" w:cs="Times New Roman"/>
          <w:sz w:val="28"/>
          <w:szCs w:val="28"/>
        </w:rPr>
        <w:t>Фармако</w:t>
      </w:r>
      <w:proofErr w:type="spellEnd"/>
      <w:r w:rsidRPr="00EE4828">
        <w:rPr>
          <w:rFonts w:ascii="Times New Roman" w:eastAsia="Times New Roman" w:hAnsi="Times New Roman" w:cs="Times New Roman"/>
          <w:sz w:val="28"/>
          <w:szCs w:val="28"/>
        </w:rPr>
        <w:t>-терапевтическая</w:t>
      </w:r>
      <w:proofErr w:type="gramEnd"/>
      <w:r w:rsidRPr="00EE4828">
        <w:rPr>
          <w:rFonts w:ascii="Times New Roman" w:eastAsia="Times New Roman" w:hAnsi="Times New Roman" w:cs="Times New Roman"/>
          <w:sz w:val="28"/>
          <w:szCs w:val="28"/>
        </w:rPr>
        <w:t xml:space="preserve"> группа: </w:t>
      </w:r>
      <w:hyperlink r:id="rId31" w:history="1">
        <w:r w:rsidRPr="00EE4828">
          <w:rPr>
            <w:rFonts w:ascii="Times New Roman" w:eastAsia="Times New Roman" w:hAnsi="Times New Roman" w:cs="Times New Roman"/>
            <w:sz w:val="28"/>
            <w:szCs w:val="28"/>
          </w:rPr>
          <w:t>Гомеопатическое средство</w:t>
        </w:r>
      </w:hyperlink>
    </w:p>
    <w:p w14:paraId="42054D52" w14:textId="4650F101"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81" w:name="_Toc42839843"/>
      <w:bookmarkStart w:id="82" w:name="_Toc42843537"/>
      <w:bookmarkStart w:id="83" w:name="_Toc42854462"/>
      <w:r w:rsidRPr="00EE4828">
        <w:rPr>
          <w:rFonts w:ascii="Times New Roman" w:eastAsia="Times New Roman" w:hAnsi="Times New Roman" w:cs="Times New Roman"/>
          <w:color w:val="auto"/>
          <w:sz w:val="28"/>
          <w:szCs w:val="28"/>
        </w:rPr>
        <w:t>Фармакологическое действие</w:t>
      </w:r>
      <w:bookmarkEnd w:id="81"/>
      <w:r w:rsidR="00730A21" w:rsidRPr="00EE4828">
        <w:rPr>
          <w:rFonts w:ascii="Times New Roman" w:eastAsia="Times New Roman" w:hAnsi="Times New Roman" w:cs="Times New Roman"/>
          <w:color w:val="auto"/>
          <w:sz w:val="28"/>
          <w:szCs w:val="28"/>
        </w:rPr>
        <w:t xml:space="preserve">. </w:t>
      </w:r>
      <w:r w:rsidRPr="00EE4828">
        <w:rPr>
          <w:rFonts w:ascii="Times New Roman" w:eastAsia="Times New Roman" w:hAnsi="Times New Roman" w:cs="Times New Roman"/>
          <w:color w:val="auto"/>
          <w:sz w:val="28"/>
          <w:szCs w:val="28"/>
        </w:rPr>
        <w:t>Гомеопатический препарат.</w:t>
      </w:r>
      <w:bookmarkEnd w:id="82"/>
      <w:bookmarkEnd w:id="83"/>
    </w:p>
    <w:p w14:paraId="60742937" w14:textId="77777777"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84" w:name="_Toc42839844"/>
      <w:bookmarkStart w:id="85" w:name="_Toc42843538"/>
      <w:bookmarkStart w:id="86" w:name="_Toc42854463"/>
      <w:r w:rsidRPr="00EE4828">
        <w:rPr>
          <w:rFonts w:ascii="Times New Roman" w:eastAsia="Times New Roman" w:hAnsi="Times New Roman" w:cs="Times New Roman"/>
          <w:color w:val="auto"/>
          <w:sz w:val="28"/>
          <w:szCs w:val="28"/>
        </w:rPr>
        <w:t xml:space="preserve">Показания препарата </w:t>
      </w:r>
      <w:proofErr w:type="spellStart"/>
      <w:r w:rsidRPr="00EE4828">
        <w:rPr>
          <w:rFonts w:ascii="Times New Roman" w:eastAsia="Times New Roman" w:hAnsi="Times New Roman" w:cs="Times New Roman"/>
          <w:color w:val="auto"/>
          <w:sz w:val="28"/>
          <w:szCs w:val="28"/>
        </w:rPr>
        <w:t>Оциллококцинум</w:t>
      </w:r>
      <w:proofErr w:type="spellEnd"/>
      <w:r w:rsidRPr="00EE4828">
        <w:rPr>
          <w:rFonts w:ascii="Times New Roman" w:eastAsia="Times New Roman" w:hAnsi="Times New Roman" w:cs="Times New Roman"/>
          <w:color w:val="auto"/>
          <w:sz w:val="28"/>
          <w:szCs w:val="28"/>
          <w:vertAlign w:val="superscript"/>
        </w:rPr>
        <w:t>®</w:t>
      </w:r>
      <w:bookmarkEnd w:id="84"/>
      <w:bookmarkEnd w:id="85"/>
      <w:bookmarkEnd w:id="86"/>
    </w:p>
    <w:p w14:paraId="635E086E" w14:textId="77777777" w:rsidR="00925B75" w:rsidRPr="00EE4828" w:rsidRDefault="00925B75" w:rsidP="000875D4">
      <w:pPr>
        <w:numPr>
          <w:ilvl w:val="0"/>
          <w:numId w:val="6"/>
        </w:numPr>
        <w:spacing w:after="0" w:line="360" w:lineRule="auto"/>
        <w:ind w:left="0"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грипп легкой и средней степени тяжести;</w:t>
      </w:r>
    </w:p>
    <w:p w14:paraId="297661EB" w14:textId="77777777" w:rsidR="00925B75" w:rsidRPr="00EE4828" w:rsidRDefault="00925B75" w:rsidP="000875D4">
      <w:pPr>
        <w:numPr>
          <w:ilvl w:val="0"/>
          <w:numId w:val="6"/>
        </w:numPr>
        <w:spacing w:after="0" w:line="360" w:lineRule="auto"/>
        <w:ind w:left="0"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острая респираторная вирусная инфекция (ОРВИ).</w:t>
      </w:r>
    </w:p>
    <w:p w14:paraId="5351B7A3" w14:textId="1B0BE89E" w:rsidR="00925B75" w:rsidRPr="000875D4"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87" w:name="_Toc42839845"/>
      <w:bookmarkStart w:id="88" w:name="_Toc42843539"/>
      <w:bookmarkStart w:id="89" w:name="_Toc42854464"/>
      <w:r w:rsidRPr="00EE4828">
        <w:rPr>
          <w:rFonts w:ascii="Times New Roman" w:eastAsia="Times New Roman" w:hAnsi="Times New Roman" w:cs="Times New Roman"/>
          <w:color w:val="auto"/>
          <w:sz w:val="28"/>
          <w:szCs w:val="28"/>
        </w:rPr>
        <w:t>Режим дозирования</w:t>
      </w:r>
      <w:bookmarkEnd w:id="87"/>
      <w:r w:rsidR="00730A21"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Препарат принимают внутрь, за 15 мин до приема пищи или час спустя. Следует положить под язык содержимое тубы и держать до полного растворения.</w:t>
      </w:r>
      <w:bookmarkEnd w:id="88"/>
      <w:bookmarkEnd w:id="89"/>
      <w:r w:rsidR="000875D4" w:rsidRPr="000875D4">
        <w:rPr>
          <w:rFonts w:ascii="Times New Roman" w:hAnsi="Times New Roman" w:cs="Times New Roman"/>
          <w:color w:val="auto"/>
          <w:sz w:val="28"/>
          <w:szCs w:val="28"/>
        </w:rPr>
        <w:t xml:space="preserve"> </w:t>
      </w:r>
      <w:r w:rsidRPr="000875D4">
        <w:rPr>
          <w:rFonts w:ascii="Times New Roman" w:hAnsi="Times New Roman" w:cs="Times New Roman"/>
          <w:color w:val="auto"/>
          <w:sz w:val="28"/>
          <w:szCs w:val="28"/>
        </w:rPr>
        <w:t>Детям перед приемом препарата следует растворить содержимое тубы в небольшом количестве воды и давать с ложечки или с помощью бутылочки с соской.</w:t>
      </w:r>
      <w:r w:rsidR="000875D4" w:rsidRPr="000875D4">
        <w:rPr>
          <w:rFonts w:ascii="Times New Roman" w:hAnsi="Times New Roman" w:cs="Times New Roman"/>
          <w:color w:val="auto"/>
          <w:sz w:val="28"/>
          <w:szCs w:val="28"/>
        </w:rPr>
        <w:t xml:space="preserve"> </w:t>
      </w:r>
      <w:r w:rsidRPr="000875D4">
        <w:rPr>
          <w:rFonts w:ascii="Times New Roman" w:hAnsi="Times New Roman" w:cs="Times New Roman"/>
          <w:color w:val="auto"/>
          <w:sz w:val="28"/>
          <w:szCs w:val="28"/>
        </w:rPr>
        <w:t>Доза зависит от стадии заболевания и не зависит от возраста пациента.</w:t>
      </w:r>
      <w:r w:rsidR="000875D4" w:rsidRPr="000875D4">
        <w:rPr>
          <w:rFonts w:ascii="Times New Roman" w:hAnsi="Times New Roman" w:cs="Times New Roman"/>
          <w:color w:val="auto"/>
          <w:sz w:val="28"/>
          <w:szCs w:val="28"/>
        </w:rPr>
        <w:t xml:space="preserve"> </w:t>
      </w:r>
      <w:proofErr w:type="gramStart"/>
      <w:r w:rsidRPr="000875D4">
        <w:rPr>
          <w:rFonts w:ascii="Times New Roman" w:hAnsi="Times New Roman" w:cs="Times New Roman"/>
          <w:color w:val="auto"/>
          <w:sz w:val="28"/>
          <w:szCs w:val="28"/>
        </w:rPr>
        <w:t>Для</w:t>
      </w:r>
      <w:proofErr w:type="gramEnd"/>
      <w:r w:rsidRPr="000875D4">
        <w:rPr>
          <w:rFonts w:ascii="Times New Roman" w:hAnsi="Times New Roman" w:cs="Times New Roman"/>
          <w:color w:val="auto"/>
          <w:sz w:val="28"/>
          <w:szCs w:val="28"/>
        </w:rPr>
        <w:t xml:space="preserve"> профилактики: принимать по 1 дозе 1 раз в неделю в период распространения ОРВИ.</w:t>
      </w:r>
      <w:r w:rsidR="000875D4" w:rsidRPr="000875D4">
        <w:rPr>
          <w:rFonts w:ascii="Times New Roman" w:hAnsi="Times New Roman" w:cs="Times New Roman"/>
          <w:color w:val="auto"/>
          <w:sz w:val="28"/>
          <w:szCs w:val="28"/>
        </w:rPr>
        <w:t xml:space="preserve"> </w:t>
      </w:r>
      <w:r w:rsidRPr="000875D4">
        <w:rPr>
          <w:rFonts w:ascii="Times New Roman" w:hAnsi="Times New Roman" w:cs="Times New Roman"/>
          <w:color w:val="auto"/>
          <w:sz w:val="28"/>
          <w:szCs w:val="28"/>
        </w:rPr>
        <w:t>Начальная стадия заболевания: как можно раньше принять 1 дозу, затем при необходимости повторить прием 2-3 раза с интервалом в 6 ч.</w:t>
      </w:r>
      <w:r w:rsidR="000875D4" w:rsidRPr="000875D4">
        <w:rPr>
          <w:rFonts w:ascii="Times New Roman" w:hAnsi="Times New Roman" w:cs="Times New Roman"/>
          <w:color w:val="auto"/>
          <w:sz w:val="28"/>
          <w:szCs w:val="28"/>
        </w:rPr>
        <w:t xml:space="preserve"> </w:t>
      </w:r>
      <w:r w:rsidRPr="000875D4">
        <w:rPr>
          <w:rFonts w:ascii="Times New Roman" w:hAnsi="Times New Roman" w:cs="Times New Roman"/>
          <w:color w:val="auto"/>
          <w:sz w:val="28"/>
          <w:szCs w:val="28"/>
        </w:rPr>
        <w:t>Выраженная стадия заболевания: принимать по 1 дозе утром и вечером в течение 1-3 дней.</w:t>
      </w:r>
    </w:p>
    <w:p w14:paraId="00FED384" w14:textId="0B7D15A1"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Правила использования препарата</w:t>
      </w:r>
      <w:r w:rsidR="00730A21" w:rsidRPr="00EE4828">
        <w:rPr>
          <w:rFonts w:ascii="Times New Roman" w:hAnsi="Times New Roman" w:cs="Times New Roman"/>
          <w:sz w:val="28"/>
          <w:szCs w:val="28"/>
        </w:rPr>
        <w:t>.</w:t>
      </w:r>
    </w:p>
    <w:p w14:paraId="4B0526A0" w14:textId="77777777"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1. Вынуть контейнер с 3 дозами из коробки.</w:t>
      </w:r>
    </w:p>
    <w:p w14:paraId="1FA7A065" w14:textId="77777777"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2. Нажать на ячейку с прозрачной стороны, чтобы нарушить защиту.</w:t>
      </w:r>
    </w:p>
    <w:p w14:paraId="063AC9DD" w14:textId="77777777" w:rsidR="000875D4"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3. Вытащить дозу.</w:t>
      </w:r>
      <w:bookmarkStart w:id="90" w:name="_Toc42839846"/>
      <w:bookmarkStart w:id="91" w:name="_Toc42843540"/>
      <w:bookmarkStart w:id="92" w:name="_Toc42854465"/>
    </w:p>
    <w:p w14:paraId="3A270E7F" w14:textId="67997C19" w:rsidR="00925B75" w:rsidRPr="000875D4"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Побочное действие</w:t>
      </w:r>
      <w:r w:rsidR="006D4E3B"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На настоящий момент информация о побочных эффектах препарата отсутствует. При возникновении побочных эффектов следует обратиться к врачу.</w:t>
      </w:r>
      <w:r w:rsidR="006D4E3B" w:rsidRPr="00EE4828">
        <w:rPr>
          <w:rFonts w:ascii="Times New Roman" w:hAnsi="Times New Roman" w:cs="Times New Roman"/>
          <w:sz w:val="28"/>
          <w:szCs w:val="28"/>
        </w:rPr>
        <w:t xml:space="preserve"> </w:t>
      </w:r>
      <w:r w:rsidRPr="00EE4828">
        <w:rPr>
          <w:rFonts w:ascii="Times New Roman" w:hAnsi="Times New Roman" w:cs="Times New Roman"/>
          <w:sz w:val="28"/>
          <w:szCs w:val="28"/>
        </w:rPr>
        <w:t>Возможны аллергические реакции.</w:t>
      </w:r>
      <w:bookmarkEnd w:id="90"/>
      <w:bookmarkEnd w:id="91"/>
      <w:bookmarkEnd w:id="92"/>
    </w:p>
    <w:p w14:paraId="0763EEFD" w14:textId="1EA5482D" w:rsidR="00925B75" w:rsidRPr="000875D4"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93" w:name="_Toc42839847"/>
      <w:bookmarkStart w:id="94" w:name="_Toc42843541"/>
      <w:bookmarkStart w:id="95" w:name="_Toc42854466"/>
      <w:r w:rsidRPr="00EE4828">
        <w:rPr>
          <w:rFonts w:ascii="Times New Roman" w:eastAsia="Times New Roman" w:hAnsi="Times New Roman" w:cs="Times New Roman"/>
          <w:color w:val="auto"/>
          <w:sz w:val="28"/>
          <w:szCs w:val="28"/>
        </w:rPr>
        <w:lastRenderedPageBreak/>
        <w:t>Противопоказания к применению</w:t>
      </w:r>
      <w:bookmarkEnd w:id="93"/>
      <w:bookmarkEnd w:id="94"/>
      <w:bookmarkEnd w:id="95"/>
      <w:r w:rsidR="000875D4" w:rsidRPr="000875D4">
        <w:rPr>
          <w:rFonts w:ascii="Times New Roman" w:eastAsia="Times New Roman" w:hAnsi="Times New Roman" w:cs="Times New Roman"/>
          <w:color w:val="auto"/>
          <w:sz w:val="28"/>
          <w:szCs w:val="28"/>
        </w:rPr>
        <w:t>.</w:t>
      </w:r>
    </w:p>
    <w:p w14:paraId="1FD41303" w14:textId="3237F9DB" w:rsidR="00925B75" w:rsidRPr="00EE4828" w:rsidRDefault="003342B1"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1.</w:t>
      </w:r>
      <w:r w:rsidR="00925B75" w:rsidRPr="00EE4828">
        <w:rPr>
          <w:rFonts w:ascii="Times New Roman" w:eastAsia="Times New Roman" w:hAnsi="Times New Roman" w:cs="Times New Roman"/>
          <w:sz w:val="28"/>
          <w:szCs w:val="28"/>
        </w:rPr>
        <w:t>повышенная индивидуальная чувствительность к отдельным компонентам препарата;</w:t>
      </w:r>
    </w:p>
    <w:p w14:paraId="25EA2F49" w14:textId="475E9770" w:rsidR="00925B75" w:rsidRPr="00EE4828" w:rsidRDefault="003342B1"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2.</w:t>
      </w:r>
      <w:r w:rsidR="00925B75" w:rsidRPr="00EE4828">
        <w:rPr>
          <w:rFonts w:ascii="Times New Roman" w:eastAsia="Times New Roman" w:hAnsi="Times New Roman" w:cs="Times New Roman"/>
          <w:sz w:val="28"/>
          <w:szCs w:val="28"/>
        </w:rPr>
        <w:t xml:space="preserve">непереносимость лактозы, дефицит </w:t>
      </w:r>
      <w:proofErr w:type="spellStart"/>
      <w:r w:rsidR="00925B75" w:rsidRPr="00EE4828">
        <w:rPr>
          <w:rFonts w:ascii="Times New Roman" w:eastAsia="Times New Roman" w:hAnsi="Times New Roman" w:cs="Times New Roman"/>
          <w:sz w:val="28"/>
          <w:szCs w:val="28"/>
        </w:rPr>
        <w:t>лактазы</w:t>
      </w:r>
      <w:proofErr w:type="spellEnd"/>
      <w:r w:rsidR="00925B75" w:rsidRPr="00EE4828">
        <w:rPr>
          <w:rFonts w:ascii="Times New Roman" w:eastAsia="Times New Roman" w:hAnsi="Times New Roman" w:cs="Times New Roman"/>
          <w:sz w:val="28"/>
          <w:szCs w:val="28"/>
        </w:rPr>
        <w:t xml:space="preserve">, </w:t>
      </w:r>
      <w:proofErr w:type="spellStart"/>
      <w:r w:rsidR="00925B75" w:rsidRPr="00EE4828">
        <w:rPr>
          <w:rFonts w:ascii="Times New Roman" w:eastAsia="Times New Roman" w:hAnsi="Times New Roman" w:cs="Times New Roman"/>
          <w:sz w:val="28"/>
          <w:szCs w:val="28"/>
        </w:rPr>
        <w:t>глюкозо-галактозная</w:t>
      </w:r>
      <w:proofErr w:type="spellEnd"/>
      <w:r w:rsidR="00925B75" w:rsidRPr="00EE4828">
        <w:rPr>
          <w:rFonts w:ascii="Times New Roman" w:eastAsia="Times New Roman" w:hAnsi="Times New Roman" w:cs="Times New Roman"/>
          <w:sz w:val="28"/>
          <w:szCs w:val="28"/>
        </w:rPr>
        <w:t xml:space="preserve"> </w:t>
      </w:r>
      <w:proofErr w:type="spellStart"/>
      <w:r w:rsidR="00925B75" w:rsidRPr="00EE4828">
        <w:rPr>
          <w:rFonts w:ascii="Times New Roman" w:eastAsia="Times New Roman" w:hAnsi="Times New Roman" w:cs="Times New Roman"/>
          <w:sz w:val="28"/>
          <w:szCs w:val="28"/>
        </w:rPr>
        <w:t>мальабсорбция</w:t>
      </w:r>
      <w:proofErr w:type="spellEnd"/>
      <w:r w:rsidR="00925B75" w:rsidRPr="00EE4828">
        <w:rPr>
          <w:rFonts w:ascii="Times New Roman" w:eastAsia="Times New Roman" w:hAnsi="Times New Roman" w:cs="Times New Roman"/>
          <w:sz w:val="28"/>
          <w:szCs w:val="28"/>
        </w:rPr>
        <w:t>.</w:t>
      </w:r>
    </w:p>
    <w:p w14:paraId="32926385" w14:textId="54991224"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96" w:name="_Toc42839848"/>
      <w:bookmarkStart w:id="97" w:name="_Toc42843542"/>
      <w:bookmarkStart w:id="98" w:name="_Toc42854467"/>
      <w:r w:rsidRPr="00EE4828">
        <w:rPr>
          <w:rFonts w:ascii="Times New Roman" w:eastAsia="Times New Roman" w:hAnsi="Times New Roman" w:cs="Times New Roman"/>
          <w:color w:val="auto"/>
          <w:sz w:val="28"/>
          <w:szCs w:val="28"/>
        </w:rPr>
        <w:t>Применение при беременности и кормлении грудью</w:t>
      </w:r>
      <w:bookmarkEnd w:id="96"/>
      <w:r w:rsidR="009E20F7"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Препарат применяется по назначению врача.</w:t>
      </w:r>
      <w:bookmarkEnd w:id="97"/>
      <w:bookmarkEnd w:id="98"/>
    </w:p>
    <w:p w14:paraId="79394D1F" w14:textId="175D5237"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99" w:name="_Toc42839849"/>
      <w:bookmarkStart w:id="100" w:name="_Toc42843543"/>
      <w:bookmarkStart w:id="101" w:name="_Toc42854468"/>
      <w:r w:rsidRPr="00EE4828">
        <w:rPr>
          <w:rFonts w:ascii="Times New Roman" w:eastAsia="Times New Roman" w:hAnsi="Times New Roman" w:cs="Times New Roman"/>
          <w:color w:val="auto"/>
          <w:sz w:val="28"/>
          <w:szCs w:val="28"/>
        </w:rPr>
        <w:t>Особые указания</w:t>
      </w:r>
      <w:bookmarkEnd w:id="99"/>
      <w:r w:rsidR="009E20F7" w:rsidRPr="00EE4828">
        <w:rPr>
          <w:rFonts w:ascii="Times New Roman" w:eastAsia="Times New Roman" w:hAnsi="Times New Roman" w:cs="Times New Roman"/>
          <w:color w:val="auto"/>
          <w:sz w:val="28"/>
          <w:szCs w:val="28"/>
        </w:rPr>
        <w:t xml:space="preserve">. </w:t>
      </w:r>
      <w:r w:rsidRPr="00EE4828">
        <w:rPr>
          <w:rFonts w:ascii="Times New Roman" w:hAnsi="Times New Roman" w:cs="Times New Roman"/>
          <w:color w:val="auto"/>
          <w:sz w:val="28"/>
          <w:szCs w:val="28"/>
        </w:rPr>
        <w:t>Если в течение 24 ч симптомы заболевания нарастают, следует обратиться к врачу.</w:t>
      </w:r>
      <w:bookmarkEnd w:id="100"/>
      <w:bookmarkEnd w:id="101"/>
    </w:p>
    <w:p w14:paraId="26509C25" w14:textId="77777777"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Препарат действует тем быстрее и эффективнее, чем раньше начато лечение - с момента появления первых симптомов заболевания.</w:t>
      </w:r>
    </w:p>
    <w:p w14:paraId="7D82F0E8" w14:textId="77777777"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Влияние на способность к управлению транспортными средствами и механизмами</w:t>
      </w:r>
    </w:p>
    <w:p w14:paraId="564E975A" w14:textId="77777777" w:rsidR="00C67970"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Применение препарата не оказывает влияния на управление транспортными средствами и выполнение потенциально опасных видов деятельности, требующих повышенной концентрации внимания и быстроты психомоторных реакций.</w:t>
      </w:r>
    </w:p>
    <w:p w14:paraId="28101378" w14:textId="77777777" w:rsidR="00C67970"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Передозировка</w:t>
      </w:r>
      <w:r w:rsidR="006D4E3B"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Случаи передозировки до настоящего времени не зарегистрированы.</w:t>
      </w:r>
    </w:p>
    <w:p w14:paraId="79BD3576" w14:textId="77777777" w:rsidR="00C67970"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Лекарственное взаимодействие</w:t>
      </w:r>
      <w:r w:rsidR="006D4E3B"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Прием гомеопатических препаратов не исключает лечение другими лекарственными средствами.</w:t>
      </w:r>
    </w:p>
    <w:p w14:paraId="204FA44B" w14:textId="039B594B" w:rsidR="00925B75" w:rsidRPr="00EE4828" w:rsidRDefault="00925B75" w:rsidP="000875D4">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 xml:space="preserve">Условия хранения препарата </w:t>
      </w:r>
      <w:proofErr w:type="spellStart"/>
      <w:r w:rsidRPr="00EE4828">
        <w:rPr>
          <w:rFonts w:ascii="Times New Roman" w:eastAsia="Times New Roman" w:hAnsi="Times New Roman" w:cs="Times New Roman"/>
          <w:sz w:val="28"/>
          <w:szCs w:val="28"/>
        </w:rPr>
        <w:t>Оциллококцинум</w:t>
      </w:r>
      <w:proofErr w:type="spellEnd"/>
      <w:r w:rsidRPr="00EE4828">
        <w:rPr>
          <w:rFonts w:ascii="Times New Roman" w:eastAsia="Times New Roman" w:hAnsi="Times New Roman" w:cs="Times New Roman"/>
          <w:sz w:val="28"/>
          <w:szCs w:val="28"/>
          <w:vertAlign w:val="superscript"/>
        </w:rPr>
        <w:t>®</w:t>
      </w:r>
    </w:p>
    <w:p w14:paraId="2A5E8759" w14:textId="77777777" w:rsidR="00925B75" w:rsidRPr="00EE4828"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Препарат следует хранить в недоступном для детей месте при температуре не выше 25°С.</w:t>
      </w:r>
    </w:p>
    <w:p w14:paraId="077B1A5B" w14:textId="77777777" w:rsidR="00925B75" w:rsidRPr="00EE4828" w:rsidRDefault="00925B75" w:rsidP="000875D4">
      <w:pPr>
        <w:pStyle w:val="2"/>
        <w:spacing w:before="0" w:line="360" w:lineRule="auto"/>
        <w:ind w:firstLine="709"/>
        <w:jc w:val="both"/>
        <w:rPr>
          <w:rFonts w:ascii="Times New Roman" w:eastAsia="Times New Roman" w:hAnsi="Times New Roman" w:cs="Times New Roman"/>
          <w:color w:val="auto"/>
          <w:sz w:val="28"/>
          <w:szCs w:val="28"/>
        </w:rPr>
      </w:pPr>
      <w:bookmarkStart w:id="102" w:name="_Toc42839850"/>
      <w:bookmarkStart w:id="103" w:name="_Toc42843544"/>
      <w:bookmarkStart w:id="104" w:name="_Toc42854469"/>
      <w:r w:rsidRPr="00EE4828">
        <w:rPr>
          <w:rFonts w:ascii="Times New Roman" w:eastAsia="Times New Roman" w:hAnsi="Times New Roman" w:cs="Times New Roman"/>
          <w:color w:val="auto"/>
          <w:sz w:val="28"/>
          <w:szCs w:val="28"/>
        </w:rPr>
        <w:t xml:space="preserve">Срок годности препарата </w:t>
      </w:r>
      <w:proofErr w:type="spellStart"/>
      <w:r w:rsidRPr="00EE4828">
        <w:rPr>
          <w:rFonts w:ascii="Times New Roman" w:eastAsia="Times New Roman" w:hAnsi="Times New Roman" w:cs="Times New Roman"/>
          <w:color w:val="auto"/>
          <w:sz w:val="28"/>
          <w:szCs w:val="28"/>
        </w:rPr>
        <w:t>Оциллококцинум</w:t>
      </w:r>
      <w:proofErr w:type="spellEnd"/>
      <w:r w:rsidRPr="00EE4828">
        <w:rPr>
          <w:rFonts w:ascii="Times New Roman" w:eastAsia="Times New Roman" w:hAnsi="Times New Roman" w:cs="Times New Roman"/>
          <w:color w:val="auto"/>
          <w:sz w:val="28"/>
          <w:szCs w:val="28"/>
          <w:vertAlign w:val="superscript"/>
        </w:rPr>
        <w:t>®</w:t>
      </w:r>
      <w:bookmarkEnd w:id="102"/>
      <w:bookmarkEnd w:id="103"/>
      <w:bookmarkEnd w:id="104"/>
    </w:p>
    <w:p w14:paraId="333F5BAA" w14:textId="77777777" w:rsidR="000875D4"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Срок годности - 5 лет. Не применять по истечении срока годности, указанного на упаковке.</w:t>
      </w:r>
      <w:bookmarkStart w:id="105" w:name="_Toc42839851"/>
      <w:bookmarkStart w:id="106" w:name="_Toc42843545"/>
      <w:bookmarkStart w:id="107" w:name="_Toc42854470"/>
    </w:p>
    <w:p w14:paraId="5BB668BF" w14:textId="20AC4707" w:rsidR="00925B75" w:rsidRPr="000875D4" w:rsidRDefault="00925B75" w:rsidP="000875D4">
      <w:pPr>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Условия реализации</w:t>
      </w:r>
      <w:r w:rsidR="008D60DC" w:rsidRPr="00EE4828">
        <w:rPr>
          <w:rFonts w:ascii="Times New Roman" w:eastAsia="Times New Roman" w:hAnsi="Times New Roman" w:cs="Times New Roman"/>
          <w:sz w:val="28"/>
          <w:szCs w:val="28"/>
        </w:rPr>
        <w:t xml:space="preserve">. </w:t>
      </w:r>
      <w:r w:rsidRPr="00EE4828">
        <w:rPr>
          <w:rFonts w:ascii="Times New Roman" w:hAnsi="Times New Roman" w:cs="Times New Roman"/>
          <w:sz w:val="28"/>
          <w:szCs w:val="28"/>
        </w:rPr>
        <w:t>Препарат отпускается без рецепта.</w:t>
      </w:r>
      <w:r w:rsidR="00B729CC" w:rsidRPr="00EE4828">
        <w:rPr>
          <w:rFonts w:ascii="Times New Roman" w:hAnsi="Times New Roman" w:cs="Times New Roman"/>
          <w:sz w:val="28"/>
          <w:szCs w:val="28"/>
        </w:rPr>
        <w:t xml:space="preserve"> Представительство в России ООО "</w:t>
      </w:r>
      <w:proofErr w:type="spellStart"/>
      <w:r w:rsidR="00B729CC" w:rsidRPr="00EE4828">
        <w:rPr>
          <w:rFonts w:ascii="Times New Roman" w:hAnsi="Times New Roman" w:cs="Times New Roman"/>
          <w:sz w:val="28"/>
          <w:szCs w:val="28"/>
        </w:rPr>
        <w:t>Буарон</w:t>
      </w:r>
      <w:proofErr w:type="spellEnd"/>
      <w:r w:rsidR="00B729CC" w:rsidRPr="00EE4828">
        <w:rPr>
          <w:rFonts w:ascii="Times New Roman" w:hAnsi="Times New Roman" w:cs="Times New Roman"/>
          <w:sz w:val="28"/>
          <w:szCs w:val="28"/>
        </w:rPr>
        <w:t xml:space="preserve">" 127006 Москва </w:t>
      </w:r>
      <w:proofErr w:type="spellStart"/>
      <w:r w:rsidR="00B729CC" w:rsidRPr="00EE4828">
        <w:rPr>
          <w:rFonts w:ascii="Times New Roman" w:hAnsi="Times New Roman" w:cs="Times New Roman"/>
          <w:sz w:val="28"/>
          <w:szCs w:val="28"/>
        </w:rPr>
        <w:t>Долгоруковская</w:t>
      </w:r>
      <w:proofErr w:type="spellEnd"/>
      <w:r w:rsidR="00B729CC" w:rsidRPr="00EE4828">
        <w:rPr>
          <w:rFonts w:ascii="Times New Roman" w:hAnsi="Times New Roman" w:cs="Times New Roman"/>
          <w:sz w:val="28"/>
          <w:szCs w:val="28"/>
        </w:rPr>
        <w:t xml:space="preserve"> ул. 7, </w:t>
      </w:r>
      <w:proofErr w:type="spellStart"/>
      <w:r w:rsidR="00B729CC" w:rsidRPr="00EE4828">
        <w:rPr>
          <w:rFonts w:ascii="Times New Roman" w:hAnsi="Times New Roman" w:cs="Times New Roman"/>
          <w:sz w:val="28"/>
          <w:szCs w:val="28"/>
        </w:rPr>
        <w:t>эт</w:t>
      </w:r>
      <w:proofErr w:type="spellEnd"/>
      <w:r w:rsidR="00B729CC" w:rsidRPr="00EE4828">
        <w:rPr>
          <w:rFonts w:ascii="Times New Roman" w:hAnsi="Times New Roman" w:cs="Times New Roman"/>
          <w:sz w:val="28"/>
          <w:szCs w:val="28"/>
        </w:rPr>
        <w:t>. 11. Тел.: (495) 956-08-10 Факс: (495) 956-08-14</w:t>
      </w:r>
      <w:bookmarkEnd w:id="105"/>
      <w:bookmarkEnd w:id="106"/>
      <w:bookmarkEnd w:id="107"/>
    </w:p>
    <w:p w14:paraId="1A0B9590" w14:textId="0AF152AE" w:rsidR="00F550C6" w:rsidRPr="00EE4828" w:rsidRDefault="00F550C6" w:rsidP="00217218">
      <w:pPr>
        <w:pStyle w:val="1"/>
        <w:spacing w:before="0" w:line="360" w:lineRule="auto"/>
        <w:ind w:firstLine="709"/>
        <w:rPr>
          <w:rFonts w:ascii="Times New Roman" w:eastAsia="Times New Roman" w:hAnsi="Times New Roman" w:cs="Times New Roman"/>
          <w:b/>
          <w:bCs/>
          <w:color w:val="auto"/>
          <w:sz w:val="28"/>
          <w:szCs w:val="28"/>
        </w:rPr>
      </w:pPr>
      <w:bookmarkStart w:id="108" w:name="_Toc42854471"/>
      <w:r w:rsidRPr="00EE4828">
        <w:rPr>
          <w:rFonts w:ascii="Times New Roman" w:eastAsia="Times New Roman" w:hAnsi="Times New Roman" w:cs="Times New Roman"/>
          <w:b/>
          <w:bCs/>
          <w:color w:val="auto"/>
          <w:sz w:val="28"/>
          <w:szCs w:val="28"/>
        </w:rPr>
        <w:lastRenderedPageBreak/>
        <w:t>Тема № 4 (18часов). Медицинские изделия</w:t>
      </w:r>
      <w:bookmarkEnd w:id="108"/>
    </w:p>
    <w:p w14:paraId="66FD9DDF" w14:textId="77777777" w:rsidR="00B729CC" w:rsidRPr="00EE4828" w:rsidRDefault="00B729CC" w:rsidP="00217218">
      <w:pPr>
        <w:pStyle w:val="Default"/>
        <w:spacing w:line="360" w:lineRule="auto"/>
        <w:ind w:firstLine="709"/>
        <w:rPr>
          <w:rFonts w:eastAsia="Times New Roman"/>
          <w:bCs/>
          <w:color w:val="auto"/>
          <w:sz w:val="28"/>
          <w:szCs w:val="28"/>
        </w:rPr>
      </w:pPr>
    </w:p>
    <w:p w14:paraId="2B22300C" w14:textId="171C66A2" w:rsidR="008F6C82" w:rsidRPr="00EE4828" w:rsidRDefault="008F6C82" w:rsidP="000875D4">
      <w:pPr>
        <w:spacing w:after="0" w:line="360" w:lineRule="auto"/>
        <w:ind w:firstLine="709"/>
        <w:jc w:val="both"/>
        <w:rPr>
          <w:rFonts w:ascii="Times New Roman" w:eastAsia="Times New Roman" w:hAnsi="Times New Roman" w:cs="Times New Roman"/>
          <w:sz w:val="28"/>
          <w:szCs w:val="28"/>
          <w:shd w:val="clear" w:color="auto" w:fill="FFFFFF"/>
        </w:rPr>
      </w:pPr>
      <w:r w:rsidRPr="00EE4828">
        <w:rPr>
          <w:rFonts w:ascii="Times New Roman" w:eastAsia="Times New Roman" w:hAnsi="Times New Roman" w:cs="Times New Roman"/>
          <w:sz w:val="28"/>
          <w:szCs w:val="28"/>
          <w:shd w:val="clear" w:color="auto" w:fill="FFFFFF"/>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14:paraId="379A22B4" w14:textId="77777777" w:rsidR="009E20F7" w:rsidRPr="00EE4828" w:rsidRDefault="009E20F7" w:rsidP="00217218">
      <w:pPr>
        <w:spacing w:after="0" w:line="360" w:lineRule="auto"/>
        <w:ind w:firstLine="709"/>
        <w:rPr>
          <w:rFonts w:ascii="Times New Roman" w:eastAsia="Times New Roman" w:hAnsi="Times New Roman" w:cs="Times New Roman"/>
          <w:sz w:val="28"/>
          <w:szCs w:val="28"/>
          <w:shd w:val="clear" w:color="auto" w:fill="FFFFFF"/>
        </w:rPr>
      </w:pPr>
    </w:p>
    <w:p w14:paraId="599A0BB5" w14:textId="2F3222AB" w:rsidR="008F6C82" w:rsidRPr="00EE4828" w:rsidRDefault="008F6C82" w:rsidP="00217218">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t>Группы изделий медицинского назначения:</w:t>
      </w:r>
    </w:p>
    <w:p w14:paraId="3168B457" w14:textId="77777777" w:rsidR="009E20F7" w:rsidRPr="00EE4828" w:rsidRDefault="009E20F7" w:rsidP="00217218">
      <w:pPr>
        <w:spacing w:after="0" w:line="360" w:lineRule="auto"/>
        <w:ind w:firstLine="709"/>
        <w:jc w:val="center"/>
        <w:rPr>
          <w:rFonts w:ascii="Times New Roman" w:eastAsiaTheme="minorEastAsia" w:hAnsi="Times New Roman" w:cs="Times New Roman"/>
          <w:sz w:val="28"/>
          <w:szCs w:val="28"/>
        </w:rPr>
      </w:pPr>
    </w:p>
    <w:p w14:paraId="05C011CF" w14:textId="77777777" w:rsidR="008F6C82" w:rsidRPr="00EE4828" w:rsidRDefault="008F6C82" w:rsidP="00217218">
      <w:pPr>
        <w:pStyle w:val="a7"/>
        <w:spacing w:before="0" w:beforeAutospacing="0" w:after="0" w:afterAutospacing="0" w:line="360" w:lineRule="auto"/>
        <w:ind w:firstLine="709"/>
        <w:rPr>
          <w:sz w:val="28"/>
          <w:szCs w:val="28"/>
        </w:rPr>
      </w:pPr>
      <w:r w:rsidRPr="00EE4828">
        <w:rPr>
          <w:sz w:val="28"/>
          <w:szCs w:val="28"/>
        </w:rPr>
        <w:t>-резиновые изделия;</w:t>
      </w:r>
    </w:p>
    <w:p w14:paraId="3477F556" w14:textId="77777777" w:rsidR="008F6C82" w:rsidRPr="00EE4828" w:rsidRDefault="008F6C82" w:rsidP="00217218">
      <w:pPr>
        <w:pStyle w:val="a7"/>
        <w:spacing w:before="0" w:beforeAutospacing="0" w:after="0" w:afterAutospacing="0" w:line="360" w:lineRule="auto"/>
        <w:ind w:firstLine="709"/>
        <w:rPr>
          <w:sz w:val="28"/>
          <w:szCs w:val="28"/>
        </w:rPr>
      </w:pPr>
      <w:r w:rsidRPr="00EE4828">
        <w:rPr>
          <w:sz w:val="28"/>
          <w:szCs w:val="28"/>
        </w:rPr>
        <w:t>- изделия из пластмасс;</w:t>
      </w:r>
      <w:bookmarkStart w:id="109" w:name="4e099"/>
      <w:bookmarkEnd w:id="109"/>
    </w:p>
    <w:p w14:paraId="790BB47D" w14:textId="77777777" w:rsidR="008F6C82" w:rsidRPr="00EE4828" w:rsidRDefault="008F6C82" w:rsidP="00217218">
      <w:pPr>
        <w:pStyle w:val="a7"/>
        <w:spacing w:before="0" w:beforeAutospacing="0" w:after="0" w:afterAutospacing="0" w:line="360" w:lineRule="auto"/>
        <w:ind w:firstLine="709"/>
        <w:rPr>
          <w:sz w:val="28"/>
          <w:szCs w:val="28"/>
        </w:rPr>
      </w:pPr>
      <w:r w:rsidRPr="00EE4828">
        <w:rPr>
          <w:sz w:val="28"/>
          <w:szCs w:val="28"/>
        </w:rPr>
        <w:t>- перевязочные средства и вспомогательные материалы;</w:t>
      </w:r>
    </w:p>
    <w:p w14:paraId="51180DDB" w14:textId="77777777" w:rsidR="008F6C82" w:rsidRPr="00EE4828" w:rsidRDefault="008F6C82" w:rsidP="00217218">
      <w:pPr>
        <w:pStyle w:val="a7"/>
        <w:spacing w:before="0" w:beforeAutospacing="0" w:after="0" w:afterAutospacing="0" w:line="360" w:lineRule="auto"/>
        <w:ind w:firstLine="709"/>
        <w:rPr>
          <w:sz w:val="28"/>
          <w:szCs w:val="28"/>
        </w:rPr>
      </w:pPr>
      <w:r w:rsidRPr="00EE4828">
        <w:rPr>
          <w:sz w:val="28"/>
          <w:szCs w:val="28"/>
        </w:rPr>
        <w:t>- изделия медицинской техники.</w:t>
      </w:r>
    </w:p>
    <w:p w14:paraId="22D85A82" w14:textId="77777777" w:rsidR="008F6C82" w:rsidRPr="00EE4828" w:rsidRDefault="008F6C82" w:rsidP="00217218">
      <w:pPr>
        <w:pStyle w:val="a7"/>
        <w:spacing w:before="0" w:beforeAutospacing="0" w:after="0" w:afterAutospacing="0" w:line="360" w:lineRule="auto"/>
        <w:ind w:firstLine="709"/>
        <w:rPr>
          <w:sz w:val="28"/>
          <w:szCs w:val="28"/>
        </w:rPr>
      </w:pPr>
    </w:p>
    <w:p w14:paraId="6114FFCC" w14:textId="454F0098" w:rsidR="008F6C82" w:rsidRPr="00FF20C7" w:rsidRDefault="008F6C82" w:rsidP="00217218">
      <w:pPr>
        <w:pStyle w:val="a7"/>
        <w:spacing w:before="0" w:beforeAutospacing="0" w:after="0" w:afterAutospacing="0" w:line="360" w:lineRule="auto"/>
        <w:ind w:firstLine="709"/>
        <w:jc w:val="center"/>
        <w:rPr>
          <w:sz w:val="28"/>
          <w:szCs w:val="28"/>
        </w:rPr>
      </w:pPr>
      <w:r w:rsidRPr="00FF20C7">
        <w:rPr>
          <w:sz w:val="28"/>
          <w:szCs w:val="28"/>
        </w:rPr>
        <w:t>Изделия из резины</w:t>
      </w:r>
    </w:p>
    <w:p w14:paraId="02D6924D" w14:textId="77777777" w:rsidR="00FF20C7" w:rsidRPr="00EE4828" w:rsidRDefault="00FF20C7" w:rsidP="000875D4">
      <w:pPr>
        <w:pStyle w:val="a7"/>
        <w:spacing w:before="0" w:beforeAutospacing="0" w:after="0" w:afterAutospacing="0" w:line="360" w:lineRule="auto"/>
        <w:ind w:firstLine="709"/>
        <w:jc w:val="both"/>
        <w:rPr>
          <w:b/>
          <w:bCs/>
          <w:sz w:val="28"/>
          <w:szCs w:val="28"/>
        </w:rPr>
      </w:pPr>
    </w:p>
    <w:p w14:paraId="678F86D3" w14:textId="2A9E6ADA" w:rsidR="008F6C82" w:rsidRPr="00EE4828" w:rsidRDefault="008F6C82" w:rsidP="000875D4">
      <w:pPr>
        <w:pStyle w:val="a7"/>
        <w:spacing w:before="0" w:beforeAutospacing="0" w:after="0" w:afterAutospacing="0" w:line="360" w:lineRule="auto"/>
        <w:ind w:firstLine="709"/>
        <w:jc w:val="both"/>
        <w:rPr>
          <w:sz w:val="28"/>
          <w:szCs w:val="28"/>
        </w:rPr>
      </w:pPr>
      <w:r w:rsidRPr="00EE4828">
        <w:rPr>
          <w:sz w:val="28"/>
          <w:szCs w:val="28"/>
        </w:rPr>
        <w:t xml:space="preserve">К этим видам медицинских изделий относят грелки, пузыри резиновые для льда, круги подкладные, спринцовки, кольца маточные, баллоны и мехи резиновые, кружки </w:t>
      </w:r>
      <w:proofErr w:type="spellStart"/>
      <w:r w:rsidRPr="00EE4828">
        <w:rPr>
          <w:sz w:val="28"/>
          <w:szCs w:val="28"/>
        </w:rPr>
        <w:t>ирригаторные</w:t>
      </w:r>
      <w:proofErr w:type="spellEnd"/>
      <w:r w:rsidRPr="00EE4828">
        <w:rPr>
          <w:sz w:val="28"/>
          <w:szCs w:val="28"/>
        </w:rPr>
        <w:t>, судна подкладные, медицинские клеёнки и трубки из резины и синтетических материалов.</w:t>
      </w:r>
    </w:p>
    <w:p w14:paraId="08344344" w14:textId="4DC7E828" w:rsidR="008F6C82" w:rsidRPr="00EE4828" w:rsidRDefault="008F6C82" w:rsidP="00217218">
      <w:pPr>
        <w:pStyle w:val="a7"/>
        <w:spacing w:before="0" w:beforeAutospacing="0" w:after="0" w:afterAutospacing="0" w:line="360" w:lineRule="auto"/>
        <w:ind w:firstLine="709"/>
        <w:rPr>
          <w:sz w:val="28"/>
          <w:szCs w:val="28"/>
        </w:rPr>
      </w:pPr>
      <w:r w:rsidRPr="00FF20C7">
        <w:rPr>
          <w:sz w:val="28"/>
          <w:szCs w:val="28"/>
        </w:rPr>
        <w:t>Грелки</w:t>
      </w:r>
      <w:r w:rsidRPr="00EE4828">
        <w:rPr>
          <w:sz w:val="28"/>
          <w:szCs w:val="28"/>
        </w:rPr>
        <w:t xml:space="preserve"> (</w:t>
      </w:r>
      <w:r w:rsidR="00B729CC" w:rsidRPr="00EE4828">
        <w:rPr>
          <w:sz w:val="28"/>
          <w:szCs w:val="28"/>
        </w:rPr>
        <w:t>рис.</w:t>
      </w:r>
      <w:r w:rsidRPr="00EE4828">
        <w:rPr>
          <w:sz w:val="28"/>
          <w:szCs w:val="28"/>
        </w:rPr>
        <w:t xml:space="preserve">3) — сосуды, заполняемые горячей жидкостью </w:t>
      </w:r>
      <w:proofErr w:type="spellStart"/>
      <w:r w:rsidRPr="00EE4828">
        <w:rPr>
          <w:sz w:val="28"/>
          <w:szCs w:val="28"/>
        </w:rPr>
        <w:t>иприменяемые</w:t>
      </w:r>
      <w:proofErr w:type="spellEnd"/>
      <w:r w:rsidRPr="00EE4828">
        <w:rPr>
          <w:sz w:val="28"/>
          <w:szCs w:val="28"/>
        </w:rPr>
        <w:t xml:space="preserve"> для общего или местного воздействия на организм больного.</w:t>
      </w:r>
    </w:p>
    <w:p w14:paraId="58054FC8" w14:textId="163096D2" w:rsidR="008F6C82" w:rsidRPr="00EE4828" w:rsidRDefault="00B729CC" w:rsidP="00217218">
      <w:pPr>
        <w:pStyle w:val="a7"/>
        <w:spacing w:before="0" w:beforeAutospacing="0" w:after="0" w:afterAutospacing="0" w:line="360" w:lineRule="auto"/>
        <w:ind w:firstLine="709"/>
        <w:rPr>
          <w:sz w:val="28"/>
          <w:szCs w:val="28"/>
        </w:rPr>
      </w:pPr>
      <w:r w:rsidRPr="00EE4828">
        <w:rPr>
          <w:noProof/>
          <w:sz w:val="28"/>
          <w:szCs w:val="28"/>
        </w:rPr>
        <w:lastRenderedPageBreak/>
        <mc:AlternateContent>
          <mc:Choice Requires="wps">
            <w:drawing>
              <wp:anchor distT="45720" distB="45720" distL="114300" distR="114300" simplePos="0" relativeHeight="251631616" behindDoc="0" locked="0" layoutInCell="1" allowOverlap="1" wp14:anchorId="6116AE09" wp14:editId="4105F7DE">
                <wp:simplePos x="0" y="0"/>
                <wp:positionH relativeFrom="column">
                  <wp:posOffset>1596390</wp:posOffset>
                </wp:positionH>
                <wp:positionV relativeFrom="paragraph">
                  <wp:posOffset>5818505</wp:posOffset>
                </wp:positionV>
                <wp:extent cx="2360930" cy="466725"/>
                <wp:effectExtent l="0" t="0" r="24130" b="28575"/>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solidFill>
                            <a:srgbClr val="000000"/>
                          </a:solidFill>
                          <a:miter lim="800000"/>
                          <a:headEnd/>
                          <a:tailEnd/>
                        </a:ln>
                      </wps:spPr>
                      <wps:txbx>
                        <w:txbxContent>
                          <w:p w14:paraId="509604D3" w14:textId="7B625739" w:rsidR="000875D4" w:rsidRPr="00FF20C7" w:rsidRDefault="000875D4" w:rsidP="00B729CC">
                            <w:pPr>
                              <w:jc w:val="center"/>
                              <w:rPr>
                                <w:rFonts w:ascii="Times New Roman" w:hAnsi="Times New Roman" w:cs="Times New Roman"/>
                                <w:sz w:val="28"/>
                                <w:szCs w:val="28"/>
                              </w:rPr>
                            </w:pPr>
                            <w:r w:rsidRPr="00FF20C7">
                              <w:rPr>
                                <w:rFonts w:ascii="Times New Roman" w:hAnsi="Times New Roman" w:cs="Times New Roman"/>
                                <w:sz w:val="28"/>
                                <w:szCs w:val="28"/>
                              </w:rPr>
                              <w:t>Рис.3. Грелки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16AE09" id="_x0000_s1029" type="#_x0000_t202" style="position:absolute;left:0;text-align:left;margin-left:125.7pt;margin-top:458.15pt;width:185.9pt;height:36.75pt;z-index:251631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">
                <v:textbox>
                  <w:txbxContent>
                    <w:p w14:paraId="509604D3" w14:textId="7B625739" w:rsidR="000875D4" w:rsidRPr="00FF20C7" w:rsidRDefault="000875D4" w:rsidP="00B729CC">
                      <w:pPr>
                        <w:jc w:val="center"/>
                        <w:rPr>
                          <w:rFonts w:ascii="Times New Roman" w:hAnsi="Times New Roman" w:cs="Times New Roman"/>
                          <w:sz w:val="28"/>
                          <w:szCs w:val="28"/>
                        </w:rPr>
                      </w:pPr>
                      <w:r w:rsidRPr="00FF20C7">
                        <w:rPr>
                          <w:rFonts w:ascii="Times New Roman" w:hAnsi="Times New Roman" w:cs="Times New Roman"/>
                          <w:sz w:val="28"/>
                          <w:szCs w:val="28"/>
                        </w:rPr>
                        <w:t>Рис.3. Грелки</w:t>
                      </w:r>
                    </w:p>
                  </w:txbxContent>
                </v:textbox>
                <w10:wrap type="square"/>
              </v:shape>
            </w:pict>
          </mc:Fallback>
        </mc:AlternateContent>
      </w:r>
      <w:r w:rsidR="008F6C82" w:rsidRPr="00EE4828">
        <w:rPr>
          <w:noProof/>
          <w:sz w:val="28"/>
          <w:szCs w:val="28"/>
        </w:rPr>
        <w:drawing>
          <wp:anchor distT="0" distB="0" distL="114300" distR="114300" simplePos="0" relativeHeight="251621376" behindDoc="0" locked="0" layoutInCell="1" allowOverlap="1" wp14:anchorId="015814CA" wp14:editId="1D02D572">
            <wp:simplePos x="0" y="0"/>
            <wp:positionH relativeFrom="column">
              <wp:posOffset>0</wp:posOffset>
            </wp:positionH>
            <wp:positionV relativeFrom="paragraph">
              <wp:posOffset>361950</wp:posOffset>
            </wp:positionV>
            <wp:extent cx="5939790" cy="5452745"/>
            <wp:effectExtent l="0" t="0" r="381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5452745"/>
                    </a:xfrm>
                    <a:prstGeom prst="rect">
                      <a:avLst/>
                    </a:prstGeom>
                    <a:noFill/>
                  </pic:spPr>
                </pic:pic>
              </a:graphicData>
            </a:graphic>
            <wp14:sizeRelH relativeFrom="page">
              <wp14:pctWidth>0</wp14:pctWidth>
            </wp14:sizeRelH>
            <wp14:sizeRelV relativeFrom="page">
              <wp14:pctHeight>0</wp14:pctHeight>
            </wp14:sizeRelV>
          </wp:anchor>
        </w:drawing>
      </w:r>
    </w:p>
    <w:p w14:paraId="5ED2A1D1" w14:textId="77777777" w:rsidR="008F6C82" w:rsidRPr="00EE4828" w:rsidRDefault="008F6C82" w:rsidP="00217218">
      <w:pPr>
        <w:pStyle w:val="a7"/>
        <w:spacing w:before="0" w:beforeAutospacing="0" w:after="0" w:afterAutospacing="0" w:line="360" w:lineRule="auto"/>
        <w:ind w:firstLine="709"/>
        <w:rPr>
          <w:sz w:val="28"/>
          <w:szCs w:val="28"/>
        </w:rPr>
      </w:pPr>
    </w:p>
    <w:p w14:paraId="1E429832" w14:textId="77777777" w:rsidR="00FF20C7" w:rsidRDefault="00FF20C7" w:rsidP="00217218">
      <w:pPr>
        <w:pStyle w:val="a7"/>
        <w:spacing w:before="0" w:beforeAutospacing="0" w:after="0" w:afterAutospacing="0" w:line="360" w:lineRule="auto"/>
        <w:ind w:firstLine="709"/>
        <w:rPr>
          <w:sz w:val="28"/>
          <w:szCs w:val="28"/>
        </w:rPr>
      </w:pPr>
    </w:p>
    <w:p w14:paraId="5196B9EC" w14:textId="7CB74798" w:rsidR="008F6C82" w:rsidRPr="00EE4828" w:rsidRDefault="008F6C82" w:rsidP="000875D4">
      <w:pPr>
        <w:pStyle w:val="a7"/>
        <w:spacing w:before="0" w:beforeAutospacing="0" w:after="0" w:afterAutospacing="0" w:line="360" w:lineRule="auto"/>
        <w:ind w:firstLine="709"/>
        <w:jc w:val="both"/>
        <w:rPr>
          <w:sz w:val="28"/>
          <w:szCs w:val="28"/>
        </w:rPr>
      </w:pPr>
      <w:r w:rsidRPr="00EE4828">
        <w:rPr>
          <w:sz w:val="28"/>
          <w:szCs w:val="28"/>
        </w:rPr>
        <w:t>Грелка оказывает главным образом местное действие. Влияние грелки на внутренние органы (например, купирование спазма гладких мышц органов брюшной полости) связывают с рефлекторным действием.</w:t>
      </w:r>
    </w:p>
    <w:p w14:paraId="1E677B43" w14:textId="7F596B13" w:rsidR="008F6C82" w:rsidRPr="00EE4828" w:rsidRDefault="008F6C82" w:rsidP="000875D4">
      <w:pPr>
        <w:pStyle w:val="a7"/>
        <w:spacing w:before="0" w:beforeAutospacing="0" w:after="0" w:afterAutospacing="0" w:line="360" w:lineRule="auto"/>
        <w:ind w:firstLine="709"/>
        <w:jc w:val="both"/>
        <w:rPr>
          <w:sz w:val="28"/>
          <w:szCs w:val="28"/>
        </w:rPr>
      </w:pPr>
      <w:r w:rsidRPr="00EE4828">
        <w:rPr>
          <w:sz w:val="28"/>
          <w:szCs w:val="28"/>
        </w:rPr>
        <w:t>Грелки широко применяют как в больничных, так и в домашних условиях, главным образом для ослабления болей, связанных со спазмами гладких мышц внутренних органов. Недопустимо применение грелок при болях в области живота неясной этиологии. При некоторых патологических состояниях (например, внематочной беременност</w:t>
      </w:r>
      <w:r w:rsidR="000875D4">
        <w:rPr>
          <w:sz w:val="28"/>
          <w:szCs w:val="28"/>
        </w:rPr>
        <w:t>и</w:t>
      </w:r>
      <w:r w:rsidRPr="00EE4828">
        <w:rPr>
          <w:sz w:val="28"/>
          <w:szCs w:val="28"/>
        </w:rPr>
        <w:t xml:space="preserve">, аппендиците) они противопоказаны. Грелки также противопоказаны больным с тяжёлыми </w:t>
      </w:r>
      <w:r w:rsidRPr="00EE4828">
        <w:rPr>
          <w:sz w:val="28"/>
          <w:szCs w:val="28"/>
        </w:rPr>
        <w:lastRenderedPageBreak/>
        <w:t xml:space="preserve">нарушениями кровообращения (шоком, коллапсом), отморожениями, в наркозном или коматозном состоянии. </w:t>
      </w:r>
    </w:p>
    <w:p w14:paraId="02F07BBB" w14:textId="77777777" w:rsidR="008F6C82" w:rsidRPr="00EE4828" w:rsidRDefault="008F6C82" w:rsidP="000875D4">
      <w:pPr>
        <w:pStyle w:val="a7"/>
        <w:spacing w:before="0" w:beforeAutospacing="0" w:after="0" w:afterAutospacing="0" w:line="360" w:lineRule="auto"/>
        <w:ind w:firstLine="709"/>
        <w:jc w:val="both"/>
        <w:rPr>
          <w:sz w:val="28"/>
          <w:szCs w:val="28"/>
        </w:rPr>
      </w:pPr>
      <w:r w:rsidRPr="00EE4828">
        <w:rPr>
          <w:sz w:val="28"/>
          <w:szCs w:val="28"/>
        </w:rPr>
        <w:t>С 1994 г. действует стандарт (ГОСТ 3303-94), предусматривающий выпуск грелок двух типов: А – для местного согревания тела и Б-комбинированные (для местного согревания тела, а также промывания и спринцевания). В отличие от грелок типа А изделия типа Б комплектуют резиновым шлангом длиной 1400 мм, тремя наконечниками (для детей, взрослых и маточным), пробкой-переходником и зажимом.</w:t>
      </w:r>
    </w:p>
    <w:p w14:paraId="229B9A38" w14:textId="6AB8D7F1" w:rsidR="008F6C82" w:rsidRPr="00EE4828" w:rsidRDefault="008F6C82" w:rsidP="000875D4">
      <w:pPr>
        <w:pStyle w:val="a7"/>
        <w:spacing w:before="0" w:beforeAutospacing="0" w:after="0" w:afterAutospacing="0" w:line="360" w:lineRule="auto"/>
        <w:ind w:firstLine="709"/>
        <w:jc w:val="both"/>
        <w:rPr>
          <w:sz w:val="28"/>
          <w:szCs w:val="28"/>
        </w:rPr>
      </w:pPr>
      <w:r w:rsidRPr="00EE4828">
        <w:rPr>
          <w:sz w:val="28"/>
          <w:szCs w:val="28"/>
        </w:rPr>
        <w:t xml:space="preserve">Изготавливают грелки трёх вместимостей- 1, 2 и 3л (например, А-1, Б-2, А-3 и </w:t>
      </w:r>
      <w:proofErr w:type="spellStart"/>
      <w:r w:rsidRPr="00EE4828">
        <w:rPr>
          <w:sz w:val="28"/>
          <w:szCs w:val="28"/>
        </w:rPr>
        <w:t>тд</w:t>
      </w:r>
      <w:proofErr w:type="spellEnd"/>
      <w:r w:rsidRPr="00EE4828">
        <w:rPr>
          <w:sz w:val="28"/>
          <w:szCs w:val="28"/>
        </w:rPr>
        <w:t xml:space="preserve">.) из цветных резиновых смесей. При проверке качества </w:t>
      </w:r>
      <w:proofErr w:type="spellStart"/>
      <w:r w:rsidRPr="00EE4828">
        <w:rPr>
          <w:sz w:val="28"/>
          <w:szCs w:val="28"/>
        </w:rPr>
        <w:t>обрашают</w:t>
      </w:r>
      <w:proofErr w:type="spellEnd"/>
      <w:r w:rsidRPr="00EE4828">
        <w:rPr>
          <w:sz w:val="28"/>
          <w:szCs w:val="28"/>
        </w:rPr>
        <w:t xml:space="preserve"> внимание на отсутствие </w:t>
      </w:r>
      <w:proofErr w:type="spellStart"/>
      <w:r w:rsidRPr="00EE4828">
        <w:rPr>
          <w:sz w:val="28"/>
          <w:szCs w:val="28"/>
        </w:rPr>
        <w:t>протекаемости</w:t>
      </w:r>
      <w:proofErr w:type="spellEnd"/>
      <w:r w:rsidRPr="00EE4828">
        <w:rPr>
          <w:sz w:val="28"/>
          <w:szCs w:val="28"/>
        </w:rPr>
        <w:t xml:space="preserve"> (проверку осуществляют погружением пустого изделия в воду с последующим сдавливанием).</w:t>
      </w:r>
    </w:p>
    <w:p w14:paraId="50411DEE" w14:textId="0BC84E64" w:rsidR="00C67970" w:rsidRPr="00EE4828" w:rsidRDefault="00C67970" w:rsidP="000875D4">
      <w:pPr>
        <w:pStyle w:val="a7"/>
        <w:spacing w:before="0" w:beforeAutospacing="0" w:after="0" w:afterAutospacing="0" w:line="360" w:lineRule="auto"/>
        <w:ind w:firstLine="709"/>
        <w:jc w:val="both"/>
        <w:rPr>
          <w:sz w:val="28"/>
          <w:szCs w:val="28"/>
        </w:rPr>
      </w:pPr>
      <w:r w:rsidRPr="00EE4828">
        <w:rPr>
          <w:sz w:val="28"/>
          <w:szCs w:val="28"/>
        </w:rPr>
        <w:t>Пример продукции: Г</w:t>
      </w:r>
      <w:r w:rsidR="00FF20C7" w:rsidRPr="00EE4828">
        <w:rPr>
          <w:sz w:val="28"/>
          <w:szCs w:val="28"/>
        </w:rPr>
        <w:t xml:space="preserve">релка резиновая </w:t>
      </w:r>
      <w:proofErr w:type="spellStart"/>
      <w:r w:rsidR="00FF20C7" w:rsidRPr="00EE4828">
        <w:rPr>
          <w:sz w:val="28"/>
          <w:szCs w:val="28"/>
        </w:rPr>
        <w:t>гр</w:t>
      </w:r>
      <w:proofErr w:type="spellEnd"/>
      <w:r w:rsidR="00FF20C7" w:rsidRPr="00EE4828">
        <w:rPr>
          <w:sz w:val="28"/>
          <w:szCs w:val="28"/>
        </w:rPr>
        <w:t xml:space="preserve"> альфа тип а n3 </w:t>
      </w:r>
      <w:proofErr w:type="gramStart"/>
      <w:r w:rsidR="00FF20C7" w:rsidRPr="00EE4828">
        <w:rPr>
          <w:sz w:val="28"/>
          <w:szCs w:val="28"/>
        </w:rPr>
        <w:t>( рис.</w:t>
      </w:r>
      <w:proofErr w:type="gramEnd"/>
      <w:r w:rsidR="00FF20C7">
        <w:rPr>
          <w:sz w:val="28"/>
          <w:szCs w:val="28"/>
        </w:rPr>
        <w:t>4</w:t>
      </w:r>
      <w:r w:rsidR="00FF20C7" w:rsidRPr="00EE4828">
        <w:rPr>
          <w:sz w:val="28"/>
          <w:szCs w:val="28"/>
        </w:rPr>
        <w:t>)</w:t>
      </w:r>
    </w:p>
    <w:p w14:paraId="548FADC2" w14:textId="0855C06D" w:rsidR="00C67970" w:rsidRPr="00EE4828" w:rsidRDefault="00C67970" w:rsidP="00217218">
      <w:pPr>
        <w:pStyle w:val="a7"/>
        <w:spacing w:before="0" w:beforeAutospacing="0" w:after="0" w:afterAutospacing="0" w:line="360" w:lineRule="auto"/>
        <w:ind w:firstLine="709"/>
        <w:rPr>
          <w:sz w:val="28"/>
          <w:szCs w:val="28"/>
        </w:rPr>
      </w:pPr>
      <w:r w:rsidRPr="00EE4828">
        <w:rPr>
          <w:noProof/>
          <w:sz w:val="28"/>
          <w:szCs w:val="28"/>
        </w:rPr>
        <w:drawing>
          <wp:inline distT="0" distB="0" distL="0" distR="0" wp14:anchorId="0B24BBF7" wp14:editId="10C32912">
            <wp:extent cx="1876425" cy="2773547"/>
            <wp:effectExtent l="0" t="0" r="0" b="82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гр.jpeg"/>
                    <pic:cNvPicPr/>
                  </pic:nvPicPr>
                  <pic:blipFill>
                    <a:blip r:embed="rId33">
                      <a:extLst>
                        <a:ext uri="{28A0092B-C50C-407E-A947-70E740481C1C}">
                          <a14:useLocalDpi xmlns:a14="http://schemas.microsoft.com/office/drawing/2010/main" val="0"/>
                        </a:ext>
                      </a:extLst>
                    </a:blip>
                    <a:stretch>
                      <a:fillRect/>
                    </a:stretch>
                  </pic:blipFill>
                  <pic:spPr>
                    <a:xfrm>
                      <a:off x="0" y="0"/>
                      <a:ext cx="1886446" cy="2788359"/>
                    </a:xfrm>
                    <a:prstGeom prst="rect">
                      <a:avLst/>
                    </a:prstGeom>
                  </pic:spPr>
                </pic:pic>
              </a:graphicData>
            </a:graphic>
          </wp:inline>
        </w:drawing>
      </w:r>
    </w:p>
    <w:p w14:paraId="0954C094" w14:textId="5D46E9B6" w:rsidR="00FF20C7" w:rsidRDefault="00FF20C7" w:rsidP="00217218">
      <w:pPr>
        <w:pStyle w:val="a7"/>
        <w:spacing w:before="0" w:beforeAutospacing="0" w:after="0" w:afterAutospacing="0" w:line="360" w:lineRule="auto"/>
        <w:ind w:firstLine="709"/>
        <w:rPr>
          <w:sz w:val="28"/>
          <w:szCs w:val="28"/>
        </w:rPr>
      </w:pPr>
      <w:r w:rsidRPr="00EE4828">
        <w:rPr>
          <w:noProof/>
          <w:sz w:val="28"/>
          <w:szCs w:val="28"/>
        </w:rPr>
        <mc:AlternateContent>
          <mc:Choice Requires="wps">
            <w:drawing>
              <wp:anchor distT="45720" distB="45720" distL="114300" distR="114300" simplePos="0" relativeHeight="251688960" behindDoc="0" locked="0" layoutInCell="1" allowOverlap="1" wp14:anchorId="72C0A6F4" wp14:editId="2A0B42ED">
                <wp:simplePos x="0" y="0"/>
                <wp:positionH relativeFrom="column">
                  <wp:posOffset>672465</wp:posOffset>
                </wp:positionH>
                <wp:positionV relativeFrom="paragraph">
                  <wp:posOffset>83185</wp:posOffset>
                </wp:positionV>
                <wp:extent cx="2590800" cy="314325"/>
                <wp:effectExtent l="0" t="0" r="19050" b="28575"/>
                <wp:wrapSquare wrapText="bothSides"/>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rgbClr val="FFFFFF"/>
                        </a:solidFill>
                        <a:ln w="9525">
                          <a:solidFill>
                            <a:srgbClr val="000000"/>
                          </a:solidFill>
                          <a:miter lim="800000"/>
                          <a:headEnd/>
                          <a:tailEnd/>
                        </a:ln>
                      </wps:spPr>
                      <wps:txbx>
                        <w:txbxContent>
                          <w:p w14:paraId="5D5929E6" w14:textId="44D20BC4"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Рис.4. Грелка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0A6F4" id="_x0000_s1030" type="#_x0000_t202" style="position:absolute;left:0;text-align:left;margin-left:52.95pt;margin-top:6.55pt;width:204pt;height:24.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">
                <v:textbox>
                  <w:txbxContent>
                    <w:p w14:paraId="5D5929E6" w14:textId="44D20BC4"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Рис.4. Грелка</w:t>
                      </w:r>
                    </w:p>
                  </w:txbxContent>
                </v:textbox>
                <w10:wrap type="square"/>
              </v:shape>
            </w:pict>
          </mc:Fallback>
        </mc:AlternateContent>
      </w:r>
    </w:p>
    <w:p w14:paraId="4B69A290" w14:textId="77777777" w:rsidR="00FF20C7" w:rsidRDefault="00FF20C7" w:rsidP="00217218">
      <w:pPr>
        <w:pStyle w:val="a7"/>
        <w:spacing w:before="0" w:beforeAutospacing="0" w:after="0" w:afterAutospacing="0" w:line="360" w:lineRule="auto"/>
        <w:ind w:firstLine="709"/>
        <w:rPr>
          <w:sz w:val="28"/>
          <w:szCs w:val="28"/>
        </w:rPr>
      </w:pPr>
    </w:p>
    <w:p w14:paraId="66AD435F" w14:textId="77777777" w:rsidR="00FF20C7" w:rsidRDefault="00FF20C7" w:rsidP="00217218">
      <w:pPr>
        <w:pStyle w:val="a7"/>
        <w:spacing w:before="0" w:beforeAutospacing="0" w:after="0" w:afterAutospacing="0" w:line="360" w:lineRule="auto"/>
        <w:ind w:firstLine="709"/>
        <w:rPr>
          <w:sz w:val="28"/>
          <w:szCs w:val="28"/>
        </w:rPr>
      </w:pPr>
    </w:p>
    <w:p w14:paraId="5DC05497" w14:textId="1E741744"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Характеристики</w:t>
      </w:r>
    </w:p>
    <w:p w14:paraId="3679FBEC" w14:textId="18DB4C9E"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Страна производителя.</w:t>
      </w:r>
      <w:r w:rsidR="009E20F7" w:rsidRPr="00EE4828">
        <w:rPr>
          <w:sz w:val="28"/>
          <w:szCs w:val="28"/>
        </w:rPr>
        <w:t xml:space="preserve"> </w:t>
      </w:r>
      <w:r w:rsidRPr="00EE4828">
        <w:rPr>
          <w:sz w:val="28"/>
          <w:szCs w:val="28"/>
        </w:rPr>
        <w:t>Россия</w:t>
      </w:r>
    </w:p>
    <w:p w14:paraId="00C26920" w14:textId="3017092A"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Производитель.</w:t>
      </w:r>
      <w:r w:rsidR="009E20F7" w:rsidRPr="00EE4828">
        <w:rPr>
          <w:sz w:val="28"/>
          <w:szCs w:val="28"/>
        </w:rPr>
        <w:t xml:space="preserve"> </w:t>
      </w:r>
      <w:r w:rsidRPr="00EE4828">
        <w:rPr>
          <w:sz w:val="28"/>
          <w:szCs w:val="28"/>
        </w:rPr>
        <w:t xml:space="preserve">Объединение </w:t>
      </w:r>
      <w:proofErr w:type="spellStart"/>
      <w:r w:rsidRPr="00EE4828">
        <w:rPr>
          <w:sz w:val="28"/>
          <w:szCs w:val="28"/>
        </w:rPr>
        <w:t>Альфапластик</w:t>
      </w:r>
      <w:proofErr w:type="spellEnd"/>
      <w:r w:rsidRPr="00EE4828">
        <w:rPr>
          <w:sz w:val="28"/>
          <w:szCs w:val="28"/>
        </w:rPr>
        <w:t xml:space="preserve"> ООО</w:t>
      </w:r>
    </w:p>
    <w:p w14:paraId="3D47A2AD" w14:textId="7EC759D5"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Форма выпуска.</w:t>
      </w:r>
      <w:r w:rsidR="009E20F7" w:rsidRPr="00EE4828">
        <w:rPr>
          <w:sz w:val="28"/>
          <w:szCs w:val="28"/>
        </w:rPr>
        <w:t xml:space="preserve"> </w:t>
      </w:r>
      <w:r w:rsidRPr="00EE4828">
        <w:rPr>
          <w:sz w:val="28"/>
          <w:szCs w:val="28"/>
        </w:rPr>
        <w:t xml:space="preserve">Грелка резиновая обычная в </w:t>
      </w:r>
      <w:proofErr w:type="spellStart"/>
      <w:r w:rsidRPr="00EE4828">
        <w:rPr>
          <w:sz w:val="28"/>
          <w:szCs w:val="28"/>
        </w:rPr>
        <w:t>уп</w:t>
      </w:r>
      <w:proofErr w:type="spellEnd"/>
      <w:r w:rsidRPr="00EE4828">
        <w:rPr>
          <w:sz w:val="28"/>
          <w:szCs w:val="28"/>
        </w:rPr>
        <w:t>.</w:t>
      </w:r>
    </w:p>
    <w:p w14:paraId="0038AD94" w14:textId="77777777"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lastRenderedPageBreak/>
        <w:t>Хранить в защищённом от света месте</w:t>
      </w:r>
    </w:p>
    <w:p w14:paraId="1967C6D5" w14:textId="77777777"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Беречь от детей</w:t>
      </w:r>
    </w:p>
    <w:p w14:paraId="653D198D" w14:textId="11E5810D"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Состав. Резина</w:t>
      </w:r>
    </w:p>
    <w:p w14:paraId="5A637E09" w14:textId="5D839C63" w:rsidR="00C67970" w:rsidRPr="00EE4828" w:rsidRDefault="00C67970" w:rsidP="00217218">
      <w:pPr>
        <w:pStyle w:val="a7"/>
        <w:spacing w:before="0" w:beforeAutospacing="0" w:after="0" w:afterAutospacing="0" w:line="360" w:lineRule="auto"/>
        <w:ind w:firstLine="709"/>
        <w:rPr>
          <w:sz w:val="28"/>
          <w:szCs w:val="28"/>
        </w:rPr>
      </w:pPr>
      <w:proofErr w:type="gramStart"/>
      <w:r w:rsidRPr="00EE4828">
        <w:rPr>
          <w:sz w:val="28"/>
          <w:szCs w:val="28"/>
        </w:rPr>
        <w:t>Описание .Г</w:t>
      </w:r>
      <w:r w:rsidR="00FF20C7" w:rsidRPr="00EE4828">
        <w:rPr>
          <w:sz w:val="28"/>
          <w:szCs w:val="28"/>
        </w:rPr>
        <w:t>релка</w:t>
      </w:r>
      <w:proofErr w:type="gramEnd"/>
      <w:r w:rsidR="00FF20C7" w:rsidRPr="00EE4828">
        <w:rPr>
          <w:sz w:val="28"/>
          <w:szCs w:val="28"/>
        </w:rPr>
        <w:t xml:space="preserve"> резиновая /</w:t>
      </w:r>
      <w:proofErr w:type="spellStart"/>
      <w:r w:rsidR="00FF20C7" w:rsidRPr="00EE4828">
        <w:rPr>
          <w:sz w:val="28"/>
          <w:szCs w:val="28"/>
        </w:rPr>
        <w:t>гр</w:t>
      </w:r>
      <w:proofErr w:type="spellEnd"/>
      <w:r w:rsidR="00FF20C7" w:rsidRPr="00EE4828">
        <w:rPr>
          <w:sz w:val="28"/>
          <w:szCs w:val="28"/>
        </w:rPr>
        <w:t xml:space="preserve"> альфа/тип а3 - упакована в индивидуальный пакет с </w:t>
      </w:r>
      <w:proofErr w:type="spellStart"/>
      <w:r w:rsidR="00FF20C7" w:rsidRPr="00EE4828">
        <w:rPr>
          <w:sz w:val="28"/>
          <w:szCs w:val="28"/>
        </w:rPr>
        <w:t>европодвесом</w:t>
      </w:r>
      <w:proofErr w:type="spellEnd"/>
      <w:r w:rsidR="00FF20C7" w:rsidRPr="00EE4828">
        <w:rPr>
          <w:sz w:val="28"/>
          <w:szCs w:val="28"/>
        </w:rPr>
        <w:t>.</w:t>
      </w:r>
    </w:p>
    <w:p w14:paraId="35E7174E" w14:textId="77777777"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Вместимость: 3 литра</w:t>
      </w:r>
    </w:p>
    <w:p w14:paraId="7D75E4B9" w14:textId="77777777" w:rsidR="00C67970" w:rsidRPr="00EE4828" w:rsidRDefault="00C67970" w:rsidP="00217218">
      <w:pPr>
        <w:pStyle w:val="a7"/>
        <w:spacing w:before="0" w:beforeAutospacing="0" w:after="0" w:afterAutospacing="0" w:line="360" w:lineRule="auto"/>
        <w:ind w:firstLine="709"/>
        <w:rPr>
          <w:sz w:val="28"/>
          <w:szCs w:val="28"/>
        </w:rPr>
      </w:pPr>
      <w:r w:rsidRPr="00EE4828">
        <w:rPr>
          <w:sz w:val="28"/>
          <w:szCs w:val="28"/>
        </w:rPr>
        <w:t>Грелка резиновая тип: А (обычная)</w:t>
      </w:r>
    </w:p>
    <w:p w14:paraId="50D2FC43" w14:textId="40CE4ED1"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Назначение</w:t>
      </w:r>
      <w:r w:rsidR="00C534A7" w:rsidRPr="00EE4828">
        <w:rPr>
          <w:sz w:val="28"/>
          <w:szCs w:val="28"/>
        </w:rPr>
        <w:t xml:space="preserve">. </w:t>
      </w:r>
      <w:r w:rsidRPr="00EE4828">
        <w:rPr>
          <w:sz w:val="28"/>
          <w:szCs w:val="28"/>
        </w:rPr>
        <w:t>Резиновая грелка предназначена для местного согревания тела.</w:t>
      </w:r>
      <w:r w:rsidR="009E20F7" w:rsidRPr="00EE4828">
        <w:rPr>
          <w:sz w:val="28"/>
          <w:szCs w:val="28"/>
        </w:rPr>
        <w:t xml:space="preserve"> </w:t>
      </w:r>
      <w:r w:rsidRPr="00EE4828">
        <w:rPr>
          <w:sz w:val="28"/>
          <w:szCs w:val="28"/>
        </w:rPr>
        <w:t>Номер грелки соответствует ее вместимости в литрах.</w:t>
      </w:r>
    </w:p>
    <w:p w14:paraId="49247739" w14:textId="77777777"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Резиновая грелка проста и удобна в эксплуатации как в домашних условиях, так и в медицинских учреждениях. Применяется для местного обогрева тканей, охлаждения при ушибах, при простудных заболеваниях, холоде в помещениях.</w:t>
      </w:r>
    </w:p>
    <w:p w14:paraId="16FE9A3B" w14:textId="77777777"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Быстрый, безопасный и удобный способ местного согревания тела; может использоваться как ёмкость для льда.</w:t>
      </w:r>
    </w:p>
    <w:p w14:paraId="4DE4A5CC" w14:textId="77777777" w:rsidR="00C534A7"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Общее описание</w:t>
      </w:r>
      <w:r w:rsidR="00C534A7" w:rsidRPr="00EE4828">
        <w:rPr>
          <w:sz w:val="28"/>
          <w:szCs w:val="28"/>
        </w:rPr>
        <w:t xml:space="preserve">. </w:t>
      </w:r>
      <w:r w:rsidRPr="00EE4828">
        <w:rPr>
          <w:sz w:val="28"/>
          <w:szCs w:val="28"/>
        </w:rPr>
        <w:t>Изделия медицинского назначения</w:t>
      </w:r>
    </w:p>
    <w:p w14:paraId="440B390F" w14:textId="43EF4987"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Хранение.</w:t>
      </w:r>
      <w:r w:rsidR="00C534A7" w:rsidRPr="00EE4828">
        <w:rPr>
          <w:sz w:val="28"/>
          <w:szCs w:val="28"/>
        </w:rPr>
        <w:t xml:space="preserve"> Г</w:t>
      </w:r>
      <w:r w:rsidRPr="00EE4828">
        <w:rPr>
          <w:sz w:val="28"/>
          <w:szCs w:val="28"/>
        </w:rPr>
        <w:t>релку следует хранить в подвешенном за петлю состоянии в помещении при температуре от 0 до 25°С на расстоянии не менее 1 метра от нагревательных приборов.</w:t>
      </w:r>
    </w:p>
    <w:p w14:paraId="7D98D255" w14:textId="57B95036"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Грелка не должна подвергаться действию прямых солнечных лучей, масел, бензина,</w:t>
      </w:r>
      <w:r w:rsidR="00C534A7" w:rsidRPr="00EE4828">
        <w:rPr>
          <w:sz w:val="28"/>
          <w:szCs w:val="28"/>
        </w:rPr>
        <w:t xml:space="preserve"> </w:t>
      </w:r>
      <w:r w:rsidRPr="00EE4828">
        <w:rPr>
          <w:sz w:val="28"/>
          <w:szCs w:val="28"/>
        </w:rPr>
        <w:t>других растворителей.</w:t>
      </w:r>
    </w:p>
    <w:p w14:paraId="612B7D12" w14:textId="2D05A1F4"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Показания</w:t>
      </w:r>
      <w:r w:rsidR="00C534A7" w:rsidRPr="00EE4828">
        <w:rPr>
          <w:sz w:val="28"/>
          <w:szCs w:val="28"/>
        </w:rPr>
        <w:t xml:space="preserve">. </w:t>
      </w:r>
      <w:r w:rsidRPr="00EE4828">
        <w:rPr>
          <w:sz w:val="28"/>
          <w:szCs w:val="28"/>
        </w:rPr>
        <w:t>Резиновая грелка предназначена для местного согревания тела, при простудных заболеваниях, холоде в помещениях, охлаждения при ушибах</w:t>
      </w:r>
    </w:p>
    <w:p w14:paraId="6944CCE8" w14:textId="7C7CABCF" w:rsidR="00C67970" w:rsidRPr="00EE4828" w:rsidRDefault="00C67970" w:rsidP="004E1F78">
      <w:pPr>
        <w:pStyle w:val="a7"/>
        <w:spacing w:before="0" w:beforeAutospacing="0" w:after="0" w:afterAutospacing="0" w:line="360" w:lineRule="auto"/>
        <w:ind w:firstLine="709"/>
        <w:jc w:val="both"/>
        <w:rPr>
          <w:sz w:val="28"/>
          <w:szCs w:val="28"/>
        </w:rPr>
      </w:pPr>
      <w:r w:rsidRPr="00EE4828">
        <w:rPr>
          <w:sz w:val="28"/>
          <w:szCs w:val="28"/>
        </w:rPr>
        <w:t>Противопоказания</w:t>
      </w:r>
      <w:r w:rsidR="00C534A7" w:rsidRPr="00EE4828">
        <w:rPr>
          <w:sz w:val="28"/>
          <w:szCs w:val="28"/>
        </w:rPr>
        <w:t xml:space="preserve">. </w:t>
      </w:r>
      <w:r w:rsidRPr="00EE4828">
        <w:rPr>
          <w:sz w:val="28"/>
          <w:szCs w:val="28"/>
        </w:rPr>
        <w:t>Индивидуальная непереносимость материалов изделия.</w:t>
      </w:r>
    </w:p>
    <w:p w14:paraId="1901DDD9" w14:textId="1C126624" w:rsidR="007E362B"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Пузыри резиновые для льда</w:t>
      </w:r>
      <w:r w:rsidRPr="00EE4828">
        <w:rPr>
          <w:b/>
          <w:bCs/>
          <w:sz w:val="28"/>
          <w:szCs w:val="28"/>
        </w:rPr>
        <w:t xml:space="preserve"> </w:t>
      </w:r>
      <w:r w:rsidRPr="00EE4828">
        <w:rPr>
          <w:sz w:val="28"/>
          <w:szCs w:val="28"/>
        </w:rPr>
        <w:t xml:space="preserve">применяют для местного лечения холодом при травмах, вывихах, растяжениях, а также в гинекологической практике. </w:t>
      </w:r>
      <w:r w:rsidR="00C534A7" w:rsidRPr="00EE4828">
        <w:rPr>
          <w:sz w:val="28"/>
          <w:szCs w:val="28"/>
        </w:rPr>
        <w:t xml:space="preserve"> </w:t>
      </w:r>
      <w:r w:rsidRPr="00EE4828">
        <w:rPr>
          <w:sz w:val="28"/>
          <w:szCs w:val="28"/>
        </w:rPr>
        <w:t xml:space="preserve">Резиновые пузыри представляют собой резервуары различной формы с </w:t>
      </w:r>
      <w:r w:rsidRPr="00EE4828">
        <w:rPr>
          <w:sz w:val="28"/>
          <w:szCs w:val="28"/>
        </w:rPr>
        <w:lastRenderedPageBreak/>
        <w:t>широкой горловиной. Их выпускают трёх размеров (</w:t>
      </w:r>
      <w:proofErr w:type="spellStart"/>
      <w:proofErr w:type="gramStart"/>
      <w:r w:rsidRPr="00EE4828">
        <w:rPr>
          <w:sz w:val="28"/>
          <w:szCs w:val="28"/>
        </w:rPr>
        <w:t>диа</w:t>
      </w:r>
      <w:proofErr w:type="spellEnd"/>
      <w:r w:rsidRPr="00EE4828">
        <w:rPr>
          <w:sz w:val="28"/>
          <w:szCs w:val="28"/>
        </w:rPr>
        <w:t>-метром</w:t>
      </w:r>
      <w:proofErr w:type="gramEnd"/>
      <w:r w:rsidRPr="00EE4828">
        <w:rPr>
          <w:sz w:val="28"/>
          <w:szCs w:val="28"/>
        </w:rPr>
        <w:t xml:space="preserve"> 150, 200 и 250 мм).</w:t>
      </w:r>
      <w:r w:rsidR="00C534A7" w:rsidRPr="00EE4828">
        <w:rPr>
          <w:sz w:val="28"/>
          <w:szCs w:val="28"/>
        </w:rPr>
        <w:t xml:space="preserve"> </w:t>
      </w:r>
      <w:r w:rsidR="007E362B" w:rsidRPr="00EE4828">
        <w:rPr>
          <w:sz w:val="28"/>
          <w:szCs w:val="28"/>
        </w:rPr>
        <w:t xml:space="preserve"> </w:t>
      </w:r>
      <w:proofErr w:type="gramStart"/>
      <w:r w:rsidR="007E362B" w:rsidRPr="00EE4828">
        <w:rPr>
          <w:sz w:val="28"/>
          <w:szCs w:val="28"/>
        </w:rPr>
        <w:t>( рис</w:t>
      </w:r>
      <w:r w:rsidR="00FF20C7">
        <w:rPr>
          <w:sz w:val="28"/>
          <w:szCs w:val="28"/>
        </w:rPr>
        <w:t>.</w:t>
      </w:r>
      <w:proofErr w:type="gramEnd"/>
      <w:r w:rsidR="00FF20C7">
        <w:rPr>
          <w:sz w:val="28"/>
          <w:szCs w:val="28"/>
        </w:rPr>
        <w:t>5.</w:t>
      </w:r>
      <w:r w:rsidR="007E362B" w:rsidRPr="00EE4828">
        <w:rPr>
          <w:sz w:val="28"/>
          <w:szCs w:val="28"/>
        </w:rPr>
        <w:t>)</w:t>
      </w:r>
    </w:p>
    <w:p w14:paraId="7EF34C35" w14:textId="77C35F82" w:rsidR="007E362B" w:rsidRPr="00EE4828" w:rsidRDefault="007E362B" w:rsidP="00217218">
      <w:pPr>
        <w:pStyle w:val="a7"/>
        <w:spacing w:before="0" w:beforeAutospacing="0" w:after="0" w:afterAutospacing="0" w:line="360" w:lineRule="auto"/>
        <w:ind w:firstLine="709"/>
        <w:rPr>
          <w:sz w:val="28"/>
          <w:szCs w:val="28"/>
        </w:rPr>
      </w:pPr>
      <w:r w:rsidRPr="00EE4828">
        <w:rPr>
          <w:noProof/>
          <w:sz w:val="28"/>
          <w:szCs w:val="28"/>
        </w:rPr>
        <w:drawing>
          <wp:inline distT="0" distB="0" distL="0" distR="0" wp14:anchorId="488187F9" wp14:editId="0D133818">
            <wp:extent cx="2857500" cy="218122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500" cy="2181225"/>
                    </a:xfrm>
                    <a:prstGeom prst="rect">
                      <a:avLst/>
                    </a:prstGeom>
                  </pic:spPr>
                </pic:pic>
              </a:graphicData>
            </a:graphic>
          </wp:inline>
        </w:drawing>
      </w:r>
    </w:p>
    <w:p w14:paraId="55718EFE" w14:textId="1D340806" w:rsidR="007E362B" w:rsidRPr="00EE4828" w:rsidRDefault="007E362B" w:rsidP="00217218">
      <w:pPr>
        <w:pStyle w:val="a7"/>
        <w:spacing w:before="0" w:beforeAutospacing="0" w:after="0" w:afterAutospacing="0" w:line="360" w:lineRule="auto"/>
        <w:ind w:firstLine="709"/>
        <w:rPr>
          <w:sz w:val="28"/>
          <w:szCs w:val="28"/>
        </w:rPr>
      </w:pPr>
      <w:r w:rsidRPr="00EE4828">
        <w:rPr>
          <w:noProof/>
          <w:sz w:val="28"/>
          <w:szCs w:val="28"/>
        </w:rPr>
        <mc:AlternateContent>
          <mc:Choice Requires="wps">
            <w:drawing>
              <wp:anchor distT="45720" distB="45720" distL="114300" distR="114300" simplePos="0" relativeHeight="251692032" behindDoc="0" locked="0" layoutInCell="1" allowOverlap="1" wp14:anchorId="6E81FF7E" wp14:editId="355BBAD3">
                <wp:simplePos x="0" y="0"/>
                <wp:positionH relativeFrom="column">
                  <wp:posOffset>643890</wp:posOffset>
                </wp:positionH>
                <wp:positionV relativeFrom="paragraph">
                  <wp:posOffset>187325</wp:posOffset>
                </wp:positionV>
                <wp:extent cx="2676525" cy="666750"/>
                <wp:effectExtent l="0" t="0" r="28575" b="19050"/>
                <wp:wrapSquare wrapText="bothSides"/>
                <wp:docPr id="2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66750"/>
                        </a:xfrm>
                        <a:prstGeom prst="rect">
                          <a:avLst/>
                        </a:prstGeom>
                        <a:solidFill>
                          <a:srgbClr val="FFFFFF"/>
                        </a:solidFill>
                        <a:ln w="9525">
                          <a:solidFill>
                            <a:srgbClr val="000000"/>
                          </a:solidFill>
                          <a:miter lim="800000"/>
                          <a:headEnd/>
                          <a:tailEnd/>
                        </a:ln>
                      </wps:spPr>
                      <wps:txbx>
                        <w:txbxContent>
                          <w:p w14:paraId="61399D7B" w14:textId="08E52BF4"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w:t>
                            </w:r>
                            <w:proofErr w:type="gramStart"/>
                            <w:r w:rsidRPr="00FF20C7">
                              <w:rPr>
                                <w:rFonts w:ascii="Times New Roman" w:hAnsi="Times New Roman" w:cs="Times New Roman"/>
                                <w:sz w:val="28"/>
                                <w:szCs w:val="28"/>
                              </w:rPr>
                              <w:t>5 .Пузырь</w:t>
                            </w:r>
                            <w:proofErr w:type="gramEnd"/>
                            <w:r w:rsidRPr="00FF20C7">
                              <w:rPr>
                                <w:rFonts w:ascii="Times New Roman" w:hAnsi="Times New Roman" w:cs="Times New Roman"/>
                                <w:sz w:val="28"/>
                                <w:szCs w:val="28"/>
                              </w:rPr>
                              <w:t xml:space="preserve"> резиновый для льда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1FF7E" id="_x0000_s1031" type="#_x0000_t202" style="position:absolute;left:0;text-align:left;margin-left:50.7pt;margin-top:14.75pt;width:210.75pt;height: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">
                <v:textbox>
                  <w:txbxContent>
                    <w:p w14:paraId="61399D7B" w14:textId="08E52BF4"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w:t>
                      </w:r>
                      <w:proofErr w:type="gramStart"/>
                      <w:r w:rsidRPr="00FF20C7">
                        <w:rPr>
                          <w:rFonts w:ascii="Times New Roman" w:hAnsi="Times New Roman" w:cs="Times New Roman"/>
                          <w:sz w:val="28"/>
                          <w:szCs w:val="28"/>
                        </w:rPr>
                        <w:t>5 .Пузырь</w:t>
                      </w:r>
                      <w:proofErr w:type="gramEnd"/>
                      <w:r w:rsidRPr="00FF20C7">
                        <w:rPr>
                          <w:rFonts w:ascii="Times New Roman" w:hAnsi="Times New Roman" w:cs="Times New Roman"/>
                          <w:sz w:val="28"/>
                          <w:szCs w:val="28"/>
                        </w:rPr>
                        <w:t xml:space="preserve"> резиновый для льда</w:t>
                      </w:r>
                    </w:p>
                  </w:txbxContent>
                </v:textbox>
                <w10:wrap type="square"/>
              </v:shape>
            </w:pict>
          </mc:Fallback>
        </mc:AlternateContent>
      </w:r>
    </w:p>
    <w:p w14:paraId="6B9DAF6F" w14:textId="187F40A7" w:rsidR="007E362B" w:rsidRPr="00EE4828" w:rsidRDefault="007E362B" w:rsidP="00217218">
      <w:pPr>
        <w:pStyle w:val="a7"/>
        <w:spacing w:before="0" w:beforeAutospacing="0" w:after="0" w:afterAutospacing="0" w:line="360" w:lineRule="auto"/>
        <w:ind w:firstLine="709"/>
        <w:rPr>
          <w:sz w:val="28"/>
          <w:szCs w:val="28"/>
        </w:rPr>
      </w:pPr>
    </w:p>
    <w:p w14:paraId="6F03EE94" w14:textId="77777777" w:rsidR="00FF20C7" w:rsidRDefault="00FF20C7" w:rsidP="00217218">
      <w:pPr>
        <w:pStyle w:val="a7"/>
        <w:spacing w:before="0" w:beforeAutospacing="0" w:after="0" w:afterAutospacing="0" w:line="360" w:lineRule="auto"/>
        <w:ind w:firstLine="709"/>
        <w:rPr>
          <w:sz w:val="28"/>
          <w:szCs w:val="28"/>
        </w:rPr>
      </w:pPr>
    </w:p>
    <w:p w14:paraId="506AEA53" w14:textId="77777777" w:rsidR="00FF20C7" w:rsidRDefault="00FF20C7" w:rsidP="00217218">
      <w:pPr>
        <w:pStyle w:val="a7"/>
        <w:spacing w:before="0" w:beforeAutospacing="0" w:after="0" w:afterAutospacing="0" w:line="360" w:lineRule="auto"/>
        <w:ind w:firstLine="709"/>
        <w:rPr>
          <w:sz w:val="28"/>
          <w:szCs w:val="28"/>
        </w:rPr>
      </w:pPr>
    </w:p>
    <w:p w14:paraId="3A841A6E" w14:textId="04E49669"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Характеристики</w:t>
      </w:r>
    </w:p>
    <w:p w14:paraId="78F6D369" w14:textId="5DDC8FD1"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 xml:space="preserve">Производитель. </w:t>
      </w:r>
      <w:proofErr w:type="spellStart"/>
      <w:r w:rsidRPr="00EE4828">
        <w:rPr>
          <w:sz w:val="28"/>
          <w:szCs w:val="28"/>
        </w:rPr>
        <w:t>Киевгума</w:t>
      </w:r>
      <w:proofErr w:type="spellEnd"/>
    </w:p>
    <w:p w14:paraId="3019611A" w14:textId="2C59FFCC"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Страна производитель.</w:t>
      </w:r>
      <w:r w:rsidR="009E20F7" w:rsidRPr="00EE4828">
        <w:rPr>
          <w:sz w:val="28"/>
          <w:szCs w:val="28"/>
        </w:rPr>
        <w:t xml:space="preserve"> </w:t>
      </w:r>
      <w:r w:rsidRPr="00EE4828">
        <w:rPr>
          <w:sz w:val="28"/>
          <w:szCs w:val="28"/>
        </w:rPr>
        <w:t>Украина</w:t>
      </w:r>
    </w:p>
    <w:p w14:paraId="35F9B826" w14:textId="441B6A0F"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Описание. Назначение: Предназначены для местного охлаждения тела</w:t>
      </w:r>
    </w:p>
    <w:p w14:paraId="481A4C7E" w14:textId="77777777"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По своему назначению пузыри относятся к типу 1 (общего назначения – для использования в больницах, клиниках, в бытовых условиях)</w:t>
      </w:r>
    </w:p>
    <w:p w14:paraId="3E6C472B" w14:textId="01BE5BDC"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Преимущества: Безопасны в эксплуатации для здоровья человека. Стойки к многократной дезинфекции</w:t>
      </w:r>
    </w:p>
    <w:p w14:paraId="5809E3A1" w14:textId="77777777"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Гарантийный срок хранения: 3,5 года</w:t>
      </w:r>
    </w:p>
    <w:p w14:paraId="64DFF891" w14:textId="0E6E8BB5" w:rsidR="007E362B" w:rsidRPr="00EE4828" w:rsidRDefault="007E362B" w:rsidP="004E1F78">
      <w:pPr>
        <w:pStyle w:val="a7"/>
        <w:spacing w:before="0" w:beforeAutospacing="0" w:after="0" w:afterAutospacing="0" w:line="360" w:lineRule="auto"/>
        <w:ind w:firstLine="709"/>
        <w:jc w:val="both"/>
        <w:rPr>
          <w:sz w:val="28"/>
          <w:szCs w:val="28"/>
        </w:rPr>
      </w:pPr>
      <w:r w:rsidRPr="00EE4828">
        <w:rPr>
          <w:sz w:val="28"/>
          <w:szCs w:val="28"/>
        </w:rPr>
        <w:t>Гарантийный срок эксплуатации: 1,5 год</w:t>
      </w:r>
    </w:p>
    <w:p w14:paraId="03F205A5" w14:textId="1F74EDEA"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Круги подкладные служат для защиты кожи от образования пролежней [некроза мягких тканей (кожи с подкожной клетчаткой, слизистой оболочки, стенки полого органа или кровеносного сосуда и др.), возникающего вследствие ишемии, вызванной продолжительным непрерывным механическим давлением], а также при их лечении. Круги подкладные представляют собой кольцеобразной формы мешки, надуваемые воздухом и снабжённые прочно </w:t>
      </w:r>
      <w:r w:rsidRPr="00EE4828">
        <w:rPr>
          <w:sz w:val="28"/>
          <w:szCs w:val="28"/>
        </w:rPr>
        <w:lastRenderedPageBreak/>
        <w:t xml:space="preserve">укреплённым снаружи </w:t>
      </w:r>
      <w:proofErr w:type="spellStart"/>
      <w:r w:rsidRPr="00EE4828">
        <w:rPr>
          <w:sz w:val="28"/>
          <w:szCs w:val="28"/>
        </w:rPr>
        <w:t>вентелем</w:t>
      </w:r>
      <w:proofErr w:type="spellEnd"/>
      <w:r w:rsidRPr="00EE4828">
        <w:rPr>
          <w:sz w:val="28"/>
          <w:szCs w:val="28"/>
        </w:rPr>
        <w:t xml:space="preserve"> велосипедного образца. </w:t>
      </w:r>
      <w:r w:rsidR="00C534A7" w:rsidRPr="00EE4828">
        <w:rPr>
          <w:sz w:val="28"/>
          <w:szCs w:val="28"/>
        </w:rPr>
        <w:t xml:space="preserve"> </w:t>
      </w:r>
      <w:proofErr w:type="gramStart"/>
      <w:r w:rsidR="00C534A7" w:rsidRPr="00EE4828">
        <w:rPr>
          <w:sz w:val="28"/>
          <w:szCs w:val="28"/>
        </w:rPr>
        <w:t>( рис.</w:t>
      </w:r>
      <w:proofErr w:type="gramEnd"/>
      <w:r w:rsidR="00FF20C7">
        <w:rPr>
          <w:sz w:val="28"/>
          <w:szCs w:val="28"/>
        </w:rPr>
        <w:t>6</w:t>
      </w:r>
      <w:r w:rsidR="00C534A7" w:rsidRPr="00EE4828">
        <w:rPr>
          <w:sz w:val="28"/>
          <w:szCs w:val="28"/>
        </w:rPr>
        <w:t>)</w:t>
      </w:r>
      <w:r w:rsidR="00FF20C7">
        <w:rPr>
          <w:sz w:val="28"/>
          <w:szCs w:val="28"/>
        </w:rPr>
        <w:t xml:space="preserve"> </w:t>
      </w:r>
      <w:r w:rsidRPr="00EE4828">
        <w:rPr>
          <w:sz w:val="28"/>
          <w:szCs w:val="28"/>
        </w:rPr>
        <w:t>Круги изготавливают способом ручной клейки трех размеров в зависимости от величины внутреннего и наружного диаметра: N1 — 95/300 мм, N2- 130/380 мм, N3- 145/450 мм. Для оценки качества проводят испытания на прочность и герметичность.</w:t>
      </w:r>
    </w:p>
    <w:p w14:paraId="3BF15E4B" w14:textId="01DF2A19" w:rsidR="00C534A7" w:rsidRPr="00EE4828" w:rsidRDefault="00C534A7" w:rsidP="00217218">
      <w:pPr>
        <w:pStyle w:val="a7"/>
        <w:spacing w:before="0" w:beforeAutospacing="0" w:after="0" w:afterAutospacing="0" w:line="360" w:lineRule="auto"/>
        <w:ind w:firstLine="709"/>
        <w:rPr>
          <w:sz w:val="28"/>
          <w:szCs w:val="28"/>
        </w:rPr>
      </w:pPr>
      <w:r w:rsidRPr="00EE4828">
        <w:rPr>
          <w:noProof/>
          <w:sz w:val="28"/>
          <w:szCs w:val="28"/>
        </w:rPr>
        <w:drawing>
          <wp:inline distT="0" distB="0" distL="0" distR="0" wp14:anchorId="3D48BDA3" wp14:editId="1B1AFCC8">
            <wp:extent cx="2061099" cy="28765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original_39a29454-1fa0-4884-a719-4081b8703d9d.jpeg"/>
                    <pic:cNvPicPr/>
                  </pic:nvPicPr>
                  <pic:blipFill>
                    <a:blip r:embed="rId35">
                      <a:extLst>
                        <a:ext uri="{28A0092B-C50C-407E-A947-70E740481C1C}">
                          <a14:useLocalDpi xmlns:a14="http://schemas.microsoft.com/office/drawing/2010/main" val="0"/>
                        </a:ext>
                      </a:extLst>
                    </a:blip>
                    <a:stretch>
                      <a:fillRect/>
                    </a:stretch>
                  </pic:blipFill>
                  <pic:spPr>
                    <a:xfrm>
                      <a:off x="0" y="0"/>
                      <a:ext cx="2063708" cy="2880191"/>
                    </a:xfrm>
                    <a:prstGeom prst="rect">
                      <a:avLst/>
                    </a:prstGeom>
                  </pic:spPr>
                </pic:pic>
              </a:graphicData>
            </a:graphic>
          </wp:inline>
        </w:drawing>
      </w:r>
    </w:p>
    <w:p w14:paraId="4F417157" w14:textId="695EB77A" w:rsidR="00C534A7" w:rsidRPr="00EE4828" w:rsidRDefault="00C534A7" w:rsidP="00217218">
      <w:pPr>
        <w:pStyle w:val="a7"/>
        <w:spacing w:before="0" w:beforeAutospacing="0" w:after="0" w:afterAutospacing="0" w:line="360" w:lineRule="auto"/>
        <w:ind w:firstLine="709"/>
        <w:rPr>
          <w:sz w:val="28"/>
          <w:szCs w:val="28"/>
        </w:rPr>
      </w:pPr>
      <w:r w:rsidRPr="00EE4828">
        <w:rPr>
          <w:noProof/>
          <w:sz w:val="28"/>
          <w:szCs w:val="28"/>
        </w:rPr>
        <mc:AlternateContent>
          <mc:Choice Requires="wps">
            <w:drawing>
              <wp:anchor distT="45720" distB="45720" distL="114300" distR="114300" simplePos="0" relativeHeight="251689984" behindDoc="0" locked="0" layoutInCell="1" allowOverlap="1" wp14:anchorId="0E4F6E83" wp14:editId="75604D1C">
                <wp:simplePos x="0" y="0"/>
                <wp:positionH relativeFrom="column">
                  <wp:posOffset>491490</wp:posOffset>
                </wp:positionH>
                <wp:positionV relativeFrom="paragraph">
                  <wp:posOffset>151765</wp:posOffset>
                </wp:positionV>
                <wp:extent cx="3095625" cy="600075"/>
                <wp:effectExtent l="0" t="0" r="28575" b="28575"/>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00075"/>
                        </a:xfrm>
                        <a:prstGeom prst="rect">
                          <a:avLst/>
                        </a:prstGeom>
                        <a:solidFill>
                          <a:srgbClr val="FFFFFF"/>
                        </a:solidFill>
                        <a:ln w="9525">
                          <a:solidFill>
                            <a:srgbClr val="000000"/>
                          </a:solidFill>
                          <a:miter lim="800000"/>
                          <a:headEnd/>
                          <a:tailEnd/>
                        </a:ln>
                      </wps:spPr>
                      <wps:txbx>
                        <w:txbxContent>
                          <w:p w14:paraId="0772C6D6" w14:textId="46593552" w:rsidR="000875D4" w:rsidRPr="00C534A7" w:rsidRDefault="000875D4" w:rsidP="00FF20C7">
                            <w:pPr>
                              <w:jc w:val="center"/>
                              <w:rPr>
                                <w:rFonts w:ascii="Times New Roman" w:hAnsi="Times New Roman" w:cs="Times New Roman"/>
                                <w:sz w:val="28"/>
                                <w:szCs w:val="28"/>
                              </w:rPr>
                            </w:pPr>
                            <w:r w:rsidRPr="00C534A7">
                              <w:rPr>
                                <w:rFonts w:ascii="Times New Roman" w:hAnsi="Times New Roman" w:cs="Times New Roman"/>
                                <w:sz w:val="28"/>
                                <w:szCs w:val="28"/>
                              </w:rPr>
                              <w:t>Рис.</w:t>
                            </w:r>
                            <w:r>
                              <w:rPr>
                                <w:rFonts w:ascii="Times New Roman" w:hAnsi="Times New Roman" w:cs="Times New Roman"/>
                                <w:sz w:val="28"/>
                                <w:szCs w:val="28"/>
                              </w:rPr>
                              <w:t xml:space="preserve">6. </w:t>
                            </w:r>
                            <w:r w:rsidRPr="00C534A7">
                              <w:rPr>
                                <w:rFonts w:ascii="Times New Roman" w:hAnsi="Times New Roman" w:cs="Times New Roman"/>
                                <w:sz w:val="28"/>
                                <w:szCs w:val="28"/>
                              </w:rPr>
                              <w:t xml:space="preserve"> К</w:t>
                            </w:r>
                            <w:r>
                              <w:rPr>
                                <w:rFonts w:ascii="Times New Roman" w:hAnsi="Times New Roman" w:cs="Times New Roman"/>
                                <w:sz w:val="28"/>
                                <w:szCs w:val="28"/>
                              </w:rPr>
                              <w:t>руг подкладной резиновый КРП</w:t>
                            </w:r>
                            <w:r w:rsidRPr="00C534A7">
                              <w:rPr>
                                <w:rFonts w:ascii="Times New Roman" w:hAnsi="Times New Roman" w:cs="Times New Roman"/>
                                <w:sz w:val="28"/>
                                <w:szCs w:val="28"/>
                              </w:rPr>
                              <w:t xml:space="preserve"> А</w:t>
                            </w:r>
                            <w:r>
                              <w:rPr>
                                <w:rFonts w:ascii="Times New Roman" w:hAnsi="Times New Roman" w:cs="Times New Roman"/>
                                <w:sz w:val="28"/>
                                <w:szCs w:val="28"/>
                              </w:rPr>
                              <w:t>льфа</w:t>
                            </w:r>
                            <w:r w:rsidRPr="00C534A7">
                              <w:rPr>
                                <w:rFonts w:ascii="Times New Roman"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F6E83" id="_x0000_s1032" type="#_x0000_t202" style="position:absolute;left:0;text-align:left;margin-left:38.7pt;margin-top:11.95pt;width:243.75pt;height:47.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">
                <v:textbox>
                  <w:txbxContent>
                    <w:p w14:paraId="0772C6D6" w14:textId="46593552" w:rsidR="000875D4" w:rsidRPr="00C534A7" w:rsidRDefault="000875D4" w:rsidP="00FF20C7">
                      <w:pPr>
                        <w:jc w:val="center"/>
                        <w:rPr>
                          <w:rFonts w:ascii="Times New Roman" w:hAnsi="Times New Roman" w:cs="Times New Roman"/>
                          <w:sz w:val="28"/>
                          <w:szCs w:val="28"/>
                        </w:rPr>
                      </w:pPr>
                      <w:r w:rsidRPr="00C534A7">
                        <w:rPr>
                          <w:rFonts w:ascii="Times New Roman" w:hAnsi="Times New Roman" w:cs="Times New Roman"/>
                          <w:sz w:val="28"/>
                          <w:szCs w:val="28"/>
                        </w:rPr>
                        <w:t>Рис.</w:t>
                      </w:r>
                      <w:r>
                        <w:rPr>
                          <w:rFonts w:ascii="Times New Roman" w:hAnsi="Times New Roman" w:cs="Times New Roman"/>
                          <w:sz w:val="28"/>
                          <w:szCs w:val="28"/>
                        </w:rPr>
                        <w:t xml:space="preserve">6. </w:t>
                      </w:r>
                      <w:r w:rsidRPr="00C534A7">
                        <w:rPr>
                          <w:rFonts w:ascii="Times New Roman" w:hAnsi="Times New Roman" w:cs="Times New Roman"/>
                          <w:sz w:val="28"/>
                          <w:szCs w:val="28"/>
                        </w:rPr>
                        <w:t xml:space="preserve"> К</w:t>
                      </w:r>
                      <w:r>
                        <w:rPr>
                          <w:rFonts w:ascii="Times New Roman" w:hAnsi="Times New Roman" w:cs="Times New Roman"/>
                          <w:sz w:val="28"/>
                          <w:szCs w:val="28"/>
                        </w:rPr>
                        <w:t>руг подкладной резиновый КРП</w:t>
                      </w:r>
                      <w:r w:rsidRPr="00C534A7">
                        <w:rPr>
                          <w:rFonts w:ascii="Times New Roman" w:hAnsi="Times New Roman" w:cs="Times New Roman"/>
                          <w:sz w:val="28"/>
                          <w:szCs w:val="28"/>
                        </w:rPr>
                        <w:t xml:space="preserve"> А</w:t>
                      </w:r>
                      <w:r>
                        <w:rPr>
                          <w:rFonts w:ascii="Times New Roman" w:hAnsi="Times New Roman" w:cs="Times New Roman"/>
                          <w:sz w:val="28"/>
                          <w:szCs w:val="28"/>
                        </w:rPr>
                        <w:t>льфа</w:t>
                      </w:r>
                      <w:r w:rsidRPr="00C534A7">
                        <w:rPr>
                          <w:rFonts w:ascii="Times New Roman" w:hAnsi="Times New Roman" w:cs="Times New Roman"/>
                          <w:sz w:val="28"/>
                          <w:szCs w:val="28"/>
                        </w:rPr>
                        <w:t>-3</w:t>
                      </w:r>
                    </w:p>
                  </w:txbxContent>
                </v:textbox>
                <w10:wrap type="square"/>
              </v:shape>
            </w:pict>
          </mc:Fallback>
        </mc:AlternateContent>
      </w:r>
    </w:p>
    <w:p w14:paraId="33AF973A" w14:textId="77777777" w:rsidR="00C534A7" w:rsidRPr="00EE4828" w:rsidRDefault="00C534A7" w:rsidP="00217218">
      <w:pPr>
        <w:pStyle w:val="a7"/>
        <w:spacing w:before="0" w:beforeAutospacing="0" w:after="0" w:afterAutospacing="0" w:line="360" w:lineRule="auto"/>
        <w:ind w:firstLine="709"/>
        <w:rPr>
          <w:sz w:val="28"/>
          <w:szCs w:val="28"/>
        </w:rPr>
      </w:pPr>
    </w:p>
    <w:p w14:paraId="51D803D5" w14:textId="77777777" w:rsidR="00FF20C7" w:rsidRDefault="00FF20C7" w:rsidP="00217218">
      <w:pPr>
        <w:pStyle w:val="a7"/>
        <w:spacing w:before="0" w:beforeAutospacing="0" w:after="0" w:afterAutospacing="0" w:line="360" w:lineRule="auto"/>
        <w:ind w:firstLine="709"/>
        <w:rPr>
          <w:sz w:val="28"/>
          <w:szCs w:val="28"/>
        </w:rPr>
      </w:pPr>
    </w:p>
    <w:p w14:paraId="099169EA" w14:textId="675F65FA"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Спринцовки служат для промывания различных каналов и полостей, а также для клизм. Они представляют собой резиновые баллоны грушевидной формы с упругими стенками различной вместимости с мягкими или твёрдыми наконечниками. При приёмке проверяют вместимость, активность (время в секундах, необходимое для наполнения спринцовки водой), стойкость к стерилизации и герметичность.</w:t>
      </w:r>
    </w:p>
    <w:p w14:paraId="2A98F0D4" w14:textId="0F54775F"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Различают спринцовки типа А (с мягким наконечником)</w:t>
      </w:r>
      <w:r w:rsidR="00C534A7" w:rsidRPr="00EE4828">
        <w:rPr>
          <w:sz w:val="28"/>
          <w:szCs w:val="28"/>
        </w:rPr>
        <w:t xml:space="preserve"> – </w:t>
      </w:r>
      <w:proofErr w:type="gramStart"/>
      <w:r w:rsidR="00C534A7" w:rsidRPr="00EE4828">
        <w:rPr>
          <w:sz w:val="28"/>
          <w:szCs w:val="28"/>
        </w:rPr>
        <w:t>( рис.</w:t>
      </w:r>
      <w:proofErr w:type="gramEnd"/>
      <w:r w:rsidR="00FF20C7">
        <w:rPr>
          <w:sz w:val="28"/>
          <w:szCs w:val="28"/>
        </w:rPr>
        <w:t>7</w:t>
      </w:r>
      <w:r w:rsidR="00C534A7" w:rsidRPr="00EE4828">
        <w:rPr>
          <w:sz w:val="28"/>
          <w:szCs w:val="28"/>
        </w:rPr>
        <w:t xml:space="preserve"> )</w:t>
      </w:r>
      <w:r w:rsidRPr="00EE4828">
        <w:rPr>
          <w:sz w:val="28"/>
          <w:szCs w:val="28"/>
        </w:rPr>
        <w:t xml:space="preserve"> и типа Б (с твёрдым наконечником из пластмассы)</w:t>
      </w:r>
      <w:r w:rsidR="00294A01" w:rsidRPr="00EE4828">
        <w:rPr>
          <w:sz w:val="28"/>
          <w:szCs w:val="28"/>
        </w:rPr>
        <w:t xml:space="preserve"> –( рис. )</w:t>
      </w:r>
      <w:r w:rsidRPr="00EE4828">
        <w:rPr>
          <w:sz w:val="28"/>
          <w:szCs w:val="28"/>
        </w:rPr>
        <w:t>. Объём спринцовки определяют умножением её номера на 30 мл (например, No2= 2*30= 60 мл).</w:t>
      </w:r>
    </w:p>
    <w:p w14:paraId="09C65315" w14:textId="42E37EA9" w:rsidR="00C534A7" w:rsidRPr="00EE4828" w:rsidRDefault="00C534A7" w:rsidP="004E1F78">
      <w:pPr>
        <w:pStyle w:val="a7"/>
        <w:spacing w:before="0" w:beforeAutospacing="0" w:after="0" w:afterAutospacing="0" w:line="360" w:lineRule="auto"/>
        <w:ind w:firstLine="709"/>
        <w:jc w:val="both"/>
        <w:rPr>
          <w:sz w:val="28"/>
          <w:szCs w:val="28"/>
        </w:rPr>
      </w:pPr>
      <w:r w:rsidRPr="00EE4828">
        <w:rPr>
          <w:noProof/>
          <w:sz w:val="28"/>
          <w:szCs w:val="28"/>
        </w:rPr>
        <w:lastRenderedPageBreak/>
        <w:drawing>
          <wp:inline distT="0" distB="0" distL="0" distR="0" wp14:anchorId="29FF7D48" wp14:editId="0A7B1DD1">
            <wp:extent cx="2667000" cy="26670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riginal_3f88cd1c-78cc-4ee2-9ac9-474f486b08b2.jpeg"/>
                    <pic:cNvPicPr/>
                  </pic:nvPicPr>
                  <pic:blipFill>
                    <a:blip r:embed="rId36">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71D1416E" w14:textId="2C7EF017" w:rsidR="00C534A7" w:rsidRPr="00EE4828" w:rsidRDefault="00C534A7" w:rsidP="004E1F78">
      <w:pPr>
        <w:pStyle w:val="a7"/>
        <w:spacing w:before="0" w:beforeAutospacing="0" w:after="0" w:afterAutospacing="0" w:line="360" w:lineRule="auto"/>
        <w:ind w:firstLine="709"/>
        <w:jc w:val="both"/>
        <w:rPr>
          <w:sz w:val="28"/>
          <w:szCs w:val="28"/>
        </w:rPr>
      </w:pPr>
      <w:r w:rsidRPr="00EE4828">
        <w:rPr>
          <w:noProof/>
          <w:sz w:val="28"/>
          <w:szCs w:val="28"/>
        </w:rPr>
        <mc:AlternateContent>
          <mc:Choice Requires="wps">
            <w:drawing>
              <wp:anchor distT="45720" distB="45720" distL="114300" distR="114300" simplePos="0" relativeHeight="251702272" behindDoc="0" locked="0" layoutInCell="1" allowOverlap="1" wp14:anchorId="341B4BC2" wp14:editId="30338B1B">
                <wp:simplePos x="0" y="0"/>
                <wp:positionH relativeFrom="column">
                  <wp:posOffset>529590</wp:posOffset>
                </wp:positionH>
                <wp:positionV relativeFrom="paragraph">
                  <wp:posOffset>92075</wp:posOffset>
                </wp:positionV>
                <wp:extent cx="2667000" cy="598170"/>
                <wp:effectExtent l="0" t="0" r="19050" b="11430"/>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98170"/>
                        </a:xfrm>
                        <a:prstGeom prst="rect">
                          <a:avLst/>
                        </a:prstGeom>
                        <a:solidFill>
                          <a:srgbClr val="FFFFFF"/>
                        </a:solidFill>
                        <a:ln w="9525">
                          <a:solidFill>
                            <a:srgbClr val="000000"/>
                          </a:solidFill>
                          <a:miter lim="800000"/>
                          <a:headEnd/>
                          <a:tailEnd/>
                        </a:ln>
                      </wps:spPr>
                      <wps:txbx>
                        <w:txbxContent>
                          <w:p w14:paraId="2AAA145D" w14:textId="32791E36" w:rsidR="000875D4" w:rsidRPr="009E20F7" w:rsidRDefault="000875D4" w:rsidP="00FF20C7">
                            <w:pPr>
                              <w:jc w:val="center"/>
                              <w:rPr>
                                <w:rFonts w:ascii="Times New Roman" w:hAnsi="Times New Roman" w:cs="Times New Roman"/>
                                <w:sz w:val="28"/>
                                <w:szCs w:val="28"/>
                              </w:rPr>
                            </w:pPr>
                            <w:r w:rsidRPr="009E20F7">
                              <w:rPr>
                                <w:rFonts w:ascii="Times New Roman" w:hAnsi="Times New Roman" w:cs="Times New Roman"/>
                                <w:sz w:val="28"/>
                                <w:szCs w:val="28"/>
                              </w:rPr>
                              <w:t>Рис.</w:t>
                            </w:r>
                            <w:r>
                              <w:rPr>
                                <w:rFonts w:ascii="Times New Roman" w:hAnsi="Times New Roman" w:cs="Times New Roman"/>
                                <w:sz w:val="28"/>
                                <w:szCs w:val="28"/>
                              </w:rPr>
                              <w:t>7</w:t>
                            </w:r>
                            <w:r w:rsidRPr="009E20F7">
                              <w:rPr>
                                <w:rFonts w:ascii="Times New Roman" w:hAnsi="Times New Roman" w:cs="Times New Roman"/>
                                <w:sz w:val="28"/>
                                <w:szCs w:val="28"/>
                              </w:rPr>
                              <w:t xml:space="preserve"> Спринцовка мягкий наконечник А1 35МЛ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B4BC2" id="_x0000_s1033" type="#_x0000_t202" style="position:absolute;left:0;text-align:left;margin-left:41.7pt;margin-top:7.25pt;width:210pt;height:47.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">
                <v:textbox>
                  <w:txbxContent>
                    <w:p w14:paraId="2AAA145D" w14:textId="32791E36" w:rsidR="000875D4" w:rsidRPr="009E20F7" w:rsidRDefault="000875D4" w:rsidP="00FF20C7">
                      <w:pPr>
                        <w:jc w:val="center"/>
                        <w:rPr>
                          <w:rFonts w:ascii="Times New Roman" w:hAnsi="Times New Roman" w:cs="Times New Roman"/>
                          <w:sz w:val="28"/>
                          <w:szCs w:val="28"/>
                        </w:rPr>
                      </w:pPr>
                      <w:r w:rsidRPr="009E20F7">
                        <w:rPr>
                          <w:rFonts w:ascii="Times New Roman" w:hAnsi="Times New Roman" w:cs="Times New Roman"/>
                          <w:sz w:val="28"/>
                          <w:szCs w:val="28"/>
                        </w:rPr>
                        <w:t>Рис.</w:t>
                      </w:r>
                      <w:r>
                        <w:rPr>
                          <w:rFonts w:ascii="Times New Roman" w:hAnsi="Times New Roman" w:cs="Times New Roman"/>
                          <w:sz w:val="28"/>
                          <w:szCs w:val="28"/>
                        </w:rPr>
                        <w:t>7</w:t>
                      </w:r>
                      <w:r w:rsidRPr="009E20F7">
                        <w:rPr>
                          <w:rFonts w:ascii="Times New Roman" w:hAnsi="Times New Roman" w:cs="Times New Roman"/>
                          <w:sz w:val="28"/>
                          <w:szCs w:val="28"/>
                        </w:rPr>
                        <w:t xml:space="preserve"> Спринцовка мягкий наконечник А1 35МЛ</w:t>
                      </w:r>
                    </w:p>
                  </w:txbxContent>
                </v:textbox>
                <w10:wrap type="square"/>
              </v:shape>
            </w:pict>
          </mc:Fallback>
        </mc:AlternateContent>
      </w:r>
    </w:p>
    <w:p w14:paraId="34F81E26" w14:textId="77777777" w:rsidR="00C534A7" w:rsidRPr="00EE4828" w:rsidRDefault="00C534A7" w:rsidP="004E1F78">
      <w:pPr>
        <w:pStyle w:val="a7"/>
        <w:spacing w:before="0" w:beforeAutospacing="0" w:after="0" w:afterAutospacing="0" w:line="360" w:lineRule="auto"/>
        <w:ind w:firstLine="709"/>
        <w:jc w:val="both"/>
        <w:rPr>
          <w:sz w:val="28"/>
          <w:szCs w:val="28"/>
        </w:rPr>
      </w:pPr>
    </w:p>
    <w:p w14:paraId="719346C2" w14:textId="0D4A31A6" w:rsidR="00FF20C7" w:rsidRDefault="00FF20C7" w:rsidP="004E1F78">
      <w:pPr>
        <w:pStyle w:val="a7"/>
        <w:spacing w:before="0" w:beforeAutospacing="0" w:after="0" w:afterAutospacing="0" w:line="360" w:lineRule="auto"/>
        <w:ind w:firstLine="709"/>
        <w:jc w:val="both"/>
        <w:rPr>
          <w:sz w:val="28"/>
          <w:szCs w:val="28"/>
        </w:rPr>
      </w:pPr>
    </w:p>
    <w:p w14:paraId="710B5020" w14:textId="5A0DD90E" w:rsidR="00FF20C7" w:rsidRDefault="00FF20C7" w:rsidP="004E1F78">
      <w:pPr>
        <w:pStyle w:val="a7"/>
        <w:spacing w:before="0" w:beforeAutospacing="0" w:after="0" w:afterAutospacing="0" w:line="360" w:lineRule="auto"/>
        <w:jc w:val="both"/>
        <w:rPr>
          <w:sz w:val="28"/>
          <w:szCs w:val="28"/>
        </w:rPr>
      </w:pPr>
    </w:p>
    <w:p w14:paraId="604CCA9F" w14:textId="77777777" w:rsidR="00FF20C7" w:rsidRDefault="00FF20C7" w:rsidP="004E1F78">
      <w:pPr>
        <w:pStyle w:val="a7"/>
        <w:spacing w:before="0" w:beforeAutospacing="0" w:after="0" w:afterAutospacing="0" w:line="360" w:lineRule="auto"/>
        <w:ind w:firstLine="709"/>
        <w:jc w:val="both"/>
        <w:rPr>
          <w:sz w:val="28"/>
          <w:szCs w:val="28"/>
        </w:rPr>
      </w:pPr>
    </w:p>
    <w:p w14:paraId="6851A6D3" w14:textId="2FBD1DDD" w:rsidR="00294A01" w:rsidRPr="00EE4828" w:rsidRDefault="00294A01" w:rsidP="004E1F78">
      <w:pPr>
        <w:pStyle w:val="a7"/>
        <w:spacing w:before="0" w:beforeAutospacing="0" w:after="0" w:afterAutospacing="0" w:line="360" w:lineRule="auto"/>
        <w:ind w:firstLine="709"/>
        <w:jc w:val="both"/>
        <w:rPr>
          <w:sz w:val="28"/>
          <w:szCs w:val="28"/>
        </w:rPr>
      </w:pPr>
      <w:r w:rsidRPr="00EE4828">
        <w:rPr>
          <w:noProof/>
          <w:sz w:val="28"/>
          <w:szCs w:val="28"/>
        </w:rPr>
        <w:drawing>
          <wp:inline distT="0" distB="0" distL="0" distR="0" wp14:anchorId="61DC9349" wp14:editId="446C5CC8">
            <wp:extent cx="2171700" cy="2610221"/>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riginal_25317299-18e2-4cbf-b5cc-e1fac797421c.jpeg"/>
                    <pic:cNvPicPr/>
                  </pic:nvPicPr>
                  <pic:blipFill>
                    <a:blip r:embed="rId37">
                      <a:extLst>
                        <a:ext uri="{28A0092B-C50C-407E-A947-70E740481C1C}">
                          <a14:useLocalDpi xmlns:a14="http://schemas.microsoft.com/office/drawing/2010/main" val="0"/>
                        </a:ext>
                      </a:extLst>
                    </a:blip>
                    <a:stretch>
                      <a:fillRect/>
                    </a:stretch>
                  </pic:blipFill>
                  <pic:spPr>
                    <a:xfrm>
                      <a:off x="0" y="0"/>
                      <a:ext cx="2183687" cy="2624628"/>
                    </a:xfrm>
                    <a:prstGeom prst="rect">
                      <a:avLst/>
                    </a:prstGeom>
                  </pic:spPr>
                </pic:pic>
              </a:graphicData>
            </a:graphic>
          </wp:inline>
        </w:drawing>
      </w:r>
    </w:p>
    <w:p w14:paraId="35F91DFD" w14:textId="25591C6D" w:rsidR="00FF20C7" w:rsidRDefault="00FF20C7" w:rsidP="004E1F78">
      <w:pPr>
        <w:pStyle w:val="a7"/>
        <w:spacing w:before="0" w:beforeAutospacing="0" w:after="0" w:afterAutospacing="0" w:line="360" w:lineRule="auto"/>
        <w:ind w:firstLine="709"/>
        <w:jc w:val="both"/>
        <w:rPr>
          <w:sz w:val="28"/>
          <w:szCs w:val="28"/>
        </w:rPr>
      </w:pPr>
      <w:r w:rsidRPr="00EE4828">
        <w:rPr>
          <w:noProof/>
          <w:sz w:val="28"/>
          <w:szCs w:val="28"/>
        </w:rPr>
        <mc:AlternateContent>
          <mc:Choice Requires="wps">
            <w:drawing>
              <wp:anchor distT="45720" distB="45720" distL="114300" distR="114300" simplePos="0" relativeHeight="251703296" behindDoc="0" locked="0" layoutInCell="1" allowOverlap="1" wp14:anchorId="58923B31" wp14:editId="0C30338F">
                <wp:simplePos x="0" y="0"/>
                <wp:positionH relativeFrom="column">
                  <wp:posOffset>577215</wp:posOffset>
                </wp:positionH>
                <wp:positionV relativeFrom="paragraph">
                  <wp:posOffset>189865</wp:posOffset>
                </wp:positionV>
                <wp:extent cx="2828925" cy="628650"/>
                <wp:effectExtent l="0" t="0" r="28575" b="1905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8650"/>
                        </a:xfrm>
                        <a:prstGeom prst="rect">
                          <a:avLst/>
                        </a:prstGeom>
                        <a:solidFill>
                          <a:srgbClr val="FFFFFF"/>
                        </a:solidFill>
                        <a:ln w="9525">
                          <a:solidFill>
                            <a:srgbClr val="000000"/>
                          </a:solidFill>
                          <a:miter lim="800000"/>
                          <a:headEnd/>
                          <a:tailEnd/>
                        </a:ln>
                      </wps:spPr>
                      <wps:txbx>
                        <w:txbxContent>
                          <w:p w14:paraId="3284502F" w14:textId="4BD34C82"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Рис.8. Спринцовка СПП-</w:t>
                            </w:r>
                            <w:proofErr w:type="spellStart"/>
                            <w:r w:rsidRPr="00FF20C7">
                              <w:rPr>
                                <w:rFonts w:ascii="Times New Roman" w:hAnsi="Times New Roman" w:cs="Times New Roman"/>
                                <w:sz w:val="28"/>
                                <w:szCs w:val="28"/>
                              </w:rPr>
                              <w:t>альпина</w:t>
                            </w:r>
                            <w:proofErr w:type="spellEnd"/>
                            <w:r w:rsidRPr="00FF20C7">
                              <w:rPr>
                                <w:rFonts w:ascii="Times New Roman" w:hAnsi="Times New Roman" w:cs="Times New Roman"/>
                                <w:sz w:val="28"/>
                                <w:szCs w:val="28"/>
                              </w:rPr>
                              <w:t xml:space="preserve"> пласт твердый наконечник Б5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3B31" id="_x0000_s1034" type="#_x0000_t202" style="position:absolute;left:0;text-align:left;margin-left:45.45pt;margin-top:14.95pt;width:222.75pt;height:4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">
                <v:textbox>
                  <w:txbxContent>
                    <w:p w14:paraId="3284502F" w14:textId="4BD34C82" w:rsidR="000875D4" w:rsidRPr="00FF20C7" w:rsidRDefault="000875D4" w:rsidP="00FF20C7">
                      <w:pPr>
                        <w:jc w:val="center"/>
                        <w:rPr>
                          <w:rFonts w:ascii="Times New Roman" w:hAnsi="Times New Roman" w:cs="Times New Roman"/>
                          <w:sz w:val="28"/>
                          <w:szCs w:val="28"/>
                        </w:rPr>
                      </w:pPr>
                      <w:r w:rsidRPr="00FF20C7">
                        <w:rPr>
                          <w:rFonts w:ascii="Times New Roman" w:hAnsi="Times New Roman" w:cs="Times New Roman"/>
                          <w:sz w:val="28"/>
                          <w:szCs w:val="28"/>
                        </w:rPr>
                        <w:t>Рис.8. Спринцовка СПП-</w:t>
                      </w:r>
                      <w:proofErr w:type="spellStart"/>
                      <w:r w:rsidRPr="00FF20C7">
                        <w:rPr>
                          <w:rFonts w:ascii="Times New Roman" w:hAnsi="Times New Roman" w:cs="Times New Roman"/>
                          <w:sz w:val="28"/>
                          <w:szCs w:val="28"/>
                        </w:rPr>
                        <w:t>альпина</w:t>
                      </w:r>
                      <w:proofErr w:type="spellEnd"/>
                      <w:r w:rsidRPr="00FF20C7">
                        <w:rPr>
                          <w:rFonts w:ascii="Times New Roman" w:hAnsi="Times New Roman" w:cs="Times New Roman"/>
                          <w:sz w:val="28"/>
                          <w:szCs w:val="28"/>
                        </w:rPr>
                        <w:t xml:space="preserve"> пласт твердый наконечник Б5</w:t>
                      </w:r>
                    </w:p>
                  </w:txbxContent>
                </v:textbox>
                <w10:wrap type="square"/>
              </v:shape>
            </w:pict>
          </mc:Fallback>
        </mc:AlternateContent>
      </w:r>
    </w:p>
    <w:p w14:paraId="73E92F48" w14:textId="63ACBBFD" w:rsidR="00FF20C7" w:rsidRDefault="00FF20C7" w:rsidP="004E1F78">
      <w:pPr>
        <w:pStyle w:val="a7"/>
        <w:spacing w:before="0" w:beforeAutospacing="0" w:after="0" w:afterAutospacing="0" w:line="360" w:lineRule="auto"/>
        <w:ind w:firstLine="709"/>
        <w:jc w:val="both"/>
        <w:rPr>
          <w:sz w:val="28"/>
          <w:szCs w:val="28"/>
        </w:rPr>
      </w:pPr>
    </w:p>
    <w:p w14:paraId="635F76A4" w14:textId="4A28130E" w:rsidR="00FF20C7" w:rsidRDefault="00FF20C7" w:rsidP="004E1F78">
      <w:pPr>
        <w:pStyle w:val="a7"/>
        <w:spacing w:before="0" w:beforeAutospacing="0" w:after="0" w:afterAutospacing="0" w:line="360" w:lineRule="auto"/>
        <w:jc w:val="both"/>
        <w:rPr>
          <w:sz w:val="28"/>
          <w:szCs w:val="28"/>
        </w:rPr>
      </w:pPr>
    </w:p>
    <w:p w14:paraId="32EEC1EA" w14:textId="6DBA764B" w:rsidR="00FF20C7" w:rsidRDefault="00FF20C7" w:rsidP="004E1F78">
      <w:pPr>
        <w:pStyle w:val="a7"/>
        <w:spacing w:before="0" w:beforeAutospacing="0" w:after="0" w:afterAutospacing="0" w:line="360" w:lineRule="auto"/>
        <w:ind w:firstLine="709"/>
        <w:jc w:val="both"/>
        <w:rPr>
          <w:sz w:val="28"/>
          <w:szCs w:val="28"/>
        </w:rPr>
      </w:pPr>
    </w:p>
    <w:p w14:paraId="48D3C1B1" w14:textId="53C7CC20"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Характеристики</w:t>
      </w:r>
    </w:p>
    <w:p w14:paraId="7EBA8CCC" w14:textId="48873953"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Страна производителя. Россия</w:t>
      </w:r>
    </w:p>
    <w:p w14:paraId="55B864B8" w14:textId="0C843F90"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Производитель. АЛЬПИНА ПЛАСТ ООО</w:t>
      </w:r>
    </w:p>
    <w:p w14:paraId="1DFCD55E" w14:textId="029E8645"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lastRenderedPageBreak/>
        <w:t>Бренд. АЛЬПИНА ПЛАСТ</w:t>
      </w:r>
    </w:p>
    <w:p w14:paraId="0792278E" w14:textId="6D08B932"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 xml:space="preserve">Форма </w:t>
      </w:r>
      <w:proofErr w:type="gramStart"/>
      <w:r w:rsidRPr="00EE4828">
        <w:rPr>
          <w:sz w:val="28"/>
          <w:szCs w:val="28"/>
        </w:rPr>
        <w:t>выпуска .Спринцовка</w:t>
      </w:r>
      <w:proofErr w:type="gramEnd"/>
      <w:r w:rsidRPr="00EE4828">
        <w:rPr>
          <w:sz w:val="28"/>
          <w:szCs w:val="28"/>
        </w:rPr>
        <w:t xml:space="preserve"> </w:t>
      </w:r>
      <w:proofErr w:type="spellStart"/>
      <w:r w:rsidRPr="00EE4828">
        <w:rPr>
          <w:sz w:val="28"/>
          <w:szCs w:val="28"/>
        </w:rPr>
        <w:t>пластизольная</w:t>
      </w:r>
      <w:proofErr w:type="spellEnd"/>
      <w:r w:rsidRPr="00EE4828">
        <w:rPr>
          <w:sz w:val="28"/>
          <w:szCs w:val="28"/>
        </w:rPr>
        <w:t xml:space="preserve"> поливинилхлоридная тип Б №5 ( 95 мл) с твердым наконечником - в </w:t>
      </w:r>
      <w:proofErr w:type="spellStart"/>
      <w:r w:rsidRPr="00EE4828">
        <w:rPr>
          <w:sz w:val="28"/>
          <w:szCs w:val="28"/>
        </w:rPr>
        <w:t>уп</w:t>
      </w:r>
      <w:proofErr w:type="spellEnd"/>
      <w:r w:rsidRPr="00EE4828">
        <w:rPr>
          <w:sz w:val="28"/>
          <w:szCs w:val="28"/>
        </w:rPr>
        <w:t>.</w:t>
      </w:r>
    </w:p>
    <w:p w14:paraId="0D04331A"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Хранить в защищённом от света месте</w:t>
      </w:r>
    </w:p>
    <w:p w14:paraId="75292EFB"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Беречь от детей</w:t>
      </w:r>
    </w:p>
    <w:p w14:paraId="320CFD45" w14:textId="628FED5D"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Состав. Баллон - ПВХ (поливинилхлорид), наконечник - полиэтилен.</w:t>
      </w:r>
    </w:p>
    <w:p w14:paraId="08CED56F" w14:textId="043F18F7" w:rsidR="00294A01" w:rsidRPr="00EE4828" w:rsidRDefault="00294A01" w:rsidP="004E1F78">
      <w:pPr>
        <w:pStyle w:val="a7"/>
        <w:spacing w:before="0" w:beforeAutospacing="0" w:after="0" w:afterAutospacing="0" w:line="360" w:lineRule="auto"/>
        <w:ind w:firstLine="709"/>
        <w:jc w:val="both"/>
        <w:rPr>
          <w:sz w:val="28"/>
          <w:szCs w:val="28"/>
        </w:rPr>
      </w:pPr>
      <w:proofErr w:type="gramStart"/>
      <w:r w:rsidRPr="00EE4828">
        <w:rPr>
          <w:sz w:val="28"/>
          <w:szCs w:val="28"/>
        </w:rPr>
        <w:t>Описание .Благодаря</w:t>
      </w:r>
      <w:proofErr w:type="gramEnd"/>
      <w:r w:rsidRPr="00EE4828">
        <w:rPr>
          <w:sz w:val="28"/>
          <w:szCs w:val="28"/>
        </w:rPr>
        <w:t xml:space="preserve"> твердому наконечнику, данный тип спринцовок используется в основном для постановки питательных, лекарственных и гипертонических микроклизм.</w:t>
      </w:r>
    </w:p>
    <w:p w14:paraId="01DEAAE4"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Подходит для использования в домашних условиях и без возрастных и половых ограничений.</w:t>
      </w:r>
    </w:p>
    <w:p w14:paraId="564E9CB5"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Спринцовка соответствует требованиям ТУ 9393-001-17707123-2002</w:t>
      </w:r>
    </w:p>
    <w:p w14:paraId="20DEA838"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Основные преимущества спринцовок с твердым наконечником «Альпина Пласт»:</w:t>
      </w:r>
    </w:p>
    <w:p w14:paraId="18E83C5F"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наконечник высокого качества</w:t>
      </w:r>
    </w:p>
    <w:p w14:paraId="2060BBB1"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отсутствие заусенцев, шероховатостей, неровностей</w:t>
      </w:r>
    </w:p>
    <w:p w14:paraId="3A0D2B1A"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гипоаллергенный материал наконечника и баллона</w:t>
      </w:r>
    </w:p>
    <w:p w14:paraId="263B47F5"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большой выбор типоразмеров</w:t>
      </w:r>
    </w:p>
    <w:p w14:paraId="4B444EBB"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индивидуальная картонная упаковка</w:t>
      </w:r>
    </w:p>
    <w:p w14:paraId="4254BE9A" w14:textId="5BE73661"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Общее описание. Изделия медицинского назначения</w:t>
      </w:r>
    </w:p>
    <w:p w14:paraId="4820F356" w14:textId="77777777"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Показания</w:t>
      </w:r>
    </w:p>
    <w:p w14:paraId="3323F878" w14:textId="77777777" w:rsidR="00294A01" w:rsidRPr="00EE4828" w:rsidRDefault="00294A01" w:rsidP="004E1F78">
      <w:pPr>
        <w:pStyle w:val="a7"/>
        <w:numPr>
          <w:ilvl w:val="0"/>
          <w:numId w:val="19"/>
        </w:numPr>
        <w:spacing w:before="0" w:beforeAutospacing="0" w:after="0" w:afterAutospacing="0" w:line="360" w:lineRule="auto"/>
        <w:ind w:left="0" w:firstLine="709"/>
        <w:jc w:val="both"/>
        <w:rPr>
          <w:sz w:val="28"/>
          <w:szCs w:val="28"/>
        </w:rPr>
      </w:pPr>
      <w:r w:rsidRPr="00EE4828">
        <w:rPr>
          <w:sz w:val="28"/>
          <w:szCs w:val="28"/>
        </w:rPr>
        <w:t>отсос жидкости из полостей организма в послеоперационный период;</w:t>
      </w:r>
    </w:p>
    <w:p w14:paraId="05FFDF5A" w14:textId="77777777" w:rsidR="00294A01" w:rsidRPr="00EE4828" w:rsidRDefault="00294A01" w:rsidP="004E1F78">
      <w:pPr>
        <w:pStyle w:val="a7"/>
        <w:numPr>
          <w:ilvl w:val="0"/>
          <w:numId w:val="19"/>
        </w:numPr>
        <w:spacing w:before="0" w:beforeAutospacing="0" w:after="0" w:afterAutospacing="0" w:line="360" w:lineRule="auto"/>
        <w:ind w:left="0" w:firstLine="709"/>
        <w:jc w:val="both"/>
        <w:rPr>
          <w:sz w:val="28"/>
          <w:szCs w:val="28"/>
        </w:rPr>
      </w:pPr>
      <w:r w:rsidRPr="00EE4828">
        <w:rPr>
          <w:sz w:val="28"/>
          <w:szCs w:val="28"/>
        </w:rPr>
        <w:t>промывание и орошение полостей организма в лечебно-профилактических целях.</w:t>
      </w:r>
    </w:p>
    <w:p w14:paraId="63F76EF5" w14:textId="1E51A5EF"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Противопоказания. Индивидуальная непереносимость материалов продукта.</w:t>
      </w:r>
    </w:p>
    <w:p w14:paraId="485BBF0B" w14:textId="3A876650"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Кольца маточные — формовые полые изделия, предназначенные для предупреждения выпадения матки. Выпускаются кольца семи номеров из </w:t>
      </w:r>
      <w:r w:rsidRPr="00EE4828">
        <w:rPr>
          <w:sz w:val="28"/>
          <w:szCs w:val="28"/>
        </w:rPr>
        <w:lastRenderedPageBreak/>
        <w:t xml:space="preserve">резины светлых тонов. Кольца должны быть упругими, без трещин, пузырей и выступов на </w:t>
      </w:r>
      <w:proofErr w:type="gramStart"/>
      <w:r w:rsidRPr="00EE4828">
        <w:rPr>
          <w:sz w:val="28"/>
          <w:szCs w:val="28"/>
        </w:rPr>
        <w:t>поверхности.</w:t>
      </w:r>
      <w:r w:rsidR="00294A01" w:rsidRPr="00EE4828">
        <w:rPr>
          <w:sz w:val="28"/>
          <w:szCs w:val="28"/>
        </w:rPr>
        <w:t>(</w:t>
      </w:r>
      <w:proofErr w:type="gramEnd"/>
      <w:r w:rsidR="00294A01" w:rsidRPr="00EE4828">
        <w:rPr>
          <w:sz w:val="28"/>
          <w:szCs w:val="28"/>
        </w:rPr>
        <w:t xml:space="preserve"> рис.</w:t>
      </w:r>
      <w:r w:rsidR="00FF20C7">
        <w:rPr>
          <w:sz w:val="28"/>
          <w:szCs w:val="28"/>
        </w:rPr>
        <w:t>9</w:t>
      </w:r>
      <w:r w:rsidR="00294A01" w:rsidRPr="00EE4828">
        <w:rPr>
          <w:sz w:val="28"/>
          <w:szCs w:val="28"/>
        </w:rPr>
        <w:t xml:space="preserve"> )</w:t>
      </w:r>
    </w:p>
    <w:p w14:paraId="31811850" w14:textId="67E4536C" w:rsidR="00294A01" w:rsidRPr="00EE4828" w:rsidRDefault="00294A01" w:rsidP="00217218">
      <w:pPr>
        <w:pStyle w:val="a7"/>
        <w:spacing w:before="0" w:beforeAutospacing="0" w:after="0" w:afterAutospacing="0" w:line="360" w:lineRule="auto"/>
        <w:ind w:firstLine="709"/>
        <w:rPr>
          <w:sz w:val="28"/>
          <w:szCs w:val="28"/>
        </w:rPr>
      </w:pPr>
      <w:r w:rsidRPr="00EE4828">
        <w:rPr>
          <w:noProof/>
          <w:sz w:val="28"/>
          <w:szCs w:val="28"/>
        </w:rPr>
        <w:drawing>
          <wp:inline distT="0" distB="0" distL="0" distR="0" wp14:anchorId="50F5CFE6" wp14:editId="3036B2B1">
            <wp:extent cx="2857500" cy="28575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300_10214-1350.jpg"/>
                    <pic:cNvPicPr/>
                  </pic:nvPicPr>
                  <pic:blipFill>
                    <a:blip r:embed="rId38">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07153C93" w14:textId="0F66B43C" w:rsidR="00294A01" w:rsidRPr="00EE4828" w:rsidRDefault="00294A01" w:rsidP="00217218">
      <w:pPr>
        <w:pStyle w:val="a7"/>
        <w:spacing w:before="0" w:beforeAutospacing="0" w:after="0" w:afterAutospacing="0" w:line="360" w:lineRule="auto"/>
        <w:ind w:firstLine="709"/>
        <w:rPr>
          <w:sz w:val="28"/>
          <w:szCs w:val="28"/>
        </w:rPr>
      </w:pPr>
      <w:r w:rsidRPr="00EE4828">
        <w:rPr>
          <w:noProof/>
          <w:sz w:val="28"/>
          <w:szCs w:val="28"/>
        </w:rPr>
        <mc:AlternateContent>
          <mc:Choice Requires="wps">
            <w:drawing>
              <wp:anchor distT="45720" distB="45720" distL="114300" distR="114300" simplePos="0" relativeHeight="251691008" behindDoc="0" locked="0" layoutInCell="1" allowOverlap="1" wp14:anchorId="7334C244" wp14:editId="3D71FD8D">
                <wp:simplePos x="0" y="0"/>
                <wp:positionH relativeFrom="column">
                  <wp:posOffset>358140</wp:posOffset>
                </wp:positionH>
                <wp:positionV relativeFrom="paragraph">
                  <wp:posOffset>59690</wp:posOffset>
                </wp:positionV>
                <wp:extent cx="3067050" cy="723900"/>
                <wp:effectExtent l="0" t="0" r="19050" b="1905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23900"/>
                        </a:xfrm>
                        <a:prstGeom prst="rect">
                          <a:avLst/>
                        </a:prstGeom>
                        <a:solidFill>
                          <a:srgbClr val="FFFFFF"/>
                        </a:solidFill>
                        <a:ln w="9525">
                          <a:solidFill>
                            <a:srgbClr val="000000"/>
                          </a:solidFill>
                          <a:miter lim="800000"/>
                          <a:headEnd/>
                          <a:tailEnd/>
                        </a:ln>
                      </wps:spPr>
                      <wps:txbx>
                        <w:txbxContent>
                          <w:p w14:paraId="6A8A6112" w14:textId="27CCE122"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Рис.9. Кольца маточные резиновые (пессарии) с клапаном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C244" id="_x0000_s1035" type="#_x0000_t202" style="position:absolute;left:0;text-align:left;margin-left:28.2pt;margin-top:4.7pt;width:241.5pt;height:5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">
                <v:textbox>
                  <w:txbxContent>
                    <w:p w14:paraId="6A8A6112" w14:textId="27CCE122"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Рис.9. Кольца маточные резиновые (пессарии) с клапаном</w:t>
                      </w:r>
                    </w:p>
                  </w:txbxContent>
                </v:textbox>
                <w10:wrap type="square"/>
              </v:shape>
            </w:pict>
          </mc:Fallback>
        </mc:AlternateContent>
      </w:r>
    </w:p>
    <w:p w14:paraId="143CE5BC" w14:textId="77777777" w:rsidR="00E36668" w:rsidRDefault="00E36668" w:rsidP="004E1F78">
      <w:pPr>
        <w:pStyle w:val="a7"/>
        <w:spacing w:before="0" w:beforeAutospacing="0" w:after="0" w:afterAutospacing="0" w:line="360" w:lineRule="auto"/>
        <w:ind w:firstLine="709"/>
        <w:jc w:val="both"/>
        <w:rPr>
          <w:sz w:val="28"/>
          <w:szCs w:val="28"/>
        </w:rPr>
      </w:pPr>
    </w:p>
    <w:p w14:paraId="403D33BD" w14:textId="77777777" w:rsidR="00E36668" w:rsidRDefault="00E36668" w:rsidP="004E1F78">
      <w:pPr>
        <w:pStyle w:val="a7"/>
        <w:spacing w:before="0" w:beforeAutospacing="0" w:after="0" w:afterAutospacing="0" w:line="360" w:lineRule="auto"/>
        <w:ind w:firstLine="709"/>
        <w:jc w:val="both"/>
        <w:rPr>
          <w:sz w:val="28"/>
          <w:szCs w:val="28"/>
        </w:rPr>
      </w:pPr>
    </w:p>
    <w:p w14:paraId="3E7CA7C3" w14:textId="77777777" w:rsidR="00E36668" w:rsidRDefault="00E36668" w:rsidP="004E1F78">
      <w:pPr>
        <w:pStyle w:val="a7"/>
        <w:spacing w:before="0" w:beforeAutospacing="0" w:after="0" w:afterAutospacing="0" w:line="360" w:lineRule="auto"/>
        <w:ind w:firstLine="709"/>
        <w:jc w:val="both"/>
        <w:rPr>
          <w:sz w:val="28"/>
          <w:szCs w:val="28"/>
        </w:rPr>
      </w:pPr>
    </w:p>
    <w:p w14:paraId="26F8D7BA" w14:textId="06F6A09F" w:rsidR="00294A01" w:rsidRPr="00EE4828" w:rsidRDefault="00294A01" w:rsidP="004E1F78">
      <w:pPr>
        <w:pStyle w:val="a7"/>
        <w:spacing w:before="0" w:beforeAutospacing="0" w:after="0" w:afterAutospacing="0" w:line="360" w:lineRule="auto"/>
        <w:ind w:firstLine="709"/>
        <w:jc w:val="both"/>
        <w:rPr>
          <w:sz w:val="28"/>
          <w:szCs w:val="28"/>
        </w:rPr>
      </w:pPr>
      <w:r w:rsidRPr="00EE4828">
        <w:rPr>
          <w:sz w:val="28"/>
          <w:szCs w:val="28"/>
        </w:rPr>
        <w:t>Производятся в трех размерах (№ 1, 2, 3), который определяется по наружному диаметру в мм. Подбор размера (диаметр):</w:t>
      </w:r>
    </w:p>
    <w:p w14:paraId="3378CA25" w14:textId="79173ABE" w:rsidR="00294A01" w:rsidRPr="00EE4828" w:rsidRDefault="00294A01" w:rsidP="004E1F78">
      <w:pPr>
        <w:pStyle w:val="a7"/>
        <w:numPr>
          <w:ilvl w:val="0"/>
          <w:numId w:val="20"/>
        </w:numPr>
        <w:spacing w:before="0" w:beforeAutospacing="0" w:after="0" w:afterAutospacing="0" w:line="360" w:lineRule="auto"/>
        <w:ind w:left="0" w:firstLine="709"/>
        <w:jc w:val="both"/>
        <w:rPr>
          <w:sz w:val="28"/>
          <w:szCs w:val="28"/>
        </w:rPr>
      </w:pPr>
      <w:r w:rsidRPr="00EE4828">
        <w:rPr>
          <w:sz w:val="28"/>
          <w:szCs w:val="28"/>
        </w:rPr>
        <w:t>Кольцо маточное №1 - 65 мм</w:t>
      </w:r>
    </w:p>
    <w:p w14:paraId="3BEFC389" w14:textId="66CADBFF" w:rsidR="00294A01" w:rsidRPr="00EE4828" w:rsidRDefault="00294A01" w:rsidP="004E1F78">
      <w:pPr>
        <w:pStyle w:val="a7"/>
        <w:numPr>
          <w:ilvl w:val="0"/>
          <w:numId w:val="20"/>
        </w:numPr>
        <w:spacing w:before="0" w:beforeAutospacing="0" w:after="0" w:afterAutospacing="0" w:line="360" w:lineRule="auto"/>
        <w:ind w:left="0" w:firstLine="709"/>
        <w:jc w:val="both"/>
        <w:rPr>
          <w:sz w:val="28"/>
          <w:szCs w:val="28"/>
        </w:rPr>
      </w:pPr>
      <w:r w:rsidRPr="00EE4828">
        <w:rPr>
          <w:sz w:val="28"/>
          <w:szCs w:val="28"/>
        </w:rPr>
        <w:t>Кольцо маточное №2 - 68 мм</w:t>
      </w:r>
    </w:p>
    <w:p w14:paraId="3D613761" w14:textId="782D2D4B" w:rsidR="00294A01" w:rsidRPr="00EE4828" w:rsidRDefault="00294A01" w:rsidP="004E1F78">
      <w:pPr>
        <w:pStyle w:val="a7"/>
        <w:numPr>
          <w:ilvl w:val="0"/>
          <w:numId w:val="20"/>
        </w:numPr>
        <w:spacing w:before="0" w:beforeAutospacing="0" w:after="0" w:afterAutospacing="0" w:line="360" w:lineRule="auto"/>
        <w:ind w:left="0" w:firstLine="709"/>
        <w:jc w:val="both"/>
        <w:rPr>
          <w:sz w:val="28"/>
          <w:szCs w:val="28"/>
        </w:rPr>
      </w:pPr>
      <w:r w:rsidRPr="00EE4828">
        <w:rPr>
          <w:sz w:val="28"/>
          <w:szCs w:val="28"/>
        </w:rPr>
        <w:t>Кольцо маточное №3 - 80 мм</w:t>
      </w:r>
    </w:p>
    <w:p w14:paraId="02BCF486"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Баллоны и мехи резиновые. Мехи резиновые отличаются от баллонов наличием двух клапанов (всасывающего и нагнетательного), позволяющих их использование для нагнетания воздуха в медицинские аппараты (например, в приборы для измерения артериального давления, пульверизаторы). </w:t>
      </w:r>
    </w:p>
    <w:p w14:paraId="25FD5EE5"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Баллоны и мехи изготавливают из прочной резины оранжевого или красного цветов, стойкой к воздействию спиртов и </w:t>
      </w:r>
      <w:proofErr w:type="spellStart"/>
      <w:r w:rsidRPr="00EE4828">
        <w:rPr>
          <w:sz w:val="28"/>
          <w:szCs w:val="28"/>
        </w:rPr>
        <w:t>водоспиртовых</w:t>
      </w:r>
      <w:proofErr w:type="spellEnd"/>
      <w:r w:rsidRPr="00EE4828">
        <w:rPr>
          <w:sz w:val="28"/>
          <w:szCs w:val="28"/>
        </w:rPr>
        <w:t xml:space="preserve"> растворов. Поверхность баллонов должна быть гладкой.</w:t>
      </w:r>
    </w:p>
    <w:p w14:paraId="0FAB21DE" w14:textId="333F0ADB" w:rsidR="007E362B"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Кружка </w:t>
      </w:r>
      <w:proofErr w:type="spellStart"/>
      <w:r w:rsidRPr="00EE4828">
        <w:rPr>
          <w:sz w:val="28"/>
          <w:szCs w:val="28"/>
        </w:rPr>
        <w:t>ирригаторная</w:t>
      </w:r>
      <w:proofErr w:type="spellEnd"/>
      <w:r w:rsidRPr="00EE4828">
        <w:rPr>
          <w:sz w:val="28"/>
          <w:szCs w:val="28"/>
        </w:rPr>
        <w:t xml:space="preserve"> предназначена для спринцевания и представляет собой плоский широкогорлый резервуар, соединяющийся с резиновой трубкой </w:t>
      </w:r>
      <w:r w:rsidRPr="00EE4828">
        <w:rPr>
          <w:sz w:val="28"/>
          <w:szCs w:val="28"/>
        </w:rPr>
        <w:lastRenderedPageBreak/>
        <w:t>с помощью патрубка. Кружки изготавливают трёх размеров в зависимости от вместимости (1, 1,5 или 2 л).</w:t>
      </w:r>
    </w:p>
    <w:p w14:paraId="7DD0E0A2" w14:textId="57009774"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Судна подкладные применяют для ухода за тяжелобольными в домашних и больничных условиях. Судна отличаются от резиновых кругов продолговатой формой и наличием дна.</w:t>
      </w:r>
    </w:p>
    <w:p w14:paraId="1CF9C7A1" w14:textId="6094B56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Медицинские клеёнки защищают от загрязнения постельные принадлежности и мебель. Подкладную клеёнку изготавливают из прочной хлопчатобумажной ткани (бязи, миткаля) с одно-или двусторонней аппликацией резиной.</w:t>
      </w:r>
      <w:r w:rsidR="00AD2AF5" w:rsidRPr="00EE4828">
        <w:rPr>
          <w:sz w:val="28"/>
          <w:szCs w:val="28"/>
        </w:rPr>
        <w:t xml:space="preserve"> </w:t>
      </w:r>
      <w:proofErr w:type="gramStart"/>
      <w:r w:rsidR="00AD2AF5" w:rsidRPr="00EE4828">
        <w:rPr>
          <w:sz w:val="28"/>
          <w:szCs w:val="28"/>
        </w:rPr>
        <w:t>( рис.</w:t>
      </w:r>
      <w:proofErr w:type="gramEnd"/>
      <w:r w:rsidR="00E36668">
        <w:rPr>
          <w:sz w:val="28"/>
          <w:szCs w:val="28"/>
        </w:rPr>
        <w:t>10</w:t>
      </w:r>
      <w:r w:rsidR="00AD2AF5" w:rsidRPr="00EE4828">
        <w:rPr>
          <w:sz w:val="28"/>
          <w:szCs w:val="28"/>
        </w:rPr>
        <w:t xml:space="preserve"> )</w:t>
      </w:r>
      <w:r w:rsidRPr="00EE4828">
        <w:rPr>
          <w:sz w:val="28"/>
          <w:szCs w:val="28"/>
        </w:rPr>
        <w:t xml:space="preserve"> Подкладную клеёнку на основе полимерных плёнок изготавливают из винипласта. Разновидность медицинской клеёнки – </w:t>
      </w:r>
      <w:proofErr w:type="spellStart"/>
      <w:r w:rsidRPr="00EE4828">
        <w:rPr>
          <w:sz w:val="28"/>
          <w:szCs w:val="28"/>
        </w:rPr>
        <w:t>комптрессный</w:t>
      </w:r>
      <w:proofErr w:type="spellEnd"/>
      <w:r w:rsidRPr="00EE4828">
        <w:rPr>
          <w:sz w:val="28"/>
          <w:szCs w:val="28"/>
        </w:rPr>
        <w:t xml:space="preserve"> пластикат. Его изготавливают из более легкой ткани (батиста, тонкого миткаля), покрытой с одной стороны резиной или полимером, а с другой пропиткой.</w:t>
      </w:r>
    </w:p>
    <w:p w14:paraId="28639BCA" w14:textId="69BD2CED" w:rsidR="007E362B" w:rsidRPr="00EE4828" w:rsidRDefault="007E362B" w:rsidP="00217218">
      <w:pPr>
        <w:pStyle w:val="a7"/>
        <w:spacing w:before="0" w:beforeAutospacing="0" w:after="0" w:afterAutospacing="0" w:line="360" w:lineRule="auto"/>
        <w:ind w:firstLine="709"/>
        <w:rPr>
          <w:sz w:val="28"/>
          <w:szCs w:val="28"/>
        </w:rPr>
      </w:pPr>
      <w:r w:rsidRPr="00EE4828">
        <w:rPr>
          <w:noProof/>
          <w:sz w:val="28"/>
          <w:szCs w:val="28"/>
        </w:rPr>
        <w:drawing>
          <wp:inline distT="0" distB="0" distL="0" distR="0" wp14:anchorId="27150F28" wp14:editId="5918EE7A">
            <wp:extent cx="2428875" cy="24288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pic:spPr>
                </pic:pic>
              </a:graphicData>
            </a:graphic>
          </wp:inline>
        </w:drawing>
      </w:r>
    </w:p>
    <w:p w14:paraId="46556749" w14:textId="0F3AF72B" w:rsidR="00AD2AF5" w:rsidRPr="00EE4828" w:rsidRDefault="00E36668" w:rsidP="00217218">
      <w:pPr>
        <w:pStyle w:val="a7"/>
        <w:spacing w:before="0" w:beforeAutospacing="0" w:after="0" w:afterAutospacing="0" w:line="360" w:lineRule="auto"/>
        <w:ind w:firstLine="709"/>
        <w:rPr>
          <w:sz w:val="28"/>
          <w:szCs w:val="28"/>
        </w:rPr>
      </w:pPr>
      <w:r w:rsidRPr="00EE4828">
        <w:rPr>
          <w:noProof/>
          <w:sz w:val="28"/>
          <w:szCs w:val="28"/>
        </w:rPr>
        <mc:AlternateContent>
          <mc:Choice Requires="wps">
            <w:drawing>
              <wp:anchor distT="45720" distB="45720" distL="114300" distR="114300" simplePos="0" relativeHeight="251693056" behindDoc="0" locked="0" layoutInCell="1" allowOverlap="1" wp14:anchorId="4845666B" wp14:editId="2C819982">
                <wp:simplePos x="0" y="0"/>
                <wp:positionH relativeFrom="column">
                  <wp:posOffset>291465</wp:posOffset>
                </wp:positionH>
                <wp:positionV relativeFrom="paragraph">
                  <wp:posOffset>210820</wp:posOffset>
                </wp:positionV>
                <wp:extent cx="3143250" cy="790575"/>
                <wp:effectExtent l="0" t="0" r="19050" b="28575"/>
                <wp:wrapSquare wrapText="bothSides"/>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solidFill>
                            <a:srgbClr val="000000"/>
                          </a:solidFill>
                          <a:miter lim="800000"/>
                          <a:headEnd/>
                          <a:tailEnd/>
                        </a:ln>
                      </wps:spPr>
                      <wps:txbx>
                        <w:txbxContent>
                          <w:p w14:paraId="382F039E" w14:textId="776E8EDA"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Рис.10. Клеенка медицинская резинотканевая для санитарно-гигиенических целей.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5666B" id="_x0000_s1036" type="#_x0000_t202" style="position:absolute;left:0;text-align:left;margin-left:22.95pt;margin-top:16.6pt;width:247.5pt;height:6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">
                <v:textbox>
                  <w:txbxContent>
                    <w:p w14:paraId="382F039E" w14:textId="776E8EDA"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Рис.10. Клеенка медицинская резинотканевая для санитарно-гигиенических целей.</w:t>
                      </w:r>
                    </w:p>
                  </w:txbxContent>
                </v:textbox>
                <w10:wrap type="square"/>
              </v:shape>
            </w:pict>
          </mc:Fallback>
        </mc:AlternateContent>
      </w:r>
    </w:p>
    <w:p w14:paraId="1A3B5771" w14:textId="5C67A53D" w:rsidR="00AD2AF5" w:rsidRPr="00EE4828" w:rsidRDefault="00AD2AF5" w:rsidP="00217218">
      <w:pPr>
        <w:pStyle w:val="a7"/>
        <w:spacing w:before="0" w:beforeAutospacing="0" w:after="0" w:afterAutospacing="0" w:line="360" w:lineRule="auto"/>
        <w:ind w:firstLine="709"/>
        <w:rPr>
          <w:sz w:val="28"/>
          <w:szCs w:val="28"/>
        </w:rPr>
      </w:pPr>
    </w:p>
    <w:p w14:paraId="57EF77F9" w14:textId="77777777" w:rsidR="00AD2AF5" w:rsidRPr="00EE4828" w:rsidRDefault="00AD2AF5" w:rsidP="00217218">
      <w:pPr>
        <w:pStyle w:val="a7"/>
        <w:spacing w:before="0" w:beforeAutospacing="0" w:after="0" w:afterAutospacing="0" w:line="360" w:lineRule="auto"/>
        <w:ind w:firstLine="709"/>
        <w:rPr>
          <w:sz w:val="28"/>
          <w:szCs w:val="28"/>
        </w:rPr>
      </w:pPr>
    </w:p>
    <w:p w14:paraId="128849F6" w14:textId="77777777" w:rsidR="00E36668" w:rsidRDefault="00E36668" w:rsidP="00217218">
      <w:pPr>
        <w:pStyle w:val="a7"/>
        <w:spacing w:before="0" w:beforeAutospacing="0" w:after="0" w:afterAutospacing="0" w:line="360" w:lineRule="auto"/>
        <w:ind w:firstLine="709"/>
        <w:rPr>
          <w:sz w:val="28"/>
          <w:szCs w:val="28"/>
        </w:rPr>
      </w:pPr>
    </w:p>
    <w:p w14:paraId="6E42657E" w14:textId="6428F693"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Производитель: ЗАО "Ярославль-</w:t>
      </w:r>
      <w:proofErr w:type="spellStart"/>
      <w:r w:rsidRPr="00EE4828">
        <w:rPr>
          <w:sz w:val="28"/>
          <w:szCs w:val="28"/>
        </w:rPr>
        <w:t>резинотехника</w:t>
      </w:r>
      <w:proofErr w:type="spellEnd"/>
      <w:r w:rsidRPr="00EE4828">
        <w:rPr>
          <w:sz w:val="28"/>
          <w:szCs w:val="28"/>
        </w:rPr>
        <w:t>", Россия</w:t>
      </w:r>
    </w:p>
    <w:p w14:paraId="043C814C" w14:textId="77777777"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Упаковка рулон: ширина 83-86 см, длина - 45 м (цвет оранжевый)</w:t>
      </w:r>
    </w:p>
    <w:p w14:paraId="4385C6D6" w14:textId="370C18D6"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Цена: 79,00 руб. (за погонный метр)</w:t>
      </w:r>
    </w:p>
    <w:p w14:paraId="7E29E484" w14:textId="77777777"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Производитель: "</w:t>
      </w:r>
      <w:proofErr w:type="spellStart"/>
      <w:r w:rsidRPr="00EE4828">
        <w:rPr>
          <w:sz w:val="28"/>
          <w:szCs w:val="28"/>
        </w:rPr>
        <w:t>КиевГума</w:t>
      </w:r>
      <w:proofErr w:type="spellEnd"/>
      <w:r w:rsidRPr="00EE4828">
        <w:rPr>
          <w:sz w:val="28"/>
          <w:szCs w:val="28"/>
        </w:rPr>
        <w:t xml:space="preserve">", </w:t>
      </w:r>
      <w:proofErr w:type="spellStart"/>
      <w:r w:rsidRPr="00EE4828">
        <w:rPr>
          <w:sz w:val="28"/>
          <w:szCs w:val="28"/>
        </w:rPr>
        <w:t>УкраинаKleenka</w:t>
      </w:r>
      <w:proofErr w:type="spellEnd"/>
      <w:r w:rsidRPr="00EE4828">
        <w:rPr>
          <w:sz w:val="28"/>
          <w:szCs w:val="28"/>
        </w:rPr>
        <w:t xml:space="preserve"> </w:t>
      </w:r>
      <w:proofErr w:type="spellStart"/>
      <w:r w:rsidRPr="00EE4828">
        <w:rPr>
          <w:sz w:val="28"/>
          <w:szCs w:val="28"/>
        </w:rPr>
        <w:t>medicinskaja</w:t>
      </w:r>
      <w:proofErr w:type="spellEnd"/>
      <w:r w:rsidRPr="00EE4828">
        <w:rPr>
          <w:sz w:val="28"/>
          <w:szCs w:val="28"/>
        </w:rPr>
        <w:t xml:space="preserve"> </w:t>
      </w:r>
      <w:proofErr w:type="spellStart"/>
      <w:r w:rsidRPr="00EE4828">
        <w:rPr>
          <w:sz w:val="28"/>
          <w:szCs w:val="28"/>
        </w:rPr>
        <w:t>tkanevaja</w:t>
      </w:r>
      <w:proofErr w:type="spellEnd"/>
    </w:p>
    <w:p w14:paraId="2830A7EC" w14:textId="77777777"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lastRenderedPageBreak/>
        <w:t>Упаковка рулон: ширина 82-85 см, длина - 45 м, 50 метров (цвет рыжий)</w:t>
      </w:r>
    </w:p>
    <w:p w14:paraId="6DA6C7E5" w14:textId="77777777"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Цена: 85,00 руб. (за погонный метр)</w:t>
      </w:r>
    </w:p>
    <w:p w14:paraId="7BDF974A" w14:textId="33A73BA3" w:rsidR="007E362B" w:rsidRPr="00EE4828" w:rsidRDefault="007E362B" w:rsidP="00217218">
      <w:pPr>
        <w:pStyle w:val="a7"/>
        <w:spacing w:before="0" w:beforeAutospacing="0" w:after="0" w:afterAutospacing="0" w:line="360" w:lineRule="auto"/>
        <w:ind w:firstLine="709"/>
        <w:rPr>
          <w:sz w:val="28"/>
          <w:szCs w:val="28"/>
        </w:rPr>
      </w:pPr>
      <w:r w:rsidRPr="00EE4828">
        <w:rPr>
          <w:sz w:val="28"/>
          <w:szCs w:val="28"/>
        </w:rPr>
        <w:t>Отрезы подкладной резинотканевой клеенки по 1, 1,5, 2 и 5 погонных метра (п/м)</w:t>
      </w:r>
      <w:r w:rsidR="00AD2AF5" w:rsidRPr="00EE4828">
        <w:rPr>
          <w:sz w:val="28"/>
          <w:szCs w:val="28"/>
        </w:rPr>
        <w:t xml:space="preserve"> </w:t>
      </w:r>
      <w:r w:rsidRPr="00EE4828">
        <w:rPr>
          <w:sz w:val="28"/>
          <w:szCs w:val="28"/>
        </w:rPr>
        <w:t>упакованы в индивидуальной полиэтиленовой упаковке.</w:t>
      </w:r>
    </w:p>
    <w:p w14:paraId="105156E1" w14:textId="5E5916C8" w:rsidR="008F6C82" w:rsidRPr="00EE4828" w:rsidRDefault="008F6C82" w:rsidP="00217218">
      <w:pPr>
        <w:pStyle w:val="a7"/>
        <w:spacing w:before="0" w:beforeAutospacing="0" w:after="0" w:afterAutospacing="0" w:line="360" w:lineRule="auto"/>
        <w:ind w:firstLine="709"/>
        <w:rPr>
          <w:sz w:val="28"/>
          <w:szCs w:val="28"/>
        </w:rPr>
      </w:pPr>
      <w:r w:rsidRPr="00EE4828">
        <w:rPr>
          <w:sz w:val="28"/>
          <w:szCs w:val="28"/>
        </w:rPr>
        <w:t>Трубки из резины и синтетических материалов используют для дренирования при лечении ран, переливания крови, введения или отсасывания жидкостей из организма, а также в лабораторной практике.</w:t>
      </w:r>
    </w:p>
    <w:p w14:paraId="667EC585" w14:textId="1BB2C750" w:rsidR="008F6C82" w:rsidRPr="00EE4828" w:rsidRDefault="008F6C82" w:rsidP="00217218">
      <w:pPr>
        <w:pStyle w:val="a7"/>
        <w:numPr>
          <w:ilvl w:val="0"/>
          <w:numId w:val="18"/>
        </w:numPr>
        <w:spacing w:before="0" w:beforeAutospacing="0" w:after="0" w:afterAutospacing="0" w:line="360" w:lineRule="auto"/>
        <w:ind w:left="0" w:firstLine="709"/>
        <w:rPr>
          <w:sz w:val="28"/>
          <w:szCs w:val="28"/>
        </w:rPr>
      </w:pPr>
      <w:r w:rsidRPr="00EE4828">
        <w:rPr>
          <w:sz w:val="28"/>
          <w:szCs w:val="28"/>
        </w:rPr>
        <w:t>Вакуумные трубки в основном применяют для отсасывания жидкостей. Они имеют более толстые стенки, чем другие трубки.</w:t>
      </w:r>
    </w:p>
    <w:p w14:paraId="286C6944" w14:textId="545179FB" w:rsidR="008F6C82" w:rsidRPr="00EE4828" w:rsidRDefault="008F6C82" w:rsidP="00217218">
      <w:pPr>
        <w:pStyle w:val="a7"/>
        <w:numPr>
          <w:ilvl w:val="0"/>
          <w:numId w:val="18"/>
        </w:numPr>
        <w:spacing w:before="0" w:beforeAutospacing="0" w:after="0" w:afterAutospacing="0" w:line="360" w:lineRule="auto"/>
        <w:ind w:left="0" w:firstLine="709"/>
        <w:rPr>
          <w:sz w:val="28"/>
          <w:szCs w:val="28"/>
        </w:rPr>
      </w:pPr>
      <w:r w:rsidRPr="00EE4828">
        <w:rPr>
          <w:sz w:val="28"/>
          <w:szCs w:val="28"/>
        </w:rPr>
        <w:t>Слуховые трубки для фонендоскопов отличаются более высоким качеством внутренней поверхности.</w:t>
      </w:r>
    </w:p>
    <w:p w14:paraId="7AB403C5" w14:textId="1F5665F1" w:rsidR="008F6C82" w:rsidRPr="00EE4828" w:rsidRDefault="008F6C82" w:rsidP="00217218">
      <w:pPr>
        <w:pStyle w:val="a7"/>
        <w:numPr>
          <w:ilvl w:val="0"/>
          <w:numId w:val="18"/>
        </w:numPr>
        <w:spacing w:before="0" w:beforeAutospacing="0" w:after="0" w:afterAutospacing="0" w:line="360" w:lineRule="auto"/>
        <w:ind w:left="0" w:firstLine="709"/>
        <w:rPr>
          <w:sz w:val="28"/>
          <w:szCs w:val="28"/>
        </w:rPr>
      </w:pPr>
      <w:r w:rsidRPr="00EE4828">
        <w:rPr>
          <w:sz w:val="28"/>
          <w:szCs w:val="28"/>
        </w:rPr>
        <w:t>Одно из основных достоинств силиконовых медицинских трубок -устойчивость к многократной температурной стерилизации. Их применяют как детали к устройствам для переливания растворов, кровезамещающих жидкостей и крови, а также для дренирования.</w:t>
      </w:r>
    </w:p>
    <w:p w14:paraId="42BD10C3" w14:textId="7E1E3FB2" w:rsidR="008F6C82" w:rsidRPr="00EE4828" w:rsidRDefault="008F6C82" w:rsidP="00217218">
      <w:pPr>
        <w:pStyle w:val="a7"/>
        <w:numPr>
          <w:ilvl w:val="0"/>
          <w:numId w:val="18"/>
        </w:numPr>
        <w:spacing w:before="0" w:beforeAutospacing="0" w:after="0" w:afterAutospacing="0" w:line="360" w:lineRule="auto"/>
        <w:ind w:left="0" w:firstLine="709"/>
        <w:rPr>
          <w:sz w:val="28"/>
          <w:szCs w:val="28"/>
        </w:rPr>
      </w:pPr>
      <w:r w:rsidRPr="00EE4828">
        <w:rPr>
          <w:sz w:val="28"/>
          <w:szCs w:val="28"/>
        </w:rPr>
        <w:t xml:space="preserve">Трубки из поливинилхлорида используют во многих </w:t>
      </w:r>
      <w:proofErr w:type="gramStart"/>
      <w:r w:rsidRPr="00EE4828">
        <w:rPr>
          <w:sz w:val="28"/>
          <w:szCs w:val="28"/>
        </w:rPr>
        <w:t>медицинских  аппаратах</w:t>
      </w:r>
      <w:proofErr w:type="gramEnd"/>
      <w:r w:rsidRPr="00EE4828">
        <w:rPr>
          <w:sz w:val="28"/>
          <w:szCs w:val="28"/>
        </w:rPr>
        <w:t>, а также дренирования.</w:t>
      </w:r>
    </w:p>
    <w:p w14:paraId="25540841" w14:textId="513E2D07" w:rsidR="008F6C82" w:rsidRPr="00EE4828" w:rsidRDefault="008F6C82" w:rsidP="00217218">
      <w:pPr>
        <w:pStyle w:val="a7"/>
        <w:numPr>
          <w:ilvl w:val="0"/>
          <w:numId w:val="18"/>
        </w:numPr>
        <w:spacing w:before="0" w:beforeAutospacing="0" w:after="0" w:afterAutospacing="0" w:line="360" w:lineRule="auto"/>
        <w:ind w:left="0" w:firstLine="709"/>
        <w:rPr>
          <w:sz w:val="28"/>
          <w:szCs w:val="28"/>
        </w:rPr>
      </w:pPr>
      <w:r w:rsidRPr="00EE4828">
        <w:rPr>
          <w:sz w:val="28"/>
          <w:szCs w:val="28"/>
        </w:rPr>
        <w:t>Трубки газоотводные типа катетера применяют для отведения газов из прямой и сигмовидной кишки при метеоризме.</w:t>
      </w:r>
    </w:p>
    <w:p w14:paraId="59523E7B" w14:textId="77777777" w:rsidR="00217218" w:rsidRPr="00EE4828" w:rsidRDefault="00217218" w:rsidP="00E36668">
      <w:pPr>
        <w:pStyle w:val="a7"/>
        <w:spacing w:before="0" w:beforeAutospacing="0" w:after="0" w:afterAutospacing="0" w:line="360" w:lineRule="auto"/>
        <w:ind w:left="709"/>
        <w:rPr>
          <w:sz w:val="28"/>
          <w:szCs w:val="28"/>
        </w:rPr>
      </w:pPr>
    </w:p>
    <w:p w14:paraId="23CD605C" w14:textId="4333E5D3"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Перевязочные средства</w:t>
      </w:r>
    </w:p>
    <w:p w14:paraId="3904B422" w14:textId="77777777" w:rsidR="00217218" w:rsidRPr="00EE4828" w:rsidRDefault="00217218" w:rsidP="004E1F78">
      <w:pPr>
        <w:pStyle w:val="a7"/>
        <w:spacing w:before="0" w:beforeAutospacing="0" w:after="0" w:afterAutospacing="0" w:line="360" w:lineRule="auto"/>
        <w:ind w:firstLine="709"/>
        <w:jc w:val="both"/>
        <w:rPr>
          <w:sz w:val="28"/>
          <w:szCs w:val="28"/>
        </w:rPr>
      </w:pPr>
    </w:p>
    <w:p w14:paraId="18F66C7C"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Перевязочные средства изготавливаются из ПМ и представляют собой готовые изделия для применения по назначению. </w:t>
      </w:r>
    </w:p>
    <w:p w14:paraId="40AC9A54"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Бинты – это род повязок, изготавливаемых из </w:t>
      </w:r>
      <w:proofErr w:type="spellStart"/>
      <w:r w:rsidRPr="00EE4828">
        <w:rPr>
          <w:rFonts w:ascii="Times New Roman" w:eastAsia="Times New Roman" w:hAnsi="Times New Roman" w:cs="Times New Roman"/>
          <w:bCs/>
          <w:sz w:val="28"/>
          <w:szCs w:val="28"/>
        </w:rPr>
        <w:t>хлопчато</w:t>
      </w:r>
      <w:proofErr w:type="spellEnd"/>
      <w:r w:rsidRPr="00EE4828">
        <w:rPr>
          <w:rFonts w:ascii="Times New Roman" w:eastAsia="Times New Roman" w:hAnsi="Times New Roman" w:cs="Times New Roman"/>
          <w:bCs/>
          <w:sz w:val="28"/>
          <w:szCs w:val="28"/>
        </w:rPr>
        <w:t xml:space="preserve">-вискозной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w:t>
      </w:r>
    </w:p>
    <w:p w14:paraId="38A954B8"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Бинты марлевые стерильные выпускаются размером 5х10, 5х7, 7х14 см в индивидуальной упаковке. </w:t>
      </w:r>
    </w:p>
    <w:p w14:paraId="5323E644"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lastRenderedPageBreak/>
        <w:t xml:space="preserve">Бинты гипсовые содержат гипс, который после намокания накладывается на травмированные части тела с целью их фиксации. </w:t>
      </w:r>
    </w:p>
    <w:p w14:paraId="2345AD39" w14:textId="781620EA"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w:t>
      </w:r>
      <w:proofErr w:type="gramStart"/>
      <w:r w:rsidRPr="00EE4828">
        <w:rPr>
          <w:rFonts w:ascii="Times New Roman" w:eastAsia="Times New Roman" w:hAnsi="Times New Roman" w:cs="Times New Roman"/>
          <w:bCs/>
          <w:sz w:val="28"/>
          <w:szCs w:val="28"/>
        </w:rPr>
        <w:t>тканей.</w:t>
      </w:r>
      <w:r w:rsidR="00AD2AF5" w:rsidRPr="00EE4828">
        <w:rPr>
          <w:rFonts w:ascii="Times New Roman" w:eastAsia="Times New Roman" w:hAnsi="Times New Roman" w:cs="Times New Roman"/>
          <w:bCs/>
          <w:sz w:val="28"/>
          <w:szCs w:val="28"/>
        </w:rPr>
        <w:t>(</w:t>
      </w:r>
      <w:proofErr w:type="gramEnd"/>
      <w:r w:rsidR="00AD2AF5" w:rsidRPr="00EE4828">
        <w:rPr>
          <w:rFonts w:ascii="Times New Roman" w:eastAsia="Times New Roman" w:hAnsi="Times New Roman" w:cs="Times New Roman"/>
          <w:bCs/>
          <w:sz w:val="28"/>
          <w:szCs w:val="28"/>
        </w:rPr>
        <w:t xml:space="preserve"> Рис.</w:t>
      </w:r>
      <w:r w:rsidR="00E36668">
        <w:rPr>
          <w:rFonts w:ascii="Times New Roman" w:eastAsia="Times New Roman" w:hAnsi="Times New Roman" w:cs="Times New Roman"/>
          <w:bCs/>
          <w:sz w:val="28"/>
          <w:szCs w:val="28"/>
        </w:rPr>
        <w:t>11</w:t>
      </w:r>
      <w:r w:rsidR="00AD2AF5" w:rsidRPr="00EE4828">
        <w:rPr>
          <w:rFonts w:ascii="Times New Roman" w:eastAsia="Times New Roman" w:hAnsi="Times New Roman" w:cs="Times New Roman"/>
          <w:bCs/>
          <w:sz w:val="28"/>
          <w:szCs w:val="28"/>
        </w:rPr>
        <w:t xml:space="preserve"> )</w:t>
      </w:r>
    </w:p>
    <w:p w14:paraId="191E7A72" w14:textId="64FF41A5"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noProof/>
          <w:sz w:val="28"/>
          <w:szCs w:val="28"/>
        </w:rPr>
        <w:drawing>
          <wp:inline distT="0" distB="0" distL="0" distR="0" wp14:anchorId="2F865040" wp14:editId="02EAEC3E">
            <wp:extent cx="2190750" cy="253427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riginal_7b013ac5-11ff-4edc-853b-1a4c7d99a456.jpeg"/>
                    <pic:cNvPicPr/>
                  </pic:nvPicPr>
                  <pic:blipFill>
                    <a:blip r:embed="rId40">
                      <a:extLst>
                        <a:ext uri="{28A0092B-C50C-407E-A947-70E740481C1C}">
                          <a14:useLocalDpi xmlns:a14="http://schemas.microsoft.com/office/drawing/2010/main" val="0"/>
                        </a:ext>
                      </a:extLst>
                    </a:blip>
                    <a:stretch>
                      <a:fillRect/>
                    </a:stretch>
                  </pic:blipFill>
                  <pic:spPr>
                    <a:xfrm>
                      <a:off x="0" y="0"/>
                      <a:ext cx="2195054" cy="2539249"/>
                    </a:xfrm>
                    <a:prstGeom prst="rect">
                      <a:avLst/>
                    </a:prstGeom>
                  </pic:spPr>
                </pic:pic>
              </a:graphicData>
            </a:graphic>
          </wp:inline>
        </w:drawing>
      </w:r>
    </w:p>
    <w:p w14:paraId="1FAAAEC3" w14:textId="43E21934" w:rsidR="00AD2AF5" w:rsidRPr="00EE4828" w:rsidRDefault="00AD2AF5" w:rsidP="00217218">
      <w:pPr>
        <w:spacing w:after="0" w:line="360" w:lineRule="auto"/>
        <w:ind w:firstLine="709"/>
        <w:rPr>
          <w:rFonts w:ascii="Times New Roman" w:eastAsia="Times New Roman" w:hAnsi="Times New Roman" w:cs="Times New Roman"/>
          <w:bCs/>
          <w:sz w:val="28"/>
          <w:szCs w:val="28"/>
        </w:rPr>
      </w:pPr>
    </w:p>
    <w:p w14:paraId="4F0C95A6" w14:textId="53EDB1B6" w:rsidR="00AD2AF5" w:rsidRPr="00EE4828" w:rsidRDefault="00E36668"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noProof/>
          <w:sz w:val="28"/>
          <w:szCs w:val="28"/>
        </w:rPr>
        <mc:AlternateContent>
          <mc:Choice Requires="wps">
            <w:drawing>
              <wp:anchor distT="45720" distB="45720" distL="114300" distR="114300" simplePos="0" relativeHeight="251694080" behindDoc="0" locked="0" layoutInCell="1" allowOverlap="1" wp14:anchorId="645850AA" wp14:editId="0975BC1A">
                <wp:simplePos x="0" y="0"/>
                <wp:positionH relativeFrom="column">
                  <wp:posOffset>329565</wp:posOffset>
                </wp:positionH>
                <wp:positionV relativeFrom="paragraph">
                  <wp:posOffset>33020</wp:posOffset>
                </wp:positionV>
                <wp:extent cx="2847975" cy="533400"/>
                <wp:effectExtent l="0" t="0" r="28575" b="19050"/>
                <wp:wrapSquare wrapText="bothSides"/>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33400"/>
                        </a:xfrm>
                        <a:prstGeom prst="rect">
                          <a:avLst/>
                        </a:prstGeom>
                        <a:solidFill>
                          <a:srgbClr val="FFFFFF"/>
                        </a:solidFill>
                        <a:ln w="9525">
                          <a:solidFill>
                            <a:srgbClr val="000000"/>
                          </a:solidFill>
                          <a:miter lim="800000"/>
                          <a:headEnd/>
                          <a:tailEnd/>
                        </a:ln>
                      </wps:spPr>
                      <wps:txbx>
                        <w:txbxContent>
                          <w:p w14:paraId="5E509099" w14:textId="60C77A71"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 xml:space="preserve">Рис.11 Бинт эластичный </w:t>
                            </w:r>
                            <w:proofErr w:type="spellStart"/>
                            <w:r w:rsidRPr="00E36668">
                              <w:rPr>
                                <w:rFonts w:ascii="Times New Roman" w:hAnsi="Times New Roman" w:cs="Times New Roman"/>
                                <w:sz w:val="28"/>
                                <w:szCs w:val="28"/>
                              </w:rPr>
                              <w:t>lauma</w:t>
                            </w:r>
                            <w:proofErr w:type="spellEnd"/>
                            <w:r w:rsidRPr="00E36668">
                              <w:rPr>
                                <w:rFonts w:ascii="Times New Roman" w:hAnsi="Times New Roman" w:cs="Times New Roman"/>
                                <w:sz w:val="28"/>
                                <w:szCs w:val="28"/>
                              </w:rPr>
                              <w:t xml:space="preserve"> 8смx2м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850AA" id="_x0000_s1037" type="#_x0000_t202" style="position:absolute;left:0;text-align:left;margin-left:25.95pt;margin-top:2.6pt;width:224.25pt;height:4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">
                <v:textbox>
                  <w:txbxContent>
                    <w:p w14:paraId="5E509099" w14:textId="60C77A71" w:rsidR="000875D4" w:rsidRPr="00E36668" w:rsidRDefault="000875D4" w:rsidP="00E36668">
                      <w:pPr>
                        <w:jc w:val="center"/>
                        <w:rPr>
                          <w:rFonts w:ascii="Times New Roman" w:hAnsi="Times New Roman" w:cs="Times New Roman"/>
                          <w:sz w:val="28"/>
                          <w:szCs w:val="28"/>
                        </w:rPr>
                      </w:pPr>
                      <w:r w:rsidRPr="00E36668">
                        <w:rPr>
                          <w:rFonts w:ascii="Times New Roman" w:hAnsi="Times New Roman" w:cs="Times New Roman"/>
                          <w:sz w:val="28"/>
                          <w:szCs w:val="28"/>
                        </w:rPr>
                        <w:t xml:space="preserve">Рис.11 Бинт эластичный </w:t>
                      </w:r>
                      <w:proofErr w:type="spellStart"/>
                      <w:r w:rsidRPr="00E36668">
                        <w:rPr>
                          <w:rFonts w:ascii="Times New Roman" w:hAnsi="Times New Roman" w:cs="Times New Roman"/>
                          <w:sz w:val="28"/>
                          <w:szCs w:val="28"/>
                        </w:rPr>
                        <w:t>lauma</w:t>
                      </w:r>
                      <w:proofErr w:type="spellEnd"/>
                      <w:r w:rsidRPr="00E36668">
                        <w:rPr>
                          <w:rFonts w:ascii="Times New Roman" w:hAnsi="Times New Roman" w:cs="Times New Roman"/>
                          <w:sz w:val="28"/>
                          <w:szCs w:val="28"/>
                        </w:rPr>
                        <w:t xml:space="preserve"> 8смx2м</w:t>
                      </w:r>
                    </w:p>
                  </w:txbxContent>
                </v:textbox>
                <w10:wrap type="square"/>
              </v:shape>
            </w:pict>
          </mc:Fallback>
        </mc:AlternateContent>
      </w:r>
    </w:p>
    <w:p w14:paraId="0BFD4D37" w14:textId="77777777" w:rsidR="00AD2AF5" w:rsidRPr="00EE4828" w:rsidRDefault="00AD2AF5" w:rsidP="00217218">
      <w:pPr>
        <w:spacing w:after="0" w:line="360" w:lineRule="auto"/>
        <w:ind w:firstLine="709"/>
        <w:rPr>
          <w:rFonts w:ascii="Times New Roman" w:eastAsia="Times New Roman" w:hAnsi="Times New Roman" w:cs="Times New Roman"/>
          <w:bCs/>
          <w:sz w:val="28"/>
          <w:szCs w:val="28"/>
        </w:rPr>
      </w:pPr>
    </w:p>
    <w:p w14:paraId="5DD6669D" w14:textId="77777777" w:rsidR="00E36668" w:rsidRDefault="00E36668" w:rsidP="00217218">
      <w:pPr>
        <w:spacing w:after="0" w:line="360" w:lineRule="auto"/>
        <w:ind w:firstLine="709"/>
        <w:rPr>
          <w:rFonts w:ascii="Times New Roman" w:eastAsia="Times New Roman" w:hAnsi="Times New Roman" w:cs="Times New Roman"/>
          <w:bCs/>
          <w:sz w:val="28"/>
          <w:szCs w:val="28"/>
        </w:rPr>
      </w:pPr>
    </w:p>
    <w:p w14:paraId="251DE3F6" w14:textId="4CC28789"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Характеристики</w:t>
      </w:r>
    </w:p>
    <w:p w14:paraId="06BF0FA4" w14:textId="7AF26E78"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Страна производителя. Латвия</w:t>
      </w:r>
    </w:p>
    <w:p w14:paraId="6AC7ADB0" w14:textId="214BD2BE"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Производитель. ЛСЭЗ ЛАУМА ФАБРИКС, ООО</w:t>
      </w:r>
    </w:p>
    <w:p w14:paraId="095F321A" w14:textId="63FDA959"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Бренд. LAUMA</w:t>
      </w:r>
    </w:p>
    <w:p w14:paraId="2411B7FC" w14:textId="39A4DC9E" w:rsidR="00AD2AF5" w:rsidRPr="00EE4828" w:rsidRDefault="00AD2AF5"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Форма выпуска, размер 8смХ2м</w:t>
      </w:r>
    </w:p>
    <w:p w14:paraId="6406917F" w14:textId="4F148A30"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Состав.</w:t>
      </w:r>
      <w:r w:rsidR="004E1F78">
        <w:rPr>
          <w:rFonts w:ascii="Times New Roman" w:eastAsia="Times New Roman" w:hAnsi="Times New Roman" w:cs="Times New Roman"/>
          <w:bCs/>
          <w:sz w:val="28"/>
          <w:szCs w:val="28"/>
        </w:rPr>
        <w:t xml:space="preserve"> </w:t>
      </w:r>
      <w:r w:rsidRPr="00EE4828">
        <w:rPr>
          <w:rFonts w:ascii="Times New Roman" w:eastAsia="Times New Roman" w:hAnsi="Times New Roman" w:cs="Times New Roman"/>
          <w:bCs/>
          <w:sz w:val="28"/>
          <w:szCs w:val="28"/>
        </w:rPr>
        <w:t>Хлопок 96</w:t>
      </w:r>
      <w:proofErr w:type="gramStart"/>
      <w:r w:rsidRPr="00EE4828">
        <w:rPr>
          <w:rFonts w:ascii="Times New Roman" w:eastAsia="Times New Roman" w:hAnsi="Times New Roman" w:cs="Times New Roman"/>
          <w:bCs/>
          <w:sz w:val="28"/>
          <w:szCs w:val="28"/>
        </w:rPr>
        <w:t>%,Эластан</w:t>
      </w:r>
      <w:proofErr w:type="gramEnd"/>
      <w:r w:rsidRPr="00EE4828">
        <w:rPr>
          <w:rFonts w:ascii="Times New Roman" w:eastAsia="Times New Roman" w:hAnsi="Times New Roman" w:cs="Times New Roman"/>
          <w:bCs/>
          <w:sz w:val="28"/>
          <w:szCs w:val="28"/>
        </w:rPr>
        <w:t xml:space="preserve"> 4%,фиксирующая застежка-клипса</w:t>
      </w:r>
    </w:p>
    <w:p w14:paraId="42B53ABE" w14:textId="39F58E12"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Описание. быстро и легко накладывается без перекручивания бинта, надёжно закрепляется и не сползает</w:t>
      </w:r>
    </w:p>
    <w:p w14:paraId="3D9B6011" w14:textId="77777777"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Эластичный медицинский бинт высокой степени растяжимости применяется для профилактики и лечения хронических венозных воспалительных процессов в до- и послеоперационный периоды, для профилактики образования гематом и удержания эндопротезов в стабильном </w:t>
      </w:r>
      <w:r w:rsidRPr="00EE4828">
        <w:rPr>
          <w:rFonts w:ascii="Times New Roman" w:eastAsia="Times New Roman" w:hAnsi="Times New Roman" w:cs="Times New Roman"/>
          <w:bCs/>
          <w:sz w:val="28"/>
          <w:szCs w:val="28"/>
        </w:rPr>
        <w:lastRenderedPageBreak/>
        <w:t>состоянии при пластических операциях, а также для профилактики и лечения травм, связанных со спортом.</w:t>
      </w:r>
    </w:p>
    <w:p w14:paraId="0CC14C3D" w14:textId="77777777"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Специальная технология ткачества, применяемая при производстве бинта, обеспечивает отличное качество и сохранение свойств даже при длительном и интенсивном использовании. Металлический фиксатор позволяет удерживать бинт в нужном месте.</w:t>
      </w:r>
    </w:p>
    <w:p w14:paraId="6E966E63" w14:textId="77777777"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Эластичный медицинский бинт высокой степени растяжимости (более 170 %)</w:t>
      </w:r>
    </w:p>
    <w:p w14:paraId="0BB0BA83" w14:textId="289A6E8D"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Общее описание. Изделия медицинского назначения</w:t>
      </w:r>
    </w:p>
    <w:p w14:paraId="6B40476D" w14:textId="62BCB9CC" w:rsidR="00AD2AF5" w:rsidRPr="00EE4828" w:rsidRDefault="00AD2AF5"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Показания. для бинтования конечностей при варикозной болезни, заболеваниях и повреждениях суставов и связочного аппарата.</w:t>
      </w:r>
    </w:p>
    <w:p w14:paraId="43133A79" w14:textId="0F87E3F1"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w:t>
      </w:r>
    </w:p>
    <w:p w14:paraId="53B71AD5"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Бинты сетчатые – сетчатая трубка различного диаметра, которая скатана в виде рулона. </w:t>
      </w:r>
    </w:p>
    <w:p w14:paraId="328D4648"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Салфетки марлевые представляют собой двухслойные отрезы марли размером 16х14см, 45х29см и т.д. </w:t>
      </w:r>
    </w:p>
    <w:p w14:paraId="70CDF705"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Стерильные салфетки выпускаются в упаковке по 5, 10, 40 шт. </w:t>
      </w:r>
    </w:p>
    <w:p w14:paraId="288A63DE"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w:t>
      </w:r>
      <w:proofErr w:type="gramStart"/>
      <w:r w:rsidRPr="00EE4828">
        <w:rPr>
          <w:rFonts w:ascii="Times New Roman" w:eastAsia="Times New Roman" w:hAnsi="Times New Roman" w:cs="Times New Roman"/>
          <w:bCs/>
          <w:sz w:val="28"/>
          <w:szCs w:val="28"/>
        </w:rPr>
        <w:t>пакетов  входят</w:t>
      </w:r>
      <w:proofErr w:type="gramEnd"/>
      <w:r w:rsidRPr="00EE4828">
        <w:rPr>
          <w:rFonts w:ascii="Times New Roman" w:eastAsia="Times New Roman" w:hAnsi="Times New Roman" w:cs="Times New Roman"/>
          <w:bCs/>
          <w:sz w:val="28"/>
          <w:szCs w:val="28"/>
        </w:rPr>
        <w:t xml:space="preserve"> стерильный бинт  и ватная подушечка, которая может быть подшита к началу бинта. </w:t>
      </w:r>
    </w:p>
    <w:p w14:paraId="60260899" w14:textId="77777777"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Пластыри (лейкопластыри) используемые, </w:t>
      </w:r>
      <w:proofErr w:type="gramStart"/>
      <w:r w:rsidRPr="00EE4828">
        <w:rPr>
          <w:rFonts w:ascii="Times New Roman" w:eastAsia="Times New Roman" w:hAnsi="Times New Roman" w:cs="Times New Roman"/>
          <w:bCs/>
          <w:sz w:val="28"/>
          <w:szCs w:val="28"/>
        </w:rPr>
        <w:t>как  ПС</w:t>
      </w:r>
      <w:proofErr w:type="gramEnd"/>
      <w:r w:rsidRPr="00EE4828">
        <w:rPr>
          <w:rFonts w:ascii="Times New Roman" w:eastAsia="Times New Roman" w:hAnsi="Times New Roman" w:cs="Times New Roman"/>
          <w:bCs/>
          <w:sz w:val="28"/>
          <w:szCs w:val="28"/>
        </w:rPr>
        <w:t>, с учетом цели применения относятся к фиксирующим и покровным пластырям.</w:t>
      </w:r>
    </w:p>
    <w:p w14:paraId="2E24C454" w14:textId="2812CD11" w:rsidR="008F6C82" w:rsidRPr="00EE4828" w:rsidRDefault="008F6C82" w:rsidP="004E1F78">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w:t>
      </w:r>
      <w:r w:rsidR="004E1F78">
        <w:rPr>
          <w:rFonts w:ascii="Times New Roman" w:eastAsia="Times New Roman" w:hAnsi="Times New Roman" w:cs="Times New Roman"/>
          <w:bCs/>
          <w:sz w:val="28"/>
          <w:szCs w:val="28"/>
        </w:rPr>
        <w:t>.</w:t>
      </w:r>
    </w:p>
    <w:p w14:paraId="538C8FD3"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Разновидности пластырей покровных: </w:t>
      </w:r>
    </w:p>
    <w:p w14:paraId="52766C2A"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-водостойкие </w:t>
      </w:r>
    </w:p>
    <w:p w14:paraId="24207149"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lastRenderedPageBreak/>
        <w:t xml:space="preserve">-гипоаллергенные </w:t>
      </w:r>
    </w:p>
    <w:p w14:paraId="0BA6B1D3" w14:textId="7451D26D" w:rsidR="008F6C82" w:rsidRDefault="008F6C82" w:rsidP="00217218">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-эластичные </w:t>
      </w:r>
    </w:p>
    <w:p w14:paraId="020283DB" w14:textId="77777777" w:rsidR="004E1F78" w:rsidRPr="00EE4828" w:rsidRDefault="004E1F78" w:rsidP="00217218">
      <w:pPr>
        <w:spacing w:after="0" w:line="360" w:lineRule="auto"/>
        <w:ind w:firstLine="709"/>
        <w:rPr>
          <w:rFonts w:ascii="Times New Roman" w:eastAsia="Times New Roman" w:hAnsi="Times New Roman" w:cs="Times New Roman"/>
          <w:bCs/>
          <w:sz w:val="28"/>
          <w:szCs w:val="28"/>
        </w:rPr>
      </w:pPr>
    </w:p>
    <w:p w14:paraId="52A954E3" w14:textId="35891D89" w:rsidR="008F6C82" w:rsidRDefault="008F6C82" w:rsidP="00217218">
      <w:pPr>
        <w:pStyle w:val="a7"/>
        <w:spacing w:before="0" w:beforeAutospacing="0" w:after="0" w:afterAutospacing="0" w:line="360" w:lineRule="auto"/>
        <w:ind w:firstLine="709"/>
        <w:jc w:val="center"/>
        <w:rPr>
          <w:sz w:val="28"/>
          <w:szCs w:val="28"/>
        </w:rPr>
      </w:pPr>
      <w:r w:rsidRPr="00EE4828">
        <w:rPr>
          <w:sz w:val="28"/>
          <w:szCs w:val="28"/>
        </w:rPr>
        <w:t>Хранение различных групп изделий медицинского назначения</w:t>
      </w:r>
    </w:p>
    <w:p w14:paraId="683ED45B" w14:textId="77777777" w:rsidR="004E1F78" w:rsidRPr="00EE4828" w:rsidRDefault="004E1F78" w:rsidP="00217218">
      <w:pPr>
        <w:pStyle w:val="a7"/>
        <w:spacing w:before="0" w:beforeAutospacing="0" w:after="0" w:afterAutospacing="0" w:line="360" w:lineRule="auto"/>
        <w:ind w:firstLine="709"/>
        <w:jc w:val="center"/>
        <w:rPr>
          <w:sz w:val="28"/>
          <w:szCs w:val="28"/>
        </w:rPr>
      </w:pPr>
    </w:p>
    <w:p w14:paraId="452A5AD0" w14:textId="4D6591C2" w:rsidR="008F6C82" w:rsidRPr="00EE4828" w:rsidRDefault="008F6C82" w:rsidP="004E1F78">
      <w:pPr>
        <w:pStyle w:val="a7"/>
        <w:spacing w:before="0" w:beforeAutospacing="0" w:after="0" w:afterAutospacing="0" w:line="360" w:lineRule="auto"/>
        <w:ind w:firstLine="709"/>
        <w:rPr>
          <w:sz w:val="28"/>
          <w:szCs w:val="28"/>
        </w:rPr>
      </w:pPr>
      <w:r w:rsidRPr="00EE4828">
        <w:rPr>
          <w:sz w:val="28"/>
          <w:szCs w:val="28"/>
        </w:rPr>
        <w:t>Резиновые изделия</w:t>
      </w:r>
      <w:bookmarkStart w:id="110" w:name="a79a6"/>
      <w:bookmarkEnd w:id="110"/>
      <w:r w:rsidR="004E1F78">
        <w:rPr>
          <w:sz w:val="28"/>
          <w:szCs w:val="28"/>
        </w:rPr>
        <w:t>.</w:t>
      </w:r>
    </w:p>
    <w:p w14:paraId="04EAA8F2"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Для наилучшего сохранения резиновых изделий в помещениях хранения необходимо создать:</w:t>
      </w:r>
    </w:p>
    <w:p w14:paraId="395FF50D"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защиту от света, особенно прямых солнечных лучей, высокой (более 20 град. C) и низкой (ниже 0 град.) температуры воздуха; </w:t>
      </w:r>
      <w:bookmarkStart w:id="111" w:name="ba168"/>
      <w:bookmarkEnd w:id="111"/>
      <w:r w:rsidRPr="00EE4828">
        <w:rPr>
          <w:sz w:val="28"/>
          <w:szCs w:val="28"/>
        </w:rPr>
        <w:t>текучего воздуха (сквозняков, механической вентиляции); механических повреждений (сдавливания, сгибания, скручивания, вытягивания и т.п.);</w:t>
      </w:r>
    </w:p>
    <w:p w14:paraId="3148C2D9"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для предупреждения высыхания, деформации и потери их эластичности, относительную влажность не менее 65%;</w:t>
      </w:r>
      <w:bookmarkStart w:id="112" w:name="c2688"/>
      <w:bookmarkEnd w:id="112"/>
    </w:p>
    <w:p w14:paraId="4F67D17A"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14:paraId="5CDC1C92"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условия хранения вдали от нагревательных приборов (не менее </w:t>
      </w:r>
      <w:bookmarkStart w:id="113" w:name="ef30d"/>
      <w:bookmarkEnd w:id="113"/>
      <w:r w:rsidRPr="00EE4828">
        <w:rPr>
          <w:sz w:val="28"/>
          <w:szCs w:val="28"/>
        </w:rPr>
        <w:t>1 м).</w:t>
      </w:r>
    </w:p>
    <w:p w14:paraId="0340F26C"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114" w:name="508dd"/>
      <w:bookmarkEnd w:id="114"/>
      <w:r w:rsidRPr="00EE4828">
        <w:rPr>
          <w:sz w:val="28"/>
          <w:szCs w:val="28"/>
        </w:rPr>
        <w:t>помещениях повышенной влажности рекомендуется ставить сосуды с 2% водным раствором карболовой кислоты.</w:t>
      </w:r>
    </w:p>
    <w:p w14:paraId="6DA0C37E"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В помещениях, шкафах рекомендуется ставить стеклянные сосуды с углекислым аммонием, способствующим сохранению </w:t>
      </w:r>
      <w:bookmarkStart w:id="115" w:name="279cc"/>
      <w:bookmarkEnd w:id="115"/>
      <w:r w:rsidRPr="00EE4828">
        <w:rPr>
          <w:sz w:val="28"/>
          <w:szCs w:val="28"/>
        </w:rPr>
        <w:t>эластичности резины.</w:t>
      </w:r>
    </w:p>
    <w:p w14:paraId="4B78A3B3"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116" w:name="5f12d"/>
      <w:bookmarkEnd w:id="116"/>
      <w:r w:rsidRPr="00EE4828">
        <w:rPr>
          <w:sz w:val="28"/>
          <w:szCs w:val="28"/>
        </w:rPr>
        <w:t>свободного доступа.</w:t>
      </w:r>
    </w:p>
    <w:p w14:paraId="6E2CDC39"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w:t>
      </w:r>
      <w:r w:rsidRPr="00EE4828">
        <w:rPr>
          <w:sz w:val="28"/>
          <w:szCs w:val="28"/>
        </w:rPr>
        <w:lastRenderedPageBreak/>
        <w:t>(кроме пробок) нельзя укладывать в </w:t>
      </w:r>
      <w:bookmarkStart w:id="117" w:name="7007d"/>
      <w:bookmarkEnd w:id="117"/>
      <w:r w:rsidRPr="00EE4828">
        <w:rPr>
          <w:sz w:val="28"/>
          <w:szCs w:val="28"/>
        </w:rPr>
        <w:t>несколько слоев, так как предметы, находящиеся в нижних слоях, сдавливаются и слеживаются.</w:t>
      </w:r>
    </w:p>
    <w:p w14:paraId="4A095A83"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Шкафы для хранения медицинских резиновых изделий и </w:t>
      </w:r>
      <w:proofErr w:type="spellStart"/>
      <w:r w:rsidRPr="00EE4828">
        <w:rPr>
          <w:sz w:val="28"/>
          <w:szCs w:val="28"/>
        </w:rPr>
        <w:t>парафармацевтической</w:t>
      </w:r>
      <w:proofErr w:type="spellEnd"/>
      <w:r w:rsidRPr="00EE4828">
        <w:rPr>
          <w:sz w:val="28"/>
          <w:szCs w:val="28"/>
        </w:rPr>
        <w:t xml:space="preserve"> продукции этой группы должны иметь плотно </w:t>
      </w:r>
      <w:bookmarkStart w:id="118" w:name="7f4d5"/>
      <w:bookmarkEnd w:id="118"/>
      <w:r w:rsidRPr="00EE4828">
        <w:rPr>
          <w:sz w:val="28"/>
          <w:szCs w:val="28"/>
        </w:rPr>
        <w:t>закрывающиеся дверцы. Внутри шкафы должны иметь совершенно гладкую поверхность.</w:t>
      </w:r>
    </w:p>
    <w:p w14:paraId="63E22B54"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Внутреннее устройство шкафов зависит от вида хранящихся в них резиновых изделий. Шкафы, предназначенные для:</w:t>
      </w:r>
      <w:bookmarkStart w:id="119" w:name="dce7c"/>
      <w:bookmarkEnd w:id="119"/>
    </w:p>
    <w:p w14:paraId="76A52A40"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120" w:name="4349e"/>
      <w:bookmarkEnd w:id="120"/>
      <w:r w:rsidRPr="00EE4828">
        <w:rPr>
          <w:sz w:val="28"/>
          <w:szCs w:val="28"/>
        </w:rPr>
        <w:t>сплющивания, скручивания и т.п.;</w:t>
      </w:r>
    </w:p>
    <w:p w14:paraId="3952D94E"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хранения изделий в подвешенном состоянии (жгутов, зондов, </w:t>
      </w:r>
      <w:proofErr w:type="spellStart"/>
      <w:r w:rsidRPr="00EE4828">
        <w:rPr>
          <w:sz w:val="28"/>
          <w:szCs w:val="28"/>
        </w:rPr>
        <w:t>ирригаторной</w:t>
      </w:r>
      <w:proofErr w:type="spellEnd"/>
      <w:r w:rsidRPr="00EE4828">
        <w:rPr>
          <w:sz w:val="28"/>
          <w:szCs w:val="28"/>
        </w:rPr>
        <w:t xml:space="preserve"> трубки), оборудуются вешалками, расположенными под крышкой шкафа. Вешалки должны быть съемными с тем, чтобы их можно </w:t>
      </w:r>
      <w:bookmarkStart w:id="121" w:name="2cf2a"/>
      <w:bookmarkEnd w:id="121"/>
      <w:r w:rsidRPr="00EE4828">
        <w:rPr>
          <w:sz w:val="28"/>
          <w:szCs w:val="28"/>
        </w:rPr>
        <w:t>было вынимать с подвешенными предметами. Для укрепления вешалок устанавливаются накладки с выемками.</w:t>
      </w:r>
    </w:p>
    <w:p w14:paraId="3A674926"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Резиновые изделия размещают в хранилищах по наименованиям и срокам годности. На каждой партии резиновых </w:t>
      </w:r>
      <w:bookmarkStart w:id="122" w:name="99619"/>
      <w:bookmarkEnd w:id="122"/>
      <w:r w:rsidRPr="00EE4828">
        <w:rPr>
          <w:sz w:val="28"/>
          <w:szCs w:val="28"/>
        </w:rPr>
        <w:t>изделий прикрепляют ярлык с указанием наименования, срока годности.</w:t>
      </w:r>
    </w:p>
    <w:p w14:paraId="276DF90B"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Особое внимание следует уделить хранению некоторых видов резиновых изделий, требующих специальных условий хранения:</w:t>
      </w:r>
    </w:p>
    <w:p w14:paraId="40F7E45A"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круги подкладные, грелки резиновые, пузыри для льда </w:t>
      </w:r>
      <w:bookmarkStart w:id="123" w:name="94017"/>
      <w:bookmarkEnd w:id="123"/>
      <w:r w:rsidRPr="00EE4828">
        <w:rPr>
          <w:sz w:val="28"/>
          <w:szCs w:val="28"/>
        </w:rPr>
        <w:t>рекомендуется хранить слегка надутыми, резиновые трубки хранятся со вставленными на концах пробками;</w:t>
      </w:r>
    </w:p>
    <w:p w14:paraId="010023DF"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съемные резиновые части приборов должны храниться отдельно от частей, сделанных из другого материала;</w:t>
      </w:r>
      <w:bookmarkStart w:id="124" w:name="7d0b2"/>
      <w:bookmarkEnd w:id="124"/>
    </w:p>
    <w:p w14:paraId="7D6CC6F3"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изделия, особо чувствительные к атмосферным факторам - эластичные катетеры, бужи, перчатки, напальчники, бинты резиновые и т.п. хранят в </w:t>
      </w:r>
      <w:r w:rsidRPr="00EE4828">
        <w:rPr>
          <w:sz w:val="28"/>
          <w:szCs w:val="28"/>
        </w:rPr>
        <w:lastRenderedPageBreak/>
        <w:t>плотно закрытых коробках, густо пересыпанных тальком. Резиновые бинты хранят в скатанном виде пересыпанные </w:t>
      </w:r>
      <w:bookmarkStart w:id="125" w:name="135af"/>
      <w:bookmarkEnd w:id="125"/>
      <w:r w:rsidRPr="00EE4828">
        <w:rPr>
          <w:sz w:val="28"/>
          <w:szCs w:val="28"/>
        </w:rPr>
        <w:t>тальком по всей длине;</w:t>
      </w:r>
    </w:p>
    <w:p w14:paraId="5119472C"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126" w:name="a6713"/>
      <w:bookmarkEnd w:id="126"/>
      <w:r w:rsidRPr="00EE4828">
        <w:rPr>
          <w:sz w:val="28"/>
          <w:szCs w:val="28"/>
        </w:rPr>
        <w:t>стойках. Прорезиненную ткань допускается хранить уложенной не более чем в 5 рядов на гладко отструганных полках стеллажей;</w:t>
      </w:r>
    </w:p>
    <w:p w14:paraId="51CC41C5"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эластичные лаковые изделия - катетеры, бужи, зонды (на </w:t>
      </w:r>
      <w:bookmarkStart w:id="127" w:name="dac31"/>
      <w:bookmarkEnd w:id="127"/>
      <w:r w:rsidRPr="00EE4828">
        <w:rPr>
          <w:sz w:val="28"/>
          <w:szCs w:val="28"/>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14:paraId="2403F3CA"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Резиновые пробки должны храниться упакованными в </w:t>
      </w:r>
      <w:bookmarkStart w:id="128" w:name="7b111"/>
      <w:bookmarkEnd w:id="128"/>
      <w:r w:rsidRPr="00EE4828">
        <w:rPr>
          <w:sz w:val="28"/>
          <w:szCs w:val="28"/>
        </w:rPr>
        <w:t>соответствии с требованиями действующих технических условий.</w:t>
      </w:r>
    </w:p>
    <w:p w14:paraId="46AC6253"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129" w:name="ee5d0"/>
      <w:bookmarkEnd w:id="129"/>
    </w:p>
    <w:p w14:paraId="15E26251" w14:textId="0EB12DCA" w:rsidR="008F6C82"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130" w:name="75d85"/>
      <w:bookmarkEnd w:id="130"/>
      <w:r w:rsidRPr="00EE4828">
        <w:rPr>
          <w:sz w:val="28"/>
          <w:szCs w:val="28"/>
        </w:rPr>
        <w:t>Перчатки снова становятся эластичными.</w:t>
      </w:r>
    </w:p>
    <w:p w14:paraId="3E3650F6" w14:textId="77777777" w:rsidR="004E1F78" w:rsidRPr="00EE4828" w:rsidRDefault="004E1F78" w:rsidP="004E1F78">
      <w:pPr>
        <w:pStyle w:val="a7"/>
        <w:spacing w:before="0" w:beforeAutospacing="0" w:after="0" w:afterAutospacing="0" w:line="360" w:lineRule="auto"/>
        <w:ind w:firstLine="709"/>
        <w:jc w:val="both"/>
        <w:rPr>
          <w:sz w:val="28"/>
          <w:szCs w:val="28"/>
        </w:rPr>
      </w:pPr>
    </w:p>
    <w:p w14:paraId="2D5FDA30" w14:textId="428151B6" w:rsidR="009E20F7" w:rsidRPr="00EE4828" w:rsidRDefault="000875D4" w:rsidP="004E1F78">
      <w:pPr>
        <w:spacing w:after="0" w:line="360" w:lineRule="auto"/>
        <w:ind w:firstLine="709"/>
        <w:jc w:val="both"/>
        <w:rPr>
          <w:rFonts w:ascii="Times New Roman" w:hAnsi="Times New Roman" w:cs="Times New Roman"/>
          <w:sz w:val="28"/>
          <w:szCs w:val="28"/>
        </w:rPr>
      </w:pPr>
      <w:hyperlink r:id="rId41" w:history="1">
        <w:r w:rsidR="008F6C82" w:rsidRPr="00EE4828">
          <w:rPr>
            <w:rStyle w:val="a6"/>
            <w:rFonts w:ascii="Times New Roman" w:hAnsi="Times New Roman" w:cs="Times New Roman"/>
            <w:color w:val="auto"/>
            <w:sz w:val="28"/>
            <w:szCs w:val="28"/>
            <w:u w:val="none"/>
          </w:rPr>
          <w:t>Пластмассовые изделия</w:t>
        </w:r>
      </w:hyperlink>
      <w:bookmarkStart w:id="131" w:name="h627"/>
      <w:bookmarkEnd w:id="131"/>
      <w:r w:rsidR="009E20F7" w:rsidRPr="00EE4828">
        <w:rPr>
          <w:rStyle w:val="a6"/>
          <w:rFonts w:ascii="Times New Roman" w:hAnsi="Times New Roman" w:cs="Times New Roman"/>
          <w:color w:val="auto"/>
          <w:sz w:val="28"/>
          <w:szCs w:val="28"/>
          <w:u w:val="none"/>
        </w:rPr>
        <w:t>.</w:t>
      </w:r>
    </w:p>
    <w:p w14:paraId="1328F30C"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Изделия из пластмасс следует хранить в вентилируемом темном помещении, на расстоянии не менее 1 м от отопительных систем. В </w:t>
      </w:r>
      <w:bookmarkStart w:id="132" w:name="a9b74"/>
      <w:bookmarkEnd w:id="132"/>
      <w:r w:rsidRPr="00EE4828">
        <w:rPr>
          <w:sz w:val="28"/>
          <w:szCs w:val="28"/>
        </w:rPr>
        <w:t xml:space="preserve">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EE4828">
        <w:rPr>
          <w:sz w:val="28"/>
          <w:szCs w:val="28"/>
        </w:rPr>
        <w:t>противоискровом</w:t>
      </w:r>
      <w:proofErr w:type="spellEnd"/>
      <w:r w:rsidRPr="00EE4828">
        <w:rPr>
          <w:sz w:val="28"/>
          <w:szCs w:val="28"/>
        </w:rPr>
        <w:t xml:space="preserve"> (противопожарном) исполнении. В помещении, где хранятся целлофановые, целлулоидные, </w:t>
      </w:r>
      <w:proofErr w:type="spellStart"/>
      <w:r w:rsidRPr="00EE4828">
        <w:rPr>
          <w:sz w:val="28"/>
          <w:szCs w:val="28"/>
        </w:rPr>
        <w:t>аминопластовые</w:t>
      </w:r>
      <w:proofErr w:type="spellEnd"/>
      <w:r w:rsidRPr="00EE4828">
        <w:rPr>
          <w:sz w:val="28"/>
          <w:szCs w:val="28"/>
        </w:rPr>
        <w:t xml:space="preserve"> изделия, </w:t>
      </w:r>
      <w:bookmarkStart w:id="133" w:name="0cd00"/>
      <w:bookmarkEnd w:id="133"/>
      <w:r w:rsidRPr="00EE4828">
        <w:rPr>
          <w:sz w:val="28"/>
          <w:szCs w:val="28"/>
        </w:rPr>
        <w:t>следует поддерживать относительную влажность воздуха не выше 65%.</w:t>
      </w:r>
    </w:p>
    <w:p w14:paraId="2500DCA4" w14:textId="77777777" w:rsidR="008F6C82" w:rsidRPr="00E36668" w:rsidRDefault="008F6C82" w:rsidP="00217218">
      <w:pPr>
        <w:pStyle w:val="a7"/>
        <w:spacing w:before="0" w:beforeAutospacing="0" w:after="0" w:afterAutospacing="0" w:line="360" w:lineRule="auto"/>
        <w:ind w:firstLine="709"/>
        <w:rPr>
          <w:sz w:val="36"/>
          <w:szCs w:val="36"/>
        </w:rPr>
      </w:pPr>
      <w:bookmarkStart w:id="134" w:name="h637"/>
      <w:bookmarkEnd w:id="134"/>
    </w:p>
    <w:p w14:paraId="1A0FCE87" w14:textId="5692A69D" w:rsidR="009E20F7" w:rsidRPr="004E1F78" w:rsidRDefault="004E1F78" w:rsidP="004E1F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F6C82" w:rsidRPr="00E36668">
        <w:rPr>
          <w:rFonts w:ascii="Times New Roman" w:hAnsi="Times New Roman" w:cs="Times New Roman"/>
          <w:sz w:val="28"/>
          <w:szCs w:val="28"/>
        </w:rPr>
        <w:t>Перевязочные средства и вспомогательный материал</w:t>
      </w:r>
      <w:r w:rsidR="009E20F7" w:rsidRPr="00E36668">
        <w:rPr>
          <w:rFonts w:ascii="Times New Roman" w:hAnsi="Times New Roman" w:cs="Times New Roman"/>
          <w:sz w:val="28"/>
          <w:szCs w:val="28"/>
        </w:rPr>
        <w:t>.</w:t>
      </w:r>
    </w:p>
    <w:p w14:paraId="57F10714" w14:textId="2686DABC"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Перевязочные средства хранят в сухом проветриваемом </w:t>
      </w:r>
      <w:bookmarkStart w:id="135" w:name="046d8"/>
      <w:bookmarkEnd w:id="135"/>
      <w:r w:rsidRPr="00EE4828">
        <w:rPr>
          <w:sz w:val="28"/>
          <w:szCs w:val="28"/>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136" w:name="3691b"/>
      <w:bookmarkEnd w:id="136"/>
      <w:r w:rsidRPr="00EE4828">
        <w:rPr>
          <w:sz w:val="28"/>
          <w:szCs w:val="28"/>
        </w:rPr>
        <w:t>другими разрешенными к применению дезинфекционными средствами.</w:t>
      </w:r>
    </w:p>
    <w:p w14:paraId="54A978C9"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137" w:name="5a83f"/>
      <w:bookmarkEnd w:id="137"/>
    </w:p>
    <w:p w14:paraId="048B8DCA"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Нестерильный перевязочный материал (вата, марля) хранят упакованными в плотную бумагу или в тюках (мешках) на стеллажах или поддонах.</w:t>
      </w:r>
    </w:p>
    <w:p w14:paraId="78CB3EE5"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Вспомогательный материал (фильтровальная бумага, </w:t>
      </w:r>
      <w:bookmarkStart w:id="138" w:name="86f0c"/>
      <w:bookmarkEnd w:id="138"/>
      <w:r w:rsidRPr="00EE4828">
        <w:rPr>
          <w:sz w:val="28"/>
          <w:szCs w:val="28"/>
        </w:rPr>
        <w:t>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139" w:name="645ee"/>
      <w:bookmarkEnd w:id="139"/>
      <w:r w:rsidRPr="00EE4828">
        <w:rPr>
          <w:sz w:val="28"/>
          <w:szCs w:val="28"/>
        </w:rPr>
        <w:t>рекомендуется хранить в полиэтиленовых, бумажных пакетах или мешках из крафт - бумаги.</w:t>
      </w:r>
    </w:p>
    <w:p w14:paraId="2838C018" w14:textId="77777777" w:rsidR="008F6C82" w:rsidRPr="00EE4828" w:rsidRDefault="008F6C82" w:rsidP="00217218">
      <w:pPr>
        <w:pStyle w:val="a7"/>
        <w:spacing w:before="0" w:beforeAutospacing="0" w:after="0" w:afterAutospacing="0" w:line="360" w:lineRule="auto"/>
        <w:ind w:firstLine="709"/>
        <w:rPr>
          <w:sz w:val="28"/>
          <w:szCs w:val="28"/>
        </w:rPr>
      </w:pPr>
    </w:p>
    <w:p w14:paraId="18DBC182" w14:textId="00F0FB49" w:rsidR="009E20F7" w:rsidRPr="004E1F78" w:rsidRDefault="004E1F78" w:rsidP="004E1F7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F6C82" w:rsidRPr="00E36668">
        <w:rPr>
          <w:rFonts w:ascii="Times New Roman" w:hAnsi="Times New Roman" w:cs="Times New Roman"/>
          <w:sz w:val="28"/>
          <w:szCs w:val="28"/>
        </w:rPr>
        <w:t>Изделия медицинской техники</w:t>
      </w:r>
      <w:bookmarkStart w:id="140" w:name="h659"/>
      <w:bookmarkEnd w:id="140"/>
      <w:r w:rsidR="00F32162">
        <w:rPr>
          <w:rFonts w:ascii="Times New Roman" w:hAnsi="Times New Roman" w:cs="Times New Roman"/>
          <w:sz w:val="28"/>
          <w:szCs w:val="28"/>
        </w:rPr>
        <w:t>.</w:t>
      </w:r>
    </w:p>
    <w:p w14:paraId="174B982E"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Хирургические инструменты и другие металлические изделия </w:t>
      </w:r>
      <w:bookmarkStart w:id="141" w:name="9c57f"/>
      <w:bookmarkEnd w:id="141"/>
      <w:r w:rsidRPr="00EE4828">
        <w:rPr>
          <w:sz w:val="28"/>
          <w:szCs w:val="28"/>
        </w:rPr>
        <w:t>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w:t>
      </w:r>
      <w:bookmarkStart w:id="142" w:name="02de1"/>
      <w:bookmarkEnd w:id="142"/>
      <w:r w:rsidRPr="00EE4828">
        <w:rPr>
          <w:sz w:val="28"/>
          <w:szCs w:val="28"/>
        </w:rPr>
        <w:t>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w:t>
      </w:r>
      <w:bookmarkStart w:id="143" w:name="d1890"/>
      <w:bookmarkEnd w:id="143"/>
      <w:r w:rsidRPr="00EE4828">
        <w:rPr>
          <w:sz w:val="28"/>
          <w:szCs w:val="28"/>
        </w:rPr>
        <w:t>месяц.</w:t>
      </w:r>
    </w:p>
    <w:p w14:paraId="4A19E983" w14:textId="0ECAF53E"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lastRenderedPageBreak/>
        <w:t xml:space="preserve">    Хирургические инструменты и </w:t>
      </w:r>
      <w:proofErr w:type="gramStart"/>
      <w:r w:rsidRPr="00EE4828">
        <w:rPr>
          <w:sz w:val="28"/>
          <w:szCs w:val="28"/>
        </w:rPr>
        <w:t>другие металлические изделия</w:t>
      </w:r>
      <w:proofErr w:type="gramEnd"/>
      <w:r w:rsidR="004E1F78">
        <w:rPr>
          <w:sz w:val="28"/>
          <w:szCs w:val="28"/>
        </w:rPr>
        <w:t xml:space="preserve"> </w:t>
      </w:r>
      <w:r w:rsidRPr="00EE4828">
        <w:rPr>
          <w:sz w:val="28"/>
          <w:szCs w:val="28"/>
        </w:rPr>
        <w:t>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w:t>
      </w:r>
      <w:bookmarkStart w:id="144" w:name="86b81"/>
      <w:bookmarkEnd w:id="144"/>
      <w:r w:rsidRPr="00EE4828">
        <w:rPr>
          <w:sz w:val="28"/>
          <w:szCs w:val="28"/>
        </w:rPr>
        <w:t>протирают марлей или чистой мягкой ветошью. Смазанные инструменты хранят завернутыми в тонкую парафинированную бумагу.</w:t>
      </w:r>
    </w:p>
    <w:p w14:paraId="5F202765"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Во избежание появления коррозии на хирургических инструментах при их осмотре, протирании, смазке и отсчитывании не </w:t>
      </w:r>
      <w:bookmarkStart w:id="145" w:name="4b619"/>
      <w:bookmarkEnd w:id="145"/>
      <w:r w:rsidRPr="00EE4828">
        <w:rPr>
          <w:sz w:val="28"/>
          <w:szCs w:val="28"/>
        </w:rPr>
        <w:t xml:space="preserve">следует прикасаться к ним незащищенными и влажными руками. Все работы </w:t>
      </w:r>
      <w:proofErr w:type="gramStart"/>
      <w:r w:rsidRPr="00EE4828">
        <w:rPr>
          <w:sz w:val="28"/>
          <w:szCs w:val="28"/>
        </w:rPr>
        <w:t>необходимо проводить</w:t>
      </w:r>
      <w:proofErr w:type="gramEnd"/>
      <w:r w:rsidRPr="00EE4828">
        <w:rPr>
          <w:sz w:val="28"/>
          <w:szCs w:val="28"/>
        </w:rPr>
        <w:t xml:space="preserve"> держа инструмент марлевой салфеткой, пинцетом.</w:t>
      </w:r>
    </w:p>
    <w:p w14:paraId="6F94419A"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Режущие предметы (скальпели, ножи) целесообразно хранить </w:t>
      </w:r>
      <w:bookmarkStart w:id="146" w:name="92552"/>
      <w:bookmarkEnd w:id="146"/>
      <w:r w:rsidRPr="00EE4828">
        <w:rPr>
          <w:sz w:val="28"/>
          <w:szCs w:val="28"/>
        </w:rPr>
        <w:t xml:space="preserve">уложенными в специальные гнезда ящиков или пеналов во избежание образования зазубрин и </w:t>
      </w:r>
      <w:proofErr w:type="spellStart"/>
      <w:r w:rsidRPr="00EE4828">
        <w:rPr>
          <w:sz w:val="28"/>
          <w:szCs w:val="28"/>
        </w:rPr>
        <w:t>затупления</w:t>
      </w:r>
      <w:proofErr w:type="spellEnd"/>
      <w:r w:rsidRPr="00EE4828">
        <w:rPr>
          <w:sz w:val="28"/>
          <w:szCs w:val="28"/>
        </w:rPr>
        <w:t>.</w:t>
      </w:r>
    </w:p>
    <w:p w14:paraId="25A5B113"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Хирургические инструменты должны храниться по наименованиям в ящиках, шкафах, коробках с крышками, с </w:t>
      </w:r>
      <w:bookmarkStart w:id="147" w:name="42350"/>
      <w:bookmarkEnd w:id="147"/>
      <w:r w:rsidRPr="00EE4828">
        <w:rPr>
          <w:sz w:val="28"/>
          <w:szCs w:val="28"/>
        </w:rPr>
        <w:t>обозначением наименования хранящихся в них инструментов.</w:t>
      </w:r>
    </w:p>
    <w:p w14:paraId="6086F0C1"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Инструменты, особенно хранящиеся без упаковки, должны быть защищены от механических повреждений, а </w:t>
      </w:r>
      <w:proofErr w:type="spellStart"/>
      <w:r w:rsidRPr="00EE4828">
        <w:rPr>
          <w:sz w:val="28"/>
          <w:szCs w:val="28"/>
        </w:rPr>
        <w:t>острорежущие</w:t>
      </w:r>
      <w:proofErr w:type="spellEnd"/>
      <w:r w:rsidRPr="00EE4828">
        <w:rPr>
          <w:sz w:val="28"/>
          <w:szCs w:val="28"/>
        </w:rPr>
        <w:t xml:space="preserve"> детали, даже завернутые в бумагу, предохранены от соприкосновения с </w:t>
      </w:r>
      <w:bookmarkStart w:id="148" w:name="36335"/>
      <w:bookmarkEnd w:id="148"/>
      <w:r w:rsidRPr="00EE4828">
        <w:rPr>
          <w:sz w:val="28"/>
          <w:szCs w:val="28"/>
        </w:rPr>
        <w:t>соседними предметами.</w:t>
      </w:r>
    </w:p>
    <w:p w14:paraId="33CF0790"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w:t>
      </w:r>
      <w:bookmarkStart w:id="149" w:name="3fa2e"/>
      <w:bookmarkEnd w:id="149"/>
      <w:r w:rsidRPr="00EE4828">
        <w:rPr>
          <w:sz w:val="28"/>
          <w:szCs w:val="28"/>
        </w:rPr>
        <w:t>лишь после того, как прекратится "отпотевание" инструмента.</w:t>
      </w:r>
    </w:p>
    <w:p w14:paraId="2861E4EC"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bookmarkStart w:id="150" w:name="125b5"/>
      <w:bookmarkEnd w:id="150"/>
      <w:proofErr w:type="spellStart"/>
      <w:r w:rsidRPr="00EE4828">
        <w:rPr>
          <w:sz w:val="28"/>
          <w:szCs w:val="28"/>
        </w:rPr>
        <w:t>нейзильберные</w:t>
      </w:r>
      <w:proofErr w:type="spellEnd"/>
      <w:r w:rsidRPr="00EE4828">
        <w:rPr>
          <w:sz w:val="28"/>
          <w:szCs w:val="28"/>
        </w:rPr>
        <w:t xml:space="preserve"> и оловянные предметы не требуют смазывания.</w:t>
      </w:r>
    </w:p>
    <w:p w14:paraId="4E9801C2"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При появлении ржавчины на окрашенных железных изделиях она удаляется и изделие вновь покрывается краской.</w:t>
      </w:r>
    </w:p>
    <w:p w14:paraId="38884904" w14:textId="77777777"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lastRenderedPageBreak/>
        <w:t xml:space="preserve">    Серебряные и </w:t>
      </w:r>
      <w:proofErr w:type="spellStart"/>
      <w:r w:rsidRPr="00EE4828">
        <w:rPr>
          <w:sz w:val="28"/>
          <w:szCs w:val="28"/>
        </w:rPr>
        <w:t>нейзильберные</w:t>
      </w:r>
      <w:proofErr w:type="spellEnd"/>
      <w:r w:rsidRPr="00EE4828">
        <w:rPr>
          <w:sz w:val="28"/>
          <w:szCs w:val="28"/>
        </w:rPr>
        <w:t xml:space="preserve"> инструменты нельзя хранить </w:t>
      </w:r>
      <w:bookmarkStart w:id="151" w:name="8e520"/>
      <w:bookmarkEnd w:id="151"/>
      <w:r w:rsidRPr="00EE4828">
        <w:rPr>
          <w:sz w:val="28"/>
          <w:szCs w:val="28"/>
        </w:rPr>
        <w:t>совместно с резиной, серой и серосодержащими соединениями вследствие почернения поверхности инструментов.</w:t>
      </w:r>
    </w:p>
    <w:p w14:paraId="664C42E8" w14:textId="51423C14" w:rsidR="008F6C82" w:rsidRPr="00EE4828" w:rsidRDefault="008F6C82" w:rsidP="004E1F78">
      <w:pPr>
        <w:pStyle w:val="a7"/>
        <w:spacing w:before="0" w:beforeAutospacing="0" w:after="0" w:afterAutospacing="0" w:line="360" w:lineRule="auto"/>
        <w:ind w:firstLine="709"/>
        <w:jc w:val="both"/>
        <w:rPr>
          <w:sz w:val="28"/>
          <w:szCs w:val="28"/>
        </w:rPr>
      </w:pPr>
      <w:r w:rsidRPr="00EE4828">
        <w:rPr>
          <w:sz w:val="28"/>
          <w:szCs w:val="28"/>
        </w:rPr>
        <w:t xml:space="preserve">    Категорически запрещается хранить хирургические инструменты навалом, а также вместе с медикаментами и резиновыми </w:t>
      </w:r>
      <w:bookmarkStart w:id="152" w:name="b8641"/>
      <w:bookmarkEnd w:id="152"/>
      <w:r w:rsidRPr="00EE4828">
        <w:rPr>
          <w:sz w:val="28"/>
          <w:szCs w:val="28"/>
        </w:rPr>
        <w:t>изделиями.</w:t>
      </w:r>
    </w:p>
    <w:p w14:paraId="7507A088" w14:textId="77777777" w:rsidR="009E20F7" w:rsidRPr="00EE4828" w:rsidRDefault="009E20F7" w:rsidP="00217218">
      <w:pPr>
        <w:pStyle w:val="a7"/>
        <w:spacing w:before="0" w:beforeAutospacing="0" w:after="0" w:afterAutospacing="0" w:line="360" w:lineRule="auto"/>
        <w:ind w:firstLine="709"/>
        <w:rPr>
          <w:sz w:val="28"/>
          <w:szCs w:val="28"/>
        </w:rPr>
      </w:pPr>
    </w:p>
    <w:p w14:paraId="6D346359" w14:textId="32E15D3B" w:rsidR="008F6C82" w:rsidRPr="00EE4828" w:rsidRDefault="008F6C82" w:rsidP="00217218">
      <w:pPr>
        <w:suppressAutoHyphens/>
        <w:spacing w:after="0" w:line="360" w:lineRule="auto"/>
        <w:ind w:firstLine="709"/>
        <w:jc w:val="both"/>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Правила реализации изделий медицинского назначения из аптеки.</w:t>
      </w:r>
    </w:p>
    <w:p w14:paraId="0DD4455F" w14:textId="77777777" w:rsidR="008F6C82" w:rsidRPr="00EE4828" w:rsidRDefault="008F6C82" w:rsidP="004E1F78">
      <w:pPr>
        <w:suppressAutoHyphens/>
        <w:spacing w:after="0" w:line="360" w:lineRule="auto"/>
        <w:ind w:firstLine="709"/>
        <w:jc w:val="both"/>
        <w:rPr>
          <w:rFonts w:ascii="Times New Roman" w:eastAsia="Times New Roman" w:hAnsi="Times New Roman" w:cs="Times New Roman"/>
          <w:bCs/>
          <w:sz w:val="28"/>
          <w:szCs w:val="28"/>
        </w:rPr>
      </w:pPr>
    </w:p>
    <w:p w14:paraId="237600B1" w14:textId="77777777" w:rsidR="008F6C82" w:rsidRPr="00EE4828" w:rsidRDefault="008F6C82" w:rsidP="004E1F78">
      <w:pPr>
        <w:suppressAutoHyphens/>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spacing w:val="2"/>
          <w:sz w:val="28"/>
          <w:szCs w:val="28"/>
          <w:shd w:val="clear" w:color="auto" w:fill="FFFFFF"/>
        </w:rPr>
        <w:t>Информация о наименовании и цене реализуемых изделий медицинского назначения и других товарах предоставляется покупателям путем размещения товаров на витринах</w:t>
      </w:r>
    </w:p>
    <w:p w14:paraId="01053C1A" w14:textId="77777777" w:rsidR="008F6C82" w:rsidRPr="00EE4828" w:rsidRDefault="008F6C82" w:rsidP="004E1F78">
      <w:pPr>
        <w:spacing w:after="0" w:line="360" w:lineRule="auto"/>
        <w:ind w:firstLine="709"/>
        <w:jc w:val="both"/>
        <w:rPr>
          <w:rFonts w:ascii="Times New Roman" w:eastAsia="Times New Roman" w:hAnsi="Times New Roman" w:cs="Times New Roman"/>
          <w:spacing w:val="2"/>
          <w:sz w:val="28"/>
          <w:szCs w:val="28"/>
          <w:shd w:val="clear" w:color="auto" w:fill="FFFFFF"/>
        </w:rPr>
      </w:pPr>
    </w:p>
    <w:p w14:paraId="5796A7BB" w14:textId="0C5EAE89" w:rsidR="008F6C82" w:rsidRPr="00EE4828" w:rsidRDefault="008F6C82" w:rsidP="00F32162">
      <w:pPr>
        <w:spacing w:after="0" w:line="360" w:lineRule="auto"/>
        <w:ind w:firstLine="709"/>
        <w:jc w:val="both"/>
        <w:rPr>
          <w:rFonts w:ascii="Times New Roman" w:eastAsia="Times New Roman" w:hAnsi="Times New Roman" w:cs="Times New Roman"/>
          <w:spacing w:val="2"/>
          <w:sz w:val="28"/>
          <w:szCs w:val="28"/>
          <w:shd w:val="clear" w:color="auto" w:fill="FFFFFF"/>
        </w:rPr>
      </w:pPr>
      <w:r w:rsidRPr="00EE4828">
        <w:rPr>
          <w:rFonts w:ascii="Times New Roman" w:eastAsia="Times New Roman" w:hAnsi="Times New Roman" w:cs="Times New Roman"/>
          <w:spacing w:val="2"/>
          <w:sz w:val="28"/>
          <w:szCs w:val="28"/>
          <w:shd w:val="clear" w:color="auto" w:fill="FFFFFF"/>
        </w:rPr>
        <w:t xml:space="preserve">Продавец обязан обеспечить наличие ценников на </w:t>
      </w:r>
      <w:proofErr w:type="gramStart"/>
      <w:r w:rsidRPr="00EE4828">
        <w:rPr>
          <w:rFonts w:ascii="Times New Roman" w:eastAsia="Times New Roman" w:hAnsi="Times New Roman" w:cs="Times New Roman"/>
          <w:spacing w:val="2"/>
          <w:sz w:val="28"/>
          <w:szCs w:val="28"/>
          <w:shd w:val="clear" w:color="auto" w:fill="FFFFFF"/>
        </w:rPr>
        <w:t>реализуемых  изделиях</w:t>
      </w:r>
      <w:proofErr w:type="gramEnd"/>
      <w:r w:rsidRPr="00EE4828">
        <w:rPr>
          <w:rFonts w:ascii="Times New Roman" w:eastAsia="Times New Roman" w:hAnsi="Times New Roman" w:cs="Times New Roman"/>
          <w:spacing w:val="2"/>
          <w:sz w:val="28"/>
          <w:szCs w:val="28"/>
          <w:shd w:val="clear" w:color="auto" w:fill="FFFFFF"/>
        </w:rPr>
        <w:t xml:space="preserve"> медицинского назначения и других товарах с указанием цены в рублях и копейках, даты, подписи </w:t>
      </w:r>
      <w:proofErr w:type="spellStart"/>
      <w:r w:rsidRPr="00EE4828">
        <w:rPr>
          <w:rFonts w:ascii="Times New Roman" w:eastAsia="Times New Roman" w:hAnsi="Times New Roman" w:cs="Times New Roman"/>
          <w:spacing w:val="2"/>
          <w:sz w:val="28"/>
          <w:szCs w:val="28"/>
          <w:shd w:val="clear" w:color="auto" w:fill="FFFFFF"/>
        </w:rPr>
        <w:t>материальноответственного</w:t>
      </w:r>
      <w:proofErr w:type="spellEnd"/>
      <w:r w:rsidRPr="00EE4828">
        <w:rPr>
          <w:rFonts w:ascii="Times New Roman" w:eastAsia="Times New Roman" w:hAnsi="Times New Roman" w:cs="Times New Roman"/>
          <w:spacing w:val="2"/>
          <w:sz w:val="28"/>
          <w:szCs w:val="28"/>
          <w:shd w:val="clear" w:color="auto" w:fill="FFFFFF"/>
        </w:rPr>
        <w:t xml:space="preserve"> лица.</w:t>
      </w:r>
    </w:p>
    <w:p w14:paraId="23696BD1" w14:textId="6A0CE901" w:rsidR="008F6C82" w:rsidRPr="00EE4828" w:rsidRDefault="00F32162" w:rsidP="00F32162">
      <w:pPr>
        <w:spacing w:after="0" w:line="360" w:lineRule="auto"/>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 xml:space="preserve">         </w:t>
      </w:r>
      <w:r w:rsidR="008F6C82" w:rsidRPr="00EE4828">
        <w:rPr>
          <w:rFonts w:ascii="Times New Roman" w:eastAsia="Times New Roman" w:hAnsi="Times New Roman" w:cs="Times New Roman"/>
          <w:spacing w:val="2"/>
          <w:sz w:val="28"/>
          <w:szCs w:val="28"/>
          <w:shd w:val="clear" w:color="auto" w:fill="FFFFFF"/>
        </w:rPr>
        <w:t>По требованию покупателя продавец обязан предоставить</w:t>
      </w:r>
      <w:r w:rsidR="004E1F78">
        <w:rPr>
          <w:rFonts w:ascii="Times New Roman" w:eastAsia="Times New Roman" w:hAnsi="Times New Roman" w:cs="Times New Roman"/>
          <w:spacing w:val="2"/>
          <w:sz w:val="28"/>
          <w:szCs w:val="28"/>
          <w:shd w:val="clear" w:color="auto" w:fill="FFFFFF"/>
        </w:rPr>
        <w:t xml:space="preserve"> </w:t>
      </w:r>
      <w:r w:rsidR="008F6C82" w:rsidRPr="00EE4828">
        <w:rPr>
          <w:rFonts w:ascii="Times New Roman" w:eastAsia="Times New Roman" w:hAnsi="Times New Roman" w:cs="Times New Roman"/>
          <w:spacing w:val="2"/>
          <w:sz w:val="28"/>
          <w:szCs w:val="28"/>
          <w:shd w:val="clear" w:color="auto" w:fill="FFFFFF"/>
        </w:rPr>
        <w:t>дополнительную информацию о лекарственных средствах, изделиях медицинского назначения и других товарах:</w:t>
      </w:r>
      <w:r w:rsidR="008F6C82" w:rsidRPr="00EE4828">
        <w:rPr>
          <w:rFonts w:ascii="Times New Roman" w:eastAsia="Times New Roman" w:hAnsi="Times New Roman" w:cs="Times New Roman"/>
          <w:spacing w:val="2"/>
          <w:sz w:val="28"/>
          <w:szCs w:val="28"/>
        </w:rPr>
        <w:br/>
      </w:r>
      <w:r w:rsidR="008F6C82" w:rsidRPr="00EE4828">
        <w:rPr>
          <w:rFonts w:ascii="Times New Roman" w:eastAsia="Times New Roman" w:hAnsi="Times New Roman" w:cs="Times New Roman"/>
          <w:spacing w:val="2"/>
          <w:sz w:val="28"/>
          <w:szCs w:val="28"/>
          <w:shd w:val="clear" w:color="auto" w:fill="FFFFFF"/>
        </w:rPr>
        <w:t>- сроке</w:t>
      </w:r>
      <w:r w:rsidR="004E1F78">
        <w:rPr>
          <w:rFonts w:ascii="Times New Roman" w:eastAsia="Times New Roman" w:hAnsi="Times New Roman" w:cs="Times New Roman"/>
          <w:spacing w:val="2"/>
          <w:sz w:val="28"/>
          <w:szCs w:val="28"/>
          <w:shd w:val="clear" w:color="auto" w:fill="FFFFFF"/>
        </w:rPr>
        <w:t xml:space="preserve"> </w:t>
      </w:r>
      <w:r w:rsidR="008F6C82" w:rsidRPr="00EE4828">
        <w:rPr>
          <w:rFonts w:ascii="Times New Roman" w:eastAsia="Times New Roman" w:hAnsi="Times New Roman" w:cs="Times New Roman"/>
          <w:spacing w:val="2"/>
          <w:sz w:val="28"/>
          <w:szCs w:val="28"/>
          <w:shd w:val="clear" w:color="auto" w:fill="FFFFFF"/>
        </w:rPr>
        <w:t>годности или сроке службы, если они установлены;</w:t>
      </w:r>
      <w:r w:rsidR="008F6C82" w:rsidRPr="00EE4828">
        <w:rPr>
          <w:rFonts w:ascii="Times New Roman" w:eastAsia="Times New Roman" w:hAnsi="Times New Roman" w:cs="Times New Roman"/>
          <w:spacing w:val="2"/>
          <w:sz w:val="28"/>
          <w:szCs w:val="28"/>
        </w:rPr>
        <w:br/>
      </w:r>
      <w:r w:rsidR="008F6C82" w:rsidRPr="00EE4828">
        <w:rPr>
          <w:rFonts w:ascii="Times New Roman" w:eastAsia="Times New Roman" w:hAnsi="Times New Roman" w:cs="Times New Roman"/>
          <w:spacing w:val="2"/>
          <w:sz w:val="28"/>
          <w:szCs w:val="28"/>
          <w:shd w:val="clear" w:color="auto" w:fill="FFFFFF"/>
        </w:rPr>
        <w:t>-производителе</w:t>
      </w:r>
      <w:r w:rsidR="004E1F78">
        <w:rPr>
          <w:rFonts w:ascii="Times New Roman" w:eastAsia="Times New Roman" w:hAnsi="Times New Roman" w:cs="Times New Roman"/>
          <w:spacing w:val="2"/>
          <w:sz w:val="28"/>
          <w:szCs w:val="28"/>
          <w:shd w:val="clear" w:color="auto" w:fill="FFFFFF"/>
        </w:rPr>
        <w:t xml:space="preserve"> </w:t>
      </w:r>
      <w:r w:rsidR="008F6C82" w:rsidRPr="00EE4828">
        <w:rPr>
          <w:rFonts w:ascii="Times New Roman" w:eastAsia="Times New Roman" w:hAnsi="Times New Roman" w:cs="Times New Roman"/>
          <w:spacing w:val="2"/>
          <w:sz w:val="28"/>
          <w:szCs w:val="28"/>
          <w:shd w:val="clear" w:color="auto" w:fill="FFFFFF"/>
        </w:rPr>
        <w:t>товара;</w:t>
      </w:r>
      <w:r w:rsidR="008F6C82" w:rsidRPr="00EE4828">
        <w:rPr>
          <w:rFonts w:ascii="Times New Roman" w:eastAsia="Times New Roman" w:hAnsi="Times New Roman" w:cs="Times New Roman"/>
          <w:spacing w:val="2"/>
          <w:sz w:val="28"/>
          <w:szCs w:val="28"/>
        </w:rPr>
        <w:br/>
      </w:r>
      <w:r w:rsidR="008F6C82" w:rsidRPr="00EE4828">
        <w:rPr>
          <w:rFonts w:ascii="Times New Roman" w:eastAsia="Times New Roman" w:hAnsi="Times New Roman" w:cs="Times New Roman"/>
          <w:spacing w:val="2"/>
          <w:sz w:val="28"/>
          <w:szCs w:val="28"/>
          <w:shd w:val="clear" w:color="auto" w:fill="FFFFFF"/>
        </w:rPr>
        <w:t>- гарантийном сроке, если он установлен для конкретного товара;</w:t>
      </w:r>
      <w:r w:rsidR="008F6C82" w:rsidRPr="00EE4828">
        <w:rPr>
          <w:rFonts w:ascii="Times New Roman" w:eastAsia="Times New Roman" w:hAnsi="Times New Roman" w:cs="Times New Roman"/>
          <w:spacing w:val="2"/>
          <w:sz w:val="28"/>
          <w:szCs w:val="28"/>
        </w:rPr>
        <w:br/>
      </w:r>
      <w:r w:rsidR="008F6C82" w:rsidRPr="00EE4828">
        <w:rPr>
          <w:rFonts w:ascii="Times New Roman" w:eastAsia="Times New Roman" w:hAnsi="Times New Roman" w:cs="Times New Roman"/>
          <w:spacing w:val="2"/>
          <w:sz w:val="28"/>
          <w:szCs w:val="28"/>
          <w:shd w:val="clear" w:color="auto" w:fill="FFFFFF"/>
        </w:rPr>
        <w:t>- сведения об основных потребительских свойствах товара;</w:t>
      </w:r>
      <w:r w:rsidR="008F6C82" w:rsidRPr="00EE4828">
        <w:rPr>
          <w:rFonts w:ascii="Times New Roman" w:eastAsia="Times New Roman" w:hAnsi="Times New Roman" w:cs="Times New Roman"/>
          <w:spacing w:val="2"/>
          <w:sz w:val="28"/>
          <w:szCs w:val="28"/>
        </w:rPr>
        <w:br/>
      </w:r>
      <w:r w:rsidR="008F6C82" w:rsidRPr="00EE4828">
        <w:rPr>
          <w:rFonts w:ascii="Times New Roman" w:eastAsia="Times New Roman" w:hAnsi="Times New Roman" w:cs="Times New Roman"/>
          <w:spacing w:val="2"/>
          <w:sz w:val="28"/>
          <w:szCs w:val="28"/>
          <w:shd w:val="clear" w:color="auto" w:fill="FFFFFF"/>
        </w:rPr>
        <w:t>- правилах и условиях эффективного и безопасного использования товара.</w:t>
      </w:r>
    </w:p>
    <w:p w14:paraId="7CC9907D" w14:textId="0C53ABC2" w:rsidR="008F6C82" w:rsidRPr="00EE4828" w:rsidRDefault="008F6C82" w:rsidP="009C6382">
      <w:pPr>
        <w:spacing w:after="0" w:line="360" w:lineRule="auto"/>
        <w:ind w:firstLine="709"/>
        <w:rPr>
          <w:rFonts w:ascii="Times New Roman" w:eastAsia="Times New Roman" w:hAnsi="Times New Roman" w:cs="Times New Roman"/>
          <w:spacing w:val="2"/>
          <w:sz w:val="28"/>
          <w:szCs w:val="28"/>
          <w:shd w:val="clear" w:color="auto" w:fill="FFFFFF"/>
        </w:rPr>
      </w:pPr>
      <w:r w:rsidRPr="00EE4828">
        <w:rPr>
          <w:rFonts w:ascii="Times New Roman" w:eastAsia="Times New Roman" w:hAnsi="Times New Roman" w:cs="Times New Roman"/>
          <w:spacing w:val="2"/>
          <w:sz w:val="28"/>
          <w:szCs w:val="28"/>
          <w:shd w:val="clear" w:color="auto" w:fill="FFFFFF"/>
        </w:rPr>
        <w:t>При продаже изделий медицинского назначения и других товаров, подлежащих обязательной сертификации, продавец, в случае необходимости, доводит до сведения покупателя информацию о сертификации товаров. В подтверждение факта сертификации продавец должен иметь один из следующих</w:t>
      </w:r>
      <w:r w:rsidR="004E1F78">
        <w:rPr>
          <w:rFonts w:ascii="Times New Roman" w:eastAsia="Times New Roman" w:hAnsi="Times New Roman" w:cs="Times New Roman"/>
          <w:spacing w:val="2"/>
          <w:sz w:val="28"/>
          <w:szCs w:val="28"/>
          <w:shd w:val="clear" w:color="auto" w:fill="FFFFFF"/>
        </w:rPr>
        <w:t xml:space="preserve"> </w:t>
      </w:r>
      <w:r w:rsidRPr="00EE4828">
        <w:rPr>
          <w:rFonts w:ascii="Times New Roman" w:eastAsia="Times New Roman" w:hAnsi="Times New Roman" w:cs="Times New Roman"/>
          <w:spacing w:val="2"/>
          <w:sz w:val="28"/>
          <w:szCs w:val="28"/>
          <w:shd w:val="clear" w:color="auto" w:fill="FFFFFF"/>
        </w:rPr>
        <w:t>документов:</w:t>
      </w:r>
      <w:r w:rsidRPr="00EE4828">
        <w:rPr>
          <w:rFonts w:ascii="Times New Roman" w:eastAsia="Times New Roman" w:hAnsi="Times New Roman" w:cs="Times New Roman"/>
          <w:spacing w:val="2"/>
          <w:sz w:val="28"/>
          <w:szCs w:val="28"/>
        </w:rPr>
        <w:br/>
      </w:r>
      <w:r w:rsidRPr="00EE4828">
        <w:rPr>
          <w:rFonts w:ascii="Times New Roman" w:eastAsia="Times New Roman" w:hAnsi="Times New Roman" w:cs="Times New Roman"/>
          <w:spacing w:val="2"/>
          <w:sz w:val="28"/>
          <w:szCs w:val="28"/>
          <w:shd w:val="clear" w:color="auto" w:fill="FFFFFF"/>
        </w:rPr>
        <w:t>- подлинник сертификата;</w:t>
      </w:r>
      <w:r w:rsidRPr="00EE4828">
        <w:rPr>
          <w:rFonts w:ascii="Times New Roman" w:eastAsia="Times New Roman" w:hAnsi="Times New Roman" w:cs="Times New Roman"/>
          <w:spacing w:val="2"/>
          <w:sz w:val="28"/>
          <w:szCs w:val="28"/>
        </w:rPr>
        <w:br/>
      </w:r>
      <w:r w:rsidRPr="00EE4828">
        <w:rPr>
          <w:rFonts w:ascii="Times New Roman" w:eastAsia="Times New Roman" w:hAnsi="Times New Roman" w:cs="Times New Roman"/>
          <w:spacing w:val="2"/>
          <w:sz w:val="28"/>
          <w:szCs w:val="28"/>
          <w:shd w:val="clear" w:color="auto" w:fill="FFFFFF"/>
        </w:rPr>
        <w:lastRenderedPageBreak/>
        <w:t>- копию сертификата, заверенную держателем подлинника сертификата, нотариусом или органом по сертификации, выдавшим сертификат;</w:t>
      </w:r>
    </w:p>
    <w:p w14:paraId="49757560" w14:textId="6FDEEDC8" w:rsidR="00F550C6" w:rsidRDefault="009C6382" w:rsidP="009C6382">
      <w:pPr>
        <w:pStyle w:val="Default"/>
        <w:spacing w:line="360" w:lineRule="auto"/>
        <w:ind w:firstLine="709"/>
        <w:jc w:val="both"/>
        <w:rPr>
          <w:rFonts w:eastAsia="Times New Roman"/>
          <w:color w:val="auto"/>
          <w:spacing w:val="2"/>
          <w:sz w:val="28"/>
          <w:szCs w:val="28"/>
          <w:shd w:val="clear" w:color="auto" w:fill="FFFFFF"/>
        </w:rPr>
      </w:pPr>
      <w:r>
        <w:rPr>
          <w:rFonts w:eastAsia="Times New Roman"/>
          <w:color w:val="auto"/>
          <w:spacing w:val="2"/>
          <w:sz w:val="28"/>
          <w:szCs w:val="28"/>
          <w:shd w:val="clear" w:color="auto" w:fill="FFFFFF"/>
        </w:rPr>
        <w:t xml:space="preserve"> </w:t>
      </w:r>
      <w:r w:rsidR="008F6C82" w:rsidRPr="00EE4828">
        <w:rPr>
          <w:rFonts w:eastAsia="Times New Roman"/>
          <w:color w:val="auto"/>
          <w:spacing w:val="2"/>
          <w:sz w:val="28"/>
          <w:szCs w:val="28"/>
          <w:shd w:val="clear" w:color="auto" w:fill="FFFFFF"/>
        </w:rPr>
        <w:t>Цены на изделия медицинского назначения и другие товары, реализуемые продавцом, а также иные условия реализации должны быть одинаковыми для всех покупателей.</w:t>
      </w:r>
      <w:r w:rsidR="008F6C82" w:rsidRPr="00EE4828">
        <w:rPr>
          <w:rFonts w:eastAsia="Times New Roman"/>
          <w:color w:val="auto"/>
          <w:spacing w:val="2"/>
          <w:sz w:val="28"/>
          <w:szCs w:val="28"/>
        </w:rPr>
        <w:br/>
      </w:r>
      <w:r>
        <w:rPr>
          <w:rFonts w:eastAsia="Times New Roman"/>
          <w:color w:val="auto"/>
          <w:spacing w:val="2"/>
          <w:sz w:val="28"/>
          <w:szCs w:val="28"/>
          <w:shd w:val="clear" w:color="auto" w:fill="FFFFFF"/>
        </w:rPr>
        <w:t xml:space="preserve">          </w:t>
      </w:r>
      <w:r w:rsidR="008F6C82" w:rsidRPr="00EE4828">
        <w:rPr>
          <w:rFonts w:eastAsia="Times New Roman"/>
          <w:color w:val="auto"/>
          <w:spacing w:val="2"/>
          <w:sz w:val="28"/>
          <w:szCs w:val="28"/>
          <w:shd w:val="clear" w:color="auto" w:fill="FFFFFF"/>
        </w:rPr>
        <w:t>Оплата за отпускаемые лекарственные средства и изделия медицинского назначения производится покупателем за полную стоимость наличными деньгами через кассовый аппарат или с учетом льгот для отдельных категорий покупателей в соответствии с действующим законодательством Российской Федерации. Продавец обязан выдать покупателю кассовый или товарный чек, или иной удостоверяющий покупку документ. В товарном чеке указываются наименование продавца, наименование товара, его количество, цена, дата продажи и фамилия лица, продавшего товар.</w:t>
      </w:r>
    </w:p>
    <w:p w14:paraId="6AD46632" w14:textId="77777777" w:rsidR="00E36668" w:rsidRPr="00EE4828" w:rsidRDefault="00E36668" w:rsidP="00217218">
      <w:pPr>
        <w:pStyle w:val="Default"/>
        <w:spacing w:line="360" w:lineRule="auto"/>
        <w:ind w:firstLine="709"/>
        <w:rPr>
          <w:rFonts w:eastAsia="Times New Roman"/>
          <w:color w:val="auto"/>
          <w:spacing w:val="2"/>
          <w:sz w:val="28"/>
          <w:szCs w:val="28"/>
          <w:shd w:val="clear" w:color="auto" w:fill="FFFFFF"/>
        </w:rPr>
      </w:pPr>
    </w:p>
    <w:p w14:paraId="3A24C954" w14:textId="71617297" w:rsidR="00F550C6" w:rsidRPr="00EE4828" w:rsidRDefault="00F550C6" w:rsidP="00904A02">
      <w:pPr>
        <w:pStyle w:val="1"/>
        <w:spacing w:before="0" w:line="360" w:lineRule="auto"/>
        <w:ind w:firstLine="709"/>
        <w:jc w:val="both"/>
        <w:rPr>
          <w:rFonts w:ascii="Times New Roman" w:eastAsia="Times New Roman" w:hAnsi="Times New Roman" w:cs="Times New Roman"/>
          <w:b/>
          <w:bCs/>
          <w:color w:val="auto"/>
          <w:sz w:val="28"/>
          <w:szCs w:val="28"/>
        </w:rPr>
      </w:pPr>
      <w:bookmarkStart w:id="153" w:name="_Toc42854472"/>
      <w:r w:rsidRPr="00EE4828">
        <w:rPr>
          <w:rFonts w:ascii="Times New Roman" w:eastAsia="Times New Roman" w:hAnsi="Times New Roman" w:cs="Times New Roman"/>
          <w:b/>
          <w:bCs/>
          <w:color w:val="auto"/>
          <w:sz w:val="28"/>
          <w:szCs w:val="28"/>
        </w:rPr>
        <w:t>Тема № 5 (18 часов)</w:t>
      </w:r>
      <w:r w:rsidR="00E36668">
        <w:rPr>
          <w:rFonts w:ascii="Times New Roman" w:eastAsia="Times New Roman" w:hAnsi="Times New Roman" w:cs="Times New Roman"/>
          <w:b/>
          <w:bCs/>
          <w:color w:val="auto"/>
          <w:sz w:val="28"/>
          <w:szCs w:val="28"/>
        </w:rPr>
        <w:t xml:space="preserve"> </w:t>
      </w:r>
      <w:r w:rsidRPr="00EE4828">
        <w:rPr>
          <w:rFonts w:ascii="Times New Roman" w:eastAsia="Times New Roman" w:hAnsi="Times New Roman" w:cs="Times New Roman"/>
          <w:b/>
          <w:bCs/>
          <w:color w:val="auto"/>
          <w:sz w:val="28"/>
          <w:szCs w:val="28"/>
        </w:rPr>
        <w:t>Медицинские приборы, аппараты, инструменты. Анализ ассортимента. Хранение. Реализация. Документы, подтверждающие качество.</w:t>
      </w:r>
      <w:bookmarkEnd w:id="153"/>
    </w:p>
    <w:p w14:paraId="61F676CF" w14:textId="77777777" w:rsidR="00B729CC" w:rsidRPr="00EE4828" w:rsidRDefault="00B729CC" w:rsidP="00904A02">
      <w:pPr>
        <w:spacing w:after="0" w:line="360" w:lineRule="auto"/>
        <w:ind w:firstLine="709"/>
      </w:pPr>
    </w:p>
    <w:p w14:paraId="78EA5E56" w14:textId="3A1C240E" w:rsidR="008F6C82" w:rsidRPr="00904A02" w:rsidRDefault="00904A02" w:rsidP="00904A02">
      <w:pPr>
        <w:pStyle w:val="ae"/>
        <w:spacing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1.</w:t>
      </w:r>
      <w:r w:rsidR="008F6C82" w:rsidRPr="00904A02">
        <w:rPr>
          <w:rFonts w:ascii="Times New Roman" w:hAnsi="Times New Roman" w:cs="Times New Roman"/>
          <w:sz w:val="28"/>
          <w:szCs w:val="28"/>
        </w:rPr>
        <w:t>Медицинские приборы- технические устройства, с помощью которых можно получить необходимую информацию о состоянии организма т.е.  поставить диагноз.</w:t>
      </w:r>
    </w:p>
    <w:p w14:paraId="52320EEA" w14:textId="59CE192C" w:rsidR="008F6C82" w:rsidRPr="00904A02" w:rsidRDefault="008F6C82" w:rsidP="00904A02">
      <w:pPr>
        <w:pStyle w:val="ae"/>
        <w:spacing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 xml:space="preserve"> </w:t>
      </w:r>
      <w:r w:rsidR="00904A02">
        <w:rPr>
          <w:rFonts w:ascii="Times New Roman" w:hAnsi="Times New Roman" w:cs="Times New Roman"/>
          <w:sz w:val="28"/>
          <w:szCs w:val="28"/>
        </w:rPr>
        <w:t>2.</w:t>
      </w:r>
      <w:proofErr w:type="gramStart"/>
      <w:r w:rsidRPr="00904A02">
        <w:rPr>
          <w:rFonts w:ascii="Times New Roman" w:hAnsi="Times New Roman" w:cs="Times New Roman"/>
          <w:sz w:val="28"/>
          <w:szCs w:val="28"/>
        </w:rPr>
        <w:t>Медицинский  аппарат</w:t>
      </w:r>
      <w:proofErr w:type="gramEnd"/>
      <w:r w:rsidRPr="00904A02">
        <w:rPr>
          <w:rFonts w:ascii="Times New Roman" w:hAnsi="Times New Roman" w:cs="Times New Roman"/>
          <w:sz w:val="28"/>
          <w:szCs w:val="28"/>
        </w:rPr>
        <w:t>- устройство, воздействующее на организм с лечебной целью.</w:t>
      </w:r>
    </w:p>
    <w:p w14:paraId="657302A5" w14:textId="618D1B0D" w:rsidR="008F6C82" w:rsidRPr="00904A02" w:rsidRDefault="008F6C82" w:rsidP="00904A02">
      <w:pPr>
        <w:pStyle w:val="ae"/>
        <w:spacing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 xml:space="preserve"> Можно выделить следующие ос</w:t>
      </w:r>
      <w:r w:rsidRPr="00904A02">
        <w:rPr>
          <w:rFonts w:ascii="Times New Roman" w:hAnsi="Times New Roman" w:cs="Times New Roman"/>
          <w:sz w:val="28"/>
          <w:szCs w:val="28"/>
        </w:rPr>
        <w:softHyphen/>
        <w:t>новные группы электронных приборов и аппаратов, используемых для медико-биологических целей.</w:t>
      </w:r>
    </w:p>
    <w:p w14:paraId="08395367" w14:textId="6A9E6D6D" w:rsidR="008F6C82" w:rsidRPr="00904A02" w:rsidRDefault="008F6C82" w:rsidP="00904A02">
      <w:pPr>
        <w:pStyle w:val="ae"/>
        <w:spacing w:line="360" w:lineRule="auto"/>
        <w:ind w:firstLine="709"/>
        <w:jc w:val="both"/>
        <w:rPr>
          <w:rFonts w:ascii="Times New Roman" w:hAnsi="Times New Roman" w:cs="Times New Roman"/>
          <w:sz w:val="28"/>
          <w:szCs w:val="28"/>
        </w:rPr>
      </w:pPr>
      <w:r w:rsidRPr="00904A02">
        <w:rPr>
          <w:rStyle w:val="a8"/>
          <w:rFonts w:ascii="Times New Roman" w:hAnsi="Times New Roman" w:cs="Times New Roman"/>
          <w:b w:val="0"/>
          <w:bCs w:val="0"/>
          <w:sz w:val="28"/>
          <w:szCs w:val="28"/>
        </w:rPr>
        <w:t xml:space="preserve">  1)Устройства</w:t>
      </w:r>
      <w:r w:rsidR="00B729CC" w:rsidRPr="00904A02">
        <w:rPr>
          <w:rStyle w:val="a8"/>
          <w:rFonts w:ascii="Times New Roman" w:hAnsi="Times New Roman" w:cs="Times New Roman"/>
          <w:sz w:val="28"/>
          <w:szCs w:val="28"/>
        </w:rPr>
        <w:t xml:space="preserve"> </w:t>
      </w:r>
      <w:r w:rsidRPr="00904A02">
        <w:rPr>
          <w:rFonts w:ascii="Times New Roman" w:hAnsi="Times New Roman" w:cs="Times New Roman"/>
          <w:sz w:val="28"/>
          <w:szCs w:val="28"/>
        </w:rPr>
        <w:t xml:space="preserve">для получения (съема), передачи и </w:t>
      </w:r>
      <w:proofErr w:type="gramStart"/>
      <w:r w:rsidRPr="00904A02">
        <w:rPr>
          <w:rFonts w:ascii="Times New Roman" w:hAnsi="Times New Roman" w:cs="Times New Roman"/>
          <w:sz w:val="28"/>
          <w:szCs w:val="28"/>
        </w:rPr>
        <w:t>регистра  </w:t>
      </w:r>
      <w:r w:rsidRPr="00904A02">
        <w:rPr>
          <w:rStyle w:val="a8"/>
          <w:rFonts w:ascii="Times New Roman" w:hAnsi="Times New Roman" w:cs="Times New Roman"/>
          <w:b w:val="0"/>
          <w:bCs w:val="0"/>
          <w:sz w:val="28"/>
          <w:szCs w:val="28"/>
        </w:rPr>
        <w:t>медико</w:t>
      </w:r>
      <w:proofErr w:type="gramEnd"/>
      <w:r w:rsidRPr="00904A02">
        <w:rPr>
          <w:rStyle w:val="a8"/>
          <w:rFonts w:ascii="Times New Roman" w:hAnsi="Times New Roman" w:cs="Times New Roman"/>
          <w:b w:val="0"/>
          <w:bCs w:val="0"/>
          <w:sz w:val="28"/>
          <w:szCs w:val="28"/>
        </w:rPr>
        <w:t>-биологической информации</w:t>
      </w:r>
      <w:r w:rsidRPr="00904A02">
        <w:rPr>
          <w:rStyle w:val="a8"/>
          <w:rFonts w:ascii="Times New Roman" w:hAnsi="Times New Roman" w:cs="Times New Roman"/>
          <w:sz w:val="28"/>
          <w:szCs w:val="28"/>
        </w:rPr>
        <w:t>.</w:t>
      </w:r>
      <w:r w:rsidR="00B729CC" w:rsidRPr="00904A02">
        <w:rPr>
          <w:rStyle w:val="a8"/>
          <w:rFonts w:ascii="Times New Roman" w:hAnsi="Times New Roman" w:cs="Times New Roman"/>
          <w:sz w:val="28"/>
          <w:szCs w:val="28"/>
        </w:rPr>
        <w:t xml:space="preserve"> </w:t>
      </w:r>
      <w:r w:rsidRPr="00904A02">
        <w:rPr>
          <w:rFonts w:ascii="Times New Roman" w:hAnsi="Times New Roman" w:cs="Times New Roman"/>
          <w:sz w:val="28"/>
          <w:szCs w:val="28"/>
        </w:rPr>
        <w:t>Такая информация может быть не только о процессах, происходящих в организме (биологи</w:t>
      </w:r>
      <w:r w:rsidRPr="00904A02">
        <w:rPr>
          <w:rFonts w:ascii="Times New Roman" w:hAnsi="Times New Roman" w:cs="Times New Roman"/>
          <w:sz w:val="28"/>
          <w:szCs w:val="28"/>
        </w:rPr>
        <w:softHyphen/>
        <w:t>ческих тканях, органах, системах), но и о состоянии окружаю</w:t>
      </w:r>
      <w:r w:rsidRPr="00904A02">
        <w:rPr>
          <w:rFonts w:ascii="Times New Roman" w:hAnsi="Times New Roman" w:cs="Times New Roman"/>
          <w:sz w:val="28"/>
          <w:szCs w:val="28"/>
        </w:rPr>
        <w:softHyphen/>
        <w:t xml:space="preserve">щей среды (санитарно-гигиеническое назначение), о процессах, происходящих в протезах, и т. д. Сюда относится </w:t>
      </w:r>
      <w:r w:rsidRPr="00904A02">
        <w:rPr>
          <w:rFonts w:ascii="Times New Roman" w:hAnsi="Times New Roman" w:cs="Times New Roman"/>
          <w:sz w:val="28"/>
          <w:szCs w:val="28"/>
        </w:rPr>
        <w:lastRenderedPageBreak/>
        <w:t xml:space="preserve">большая часть диагностической аппаратуры: </w:t>
      </w:r>
      <w:proofErr w:type="spellStart"/>
      <w:r w:rsidRPr="00904A02">
        <w:rPr>
          <w:rFonts w:ascii="Times New Roman" w:hAnsi="Times New Roman" w:cs="Times New Roman"/>
          <w:sz w:val="28"/>
          <w:szCs w:val="28"/>
        </w:rPr>
        <w:t>баллистокардиографы</w:t>
      </w:r>
      <w:proofErr w:type="spellEnd"/>
      <w:r w:rsidRPr="00904A02">
        <w:rPr>
          <w:rFonts w:ascii="Times New Roman" w:hAnsi="Times New Roman" w:cs="Times New Roman"/>
          <w:sz w:val="28"/>
          <w:szCs w:val="28"/>
        </w:rPr>
        <w:t xml:space="preserve">, </w:t>
      </w:r>
      <w:proofErr w:type="spellStart"/>
      <w:r w:rsidRPr="00904A02">
        <w:rPr>
          <w:rFonts w:ascii="Times New Roman" w:hAnsi="Times New Roman" w:cs="Times New Roman"/>
          <w:sz w:val="28"/>
          <w:szCs w:val="28"/>
        </w:rPr>
        <w:t>фонокардиографы</w:t>
      </w:r>
      <w:proofErr w:type="spellEnd"/>
      <w:r w:rsidRPr="00904A02">
        <w:rPr>
          <w:rFonts w:ascii="Times New Roman" w:hAnsi="Times New Roman" w:cs="Times New Roman"/>
          <w:sz w:val="28"/>
          <w:szCs w:val="28"/>
        </w:rPr>
        <w:t xml:space="preserve">, </w:t>
      </w:r>
      <w:proofErr w:type="spellStart"/>
      <w:r w:rsidRPr="00904A02">
        <w:rPr>
          <w:rFonts w:ascii="Times New Roman" w:hAnsi="Times New Roman" w:cs="Times New Roman"/>
          <w:sz w:val="28"/>
          <w:szCs w:val="28"/>
        </w:rPr>
        <w:t>реографы</w:t>
      </w:r>
      <w:proofErr w:type="spellEnd"/>
      <w:r w:rsidRPr="00904A02">
        <w:rPr>
          <w:rFonts w:ascii="Times New Roman" w:hAnsi="Times New Roman" w:cs="Times New Roman"/>
          <w:sz w:val="28"/>
          <w:szCs w:val="28"/>
        </w:rPr>
        <w:t xml:space="preserve"> и др.</w:t>
      </w:r>
    </w:p>
    <w:p w14:paraId="1A4159A2" w14:textId="5AD8E3C9" w:rsidR="008F6C82" w:rsidRPr="00904A02" w:rsidRDefault="008F6C82" w:rsidP="00904A02">
      <w:pPr>
        <w:pStyle w:val="ae"/>
        <w:spacing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Для подавляющего большинства этих приборов в радиотехническом отношении характерно наличие усилителей электрических сигналов.</w:t>
      </w:r>
    </w:p>
    <w:p w14:paraId="42C636DB" w14:textId="47F7293A" w:rsidR="00D178EA" w:rsidRPr="00904A02" w:rsidRDefault="008F6C8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К этой группе можно отнести и электромедицинскую аппара</w:t>
      </w:r>
      <w:r w:rsidRPr="00904A02">
        <w:rPr>
          <w:rFonts w:ascii="Times New Roman" w:hAnsi="Times New Roman" w:cs="Times New Roman"/>
          <w:sz w:val="28"/>
          <w:szCs w:val="28"/>
        </w:rPr>
        <w:softHyphen/>
        <w:t>туру для лабораторных исследований, например рН-метр.</w:t>
      </w:r>
    </w:p>
    <w:p w14:paraId="2A43D77B" w14:textId="358AEC49" w:rsidR="00D178EA" w:rsidRDefault="00904A02" w:rsidP="00904A02">
      <w:pPr>
        <w:spacing w:after="0" w:line="360" w:lineRule="auto"/>
        <w:ind w:firstLine="709"/>
        <w:rPr>
          <w:rFonts w:ascii="Times New Roman" w:hAnsi="Times New Roman" w:cs="Times New Roman"/>
          <w:sz w:val="28"/>
          <w:szCs w:val="28"/>
        </w:rPr>
      </w:pPr>
      <w:bookmarkStart w:id="154" w:name="_Toc42839852"/>
      <w:bookmarkStart w:id="155" w:name="_Toc42843548"/>
      <w:bookmarkStart w:id="156" w:name="_Toc42854473"/>
      <w:bookmarkStart w:id="157" w:name="_Toc42839853"/>
      <w:bookmarkStart w:id="158" w:name="_Toc42843549"/>
      <w:bookmarkStart w:id="159" w:name="_Toc42854474"/>
      <w:r w:rsidRPr="00EE4828">
        <w:rPr>
          <w:rFonts w:ascii="Times New Roman" w:hAnsi="Times New Roman" w:cs="Times New Roman"/>
          <w:noProof/>
          <w:sz w:val="28"/>
          <w:szCs w:val="28"/>
        </w:rPr>
        <mc:AlternateContent>
          <mc:Choice Requires="wps">
            <w:drawing>
              <wp:anchor distT="45720" distB="45720" distL="114300" distR="114300" simplePos="0" relativeHeight="251644928" behindDoc="0" locked="0" layoutInCell="1" allowOverlap="1" wp14:anchorId="23F06C15" wp14:editId="04BDE00F">
                <wp:simplePos x="0" y="0"/>
                <wp:positionH relativeFrom="column">
                  <wp:posOffset>433705</wp:posOffset>
                </wp:positionH>
                <wp:positionV relativeFrom="paragraph">
                  <wp:posOffset>2641600</wp:posOffset>
                </wp:positionV>
                <wp:extent cx="2695575" cy="393700"/>
                <wp:effectExtent l="0" t="0" r="28575" b="16510"/>
                <wp:wrapSquare wrapText="bothSides"/>
                <wp:docPr id="14" name="Надпись 14"/>
                <wp:cNvGraphicFramePr/>
                <a:graphic xmlns:a="http://schemas.openxmlformats.org/drawingml/2006/main">
                  <a:graphicData uri="http://schemas.microsoft.com/office/word/2010/wordprocessingShape">
                    <wps:wsp>
                      <wps:cNvSpPr txBox="1"/>
                      <wps:spPr>
                        <a:xfrm>
                          <a:off x="0" y="0"/>
                          <a:ext cx="2695575" cy="393700"/>
                        </a:xfrm>
                        <a:prstGeom prst="rect">
                          <a:avLst/>
                        </a:prstGeom>
                        <a:solidFill>
                          <a:prstClr val="white"/>
                        </a:solidFill>
                        <a:ln w="6350">
                          <a:solidFill>
                            <a:prstClr val="black"/>
                          </a:solidFill>
                        </a:ln>
                      </wps:spPr>
                      <wps:txbx>
                        <w:txbxContent>
                          <w:p w14:paraId="60AAA61A" w14:textId="158A5309" w:rsidR="000875D4" w:rsidRPr="002514BD" w:rsidRDefault="000875D4" w:rsidP="00324DD5">
                            <w:pPr>
                              <w:jc w:val="center"/>
                              <w:rPr>
                                <w:rFonts w:ascii="Times New Roman" w:hAnsi="Times New Roman" w:cs="Times New Roman"/>
                                <w:sz w:val="28"/>
                                <w:szCs w:val="28"/>
                              </w:rPr>
                            </w:pPr>
                            <w:r w:rsidRPr="002514BD">
                              <w:rPr>
                                <w:rFonts w:ascii="Times New Roman" w:hAnsi="Times New Roman" w:cs="Times New Roman"/>
                                <w:sz w:val="28"/>
                                <w:szCs w:val="28"/>
                              </w:rPr>
                              <w:t>Рис 12. Ртутный термометр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F06C15" id="Надпись 14" o:spid="_x0000_s1038" type="#_x0000_t202" style="position:absolute;left:0;text-align:left;margin-left:34.15pt;margin-top:208pt;width:212.25pt;height:3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" strokeweight=".5pt">
                <v:textbox style="mso-fit-shape-to-text:t">
                  <w:txbxContent>
                    <w:p w14:paraId="60AAA61A" w14:textId="158A5309" w:rsidR="000875D4" w:rsidRPr="002514BD" w:rsidRDefault="000875D4" w:rsidP="00324DD5">
                      <w:pPr>
                        <w:jc w:val="center"/>
                        <w:rPr>
                          <w:rFonts w:ascii="Times New Roman" w:hAnsi="Times New Roman" w:cs="Times New Roman"/>
                          <w:sz w:val="28"/>
                          <w:szCs w:val="28"/>
                        </w:rPr>
                      </w:pPr>
                      <w:r w:rsidRPr="002514BD">
                        <w:rPr>
                          <w:rFonts w:ascii="Times New Roman" w:hAnsi="Times New Roman" w:cs="Times New Roman"/>
                          <w:sz w:val="28"/>
                          <w:szCs w:val="28"/>
                        </w:rPr>
                        <w:t>Рис 12. Ртутный термометр</w:t>
                      </w:r>
                    </w:p>
                  </w:txbxContent>
                </v:textbox>
                <w10:wrap type="square"/>
              </v:shape>
            </w:pict>
          </mc:Fallback>
        </mc:AlternateContent>
      </w:r>
      <w:bookmarkEnd w:id="157"/>
      <w:bookmarkEnd w:id="158"/>
      <w:bookmarkEnd w:id="159"/>
      <w:r w:rsidRPr="00EE4828">
        <w:rPr>
          <w:rFonts w:ascii="Times New Roman" w:hAnsi="Times New Roman" w:cs="Times New Roman"/>
          <w:noProof/>
          <w:sz w:val="28"/>
          <w:szCs w:val="28"/>
        </w:rPr>
        <w:drawing>
          <wp:anchor distT="0" distB="0" distL="114300" distR="114300" simplePos="0" relativeHeight="251617280" behindDoc="0" locked="0" layoutInCell="1" allowOverlap="1" wp14:anchorId="596F3387" wp14:editId="034942CF">
            <wp:simplePos x="0" y="0"/>
            <wp:positionH relativeFrom="column">
              <wp:posOffset>474345</wp:posOffset>
            </wp:positionH>
            <wp:positionV relativeFrom="paragraph">
              <wp:posOffset>774700</wp:posOffset>
            </wp:positionV>
            <wp:extent cx="2667000" cy="17145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pic:spPr>
                </pic:pic>
              </a:graphicData>
            </a:graphic>
            <wp14:sizeRelH relativeFrom="margin">
              <wp14:pctWidth>0</wp14:pctWidth>
            </wp14:sizeRelH>
            <wp14:sizeRelV relativeFrom="margin">
              <wp14:pctHeight>0</wp14:pctHeight>
            </wp14:sizeRelV>
          </wp:anchor>
        </w:drawing>
      </w:r>
      <w:bookmarkEnd w:id="154"/>
      <w:bookmarkEnd w:id="155"/>
      <w:bookmarkEnd w:id="156"/>
      <w:r w:rsidR="00D178EA" w:rsidRPr="00904A02">
        <w:rPr>
          <w:rFonts w:ascii="Times New Roman" w:hAnsi="Times New Roman" w:cs="Times New Roman"/>
          <w:sz w:val="28"/>
          <w:szCs w:val="28"/>
        </w:rPr>
        <w:t xml:space="preserve">Медицинский термометр стеклянный ртутный (ртутный градусник) – (рис. </w:t>
      </w:r>
      <w:r w:rsidR="00E36668" w:rsidRPr="00904A02">
        <w:rPr>
          <w:rFonts w:ascii="Times New Roman" w:hAnsi="Times New Roman" w:cs="Times New Roman"/>
          <w:sz w:val="28"/>
          <w:szCs w:val="28"/>
        </w:rPr>
        <w:t>1</w:t>
      </w:r>
      <w:r w:rsidR="002514BD" w:rsidRPr="00904A02">
        <w:rPr>
          <w:rFonts w:ascii="Times New Roman" w:hAnsi="Times New Roman" w:cs="Times New Roman"/>
          <w:sz w:val="28"/>
          <w:szCs w:val="28"/>
        </w:rPr>
        <w:t>2</w:t>
      </w:r>
      <w:r w:rsidR="00D178EA" w:rsidRPr="00904A02">
        <w:rPr>
          <w:rFonts w:ascii="Times New Roman" w:hAnsi="Times New Roman" w:cs="Times New Roman"/>
          <w:sz w:val="28"/>
          <w:szCs w:val="28"/>
        </w:rPr>
        <w:t>)</w:t>
      </w:r>
      <w:r>
        <w:rPr>
          <w:rFonts w:ascii="Times New Roman" w:hAnsi="Times New Roman" w:cs="Times New Roman"/>
          <w:sz w:val="28"/>
          <w:szCs w:val="28"/>
        </w:rPr>
        <w:t>.</w:t>
      </w:r>
    </w:p>
    <w:p w14:paraId="2D9782EA" w14:textId="28860F0B" w:rsidR="00904A02" w:rsidRDefault="00904A02" w:rsidP="00904A02">
      <w:pPr>
        <w:spacing w:after="0" w:line="360" w:lineRule="auto"/>
        <w:ind w:firstLine="709"/>
        <w:rPr>
          <w:rFonts w:ascii="Times New Roman" w:hAnsi="Times New Roman" w:cs="Times New Roman"/>
          <w:sz w:val="28"/>
          <w:szCs w:val="28"/>
        </w:rPr>
      </w:pPr>
    </w:p>
    <w:p w14:paraId="63B8BC49" w14:textId="77777777" w:rsidR="00904A02" w:rsidRDefault="00904A02" w:rsidP="00904A02">
      <w:pPr>
        <w:spacing w:after="0" w:line="360" w:lineRule="auto"/>
        <w:ind w:firstLine="709"/>
        <w:rPr>
          <w:rFonts w:ascii="Times New Roman" w:hAnsi="Times New Roman" w:cs="Times New Roman"/>
          <w:sz w:val="28"/>
          <w:szCs w:val="28"/>
        </w:rPr>
      </w:pPr>
    </w:p>
    <w:p w14:paraId="72556242" w14:textId="77777777" w:rsidR="00904A02" w:rsidRDefault="00904A02" w:rsidP="00904A02">
      <w:pPr>
        <w:spacing w:after="0" w:line="360" w:lineRule="auto"/>
        <w:ind w:firstLine="709"/>
        <w:rPr>
          <w:rFonts w:ascii="Times New Roman" w:hAnsi="Times New Roman" w:cs="Times New Roman"/>
          <w:sz w:val="28"/>
          <w:szCs w:val="28"/>
        </w:rPr>
      </w:pPr>
    </w:p>
    <w:p w14:paraId="2F8A3D87" w14:textId="4C129F59"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Характеристики</w:t>
      </w:r>
    </w:p>
    <w:p w14:paraId="656730D8" w14:textId="5B3830A8"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Страна производителя. Китай</w:t>
      </w:r>
    </w:p>
    <w:p w14:paraId="42C9AF47" w14:textId="156BFB57" w:rsidR="00904A02" w:rsidRPr="00904A02" w:rsidRDefault="00A23F33" w:rsidP="00A23F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4A02" w:rsidRPr="00904A02">
        <w:rPr>
          <w:rFonts w:ascii="Times New Roman" w:hAnsi="Times New Roman" w:cs="Times New Roman"/>
          <w:sz w:val="28"/>
          <w:szCs w:val="28"/>
        </w:rPr>
        <w:t>Производитель. В</w:t>
      </w:r>
      <w:proofErr w:type="spellStart"/>
      <w:r w:rsidR="00904A02" w:rsidRPr="00904A02">
        <w:rPr>
          <w:rFonts w:ascii="Times New Roman" w:hAnsi="Times New Roman" w:cs="Times New Roman"/>
          <w:sz w:val="28"/>
          <w:szCs w:val="28"/>
        </w:rPr>
        <w:t>укси</w:t>
      </w:r>
      <w:proofErr w:type="spellEnd"/>
      <w:r w:rsidR="00904A02" w:rsidRPr="00904A02">
        <w:rPr>
          <w:rFonts w:ascii="Times New Roman" w:hAnsi="Times New Roman" w:cs="Times New Roman"/>
          <w:sz w:val="28"/>
          <w:szCs w:val="28"/>
        </w:rPr>
        <w:t xml:space="preserve"> </w:t>
      </w:r>
      <w:proofErr w:type="spellStart"/>
      <w:r w:rsidR="00904A02" w:rsidRPr="00904A02">
        <w:rPr>
          <w:rFonts w:ascii="Times New Roman" w:hAnsi="Times New Roman" w:cs="Times New Roman"/>
          <w:sz w:val="28"/>
          <w:szCs w:val="28"/>
        </w:rPr>
        <w:t>Медикал</w:t>
      </w:r>
      <w:proofErr w:type="spellEnd"/>
      <w:r w:rsidR="00904A02" w:rsidRPr="00904A02">
        <w:rPr>
          <w:rFonts w:ascii="Times New Roman" w:hAnsi="Times New Roman" w:cs="Times New Roman"/>
          <w:sz w:val="28"/>
          <w:szCs w:val="28"/>
        </w:rPr>
        <w:t xml:space="preserve"> Инструмент </w:t>
      </w:r>
      <w:proofErr w:type="spellStart"/>
      <w:r w:rsidR="00904A02" w:rsidRPr="00904A02">
        <w:rPr>
          <w:rFonts w:ascii="Times New Roman" w:hAnsi="Times New Roman" w:cs="Times New Roman"/>
          <w:sz w:val="28"/>
          <w:szCs w:val="28"/>
        </w:rPr>
        <w:t>Фактори</w:t>
      </w:r>
      <w:proofErr w:type="spellEnd"/>
    </w:p>
    <w:p w14:paraId="4E560458" w14:textId="6A95F18C"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Бренд. ИМПЭКС-МЕД</w:t>
      </w:r>
    </w:p>
    <w:p w14:paraId="54F17DBB" w14:textId="156089DD"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 xml:space="preserve">Форма выпуска. Термометр медицинский стеклянный "ИМПЭКС-МЕД" </w:t>
      </w:r>
    </w:p>
    <w:p w14:paraId="4F716000" w14:textId="33959C62"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Беречь от детей</w:t>
      </w:r>
    </w:p>
    <w:p w14:paraId="4B7CBD83" w14:textId="0D9D1ED1" w:rsidR="00904A02" w:rsidRPr="00904A02" w:rsidRDefault="00904A02" w:rsidP="00904A02">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Состав. стекло, пластик</w:t>
      </w:r>
    </w:p>
    <w:p w14:paraId="229D2EBD" w14:textId="3AA8F0ED"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Описание. Термометр медицинский максимальный стеклянный ртутный без покрытия. Термометр предназначен для измерения температуры тела человека.</w:t>
      </w:r>
    </w:p>
    <w:p w14:paraId="30A32BAD" w14:textId="2E48C4A0" w:rsidR="00A23F33" w:rsidRDefault="00A23F33" w:rsidP="00A23F3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04A02" w:rsidRPr="00904A02">
        <w:rPr>
          <w:rFonts w:ascii="Times New Roman" w:hAnsi="Times New Roman" w:cs="Times New Roman"/>
          <w:sz w:val="28"/>
          <w:szCs w:val="28"/>
        </w:rPr>
        <w:t>Технические характеристики. Качество 93/42/ЕЕС</w:t>
      </w:r>
    </w:p>
    <w:p w14:paraId="1B02B377" w14:textId="7C531EF5" w:rsidR="00904A02" w:rsidRPr="00904A02" w:rsidRDefault="00904A02" w:rsidP="00A23F33">
      <w:pPr>
        <w:spacing w:after="0" w:line="360" w:lineRule="auto"/>
        <w:ind w:firstLine="709"/>
        <w:rPr>
          <w:rFonts w:ascii="Times New Roman" w:hAnsi="Times New Roman" w:cs="Times New Roman"/>
          <w:sz w:val="28"/>
          <w:szCs w:val="28"/>
        </w:rPr>
      </w:pPr>
      <w:r w:rsidRPr="00904A02">
        <w:rPr>
          <w:rFonts w:ascii="Times New Roman" w:hAnsi="Times New Roman" w:cs="Times New Roman"/>
          <w:sz w:val="28"/>
          <w:szCs w:val="28"/>
        </w:rPr>
        <w:t xml:space="preserve">Материал - закалённое стекло повышенной прочности </w:t>
      </w:r>
      <w:proofErr w:type="spellStart"/>
      <w:r w:rsidRPr="00904A02">
        <w:rPr>
          <w:rFonts w:ascii="Times New Roman" w:hAnsi="Times New Roman" w:cs="Times New Roman"/>
          <w:sz w:val="28"/>
          <w:szCs w:val="28"/>
        </w:rPr>
        <w:t>Normal</w:t>
      </w:r>
      <w:proofErr w:type="spellEnd"/>
      <w:r w:rsidRPr="00904A02">
        <w:rPr>
          <w:rFonts w:ascii="Times New Roman" w:hAnsi="Times New Roman" w:cs="Times New Roman"/>
          <w:sz w:val="28"/>
          <w:szCs w:val="28"/>
        </w:rPr>
        <w:t xml:space="preserve"> </w:t>
      </w:r>
      <w:proofErr w:type="spellStart"/>
      <w:r w:rsidRPr="00904A02">
        <w:rPr>
          <w:rFonts w:ascii="Times New Roman" w:hAnsi="Times New Roman" w:cs="Times New Roman"/>
          <w:sz w:val="28"/>
          <w:szCs w:val="28"/>
        </w:rPr>
        <w:t>Glass</w:t>
      </w:r>
      <w:proofErr w:type="spellEnd"/>
      <w:r w:rsidRPr="00904A02">
        <w:rPr>
          <w:rFonts w:ascii="Times New Roman" w:hAnsi="Times New Roman" w:cs="Times New Roman"/>
          <w:sz w:val="28"/>
          <w:szCs w:val="28"/>
        </w:rPr>
        <w:t xml:space="preserve"> 360.</w:t>
      </w:r>
    </w:p>
    <w:p w14:paraId="51ABA5D0" w14:textId="4D8EE858"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Пределы допускаемой абсолютной погрешности ±0,1 °С</w:t>
      </w:r>
    </w:p>
    <w:p w14:paraId="4104F547" w14:textId="50FBE6C0"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lastRenderedPageBreak/>
        <w:t>Начальное значение шкалы 32°С</w:t>
      </w:r>
    </w:p>
    <w:p w14:paraId="76428107" w14:textId="0C6C05BD"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Конечное значение шкалы 42°С</w:t>
      </w:r>
    </w:p>
    <w:p w14:paraId="705CDA62" w14:textId="3B4EB9E0"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Диапазон измерения от 35°С до 42°С</w:t>
      </w:r>
    </w:p>
    <w:p w14:paraId="3532D0B9" w14:textId="4C2E8487" w:rsidR="00904A02" w:rsidRP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Цена деления шкалы 0,1°С</w:t>
      </w:r>
    </w:p>
    <w:p w14:paraId="39FBF023" w14:textId="22DC056D" w:rsidR="00904A02" w:rsidRDefault="00904A02" w:rsidP="00A23F33">
      <w:pPr>
        <w:spacing w:after="0" w:line="360" w:lineRule="auto"/>
        <w:ind w:firstLine="709"/>
        <w:jc w:val="both"/>
        <w:rPr>
          <w:rFonts w:ascii="Times New Roman" w:hAnsi="Times New Roman" w:cs="Times New Roman"/>
          <w:sz w:val="28"/>
          <w:szCs w:val="28"/>
        </w:rPr>
      </w:pPr>
      <w:r w:rsidRPr="00904A02">
        <w:rPr>
          <w:rFonts w:ascii="Times New Roman" w:hAnsi="Times New Roman" w:cs="Times New Roman"/>
          <w:sz w:val="28"/>
          <w:szCs w:val="28"/>
        </w:rPr>
        <w:t>Показания. Предназначен для использования в домашних условиях, учреждениях и стационарах.</w:t>
      </w:r>
    </w:p>
    <w:p w14:paraId="700471DD" w14:textId="5EA972E3" w:rsidR="00A23F33" w:rsidRDefault="00A23F33" w:rsidP="00A23F33">
      <w:pPr>
        <w:spacing w:after="0" w:line="360" w:lineRule="auto"/>
        <w:ind w:firstLine="709"/>
        <w:jc w:val="both"/>
        <w:rPr>
          <w:rFonts w:ascii="Times New Roman" w:hAnsi="Times New Roman" w:cs="Times New Roman"/>
          <w:sz w:val="28"/>
          <w:szCs w:val="28"/>
        </w:rPr>
      </w:pPr>
      <w:r w:rsidRPr="00A23F33">
        <w:rPr>
          <w:rFonts w:ascii="Times New Roman" w:hAnsi="Times New Roman" w:cs="Times New Roman"/>
          <w:sz w:val="28"/>
          <w:szCs w:val="28"/>
        </w:rPr>
        <w:t xml:space="preserve">Медицинский механический тонометр (сфигмоманометр) </w:t>
      </w:r>
      <w:proofErr w:type="gramStart"/>
      <w:r w:rsidRPr="00A23F33">
        <w:rPr>
          <w:rFonts w:ascii="Times New Roman" w:hAnsi="Times New Roman" w:cs="Times New Roman"/>
          <w:sz w:val="28"/>
          <w:szCs w:val="28"/>
        </w:rPr>
        <w:t>–( рис.</w:t>
      </w:r>
      <w:proofErr w:type="gramEnd"/>
      <w:r w:rsidRPr="00A23F33">
        <w:rPr>
          <w:rFonts w:ascii="Times New Roman" w:hAnsi="Times New Roman" w:cs="Times New Roman"/>
          <w:sz w:val="28"/>
          <w:szCs w:val="28"/>
        </w:rPr>
        <w:t>13)</w:t>
      </w:r>
    </w:p>
    <w:p w14:paraId="25A96202" w14:textId="77777777" w:rsidR="00A23F33" w:rsidRDefault="00A23F33" w:rsidP="00A23F33">
      <w:pPr>
        <w:spacing w:after="0" w:line="360" w:lineRule="auto"/>
        <w:ind w:firstLine="709"/>
        <w:jc w:val="both"/>
        <w:rPr>
          <w:rFonts w:ascii="Times New Roman" w:hAnsi="Times New Roman" w:cs="Times New Roman"/>
          <w:sz w:val="28"/>
          <w:szCs w:val="28"/>
        </w:rPr>
      </w:pPr>
    </w:p>
    <w:p w14:paraId="3CDB6020" w14:textId="1E0103B5" w:rsidR="00904A02" w:rsidRDefault="00A23F33" w:rsidP="00904A02">
      <w:pPr>
        <w:spacing w:after="0" w:line="360" w:lineRule="auto"/>
        <w:ind w:firstLine="709"/>
        <w:rPr>
          <w:rFonts w:ascii="Times New Roman" w:hAnsi="Times New Roman" w:cs="Times New Roman"/>
          <w:sz w:val="28"/>
          <w:szCs w:val="28"/>
        </w:rPr>
      </w:pPr>
      <w:r w:rsidRPr="00A23F33">
        <w:rPr>
          <w:rFonts w:ascii="Times New Roman" w:hAnsi="Times New Roman" w:cs="Times New Roman"/>
          <w:noProof/>
          <w:sz w:val="28"/>
          <w:szCs w:val="28"/>
        </w:rPr>
        <mc:AlternateContent>
          <mc:Choice Requires="wps">
            <w:drawing>
              <wp:anchor distT="45720" distB="45720" distL="114300" distR="114300" simplePos="0" relativeHeight="251704320" behindDoc="0" locked="0" layoutInCell="1" allowOverlap="1" wp14:anchorId="3C09707F" wp14:editId="2C94BF98">
                <wp:simplePos x="0" y="0"/>
                <wp:positionH relativeFrom="column">
                  <wp:posOffset>558165</wp:posOffset>
                </wp:positionH>
                <wp:positionV relativeFrom="paragraph">
                  <wp:posOffset>3861435</wp:posOffset>
                </wp:positionV>
                <wp:extent cx="3048000" cy="342900"/>
                <wp:effectExtent l="0" t="0" r="19050" b="19050"/>
                <wp:wrapSquare wrapText="bothSides"/>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w="9525">
                          <a:solidFill>
                            <a:srgbClr val="000000"/>
                          </a:solidFill>
                          <a:miter lim="800000"/>
                          <a:headEnd/>
                          <a:tailEnd/>
                        </a:ln>
                      </wps:spPr>
                      <wps:txbx>
                        <w:txbxContent>
                          <w:p w14:paraId="463EDEE7" w14:textId="61099142" w:rsidR="00A23F33" w:rsidRPr="00A23F33" w:rsidRDefault="00A23F33" w:rsidP="00A23F33">
                            <w:pPr>
                              <w:jc w:val="center"/>
                              <w:rPr>
                                <w:rFonts w:ascii="Times New Roman" w:hAnsi="Times New Roman" w:cs="Times New Roman"/>
                                <w:sz w:val="28"/>
                                <w:szCs w:val="28"/>
                              </w:rPr>
                            </w:pPr>
                            <w:r w:rsidRPr="00A23F33">
                              <w:rPr>
                                <w:rFonts w:ascii="Times New Roman" w:hAnsi="Times New Roman" w:cs="Times New Roman"/>
                                <w:sz w:val="28"/>
                                <w:szCs w:val="28"/>
                              </w:rPr>
                              <w:t>Рис.13.Сфигмоманометр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9707F" id="_x0000_s1039" type="#_x0000_t202" style="position:absolute;left:0;text-align:left;margin-left:43.95pt;margin-top:304.05pt;width:240pt;height:2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">
                <v:textbox>
                  <w:txbxContent>
                    <w:p w14:paraId="463EDEE7" w14:textId="61099142" w:rsidR="00A23F33" w:rsidRPr="00A23F33" w:rsidRDefault="00A23F33" w:rsidP="00A23F33">
                      <w:pPr>
                        <w:jc w:val="center"/>
                        <w:rPr>
                          <w:rFonts w:ascii="Times New Roman" w:hAnsi="Times New Roman" w:cs="Times New Roman"/>
                          <w:sz w:val="28"/>
                          <w:szCs w:val="28"/>
                        </w:rPr>
                      </w:pPr>
                      <w:r w:rsidRPr="00A23F33">
                        <w:rPr>
                          <w:rFonts w:ascii="Times New Roman" w:hAnsi="Times New Roman" w:cs="Times New Roman"/>
                          <w:sz w:val="28"/>
                          <w:szCs w:val="28"/>
                        </w:rPr>
                        <w:t>Рис.13.Сфигмоманометр</w:t>
                      </w:r>
                    </w:p>
                  </w:txbxContent>
                </v:textbox>
                <w10:wrap type="square"/>
              </v:shape>
            </w:pict>
          </mc:Fallback>
        </mc:AlternateContent>
      </w:r>
      <w:r>
        <w:rPr>
          <w:noProof/>
          <w:lang w:eastAsia="ru-RU"/>
        </w:rPr>
        <w:drawing>
          <wp:inline distT="0" distB="0" distL="0" distR="0" wp14:anchorId="5DE047F1" wp14:editId="6186E63A">
            <wp:extent cx="3667125" cy="3667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pic:spPr>
                </pic:pic>
              </a:graphicData>
            </a:graphic>
          </wp:inline>
        </w:drawing>
      </w:r>
    </w:p>
    <w:p w14:paraId="27F7F77E" w14:textId="6EDE7436" w:rsidR="00A23F33" w:rsidRDefault="00A23F33" w:rsidP="00904A02">
      <w:pPr>
        <w:spacing w:after="0" w:line="360" w:lineRule="auto"/>
        <w:ind w:firstLine="709"/>
        <w:rPr>
          <w:rFonts w:ascii="Times New Roman" w:hAnsi="Times New Roman" w:cs="Times New Roman"/>
          <w:sz w:val="28"/>
          <w:szCs w:val="28"/>
        </w:rPr>
      </w:pPr>
    </w:p>
    <w:p w14:paraId="671D3AD8" w14:textId="36D0B730" w:rsidR="00A23F33" w:rsidRDefault="00A23F33" w:rsidP="00904A0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w:t>
      </w:r>
    </w:p>
    <w:p w14:paraId="793DD308" w14:textId="58B96613" w:rsidR="00A23F33" w:rsidRPr="00A23F33" w:rsidRDefault="00A23F33" w:rsidP="00A23F33">
      <w:pPr>
        <w:spacing w:after="0" w:line="360" w:lineRule="auto"/>
        <w:ind w:firstLine="709"/>
        <w:jc w:val="both"/>
        <w:rPr>
          <w:rFonts w:ascii="Times New Roman" w:hAnsi="Times New Roman" w:cs="Times New Roman"/>
          <w:sz w:val="28"/>
          <w:szCs w:val="28"/>
        </w:rPr>
      </w:pPr>
      <w:r w:rsidRPr="00A23F33">
        <w:rPr>
          <w:rFonts w:ascii="Times New Roman" w:hAnsi="Times New Roman" w:cs="Times New Roman"/>
          <w:sz w:val="28"/>
          <w:szCs w:val="28"/>
        </w:rPr>
        <w:t>Предназначен, как правило, для измерения артериального давления в условиях</w:t>
      </w:r>
      <w:r>
        <w:rPr>
          <w:rFonts w:ascii="Times New Roman" w:hAnsi="Times New Roman" w:cs="Times New Roman"/>
          <w:sz w:val="28"/>
          <w:szCs w:val="28"/>
        </w:rPr>
        <w:t xml:space="preserve"> </w:t>
      </w:r>
      <w:r w:rsidRPr="00A23F33">
        <w:rPr>
          <w:rFonts w:ascii="Times New Roman" w:hAnsi="Times New Roman" w:cs="Times New Roman"/>
          <w:sz w:val="28"/>
          <w:szCs w:val="28"/>
        </w:rPr>
        <w:t>медучреждений, однако некоторые модели можно использовать и</w:t>
      </w:r>
      <w:r>
        <w:rPr>
          <w:rFonts w:ascii="Times New Roman" w:hAnsi="Times New Roman" w:cs="Times New Roman"/>
          <w:sz w:val="28"/>
          <w:szCs w:val="28"/>
        </w:rPr>
        <w:t xml:space="preserve"> </w:t>
      </w:r>
      <w:r w:rsidRPr="00A23F33">
        <w:rPr>
          <w:rFonts w:ascii="Times New Roman" w:hAnsi="Times New Roman" w:cs="Times New Roman"/>
          <w:sz w:val="28"/>
          <w:szCs w:val="28"/>
        </w:rPr>
        <w:t>самостоятельно, благодаря удобному устройству манжеты (со скобой), плавно</w:t>
      </w:r>
      <w:r>
        <w:rPr>
          <w:rFonts w:ascii="Times New Roman" w:hAnsi="Times New Roman" w:cs="Times New Roman"/>
          <w:sz w:val="28"/>
          <w:szCs w:val="28"/>
        </w:rPr>
        <w:t xml:space="preserve"> </w:t>
      </w:r>
      <w:r w:rsidR="008F6C82" w:rsidRPr="00EE4828">
        <w:rPr>
          <w:rFonts w:ascii="Times New Roman" w:hAnsi="Times New Roman" w:cs="Times New Roman"/>
          <w:sz w:val="28"/>
          <w:szCs w:val="28"/>
        </w:rPr>
        <w:t xml:space="preserve">регулируемому клапану нагнетателя и встроенному в манжету </w:t>
      </w:r>
      <w:proofErr w:type="spellStart"/>
      <w:r w:rsidR="008F6C82" w:rsidRPr="00EE4828">
        <w:rPr>
          <w:rFonts w:ascii="Times New Roman" w:hAnsi="Times New Roman" w:cs="Times New Roman"/>
          <w:sz w:val="28"/>
          <w:szCs w:val="28"/>
        </w:rPr>
        <w:t>стетофонендоскопу</w:t>
      </w:r>
      <w:proofErr w:type="spellEnd"/>
      <w:r w:rsidR="008F6C82" w:rsidRPr="00EE4828">
        <w:rPr>
          <w:rFonts w:ascii="Times New Roman" w:hAnsi="Times New Roman" w:cs="Times New Roman"/>
          <w:sz w:val="28"/>
          <w:szCs w:val="28"/>
        </w:rPr>
        <w:t>.</w:t>
      </w:r>
    </w:p>
    <w:p w14:paraId="53D5E173" w14:textId="77777777" w:rsidR="00A23F33" w:rsidRPr="00A23F33" w:rsidRDefault="00A23F33" w:rsidP="00A23F33">
      <w:pPr>
        <w:shd w:val="clear" w:color="auto" w:fill="FFFFFF"/>
        <w:spacing w:after="0" w:line="360" w:lineRule="auto"/>
        <w:textAlignment w:val="baseline"/>
        <w:rPr>
          <w:rFonts w:ascii="Times New Roman" w:hAnsi="Times New Roman" w:cs="Times New Roman"/>
          <w:sz w:val="28"/>
          <w:szCs w:val="28"/>
        </w:rPr>
      </w:pPr>
    </w:p>
    <w:p w14:paraId="5BC36513" w14:textId="52517BE8" w:rsidR="008F6C82" w:rsidRPr="00EE4828" w:rsidRDefault="008F6C82" w:rsidP="00A23F33">
      <w:pPr>
        <w:shd w:val="clear" w:color="auto" w:fill="FFFFFF"/>
        <w:spacing w:after="0" w:line="360" w:lineRule="auto"/>
        <w:ind w:firstLine="709"/>
        <w:jc w:val="both"/>
        <w:textAlignment w:val="baseline"/>
        <w:rPr>
          <w:rFonts w:ascii="Times New Roman" w:hAnsi="Times New Roman" w:cs="Times New Roman"/>
          <w:sz w:val="28"/>
          <w:szCs w:val="28"/>
        </w:rPr>
      </w:pPr>
      <w:r w:rsidRPr="00EE4828">
        <w:rPr>
          <w:rFonts w:ascii="Times New Roman" w:hAnsi="Times New Roman" w:cs="Times New Roman"/>
          <w:sz w:val="28"/>
          <w:szCs w:val="28"/>
        </w:rPr>
        <w:lastRenderedPageBreak/>
        <w:t>Тем, кто испытывает трудности с чтением и различением шкалы, лучше приобретать прибор с широким диаметром манометра (предпочтительно от 5 до 15 см), либо, если это ртутный </w:t>
      </w:r>
      <w:r w:rsidRPr="00EE4828">
        <w:rPr>
          <w:rFonts w:ascii="Times New Roman" w:hAnsi="Times New Roman" w:cs="Times New Roman"/>
          <w:sz w:val="28"/>
          <w:szCs w:val="28"/>
          <w:bdr w:val="none" w:sz="0" w:space="0" w:color="auto" w:frame="1"/>
        </w:rPr>
        <w:t>механический тонометр</w:t>
      </w:r>
      <w:r w:rsidRPr="00EE4828">
        <w:rPr>
          <w:rFonts w:ascii="Times New Roman" w:hAnsi="Times New Roman" w:cs="Times New Roman"/>
          <w:sz w:val="28"/>
          <w:szCs w:val="28"/>
        </w:rPr>
        <w:t> – с длинной четкой шкалой.</w:t>
      </w:r>
    </w:p>
    <w:p w14:paraId="72096862" w14:textId="77777777" w:rsidR="008F6C82" w:rsidRPr="00EE4828" w:rsidRDefault="008F6C82" w:rsidP="00A23F33">
      <w:pPr>
        <w:shd w:val="clear" w:color="auto" w:fill="FFFFFF"/>
        <w:spacing w:after="0" w:line="360" w:lineRule="auto"/>
        <w:ind w:firstLine="709"/>
        <w:jc w:val="both"/>
        <w:textAlignment w:val="baseline"/>
        <w:rPr>
          <w:rFonts w:ascii="Times New Roman" w:hAnsi="Times New Roman" w:cs="Times New Roman"/>
          <w:sz w:val="28"/>
          <w:szCs w:val="28"/>
        </w:rPr>
      </w:pPr>
      <w:r w:rsidRPr="00EE4828">
        <w:rPr>
          <w:rFonts w:ascii="Times New Roman" w:hAnsi="Times New Roman" w:cs="Times New Roman"/>
          <w:sz w:val="28"/>
          <w:szCs w:val="28"/>
        </w:rPr>
        <w:t>Профессиональный механический тонометр должен иметь широкую манжету. Обычно ее ширина составляет от 22 до 32-36 см, однако есть модели и с увеличенной манжетой (40 см и больше). В целях гигиены для пошива обтягивающего пояса используется нейлон, способный выдержать регулярную дезинфекцию.</w:t>
      </w:r>
    </w:p>
    <w:p w14:paraId="6DF679AD" w14:textId="77777777" w:rsidR="008F6C82" w:rsidRPr="00EE4828" w:rsidRDefault="008F6C82" w:rsidP="00A23F33">
      <w:pPr>
        <w:shd w:val="clear" w:color="auto" w:fill="FFFFFF"/>
        <w:spacing w:after="0" w:line="360" w:lineRule="auto"/>
        <w:ind w:firstLine="709"/>
        <w:jc w:val="both"/>
        <w:textAlignment w:val="baseline"/>
        <w:rPr>
          <w:rFonts w:ascii="Times New Roman" w:hAnsi="Times New Roman" w:cs="Times New Roman"/>
          <w:sz w:val="28"/>
          <w:szCs w:val="28"/>
        </w:rPr>
      </w:pPr>
      <w:r w:rsidRPr="00EE4828">
        <w:rPr>
          <w:rFonts w:ascii="Times New Roman" w:hAnsi="Times New Roman" w:cs="Times New Roman"/>
          <w:sz w:val="28"/>
          <w:szCs w:val="28"/>
        </w:rPr>
        <w:t xml:space="preserve">Допустимая погрешность прибора составляет +/- 3 мм </w:t>
      </w:r>
      <w:proofErr w:type="spellStart"/>
      <w:r w:rsidRPr="00EE4828">
        <w:rPr>
          <w:rFonts w:ascii="Times New Roman" w:hAnsi="Times New Roman" w:cs="Times New Roman"/>
          <w:sz w:val="28"/>
          <w:szCs w:val="28"/>
        </w:rPr>
        <w:t>рт.ст</w:t>
      </w:r>
      <w:proofErr w:type="spellEnd"/>
      <w:r w:rsidRPr="00EE4828">
        <w:rPr>
          <w:rFonts w:ascii="Times New Roman" w:hAnsi="Times New Roman" w:cs="Times New Roman"/>
          <w:sz w:val="28"/>
          <w:szCs w:val="28"/>
        </w:rPr>
        <w:t xml:space="preserve">., в неблагоприятных условиях для работы тонометра – 4 мм </w:t>
      </w:r>
      <w:proofErr w:type="spellStart"/>
      <w:r w:rsidRPr="00EE4828">
        <w:rPr>
          <w:rFonts w:ascii="Times New Roman" w:hAnsi="Times New Roman" w:cs="Times New Roman"/>
          <w:sz w:val="28"/>
          <w:szCs w:val="28"/>
        </w:rPr>
        <w:t>рт.ст</w:t>
      </w:r>
      <w:proofErr w:type="spellEnd"/>
      <w:r w:rsidRPr="00EE4828">
        <w:rPr>
          <w:rFonts w:ascii="Times New Roman" w:hAnsi="Times New Roman" w:cs="Times New Roman"/>
          <w:sz w:val="28"/>
          <w:szCs w:val="28"/>
        </w:rPr>
        <w:t>. В</w:t>
      </w:r>
    </w:p>
    <w:p w14:paraId="23A6C847" w14:textId="77777777" w:rsidR="008F6C82" w:rsidRPr="00EE4828" w:rsidRDefault="008F6C82" w:rsidP="00A23F33">
      <w:pPr>
        <w:shd w:val="clear" w:color="auto" w:fill="FFFFFF"/>
        <w:spacing w:after="0" w:line="360" w:lineRule="auto"/>
        <w:ind w:firstLine="709"/>
        <w:jc w:val="both"/>
        <w:textAlignment w:val="baseline"/>
        <w:rPr>
          <w:rFonts w:ascii="Times New Roman" w:hAnsi="Times New Roman" w:cs="Times New Roman"/>
          <w:sz w:val="28"/>
          <w:szCs w:val="28"/>
        </w:rPr>
      </w:pPr>
      <w:proofErr w:type="spellStart"/>
      <w:r w:rsidRPr="00EE4828">
        <w:rPr>
          <w:rFonts w:ascii="Times New Roman" w:hAnsi="Times New Roman" w:cs="Times New Roman"/>
          <w:sz w:val="28"/>
          <w:szCs w:val="28"/>
        </w:rPr>
        <w:t>Пневмокамера</w:t>
      </w:r>
      <w:proofErr w:type="spellEnd"/>
      <w:r w:rsidRPr="00EE4828">
        <w:rPr>
          <w:rFonts w:ascii="Times New Roman" w:hAnsi="Times New Roman" w:cs="Times New Roman"/>
          <w:sz w:val="28"/>
          <w:szCs w:val="28"/>
        </w:rPr>
        <w:t xml:space="preserve"> манжеты и груша сегодня чаще всего выполняются из латекса, что обеспечивает бесшовную структуру, а значит, повышенную прочность устройства. Часто при выборе прибора учитывается скорость нагнетания, которая может значительно повлиять на результаты измерения давления. Качество и удобство пользования регулировочным клапаном также имеет значение.</w:t>
      </w:r>
    </w:p>
    <w:p w14:paraId="505E0AF5" w14:textId="019B8BCC" w:rsidR="008F6C82" w:rsidRPr="00EE4828" w:rsidRDefault="008F6C82" w:rsidP="00A23F33">
      <w:pPr>
        <w:shd w:val="clear" w:color="auto" w:fill="FFFFFF"/>
        <w:spacing w:after="0" w:line="360" w:lineRule="auto"/>
        <w:ind w:firstLine="709"/>
        <w:jc w:val="both"/>
        <w:textAlignment w:val="baseline"/>
        <w:rPr>
          <w:rFonts w:ascii="Times New Roman" w:hAnsi="Times New Roman" w:cs="Times New Roman"/>
          <w:sz w:val="28"/>
          <w:szCs w:val="28"/>
        </w:rPr>
      </w:pPr>
      <w:r w:rsidRPr="00EE4828">
        <w:rPr>
          <w:rFonts w:ascii="Times New Roman" w:hAnsi="Times New Roman" w:cs="Times New Roman"/>
          <w:sz w:val="28"/>
          <w:szCs w:val="28"/>
        </w:rPr>
        <w:t xml:space="preserve">Стандартный механический тонометр имеет диапазон 20-300 мм </w:t>
      </w:r>
      <w:proofErr w:type="spellStart"/>
      <w:r w:rsidRPr="00EE4828">
        <w:rPr>
          <w:rFonts w:ascii="Times New Roman" w:hAnsi="Times New Roman" w:cs="Times New Roman"/>
          <w:sz w:val="28"/>
          <w:szCs w:val="28"/>
        </w:rPr>
        <w:t>рт.ст</w:t>
      </w:r>
      <w:proofErr w:type="spellEnd"/>
      <w:r w:rsidRPr="00EE4828">
        <w:rPr>
          <w:rFonts w:ascii="Times New Roman" w:hAnsi="Times New Roman" w:cs="Times New Roman"/>
          <w:sz w:val="28"/>
          <w:szCs w:val="28"/>
        </w:rPr>
        <w:t>., есть модели, позволяющие измерять и более низкое давление.</w:t>
      </w:r>
    </w:p>
    <w:p w14:paraId="474ED226" w14:textId="5B3A1625" w:rsidR="00D178EA" w:rsidRPr="00A23F33" w:rsidRDefault="00D178EA" w:rsidP="00A23F33">
      <w:pPr>
        <w:shd w:val="clear" w:color="auto" w:fill="FFFFFF"/>
        <w:spacing w:after="0" w:line="360" w:lineRule="auto"/>
        <w:ind w:firstLine="709"/>
        <w:jc w:val="center"/>
        <w:textAlignment w:val="baseline"/>
        <w:rPr>
          <w:rFonts w:ascii="Times New Roman" w:hAnsi="Times New Roman" w:cs="Times New Roman"/>
          <w:sz w:val="36"/>
          <w:szCs w:val="36"/>
        </w:rPr>
      </w:pPr>
    </w:p>
    <w:p w14:paraId="54E2705B" w14:textId="4DA6B6CE" w:rsidR="008B741B" w:rsidRPr="00A23F33" w:rsidRDefault="00A23F33" w:rsidP="00A23F33">
      <w:pPr>
        <w:pStyle w:val="ae"/>
        <w:jc w:val="center"/>
      </w:pPr>
      <w:r w:rsidRPr="00EE4828">
        <w:rPr>
          <w:noProof/>
          <w:sz w:val="28"/>
          <w:szCs w:val="28"/>
        </w:rPr>
        <mc:AlternateContent>
          <mc:Choice Requires="wps">
            <w:drawing>
              <wp:anchor distT="45720" distB="45720" distL="114300" distR="114300" simplePos="0" relativeHeight="251662336" behindDoc="0" locked="0" layoutInCell="1" allowOverlap="1" wp14:anchorId="008EEBE3" wp14:editId="0F3B33A0">
                <wp:simplePos x="0" y="0"/>
                <wp:positionH relativeFrom="column">
                  <wp:posOffset>2386965</wp:posOffset>
                </wp:positionH>
                <wp:positionV relativeFrom="paragraph">
                  <wp:posOffset>2044065</wp:posOffset>
                </wp:positionV>
                <wp:extent cx="2809875" cy="323850"/>
                <wp:effectExtent l="0" t="0" r="28575" b="19050"/>
                <wp:wrapSquare wrapText="bothSides"/>
                <wp:docPr id="9" name="Надпись 9"/>
                <wp:cNvGraphicFramePr/>
                <a:graphic xmlns:a="http://schemas.openxmlformats.org/drawingml/2006/main">
                  <a:graphicData uri="http://schemas.microsoft.com/office/word/2010/wordprocessingShape">
                    <wps:wsp>
                      <wps:cNvSpPr txBox="1"/>
                      <wps:spPr>
                        <a:xfrm>
                          <a:off x="0" y="0"/>
                          <a:ext cx="2809875" cy="323850"/>
                        </a:xfrm>
                        <a:prstGeom prst="rect">
                          <a:avLst/>
                        </a:prstGeom>
                        <a:solidFill>
                          <a:prstClr val="white"/>
                        </a:solidFill>
                        <a:ln w="6350">
                          <a:solidFill>
                            <a:prstClr val="black"/>
                          </a:solidFill>
                        </a:ln>
                      </wps:spPr>
                      <wps:txbx>
                        <w:txbxContent>
                          <w:p w14:paraId="1D3820D9" w14:textId="709BA088"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 xml:space="preserve">Рис. </w:t>
                            </w:r>
                            <w:r>
                              <w:rPr>
                                <w:rFonts w:ascii="Times New Roman" w:hAnsi="Times New Roman" w:cs="Times New Roman"/>
                                <w:sz w:val="28"/>
                                <w:szCs w:val="28"/>
                              </w:rPr>
                              <w:t>14.</w:t>
                            </w:r>
                            <w:r w:rsidRPr="008B741B">
                              <w:rPr>
                                <w:rFonts w:ascii="Times New Roman" w:hAnsi="Times New Roman" w:cs="Times New Roman"/>
                                <w:sz w:val="28"/>
                                <w:szCs w:val="28"/>
                              </w:rPr>
                              <w:t xml:space="preserve"> </w:t>
                            </w:r>
                            <w:proofErr w:type="spellStart"/>
                            <w:r w:rsidRPr="008B741B">
                              <w:rPr>
                                <w:rFonts w:ascii="Times New Roman" w:hAnsi="Times New Roman" w:cs="Times New Roman"/>
                                <w:sz w:val="28"/>
                                <w:szCs w:val="28"/>
                              </w:rPr>
                              <w:t>Глюкометр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EBE3" id="Надпись 9" o:spid="_x0000_s1040" type="#_x0000_t202" style="position:absolute;left:0;text-align:left;margin-left:187.95pt;margin-top:160.95pt;width:221.2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" strokeweight=".5pt">
                <v:textbox>
                  <w:txbxContent>
                    <w:p w14:paraId="1D3820D9" w14:textId="709BA088"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 xml:space="preserve">Рис. </w:t>
                      </w:r>
                      <w:r>
                        <w:rPr>
                          <w:rFonts w:ascii="Times New Roman" w:hAnsi="Times New Roman" w:cs="Times New Roman"/>
                          <w:sz w:val="28"/>
                          <w:szCs w:val="28"/>
                        </w:rPr>
                        <w:t>14.</w:t>
                      </w:r>
                      <w:r w:rsidRPr="008B741B">
                        <w:rPr>
                          <w:rFonts w:ascii="Times New Roman" w:hAnsi="Times New Roman" w:cs="Times New Roman"/>
                          <w:sz w:val="28"/>
                          <w:szCs w:val="28"/>
                        </w:rPr>
                        <w:t xml:space="preserve"> </w:t>
                      </w:r>
                      <w:proofErr w:type="spellStart"/>
                      <w:r w:rsidRPr="008B741B">
                        <w:rPr>
                          <w:rFonts w:ascii="Times New Roman" w:hAnsi="Times New Roman" w:cs="Times New Roman"/>
                          <w:sz w:val="28"/>
                          <w:szCs w:val="28"/>
                        </w:rPr>
                        <w:t>Глюкометр</w:t>
                      </w:r>
                      <w:proofErr w:type="spellEnd"/>
                    </w:p>
                  </w:txbxContent>
                </v:textbox>
                <w10:wrap type="square"/>
              </v:shape>
            </w:pict>
          </mc:Fallback>
        </mc:AlternateContent>
      </w:r>
      <w:r w:rsidRPr="00EE4828">
        <w:rPr>
          <w:noProof/>
          <w:sz w:val="28"/>
          <w:szCs w:val="28"/>
        </w:rPr>
        <w:drawing>
          <wp:anchor distT="0" distB="0" distL="114300" distR="114300" simplePos="0" relativeHeight="251631616" behindDoc="0" locked="0" layoutInCell="1" allowOverlap="1" wp14:anchorId="05FC24CE" wp14:editId="6D38362C">
            <wp:simplePos x="0" y="0"/>
            <wp:positionH relativeFrom="column">
              <wp:posOffset>-3810</wp:posOffset>
            </wp:positionH>
            <wp:positionV relativeFrom="paragraph">
              <wp:posOffset>257810</wp:posOffset>
            </wp:positionV>
            <wp:extent cx="2200275" cy="2200275"/>
            <wp:effectExtent l="0" t="0" r="952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F6C82" w:rsidRPr="00A23F33">
        <w:rPr>
          <w:rFonts w:ascii="Times New Roman" w:hAnsi="Times New Roman" w:cs="Times New Roman"/>
          <w:sz w:val="28"/>
          <w:szCs w:val="28"/>
        </w:rPr>
        <w:t>Глюкометр</w:t>
      </w:r>
      <w:proofErr w:type="spellEnd"/>
    </w:p>
    <w:p w14:paraId="46237EF3" w14:textId="77777777" w:rsidR="00A23F33" w:rsidRDefault="00A23F33">
      <w:pPr>
        <w:rPr>
          <w:rFonts w:ascii="Times New Roman" w:eastAsiaTheme="minorEastAsia" w:hAnsi="Times New Roman" w:cs="Times New Roman"/>
          <w:sz w:val="28"/>
          <w:szCs w:val="28"/>
          <w:lang w:eastAsia="ru-RU"/>
        </w:rPr>
      </w:pPr>
      <w:r>
        <w:rPr>
          <w:sz w:val="28"/>
          <w:szCs w:val="28"/>
        </w:rPr>
        <w:br w:type="page"/>
      </w:r>
    </w:p>
    <w:p w14:paraId="1BE9B699" w14:textId="69857FCF" w:rsidR="008F6C82" w:rsidRPr="00A23F33" w:rsidRDefault="008F6C82" w:rsidP="001966D0">
      <w:pPr>
        <w:pStyle w:val="ae"/>
        <w:spacing w:line="360" w:lineRule="auto"/>
        <w:ind w:firstLine="709"/>
        <w:jc w:val="both"/>
        <w:rPr>
          <w:rFonts w:ascii="Times New Roman" w:hAnsi="Times New Roman" w:cs="Times New Roman"/>
          <w:sz w:val="28"/>
          <w:szCs w:val="28"/>
          <w:shd w:val="clear" w:color="auto" w:fill="F0FFF0"/>
        </w:rPr>
      </w:pPr>
      <w:r w:rsidRPr="00A23F33">
        <w:rPr>
          <w:rFonts w:ascii="Times New Roman" w:hAnsi="Times New Roman" w:cs="Times New Roman"/>
          <w:sz w:val="28"/>
          <w:szCs w:val="28"/>
        </w:rPr>
        <w:lastRenderedPageBreak/>
        <w:t>2)</w:t>
      </w:r>
      <w:r w:rsidRPr="00A23F33">
        <w:rPr>
          <w:rFonts w:ascii="Times New Roman" w:hAnsi="Times New Roman" w:cs="Times New Roman"/>
          <w:sz w:val="28"/>
          <w:szCs w:val="28"/>
          <w:shd w:val="clear" w:color="auto" w:fill="F0FFF0"/>
        </w:rPr>
        <w:t xml:space="preserve"> </w:t>
      </w:r>
      <w:r w:rsidRPr="001966D0">
        <w:rPr>
          <w:rFonts w:ascii="Times New Roman" w:hAnsi="Times New Roman" w:cs="Times New Roman"/>
          <w:sz w:val="28"/>
          <w:szCs w:val="28"/>
          <w:shd w:val="clear" w:color="auto" w:fill="F0FFF0"/>
        </w:rPr>
        <w:t>Электронные устройства, обеспечивающие дозирующее воздей</w:t>
      </w:r>
      <w:r w:rsidRPr="001966D0">
        <w:rPr>
          <w:rFonts w:ascii="Times New Roman" w:hAnsi="Times New Roman" w:cs="Times New Roman"/>
          <w:sz w:val="28"/>
          <w:szCs w:val="28"/>
          <w:shd w:val="clear" w:color="auto" w:fill="F0FFF0"/>
        </w:rPr>
        <w:softHyphen/>
        <w:t>ствие на организм различными физическими факторами (ультра</w:t>
      </w:r>
      <w:r w:rsidRPr="001966D0">
        <w:rPr>
          <w:rFonts w:ascii="Times New Roman" w:hAnsi="Times New Roman" w:cs="Times New Roman"/>
          <w:sz w:val="28"/>
          <w:szCs w:val="28"/>
          <w:shd w:val="clear" w:color="auto" w:fill="F0FFF0"/>
        </w:rPr>
        <w:softHyphen/>
        <w:t>звук, электрический ток, электромагнитные поля и др.) с целью ле</w:t>
      </w:r>
      <w:r w:rsidRPr="001966D0">
        <w:rPr>
          <w:rFonts w:ascii="Times New Roman" w:hAnsi="Times New Roman" w:cs="Times New Roman"/>
          <w:sz w:val="28"/>
          <w:szCs w:val="28"/>
          <w:shd w:val="clear" w:color="auto" w:fill="F0FFF0"/>
        </w:rPr>
        <w:softHyphen/>
        <w:t xml:space="preserve">чения: аппараты микроволновой терапии, аппараты для </w:t>
      </w:r>
      <w:proofErr w:type="spellStart"/>
      <w:r w:rsidRPr="001966D0">
        <w:rPr>
          <w:rFonts w:ascii="Times New Roman" w:hAnsi="Times New Roman" w:cs="Times New Roman"/>
          <w:sz w:val="28"/>
          <w:szCs w:val="28"/>
          <w:shd w:val="clear" w:color="auto" w:fill="F0FFF0"/>
        </w:rPr>
        <w:t>электрохи</w:t>
      </w:r>
      <w:r w:rsidRPr="001966D0">
        <w:rPr>
          <w:rFonts w:ascii="Times New Roman" w:hAnsi="Times New Roman" w:cs="Times New Roman"/>
          <w:sz w:val="28"/>
          <w:szCs w:val="28"/>
          <w:shd w:val="clear" w:color="auto" w:fill="F0FFF0"/>
        </w:rPr>
        <w:softHyphen/>
        <w:t>рургии</w:t>
      </w:r>
      <w:proofErr w:type="spellEnd"/>
      <w:r w:rsidRPr="001966D0">
        <w:rPr>
          <w:rFonts w:ascii="Times New Roman" w:hAnsi="Times New Roman" w:cs="Times New Roman"/>
          <w:sz w:val="28"/>
          <w:szCs w:val="28"/>
          <w:shd w:val="clear" w:color="auto" w:fill="F0FFF0"/>
        </w:rPr>
        <w:t>, кардиостимуляторы и др. С физической точки зрения эти устройства являются генераторами различных электрических сиг</w:t>
      </w:r>
      <w:r w:rsidRPr="001966D0">
        <w:rPr>
          <w:rFonts w:ascii="Times New Roman" w:hAnsi="Times New Roman" w:cs="Times New Roman"/>
          <w:sz w:val="28"/>
          <w:szCs w:val="28"/>
          <w:shd w:val="clear" w:color="auto" w:fill="F0FFF0"/>
        </w:rPr>
        <w:softHyphen/>
        <w:t>налов.</w:t>
      </w:r>
    </w:p>
    <w:p w14:paraId="670B3869" w14:textId="77777777" w:rsidR="00D178EA" w:rsidRPr="00EE4828" w:rsidRDefault="00D178EA" w:rsidP="001966D0">
      <w:pPr>
        <w:pStyle w:val="ae"/>
        <w:jc w:val="center"/>
        <w:rPr>
          <w:rFonts w:eastAsia="Times New Roman"/>
          <w:shd w:val="clear" w:color="auto" w:fill="F0FFF0"/>
        </w:rPr>
      </w:pPr>
    </w:p>
    <w:p w14:paraId="2F2C5C6E" w14:textId="2B7E3DE8" w:rsidR="00D178EA" w:rsidRDefault="008F6C82" w:rsidP="001966D0">
      <w:pPr>
        <w:pStyle w:val="ae"/>
        <w:spacing w:line="360" w:lineRule="auto"/>
        <w:ind w:firstLine="709"/>
        <w:jc w:val="center"/>
        <w:rPr>
          <w:rFonts w:ascii="Times New Roman" w:hAnsi="Times New Roman" w:cs="Times New Roman"/>
          <w:sz w:val="28"/>
          <w:szCs w:val="28"/>
        </w:rPr>
      </w:pPr>
      <w:r w:rsidRPr="001966D0">
        <w:rPr>
          <w:rFonts w:ascii="Times New Roman" w:hAnsi="Times New Roman" w:cs="Times New Roman"/>
          <w:sz w:val="28"/>
          <w:szCs w:val="28"/>
        </w:rPr>
        <w:t>Небулайзеры.</w:t>
      </w:r>
    </w:p>
    <w:p w14:paraId="2519C04E" w14:textId="77777777" w:rsidR="001966D0" w:rsidRPr="001966D0" w:rsidRDefault="001966D0" w:rsidP="001966D0">
      <w:pPr>
        <w:pStyle w:val="ae"/>
        <w:spacing w:line="360" w:lineRule="auto"/>
        <w:ind w:firstLine="709"/>
        <w:jc w:val="both"/>
        <w:rPr>
          <w:rFonts w:ascii="Times New Roman" w:hAnsi="Times New Roman" w:cs="Times New Roman"/>
          <w:sz w:val="28"/>
          <w:szCs w:val="28"/>
        </w:rPr>
      </w:pPr>
    </w:p>
    <w:p w14:paraId="4EC0331C" w14:textId="0A81D04A" w:rsidR="008F6C82" w:rsidRPr="00EE4828" w:rsidRDefault="008F6C82" w:rsidP="001966D0">
      <w:pPr>
        <w:pStyle w:val="a7"/>
        <w:shd w:val="clear" w:color="auto" w:fill="FFFFFF"/>
        <w:spacing w:before="0" w:beforeAutospacing="0" w:after="0" w:afterAutospacing="0" w:line="360" w:lineRule="auto"/>
        <w:ind w:firstLine="709"/>
        <w:jc w:val="both"/>
        <w:textAlignment w:val="baseline"/>
        <w:rPr>
          <w:sz w:val="28"/>
          <w:szCs w:val="28"/>
        </w:rPr>
      </w:pPr>
      <w:r w:rsidRPr="00EE4828">
        <w:rPr>
          <w:rStyle w:val="a8"/>
          <w:b w:val="0"/>
          <w:bCs w:val="0"/>
          <w:sz w:val="28"/>
          <w:szCs w:val="28"/>
          <w:bdr w:val="none" w:sz="0" w:space="0" w:color="auto" w:frame="1"/>
        </w:rPr>
        <w:t>1.Ультразвуковой небулайзер</w:t>
      </w:r>
    </w:p>
    <w:p w14:paraId="416D168D" w14:textId="31205903" w:rsidR="008F6C82" w:rsidRPr="00EE4828" w:rsidRDefault="008F6C82" w:rsidP="001966D0">
      <w:pPr>
        <w:pStyle w:val="a7"/>
        <w:shd w:val="clear" w:color="auto" w:fill="FFFFFF"/>
        <w:spacing w:before="0" w:beforeAutospacing="0" w:after="0" w:afterAutospacing="0" w:line="360" w:lineRule="auto"/>
        <w:ind w:firstLine="709"/>
        <w:jc w:val="both"/>
        <w:textAlignment w:val="baseline"/>
        <w:rPr>
          <w:sz w:val="28"/>
          <w:szCs w:val="28"/>
        </w:rPr>
      </w:pPr>
      <w:r w:rsidRPr="00EE4828">
        <w:rPr>
          <w:sz w:val="28"/>
          <w:szCs w:val="28"/>
        </w:rPr>
        <w:t xml:space="preserve">Производят аэрозоль за счет вибрации </w:t>
      </w:r>
      <w:proofErr w:type="spellStart"/>
      <w:r w:rsidRPr="00EE4828">
        <w:rPr>
          <w:sz w:val="28"/>
          <w:szCs w:val="28"/>
        </w:rPr>
        <w:t>пьезоэлемента</w:t>
      </w:r>
      <w:proofErr w:type="spellEnd"/>
      <w:r w:rsidRPr="00EE4828">
        <w:rPr>
          <w:sz w:val="28"/>
          <w:szCs w:val="28"/>
        </w:rPr>
        <w:t>, которая передается на поверхность раствора, где и происходит образование аэрозольного облака. Основным преимуществом данного типа ингаляционных систем является их бесшумность во время работы.</w:t>
      </w:r>
    </w:p>
    <w:p w14:paraId="1107074D" w14:textId="77777777" w:rsidR="008F6C82" w:rsidRPr="00EE4828" w:rsidRDefault="008F6C82" w:rsidP="001966D0">
      <w:pPr>
        <w:pStyle w:val="a7"/>
        <w:shd w:val="clear" w:color="auto" w:fill="FFFFFF"/>
        <w:spacing w:before="0" w:beforeAutospacing="0" w:after="0" w:afterAutospacing="0" w:line="360" w:lineRule="auto"/>
        <w:ind w:firstLine="709"/>
        <w:jc w:val="both"/>
        <w:textAlignment w:val="baseline"/>
        <w:rPr>
          <w:sz w:val="28"/>
          <w:szCs w:val="28"/>
        </w:rPr>
      </w:pPr>
      <w:r w:rsidRPr="00EE4828">
        <w:rPr>
          <w:sz w:val="28"/>
          <w:szCs w:val="28"/>
        </w:rPr>
        <w:t>Таким образом, в ультразвуковом небулайзере могут использоваться только физраствор и минеральные воды, что ограничивает его применение только с целью увлажнения слизистых оболочек.</w:t>
      </w:r>
    </w:p>
    <w:p w14:paraId="556181A9" w14:textId="41038F6C" w:rsidR="008F6C82" w:rsidRPr="00EE4828" w:rsidRDefault="008F6C82" w:rsidP="001966D0">
      <w:pPr>
        <w:pStyle w:val="a7"/>
        <w:shd w:val="clear" w:color="auto" w:fill="FFFFFF"/>
        <w:spacing w:before="0" w:beforeAutospacing="0" w:after="0" w:afterAutospacing="0" w:line="360" w:lineRule="auto"/>
        <w:ind w:firstLine="709"/>
        <w:jc w:val="both"/>
        <w:textAlignment w:val="baseline"/>
        <w:rPr>
          <w:sz w:val="28"/>
          <w:szCs w:val="28"/>
        </w:rPr>
      </w:pPr>
      <w:r w:rsidRPr="00EE4828">
        <w:rPr>
          <w:sz w:val="28"/>
          <w:szCs w:val="28"/>
        </w:rPr>
        <w:t>Производят лекарственный аэрозоль за счет сжатого воздуха, который подается в камеру небулайзера под определенным давлением. Образование аэрозоля основано на эффекте Бернулли, известного с 1732 г. Именно компрессорный небулайзер стал «золотым» стандартом ингаляционной терапии. Это стало возможным благодаря тому, что в нем можно использовать любые лекарственные растворы без опасения их разрушения в камере небулайзера.</w:t>
      </w:r>
    </w:p>
    <w:p w14:paraId="18B81F71" w14:textId="16719816" w:rsidR="008F6C82" w:rsidRPr="00EE4828" w:rsidRDefault="008F6C82" w:rsidP="001966D0">
      <w:pPr>
        <w:spacing w:after="0" w:line="360" w:lineRule="auto"/>
        <w:ind w:firstLine="709"/>
        <w:jc w:val="both"/>
        <w:rPr>
          <w:rFonts w:ascii="Times New Roman" w:eastAsia="Times New Roman" w:hAnsi="Times New Roman" w:cs="Times New Roman"/>
          <w:sz w:val="28"/>
          <w:szCs w:val="28"/>
        </w:rPr>
      </w:pPr>
      <w:r w:rsidRPr="00EE4828">
        <w:rPr>
          <w:rStyle w:val="a9"/>
          <w:rFonts w:ascii="Times New Roman" w:eastAsia="Times New Roman" w:hAnsi="Times New Roman" w:cs="Times New Roman"/>
          <w:i w:val="0"/>
          <w:iCs w:val="0"/>
          <w:sz w:val="28"/>
          <w:szCs w:val="28"/>
          <w:bdr w:val="none" w:sz="0" w:space="0" w:color="auto" w:frame="1"/>
          <w:shd w:val="clear" w:color="auto" w:fill="FFFFFF"/>
        </w:rPr>
        <w:t>2.Компрессорные (струйные)</w:t>
      </w:r>
      <w:r w:rsidRPr="00EE4828">
        <w:rPr>
          <w:rFonts w:ascii="Times New Roman" w:eastAsia="Times New Roman" w:hAnsi="Times New Roman" w:cs="Times New Roman"/>
          <w:sz w:val="28"/>
          <w:szCs w:val="28"/>
          <w:shd w:val="clear" w:color="auto" w:fill="FFFFFF"/>
        </w:rPr>
        <w:t xml:space="preserve"> небулайзеры состоят из электромеханического компрессора и </w:t>
      </w:r>
      <w:proofErr w:type="spellStart"/>
      <w:r w:rsidRPr="00EE4828">
        <w:rPr>
          <w:rFonts w:ascii="Times New Roman" w:eastAsia="Times New Roman" w:hAnsi="Times New Roman" w:cs="Times New Roman"/>
          <w:sz w:val="28"/>
          <w:szCs w:val="28"/>
          <w:shd w:val="clear" w:color="auto" w:fill="FFFFFF"/>
        </w:rPr>
        <w:t>небулайзерной</w:t>
      </w:r>
      <w:proofErr w:type="spellEnd"/>
      <w:r w:rsidRPr="00EE4828">
        <w:rPr>
          <w:rFonts w:ascii="Times New Roman" w:eastAsia="Times New Roman" w:hAnsi="Times New Roman" w:cs="Times New Roman"/>
          <w:sz w:val="28"/>
          <w:szCs w:val="28"/>
          <w:shd w:val="clear" w:color="auto" w:fill="FFFFFF"/>
        </w:rPr>
        <w:t xml:space="preserve"> камеры, в которой происходит образование аэрозоля посредством расщепления лекарства мощной струей воздуха, создаваемой компрессором.</w:t>
      </w:r>
      <w:r w:rsidR="00D178EA" w:rsidRPr="00EE4828">
        <w:rPr>
          <w:rFonts w:ascii="Times New Roman" w:eastAsia="Times New Roman" w:hAnsi="Times New Roman" w:cs="Times New Roman"/>
          <w:sz w:val="28"/>
          <w:szCs w:val="28"/>
          <w:shd w:val="clear" w:color="auto" w:fill="FFFFFF"/>
        </w:rPr>
        <w:t xml:space="preserve"> </w:t>
      </w:r>
      <w:proofErr w:type="gramStart"/>
      <w:r w:rsidR="00D178EA" w:rsidRPr="00EE4828">
        <w:rPr>
          <w:rFonts w:ascii="Times New Roman" w:eastAsia="Times New Roman" w:hAnsi="Times New Roman" w:cs="Times New Roman"/>
          <w:sz w:val="28"/>
          <w:szCs w:val="28"/>
          <w:shd w:val="clear" w:color="auto" w:fill="FFFFFF"/>
        </w:rPr>
        <w:t>( рис.</w:t>
      </w:r>
      <w:proofErr w:type="gramEnd"/>
      <w:r w:rsidR="00D178EA" w:rsidRPr="00EE4828">
        <w:rPr>
          <w:rFonts w:ascii="Times New Roman" w:eastAsia="Times New Roman" w:hAnsi="Times New Roman" w:cs="Times New Roman"/>
          <w:sz w:val="28"/>
          <w:szCs w:val="28"/>
          <w:shd w:val="clear" w:color="auto" w:fill="FFFFFF"/>
        </w:rPr>
        <w:t xml:space="preserve"> </w:t>
      </w:r>
      <w:r w:rsidR="008B741B">
        <w:rPr>
          <w:rFonts w:ascii="Times New Roman" w:eastAsia="Times New Roman" w:hAnsi="Times New Roman" w:cs="Times New Roman"/>
          <w:sz w:val="28"/>
          <w:szCs w:val="28"/>
          <w:shd w:val="clear" w:color="auto" w:fill="FFFFFF"/>
        </w:rPr>
        <w:t>15</w:t>
      </w:r>
      <w:r w:rsidR="00D178EA" w:rsidRPr="00EE4828">
        <w:rPr>
          <w:rFonts w:ascii="Times New Roman" w:eastAsia="Times New Roman" w:hAnsi="Times New Roman" w:cs="Times New Roman"/>
          <w:sz w:val="28"/>
          <w:szCs w:val="28"/>
          <w:shd w:val="clear" w:color="auto" w:fill="FFFFFF"/>
        </w:rPr>
        <w:t>)</w:t>
      </w:r>
    </w:p>
    <w:p w14:paraId="3A4AD990" w14:textId="77777777" w:rsidR="00217218" w:rsidRPr="00EE4828" w:rsidRDefault="00217218" w:rsidP="001966D0">
      <w:pPr>
        <w:pStyle w:val="a7"/>
        <w:shd w:val="clear" w:color="auto" w:fill="FFFFFF"/>
        <w:spacing w:before="0" w:beforeAutospacing="0" w:after="0" w:afterAutospacing="0" w:line="360" w:lineRule="auto"/>
        <w:ind w:firstLine="709"/>
        <w:jc w:val="both"/>
        <w:textAlignment w:val="top"/>
        <w:rPr>
          <w:sz w:val="28"/>
          <w:szCs w:val="28"/>
        </w:rPr>
      </w:pPr>
    </w:p>
    <w:p w14:paraId="001EC537" w14:textId="0DC99AE3" w:rsidR="00217218" w:rsidRPr="00EE4828" w:rsidRDefault="001966D0" w:rsidP="001966D0">
      <w:pPr>
        <w:pStyle w:val="a7"/>
        <w:shd w:val="clear" w:color="auto" w:fill="FFFFFF"/>
        <w:spacing w:before="0" w:beforeAutospacing="0" w:after="0" w:afterAutospacing="0" w:line="360" w:lineRule="auto"/>
        <w:textAlignment w:val="top"/>
        <w:rPr>
          <w:sz w:val="28"/>
          <w:szCs w:val="28"/>
        </w:rPr>
      </w:pPr>
      <w:r w:rsidRPr="00EE4828">
        <w:rPr>
          <w:noProof/>
          <w:sz w:val="28"/>
          <w:szCs w:val="28"/>
        </w:rPr>
        <w:lastRenderedPageBreak/>
        <mc:AlternateContent>
          <mc:Choice Requires="wps">
            <w:drawing>
              <wp:anchor distT="45720" distB="45720" distL="114300" distR="114300" simplePos="0" relativeHeight="251638784" behindDoc="0" locked="0" layoutInCell="1" allowOverlap="1" wp14:anchorId="351CB54D" wp14:editId="208326E7">
                <wp:simplePos x="0" y="0"/>
                <wp:positionH relativeFrom="column">
                  <wp:posOffset>546735</wp:posOffset>
                </wp:positionH>
                <wp:positionV relativeFrom="paragraph">
                  <wp:posOffset>2188845</wp:posOffset>
                </wp:positionV>
                <wp:extent cx="3048000" cy="393700"/>
                <wp:effectExtent l="0" t="0" r="19050" b="16510"/>
                <wp:wrapSquare wrapText="bothSides"/>
                <wp:docPr id="10" name="Надпись 10"/>
                <wp:cNvGraphicFramePr/>
                <a:graphic xmlns:a="http://schemas.openxmlformats.org/drawingml/2006/main">
                  <a:graphicData uri="http://schemas.microsoft.com/office/word/2010/wordprocessingShape">
                    <wps:wsp>
                      <wps:cNvSpPr txBox="1"/>
                      <wps:spPr>
                        <a:xfrm>
                          <a:off x="0" y="0"/>
                          <a:ext cx="3048000" cy="393700"/>
                        </a:xfrm>
                        <a:prstGeom prst="rect">
                          <a:avLst/>
                        </a:prstGeom>
                        <a:solidFill>
                          <a:prstClr val="white"/>
                        </a:solidFill>
                        <a:ln w="6350">
                          <a:solidFill>
                            <a:prstClr val="black"/>
                          </a:solidFill>
                        </a:ln>
                      </wps:spPr>
                      <wps:txbx>
                        <w:txbxContent>
                          <w:p w14:paraId="75E54E0F" w14:textId="6E582EE5"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Рис.15. Компрессорный небулайзер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51CB54D" id="Надпись 10" o:spid="_x0000_s1041" type="#_x0000_t202" style="position:absolute;margin-left:43.05pt;margin-top:172.35pt;width:240pt;height:31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" strokeweight=".5pt">
                <v:textbox style="mso-fit-shape-to-text:t">
                  <w:txbxContent>
                    <w:p w14:paraId="75E54E0F" w14:textId="6E582EE5"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Рис.15. Компрессорный небулайзер</w:t>
                      </w:r>
                    </w:p>
                  </w:txbxContent>
                </v:textbox>
                <w10:wrap type="square"/>
              </v:shape>
            </w:pict>
          </mc:Fallback>
        </mc:AlternateContent>
      </w:r>
      <w:r w:rsidRPr="00EE4828">
        <w:rPr>
          <w:noProof/>
          <w:sz w:val="28"/>
          <w:szCs w:val="28"/>
        </w:rPr>
        <w:drawing>
          <wp:anchor distT="0" distB="0" distL="114300" distR="114300" simplePos="0" relativeHeight="251635712" behindDoc="0" locked="0" layoutInCell="1" allowOverlap="1" wp14:anchorId="29640E5E" wp14:editId="62783B91">
            <wp:simplePos x="0" y="0"/>
            <wp:positionH relativeFrom="column">
              <wp:posOffset>300990</wp:posOffset>
            </wp:positionH>
            <wp:positionV relativeFrom="paragraph">
              <wp:posOffset>-1905</wp:posOffset>
            </wp:positionV>
            <wp:extent cx="3293745" cy="1922145"/>
            <wp:effectExtent l="0" t="0" r="1905"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3745" cy="1922145"/>
                    </a:xfrm>
                    <a:prstGeom prst="rect">
                      <a:avLst/>
                    </a:prstGeom>
                    <a:noFill/>
                  </pic:spPr>
                </pic:pic>
              </a:graphicData>
            </a:graphic>
            <wp14:sizeRelH relativeFrom="margin">
              <wp14:pctWidth>0</wp14:pctWidth>
            </wp14:sizeRelH>
            <wp14:sizeRelV relativeFrom="margin">
              <wp14:pctHeight>0</wp14:pctHeight>
            </wp14:sizeRelV>
          </wp:anchor>
        </w:drawing>
      </w:r>
    </w:p>
    <w:p w14:paraId="34DBF18A" w14:textId="0837232E" w:rsidR="001966D0" w:rsidRDefault="008F6C82" w:rsidP="001966D0">
      <w:pPr>
        <w:pStyle w:val="a7"/>
        <w:shd w:val="clear" w:color="auto" w:fill="FFFFFF"/>
        <w:spacing w:before="0" w:beforeAutospacing="0" w:after="0" w:afterAutospacing="0" w:line="360" w:lineRule="auto"/>
        <w:ind w:firstLine="709"/>
        <w:jc w:val="both"/>
        <w:textAlignment w:val="top"/>
        <w:rPr>
          <w:sz w:val="28"/>
          <w:szCs w:val="28"/>
        </w:rPr>
      </w:pPr>
      <w:r w:rsidRPr="00EE4828">
        <w:rPr>
          <w:sz w:val="28"/>
          <w:szCs w:val="28"/>
        </w:rPr>
        <w:t>Специалисты оценивают данный тип прибора как наиболее надежный. Также отмечают, что он позволяет использовать максимально широкий спектр препаратов в сочетании с наименьшими потерями лекарственного раствора</w:t>
      </w:r>
      <w:r w:rsidR="00B868FD" w:rsidRPr="00EE4828">
        <w:rPr>
          <w:rStyle w:val="appr"/>
          <w:i/>
          <w:iCs/>
          <w:sz w:val="28"/>
          <w:szCs w:val="28"/>
          <w:bdr w:val="none" w:sz="0" w:space="0" w:color="auto" w:frame="1"/>
        </w:rPr>
        <w:t>.</w:t>
      </w:r>
      <w:r w:rsidRPr="00EE4828">
        <w:rPr>
          <w:sz w:val="28"/>
          <w:szCs w:val="28"/>
        </w:rPr>
        <w:t xml:space="preserve"> Из неудобств пользования данной моделью отмечается небольшой шум, создаваемый в процессе работы, — пожалуй, это единственный минус применения.</w:t>
      </w:r>
    </w:p>
    <w:p w14:paraId="464D50D6" w14:textId="1E07CA78" w:rsidR="001966D0" w:rsidRDefault="001966D0" w:rsidP="001966D0">
      <w:pPr>
        <w:pStyle w:val="a7"/>
        <w:shd w:val="clear" w:color="auto" w:fill="FFFFFF"/>
        <w:spacing w:before="0" w:beforeAutospacing="0" w:after="0" w:afterAutospacing="0" w:line="360" w:lineRule="auto"/>
        <w:ind w:firstLine="709"/>
        <w:textAlignment w:val="top"/>
        <w:rPr>
          <w:sz w:val="28"/>
          <w:szCs w:val="28"/>
        </w:rPr>
      </w:pPr>
      <w:r>
        <w:rPr>
          <w:sz w:val="28"/>
          <w:szCs w:val="28"/>
        </w:rPr>
        <w:t>3) Кибернетические электронные устройства. Относятся компьютеры для переработки хранения и анализа медико-биологической информации.</w:t>
      </w:r>
    </w:p>
    <w:p w14:paraId="2BEF1A10" w14:textId="0EC7A1B2" w:rsidR="001966D0" w:rsidRDefault="001966D0" w:rsidP="001966D0">
      <w:pPr>
        <w:pStyle w:val="a7"/>
        <w:shd w:val="clear" w:color="auto" w:fill="FFFFFF"/>
        <w:spacing w:before="0" w:beforeAutospacing="0" w:after="0" w:afterAutospacing="0" w:line="360" w:lineRule="auto"/>
        <w:ind w:firstLine="709"/>
        <w:textAlignment w:val="top"/>
        <w:rPr>
          <w:sz w:val="28"/>
          <w:szCs w:val="28"/>
        </w:rPr>
      </w:pPr>
    </w:p>
    <w:p w14:paraId="1B92E0E4" w14:textId="33B05F54" w:rsidR="001966D0" w:rsidRDefault="001966D0" w:rsidP="001966D0">
      <w:pPr>
        <w:pStyle w:val="a7"/>
        <w:shd w:val="clear" w:color="auto" w:fill="FFFFFF"/>
        <w:spacing w:before="0" w:beforeAutospacing="0" w:after="0" w:afterAutospacing="0" w:line="360" w:lineRule="auto"/>
        <w:ind w:firstLine="709"/>
        <w:jc w:val="center"/>
        <w:textAlignment w:val="top"/>
        <w:rPr>
          <w:sz w:val="28"/>
          <w:szCs w:val="28"/>
        </w:rPr>
      </w:pPr>
      <w:r>
        <w:rPr>
          <w:sz w:val="28"/>
          <w:szCs w:val="28"/>
        </w:rPr>
        <w:t>Шприцы</w:t>
      </w:r>
    </w:p>
    <w:p w14:paraId="1045F9A7" w14:textId="77777777" w:rsidR="001966D0" w:rsidRPr="001966D0" w:rsidRDefault="001966D0" w:rsidP="001966D0">
      <w:pPr>
        <w:pStyle w:val="a7"/>
        <w:shd w:val="clear" w:color="auto" w:fill="FFFFFF"/>
        <w:spacing w:before="0" w:beforeAutospacing="0" w:after="0" w:afterAutospacing="0" w:line="360" w:lineRule="auto"/>
        <w:ind w:firstLine="709"/>
        <w:jc w:val="center"/>
        <w:textAlignment w:val="top"/>
        <w:rPr>
          <w:sz w:val="28"/>
          <w:szCs w:val="28"/>
        </w:rPr>
      </w:pPr>
    </w:p>
    <w:p w14:paraId="2115753A" w14:textId="780D5CDC" w:rsidR="008F6C82" w:rsidRPr="001966D0" w:rsidRDefault="008F6C82" w:rsidP="003726E7">
      <w:pPr>
        <w:spacing w:after="0" w:line="360" w:lineRule="auto"/>
        <w:ind w:firstLine="709"/>
        <w:rPr>
          <w:rFonts w:ascii="Times New Roman" w:hAnsi="Times New Roman" w:cs="Times New Roman"/>
          <w:sz w:val="28"/>
          <w:szCs w:val="28"/>
          <w:shd w:val="clear" w:color="auto" w:fill="F0FFF0"/>
        </w:rPr>
      </w:pPr>
      <w:r w:rsidRPr="001966D0">
        <w:rPr>
          <w:rFonts w:ascii="Times New Roman" w:hAnsi="Times New Roman" w:cs="Times New Roman"/>
          <w:sz w:val="28"/>
          <w:szCs w:val="28"/>
        </w:rPr>
        <w:t>Выделяют следующие типы шприцев:</w:t>
      </w:r>
    </w:p>
    <w:p w14:paraId="0C965206" w14:textId="72061D32" w:rsidR="00217218" w:rsidRPr="003726E7" w:rsidRDefault="008F6C82" w:rsidP="003726E7">
      <w:pPr>
        <w:pStyle w:val="aa"/>
        <w:numPr>
          <w:ilvl w:val="0"/>
          <w:numId w:val="18"/>
        </w:numPr>
        <w:spacing w:after="0" w:line="360" w:lineRule="auto"/>
        <w:jc w:val="both"/>
        <w:rPr>
          <w:rFonts w:ascii="Times New Roman" w:hAnsi="Times New Roman" w:cs="Times New Roman"/>
          <w:sz w:val="28"/>
          <w:szCs w:val="28"/>
        </w:rPr>
      </w:pPr>
      <w:r w:rsidRPr="003726E7">
        <w:rPr>
          <w:rFonts w:ascii="Times New Roman" w:hAnsi="Times New Roman" w:cs="Times New Roman"/>
          <w:sz w:val="28"/>
          <w:szCs w:val="28"/>
        </w:rPr>
        <w:t>Металлостеклянные и цельностеклянные шприцы.</w:t>
      </w:r>
    </w:p>
    <w:p w14:paraId="5F04271E" w14:textId="12AB700F" w:rsidR="008F6C82" w:rsidRPr="00EE4828" w:rsidRDefault="003726E7" w:rsidP="003726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6C82" w:rsidRPr="00EE4828">
        <w:rPr>
          <w:rFonts w:ascii="Times New Roman" w:hAnsi="Times New Roman" w:cs="Times New Roman"/>
          <w:sz w:val="28"/>
          <w:szCs w:val="28"/>
        </w:rPr>
        <w:t>В зависимости от конструкции конуса различают шприцы ти</w:t>
      </w:r>
      <w:r>
        <w:rPr>
          <w:rFonts w:ascii="Times New Roman" w:hAnsi="Times New Roman" w:cs="Times New Roman"/>
          <w:sz w:val="28"/>
          <w:szCs w:val="28"/>
        </w:rPr>
        <w:t>п</w:t>
      </w:r>
      <w:r w:rsidR="008F6C82" w:rsidRPr="00EE4828">
        <w:rPr>
          <w:rFonts w:ascii="Times New Roman" w:hAnsi="Times New Roman" w:cs="Times New Roman"/>
          <w:sz w:val="28"/>
          <w:szCs w:val="28"/>
        </w:rPr>
        <w:t>а «Рекорд» с конусностью 10/100 и типа «</w:t>
      </w:r>
      <w:proofErr w:type="spellStart"/>
      <w:r w:rsidR="008F6C82" w:rsidRPr="00EE4828">
        <w:rPr>
          <w:rFonts w:ascii="Times New Roman" w:hAnsi="Times New Roman" w:cs="Times New Roman"/>
          <w:sz w:val="28"/>
          <w:szCs w:val="28"/>
        </w:rPr>
        <w:t>Луер</w:t>
      </w:r>
      <w:proofErr w:type="spellEnd"/>
      <w:r w:rsidR="008F6C82" w:rsidRPr="00EE4828">
        <w:rPr>
          <w:rFonts w:ascii="Times New Roman" w:hAnsi="Times New Roman" w:cs="Times New Roman"/>
          <w:sz w:val="28"/>
          <w:szCs w:val="28"/>
        </w:rPr>
        <w:t>» с конусностью 6/100; расположение присоединительного конуса может быть кон</w:t>
      </w:r>
      <w:r>
        <w:rPr>
          <w:rFonts w:ascii="Times New Roman" w:hAnsi="Times New Roman" w:cs="Times New Roman"/>
          <w:sz w:val="28"/>
          <w:szCs w:val="28"/>
        </w:rPr>
        <w:t>ц</w:t>
      </w:r>
      <w:r w:rsidR="008F6C82" w:rsidRPr="00EE4828">
        <w:rPr>
          <w:rFonts w:ascii="Times New Roman" w:hAnsi="Times New Roman" w:cs="Times New Roman"/>
          <w:sz w:val="28"/>
          <w:szCs w:val="28"/>
        </w:rPr>
        <w:t>ентрическим или эксцентрическим.</w:t>
      </w:r>
    </w:p>
    <w:p w14:paraId="63CF1DAA" w14:textId="7EE217AC" w:rsidR="008F6C82" w:rsidRPr="00EE4828" w:rsidRDefault="003726E7" w:rsidP="003726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6C82" w:rsidRPr="00EE4828">
        <w:rPr>
          <w:rFonts w:ascii="Times New Roman" w:hAnsi="Times New Roman" w:cs="Times New Roman"/>
          <w:sz w:val="28"/>
          <w:szCs w:val="28"/>
        </w:rPr>
        <w:t>По конструкции поршня — шприцы с силиконовым кольцом н</w:t>
      </w:r>
      <w:r>
        <w:rPr>
          <w:rFonts w:ascii="Times New Roman" w:hAnsi="Times New Roman" w:cs="Times New Roman"/>
          <w:sz w:val="28"/>
          <w:szCs w:val="28"/>
        </w:rPr>
        <w:t xml:space="preserve">а </w:t>
      </w:r>
      <w:r w:rsidR="008F6C82" w:rsidRPr="00EE4828">
        <w:rPr>
          <w:rFonts w:ascii="Times New Roman" w:hAnsi="Times New Roman" w:cs="Times New Roman"/>
          <w:sz w:val="28"/>
          <w:szCs w:val="28"/>
        </w:rPr>
        <w:t>стеклянном поршне и с силиконовым кольцом на металлическом поршне.</w:t>
      </w:r>
    </w:p>
    <w:p w14:paraId="1BB1E6F1" w14:textId="04D0EF49" w:rsidR="008F6C82" w:rsidRPr="00EE4828" w:rsidRDefault="003726E7" w:rsidP="003726E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F6C82" w:rsidRPr="00EE4828">
        <w:rPr>
          <w:rFonts w:ascii="Times New Roman" w:hAnsi="Times New Roman" w:cs="Times New Roman"/>
          <w:sz w:val="28"/>
          <w:szCs w:val="28"/>
        </w:rPr>
        <w:t xml:space="preserve"> Разборные и неразборные.</w:t>
      </w:r>
    </w:p>
    <w:p w14:paraId="6973CAE9" w14:textId="41E2871F" w:rsidR="008F6C82" w:rsidRPr="00EE4828" w:rsidRDefault="008F6C82" w:rsidP="003726E7">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lastRenderedPageBreak/>
        <w:t>• В зависимости от назначения — шприцы общего назначения (не имеют специального обозначения), для инсулина (И) и для туберкулина (Т).</w:t>
      </w:r>
    </w:p>
    <w:p w14:paraId="720FAC0D" w14:textId="3693C72B" w:rsidR="00D178EA" w:rsidRPr="00EE4828" w:rsidRDefault="00D178EA" w:rsidP="00217218">
      <w:pPr>
        <w:spacing w:after="0" w:line="360" w:lineRule="auto"/>
        <w:ind w:firstLine="709"/>
        <w:rPr>
          <w:rFonts w:ascii="Times New Roman" w:hAnsi="Times New Roman" w:cs="Times New Roman"/>
          <w:sz w:val="28"/>
          <w:szCs w:val="28"/>
        </w:rPr>
      </w:pPr>
    </w:p>
    <w:p w14:paraId="3B3F5E47" w14:textId="2FCB87B2" w:rsidR="00324DD5" w:rsidRPr="00EE4828" w:rsidRDefault="00D178EA" w:rsidP="00217218">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32640" behindDoc="0" locked="0" layoutInCell="1" allowOverlap="1" wp14:anchorId="688E02E4" wp14:editId="399206BD">
                <wp:simplePos x="0" y="0"/>
                <wp:positionH relativeFrom="column">
                  <wp:posOffset>1863090</wp:posOffset>
                </wp:positionH>
                <wp:positionV relativeFrom="paragraph">
                  <wp:posOffset>3905250</wp:posOffset>
                </wp:positionV>
                <wp:extent cx="3114675" cy="1404620"/>
                <wp:effectExtent l="0" t="0" r="28575" b="1397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14:paraId="3EBFE728" w14:textId="713AB31C"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Рис. 16. Система для трансфузий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02E4" id="_x0000_s1042" type="#_x0000_t202" style="position:absolute;left:0;text-align:left;margin-left:146.7pt;margin-top:307.5pt;width:245.2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">
                <v:textbox style="mso-fit-shape-to-text:t">
                  <w:txbxContent>
                    <w:p w14:paraId="3EBFE728" w14:textId="713AB31C" w:rsidR="000875D4" w:rsidRPr="008B741B" w:rsidRDefault="000875D4" w:rsidP="00324DD5">
                      <w:pPr>
                        <w:jc w:val="center"/>
                        <w:rPr>
                          <w:rFonts w:ascii="Times New Roman" w:hAnsi="Times New Roman" w:cs="Times New Roman"/>
                          <w:sz w:val="28"/>
                          <w:szCs w:val="28"/>
                        </w:rPr>
                      </w:pPr>
                      <w:r w:rsidRPr="008B741B">
                        <w:rPr>
                          <w:rFonts w:ascii="Times New Roman" w:hAnsi="Times New Roman" w:cs="Times New Roman"/>
                          <w:sz w:val="28"/>
                          <w:szCs w:val="28"/>
                        </w:rPr>
                        <w:t>Рис. 16. Система для трансфузий</w:t>
                      </w:r>
                    </w:p>
                  </w:txbxContent>
                </v:textbox>
                <w10:wrap type="square"/>
              </v:shape>
            </w:pict>
          </mc:Fallback>
        </mc:AlternateContent>
      </w:r>
      <w:r w:rsidRPr="00EE4828">
        <w:rPr>
          <w:rFonts w:ascii="Times New Roman" w:hAnsi="Times New Roman" w:cs="Times New Roman"/>
          <w:noProof/>
          <w:sz w:val="28"/>
          <w:szCs w:val="28"/>
        </w:rPr>
        <w:drawing>
          <wp:anchor distT="0" distB="0" distL="114300" distR="114300" simplePos="0" relativeHeight="251622400" behindDoc="0" locked="0" layoutInCell="1" allowOverlap="1" wp14:anchorId="7E87F9F5" wp14:editId="32194B11">
            <wp:simplePos x="0" y="0"/>
            <wp:positionH relativeFrom="column">
              <wp:posOffset>1109980</wp:posOffset>
            </wp:positionH>
            <wp:positionV relativeFrom="paragraph">
              <wp:posOffset>448945</wp:posOffset>
            </wp:positionV>
            <wp:extent cx="4721860" cy="3369945"/>
            <wp:effectExtent l="0" t="0" r="2540" b="19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1860" cy="3369945"/>
                    </a:xfrm>
                    <a:prstGeom prst="rect">
                      <a:avLst/>
                    </a:prstGeom>
                    <a:noFill/>
                  </pic:spPr>
                </pic:pic>
              </a:graphicData>
            </a:graphic>
            <wp14:sizeRelH relativeFrom="margin">
              <wp14:pctWidth>0</wp14:pctWidth>
            </wp14:sizeRelH>
            <wp14:sizeRelV relativeFrom="margin">
              <wp14:pctHeight>0</wp14:pctHeight>
            </wp14:sizeRelV>
          </wp:anchor>
        </w:drawing>
      </w:r>
      <w:r w:rsidR="008F6C82" w:rsidRPr="00EE4828">
        <w:rPr>
          <w:rFonts w:ascii="Times New Roman" w:hAnsi="Times New Roman" w:cs="Times New Roman"/>
          <w:sz w:val="28"/>
          <w:szCs w:val="28"/>
        </w:rPr>
        <w:t>Система для трансфузий</w:t>
      </w:r>
    </w:p>
    <w:p w14:paraId="0438AD9F" w14:textId="14C71AC5" w:rsidR="008F6C82" w:rsidRPr="00EE4828" w:rsidRDefault="008F6C82" w:rsidP="003726E7">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pacing w:val="7"/>
          <w:sz w:val="28"/>
          <w:szCs w:val="28"/>
        </w:rPr>
        <w:t>Применение: предназначена для переливания и вливания крови, ее компонентов и заменителей.</w:t>
      </w:r>
    </w:p>
    <w:p w14:paraId="0D69547A"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 xml:space="preserve">Описание продукции: продукция одноразовая, нетоксичная и </w:t>
      </w:r>
      <w:proofErr w:type="spellStart"/>
      <w:r w:rsidRPr="00EE4828">
        <w:rPr>
          <w:rFonts w:ascii="Times New Roman" w:hAnsi="Times New Roman" w:cs="Times New Roman"/>
          <w:spacing w:val="7"/>
          <w:sz w:val="28"/>
          <w:szCs w:val="28"/>
        </w:rPr>
        <w:t>апирогенная</w:t>
      </w:r>
      <w:proofErr w:type="spellEnd"/>
      <w:r w:rsidRPr="00EE4828">
        <w:rPr>
          <w:rFonts w:ascii="Times New Roman" w:hAnsi="Times New Roman" w:cs="Times New Roman"/>
          <w:spacing w:val="7"/>
          <w:sz w:val="28"/>
          <w:szCs w:val="28"/>
        </w:rPr>
        <w:t>, стерильная, в индивидуальной упаковке.</w:t>
      </w:r>
    </w:p>
    <w:p w14:paraId="1CDA8A23"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Производитель: </w:t>
      </w:r>
      <w:proofErr w:type="spellStart"/>
      <w:r w:rsidRPr="00EE4828">
        <w:rPr>
          <w:rFonts w:ascii="Times New Roman" w:hAnsi="Times New Roman" w:cs="Times New Roman"/>
          <w:spacing w:val="7"/>
          <w:sz w:val="28"/>
          <w:szCs w:val="28"/>
        </w:rPr>
        <w:t>Веньчжоу</w:t>
      </w:r>
      <w:proofErr w:type="spellEnd"/>
      <w:r w:rsidRPr="00EE4828">
        <w:rPr>
          <w:rFonts w:ascii="Times New Roman" w:hAnsi="Times New Roman" w:cs="Times New Roman"/>
          <w:spacing w:val="7"/>
          <w:sz w:val="28"/>
          <w:szCs w:val="28"/>
        </w:rPr>
        <w:t xml:space="preserve"> </w:t>
      </w:r>
      <w:proofErr w:type="spellStart"/>
      <w:r w:rsidRPr="00EE4828">
        <w:rPr>
          <w:rFonts w:ascii="Times New Roman" w:hAnsi="Times New Roman" w:cs="Times New Roman"/>
          <w:spacing w:val="7"/>
          <w:sz w:val="28"/>
          <w:szCs w:val="28"/>
        </w:rPr>
        <w:t>Бэйпу</w:t>
      </w:r>
      <w:proofErr w:type="spellEnd"/>
      <w:r w:rsidRPr="00EE4828">
        <w:rPr>
          <w:rFonts w:ascii="Times New Roman" w:hAnsi="Times New Roman" w:cs="Times New Roman"/>
          <w:spacing w:val="7"/>
          <w:sz w:val="28"/>
          <w:szCs w:val="28"/>
        </w:rPr>
        <w:t xml:space="preserve"> </w:t>
      </w:r>
      <w:proofErr w:type="spellStart"/>
      <w:r w:rsidRPr="00EE4828">
        <w:rPr>
          <w:rFonts w:ascii="Times New Roman" w:hAnsi="Times New Roman" w:cs="Times New Roman"/>
          <w:spacing w:val="7"/>
          <w:sz w:val="28"/>
          <w:szCs w:val="28"/>
        </w:rPr>
        <w:t>Сайенс</w:t>
      </w:r>
      <w:proofErr w:type="spellEnd"/>
      <w:r w:rsidRPr="00EE4828">
        <w:rPr>
          <w:rFonts w:ascii="Times New Roman" w:hAnsi="Times New Roman" w:cs="Times New Roman"/>
          <w:spacing w:val="7"/>
          <w:sz w:val="28"/>
          <w:szCs w:val="28"/>
        </w:rPr>
        <w:t xml:space="preserve"> энд Технолоджи Ко., Лтд., Китай</w:t>
      </w:r>
    </w:p>
    <w:p w14:paraId="06F234F0"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Конструкция системы для переливания крови (СПК) включает:</w:t>
      </w:r>
    </w:p>
    <w:p w14:paraId="14E594F6" w14:textId="77777777" w:rsidR="008F6C82" w:rsidRPr="00EE4828" w:rsidRDefault="008F6C82" w:rsidP="003726E7">
      <w:pPr>
        <w:numPr>
          <w:ilvl w:val="0"/>
          <w:numId w:val="7"/>
        </w:numPr>
        <w:shd w:val="clear" w:color="auto" w:fill="FFFFFF"/>
        <w:spacing w:after="0" w:line="360" w:lineRule="auto"/>
        <w:ind w:left="0" w:firstLine="709"/>
        <w:jc w:val="both"/>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пластиковый шип (с тремя боковыми отверстиями) для прокалывания крышки с воздушным клапаном и фильтром;</w:t>
      </w:r>
    </w:p>
    <w:p w14:paraId="46905691" w14:textId="77777777" w:rsidR="008F6C82" w:rsidRPr="00EE4828" w:rsidRDefault="008F6C82" w:rsidP="003726E7">
      <w:pPr>
        <w:numPr>
          <w:ilvl w:val="0"/>
          <w:numId w:val="7"/>
        </w:numPr>
        <w:shd w:val="clear" w:color="auto" w:fill="FFFFFF"/>
        <w:spacing w:after="0" w:line="360" w:lineRule="auto"/>
        <w:ind w:left="0" w:firstLine="709"/>
        <w:jc w:val="both"/>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прозрачная капельная камера с фильтром 175 мкм;</w:t>
      </w:r>
    </w:p>
    <w:p w14:paraId="2A55D12B" w14:textId="77777777" w:rsidR="008F6C82" w:rsidRPr="00EE4828" w:rsidRDefault="008F6C82" w:rsidP="003726E7">
      <w:pPr>
        <w:numPr>
          <w:ilvl w:val="0"/>
          <w:numId w:val="7"/>
        </w:numPr>
        <w:shd w:val="clear" w:color="auto" w:fill="FFFFFF"/>
        <w:spacing w:after="0" w:line="360" w:lineRule="auto"/>
        <w:ind w:left="0" w:firstLine="709"/>
        <w:jc w:val="both"/>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гибкая прозрачная трубка;</w:t>
      </w:r>
    </w:p>
    <w:p w14:paraId="394625F4" w14:textId="77777777" w:rsidR="008F6C82" w:rsidRPr="00EE4828" w:rsidRDefault="008F6C82" w:rsidP="003726E7">
      <w:pPr>
        <w:numPr>
          <w:ilvl w:val="0"/>
          <w:numId w:val="7"/>
        </w:numPr>
        <w:shd w:val="clear" w:color="auto" w:fill="FFFFFF"/>
        <w:spacing w:after="0" w:line="360" w:lineRule="auto"/>
        <w:ind w:left="0" w:firstLine="709"/>
        <w:jc w:val="both"/>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роликовый регулятор скорости потока;</w:t>
      </w:r>
    </w:p>
    <w:p w14:paraId="532AD87B" w14:textId="77777777" w:rsidR="008F6C82" w:rsidRPr="00EE4828" w:rsidRDefault="008F6C82" w:rsidP="00217218">
      <w:pPr>
        <w:numPr>
          <w:ilvl w:val="0"/>
          <w:numId w:val="7"/>
        </w:numPr>
        <w:shd w:val="clear" w:color="auto" w:fill="FFFFFF"/>
        <w:spacing w:after="0" w:line="360" w:lineRule="auto"/>
        <w:ind w:left="0" w:firstLine="709"/>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lastRenderedPageBreak/>
        <w:t>латексный порт для введения дополнительных инъекций;</w:t>
      </w:r>
    </w:p>
    <w:p w14:paraId="2DBFD488" w14:textId="77777777" w:rsidR="008F6C82" w:rsidRPr="00EE4828" w:rsidRDefault="008F6C82" w:rsidP="00217218">
      <w:pPr>
        <w:numPr>
          <w:ilvl w:val="0"/>
          <w:numId w:val="7"/>
        </w:numPr>
        <w:shd w:val="clear" w:color="auto" w:fill="FFFFFF"/>
        <w:spacing w:after="0" w:line="360" w:lineRule="auto"/>
        <w:ind w:left="0" w:firstLine="709"/>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инъекционный узел;</w:t>
      </w:r>
    </w:p>
    <w:p w14:paraId="334923D3" w14:textId="77777777" w:rsidR="008F6C82" w:rsidRPr="00EE4828" w:rsidRDefault="008F6C82" w:rsidP="00217218">
      <w:pPr>
        <w:numPr>
          <w:ilvl w:val="0"/>
          <w:numId w:val="7"/>
        </w:numPr>
        <w:shd w:val="clear" w:color="auto" w:fill="FFFFFF"/>
        <w:spacing w:after="0" w:line="360" w:lineRule="auto"/>
        <w:ind w:left="0" w:firstLine="709"/>
        <w:rPr>
          <w:rFonts w:ascii="Times New Roman" w:eastAsia="Times New Roman" w:hAnsi="Times New Roman" w:cs="Times New Roman"/>
          <w:spacing w:val="7"/>
          <w:sz w:val="28"/>
          <w:szCs w:val="28"/>
        </w:rPr>
      </w:pPr>
      <w:r w:rsidRPr="00EE4828">
        <w:rPr>
          <w:rFonts w:ascii="Times New Roman" w:eastAsia="Times New Roman" w:hAnsi="Times New Roman" w:cs="Times New Roman"/>
          <w:spacing w:val="7"/>
          <w:sz w:val="28"/>
          <w:szCs w:val="28"/>
        </w:rPr>
        <w:t>инъекционная игла 18G х 1 ½ (1.2 х 40 мм).</w:t>
      </w:r>
    </w:p>
    <w:p w14:paraId="17F014E5" w14:textId="77777777" w:rsidR="008F6C82" w:rsidRPr="00EE4828" w:rsidRDefault="008F6C82" w:rsidP="003726E7">
      <w:pPr>
        <w:shd w:val="clear" w:color="auto" w:fill="FFFFFF"/>
        <w:spacing w:after="0" w:line="360" w:lineRule="auto"/>
        <w:ind w:firstLine="709"/>
        <w:jc w:val="both"/>
        <w:rPr>
          <w:rFonts w:ascii="Times New Roman" w:eastAsiaTheme="minorEastAsia" w:hAnsi="Times New Roman" w:cs="Times New Roman"/>
          <w:spacing w:val="7"/>
          <w:sz w:val="28"/>
          <w:szCs w:val="28"/>
        </w:rPr>
      </w:pPr>
      <w:r w:rsidRPr="00EE4828">
        <w:rPr>
          <w:rFonts w:ascii="Times New Roman" w:hAnsi="Times New Roman" w:cs="Times New Roman"/>
          <w:sz w:val="28"/>
          <w:szCs w:val="28"/>
        </w:rPr>
        <w:t>Характеристика.</w:t>
      </w:r>
      <w:r w:rsidRPr="00EE4828">
        <w:rPr>
          <w:rFonts w:ascii="Times New Roman" w:hAnsi="Times New Roman" w:cs="Times New Roman"/>
          <w:spacing w:val="7"/>
          <w:sz w:val="28"/>
          <w:szCs w:val="28"/>
        </w:rPr>
        <w:t xml:space="preserve"> Система </w:t>
      </w:r>
      <w:proofErr w:type="spellStart"/>
      <w:r w:rsidRPr="00EE4828">
        <w:rPr>
          <w:rFonts w:ascii="Times New Roman" w:hAnsi="Times New Roman" w:cs="Times New Roman"/>
          <w:spacing w:val="7"/>
          <w:sz w:val="28"/>
          <w:szCs w:val="28"/>
        </w:rPr>
        <w:t>трансфузионная</w:t>
      </w:r>
      <w:proofErr w:type="spellEnd"/>
      <w:r w:rsidRPr="00EE4828">
        <w:rPr>
          <w:rFonts w:ascii="Times New Roman" w:hAnsi="Times New Roman" w:cs="Times New Roman"/>
          <w:spacing w:val="7"/>
          <w:sz w:val="28"/>
          <w:szCs w:val="28"/>
        </w:rPr>
        <w:t xml:space="preserve"> имеет простую конструкцию. Основной особенностью </w:t>
      </w:r>
      <w:proofErr w:type="spellStart"/>
      <w:r w:rsidRPr="00EE4828">
        <w:rPr>
          <w:rFonts w:ascii="Times New Roman" w:hAnsi="Times New Roman" w:cs="Times New Roman"/>
          <w:spacing w:val="7"/>
          <w:sz w:val="28"/>
          <w:szCs w:val="28"/>
        </w:rPr>
        <w:t>трансфузионной</w:t>
      </w:r>
      <w:proofErr w:type="spellEnd"/>
      <w:r w:rsidRPr="00EE4828">
        <w:rPr>
          <w:rFonts w:ascii="Times New Roman" w:hAnsi="Times New Roman" w:cs="Times New Roman"/>
          <w:spacing w:val="7"/>
          <w:sz w:val="28"/>
          <w:szCs w:val="28"/>
        </w:rPr>
        <w:t xml:space="preserve"> системы, отличающей ее от системы для вливания инфузионных растворов, является диаметр ячеек фильтра, который в системе для переливания крови составляет 175 мкм. Такой размер ячеек фильтра позволяет максимально эффективно удерживать сгустки крови.</w:t>
      </w:r>
    </w:p>
    <w:p w14:paraId="705E545A"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Высокая прозрачность трубки позволяют отслеживать процедуру трансфузии. Материал трубки прозрачный медицинский поливинилхлорид (ПВХ). Длина трубки 150 см.</w:t>
      </w:r>
    </w:p>
    <w:p w14:paraId="6DD7059E"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 xml:space="preserve">Комбинированный пластиковый шип исключает необходимость применения дополнительной иглы-воздуховода. Игла изготовлена по технологии «острие типа карандаш», что позволяет уменьшить фрагментацию пробок. На комбинированном шипе находятся отверстия для проведения воздуха и </w:t>
      </w:r>
      <w:proofErr w:type="spellStart"/>
      <w:r w:rsidRPr="00EE4828">
        <w:rPr>
          <w:rFonts w:ascii="Times New Roman" w:hAnsi="Times New Roman" w:cs="Times New Roman"/>
          <w:spacing w:val="7"/>
          <w:sz w:val="28"/>
          <w:szCs w:val="28"/>
        </w:rPr>
        <w:t>трансфузионного</w:t>
      </w:r>
      <w:proofErr w:type="spellEnd"/>
      <w:r w:rsidRPr="00EE4828">
        <w:rPr>
          <w:rFonts w:ascii="Times New Roman" w:hAnsi="Times New Roman" w:cs="Times New Roman"/>
          <w:spacing w:val="7"/>
          <w:sz w:val="28"/>
          <w:szCs w:val="28"/>
        </w:rPr>
        <w:t xml:space="preserve"> раствора. Подходит для переливаний из полимерных пакетов и бутылок.</w:t>
      </w:r>
    </w:p>
    <w:p w14:paraId="6CFF613A"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В составе системы отсутствует воздухозаборная игла, что сокращает количество манипуляций с устройством. Функцию воздухозаборной иглы выполняет клапан красного цвета.</w:t>
      </w:r>
    </w:p>
    <w:p w14:paraId="1C41DE64" w14:textId="77777777" w:rsidR="008F6C82" w:rsidRPr="00EE4828"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 xml:space="preserve">Благодаря использованию специального </w:t>
      </w:r>
      <w:proofErr w:type="spellStart"/>
      <w:r w:rsidRPr="00EE4828">
        <w:rPr>
          <w:rFonts w:ascii="Times New Roman" w:hAnsi="Times New Roman" w:cs="Times New Roman"/>
          <w:spacing w:val="7"/>
          <w:sz w:val="28"/>
          <w:szCs w:val="28"/>
        </w:rPr>
        <w:t>трансфузионного</w:t>
      </w:r>
      <w:proofErr w:type="spellEnd"/>
      <w:r w:rsidRPr="00EE4828">
        <w:rPr>
          <w:rFonts w:ascii="Times New Roman" w:hAnsi="Times New Roman" w:cs="Times New Roman"/>
          <w:spacing w:val="7"/>
          <w:sz w:val="28"/>
          <w:szCs w:val="28"/>
        </w:rPr>
        <w:t xml:space="preserve"> фильтра с размером ячеек 175 мкм обеспечивает бережную очистку препаратов крови от конгломератов эритроцитов, при этом не повреждаются клетки крови.</w:t>
      </w:r>
    </w:p>
    <w:p w14:paraId="25FD6098" w14:textId="7390E1AC" w:rsidR="008F6C82" w:rsidRDefault="008F6C82" w:rsidP="003726E7">
      <w:pPr>
        <w:shd w:val="clear" w:color="auto" w:fill="FFFFFF"/>
        <w:spacing w:after="0" w:line="360" w:lineRule="auto"/>
        <w:ind w:firstLine="709"/>
        <w:jc w:val="both"/>
        <w:rPr>
          <w:rFonts w:ascii="Times New Roman" w:hAnsi="Times New Roman" w:cs="Times New Roman"/>
          <w:spacing w:val="7"/>
          <w:sz w:val="28"/>
          <w:szCs w:val="28"/>
        </w:rPr>
      </w:pPr>
      <w:r w:rsidRPr="00EE4828">
        <w:rPr>
          <w:rFonts w:ascii="Times New Roman" w:hAnsi="Times New Roman" w:cs="Times New Roman"/>
          <w:spacing w:val="7"/>
          <w:sz w:val="28"/>
          <w:szCs w:val="28"/>
        </w:rPr>
        <w:t>Наличие на упаковке сигнализирующей красной полосы, позволяющей отличить систему для переливания крови от системы переливания растворов.</w:t>
      </w:r>
    </w:p>
    <w:p w14:paraId="182E7AD9" w14:textId="77777777" w:rsidR="003726E7" w:rsidRPr="00EE4828" w:rsidRDefault="003726E7" w:rsidP="003726E7">
      <w:pPr>
        <w:shd w:val="clear" w:color="auto" w:fill="FFFFFF"/>
        <w:spacing w:after="0" w:line="360" w:lineRule="auto"/>
        <w:ind w:firstLine="709"/>
        <w:jc w:val="both"/>
        <w:rPr>
          <w:rFonts w:ascii="Times New Roman" w:hAnsi="Times New Roman" w:cs="Times New Roman"/>
          <w:spacing w:val="7"/>
          <w:sz w:val="28"/>
          <w:szCs w:val="28"/>
        </w:rPr>
      </w:pPr>
    </w:p>
    <w:p w14:paraId="1A3F5613" w14:textId="77777777" w:rsidR="003726E7" w:rsidRDefault="003726E7" w:rsidP="003726E7">
      <w:pPr>
        <w:pStyle w:val="a7"/>
        <w:spacing w:before="0" w:beforeAutospacing="0" w:after="0" w:afterAutospacing="0" w:line="360" w:lineRule="auto"/>
        <w:ind w:firstLine="709"/>
        <w:jc w:val="center"/>
        <w:rPr>
          <w:sz w:val="28"/>
          <w:szCs w:val="28"/>
        </w:rPr>
      </w:pPr>
    </w:p>
    <w:p w14:paraId="48A1C750" w14:textId="77777777" w:rsidR="003726E7" w:rsidRDefault="003726E7" w:rsidP="003726E7">
      <w:pPr>
        <w:pStyle w:val="a7"/>
        <w:spacing w:before="0" w:beforeAutospacing="0" w:after="0" w:afterAutospacing="0" w:line="360" w:lineRule="auto"/>
        <w:ind w:firstLine="709"/>
        <w:jc w:val="center"/>
        <w:rPr>
          <w:sz w:val="28"/>
          <w:szCs w:val="28"/>
        </w:rPr>
      </w:pPr>
    </w:p>
    <w:p w14:paraId="046F7EE4" w14:textId="0AD5D6E5" w:rsidR="008F6C82" w:rsidRDefault="008F6C82" w:rsidP="003726E7">
      <w:pPr>
        <w:pStyle w:val="a7"/>
        <w:spacing w:before="0" w:beforeAutospacing="0" w:after="0" w:afterAutospacing="0" w:line="360" w:lineRule="auto"/>
        <w:ind w:firstLine="709"/>
        <w:jc w:val="center"/>
        <w:rPr>
          <w:sz w:val="28"/>
          <w:szCs w:val="28"/>
        </w:rPr>
      </w:pPr>
      <w:r w:rsidRPr="00EE4828">
        <w:rPr>
          <w:sz w:val="28"/>
          <w:szCs w:val="28"/>
        </w:rPr>
        <w:lastRenderedPageBreak/>
        <w:t>Маркировка шприца содержит следующие сведения:</w:t>
      </w:r>
    </w:p>
    <w:p w14:paraId="5920C000" w14:textId="77777777" w:rsidR="003726E7" w:rsidRPr="00EE4828" w:rsidRDefault="003726E7" w:rsidP="003726E7">
      <w:pPr>
        <w:pStyle w:val="a7"/>
        <w:spacing w:before="0" w:beforeAutospacing="0" w:after="0" w:afterAutospacing="0" w:line="360" w:lineRule="auto"/>
        <w:ind w:firstLine="709"/>
        <w:jc w:val="center"/>
        <w:rPr>
          <w:sz w:val="28"/>
          <w:szCs w:val="28"/>
        </w:rPr>
      </w:pPr>
    </w:p>
    <w:p w14:paraId="446391DF" w14:textId="77777777" w:rsidR="008F6C82" w:rsidRPr="00EE4828" w:rsidRDefault="008F6C82" w:rsidP="003726E7">
      <w:pPr>
        <w:pStyle w:val="2"/>
        <w:spacing w:before="0" w:line="360" w:lineRule="auto"/>
        <w:ind w:firstLine="709"/>
        <w:rPr>
          <w:rFonts w:ascii="Times New Roman" w:eastAsia="Times New Roman" w:hAnsi="Times New Roman" w:cs="Times New Roman"/>
          <w:color w:val="auto"/>
          <w:sz w:val="28"/>
          <w:szCs w:val="28"/>
        </w:rPr>
      </w:pPr>
      <w:bookmarkStart w:id="160" w:name="_Toc42839857"/>
      <w:bookmarkStart w:id="161" w:name="_Toc42843553"/>
      <w:bookmarkStart w:id="162" w:name="_Toc42854478"/>
      <w:r w:rsidRPr="00EE4828">
        <w:rPr>
          <w:rFonts w:ascii="Times New Roman" w:eastAsia="Times New Roman" w:hAnsi="Times New Roman" w:cs="Times New Roman"/>
          <w:b/>
          <w:bCs/>
          <w:color w:val="auto"/>
          <w:sz w:val="28"/>
          <w:szCs w:val="28"/>
          <w:u w:val="single"/>
        </w:rPr>
        <w:t>XXXX</w:t>
      </w:r>
      <w:r w:rsidRPr="00EE4828">
        <w:rPr>
          <w:rFonts w:ascii="Times New Roman" w:eastAsia="Times New Roman" w:hAnsi="Times New Roman" w:cs="Times New Roman"/>
          <w:b/>
          <w:bCs/>
          <w:color w:val="auto"/>
          <w:sz w:val="28"/>
          <w:szCs w:val="28"/>
        </w:rPr>
        <w:t>   </w:t>
      </w:r>
      <w:r w:rsidRPr="00EE4828">
        <w:rPr>
          <w:rFonts w:ascii="Times New Roman" w:eastAsia="Times New Roman" w:hAnsi="Times New Roman" w:cs="Times New Roman"/>
          <w:b/>
          <w:bCs/>
          <w:color w:val="auto"/>
          <w:sz w:val="28"/>
          <w:szCs w:val="28"/>
          <w:u w:val="single"/>
        </w:rPr>
        <w:t>YYY</w:t>
      </w:r>
      <w:r w:rsidRPr="00EE4828">
        <w:rPr>
          <w:rFonts w:ascii="Times New Roman" w:eastAsia="Times New Roman" w:hAnsi="Times New Roman" w:cs="Times New Roman"/>
          <w:b/>
          <w:bCs/>
          <w:color w:val="auto"/>
          <w:sz w:val="28"/>
          <w:szCs w:val="28"/>
        </w:rPr>
        <w:t>   </w:t>
      </w:r>
      <w:r w:rsidRPr="00EE4828">
        <w:rPr>
          <w:rFonts w:ascii="Times New Roman" w:eastAsia="Times New Roman" w:hAnsi="Times New Roman" w:cs="Times New Roman"/>
          <w:b/>
          <w:bCs/>
          <w:color w:val="auto"/>
          <w:sz w:val="28"/>
          <w:szCs w:val="28"/>
          <w:u w:val="single"/>
        </w:rPr>
        <w:t>ZZ/ZZ/Z</w:t>
      </w:r>
      <w:bookmarkEnd w:id="160"/>
      <w:bookmarkEnd w:id="161"/>
      <w:bookmarkEnd w:id="162"/>
    </w:p>
    <w:p w14:paraId="3ADFF5D3" w14:textId="77777777" w:rsidR="008F6C82" w:rsidRPr="00EE4828" w:rsidRDefault="008F6C82" w:rsidP="003726E7">
      <w:pPr>
        <w:numPr>
          <w:ilvl w:val="0"/>
          <w:numId w:val="8"/>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XXXX — цифровые символы, обозначающие серию и максимальный объем шприца, представленные в таблице</w:t>
      </w:r>
    </w:p>
    <w:p w14:paraId="3CE66303" w14:textId="77777777" w:rsidR="008F6C82" w:rsidRPr="00EE4828" w:rsidRDefault="008F6C82" w:rsidP="003726E7">
      <w:pPr>
        <w:numPr>
          <w:ilvl w:val="0"/>
          <w:numId w:val="8"/>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YYY — буквенные символы, обозначающие тип крепления иглы </w:t>
      </w:r>
    </w:p>
    <w:p w14:paraId="6D714F3E" w14:textId="77777777" w:rsidR="008F6C82" w:rsidRPr="00EE4828" w:rsidRDefault="008F6C82" w:rsidP="003726E7">
      <w:pPr>
        <w:numPr>
          <w:ilvl w:val="0"/>
          <w:numId w:val="8"/>
        </w:numPr>
        <w:spacing w:after="0" w:line="360" w:lineRule="auto"/>
        <w:ind w:left="0" w:firstLine="709"/>
        <w:rPr>
          <w:rFonts w:ascii="Times New Roman" w:eastAsia="Times New Roman" w:hAnsi="Times New Roman" w:cs="Times New Roman"/>
          <w:sz w:val="28"/>
          <w:szCs w:val="28"/>
        </w:rPr>
      </w:pPr>
      <w:r w:rsidRPr="00EE4828">
        <w:rPr>
          <w:rFonts w:ascii="Times New Roman" w:eastAsia="Times New Roman" w:hAnsi="Times New Roman" w:cs="Times New Roman"/>
          <w:sz w:val="28"/>
          <w:szCs w:val="28"/>
        </w:rPr>
        <w:t>ZZ/ZZ/Z — цифровые символы, обозначающие калибр, длину и тип окончания иглы</w:t>
      </w:r>
    </w:p>
    <w:p w14:paraId="2EF9DF9B" w14:textId="77777777" w:rsidR="008F6C82" w:rsidRPr="00EE4828" w:rsidRDefault="008F6C82" w:rsidP="003726E7">
      <w:pPr>
        <w:pStyle w:val="a7"/>
        <w:spacing w:before="0" w:beforeAutospacing="0" w:after="0" w:afterAutospacing="0" w:line="360" w:lineRule="auto"/>
        <w:ind w:firstLine="709"/>
        <w:rPr>
          <w:sz w:val="28"/>
          <w:szCs w:val="28"/>
        </w:rPr>
      </w:pPr>
      <w:r w:rsidRPr="00EE4828">
        <w:rPr>
          <w:sz w:val="28"/>
          <w:szCs w:val="28"/>
        </w:rPr>
        <w:t>В таблице приведена классификация стандартных моделей шприцев в зависимости от объема (и калибра иглы для шприцев малых объемов).  </w:t>
      </w:r>
    </w:p>
    <w:tbl>
      <w:tblPr>
        <w:tblW w:w="9497" w:type="dxa"/>
        <w:tblCellSpacing w:w="0" w:type="dxa"/>
        <w:tblInd w:w="307" w:type="dxa"/>
        <w:tblLayout w:type="fixed"/>
        <w:tblCellMar>
          <w:left w:w="0" w:type="dxa"/>
          <w:right w:w="0" w:type="dxa"/>
        </w:tblCellMar>
        <w:tblLook w:val="04A0" w:firstRow="1" w:lastRow="0" w:firstColumn="1" w:lastColumn="0" w:noHBand="0" w:noVBand="1"/>
      </w:tblPr>
      <w:tblGrid>
        <w:gridCol w:w="484"/>
        <w:gridCol w:w="2068"/>
        <w:gridCol w:w="350"/>
        <w:gridCol w:w="750"/>
        <w:gridCol w:w="750"/>
        <w:gridCol w:w="750"/>
        <w:gridCol w:w="890"/>
        <w:gridCol w:w="890"/>
        <w:gridCol w:w="864"/>
        <w:gridCol w:w="902"/>
        <w:gridCol w:w="799"/>
      </w:tblGrid>
      <w:tr w:rsidR="00EE4828" w:rsidRPr="00EE4828" w14:paraId="2806F89D" w14:textId="77777777" w:rsidTr="00D178EA">
        <w:trPr>
          <w:gridAfter w:val="1"/>
          <w:wAfter w:w="799" w:type="dxa"/>
          <w:tblHeader/>
          <w:tblCellSpacing w:w="0" w:type="dxa"/>
        </w:trPr>
        <w:tc>
          <w:tcPr>
            <w:tcW w:w="2552" w:type="dxa"/>
            <w:gridSpan w:val="2"/>
            <w:vMerge w:val="restart"/>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43040E4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Максимальный объем</w:t>
            </w:r>
          </w:p>
        </w:tc>
        <w:tc>
          <w:tcPr>
            <w:tcW w:w="6146" w:type="dxa"/>
            <w:gridSpan w:val="8"/>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0DA5ADB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Серия шприца</w:t>
            </w:r>
          </w:p>
        </w:tc>
      </w:tr>
      <w:tr w:rsidR="00EE4828" w:rsidRPr="00EE4828" w14:paraId="15E9EC15" w14:textId="77777777" w:rsidTr="00D178EA">
        <w:trPr>
          <w:tblHeader/>
          <w:tblCellSpacing w:w="0" w:type="dxa"/>
        </w:trPr>
        <w:tc>
          <w:tcPr>
            <w:tcW w:w="2552" w:type="dxa"/>
            <w:gridSpan w:val="2"/>
            <w:vMerge/>
            <w:tcBorders>
              <w:top w:val="single" w:sz="6" w:space="0" w:color="FFFFFF"/>
              <w:left w:val="single" w:sz="6" w:space="0" w:color="FFFFFF"/>
              <w:bottom w:val="single" w:sz="6" w:space="0" w:color="FFFFFF"/>
              <w:right w:val="single" w:sz="6" w:space="0" w:color="FFFFFF"/>
            </w:tcBorders>
            <w:vAlign w:val="center"/>
            <w:hideMark/>
          </w:tcPr>
          <w:p w14:paraId="2E7C676B" w14:textId="77777777" w:rsidR="008F6C82" w:rsidRPr="00EE4828" w:rsidRDefault="008F6C82" w:rsidP="00217218">
            <w:pPr>
              <w:spacing w:after="0" w:line="360" w:lineRule="auto"/>
              <w:ind w:firstLine="709"/>
              <w:rPr>
                <w:rFonts w:ascii="Times New Roman" w:hAnsi="Times New Roman" w:cs="Times New Roman"/>
                <w:sz w:val="28"/>
                <w:szCs w:val="28"/>
              </w:rPr>
            </w:pPr>
          </w:p>
        </w:tc>
        <w:tc>
          <w:tcPr>
            <w:tcW w:w="35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7598392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600</w:t>
            </w:r>
          </w:p>
        </w:tc>
        <w:tc>
          <w:tcPr>
            <w:tcW w:w="75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6BD6743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700</w:t>
            </w:r>
          </w:p>
        </w:tc>
        <w:tc>
          <w:tcPr>
            <w:tcW w:w="75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1D3598B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800</w:t>
            </w:r>
          </w:p>
        </w:tc>
        <w:tc>
          <w:tcPr>
            <w:tcW w:w="75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2C3118A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900</w:t>
            </w:r>
          </w:p>
        </w:tc>
        <w:tc>
          <w:tcPr>
            <w:tcW w:w="89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728C570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1000</w:t>
            </w:r>
          </w:p>
        </w:tc>
        <w:tc>
          <w:tcPr>
            <w:tcW w:w="890"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0CF45C0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1700</w:t>
            </w:r>
          </w:p>
        </w:tc>
        <w:tc>
          <w:tcPr>
            <w:tcW w:w="864" w:type="dxa"/>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157B24F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1800</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0072BB"/>
            <w:tcMar>
              <w:top w:w="150" w:type="dxa"/>
              <w:left w:w="150" w:type="dxa"/>
              <w:bottom w:w="150" w:type="dxa"/>
              <w:right w:w="150" w:type="dxa"/>
            </w:tcMar>
            <w:vAlign w:val="center"/>
            <w:hideMark/>
          </w:tcPr>
          <w:p w14:paraId="304659A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7000</w:t>
            </w:r>
          </w:p>
        </w:tc>
      </w:tr>
      <w:tr w:rsidR="00EE4828" w:rsidRPr="00EE4828" w14:paraId="45B8D829"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A128CA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0,5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4AA2D1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F90D06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198D63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F5ED60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4464A9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7A7C1E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9C6358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4002C8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7000.5</w:t>
            </w:r>
          </w:p>
        </w:tc>
      </w:tr>
      <w:tr w:rsidR="00EE4828" w:rsidRPr="00EE4828" w14:paraId="3AC8E701" w14:textId="77777777" w:rsidTr="00D178EA">
        <w:trPr>
          <w:tblCellSpacing w:w="0" w:type="dxa"/>
        </w:trPr>
        <w:tc>
          <w:tcPr>
            <w:tcW w:w="484" w:type="dxa"/>
            <w:vMerge w:val="restart"/>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5F4981D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1 </w:t>
            </w:r>
            <w:proofErr w:type="spellStart"/>
            <w:r w:rsidRPr="00EE4828">
              <w:rPr>
                <w:sz w:val="28"/>
                <w:szCs w:val="28"/>
              </w:rPr>
              <w:t>мкл</w:t>
            </w:r>
            <w:proofErr w:type="spellEnd"/>
          </w:p>
        </w:tc>
        <w:tc>
          <w:tcPr>
            <w:tcW w:w="2068"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20648D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Калибр иглы 25</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624CA4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C71CB4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49064C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2779F3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223777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5AAE77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87DEAB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1A324D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7001</w:t>
            </w:r>
          </w:p>
        </w:tc>
      </w:tr>
      <w:tr w:rsidR="00EE4828" w:rsidRPr="00EE4828" w14:paraId="6C5312F9" w14:textId="77777777" w:rsidTr="00D178EA">
        <w:trPr>
          <w:tblCellSpacing w:w="0" w:type="dxa"/>
        </w:trPr>
        <w:tc>
          <w:tcPr>
            <w:tcW w:w="484" w:type="dxa"/>
            <w:vMerge/>
            <w:tcBorders>
              <w:top w:val="single" w:sz="6" w:space="0" w:color="FFFFFF"/>
              <w:left w:val="single" w:sz="6" w:space="0" w:color="FFFFFF"/>
              <w:bottom w:val="single" w:sz="6" w:space="0" w:color="FFFFFF"/>
              <w:right w:val="single" w:sz="6" w:space="0" w:color="FFFFFF"/>
            </w:tcBorders>
            <w:vAlign w:val="center"/>
            <w:hideMark/>
          </w:tcPr>
          <w:p w14:paraId="4852F338" w14:textId="77777777" w:rsidR="008F6C82" w:rsidRPr="00EE4828" w:rsidRDefault="008F6C82" w:rsidP="00217218">
            <w:pPr>
              <w:spacing w:after="0" w:line="360" w:lineRule="auto"/>
              <w:ind w:firstLine="709"/>
              <w:rPr>
                <w:rFonts w:ascii="Times New Roman" w:hAnsi="Times New Roman" w:cs="Times New Roman"/>
                <w:sz w:val="28"/>
                <w:szCs w:val="28"/>
              </w:rPr>
            </w:pPr>
          </w:p>
        </w:tc>
        <w:tc>
          <w:tcPr>
            <w:tcW w:w="2068"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31498DB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Калибр иглы 22</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DCEDF0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44DF95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E6244B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AF2BB0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CFCFAB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02C1BA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72D73D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5C2C6D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7101</w:t>
            </w:r>
          </w:p>
        </w:tc>
      </w:tr>
      <w:tr w:rsidR="00EE4828" w:rsidRPr="00EE4828" w14:paraId="2693D5EA" w14:textId="77777777" w:rsidTr="00D178EA">
        <w:trPr>
          <w:tblCellSpacing w:w="0" w:type="dxa"/>
        </w:trPr>
        <w:tc>
          <w:tcPr>
            <w:tcW w:w="484" w:type="dxa"/>
            <w:vMerge w:val="restart"/>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A0BD7B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2 </w:t>
            </w:r>
            <w:proofErr w:type="spellStart"/>
            <w:r w:rsidRPr="00EE4828">
              <w:rPr>
                <w:sz w:val="28"/>
                <w:szCs w:val="28"/>
              </w:rPr>
              <w:t>мкл</w:t>
            </w:r>
            <w:proofErr w:type="spellEnd"/>
          </w:p>
        </w:tc>
        <w:tc>
          <w:tcPr>
            <w:tcW w:w="2068"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3603C1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Калибр иглы 25</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DEEDED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FE750F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81B024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F334E1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E486CB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B7FEC4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597DE9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E434AA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7002</w:t>
            </w:r>
          </w:p>
        </w:tc>
      </w:tr>
      <w:tr w:rsidR="00EE4828" w:rsidRPr="00EE4828" w14:paraId="6621DA3F" w14:textId="77777777" w:rsidTr="00D178EA">
        <w:trPr>
          <w:tblCellSpacing w:w="0" w:type="dxa"/>
        </w:trPr>
        <w:tc>
          <w:tcPr>
            <w:tcW w:w="484" w:type="dxa"/>
            <w:vMerge/>
            <w:tcBorders>
              <w:top w:val="single" w:sz="6" w:space="0" w:color="FFFFFF"/>
              <w:left w:val="single" w:sz="6" w:space="0" w:color="FFFFFF"/>
              <w:bottom w:val="single" w:sz="6" w:space="0" w:color="FFFFFF"/>
              <w:right w:val="single" w:sz="6" w:space="0" w:color="FFFFFF"/>
            </w:tcBorders>
            <w:vAlign w:val="center"/>
            <w:hideMark/>
          </w:tcPr>
          <w:p w14:paraId="1082458E" w14:textId="77777777" w:rsidR="008F6C82" w:rsidRPr="00EE4828" w:rsidRDefault="008F6C82" w:rsidP="00217218">
            <w:pPr>
              <w:spacing w:after="0" w:line="360" w:lineRule="auto"/>
              <w:ind w:firstLine="709"/>
              <w:rPr>
                <w:rFonts w:ascii="Times New Roman" w:hAnsi="Times New Roman" w:cs="Times New Roman"/>
                <w:sz w:val="28"/>
                <w:szCs w:val="28"/>
              </w:rPr>
            </w:pPr>
          </w:p>
        </w:tc>
        <w:tc>
          <w:tcPr>
            <w:tcW w:w="2068"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0B3205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Калибр иглы 23</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2ED907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ECAEDE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A14BEB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8E5FEA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A6703A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D04770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F576BC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7CEDDD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7102</w:t>
            </w:r>
          </w:p>
        </w:tc>
      </w:tr>
      <w:tr w:rsidR="00EE4828" w:rsidRPr="00EE4828" w14:paraId="17BDDAE7"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3BBE8BD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lastRenderedPageBreak/>
              <w:t xml:space="preserve">2,5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808631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62</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4CF5AD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1DC443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A30E91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16AD06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9C8D57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8B2AB0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957C8C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 </w:t>
            </w:r>
          </w:p>
        </w:tc>
      </w:tr>
      <w:tr w:rsidR="00EE4828" w:rsidRPr="00EE4828" w14:paraId="46A2B5E4"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9837F4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5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4B6727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65</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652883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75</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73F799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85</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5927B19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95</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2D5399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90F04C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0367B7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052A664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7105</w:t>
            </w:r>
          </w:p>
        </w:tc>
      </w:tr>
      <w:tr w:rsidR="00EE4828" w:rsidRPr="00EE4828" w14:paraId="6C82646E"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B28CE9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10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78A136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717383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701</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0D3D7F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801</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A10031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901</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353F26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6866FB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1701</w:t>
            </w:r>
          </w:p>
        </w:tc>
        <w:tc>
          <w:tcPr>
            <w:tcW w:w="864"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E77CE4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1801</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530CF0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1735CDC8"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153AE9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25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25DE6F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77190B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702</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AC92B7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802</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29591E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F0A452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80C7A0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1702</w:t>
            </w:r>
          </w:p>
        </w:tc>
        <w:tc>
          <w:tcPr>
            <w:tcW w:w="864"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1B3599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1802</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881661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79D6D5AD"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0624344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50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5F600E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398D5C7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705</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F21CE3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805</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EF13DF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7E418A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492C7A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1705</w:t>
            </w:r>
          </w:p>
        </w:tc>
        <w:tc>
          <w:tcPr>
            <w:tcW w:w="864"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E01938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1805</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D86722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0A6BBB30"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41D049E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100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6EB1018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1793AE1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710</w:t>
            </w:r>
          </w:p>
        </w:tc>
        <w:tc>
          <w:tcPr>
            <w:tcW w:w="75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178AAED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810</w:t>
            </w:r>
          </w:p>
        </w:tc>
        <w:tc>
          <w:tcPr>
            <w:tcW w:w="75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3E62BCC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6CF036F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56798F6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1710</w:t>
            </w:r>
          </w:p>
        </w:tc>
        <w:tc>
          <w:tcPr>
            <w:tcW w:w="864" w:type="dxa"/>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10801F7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1810</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BEDAEC"/>
            <w:tcMar>
              <w:top w:w="150" w:type="dxa"/>
              <w:left w:w="150" w:type="dxa"/>
              <w:bottom w:w="150" w:type="dxa"/>
              <w:right w:w="150" w:type="dxa"/>
            </w:tcMar>
            <w:vAlign w:val="center"/>
            <w:hideMark/>
          </w:tcPr>
          <w:p w14:paraId="1E42F98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64CE0471"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61F8DFA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250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3A9D56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56BA26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725</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D435F0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825</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CA08BA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61B04F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7599B25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1725</w:t>
            </w:r>
          </w:p>
        </w:tc>
        <w:tc>
          <w:tcPr>
            <w:tcW w:w="864"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45BD28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1825</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1A868E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7FA72F8C"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E8D53A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xml:space="preserve">500 </w:t>
            </w:r>
            <w:proofErr w:type="spellStart"/>
            <w:r w:rsidRPr="00EE4828">
              <w:rPr>
                <w:sz w:val="28"/>
                <w:szCs w:val="28"/>
              </w:rPr>
              <w:t>мкл</w:t>
            </w:r>
            <w:proofErr w:type="spellEnd"/>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ECFA13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E676EA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750</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10CC9B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2A2810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F3C37A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42F74E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1750</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BA5ACF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DE89BA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64DB8EAD"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BD819A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C5DD99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771443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F53651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D5B406F"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0C3CAE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1001</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24CAF7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2F3C85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D58705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288C8058"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55FD7C7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lastRenderedPageBreak/>
              <w:t>2,5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89C66C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31FA4B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FFE611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CDF5EB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0413E2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1002</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1FAA72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7EA569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4096C4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61210D0B"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312476A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5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EE7BCF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B49AF6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4DA70B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B23BB3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04D2A599"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1005</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02785E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7497013"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75D4B5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1149F7FB"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BFE4C2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10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5BCDA0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905E2B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1D65C2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79ABC7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63D92E0"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1010</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3386D3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6C1FE7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3B4CEDC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7A98F946"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5DBB1D1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25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E58E5E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379DA17"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4B07D4B"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1C3976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1793957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1025</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13D9002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6E75B1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49E5E6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5FA3C021"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599FDA8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50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48E6C3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46DB5725"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7AB115D"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28C5FE58"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EBB3C7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1050</w:t>
            </w:r>
          </w:p>
        </w:tc>
        <w:tc>
          <w:tcPr>
            <w:tcW w:w="89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00BEB3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64"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644C519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1701" w:type="dxa"/>
            <w:gridSpan w:val="2"/>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EE3AE54"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r>
      <w:tr w:rsidR="00EE4828" w:rsidRPr="00EE4828" w14:paraId="7AF43002" w14:textId="77777777" w:rsidTr="00D178EA">
        <w:trPr>
          <w:tblCellSpacing w:w="0" w:type="dxa"/>
        </w:trPr>
        <w:tc>
          <w:tcPr>
            <w:tcW w:w="2552" w:type="dxa"/>
            <w:gridSpan w:val="2"/>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280E963E"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100 мл</w:t>
            </w:r>
          </w:p>
        </w:tc>
        <w:tc>
          <w:tcPr>
            <w:tcW w:w="3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2A6A3B6"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5DE35921"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75DF22EC"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750" w:type="dxa"/>
            <w:tcBorders>
              <w:top w:val="single" w:sz="6" w:space="0" w:color="FFFFFF"/>
              <w:left w:val="single" w:sz="6" w:space="0" w:color="FFFFFF"/>
              <w:bottom w:val="single" w:sz="6" w:space="0" w:color="FFFFFF"/>
              <w:right w:val="single" w:sz="6" w:space="0" w:color="FFFFFF"/>
            </w:tcBorders>
            <w:shd w:val="clear" w:color="auto" w:fill="F9FAFB"/>
            <w:tcMar>
              <w:top w:w="150" w:type="dxa"/>
              <w:left w:w="150" w:type="dxa"/>
              <w:bottom w:w="150" w:type="dxa"/>
              <w:right w:w="150" w:type="dxa"/>
            </w:tcMar>
            <w:vAlign w:val="center"/>
            <w:hideMark/>
          </w:tcPr>
          <w:p w14:paraId="0C4BB312"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sz w:val="28"/>
                <w:szCs w:val="28"/>
              </w:rPr>
              <w:t> </w:t>
            </w:r>
          </w:p>
        </w:tc>
        <w:tc>
          <w:tcPr>
            <w:tcW w:w="890" w:type="dxa"/>
            <w:tcBorders>
              <w:top w:val="single" w:sz="6" w:space="0" w:color="FFFFFF"/>
              <w:left w:val="single" w:sz="6" w:space="0" w:color="FFFFFF"/>
              <w:bottom w:val="single" w:sz="6" w:space="0" w:color="FFFFFF"/>
              <w:right w:val="single" w:sz="6" w:space="0" w:color="FFFFFF"/>
            </w:tcBorders>
            <w:shd w:val="clear" w:color="auto" w:fill="ECEFF1"/>
            <w:tcMar>
              <w:top w:w="150" w:type="dxa"/>
              <w:left w:w="150" w:type="dxa"/>
              <w:bottom w:w="150" w:type="dxa"/>
              <w:right w:w="150" w:type="dxa"/>
            </w:tcMar>
            <w:vAlign w:val="center"/>
            <w:hideMark/>
          </w:tcPr>
          <w:p w14:paraId="4F216C6A" w14:textId="77777777" w:rsidR="008F6C82" w:rsidRPr="00EE4828" w:rsidRDefault="008F6C82" w:rsidP="00217218">
            <w:pPr>
              <w:pStyle w:val="a7"/>
              <w:spacing w:before="0" w:beforeAutospacing="0" w:after="0" w:afterAutospacing="0" w:line="360" w:lineRule="auto"/>
              <w:ind w:firstLine="709"/>
              <w:jc w:val="center"/>
              <w:rPr>
                <w:sz w:val="28"/>
                <w:szCs w:val="28"/>
              </w:rPr>
            </w:pPr>
            <w:r w:rsidRPr="00EE4828">
              <w:rPr>
                <w:rStyle w:val="a8"/>
                <w:b w:val="0"/>
                <w:bCs w:val="0"/>
                <w:sz w:val="28"/>
                <w:szCs w:val="28"/>
              </w:rPr>
              <w:t>1100</w:t>
            </w:r>
          </w:p>
        </w:tc>
        <w:tc>
          <w:tcPr>
            <w:tcW w:w="890" w:type="dxa"/>
            <w:vAlign w:val="center"/>
            <w:hideMark/>
          </w:tcPr>
          <w:p w14:paraId="50490529" w14:textId="77777777" w:rsidR="008F6C82" w:rsidRPr="00EE4828" w:rsidRDefault="008F6C82" w:rsidP="00217218">
            <w:pPr>
              <w:spacing w:after="0" w:line="360" w:lineRule="auto"/>
              <w:ind w:firstLine="709"/>
              <w:rPr>
                <w:rFonts w:ascii="Times New Roman" w:hAnsi="Times New Roman" w:cs="Times New Roman"/>
                <w:sz w:val="28"/>
                <w:szCs w:val="28"/>
              </w:rPr>
            </w:pPr>
          </w:p>
        </w:tc>
        <w:tc>
          <w:tcPr>
            <w:tcW w:w="864" w:type="dxa"/>
            <w:vAlign w:val="center"/>
            <w:hideMark/>
          </w:tcPr>
          <w:p w14:paraId="1C57C9E4" w14:textId="77777777" w:rsidR="008F6C82" w:rsidRPr="00EE4828" w:rsidRDefault="008F6C82" w:rsidP="00217218">
            <w:pPr>
              <w:spacing w:after="0" w:line="360" w:lineRule="auto"/>
              <w:ind w:firstLine="709"/>
              <w:rPr>
                <w:rFonts w:ascii="Times New Roman" w:hAnsi="Times New Roman" w:cs="Times New Roman"/>
                <w:sz w:val="28"/>
                <w:szCs w:val="28"/>
              </w:rPr>
            </w:pPr>
          </w:p>
        </w:tc>
        <w:tc>
          <w:tcPr>
            <w:tcW w:w="1701" w:type="dxa"/>
            <w:gridSpan w:val="2"/>
            <w:vAlign w:val="center"/>
            <w:hideMark/>
          </w:tcPr>
          <w:p w14:paraId="6EE8FB0E" w14:textId="77777777" w:rsidR="008F6C82" w:rsidRPr="00EE4828" w:rsidRDefault="008F6C82" w:rsidP="00217218">
            <w:pPr>
              <w:spacing w:after="0" w:line="360" w:lineRule="auto"/>
              <w:ind w:firstLine="709"/>
              <w:rPr>
                <w:rFonts w:ascii="Times New Roman" w:hAnsi="Times New Roman" w:cs="Times New Roman"/>
                <w:sz w:val="28"/>
                <w:szCs w:val="28"/>
              </w:rPr>
            </w:pPr>
          </w:p>
        </w:tc>
      </w:tr>
    </w:tbl>
    <w:p w14:paraId="04E2BA89" w14:textId="77777777" w:rsidR="008F6C82" w:rsidRPr="00EE4828" w:rsidRDefault="008F6C82" w:rsidP="00217218">
      <w:pPr>
        <w:spacing w:after="0" w:line="360" w:lineRule="auto"/>
        <w:ind w:firstLine="709"/>
        <w:rPr>
          <w:rFonts w:ascii="Times New Roman" w:hAnsi="Times New Roman" w:cs="Times New Roman"/>
          <w:b/>
          <w:bCs/>
          <w:sz w:val="28"/>
          <w:szCs w:val="28"/>
        </w:rPr>
      </w:pPr>
    </w:p>
    <w:p w14:paraId="091ACC5A" w14:textId="3D25F979" w:rsidR="008F6C82" w:rsidRPr="00EE4828" w:rsidRDefault="008F6C82" w:rsidP="003726E7">
      <w:pPr>
        <w:pStyle w:val="1"/>
        <w:shd w:val="clear" w:color="auto" w:fill="FFFFFF"/>
        <w:spacing w:before="0" w:line="360" w:lineRule="auto"/>
        <w:ind w:firstLine="709"/>
        <w:jc w:val="center"/>
        <w:textAlignment w:val="baseline"/>
        <w:rPr>
          <w:rFonts w:ascii="Times New Roman" w:eastAsia="Times New Roman" w:hAnsi="Times New Roman" w:cs="Times New Roman"/>
          <w:color w:val="auto"/>
          <w:spacing w:val="2"/>
          <w:sz w:val="28"/>
          <w:szCs w:val="28"/>
        </w:rPr>
      </w:pPr>
      <w:bookmarkStart w:id="163" w:name="_Toc42839858"/>
      <w:bookmarkStart w:id="164" w:name="_Toc42843554"/>
      <w:bookmarkStart w:id="165" w:name="_Toc42854479"/>
      <w:r w:rsidRPr="00EE4828">
        <w:rPr>
          <w:rFonts w:ascii="Times New Roman" w:eastAsia="Times New Roman" w:hAnsi="Times New Roman" w:cs="Times New Roman"/>
          <w:color w:val="auto"/>
          <w:spacing w:val="2"/>
          <w:sz w:val="28"/>
          <w:szCs w:val="28"/>
        </w:rPr>
        <w:t xml:space="preserve">Согласно </w:t>
      </w:r>
      <w:proofErr w:type="gramStart"/>
      <w:r w:rsidRPr="00EE4828">
        <w:rPr>
          <w:rFonts w:ascii="Times New Roman" w:eastAsia="Times New Roman" w:hAnsi="Times New Roman" w:cs="Times New Roman"/>
          <w:color w:val="auto"/>
          <w:spacing w:val="2"/>
          <w:sz w:val="28"/>
          <w:szCs w:val="28"/>
        </w:rPr>
        <w:t>« ГОСТ</w:t>
      </w:r>
      <w:proofErr w:type="gramEnd"/>
      <w:r w:rsidRPr="00EE4828">
        <w:rPr>
          <w:rFonts w:ascii="Times New Roman" w:eastAsia="Times New Roman" w:hAnsi="Times New Roman" w:cs="Times New Roman"/>
          <w:color w:val="auto"/>
          <w:spacing w:val="2"/>
          <w:sz w:val="28"/>
          <w:szCs w:val="28"/>
        </w:rPr>
        <w:t xml:space="preserve"> ISO 7886-1-2011 Шприцы инъекционные однократного применения стерильные»</w:t>
      </w:r>
      <w:bookmarkEnd w:id="163"/>
      <w:bookmarkEnd w:id="164"/>
      <w:bookmarkEnd w:id="165"/>
    </w:p>
    <w:p w14:paraId="641E3D1C" w14:textId="1D9C4F0B" w:rsidR="008F6C82" w:rsidRDefault="008F6C82" w:rsidP="003726E7">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t>Должны быть выполнены следующие требования к маркировке:</w:t>
      </w:r>
    </w:p>
    <w:p w14:paraId="109111CC" w14:textId="77777777" w:rsidR="003726E7" w:rsidRPr="00EE4828" w:rsidRDefault="003726E7" w:rsidP="003726E7">
      <w:pPr>
        <w:spacing w:after="0" w:line="360" w:lineRule="auto"/>
        <w:ind w:firstLine="709"/>
        <w:jc w:val="center"/>
        <w:rPr>
          <w:rFonts w:ascii="Times New Roman" w:eastAsiaTheme="minorEastAsia" w:hAnsi="Times New Roman" w:cs="Times New Roman"/>
          <w:sz w:val="28"/>
          <w:szCs w:val="28"/>
        </w:rPr>
      </w:pPr>
    </w:p>
    <w:p w14:paraId="771B3FA6" w14:textId="7CCEC333"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Потребительская упаковка</w:t>
      </w:r>
      <w:r w:rsidRPr="00EE4828">
        <w:rPr>
          <w:spacing w:val="2"/>
          <w:sz w:val="28"/>
          <w:szCs w:val="28"/>
        </w:rPr>
        <w:br/>
        <w:t>Маркировка потребительской упаковки должна содержать, по крайней мере</w:t>
      </w:r>
      <w:r w:rsidR="003726E7">
        <w:rPr>
          <w:spacing w:val="2"/>
          <w:sz w:val="28"/>
          <w:szCs w:val="28"/>
        </w:rPr>
        <w:t xml:space="preserve"> </w:t>
      </w:r>
      <w:r w:rsidRPr="00EE4828">
        <w:rPr>
          <w:spacing w:val="2"/>
          <w:sz w:val="28"/>
          <w:szCs w:val="28"/>
        </w:rPr>
        <w:t>следующую информацию:</w:t>
      </w:r>
    </w:p>
    <w:p w14:paraId="6B65B365" w14:textId="232376A3"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lastRenderedPageBreak/>
        <w:t>a) описание содержимого, включая номинальную вместимость шприцев и тип наконечника;</w:t>
      </w:r>
    </w:p>
    <w:p w14:paraId="37A01FB4" w14:textId="228B0F7A"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b) слово "СТЕРИЛЬНО" или соответствующий символ;</w:t>
      </w:r>
    </w:p>
    <w:p w14:paraId="14ED1988" w14:textId="4BDD8101"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c) слова "ДЛЯ ОДНОКРАТНОГО ПРИМЕНЕНИЯ" или эквивалентные (кроме надписи "выбрасывать после применения"), или соответствующий символ;</w:t>
      </w:r>
    </w:p>
    <w:p w14:paraId="66F9216A" w14:textId="0BAADA5C"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 xml:space="preserve">d) если необходимо, предупреждение о несовместимости с растворителем, например "Не использовать с </w:t>
      </w:r>
      <w:proofErr w:type="spellStart"/>
      <w:r w:rsidRPr="00EE4828">
        <w:rPr>
          <w:spacing w:val="2"/>
          <w:sz w:val="28"/>
          <w:szCs w:val="28"/>
        </w:rPr>
        <w:t>паральдегидом</w:t>
      </w:r>
      <w:proofErr w:type="spellEnd"/>
      <w:r w:rsidRPr="00EE4828">
        <w:rPr>
          <w:spacing w:val="2"/>
          <w:sz w:val="28"/>
          <w:szCs w:val="28"/>
        </w:rPr>
        <w:t>" (см. замечание о совместимости во введении);</w:t>
      </w:r>
    </w:p>
    <w:p w14:paraId="7E83C362" w14:textId="3487AA7A"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е) код партии, с указанием слова "ПАРТИЯ" или соответствующий символ;</w:t>
      </w:r>
    </w:p>
    <w:p w14:paraId="1FEB8BAD" w14:textId="53A3E6DB"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f) предупреждение о необходимости проверки целостности потребительской упаковки перед употреблением или соответствующий символ;</w:t>
      </w:r>
    </w:p>
    <w:p w14:paraId="2A5A361A" w14:textId="51DC45E9"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g) торговую марку, торговое наименование или логотип изготовителя или поставщика;</w:t>
      </w:r>
    </w:p>
    <w:p w14:paraId="61DA5D82" w14:textId="77777777"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i) слова "годен до ..." (месяц и две последние цифры года) или соответствующий символ.</w:t>
      </w:r>
      <w:r w:rsidRPr="00EE4828">
        <w:rPr>
          <w:spacing w:val="2"/>
          <w:sz w:val="28"/>
          <w:szCs w:val="28"/>
        </w:rPr>
        <w:br/>
      </w:r>
    </w:p>
    <w:p w14:paraId="11422ACE" w14:textId="614AF7B9"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 xml:space="preserve"> Групповая упаковка</w:t>
      </w:r>
      <w:r w:rsidRPr="00EE4828">
        <w:rPr>
          <w:spacing w:val="2"/>
          <w:sz w:val="28"/>
          <w:szCs w:val="28"/>
        </w:rPr>
        <w:br/>
      </w:r>
      <w:r w:rsidR="003726E7">
        <w:rPr>
          <w:spacing w:val="2"/>
          <w:sz w:val="28"/>
          <w:szCs w:val="28"/>
        </w:rPr>
        <w:t xml:space="preserve">          </w:t>
      </w:r>
      <w:r w:rsidRPr="00EE4828">
        <w:rPr>
          <w:spacing w:val="2"/>
          <w:sz w:val="28"/>
          <w:szCs w:val="28"/>
        </w:rPr>
        <w:t>Маркировка групповой упаковки (при наличии) должна содержать, по крайней мере, следующую информацию:</w:t>
      </w:r>
    </w:p>
    <w:p w14:paraId="3270EDDD" w14:textId="0A3D7B23"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a) описание содержимого, включая номинальную вместимость, тип наконечника и число шприцев;</w:t>
      </w:r>
    </w:p>
    <w:p w14:paraId="316206A3" w14:textId="73A9AD2D" w:rsidR="008F6C82" w:rsidRPr="00EE4828" w:rsidRDefault="008F6C82" w:rsidP="00217218">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b) слово "СТЕРИЛЬНО" или соответствующий символ;</w:t>
      </w:r>
    </w:p>
    <w:p w14:paraId="18A55C68" w14:textId="77777777" w:rsidR="008F6C82" w:rsidRPr="00EE4828" w:rsidRDefault="008F6C82" w:rsidP="00217218">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c) слова "ДЛЯ ОДНОКРАТНОГО ПРИМЕНЕНИЯ" или эквивалентные (кроме надписи "выбрасывать после применения"); может быть также указан символ, приведенный в приложении Н;</w:t>
      </w:r>
      <w:r w:rsidRPr="00EE4828">
        <w:rPr>
          <w:spacing w:val="2"/>
          <w:sz w:val="28"/>
          <w:szCs w:val="28"/>
        </w:rPr>
        <w:br/>
      </w:r>
    </w:p>
    <w:p w14:paraId="1AD6B64F" w14:textId="4F6591C8"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lastRenderedPageBreak/>
        <w:t>d) предупреждение о необходимости проверки целостности каждой потребительской упаковки перед употреблением или соответствующий символ;</w:t>
      </w:r>
    </w:p>
    <w:p w14:paraId="3A1CB4D7" w14:textId="06967802"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e) код партии, с указанием слова "ПАРТИЯ" или соответствующий символ;</w:t>
      </w:r>
    </w:p>
    <w:p w14:paraId="7A526229" w14:textId="558689BD"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f) дату [год и месяц стерилизации (дата стерилизации может быть включена в код партии в виде нескольких первых цифр)];</w:t>
      </w:r>
    </w:p>
    <w:p w14:paraId="458CB8BA" w14:textId="255F0D86"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g) слова "годен до ..." (месяц и две последние цифры года) или соответствующий символ;</w:t>
      </w:r>
    </w:p>
    <w:p w14:paraId="42979EE6" w14:textId="4A969CCE" w:rsidR="008F6C82" w:rsidRPr="00EE4828"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h) наименование и адрес изготовителя или поставщика;</w:t>
      </w:r>
    </w:p>
    <w:p w14:paraId="1105D89D" w14:textId="77777777" w:rsidR="003726E7" w:rsidRDefault="008F6C82" w:rsidP="003726E7">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EE4828">
        <w:rPr>
          <w:spacing w:val="2"/>
          <w:sz w:val="28"/>
          <w:szCs w:val="28"/>
        </w:rPr>
        <w:t>i) информацию о погрузке/разгрузке, хранении и транспортировании.</w:t>
      </w:r>
      <w:r w:rsidRPr="00EE4828">
        <w:rPr>
          <w:spacing w:val="2"/>
          <w:sz w:val="28"/>
          <w:szCs w:val="28"/>
        </w:rPr>
        <w:br/>
      </w:r>
    </w:p>
    <w:p w14:paraId="1909B1A3" w14:textId="076C741E" w:rsidR="008F6C82" w:rsidRPr="00EE4828" w:rsidRDefault="003726E7" w:rsidP="003726E7">
      <w:pPr>
        <w:pStyle w:val="formattext"/>
        <w:shd w:val="clear" w:color="auto" w:fill="FFFFFF"/>
        <w:spacing w:before="0" w:beforeAutospacing="0" w:after="0" w:afterAutospacing="0" w:line="360" w:lineRule="auto"/>
        <w:ind w:firstLine="709"/>
        <w:textAlignment w:val="baseline"/>
        <w:rPr>
          <w:spacing w:val="2"/>
          <w:sz w:val="28"/>
          <w:szCs w:val="28"/>
        </w:rPr>
      </w:pPr>
      <w:r>
        <w:rPr>
          <w:spacing w:val="2"/>
          <w:sz w:val="28"/>
          <w:szCs w:val="28"/>
        </w:rPr>
        <w:t>Транспортная упаковка.</w:t>
      </w:r>
      <w:r w:rsidR="008F6C82" w:rsidRPr="00EE4828">
        <w:rPr>
          <w:spacing w:val="2"/>
          <w:sz w:val="28"/>
          <w:szCs w:val="28"/>
        </w:rPr>
        <w:br/>
      </w:r>
      <w:r w:rsidR="00D178EA" w:rsidRPr="00EE4828">
        <w:rPr>
          <w:spacing w:val="2"/>
          <w:sz w:val="28"/>
          <w:szCs w:val="28"/>
        </w:rPr>
        <w:t xml:space="preserve"> </w:t>
      </w:r>
      <w:r>
        <w:rPr>
          <w:spacing w:val="2"/>
          <w:sz w:val="28"/>
          <w:szCs w:val="28"/>
        </w:rPr>
        <w:t xml:space="preserve">         </w:t>
      </w:r>
      <w:r w:rsidR="008F6C82" w:rsidRPr="00EE4828">
        <w:rPr>
          <w:spacing w:val="2"/>
          <w:sz w:val="28"/>
          <w:szCs w:val="28"/>
        </w:rPr>
        <w:t>Транспортная упаковка (при наличии) должна иметь маркировку,</w:t>
      </w:r>
      <w:r>
        <w:rPr>
          <w:spacing w:val="2"/>
          <w:sz w:val="28"/>
          <w:szCs w:val="28"/>
        </w:rPr>
        <w:t xml:space="preserve"> </w:t>
      </w:r>
      <w:r w:rsidR="008F6C82" w:rsidRPr="00EE4828">
        <w:rPr>
          <w:spacing w:val="2"/>
          <w:sz w:val="28"/>
          <w:szCs w:val="28"/>
        </w:rPr>
        <w:t>содержащую, по крайней мере, следующую информацию:</w:t>
      </w:r>
    </w:p>
    <w:p w14:paraId="23F07F27" w14:textId="064797D8"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a) описание содержимого согласно 16.2, перечисление а);</w:t>
      </w:r>
    </w:p>
    <w:p w14:paraId="5C4AB2D7" w14:textId="0398DC77"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b) код партии, с предшествующим словом "ПАРТИЯ" или соответствующий символ;</w:t>
      </w:r>
    </w:p>
    <w:p w14:paraId="38BBBA5F" w14:textId="1A4E6E0A"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c) слово "СТЕРИЛЬНО" или соответствующий символ;</w:t>
      </w:r>
    </w:p>
    <w:p w14:paraId="14E9A74E" w14:textId="4DE040EF"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d) дату стерилизации согласно 16.2, перечисление f);</w:t>
      </w:r>
    </w:p>
    <w:p w14:paraId="62C4182D" w14:textId="1021B02E" w:rsidR="008F6C82" w:rsidRPr="00EE4828"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e) наименование и адрес изготовителя или поставщика;</w:t>
      </w:r>
    </w:p>
    <w:p w14:paraId="16457286" w14:textId="77707D18" w:rsidR="008F6C82" w:rsidRDefault="008F6C82" w:rsidP="003726E7">
      <w:pPr>
        <w:pStyle w:val="formattext"/>
        <w:shd w:val="clear" w:color="auto" w:fill="FFFFFF"/>
        <w:spacing w:before="0" w:beforeAutospacing="0" w:after="0" w:afterAutospacing="0" w:line="360" w:lineRule="auto"/>
        <w:ind w:firstLine="709"/>
        <w:textAlignment w:val="baseline"/>
        <w:rPr>
          <w:spacing w:val="2"/>
          <w:sz w:val="28"/>
          <w:szCs w:val="28"/>
        </w:rPr>
      </w:pPr>
      <w:r w:rsidRPr="00EE4828">
        <w:rPr>
          <w:spacing w:val="2"/>
          <w:sz w:val="28"/>
          <w:szCs w:val="28"/>
        </w:rPr>
        <w:t>f) информацию о погрузке/разгрузке, хранении и транспортировании.</w:t>
      </w:r>
    </w:p>
    <w:p w14:paraId="317BFE40" w14:textId="77777777" w:rsidR="003726E7" w:rsidRPr="00EE4828" w:rsidRDefault="003726E7" w:rsidP="00217218">
      <w:pPr>
        <w:pStyle w:val="formattext"/>
        <w:shd w:val="clear" w:color="auto" w:fill="FFFFFF"/>
        <w:spacing w:before="0" w:beforeAutospacing="0" w:after="0" w:afterAutospacing="0" w:line="360" w:lineRule="auto"/>
        <w:ind w:firstLine="709"/>
        <w:textAlignment w:val="baseline"/>
        <w:rPr>
          <w:spacing w:val="2"/>
          <w:sz w:val="28"/>
          <w:szCs w:val="28"/>
        </w:rPr>
      </w:pPr>
    </w:p>
    <w:p w14:paraId="01472F03" w14:textId="00ACFB71" w:rsidR="008F6C82" w:rsidRDefault="008F6C82" w:rsidP="003726E7">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t>Правила хранения мед. приборов</w:t>
      </w:r>
    </w:p>
    <w:p w14:paraId="0F8F1F35" w14:textId="77777777" w:rsidR="003726E7" w:rsidRPr="00EE4828" w:rsidRDefault="003726E7" w:rsidP="00217218">
      <w:pPr>
        <w:spacing w:after="0" w:line="360" w:lineRule="auto"/>
        <w:ind w:firstLine="709"/>
        <w:rPr>
          <w:rFonts w:ascii="Times New Roman" w:hAnsi="Times New Roman" w:cs="Times New Roman"/>
          <w:sz w:val="28"/>
          <w:szCs w:val="28"/>
        </w:rPr>
      </w:pPr>
    </w:p>
    <w:p w14:paraId="22E33FA3" w14:textId="77777777" w:rsidR="008F6C82" w:rsidRPr="00EE4828" w:rsidRDefault="008F6C82" w:rsidP="003726E7">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b/>
          <w:bCs/>
          <w:sz w:val="28"/>
          <w:szCs w:val="28"/>
        </w:rPr>
        <w:t xml:space="preserve">• </w:t>
      </w:r>
      <w:r w:rsidRPr="00EE4828">
        <w:rPr>
          <w:rFonts w:ascii="Times New Roman" w:hAnsi="Times New Roman" w:cs="Times New Roman"/>
          <w:sz w:val="28"/>
          <w:szCs w:val="28"/>
        </w:rPr>
        <w:t>оптимальная влажность воздуха - 65%;</w:t>
      </w:r>
    </w:p>
    <w:p w14:paraId="54F84002" w14:textId="4C23B95F" w:rsidR="008F6C82" w:rsidRPr="00EE4828" w:rsidRDefault="008F6C82" w:rsidP="003726E7">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не допускать воздействия на измерительный</w:t>
      </w:r>
      <w:r w:rsidR="003726E7">
        <w:rPr>
          <w:rFonts w:ascii="Times New Roman" w:hAnsi="Times New Roman" w:cs="Times New Roman"/>
          <w:sz w:val="28"/>
          <w:szCs w:val="28"/>
        </w:rPr>
        <w:t xml:space="preserve"> </w:t>
      </w:r>
      <w:r w:rsidRPr="00EE4828">
        <w:rPr>
          <w:rFonts w:ascii="Times New Roman" w:hAnsi="Times New Roman" w:cs="Times New Roman"/>
          <w:sz w:val="28"/>
          <w:szCs w:val="28"/>
        </w:rPr>
        <w:t>блок (на манжету, прочие комплектующие)</w:t>
      </w:r>
      <w:r w:rsidR="003726E7">
        <w:rPr>
          <w:rFonts w:ascii="Times New Roman" w:hAnsi="Times New Roman" w:cs="Times New Roman"/>
          <w:sz w:val="28"/>
          <w:szCs w:val="28"/>
        </w:rPr>
        <w:t xml:space="preserve"> </w:t>
      </w:r>
      <w:r w:rsidRPr="00EE4828">
        <w:rPr>
          <w:rFonts w:ascii="Times New Roman" w:hAnsi="Times New Roman" w:cs="Times New Roman"/>
          <w:sz w:val="28"/>
          <w:szCs w:val="28"/>
        </w:rPr>
        <w:t>высоких или низких температур, сквозняков;</w:t>
      </w:r>
    </w:p>
    <w:p w14:paraId="1F9C7720" w14:textId="1C915BC9" w:rsidR="008F6C82" w:rsidRPr="00EE4828" w:rsidRDefault="008F6C82" w:rsidP="003726E7">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обеспечить защиту от воздействия прямых</w:t>
      </w:r>
      <w:r w:rsidR="003726E7">
        <w:rPr>
          <w:rFonts w:ascii="Times New Roman" w:hAnsi="Times New Roman" w:cs="Times New Roman"/>
          <w:sz w:val="28"/>
          <w:szCs w:val="28"/>
        </w:rPr>
        <w:t xml:space="preserve"> </w:t>
      </w:r>
      <w:r w:rsidRPr="00EE4828">
        <w:rPr>
          <w:rFonts w:ascii="Times New Roman" w:hAnsi="Times New Roman" w:cs="Times New Roman"/>
          <w:sz w:val="28"/>
          <w:szCs w:val="28"/>
        </w:rPr>
        <w:t>солнечных лучей, пыли и едких испарений;</w:t>
      </w:r>
    </w:p>
    <w:p w14:paraId="2BC5DD68" w14:textId="3184CFCB" w:rsidR="008F6C82" w:rsidRPr="00EE4828" w:rsidRDefault="008F6C82" w:rsidP="003726E7">
      <w:pPr>
        <w:spacing w:after="0" w:line="360" w:lineRule="auto"/>
        <w:ind w:firstLine="709"/>
        <w:rPr>
          <w:rFonts w:ascii="Times New Roman" w:hAnsi="Times New Roman" w:cs="Times New Roman"/>
          <w:sz w:val="28"/>
          <w:szCs w:val="28"/>
        </w:rPr>
      </w:pPr>
      <w:r w:rsidRPr="00EE4828">
        <w:rPr>
          <w:rFonts w:ascii="Times New Roman" w:hAnsi="Times New Roman" w:cs="Times New Roman"/>
          <w:sz w:val="28"/>
          <w:szCs w:val="28"/>
        </w:rPr>
        <w:lastRenderedPageBreak/>
        <w:t>• не допускать тугого сворачивания манжеты,</w:t>
      </w:r>
      <w:r w:rsidR="003726E7">
        <w:rPr>
          <w:rFonts w:ascii="Times New Roman" w:hAnsi="Times New Roman" w:cs="Times New Roman"/>
          <w:sz w:val="28"/>
          <w:szCs w:val="28"/>
        </w:rPr>
        <w:t xml:space="preserve"> </w:t>
      </w:r>
      <w:r w:rsidRPr="00EE4828">
        <w:rPr>
          <w:rFonts w:ascii="Times New Roman" w:hAnsi="Times New Roman" w:cs="Times New Roman"/>
          <w:sz w:val="28"/>
          <w:szCs w:val="28"/>
        </w:rPr>
        <w:t>трубок;</w:t>
      </w:r>
    </w:p>
    <w:p w14:paraId="60CBAC55" w14:textId="77777777" w:rsidR="008F6C82" w:rsidRPr="00EE4828" w:rsidRDefault="008F6C82" w:rsidP="00217218">
      <w:pPr>
        <w:spacing w:after="0" w:line="360" w:lineRule="auto"/>
        <w:ind w:firstLine="709"/>
        <w:rPr>
          <w:rFonts w:ascii="Times New Roman" w:hAnsi="Times New Roman" w:cs="Times New Roman"/>
          <w:sz w:val="28"/>
          <w:szCs w:val="28"/>
        </w:rPr>
      </w:pPr>
      <w:r w:rsidRPr="00EE4828">
        <w:rPr>
          <w:rFonts w:ascii="Times New Roman" w:hAnsi="Times New Roman" w:cs="Times New Roman"/>
          <w:sz w:val="28"/>
          <w:szCs w:val="28"/>
        </w:rPr>
        <w:t>• не хранить на наклонной поверхности;</w:t>
      </w:r>
    </w:p>
    <w:p w14:paraId="009F12A6" w14:textId="0F7AE0AD" w:rsidR="008F6C82" w:rsidRDefault="008F6C82" w:rsidP="00217218">
      <w:pPr>
        <w:spacing w:after="0" w:line="360" w:lineRule="auto"/>
        <w:ind w:firstLine="709"/>
        <w:rPr>
          <w:rFonts w:ascii="Times New Roman" w:hAnsi="Times New Roman" w:cs="Times New Roman"/>
          <w:sz w:val="28"/>
          <w:szCs w:val="28"/>
        </w:rPr>
      </w:pPr>
      <w:r w:rsidRPr="00EE4828">
        <w:rPr>
          <w:rFonts w:ascii="Times New Roman" w:hAnsi="Times New Roman" w:cs="Times New Roman"/>
          <w:sz w:val="28"/>
          <w:szCs w:val="28"/>
        </w:rPr>
        <w:t>• оберегать от сотрясений, вибраций, ударов.</w:t>
      </w:r>
    </w:p>
    <w:p w14:paraId="7809F83A" w14:textId="77777777" w:rsidR="003726E7" w:rsidRPr="00EE4828" w:rsidRDefault="003726E7" w:rsidP="003726E7">
      <w:pPr>
        <w:spacing w:after="0" w:line="360" w:lineRule="auto"/>
        <w:ind w:firstLine="709"/>
        <w:jc w:val="center"/>
        <w:rPr>
          <w:rFonts w:ascii="Times New Roman" w:hAnsi="Times New Roman" w:cs="Times New Roman"/>
          <w:sz w:val="28"/>
          <w:szCs w:val="28"/>
        </w:rPr>
      </w:pPr>
    </w:p>
    <w:p w14:paraId="719B0EA4" w14:textId="13E52068" w:rsidR="008F6C82" w:rsidRDefault="008F6C82" w:rsidP="003726E7">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t>Правила реализации медицинской техники:</w:t>
      </w:r>
    </w:p>
    <w:p w14:paraId="5818F864" w14:textId="77777777" w:rsidR="003E5A9F" w:rsidRDefault="003E5A9F" w:rsidP="003726E7">
      <w:pPr>
        <w:spacing w:after="0" w:line="360" w:lineRule="auto"/>
        <w:ind w:firstLine="709"/>
        <w:jc w:val="center"/>
        <w:rPr>
          <w:rFonts w:ascii="Times New Roman" w:hAnsi="Times New Roman" w:cs="Times New Roman"/>
          <w:sz w:val="28"/>
          <w:szCs w:val="28"/>
        </w:rPr>
      </w:pPr>
    </w:p>
    <w:p w14:paraId="648DAD74" w14:textId="34A59BB9"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Товароведческий анализ стетоскопов</w:t>
      </w:r>
      <w:r w:rsidR="003E5A9F">
        <w:rPr>
          <w:rFonts w:ascii="Times New Roman" w:hAnsi="Times New Roman" w:cs="Times New Roman"/>
          <w:sz w:val="28"/>
          <w:szCs w:val="28"/>
        </w:rPr>
        <w:t>. Этапы:</w:t>
      </w:r>
    </w:p>
    <w:p w14:paraId="4164D99B" w14:textId="2E73F366"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•Проверка и анализ сопроводительной документации на товар: (накладной, товарно-транспортной накладной, налоговой накладной, сертификата соответствия на данный товар)</w:t>
      </w:r>
    </w:p>
    <w:p w14:paraId="03756068" w14:textId="314D6E17"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•Проверка соответствия наименования товара и количества, указанного в сопроводительных документах</w:t>
      </w:r>
    </w:p>
    <w:p w14:paraId="490023F0" w14:textId="77777777"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b/>
          <w:bCs/>
          <w:sz w:val="28"/>
          <w:szCs w:val="28"/>
        </w:rPr>
        <w:t>•</w:t>
      </w:r>
      <w:r w:rsidRPr="00EE4828">
        <w:rPr>
          <w:rFonts w:ascii="Times New Roman" w:hAnsi="Times New Roman" w:cs="Times New Roman"/>
          <w:sz w:val="28"/>
          <w:szCs w:val="28"/>
        </w:rPr>
        <w:t>Проведение органолептического контроля упаковки</w:t>
      </w:r>
    </w:p>
    <w:p w14:paraId="256F83D5" w14:textId="77777777"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•Проверка маркировки товара, проверка штрихового кода</w:t>
      </w:r>
    </w:p>
    <w:p w14:paraId="42214D75" w14:textId="77777777"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•Проверка комплектности товара</w:t>
      </w:r>
    </w:p>
    <w:p w14:paraId="497104D7" w14:textId="48698A22"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•Проведение органолептического контроля качества товара (оценка внешнего вида товара путем внешнего осмотра: следует измерить изделие и установить наличие и расположение всех составных частей, отсутствие недопустимых дефектов: царапин, трещин, раковин, выкрошенных мест, заусенцев на поверхности, отслоения защитного покрытия (для частей, имеющих защитное покрытие), следов коррозии, перекоса рабочих частей, механических деформаций, неисправности соединения составных частей).</w:t>
      </w:r>
    </w:p>
    <w:p w14:paraId="0FD38546" w14:textId="77777777"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•Составление заключения о качестве товара и передача его на реализацию.</w:t>
      </w:r>
    </w:p>
    <w:p w14:paraId="35E0A8DE" w14:textId="038495CB" w:rsidR="008F6C82" w:rsidRPr="00EE4828" w:rsidRDefault="008F6C82" w:rsidP="003E5A9F">
      <w:pPr>
        <w:spacing w:after="0" w:line="360" w:lineRule="auto"/>
        <w:ind w:firstLine="709"/>
        <w:jc w:val="both"/>
        <w:rPr>
          <w:rFonts w:ascii="Times New Roman" w:hAnsi="Times New Roman" w:cs="Times New Roman"/>
          <w:sz w:val="28"/>
          <w:szCs w:val="28"/>
        </w:rPr>
      </w:pPr>
      <w:r w:rsidRPr="00EE4828">
        <w:rPr>
          <w:rFonts w:ascii="Times New Roman" w:eastAsia="Times New Roman" w:hAnsi="Times New Roman" w:cs="Times New Roman"/>
          <w:sz w:val="28"/>
          <w:szCs w:val="28"/>
        </w:rPr>
        <w:t>Постановлением Правительства РФ от 19.01.1998 № 55 в ред. от 27.01.2009 г. утвержден Перечень непродовольственных товаров надлежащего качества, не подлежащих возврату или обмену на аналогичный товар. В него входят</w:t>
      </w:r>
      <w:r w:rsidR="003E5A9F">
        <w:rPr>
          <w:rFonts w:ascii="Times New Roman" w:hAnsi="Times New Roman" w:cs="Times New Roman"/>
          <w:sz w:val="28"/>
          <w:szCs w:val="28"/>
        </w:rPr>
        <w:t xml:space="preserve"> </w:t>
      </w:r>
      <w:r w:rsidRPr="00EE4828">
        <w:rPr>
          <w:rFonts w:ascii="Times New Roman" w:eastAsia="Times New Roman" w:hAnsi="Times New Roman" w:cs="Times New Roman"/>
          <w:sz w:val="28"/>
          <w:szCs w:val="28"/>
        </w:rPr>
        <w:t xml:space="preserve">медицинские приборы и </w:t>
      </w:r>
      <w:proofErr w:type="gramStart"/>
      <w:r w:rsidRPr="00EE4828">
        <w:rPr>
          <w:rFonts w:ascii="Times New Roman" w:eastAsia="Times New Roman" w:hAnsi="Times New Roman" w:cs="Times New Roman"/>
          <w:sz w:val="28"/>
          <w:szCs w:val="28"/>
        </w:rPr>
        <w:t>аппаратура .</w:t>
      </w:r>
      <w:proofErr w:type="gramEnd"/>
      <w:r w:rsidRPr="00EE4828">
        <w:rPr>
          <w:rFonts w:ascii="Times New Roman" w:eastAsia="Times New Roman" w:hAnsi="Times New Roman" w:cs="Times New Roman"/>
          <w:sz w:val="28"/>
          <w:szCs w:val="28"/>
        </w:rPr>
        <w:t xml:space="preserve"> Поэтому </w:t>
      </w:r>
      <w:r w:rsidR="003E5A9F">
        <w:rPr>
          <w:rFonts w:ascii="Times New Roman" w:eastAsia="Times New Roman" w:hAnsi="Times New Roman" w:cs="Times New Roman"/>
          <w:sz w:val="28"/>
          <w:szCs w:val="28"/>
        </w:rPr>
        <w:t xml:space="preserve">данные </w:t>
      </w:r>
      <w:proofErr w:type="gramStart"/>
      <w:r w:rsidR="003E5A9F">
        <w:rPr>
          <w:rFonts w:ascii="Times New Roman" w:eastAsia="Times New Roman" w:hAnsi="Times New Roman" w:cs="Times New Roman"/>
          <w:sz w:val="28"/>
          <w:szCs w:val="28"/>
        </w:rPr>
        <w:t xml:space="preserve">товары </w:t>
      </w:r>
      <w:r w:rsidRPr="00EE4828">
        <w:rPr>
          <w:rFonts w:ascii="Times New Roman" w:eastAsia="Times New Roman" w:hAnsi="Times New Roman" w:cs="Times New Roman"/>
          <w:sz w:val="28"/>
          <w:szCs w:val="28"/>
        </w:rPr>
        <w:t xml:space="preserve"> надлежащего</w:t>
      </w:r>
      <w:proofErr w:type="gramEnd"/>
      <w:r w:rsidRPr="00EE4828">
        <w:rPr>
          <w:rFonts w:ascii="Times New Roman" w:eastAsia="Times New Roman" w:hAnsi="Times New Roman" w:cs="Times New Roman"/>
          <w:sz w:val="28"/>
          <w:szCs w:val="28"/>
        </w:rPr>
        <w:t xml:space="preserve"> качества возврату или обмену  они не подлежат.</w:t>
      </w:r>
    </w:p>
    <w:p w14:paraId="63BA566A" w14:textId="77777777" w:rsidR="00F550C6" w:rsidRPr="00EE4828" w:rsidRDefault="00F550C6" w:rsidP="00217218">
      <w:pPr>
        <w:suppressAutoHyphens/>
        <w:spacing w:after="0" w:line="360" w:lineRule="auto"/>
        <w:ind w:firstLine="709"/>
        <w:jc w:val="both"/>
        <w:rPr>
          <w:rFonts w:ascii="Times New Roman" w:eastAsia="Times New Roman" w:hAnsi="Times New Roman" w:cs="Times New Roman"/>
          <w:bCs/>
          <w:sz w:val="28"/>
          <w:szCs w:val="28"/>
        </w:rPr>
      </w:pPr>
    </w:p>
    <w:p w14:paraId="7E921983" w14:textId="7662C87F" w:rsidR="00F550C6" w:rsidRPr="00EE4828" w:rsidRDefault="00F550C6" w:rsidP="003E5A9F">
      <w:pPr>
        <w:pStyle w:val="1"/>
        <w:spacing w:before="0" w:line="360" w:lineRule="auto"/>
        <w:ind w:firstLine="709"/>
        <w:jc w:val="both"/>
        <w:rPr>
          <w:rFonts w:ascii="Times New Roman" w:eastAsia="Times New Roman" w:hAnsi="Times New Roman" w:cs="Times New Roman"/>
          <w:b/>
          <w:bCs/>
          <w:color w:val="auto"/>
          <w:sz w:val="28"/>
          <w:szCs w:val="28"/>
        </w:rPr>
      </w:pPr>
      <w:bookmarkStart w:id="166" w:name="_Toc42854480"/>
      <w:r w:rsidRPr="00EE4828">
        <w:rPr>
          <w:rFonts w:ascii="Times New Roman" w:eastAsia="Times New Roman" w:hAnsi="Times New Roman" w:cs="Times New Roman"/>
          <w:b/>
          <w:bCs/>
          <w:color w:val="auto"/>
          <w:sz w:val="28"/>
          <w:szCs w:val="28"/>
        </w:rPr>
        <w:lastRenderedPageBreak/>
        <w:t>Тема № 6 (12 часов</w:t>
      </w:r>
      <w:proofErr w:type="gramStart"/>
      <w:r w:rsidRPr="00EE4828">
        <w:rPr>
          <w:rFonts w:ascii="Times New Roman" w:eastAsia="Times New Roman" w:hAnsi="Times New Roman" w:cs="Times New Roman"/>
          <w:b/>
          <w:bCs/>
          <w:color w:val="auto"/>
          <w:sz w:val="28"/>
          <w:szCs w:val="28"/>
        </w:rPr>
        <w:t>).Биологически</w:t>
      </w:r>
      <w:proofErr w:type="gramEnd"/>
      <w:r w:rsidRPr="00EE4828">
        <w:rPr>
          <w:rFonts w:ascii="Times New Roman" w:eastAsia="Times New Roman" w:hAnsi="Times New Roman" w:cs="Times New Roman"/>
          <w:b/>
          <w:bCs/>
          <w:color w:val="auto"/>
          <w:sz w:val="28"/>
          <w:szCs w:val="28"/>
        </w:rPr>
        <w:t>-активные добавки. Анализ ассортимента. Хранение. Реализация. Документы, подтверждающие качество.</w:t>
      </w:r>
      <w:bookmarkEnd w:id="166"/>
    </w:p>
    <w:p w14:paraId="46B2A27A" w14:textId="77777777" w:rsidR="00324DD5" w:rsidRPr="00EE4828" w:rsidRDefault="00324DD5" w:rsidP="00217218">
      <w:pPr>
        <w:suppressAutoHyphens/>
        <w:spacing w:after="0" w:line="360" w:lineRule="auto"/>
        <w:ind w:firstLine="709"/>
        <w:jc w:val="both"/>
        <w:rPr>
          <w:rFonts w:ascii="Times New Roman" w:eastAsia="Times New Roman" w:hAnsi="Times New Roman" w:cs="Times New Roman"/>
          <w:bCs/>
          <w:sz w:val="28"/>
          <w:szCs w:val="28"/>
        </w:rPr>
      </w:pPr>
    </w:p>
    <w:p w14:paraId="085448E3" w14:textId="27A98412" w:rsidR="008F6C82" w:rsidRPr="00EE4828" w:rsidRDefault="008F6C82" w:rsidP="00217218">
      <w:pPr>
        <w:spacing w:after="0" w:line="360" w:lineRule="auto"/>
        <w:ind w:firstLine="709"/>
        <w:rPr>
          <w:rFonts w:ascii="Times New Roman" w:eastAsia="Times New Roman" w:hAnsi="Times New Roman" w:cs="Times New Roman"/>
          <w:bCs/>
          <w:sz w:val="28"/>
          <w:szCs w:val="28"/>
          <w:shd w:val="clear" w:color="auto" w:fill="FFFFFF"/>
        </w:rPr>
      </w:pPr>
      <w:r w:rsidRPr="00EE4828">
        <w:rPr>
          <w:rFonts w:ascii="Times New Roman" w:eastAsia="Times New Roman" w:hAnsi="Times New Roman" w:cs="Times New Roman"/>
          <w:bCs/>
          <w:sz w:val="28"/>
          <w:szCs w:val="28"/>
          <w:shd w:val="clear" w:color="auto" w:fill="FFFFFF"/>
        </w:rPr>
        <w:t xml:space="preserve">БАД - это композиции натуральных или идентичных натуральным </w:t>
      </w:r>
      <w:proofErr w:type="spellStart"/>
      <w:r w:rsidRPr="00EE4828">
        <w:rPr>
          <w:rFonts w:ascii="Times New Roman" w:eastAsia="Times New Roman" w:hAnsi="Times New Roman" w:cs="Times New Roman"/>
          <w:bCs/>
          <w:sz w:val="28"/>
          <w:szCs w:val="28"/>
          <w:shd w:val="clear" w:color="auto" w:fill="FFFFFF"/>
        </w:rPr>
        <w:t>биологическиактивных</w:t>
      </w:r>
      <w:proofErr w:type="spellEnd"/>
      <w:r w:rsidRPr="00EE4828">
        <w:rPr>
          <w:rFonts w:ascii="Times New Roman" w:eastAsia="Times New Roman" w:hAnsi="Times New Roman" w:cs="Times New Roman"/>
          <w:bCs/>
          <w:sz w:val="28"/>
          <w:szCs w:val="28"/>
          <w:shd w:val="clear" w:color="auto" w:fill="FFFFFF"/>
        </w:rPr>
        <w:t xml:space="preserve">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14:paraId="2D3C627C" w14:textId="77777777" w:rsidR="00D178EA" w:rsidRPr="00EE4828" w:rsidRDefault="00D178EA" w:rsidP="00217218">
      <w:pPr>
        <w:spacing w:after="0" w:line="360" w:lineRule="auto"/>
        <w:ind w:firstLine="709"/>
        <w:rPr>
          <w:rFonts w:ascii="Times New Roman" w:eastAsia="Times New Roman" w:hAnsi="Times New Roman" w:cs="Times New Roman"/>
          <w:bCs/>
          <w:sz w:val="28"/>
          <w:szCs w:val="28"/>
          <w:shd w:val="clear" w:color="auto" w:fill="FFFFFF"/>
        </w:rPr>
      </w:pPr>
    </w:p>
    <w:p w14:paraId="671501CC" w14:textId="009AEE84" w:rsidR="008F6C82" w:rsidRPr="00EE4828" w:rsidRDefault="008F6C82" w:rsidP="00217218">
      <w:pPr>
        <w:pStyle w:val="a7"/>
        <w:shd w:val="clear" w:color="auto" w:fill="FFFFFF"/>
        <w:spacing w:before="0" w:beforeAutospacing="0" w:after="0" w:afterAutospacing="0" w:line="360" w:lineRule="auto"/>
        <w:ind w:firstLine="709"/>
        <w:jc w:val="center"/>
        <w:rPr>
          <w:bCs/>
          <w:sz w:val="28"/>
          <w:szCs w:val="28"/>
        </w:rPr>
      </w:pPr>
      <w:r w:rsidRPr="00EE4828">
        <w:rPr>
          <w:bCs/>
          <w:sz w:val="28"/>
          <w:szCs w:val="28"/>
        </w:rPr>
        <w:t>Классификация БАД</w:t>
      </w:r>
    </w:p>
    <w:p w14:paraId="52BCEBA9" w14:textId="77777777" w:rsidR="00D178EA" w:rsidRPr="00EE4828" w:rsidRDefault="00D178EA" w:rsidP="00217218">
      <w:pPr>
        <w:pStyle w:val="a7"/>
        <w:shd w:val="clear" w:color="auto" w:fill="FFFFFF"/>
        <w:spacing w:before="0" w:beforeAutospacing="0" w:after="0" w:afterAutospacing="0" w:line="360" w:lineRule="auto"/>
        <w:ind w:firstLine="709"/>
        <w:jc w:val="center"/>
        <w:rPr>
          <w:bCs/>
          <w:sz w:val="28"/>
          <w:szCs w:val="28"/>
        </w:rPr>
      </w:pPr>
    </w:p>
    <w:p w14:paraId="2BF2D636" w14:textId="59A93486" w:rsidR="008F6C82" w:rsidRPr="00EE4828" w:rsidRDefault="008F6C82" w:rsidP="003E5A9F">
      <w:pPr>
        <w:pStyle w:val="a7"/>
        <w:numPr>
          <w:ilvl w:val="0"/>
          <w:numId w:val="22"/>
        </w:numPr>
        <w:shd w:val="clear" w:color="auto" w:fill="FFFFFF"/>
        <w:spacing w:before="0" w:beforeAutospacing="0" w:after="0" w:afterAutospacing="0" w:line="360" w:lineRule="auto"/>
        <w:jc w:val="both"/>
        <w:rPr>
          <w:bCs/>
          <w:sz w:val="28"/>
          <w:szCs w:val="28"/>
        </w:rPr>
      </w:pPr>
      <w:r w:rsidRPr="00EE4828">
        <w:rPr>
          <w:bCs/>
          <w:sz w:val="28"/>
          <w:szCs w:val="28"/>
        </w:rPr>
        <w:t>БАД-</w:t>
      </w:r>
      <w:proofErr w:type="spellStart"/>
      <w:r w:rsidRPr="00EE4828">
        <w:rPr>
          <w:bCs/>
          <w:sz w:val="28"/>
          <w:szCs w:val="28"/>
        </w:rPr>
        <w:t>нутрицевтики</w:t>
      </w:r>
      <w:proofErr w:type="spellEnd"/>
      <w:r w:rsidRPr="00EE4828">
        <w:rPr>
          <w:bCs/>
          <w:sz w:val="28"/>
          <w:szCs w:val="28"/>
        </w:rPr>
        <w:t xml:space="preserve"> </w:t>
      </w:r>
      <w:proofErr w:type="gramStart"/>
      <w:r w:rsidRPr="00EE4828">
        <w:rPr>
          <w:bCs/>
          <w:sz w:val="28"/>
          <w:szCs w:val="28"/>
        </w:rPr>
        <w:t>- это</w:t>
      </w:r>
      <w:proofErr w:type="gramEnd"/>
      <w:r w:rsidRPr="00EE4828">
        <w:rPr>
          <w:bCs/>
          <w:sz w:val="28"/>
          <w:szCs w:val="28"/>
        </w:rPr>
        <w:t xml:space="preserve"> биологически активные добавки к пище, применяемые для коррекции химического состава пищи человека.</w:t>
      </w:r>
    </w:p>
    <w:p w14:paraId="1E10AD10" w14:textId="77777777" w:rsidR="008F6C82" w:rsidRPr="00EE4828" w:rsidRDefault="008F6C82" w:rsidP="003E5A9F">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xml:space="preserve">Они содержат незаменимые пищевые вещества: витамины, </w:t>
      </w:r>
      <w:proofErr w:type="spellStart"/>
      <w:r w:rsidRPr="00EE4828">
        <w:rPr>
          <w:bCs/>
          <w:sz w:val="28"/>
          <w:szCs w:val="28"/>
        </w:rPr>
        <w:t>полинасыщенные</w:t>
      </w:r>
      <w:proofErr w:type="spellEnd"/>
      <w:r w:rsidRPr="00EE4828">
        <w:rPr>
          <w:bCs/>
          <w:sz w:val="28"/>
          <w:szCs w:val="28"/>
        </w:rPr>
        <w:t xml:space="preserve"> жирные кислоты, макро- и микроэлементы, пищевые волокна, другие пищевые вещества.</w:t>
      </w:r>
    </w:p>
    <w:p w14:paraId="195A18AE" w14:textId="77777777" w:rsidR="00EF34B6" w:rsidRDefault="008F6C82" w:rsidP="00EF34B6">
      <w:pPr>
        <w:pStyle w:val="a7"/>
        <w:numPr>
          <w:ilvl w:val="0"/>
          <w:numId w:val="18"/>
        </w:numPr>
        <w:shd w:val="clear" w:color="auto" w:fill="FFFFFF"/>
        <w:spacing w:before="0" w:beforeAutospacing="0" w:after="0" w:afterAutospacing="0" w:line="360" w:lineRule="auto"/>
        <w:jc w:val="both"/>
        <w:rPr>
          <w:bCs/>
          <w:sz w:val="28"/>
          <w:szCs w:val="28"/>
        </w:rPr>
      </w:pPr>
      <w:r w:rsidRPr="00EE4828">
        <w:rPr>
          <w:bCs/>
          <w:sz w:val="28"/>
          <w:szCs w:val="28"/>
        </w:rPr>
        <w:t xml:space="preserve">БАД </w:t>
      </w:r>
      <w:proofErr w:type="spellStart"/>
      <w:r w:rsidRPr="00EE4828">
        <w:rPr>
          <w:bCs/>
          <w:sz w:val="28"/>
          <w:szCs w:val="28"/>
        </w:rPr>
        <w:t>нутрицевтики</w:t>
      </w:r>
      <w:proofErr w:type="spellEnd"/>
      <w:r w:rsidRPr="00EE4828">
        <w:rPr>
          <w:bCs/>
          <w:sz w:val="28"/>
          <w:szCs w:val="28"/>
        </w:rPr>
        <w:t xml:space="preserve"> </w:t>
      </w:r>
    </w:p>
    <w:p w14:paraId="00CBF151" w14:textId="1B8E3856" w:rsidR="008F6C82" w:rsidRPr="00EE4828" w:rsidRDefault="00EF34B6" w:rsidP="00EF34B6">
      <w:pPr>
        <w:pStyle w:val="a7"/>
        <w:shd w:val="clear" w:color="auto" w:fill="FFFFFF"/>
        <w:spacing w:before="0" w:beforeAutospacing="0" w:after="0" w:afterAutospacing="0" w:line="360" w:lineRule="auto"/>
        <w:jc w:val="both"/>
        <w:rPr>
          <w:bCs/>
          <w:sz w:val="28"/>
          <w:szCs w:val="28"/>
        </w:rPr>
      </w:pPr>
      <w:r>
        <w:rPr>
          <w:bCs/>
          <w:sz w:val="28"/>
          <w:szCs w:val="28"/>
        </w:rPr>
        <w:t xml:space="preserve">           Они </w:t>
      </w:r>
      <w:r w:rsidR="008F6C82" w:rsidRPr="00EE4828">
        <w:rPr>
          <w:bCs/>
          <w:sz w:val="28"/>
          <w:szCs w:val="28"/>
        </w:rPr>
        <w:t xml:space="preserve">восполняют дефицит </w:t>
      </w:r>
      <w:proofErr w:type="spellStart"/>
      <w:r w:rsidR="008F6C82" w:rsidRPr="00EE4828">
        <w:rPr>
          <w:bCs/>
          <w:sz w:val="28"/>
          <w:szCs w:val="28"/>
        </w:rPr>
        <w:t>эссенциальных</w:t>
      </w:r>
      <w:proofErr w:type="spellEnd"/>
      <w:r w:rsidR="008F6C82" w:rsidRPr="00EE4828">
        <w:rPr>
          <w:bCs/>
          <w:sz w:val="28"/>
          <w:szCs w:val="28"/>
        </w:rPr>
        <w:t xml:space="preserve"> пищевых веществ, улучшают обмен веществ, укрепляют иммунитет, способствуют </w:t>
      </w:r>
      <w:proofErr w:type="spellStart"/>
      <w:r w:rsidR="008F6C82" w:rsidRPr="00EE4828">
        <w:rPr>
          <w:bCs/>
          <w:sz w:val="28"/>
          <w:szCs w:val="28"/>
        </w:rPr>
        <w:t>адаптогенному</w:t>
      </w:r>
      <w:proofErr w:type="spellEnd"/>
      <w:r w:rsidR="008F6C82" w:rsidRPr="00EE4828">
        <w:rPr>
          <w:bCs/>
          <w:sz w:val="28"/>
          <w:szCs w:val="28"/>
        </w:rPr>
        <w:t xml:space="preserve"> эффекту к неблагоприятным факторам внешней среды.</w:t>
      </w:r>
    </w:p>
    <w:p w14:paraId="0BB99484" w14:textId="77777777" w:rsidR="00EF34B6" w:rsidRDefault="008F6C82" w:rsidP="00EF34B6">
      <w:pPr>
        <w:pStyle w:val="a7"/>
        <w:numPr>
          <w:ilvl w:val="0"/>
          <w:numId w:val="18"/>
        </w:numPr>
        <w:shd w:val="clear" w:color="auto" w:fill="FFFFFF"/>
        <w:spacing w:before="0" w:beforeAutospacing="0" w:after="0" w:afterAutospacing="0" w:line="360" w:lineRule="auto"/>
        <w:jc w:val="both"/>
        <w:rPr>
          <w:bCs/>
          <w:sz w:val="28"/>
          <w:szCs w:val="28"/>
        </w:rPr>
      </w:pPr>
      <w:r w:rsidRPr="00EE4828">
        <w:rPr>
          <w:bCs/>
          <w:sz w:val="28"/>
          <w:szCs w:val="28"/>
        </w:rPr>
        <w:t>БАД-</w:t>
      </w:r>
      <w:proofErr w:type="spellStart"/>
      <w:r w:rsidRPr="00EE4828">
        <w:rPr>
          <w:bCs/>
          <w:sz w:val="28"/>
          <w:szCs w:val="28"/>
        </w:rPr>
        <w:t>парафармацевтики</w:t>
      </w:r>
      <w:proofErr w:type="spellEnd"/>
    </w:p>
    <w:p w14:paraId="25790A66" w14:textId="6F22AC8D" w:rsidR="008F6C82" w:rsidRPr="003E5A9F" w:rsidRDefault="00EF34B6" w:rsidP="00EF34B6">
      <w:pPr>
        <w:pStyle w:val="a7"/>
        <w:shd w:val="clear" w:color="auto" w:fill="FFFFFF"/>
        <w:spacing w:before="0" w:beforeAutospacing="0" w:after="0" w:afterAutospacing="0" w:line="360" w:lineRule="auto"/>
        <w:jc w:val="both"/>
        <w:rPr>
          <w:bCs/>
          <w:sz w:val="28"/>
          <w:szCs w:val="28"/>
        </w:rPr>
      </w:pPr>
      <w:r>
        <w:rPr>
          <w:bCs/>
          <w:sz w:val="28"/>
          <w:szCs w:val="28"/>
        </w:rPr>
        <w:t xml:space="preserve">           </w:t>
      </w:r>
      <w:proofErr w:type="gramStart"/>
      <w:r>
        <w:rPr>
          <w:bCs/>
          <w:sz w:val="28"/>
          <w:szCs w:val="28"/>
        </w:rPr>
        <w:t xml:space="preserve">Это </w:t>
      </w:r>
      <w:r w:rsidR="008F6C82" w:rsidRPr="00EE4828">
        <w:rPr>
          <w:bCs/>
          <w:sz w:val="28"/>
          <w:szCs w:val="28"/>
        </w:rPr>
        <w:t xml:space="preserve"> биологически</w:t>
      </w:r>
      <w:proofErr w:type="gramEnd"/>
      <w:r w:rsidR="008F6C82" w:rsidRPr="00EE4828">
        <w:rPr>
          <w:bCs/>
          <w:sz w:val="28"/>
          <w:szCs w:val="28"/>
        </w:rPr>
        <w:t xml:space="preserve"> активные добавки </w:t>
      </w:r>
      <w:r w:rsidR="003E5A9F">
        <w:rPr>
          <w:bCs/>
          <w:sz w:val="28"/>
          <w:szCs w:val="28"/>
        </w:rPr>
        <w:t xml:space="preserve">к </w:t>
      </w:r>
      <w:r w:rsidR="008F6C82" w:rsidRPr="00EE4828">
        <w:rPr>
          <w:bCs/>
          <w:sz w:val="28"/>
          <w:szCs w:val="28"/>
        </w:rPr>
        <w:t>пище,</w:t>
      </w:r>
      <w:r>
        <w:rPr>
          <w:bCs/>
          <w:sz w:val="28"/>
          <w:szCs w:val="28"/>
        </w:rPr>
        <w:t xml:space="preserve"> </w:t>
      </w:r>
      <w:r w:rsidR="008F6C82" w:rsidRPr="00EE4828">
        <w:rPr>
          <w:bCs/>
          <w:sz w:val="28"/>
          <w:szCs w:val="28"/>
        </w:rPr>
        <w:t>применяемые для профилактики, вспомогательной терапии</w:t>
      </w:r>
      <w:r w:rsidR="003E5A9F">
        <w:rPr>
          <w:bCs/>
          <w:sz w:val="28"/>
          <w:szCs w:val="28"/>
        </w:rPr>
        <w:t xml:space="preserve"> </w:t>
      </w:r>
      <w:r w:rsidR="008F6C82" w:rsidRPr="003E5A9F">
        <w:rPr>
          <w:bCs/>
          <w:sz w:val="28"/>
          <w:szCs w:val="28"/>
        </w:rPr>
        <w:t xml:space="preserve">и </w:t>
      </w:r>
      <w:r w:rsidR="003E5A9F">
        <w:rPr>
          <w:bCs/>
          <w:sz w:val="28"/>
          <w:szCs w:val="28"/>
        </w:rPr>
        <w:t xml:space="preserve">  </w:t>
      </w:r>
      <w:r w:rsidR="008F6C82" w:rsidRPr="003E5A9F">
        <w:rPr>
          <w:bCs/>
          <w:sz w:val="28"/>
          <w:szCs w:val="28"/>
        </w:rPr>
        <w:t>поддержки</w:t>
      </w:r>
      <w:r>
        <w:rPr>
          <w:bCs/>
          <w:sz w:val="28"/>
          <w:szCs w:val="28"/>
        </w:rPr>
        <w:t xml:space="preserve"> </w:t>
      </w:r>
      <w:r w:rsidR="008F6C82" w:rsidRPr="003E5A9F">
        <w:rPr>
          <w:bCs/>
          <w:sz w:val="28"/>
          <w:szCs w:val="28"/>
        </w:rPr>
        <w:t xml:space="preserve">в физиологических границах функциональной активности органов </w:t>
      </w:r>
      <w:r w:rsidR="003E5A9F">
        <w:rPr>
          <w:bCs/>
          <w:sz w:val="28"/>
          <w:szCs w:val="28"/>
        </w:rPr>
        <w:t xml:space="preserve">  </w:t>
      </w:r>
      <w:r w:rsidR="008F6C82" w:rsidRPr="003E5A9F">
        <w:rPr>
          <w:bCs/>
          <w:sz w:val="28"/>
          <w:szCs w:val="28"/>
        </w:rPr>
        <w:t>и</w:t>
      </w:r>
      <w:r w:rsidR="003E5A9F">
        <w:rPr>
          <w:bCs/>
          <w:sz w:val="28"/>
          <w:szCs w:val="28"/>
        </w:rPr>
        <w:t xml:space="preserve"> </w:t>
      </w:r>
      <w:r w:rsidR="008F6C82" w:rsidRPr="003E5A9F">
        <w:rPr>
          <w:bCs/>
          <w:sz w:val="28"/>
          <w:szCs w:val="28"/>
        </w:rPr>
        <w:t>систем.</w:t>
      </w:r>
    </w:p>
    <w:p w14:paraId="2F90BFEA" w14:textId="6E2C5A69" w:rsidR="008F6C82" w:rsidRPr="00EF34B6" w:rsidRDefault="008F6C82" w:rsidP="00EF34B6">
      <w:pPr>
        <w:pStyle w:val="aa"/>
        <w:numPr>
          <w:ilvl w:val="0"/>
          <w:numId w:val="18"/>
        </w:numPr>
        <w:spacing w:after="0" w:line="360" w:lineRule="auto"/>
        <w:jc w:val="both"/>
        <w:rPr>
          <w:rFonts w:ascii="Times New Roman" w:hAnsi="Times New Roman" w:cs="Times New Roman"/>
          <w:bCs/>
          <w:sz w:val="28"/>
          <w:szCs w:val="28"/>
        </w:rPr>
      </w:pPr>
      <w:proofErr w:type="spellStart"/>
      <w:r w:rsidRPr="00EF34B6">
        <w:rPr>
          <w:rFonts w:ascii="Times New Roman" w:hAnsi="Times New Roman" w:cs="Times New Roman"/>
          <w:bCs/>
          <w:sz w:val="28"/>
          <w:szCs w:val="28"/>
        </w:rPr>
        <w:t>Эубиотики</w:t>
      </w:r>
      <w:proofErr w:type="spellEnd"/>
    </w:p>
    <w:p w14:paraId="474026A0" w14:textId="37C66E98" w:rsidR="008F6C82" w:rsidRPr="00EE4828" w:rsidRDefault="008F6C82" w:rsidP="003E5A9F">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Различают пробиотики (</w:t>
      </w:r>
      <w:proofErr w:type="gramStart"/>
      <w:r w:rsidRPr="00EE4828">
        <w:rPr>
          <w:rFonts w:ascii="Times New Roman" w:hAnsi="Times New Roman" w:cs="Times New Roman"/>
          <w:bCs/>
          <w:sz w:val="28"/>
          <w:szCs w:val="28"/>
        </w:rPr>
        <w:t>БАД,  содержащие</w:t>
      </w:r>
      <w:proofErr w:type="gramEnd"/>
      <w:r w:rsidRPr="00EE4828">
        <w:rPr>
          <w:rFonts w:ascii="Times New Roman" w:hAnsi="Times New Roman" w:cs="Times New Roman"/>
          <w:bCs/>
          <w:sz w:val="28"/>
          <w:szCs w:val="28"/>
        </w:rPr>
        <w:t xml:space="preserve"> живые или ослабленные микроорганизмы нормальной микрофлоры ( лакто и бифидобактерии) или продукты их жизни. Применяют с целью восстановления микробного баланса </w:t>
      </w:r>
      <w:r w:rsidRPr="00EE4828">
        <w:rPr>
          <w:rFonts w:ascii="Times New Roman" w:hAnsi="Times New Roman" w:cs="Times New Roman"/>
          <w:bCs/>
          <w:sz w:val="28"/>
          <w:szCs w:val="28"/>
        </w:rPr>
        <w:lastRenderedPageBreak/>
        <w:t xml:space="preserve">организма) и </w:t>
      </w:r>
      <w:proofErr w:type="spellStart"/>
      <w:r w:rsidRPr="00EE4828">
        <w:rPr>
          <w:rFonts w:ascii="Times New Roman" w:hAnsi="Times New Roman" w:cs="Times New Roman"/>
          <w:bCs/>
          <w:sz w:val="28"/>
          <w:szCs w:val="28"/>
        </w:rPr>
        <w:t>пребиотики</w:t>
      </w:r>
      <w:proofErr w:type="spellEnd"/>
      <w:r w:rsidRPr="00EE4828">
        <w:rPr>
          <w:rFonts w:ascii="Times New Roman" w:hAnsi="Times New Roman" w:cs="Times New Roman"/>
          <w:bCs/>
          <w:sz w:val="28"/>
          <w:szCs w:val="28"/>
        </w:rPr>
        <w:t xml:space="preserve"> </w:t>
      </w:r>
      <w:proofErr w:type="gramStart"/>
      <w:r w:rsidRPr="00EE4828">
        <w:rPr>
          <w:rFonts w:ascii="Times New Roman" w:hAnsi="Times New Roman" w:cs="Times New Roman"/>
          <w:bCs/>
          <w:sz w:val="28"/>
          <w:szCs w:val="28"/>
        </w:rPr>
        <w:t>( вещества</w:t>
      </w:r>
      <w:proofErr w:type="gramEnd"/>
      <w:r w:rsidRPr="00EE4828">
        <w:rPr>
          <w:rFonts w:ascii="Times New Roman" w:hAnsi="Times New Roman" w:cs="Times New Roman"/>
          <w:bCs/>
          <w:sz w:val="28"/>
          <w:szCs w:val="28"/>
        </w:rPr>
        <w:t xml:space="preserve"> растительного происхождения- клетчатка, пищевые волокна, которые способствуют развитию жизнедеятельности нормальной микрофлоры)</w:t>
      </w:r>
    </w:p>
    <w:p w14:paraId="528D99FB" w14:textId="77777777" w:rsidR="00324DD5" w:rsidRPr="00EE4828" w:rsidRDefault="00324DD5" w:rsidP="00217218">
      <w:pPr>
        <w:spacing w:after="0" w:line="360" w:lineRule="auto"/>
        <w:ind w:firstLine="709"/>
        <w:rPr>
          <w:rFonts w:ascii="Times New Roman" w:hAnsi="Times New Roman" w:cs="Times New Roman"/>
          <w:bCs/>
          <w:sz w:val="28"/>
          <w:szCs w:val="28"/>
        </w:rPr>
      </w:pPr>
    </w:p>
    <w:p w14:paraId="0316AE8E" w14:textId="77777777" w:rsidR="008F6C82" w:rsidRPr="00EE4828" w:rsidRDefault="008F6C82" w:rsidP="0021721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Требования к маркировке БАД согласно СанПиНу 2.3.2.1290-03 «Гигиенические требования к организации производства и оборота БАД»</w:t>
      </w:r>
    </w:p>
    <w:p w14:paraId="18333CAE" w14:textId="77777777" w:rsidR="008F6C82" w:rsidRPr="00EE4828" w:rsidRDefault="008F6C82" w:rsidP="00217218">
      <w:pPr>
        <w:spacing w:after="0" w:line="360" w:lineRule="auto"/>
        <w:ind w:firstLine="709"/>
        <w:jc w:val="center"/>
        <w:rPr>
          <w:rFonts w:ascii="Times New Roman" w:hAnsi="Times New Roman" w:cs="Times New Roman"/>
          <w:bCs/>
          <w:sz w:val="28"/>
          <w:szCs w:val="28"/>
        </w:rPr>
      </w:pPr>
    </w:p>
    <w:p w14:paraId="00AB9072" w14:textId="5589DA64" w:rsidR="008F6C82" w:rsidRPr="00EE4828" w:rsidRDefault="008F6C82" w:rsidP="00EF34B6">
      <w:pPr>
        <w:spacing w:after="0" w:line="360" w:lineRule="auto"/>
        <w:ind w:firstLine="709"/>
        <w:rPr>
          <w:rFonts w:ascii="Times New Roman" w:hAnsi="Times New Roman" w:cs="Times New Roman"/>
          <w:bCs/>
          <w:sz w:val="28"/>
          <w:szCs w:val="28"/>
        </w:rPr>
      </w:pPr>
      <w:r w:rsidRPr="00EE4828">
        <w:rPr>
          <w:rFonts w:ascii="Times New Roman" w:eastAsia="Times New Roman" w:hAnsi="Times New Roman" w:cs="Times New Roman"/>
          <w:bCs/>
          <w:spacing w:val="2"/>
          <w:sz w:val="28"/>
          <w:szCs w:val="28"/>
          <w:shd w:val="clear" w:color="auto" w:fill="FFFFFF"/>
        </w:rPr>
        <w:t>Информация о БАД должна содержать:</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наименования БАД, и в частности:</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товарный знак изготовителя (при наличии);</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обозначения нормативной или технической документации, обязательным требованиям которых должны соответствовать БАД (для БАД отечественного</w:t>
      </w:r>
      <w:r w:rsidR="00EF34B6">
        <w:rPr>
          <w:rFonts w:ascii="Times New Roman" w:eastAsia="Times New Roman" w:hAnsi="Times New Roman" w:cs="Times New Roman"/>
          <w:bCs/>
          <w:spacing w:val="2"/>
          <w:sz w:val="28"/>
          <w:szCs w:val="28"/>
          <w:shd w:val="clear" w:color="auto" w:fill="FFFFFF"/>
        </w:rPr>
        <w:t xml:space="preserve"> </w:t>
      </w:r>
      <w:r w:rsidRPr="00EE4828">
        <w:rPr>
          <w:rFonts w:ascii="Times New Roman" w:eastAsia="Times New Roman" w:hAnsi="Times New Roman" w:cs="Times New Roman"/>
          <w:bCs/>
          <w:spacing w:val="2"/>
          <w:sz w:val="28"/>
          <w:szCs w:val="28"/>
          <w:shd w:val="clear" w:color="auto" w:fill="FFFFFF"/>
        </w:rPr>
        <w:t>производства и стран СНГ);</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состав БАД, с указанием ингредиентного состава в порядке,</w:t>
      </w:r>
      <w:r w:rsidR="00EF34B6">
        <w:rPr>
          <w:rFonts w:ascii="Times New Roman" w:eastAsia="Times New Roman" w:hAnsi="Times New Roman" w:cs="Times New Roman"/>
          <w:bCs/>
          <w:spacing w:val="2"/>
          <w:sz w:val="28"/>
          <w:szCs w:val="28"/>
          <w:shd w:val="clear" w:color="auto" w:fill="FFFFFF"/>
        </w:rPr>
        <w:t xml:space="preserve"> </w:t>
      </w:r>
      <w:r w:rsidRPr="00EE4828">
        <w:rPr>
          <w:rFonts w:ascii="Times New Roman" w:eastAsia="Times New Roman" w:hAnsi="Times New Roman" w:cs="Times New Roman"/>
          <w:bCs/>
          <w:spacing w:val="2"/>
          <w:sz w:val="28"/>
          <w:szCs w:val="28"/>
          <w:shd w:val="clear" w:color="auto" w:fill="FFFFFF"/>
        </w:rPr>
        <w:t>соответствующем их убыванию в весовом или процентном выражении;</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сведения об основных потребительских свойствах БАД;</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сведения о весе или объеме БАД в единице потребительской упаковки и весе или объеме единицы продукта;</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сведения о противопоказаниях для применения при отдельных видах</w:t>
      </w:r>
      <w:r w:rsidR="00EF34B6">
        <w:rPr>
          <w:rFonts w:ascii="Times New Roman" w:eastAsia="Times New Roman" w:hAnsi="Times New Roman" w:cs="Times New Roman"/>
          <w:bCs/>
          <w:spacing w:val="2"/>
          <w:sz w:val="28"/>
          <w:szCs w:val="28"/>
          <w:shd w:val="clear" w:color="auto" w:fill="FFFFFF"/>
        </w:rPr>
        <w:t xml:space="preserve"> </w:t>
      </w:r>
      <w:r w:rsidRPr="00EE4828">
        <w:rPr>
          <w:rFonts w:ascii="Times New Roman" w:eastAsia="Times New Roman" w:hAnsi="Times New Roman" w:cs="Times New Roman"/>
          <w:bCs/>
          <w:spacing w:val="2"/>
          <w:sz w:val="28"/>
          <w:szCs w:val="28"/>
          <w:shd w:val="clear" w:color="auto" w:fill="FFFFFF"/>
        </w:rPr>
        <w:t>заболеваний;</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указание, что БАД не является лекарством;</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дата изготовления, гарантийный срок годности или дата конечного срока реализации продукции;</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условия хранения;</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информация о государственной регистрации БАД с указанием номера и даты;</w:t>
      </w:r>
      <w:r w:rsidRPr="00EE4828">
        <w:rPr>
          <w:rFonts w:ascii="Times New Roman" w:eastAsia="Times New Roman" w:hAnsi="Times New Roman" w:cs="Times New Roman"/>
          <w:bCs/>
          <w:spacing w:val="2"/>
          <w:sz w:val="28"/>
          <w:szCs w:val="28"/>
        </w:rPr>
        <w:br/>
      </w:r>
      <w:r w:rsidRPr="00EE4828">
        <w:rPr>
          <w:rFonts w:ascii="Times New Roman" w:eastAsia="Times New Roman" w:hAnsi="Times New Roman" w:cs="Times New Roman"/>
          <w:bCs/>
          <w:spacing w:val="2"/>
          <w:sz w:val="28"/>
          <w:szCs w:val="28"/>
          <w:shd w:val="clear" w:color="auto" w:fill="FFFFFF"/>
        </w:rPr>
        <w:t>- место нахождения, наименование изготовителя (продавца) и мест</w:t>
      </w:r>
      <w:r w:rsidR="00EF34B6">
        <w:rPr>
          <w:rFonts w:ascii="Times New Roman" w:eastAsia="Times New Roman" w:hAnsi="Times New Roman" w:cs="Times New Roman"/>
          <w:bCs/>
          <w:spacing w:val="2"/>
          <w:sz w:val="28"/>
          <w:szCs w:val="28"/>
          <w:shd w:val="clear" w:color="auto" w:fill="FFFFFF"/>
        </w:rPr>
        <w:t xml:space="preserve"> </w:t>
      </w:r>
      <w:r w:rsidRPr="00EE4828">
        <w:rPr>
          <w:rFonts w:ascii="Times New Roman" w:eastAsia="Times New Roman" w:hAnsi="Times New Roman" w:cs="Times New Roman"/>
          <w:bCs/>
          <w:spacing w:val="2"/>
          <w:sz w:val="28"/>
          <w:szCs w:val="28"/>
          <w:shd w:val="clear" w:color="auto" w:fill="FFFFFF"/>
        </w:rPr>
        <w:t>нахождения и телефон организации, уполномоченной изготовителем (продавцом) на принятие претензий от потребителей.</w:t>
      </w:r>
    </w:p>
    <w:p w14:paraId="0058B8A5" w14:textId="1D590714" w:rsidR="008F6C82" w:rsidRPr="00EE4828" w:rsidRDefault="008F6C82" w:rsidP="00EF34B6">
      <w:pPr>
        <w:shd w:val="clear" w:color="auto" w:fill="FFFFFF"/>
        <w:spacing w:after="0" w:line="360" w:lineRule="auto"/>
        <w:ind w:firstLine="709"/>
        <w:jc w:val="both"/>
        <w:textAlignment w:val="baseline"/>
        <w:rPr>
          <w:rFonts w:ascii="Times New Roman" w:hAnsi="Times New Roman" w:cs="Times New Roman"/>
          <w:bCs/>
          <w:spacing w:val="2"/>
          <w:sz w:val="28"/>
          <w:szCs w:val="28"/>
        </w:rPr>
      </w:pPr>
      <w:r w:rsidRPr="00EE4828">
        <w:rPr>
          <w:rFonts w:ascii="Times New Roman" w:hAnsi="Times New Roman" w:cs="Times New Roman"/>
          <w:bCs/>
          <w:spacing w:val="2"/>
          <w:sz w:val="28"/>
          <w:szCs w:val="28"/>
        </w:rPr>
        <w:lastRenderedPageBreak/>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r w:rsidRPr="00EE4828">
        <w:rPr>
          <w:rFonts w:ascii="Times New Roman" w:hAnsi="Times New Roman" w:cs="Times New Roman"/>
          <w:bCs/>
          <w:spacing w:val="2"/>
          <w:sz w:val="28"/>
          <w:szCs w:val="28"/>
        </w:rPr>
        <w:br/>
      </w:r>
    </w:p>
    <w:p w14:paraId="66B03ADA" w14:textId="5EE8BDA6" w:rsidR="008F6C82" w:rsidRDefault="008F6C82" w:rsidP="0021721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 xml:space="preserve">Требования к маркировке БАД согласно </w:t>
      </w:r>
      <w:proofErr w:type="gramStart"/>
      <w:r w:rsidRPr="00EE4828">
        <w:rPr>
          <w:rFonts w:ascii="Times New Roman" w:hAnsi="Times New Roman" w:cs="Times New Roman"/>
          <w:bCs/>
          <w:sz w:val="28"/>
          <w:szCs w:val="28"/>
        </w:rPr>
        <w:t>Техническому  регламенту</w:t>
      </w:r>
      <w:proofErr w:type="gramEnd"/>
      <w:r w:rsidRPr="00EE4828">
        <w:rPr>
          <w:rFonts w:ascii="Times New Roman" w:hAnsi="Times New Roman" w:cs="Times New Roman"/>
          <w:bCs/>
          <w:sz w:val="28"/>
          <w:szCs w:val="28"/>
        </w:rPr>
        <w:t xml:space="preserve"> Таможенного Союза</w:t>
      </w:r>
      <w:r w:rsidR="00EF34B6">
        <w:rPr>
          <w:rFonts w:ascii="Times New Roman" w:hAnsi="Times New Roman" w:cs="Times New Roman"/>
          <w:bCs/>
          <w:sz w:val="28"/>
          <w:szCs w:val="28"/>
        </w:rPr>
        <w:t>.</w:t>
      </w:r>
    </w:p>
    <w:p w14:paraId="0FA598EF" w14:textId="77777777" w:rsidR="00EF34B6" w:rsidRPr="00EE4828" w:rsidRDefault="00EF34B6" w:rsidP="00217218">
      <w:pPr>
        <w:spacing w:after="0" w:line="360" w:lineRule="auto"/>
        <w:ind w:firstLine="709"/>
        <w:jc w:val="center"/>
        <w:rPr>
          <w:rFonts w:ascii="Times New Roman" w:hAnsi="Times New Roman" w:cs="Times New Roman"/>
          <w:bCs/>
          <w:sz w:val="28"/>
          <w:szCs w:val="28"/>
        </w:rPr>
      </w:pPr>
    </w:p>
    <w:p w14:paraId="11CE9DC8" w14:textId="6D9D82C2"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Биологически активные добавки к пище </w:t>
      </w:r>
      <w:r w:rsidRPr="00EE4828">
        <w:rPr>
          <w:rStyle w:val="10"/>
          <w:rFonts w:ascii="Times New Roman" w:eastAsia="Times New Roman" w:hAnsi="Times New Roman" w:cs="Times New Roman"/>
          <w:bCs/>
          <w:color w:val="auto"/>
          <w:sz w:val="28"/>
          <w:szCs w:val="28"/>
        </w:rPr>
        <w:t>должны</w:t>
      </w:r>
      <w:r w:rsidR="0067318E" w:rsidRPr="00EE4828">
        <w:rPr>
          <w:rStyle w:val="10"/>
          <w:rFonts w:ascii="Times New Roman" w:eastAsia="Times New Roman" w:hAnsi="Times New Roman" w:cs="Times New Roman"/>
          <w:bCs/>
          <w:color w:val="auto"/>
          <w:sz w:val="28"/>
          <w:szCs w:val="28"/>
        </w:rPr>
        <w:t xml:space="preserve"> </w:t>
      </w:r>
      <w:r w:rsidRPr="00EE4828">
        <w:rPr>
          <w:rStyle w:val="10"/>
          <w:rFonts w:ascii="Times New Roman" w:eastAsia="Times New Roman" w:hAnsi="Times New Roman" w:cs="Times New Roman"/>
          <w:bCs/>
          <w:color w:val="auto"/>
          <w:sz w:val="28"/>
          <w:szCs w:val="28"/>
        </w:rPr>
        <w:t>маркироваться</w:t>
      </w:r>
      <w:r w:rsidRPr="00EE4828">
        <w:rPr>
          <w:rFonts w:ascii="Times New Roman" w:eastAsia="Times New Roman" w:hAnsi="Times New Roman" w:cs="Times New Roman"/>
          <w:bCs/>
          <w:sz w:val="28"/>
          <w:szCs w:val="28"/>
        </w:rPr>
        <w:t> надписью: «Не является лекарством». Надпись указывается </w:t>
      </w:r>
      <w:r w:rsidRPr="00EE4828">
        <w:rPr>
          <w:rStyle w:val="10"/>
          <w:rFonts w:ascii="Times New Roman" w:eastAsia="Times New Roman" w:hAnsi="Times New Roman" w:cs="Times New Roman"/>
          <w:bCs/>
          <w:color w:val="auto"/>
          <w:sz w:val="28"/>
          <w:szCs w:val="28"/>
        </w:rPr>
        <w:t>шрифтом высотой не менее 2 мм</w:t>
      </w:r>
      <w:r w:rsidRPr="00EE4828">
        <w:rPr>
          <w:rFonts w:ascii="Times New Roman" w:eastAsia="Times New Roman" w:hAnsi="Times New Roman" w:cs="Times New Roman"/>
          <w:bCs/>
          <w:sz w:val="28"/>
          <w:szCs w:val="28"/>
        </w:rPr>
        <w:t> (строчные буквы) рядом с наименованием пищевой продукции».</w:t>
      </w:r>
    </w:p>
    <w:p w14:paraId="3E87C8B0"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Style w:val="10"/>
          <w:rFonts w:ascii="Times New Roman" w:eastAsia="Times New Roman" w:hAnsi="Times New Roman" w:cs="Times New Roman"/>
          <w:bCs/>
          <w:color w:val="auto"/>
          <w:sz w:val="28"/>
          <w:szCs w:val="28"/>
        </w:rPr>
        <w:t xml:space="preserve">   </w:t>
      </w:r>
      <w:bookmarkStart w:id="167" w:name="_Toc42839859"/>
      <w:bookmarkStart w:id="168" w:name="_Toc42843556"/>
      <w:bookmarkStart w:id="169" w:name="_Toc42854481"/>
      <w:r w:rsidRPr="00EE4828">
        <w:rPr>
          <w:rStyle w:val="10"/>
          <w:rFonts w:ascii="Times New Roman" w:eastAsia="Times New Roman" w:hAnsi="Times New Roman" w:cs="Times New Roman"/>
          <w:bCs/>
          <w:color w:val="auto"/>
          <w:sz w:val="28"/>
          <w:szCs w:val="28"/>
        </w:rPr>
        <w:t>Не допускается</w:t>
      </w:r>
      <w:bookmarkEnd w:id="167"/>
      <w:bookmarkEnd w:id="168"/>
      <w:bookmarkEnd w:id="169"/>
      <w:r w:rsidRPr="00EE4828">
        <w:rPr>
          <w:rFonts w:ascii="Times New Roman" w:eastAsia="Times New Roman" w:hAnsi="Times New Roman" w:cs="Times New Roman"/>
          <w:bCs/>
          <w:sz w:val="28"/>
          <w:szCs w:val="28"/>
        </w:rPr>
        <w:t> в придуманном названии пищевой продукции, в том числе биологически активной добавки к пище, </w:t>
      </w:r>
      <w:r w:rsidRPr="00EE4828">
        <w:rPr>
          <w:rStyle w:val="10"/>
          <w:rFonts w:ascii="Times New Roman" w:eastAsia="Times New Roman" w:hAnsi="Times New Roman" w:cs="Times New Roman"/>
          <w:bCs/>
          <w:color w:val="auto"/>
          <w:sz w:val="28"/>
          <w:szCs w:val="28"/>
        </w:rPr>
        <w:t>использовать международное непатентованное наименование</w:t>
      </w:r>
      <w:r w:rsidRPr="00EE4828">
        <w:rPr>
          <w:rFonts w:ascii="Times New Roman" w:eastAsia="Times New Roman" w:hAnsi="Times New Roman" w:cs="Times New Roman"/>
          <w:bCs/>
          <w:sz w:val="28"/>
          <w:szCs w:val="28"/>
        </w:rPr>
        <w:t> лекарственного средства и зарегистрированный </w:t>
      </w:r>
      <w:r w:rsidRPr="00EE4828">
        <w:rPr>
          <w:rStyle w:val="10"/>
          <w:rFonts w:ascii="Times New Roman" w:eastAsia="Times New Roman" w:hAnsi="Times New Roman" w:cs="Times New Roman"/>
          <w:bCs/>
          <w:color w:val="auto"/>
          <w:sz w:val="28"/>
          <w:szCs w:val="28"/>
        </w:rPr>
        <w:t>товарный знак</w:t>
      </w:r>
      <w:r w:rsidRPr="00EE4828">
        <w:rPr>
          <w:rFonts w:ascii="Times New Roman" w:eastAsia="Times New Roman" w:hAnsi="Times New Roman" w:cs="Times New Roman"/>
          <w:bCs/>
          <w:sz w:val="28"/>
          <w:szCs w:val="28"/>
        </w:rPr>
        <w:t> в случае его использования в качестве торгового наименования лекарственного средства.</w:t>
      </w:r>
    </w:p>
    <w:p w14:paraId="7A2AE944"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Style w:val="10"/>
          <w:rFonts w:ascii="Times New Roman" w:eastAsia="Times New Roman" w:hAnsi="Times New Roman" w:cs="Times New Roman"/>
          <w:bCs/>
          <w:color w:val="auto"/>
          <w:sz w:val="28"/>
          <w:szCs w:val="28"/>
        </w:rPr>
        <w:t xml:space="preserve">   </w:t>
      </w:r>
      <w:bookmarkStart w:id="170" w:name="_Toc42839860"/>
      <w:bookmarkStart w:id="171" w:name="_Toc42843557"/>
      <w:bookmarkStart w:id="172" w:name="_Toc42854482"/>
      <w:r w:rsidRPr="00EE4828">
        <w:rPr>
          <w:rStyle w:val="10"/>
          <w:rFonts w:ascii="Times New Roman" w:eastAsia="Times New Roman" w:hAnsi="Times New Roman" w:cs="Times New Roman"/>
          <w:bCs/>
          <w:color w:val="auto"/>
          <w:sz w:val="28"/>
          <w:szCs w:val="28"/>
        </w:rPr>
        <w:t>Не допускается</w:t>
      </w:r>
      <w:bookmarkEnd w:id="170"/>
      <w:bookmarkEnd w:id="171"/>
      <w:bookmarkEnd w:id="172"/>
      <w:r w:rsidRPr="00EE4828">
        <w:rPr>
          <w:rFonts w:ascii="Times New Roman" w:eastAsia="Times New Roman" w:hAnsi="Times New Roman" w:cs="Times New Roman"/>
          <w:bCs/>
          <w:sz w:val="28"/>
          <w:szCs w:val="28"/>
        </w:rPr>
        <w:t> в придуманном названии пищевой продукции </w:t>
      </w:r>
      <w:r w:rsidRPr="00EE4828">
        <w:rPr>
          <w:rStyle w:val="10"/>
          <w:rFonts w:ascii="Times New Roman" w:eastAsia="Times New Roman" w:hAnsi="Times New Roman" w:cs="Times New Roman"/>
          <w:bCs/>
          <w:color w:val="auto"/>
          <w:sz w:val="28"/>
          <w:szCs w:val="28"/>
        </w:rPr>
        <w:t>использовать название, одноименное или схожее до степени смешения</w:t>
      </w:r>
      <w:r w:rsidRPr="00EE4828">
        <w:rPr>
          <w:rFonts w:ascii="Times New Roman" w:eastAsia="Times New Roman" w:hAnsi="Times New Roman" w:cs="Times New Roman"/>
          <w:bCs/>
          <w:sz w:val="28"/>
          <w:szCs w:val="28"/>
        </w:rPr>
        <w:t xml:space="preserve"> с международным непатентованным наименованием и/или торговым наименованием зарегистрированного лекарственного средства. Критерием сходства является семантический (смысловой), фонетический (звуковой) или </w:t>
      </w:r>
      <w:proofErr w:type="spellStart"/>
      <w:r w:rsidRPr="00EE4828">
        <w:rPr>
          <w:rFonts w:ascii="Times New Roman" w:eastAsia="Times New Roman" w:hAnsi="Times New Roman" w:cs="Times New Roman"/>
          <w:bCs/>
          <w:sz w:val="28"/>
          <w:szCs w:val="28"/>
        </w:rPr>
        <w:t>транслитерационный</w:t>
      </w:r>
      <w:proofErr w:type="spellEnd"/>
      <w:r w:rsidRPr="00EE4828">
        <w:rPr>
          <w:rFonts w:ascii="Times New Roman" w:eastAsia="Times New Roman" w:hAnsi="Times New Roman" w:cs="Times New Roman"/>
          <w:bCs/>
          <w:sz w:val="28"/>
          <w:szCs w:val="28"/>
        </w:rPr>
        <w:t xml:space="preserve"> (связанный с использованием для передачи названия другого алфавита) признак, определяющий сходство придуманных названий».</w:t>
      </w:r>
    </w:p>
    <w:p w14:paraId="5B43D408" w14:textId="77777777" w:rsidR="008F6C82" w:rsidRPr="00EE4828" w:rsidRDefault="008F6C82" w:rsidP="00EF34B6">
      <w:pPr>
        <w:spacing w:after="0" w:line="360" w:lineRule="auto"/>
        <w:ind w:firstLine="709"/>
        <w:jc w:val="both"/>
        <w:rPr>
          <w:rFonts w:ascii="Times New Roman" w:eastAsiaTheme="minorEastAsia" w:hAnsi="Times New Roman" w:cs="Times New Roman"/>
          <w:sz w:val="28"/>
          <w:szCs w:val="28"/>
        </w:rPr>
      </w:pPr>
      <w:r w:rsidRPr="00EE4828">
        <w:rPr>
          <w:rFonts w:ascii="Times New Roman" w:hAnsi="Times New Roman" w:cs="Times New Roman"/>
          <w:sz w:val="28"/>
          <w:szCs w:val="28"/>
        </w:rPr>
        <w:t xml:space="preserve">  Информация, доводится до сведения потребителей в любой доступной для прочтения потребителем форме.</w:t>
      </w:r>
    </w:p>
    <w:p w14:paraId="6E413081" w14:textId="0D733B8C" w:rsidR="008F6C82" w:rsidRPr="00EE4828" w:rsidRDefault="008F6C82"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xml:space="preserve">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14:paraId="55DD76E9" w14:textId="77777777" w:rsidR="0067318E" w:rsidRPr="00EE4828" w:rsidRDefault="0067318E" w:rsidP="00217218">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lastRenderedPageBreak/>
        <w:t>Требования к маркировке упаковки (укупорочных средств)</w:t>
      </w:r>
    </w:p>
    <w:p w14:paraId="2C279E10" w14:textId="77777777" w:rsidR="0067318E" w:rsidRPr="00EE4828" w:rsidRDefault="0067318E" w:rsidP="00EF34B6">
      <w:pPr>
        <w:spacing w:after="0" w:line="360" w:lineRule="auto"/>
        <w:ind w:firstLine="709"/>
        <w:jc w:val="both"/>
        <w:rPr>
          <w:rFonts w:ascii="Times New Roman" w:hAnsi="Times New Roman" w:cs="Times New Roman"/>
          <w:sz w:val="28"/>
          <w:szCs w:val="28"/>
        </w:rPr>
      </w:pPr>
    </w:p>
    <w:p w14:paraId="2381CC10" w14:textId="61F45876"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1. Маркировка должна содержать информацию, необходимую для идентификации материала, из которого изготавливается упаковка (укупорочные средства), в целях облегчения сбора и повторного использования упаковки. Маркировка должна быть прочной, стойкой к истиранию и долговечной. Маркировка, необходимая для идентификации материала, из которого изготавливается упаковка (укупорочные средства), должна быть нанесена непосредственно на упаковку и (или) сопроводительную документацию. В случае отсутствия на упаковке соответствующей маркировки изготовитель продукции, который упаковывает данную продукцию в упаковку, должен нанести на ярлык (этикетку) маркировку, необходимую для идентификации материала, из которого изготавливается упаковка, в соответствии с сопроводительной документацией на упаковку. При наличии технологических и конструктивных возможностей, определяемых изготовителем, маркировка наносится непосредственно на укупорочные средства, при их отсутствии соответствующая информация указывается в сопроводительной документации на укупорочные средства.</w:t>
      </w:r>
    </w:p>
    <w:p w14:paraId="0E82446A" w14:textId="05471345"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 xml:space="preserve">2. Маркировка должна содержать цифровой код и (или) буквенное обозначение (аббревиатуру) материала, из которого изготавливается упаковка (укупорочные средства), и должна содержать символы в </w:t>
      </w:r>
      <w:r w:rsidR="00110EDA" w:rsidRPr="00EE4828">
        <w:rPr>
          <w:rFonts w:ascii="Times New Roman" w:hAnsi="Times New Roman" w:cs="Times New Roman"/>
          <w:sz w:val="28"/>
          <w:szCs w:val="28"/>
        </w:rPr>
        <w:t xml:space="preserve">, что  упаковка </w:t>
      </w:r>
      <w:r w:rsidRPr="00EE4828">
        <w:rPr>
          <w:rFonts w:ascii="Times New Roman" w:hAnsi="Times New Roman" w:cs="Times New Roman"/>
          <w:sz w:val="28"/>
          <w:szCs w:val="28"/>
        </w:rPr>
        <w:t>предназначен</w:t>
      </w:r>
      <w:r w:rsidR="00110EDA" w:rsidRPr="00EE4828">
        <w:rPr>
          <w:rFonts w:ascii="Times New Roman" w:hAnsi="Times New Roman" w:cs="Times New Roman"/>
          <w:sz w:val="28"/>
          <w:szCs w:val="28"/>
        </w:rPr>
        <w:t>а</w:t>
      </w:r>
      <w:r w:rsidRPr="00EE4828">
        <w:rPr>
          <w:rFonts w:ascii="Times New Roman" w:hAnsi="Times New Roman" w:cs="Times New Roman"/>
          <w:sz w:val="28"/>
          <w:szCs w:val="28"/>
        </w:rPr>
        <w:t xml:space="preserve"> для контакта с пищевой продукцией</w:t>
      </w:r>
      <w:r w:rsidR="00110EDA" w:rsidRPr="00EE4828">
        <w:rPr>
          <w:rFonts w:ascii="Times New Roman" w:hAnsi="Times New Roman" w:cs="Times New Roman"/>
          <w:sz w:val="28"/>
          <w:szCs w:val="28"/>
        </w:rPr>
        <w:t xml:space="preserve"> и</w:t>
      </w:r>
      <w:r w:rsidRPr="00EE4828">
        <w:rPr>
          <w:rFonts w:ascii="Times New Roman" w:hAnsi="Times New Roman" w:cs="Times New Roman"/>
          <w:sz w:val="28"/>
          <w:szCs w:val="28"/>
        </w:rPr>
        <w:t xml:space="preserve"> </w:t>
      </w:r>
      <w:r w:rsidR="00110EDA" w:rsidRPr="00EE4828">
        <w:rPr>
          <w:rFonts w:ascii="Times New Roman" w:hAnsi="Times New Roman" w:cs="Times New Roman"/>
          <w:sz w:val="28"/>
          <w:szCs w:val="28"/>
        </w:rPr>
        <w:t xml:space="preserve">есть </w:t>
      </w:r>
      <w:r w:rsidRPr="00EE4828">
        <w:rPr>
          <w:rFonts w:ascii="Times New Roman" w:hAnsi="Times New Roman" w:cs="Times New Roman"/>
          <w:sz w:val="28"/>
          <w:szCs w:val="28"/>
        </w:rPr>
        <w:t>возможность утилизации использованной упаковки (укупорочных средств) - петля Мебиуса).</w:t>
      </w:r>
    </w:p>
    <w:p w14:paraId="00FFC546" w14:textId="21E8AEA8"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3. Информация об упаковке (укупорочных средствах), должна быть приведена в сопроводительных документах и содержать:</w:t>
      </w:r>
    </w:p>
    <w:p w14:paraId="799D4E5E" w14:textId="6826571C"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наименование упаковки (укупорочных средств);</w:t>
      </w:r>
    </w:p>
    <w:p w14:paraId="4AA9864E" w14:textId="3EC00902"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информацию о назначении упаковки (укупорочных средств);</w:t>
      </w:r>
    </w:p>
    <w:p w14:paraId="56F819BC" w14:textId="3920EA0F"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условия хранения, транспортирования, возможность утилизации;</w:t>
      </w:r>
    </w:p>
    <w:p w14:paraId="2E2B90B4" w14:textId="794DCF91"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способ обработки (для многооборотной упаковки)</w:t>
      </w:r>
    </w:p>
    <w:p w14:paraId="36D7347C" w14:textId="7728253B"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lastRenderedPageBreak/>
        <w:t>наименование и местонахождение изготовителя (производителя), информацию для связи с ним;</w:t>
      </w:r>
    </w:p>
    <w:p w14:paraId="596121A2" w14:textId="1064694B"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наименование и местонахождение уполномоченного изготовителем лица, импортера, информацию для связи с ним (при их наличии);</w:t>
      </w:r>
    </w:p>
    <w:p w14:paraId="7AEFED62" w14:textId="287AF70D"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дату изготовления (месяц, год);</w:t>
      </w:r>
    </w:p>
    <w:p w14:paraId="0D4EC469" w14:textId="12BAEF4C" w:rsidR="0067318E" w:rsidRPr="00EE4828" w:rsidRDefault="0067318E" w:rsidP="00EF34B6">
      <w:pPr>
        <w:spacing w:after="0" w:line="360" w:lineRule="auto"/>
        <w:ind w:firstLine="709"/>
        <w:jc w:val="both"/>
        <w:rPr>
          <w:rFonts w:ascii="Times New Roman" w:hAnsi="Times New Roman" w:cs="Times New Roman"/>
          <w:sz w:val="28"/>
          <w:szCs w:val="28"/>
        </w:rPr>
      </w:pPr>
      <w:r w:rsidRPr="00EE4828">
        <w:rPr>
          <w:rFonts w:ascii="Times New Roman" w:hAnsi="Times New Roman" w:cs="Times New Roman"/>
          <w:sz w:val="28"/>
          <w:szCs w:val="28"/>
        </w:rPr>
        <w:t>срок хранения (если установлен изготовителем (производителем).</w:t>
      </w:r>
    </w:p>
    <w:p w14:paraId="18C02BA6" w14:textId="39E98F59" w:rsidR="0067318E" w:rsidRPr="00EE4828" w:rsidRDefault="0067318E" w:rsidP="00EF34B6">
      <w:pPr>
        <w:pStyle w:val="aa"/>
        <w:numPr>
          <w:ilvl w:val="0"/>
          <w:numId w:val="6"/>
        </w:numPr>
        <w:spacing w:after="0" w:line="360" w:lineRule="auto"/>
        <w:ind w:left="0" w:firstLine="709"/>
        <w:jc w:val="both"/>
        <w:rPr>
          <w:rFonts w:ascii="Times New Roman" w:hAnsi="Times New Roman" w:cs="Times New Roman"/>
          <w:sz w:val="28"/>
          <w:szCs w:val="28"/>
        </w:rPr>
      </w:pPr>
      <w:r w:rsidRPr="00EE4828">
        <w:rPr>
          <w:rFonts w:ascii="Times New Roman" w:hAnsi="Times New Roman" w:cs="Times New Roman"/>
          <w:sz w:val="28"/>
          <w:szCs w:val="28"/>
        </w:rPr>
        <w:t>Информация должна быть изложена на русском языке и на государственном(</w:t>
      </w:r>
      <w:proofErr w:type="spellStart"/>
      <w:r w:rsidRPr="00EE4828">
        <w:rPr>
          <w:rFonts w:ascii="Times New Roman" w:hAnsi="Times New Roman" w:cs="Times New Roman"/>
          <w:sz w:val="28"/>
          <w:szCs w:val="28"/>
        </w:rPr>
        <w:t>ых</w:t>
      </w:r>
      <w:proofErr w:type="spellEnd"/>
      <w:r w:rsidRPr="00EE4828">
        <w:rPr>
          <w:rFonts w:ascii="Times New Roman" w:hAnsi="Times New Roman" w:cs="Times New Roman"/>
          <w:sz w:val="28"/>
          <w:szCs w:val="28"/>
        </w:rPr>
        <w:t>) языке(ах) государства-члена Таможенного союза при наличии соответствующих требований в законодательстве(ах) государства(в)-члена(</w:t>
      </w:r>
      <w:proofErr w:type="spellStart"/>
      <w:r w:rsidRPr="00EE4828">
        <w:rPr>
          <w:rFonts w:ascii="Times New Roman" w:hAnsi="Times New Roman" w:cs="Times New Roman"/>
          <w:sz w:val="28"/>
          <w:szCs w:val="28"/>
        </w:rPr>
        <w:t>ов</w:t>
      </w:r>
      <w:proofErr w:type="spellEnd"/>
      <w:r w:rsidRPr="00EE4828">
        <w:rPr>
          <w:rFonts w:ascii="Times New Roman" w:hAnsi="Times New Roman" w:cs="Times New Roman"/>
          <w:sz w:val="28"/>
          <w:szCs w:val="28"/>
        </w:rPr>
        <w:t>) Таможенного союза.</w:t>
      </w:r>
    </w:p>
    <w:p w14:paraId="6650841F" w14:textId="77777777" w:rsidR="00D178EA" w:rsidRPr="00EE4828" w:rsidRDefault="00D178EA" w:rsidP="00217218">
      <w:pPr>
        <w:spacing w:after="0" w:line="360" w:lineRule="auto"/>
        <w:ind w:firstLine="709"/>
        <w:rPr>
          <w:rFonts w:ascii="Times New Roman" w:hAnsi="Times New Roman" w:cs="Times New Roman"/>
          <w:sz w:val="28"/>
          <w:szCs w:val="28"/>
        </w:rPr>
      </w:pPr>
    </w:p>
    <w:p w14:paraId="55EEA7D8" w14:textId="77777777" w:rsidR="008F6C82" w:rsidRPr="00EE4828" w:rsidRDefault="008F6C82" w:rsidP="00217218">
      <w:pPr>
        <w:spacing w:after="0" w:line="360" w:lineRule="auto"/>
        <w:ind w:firstLine="709"/>
        <w:jc w:val="center"/>
        <w:rPr>
          <w:rFonts w:ascii="Times New Roman" w:hAnsi="Times New Roman" w:cs="Times New Roman"/>
          <w:sz w:val="28"/>
          <w:szCs w:val="28"/>
        </w:rPr>
      </w:pPr>
      <w:bookmarkStart w:id="173" w:name="_Toc42839861"/>
      <w:r w:rsidRPr="00EE4828">
        <w:rPr>
          <w:rFonts w:ascii="Times New Roman" w:hAnsi="Times New Roman" w:cs="Times New Roman"/>
          <w:sz w:val="28"/>
          <w:szCs w:val="28"/>
        </w:rPr>
        <w:t>Правила хранения согласно СанПиН 2.3.2.1290-03 Требования к обороту БАД к пище</w:t>
      </w:r>
      <w:bookmarkEnd w:id="173"/>
    </w:p>
    <w:p w14:paraId="3FA9E15C" w14:textId="77777777" w:rsidR="008F6C82" w:rsidRPr="00EE4828" w:rsidRDefault="008F6C82" w:rsidP="00217218">
      <w:pPr>
        <w:spacing w:after="0" w:line="360" w:lineRule="auto"/>
        <w:ind w:firstLine="709"/>
        <w:rPr>
          <w:rFonts w:ascii="Times New Roman" w:eastAsiaTheme="minorEastAsia" w:hAnsi="Times New Roman" w:cs="Times New Roman"/>
          <w:sz w:val="28"/>
          <w:szCs w:val="28"/>
        </w:rPr>
      </w:pPr>
    </w:p>
    <w:p w14:paraId="733762BB"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Организации, занимающиеся хранением БАД, должны быть оснащены в зависимости от ассортимента:</w:t>
      </w:r>
    </w:p>
    <w:p w14:paraId="2ED397BF"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стеллажами, поддонами, подтоварниками, шкафами для хранения БАД;</w:t>
      </w:r>
    </w:p>
    <w:p w14:paraId="06713EF3"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холодильными камерами (шкафами) для хранения термолабильных БАД;</w:t>
      </w:r>
    </w:p>
    <w:p w14:paraId="4188AB79"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средствами механизации для погрузочно-разгрузочных работ (при необходимости);</w:t>
      </w:r>
    </w:p>
    <w:p w14:paraId="33270777"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приборами для регистрации параметров воздуха (термометры, психрометры, гигрометры).</w:t>
      </w:r>
    </w:p>
    <w:p w14:paraId="7B563725"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Термометры, гигрометры или психрометры размещаются вдали от нагревательных приборов, на высоте 1,5-1,7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14:paraId="358E7B41"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Каждое наименование и каждая партия (серия) БАД хранятся на отдельных поддонах.</w:t>
      </w:r>
    </w:p>
    <w:p w14:paraId="361B4D59"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lastRenderedPageBreak/>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14:paraId="507315EA"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14:paraId="6A1C8FE4"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14:paraId="64C90E85" w14:textId="77777777" w:rsidR="008F6C82" w:rsidRPr="00EE4828" w:rsidRDefault="008F6C82" w:rsidP="00217218">
      <w:pPr>
        <w:shd w:val="clear" w:color="auto" w:fill="FFFFFF"/>
        <w:spacing w:after="0" w:line="360" w:lineRule="auto"/>
        <w:ind w:firstLine="709"/>
        <w:rPr>
          <w:rFonts w:ascii="Times New Roman" w:eastAsia="Times New Roman" w:hAnsi="Times New Roman" w:cs="Times New Roman"/>
          <w:bCs/>
          <w:sz w:val="28"/>
          <w:szCs w:val="28"/>
        </w:rPr>
      </w:pPr>
    </w:p>
    <w:p w14:paraId="103EE55A" w14:textId="77777777" w:rsidR="008F6C82" w:rsidRPr="00EE4828" w:rsidRDefault="008F6C82" w:rsidP="00217218">
      <w:pPr>
        <w:spacing w:after="0" w:line="360" w:lineRule="auto"/>
        <w:ind w:firstLine="709"/>
        <w:jc w:val="center"/>
        <w:rPr>
          <w:rFonts w:ascii="Times New Roman" w:hAnsi="Times New Roman" w:cs="Times New Roman"/>
          <w:sz w:val="28"/>
          <w:szCs w:val="28"/>
        </w:rPr>
      </w:pPr>
      <w:bookmarkStart w:id="174" w:name="i266670"/>
      <w:bookmarkStart w:id="175" w:name="_Toc42839862"/>
      <w:r w:rsidRPr="00EE4828">
        <w:rPr>
          <w:rFonts w:ascii="Times New Roman" w:hAnsi="Times New Roman" w:cs="Times New Roman"/>
          <w:sz w:val="28"/>
          <w:szCs w:val="28"/>
        </w:rPr>
        <w:t>Требования к реализации БАД</w:t>
      </w:r>
      <w:bookmarkEnd w:id="174"/>
      <w:r w:rsidRPr="00EE4828">
        <w:rPr>
          <w:rFonts w:ascii="Times New Roman" w:hAnsi="Times New Roman" w:cs="Times New Roman"/>
          <w:sz w:val="28"/>
          <w:szCs w:val="28"/>
        </w:rPr>
        <w:t xml:space="preserve"> согласно СанПиН 2.3.2.1290-03 Требования к обороту БАД к пище</w:t>
      </w:r>
      <w:bookmarkEnd w:id="175"/>
    </w:p>
    <w:p w14:paraId="57F169C9" w14:textId="77777777" w:rsidR="008F6C82" w:rsidRPr="00EE4828" w:rsidRDefault="008F6C82" w:rsidP="00217218">
      <w:pPr>
        <w:shd w:val="clear" w:color="auto" w:fill="FFFFFF"/>
        <w:spacing w:after="0" w:line="360" w:lineRule="auto"/>
        <w:ind w:firstLine="709"/>
        <w:jc w:val="center"/>
        <w:rPr>
          <w:rFonts w:ascii="Times New Roman" w:eastAsia="Times New Roman" w:hAnsi="Times New Roman" w:cs="Times New Roman"/>
          <w:bCs/>
          <w:sz w:val="28"/>
          <w:szCs w:val="28"/>
        </w:rPr>
      </w:pPr>
    </w:p>
    <w:p w14:paraId="637437C8"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14:paraId="7C8CE5D8"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14:paraId="445A88C7"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Реализуемые БАД должны соответствовать требованиям, установленным нормативной и технической документацией.</w:t>
      </w:r>
    </w:p>
    <w:p w14:paraId="603E1721"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Розничная продажа БАД осуществляется только в потребительской упаковке.</w:t>
      </w:r>
    </w:p>
    <w:p w14:paraId="490A28DA"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Маркировочный ярлык каждого тарного места с указанием срока годности, вида продукции следует сохранять до окончания реализации продукта.</w:t>
      </w:r>
    </w:p>
    <w:p w14:paraId="25CE0133"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lastRenderedPageBreak/>
        <w:t xml:space="preserve"> Не допускается реализация БАД:</w:t>
      </w:r>
    </w:p>
    <w:p w14:paraId="6B10B85F"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не прошедших государственной регистрации;</w:t>
      </w:r>
    </w:p>
    <w:p w14:paraId="7B7E1336"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без удостоверения о качестве и безопасности;</w:t>
      </w:r>
    </w:p>
    <w:p w14:paraId="2EB404D1"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не соответствующих санитарным правилам и нормам;</w:t>
      </w:r>
    </w:p>
    <w:p w14:paraId="4B2985B0"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с истекшим сроком годности;</w:t>
      </w:r>
    </w:p>
    <w:p w14:paraId="12FAA0E2"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при отсутствии надлежащих условий реализации;</w:t>
      </w:r>
    </w:p>
    <w:p w14:paraId="33FABFD1"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без этикетки, а также в случае, когда информация на этикетке не соответствует согласованной при государственной регистрации;</w:t>
      </w:r>
    </w:p>
    <w:p w14:paraId="359D73DE" w14:textId="77777777" w:rsidR="008F6C82" w:rsidRPr="00EE4828" w:rsidRDefault="008F6C82" w:rsidP="00EF34B6">
      <w:pPr>
        <w:pStyle w:val="aa"/>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при отсутствии на этикетке информации, наносимой в соответствии с требованиями действующего законодательства.</w:t>
      </w:r>
    </w:p>
    <w:p w14:paraId="7472D54D"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14:paraId="746DDA03" w14:textId="77777777"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14:paraId="195E7310" w14:textId="6D7894B3" w:rsidR="008F6C82" w:rsidRPr="00EE4828" w:rsidRDefault="008F6C82" w:rsidP="00EF34B6">
      <w:pPr>
        <w:shd w:val="clear" w:color="auto" w:fill="FFFFFF"/>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 xml:space="preserve"> В случае окончания срока действия Регистрационного удостоверения допускается реализация БАД с </w:t>
      </w:r>
      <w:proofErr w:type="spellStart"/>
      <w:r w:rsidRPr="00EE4828">
        <w:rPr>
          <w:rFonts w:ascii="Times New Roman" w:eastAsia="Times New Roman" w:hAnsi="Times New Roman" w:cs="Times New Roman"/>
          <w:bCs/>
          <w:sz w:val="28"/>
          <w:szCs w:val="28"/>
        </w:rPr>
        <w:t>неистекшим</w:t>
      </w:r>
      <w:proofErr w:type="spellEnd"/>
      <w:r w:rsidRPr="00EE4828">
        <w:rPr>
          <w:rFonts w:ascii="Times New Roman" w:eastAsia="Times New Roman" w:hAnsi="Times New Roman" w:cs="Times New Roman"/>
          <w:bCs/>
          <w:sz w:val="28"/>
          <w:szCs w:val="28"/>
        </w:rPr>
        <w:t xml:space="preserve"> сроком годности при наличии документов, подтверждающих дату выпуска в период действия Регистрационного удостоверения.</w:t>
      </w:r>
    </w:p>
    <w:p w14:paraId="45ED7836" w14:textId="3E562BBE" w:rsidR="00F6605E" w:rsidRPr="00EE4828" w:rsidRDefault="00F6605E" w:rsidP="00EF34B6">
      <w:pPr>
        <w:shd w:val="clear" w:color="auto" w:fill="FFFFFF"/>
        <w:spacing w:after="0" w:line="360" w:lineRule="auto"/>
        <w:ind w:firstLine="709"/>
        <w:jc w:val="both"/>
        <w:rPr>
          <w:rFonts w:ascii="Times New Roman" w:eastAsia="Times New Roman" w:hAnsi="Times New Roman" w:cs="Times New Roman"/>
          <w:bCs/>
          <w:sz w:val="28"/>
          <w:szCs w:val="28"/>
        </w:rPr>
      </w:pPr>
    </w:p>
    <w:p w14:paraId="727DDF07" w14:textId="6E212E86" w:rsidR="008F6C82" w:rsidRPr="00EE4828" w:rsidRDefault="00F6605E" w:rsidP="00217218">
      <w:pPr>
        <w:pStyle w:val="1"/>
        <w:spacing w:before="0" w:line="360" w:lineRule="auto"/>
        <w:ind w:firstLine="709"/>
        <w:jc w:val="center"/>
        <w:textAlignment w:val="baseline"/>
        <w:rPr>
          <w:rFonts w:ascii="Times New Roman" w:eastAsia="Times New Roman" w:hAnsi="Times New Roman" w:cs="Times New Roman"/>
          <w:bCs/>
          <w:color w:val="auto"/>
          <w:sz w:val="28"/>
          <w:szCs w:val="28"/>
        </w:rPr>
      </w:pPr>
      <w:bookmarkStart w:id="176" w:name="_Toc42839863"/>
      <w:bookmarkStart w:id="177" w:name="_Toc42843558"/>
      <w:bookmarkStart w:id="178" w:name="_Toc42854483"/>
      <w:r w:rsidRPr="00EE4828">
        <w:rPr>
          <w:rFonts w:ascii="Times New Roman" w:eastAsiaTheme="minorEastAsia" w:hAnsi="Times New Roman" w:cs="Times New Roman"/>
          <w:noProof/>
          <w:color w:val="auto"/>
          <w:sz w:val="28"/>
          <w:szCs w:val="28"/>
        </w:rPr>
        <w:lastRenderedPageBreak/>
        <w:drawing>
          <wp:anchor distT="0" distB="0" distL="114300" distR="114300" simplePos="0" relativeHeight="251663360" behindDoc="0" locked="0" layoutInCell="1" allowOverlap="1" wp14:anchorId="7A2D9BB4" wp14:editId="0F618CD1">
            <wp:simplePos x="0" y="0"/>
            <wp:positionH relativeFrom="column">
              <wp:posOffset>276225</wp:posOffset>
            </wp:positionH>
            <wp:positionV relativeFrom="paragraph">
              <wp:posOffset>509270</wp:posOffset>
            </wp:positionV>
            <wp:extent cx="3333750" cy="2143125"/>
            <wp:effectExtent l="0" t="0" r="0" b="952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pic:spPr>
                </pic:pic>
              </a:graphicData>
            </a:graphic>
            <wp14:sizeRelH relativeFrom="page">
              <wp14:pctWidth>0</wp14:pctWidth>
            </wp14:sizeRelH>
            <wp14:sizeRelV relativeFrom="page">
              <wp14:pctHeight>0</wp14:pctHeight>
            </wp14:sizeRelV>
          </wp:anchor>
        </w:drawing>
      </w:r>
      <w:r w:rsidR="008F6C82" w:rsidRPr="00EE4828">
        <w:rPr>
          <w:rFonts w:ascii="Times New Roman" w:eastAsia="Times New Roman" w:hAnsi="Times New Roman" w:cs="Times New Roman"/>
          <w:bCs/>
          <w:color w:val="auto"/>
          <w:sz w:val="28"/>
          <w:szCs w:val="28"/>
        </w:rPr>
        <w:t xml:space="preserve">Глицин таблетки 110мг </w:t>
      </w:r>
      <w:proofErr w:type="spellStart"/>
      <w:r w:rsidR="008F6C82" w:rsidRPr="00EE4828">
        <w:rPr>
          <w:rFonts w:ascii="Times New Roman" w:eastAsia="Times New Roman" w:hAnsi="Times New Roman" w:cs="Times New Roman"/>
          <w:bCs/>
          <w:color w:val="auto"/>
          <w:sz w:val="28"/>
          <w:szCs w:val="28"/>
        </w:rPr>
        <w:t>бад</w:t>
      </w:r>
      <w:proofErr w:type="spellEnd"/>
      <w:r w:rsidR="008F6C82" w:rsidRPr="00EE4828">
        <w:rPr>
          <w:rFonts w:ascii="Times New Roman" w:eastAsia="Times New Roman" w:hAnsi="Times New Roman" w:cs="Times New Roman"/>
          <w:bCs/>
          <w:color w:val="auto"/>
          <w:sz w:val="28"/>
          <w:szCs w:val="28"/>
        </w:rPr>
        <w:t xml:space="preserve"> 50 шт.</w:t>
      </w:r>
      <w:bookmarkEnd w:id="176"/>
      <w:bookmarkEnd w:id="177"/>
      <w:bookmarkEnd w:id="178"/>
      <w:r w:rsidR="008B741B">
        <w:rPr>
          <w:rFonts w:ascii="Times New Roman" w:eastAsia="Times New Roman" w:hAnsi="Times New Roman" w:cs="Times New Roman"/>
          <w:bCs/>
          <w:color w:val="auto"/>
          <w:sz w:val="28"/>
          <w:szCs w:val="28"/>
        </w:rPr>
        <w:t>- (рис.17)</w:t>
      </w:r>
    </w:p>
    <w:p w14:paraId="4BBAEEBA" w14:textId="62AD7F08" w:rsidR="00F6605E" w:rsidRPr="00EE4828" w:rsidRDefault="00EF34B6" w:rsidP="00217218">
      <w:pPr>
        <w:spacing w:after="0" w:line="360" w:lineRule="auto"/>
        <w:ind w:firstLine="709"/>
        <w:rPr>
          <w:lang w:eastAsia="ru-RU"/>
        </w:rPr>
      </w:pPr>
      <w:r>
        <w:rPr>
          <w:noProof/>
          <w:lang w:eastAsia="ru-RU"/>
        </w:rPr>
        <w:drawing>
          <wp:inline distT="0" distB="0" distL="0" distR="0" wp14:anchorId="15795391" wp14:editId="2C63E5E6">
            <wp:extent cx="2686685" cy="4953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685" cy="495300"/>
                    </a:xfrm>
                    <a:prstGeom prst="rect">
                      <a:avLst/>
                    </a:prstGeom>
                    <a:noFill/>
                  </pic:spPr>
                </pic:pic>
              </a:graphicData>
            </a:graphic>
          </wp:inline>
        </w:drawing>
      </w:r>
    </w:p>
    <w:p w14:paraId="53181613" w14:textId="77777777" w:rsidR="00110EDA" w:rsidRPr="00EE4828" w:rsidRDefault="00110EDA" w:rsidP="00EF34B6">
      <w:pPr>
        <w:pStyle w:val="3"/>
        <w:spacing w:before="0" w:line="360" w:lineRule="auto"/>
        <w:textAlignment w:val="baseline"/>
        <w:rPr>
          <w:rFonts w:ascii="Times New Roman" w:eastAsia="Times New Roman" w:hAnsi="Times New Roman" w:cs="Times New Roman"/>
          <w:bCs/>
          <w:color w:val="auto"/>
          <w:sz w:val="28"/>
          <w:szCs w:val="28"/>
        </w:rPr>
      </w:pPr>
    </w:p>
    <w:p w14:paraId="61E20973" w14:textId="76812291" w:rsidR="008F6C82" w:rsidRPr="00EE4828" w:rsidRDefault="008F6C82" w:rsidP="00EF34B6">
      <w:pPr>
        <w:pStyle w:val="3"/>
        <w:spacing w:before="0" w:line="360" w:lineRule="auto"/>
        <w:ind w:firstLine="709"/>
        <w:jc w:val="both"/>
        <w:textAlignment w:val="baseline"/>
        <w:rPr>
          <w:rFonts w:ascii="Times New Roman" w:eastAsia="Times New Roman" w:hAnsi="Times New Roman" w:cs="Times New Roman"/>
          <w:bCs/>
          <w:color w:val="auto"/>
          <w:sz w:val="28"/>
          <w:szCs w:val="28"/>
        </w:rPr>
      </w:pPr>
      <w:bookmarkStart w:id="179" w:name="_Toc42839864"/>
      <w:bookmarkStart w:id="180" w:name="_Toc42843559"/>
      <w:bookmarkStart w:id="181" w:name="_Toc42854484"/>
      <w:r w:rsidRPr="00EE4828">
        <w:rPr>
          <w:rFonts w:ascii="Times New Roman" w:eastAsia="Times New Roman" w:hAnsi="Times New Roman" w:cs="Times New Roman"/>
          <w:bCs/>
          <w:color w:val="auto"/>
          <w:sz w:val="28"/>
          <w:szCs w:val="28"/>
        </w:rPr>
        <w:t>Состав и форма выпуска</w:t>
      </w:r>
      <w:bookmarkEnd w:id="179"/>
      <w:bookmarkEnd w:id="180"/>
      <w:bookmarkEnd w:id="181"/>
    </w:p>
    <w:p w14:paraId="21195752" w14:textId="77777777" w:rsidR="00324DD5" w:rsidRPr="00EE4828" w:rsidRDefault="008F6C82" w:rsidP="00EF34B6">
      <w:pPr>
        <w:spacing w:after="0" w:line="360" w:lineRule="auto"/>
        <w:ind w:firstLine="709"/>
        <w:jc w:val="both"/>
        <w:textAlignment w:val="baseline"/>
        <w:rPr>
          <w:rFonts w:ascii="Times New Roman" w:hAnsi="Times New Roman" w:cs="Times New Roman"/>
          <w:bCs/>
          <w:sz w:val="28"/>
          <w:szCs w:val="28"/>
        </w:rPr>
      </w:pPr>
      <w:r w:rsidRPr="00EE4828">
        <w:rPr>
          <w:rFonts w:ascii="Times New Roman" w:hAnsi="Times New Roman" w:cs="Times New Roman"/>
          <w:bCs/>
          <w:sz w:val="28"/>
          <w:szCs w:val="28"/>
        </w:rPr>
        <w:t xml:space="preserve">Глицин; наполнитель: крахмал картофельный; </w:t>
      </w:r>
      <w:proofErr w:type="spellStart"/>
      <w:r w:rsidRPr="00EE4828">
        <w:rPr>
          <w:rFonts w:ascii="Times New Roman" w:hAnsi="Times New Roman" w:cs="Times New Roman"/>
          <w:bCs/>
          <w:sz w:val="28"/>
          <w:szCs w:val="28"/>
        </w:rPr>
        <w:t>антислёживающие</w:t>
      </w:r>
      <w:proofErr w:type="spellEnd"/>
      <w:r w:rsidRPr="00EE4828">
        <w:rPr>
          <w:rFonts w:ascii="Times New Roman" w:hAnsi="Times New Roman" w:cs="Times New Roman"/>
          <w:bCs/>
          <w:sz w:val="28"/>
          <w:szCs w:val="28"/>
        </w:rPr>
        <w:t xml:space="preserve"> агенты: диоксид кремния аморфный Е551, магния </w:t>
      </w:r>
      <w:proofErr w:type="spellStart"/>
      <w:r w:rsidRPr="00EE4828">
        <w:rPr>
          <w:rFonts w:ascii="Times New Roman" w:hAnsi="Times New Roman" w:cs="Times New Roman"/>
          <w:bCs/>
          <w:sz w:val="28"/>
          <w:szCs w:val="28"/>
        </w:rPr>
        <w:t>стеарат</w:t>
      </w:r>
      <w:proofErr w:type="spellEnd"/>
      <w:r w:rsidRPr="00EE4828">
        <w:rPr>
          <w:rFonts w:ascii="Times New Roman" w:hAnsi="Times New Roman" w:cs="Times New Roman"/>
          <w:bCs/>
          <w:sz w:val="28"/>
          <w:szCs w:val="28"/>
        </w:rPr>
        <w:t xml:space="preserve"> Е470.</w:t>
      </w:r>
    </w:p>
    <w:p w14:paraId="74C76BD6" w14:textId="56D4B870" w:rsidR="008F6C82" w:rsidRPr="00EE4828" w:rsidRDefault="008F6C82" w:rsidP="00EF34B6">
      <w:pPr>
        <w:spacing w:after="0" w:line="360" w:lineRule="auto"/>
        <w:ind w:firstLine="709"/>
        <w:jc w:val="both"/>
        <w:textAlignment w:val="baseline"/>
        <w:rPr>
          <w:rFonts w:ascii="Times New Roman" w:eastAsiaTheme="minorEastAsia" w:hAnsi="Times New Roman" w:cs="Times New Roman"/>
          <w:bCs/>
          <w:sz w:val="28"/>
          <w:szCs w:val="28"/>
        </w:rPr>
      </w:pPr>
      <w:r w:rsidRPr="00EE4828">
        <w:rPr>
          <w:rFonts w:ascii="Times New Roman" w:eastAsia="Times New Roman" w:hAnsi="Times New Roman" w:cs="Times New Roman"/>
          <w:bCs/>
          <w:sz w:val="28"/>
          <w:szCs w:val="28"/>
        </w:rPr>
        <w:t>Фармакологическое действие</w:t>
      </w:r>
      <w:r w:rsidR="00324DD5" w:rsidRPr="00EE4828">
        <w:rPr>
          <w:rFonts w:ascii="Times New Roman" w:eastAsia="Times New Roman" w:hAnsi="Times New Roman" w:cs="Times New Roman"/>
          <w:bCs/>
          <w:sz w:val="28"/>
          <w:szCs w:val="28"/>
        </w:rPr>
        <w:t xml:space="preserve">. </w:t>
      </w:r>
      <w:r w:rsidRPr="00EE4828">
        <w:rPr>
          <w:rFonts w:ascii="Times New Roman" w:hAnsi="Times New Roman" w:cs="Times New Roman"/>
          <w:bCs/>
          <w:sz w:val="28"/>
          <w:szCs w:val="28"/>
        </w:rPr>
        <w:t xml:space="preserve">Глицин </w:t>
      </w:r>
      <w:r w:rsidR="00110EDA" w:rsidRPr="00EE4828">
        <w:rPr>
          <w:rFonts w:ascii="Times New Roman" w:hAnsi="Times New Roman" w:cs="Times New Roman"/>
          <w:bCs/>
          <w:sz w:val="28"/>
          <w:szCs w:val="28"/>
        </w:rPr>
        <w:t>я</w:t>
      </w:r>
      <w:r w:rsidRPr="00EE4828">
        <w:rPr>
          <w:rFonts w:ascii="Times New Roman" w:hAnsi="Times New Roman" w:cs="Times New Roman"/>
          <w:bCs/>
          <w:sz w:val="28"/>
          <w:szCs w:val="28"/>
        </w:rPr>
        <w:t xml:space="preserve">вляется важной аминокислотой. Обладает выраженным антистрессовым действием, способствует снижению психоэмоционального напряжения и конфликтности, ускорению социальной адаптации. Применяется в качестве успокаивающего средства в стрессовых ситуациях, при повышенной возбудимости, эмоциональной неустойчивости. Также используется для улучшения концентрации внимания и памяти. Эта аминокислота увеличивает умственную работоспособность, поддерживая организм во время напряженного интеллектуального труда. Глицин нормализует процессы возбуждения и торможения в центральной нервной системе, влияет на тонус симпатической нервной системы, способствует улучшению обменных процессов в головном мозге, участвует в метаболических процессах и кроветворении, регулирует обмен веществ. Благодаря комплексному воздействию на организм и способности снижать психоэмоциональное напряжение глицин может использоваться для нормализации сна и уменьшения вегетососудистых расстройств. Прием этой </w:t>
      </w:r>
      <w:r w:rsidRPr="00EE4828">
        <w:rPr>
          <w:rFonts w:ascii="Times New Roman" w:hAnsi="Times New Roman" w:cs="Times New Roman"/>
          <w:bCs/>
          <w:sz w:val="28"/>
          <w:szCs w:val="28"/>
        </w:rPr>
        <w:lastRenderedPageBreak/>
        <w:t xml:space="preserve">аминокислоты облегчает засыпание, способствует полноценному сну и сглаживает проявления нарушений в работе вегетативной нервной системы. Глицин обладает антитоксическим действием. Он уменьшает негативное влияние этанола на центральную нервную систему и ускоряет выведение токсинов из организма. Глицин следует принимать </w:t>
      </w:r>
      <w:proofErr w:type="spellStart"/>
      <w:r w:rsidRPr="00EE4828">
        <w:rPr>
          <w:rFonts w:ascii="Times New Roman" w:hAnsi="Times New Roman" w:cs="Times New Roman"/>
          <w:bCs/>
          <w:sz w:val="28"/>
          <w:szCs w:val="28"/>
        </w:rPr>
        <w:t>сублингвально</w:t>
      </w:r>
      <w:proofErr w:type="spellEnd"/>
      <w:r w:rsidRPr="00EE4828">
        <w:rPr>
          <w:rFonts w:ascii="Times New Roman" w:hAnsi="Times New Roman" w:cs="Times New Roman"/>
          <w:bCs/>
          <w:sz w:val="28"/>
          <w:szCs w:val="28"/>
        </w:rPr>
        <w:t xml:space="preserve">, то есть рассасывать под языком. Такой способ приема обеспечивает быстрое попадание этой аминокислоты в кровоток. При этом она не подвергается воздействию агрессивной среды желудочно-кишечного тракта и не разрушается в печени. Глицин не оказывает </w:t>
      </w:r>
      <w:proofErr w:type="spellStart"/>
      <w:r w:rsidRPr="00EE4828">
        <w:rPr>
          <w:rFonts w:ascii="Times New Roman" w:hAnsi="Times New Roman" w:cs="Times New Roman"/>
          <w:bCs/>
          <w:sz w:val="28"/>
          <w:szCs w:val="28"/>
        </w:rPr>
        <w:t>миорелаксантного</w:t>
      </w:r>
      <w:proofErr w:type="spellEnd"/>
      <w:r w:rsidRPr="00EE4828">
        <w:rPr>
          <w:rFonts w:ascii="Times New Roman" w:hAnsi="Times New Roman" w:cs="Times New Roman"/>
          <w:bCs/>
          <w:sz w:val="28"/>
          <w:szCs w:val="28"/>
        </w:rPr>
        <w:t xml:space="preserve"> действия, не вызывает сонливости и привыкания.</w:t>
      </w:r>
      <w:r w:rsidRPr="00EE4828">
        <w:rPr>
          <w:rFonts w:ascii="Times New Roman" w:eastAsia="Times New Roman" w:hAnsi="Times New Roman" w:cs="Times New Roman"/>
          <w:bCs/>
          <w:sz w:val="28"/>
          <w:szCs w:val="28"/>
        </w:rPr>
        <w:br/>
      </w:r>
      <w:r w:rsidR="00110EDA" w:rsidRPr="00EE4828">
        <w:rPr>
          <w:rFonts w:ascii="Times New Roman" w:eastAsia="Times New Roman" w:hAnsi="Times New Roman" w:cs="Times New Roman"/>
          <w:bCs/>
          <w:sz w:val="28"/>
          <w:szCs w:val="28"/>
        </w:rPr>
        <w:t xml:space="preserve">            </w:t>
      </w:r>
      <w:r w:rsidRPr="00EE4828">
        <w:rPr>
          <w:rFonts w:ascii="Times New Roman" w:eastAsia="Times New Roman" w:hAnsi="Times New Roman" w:cs="Times New Roman"/>
          <w:bCs/>
          <w:sz w:val="28"/>
          <w:szCs w:val="28"/>
        </w:rPr>
        <w:t>Показания к применению</w:t>
      </w:r>
      <w:r w:rsidR="00776F38" w:rsidRPr="00EE4828">
        <w:rPr>
          <w:rFonts w:ascii="Times New Roman" w:eastAsiaTheme="minorEastAsia" w:hAnsi="Times New Roman" w:cs="Times New Roman"/>
          <w:bCs/>
          <w:sz w:val="28"/>
          <w:szCs w:val="28"/>
        </w:rPr>
        <w:t xml:space="preserve">. </w:t>
      </w:r>
      <w:r w:rsidRPr="00EE4828">
        <w:rPr>
          <w:rFonts w:ascii="Times New Roman" w:hAnsi="Times New Roman" w:cs="Times New Roman"/>
          <w:bCs/>
          <w:sz w:val="28"/>
          <w:szCs w:val="28"/>
        </w:rPr>
        <w:t>В качестве биологически активной добавки к пище — дополнительного источника глицина.</w:t>
      </w:r>
    </w:p>
    <w:p w14:paraId="47570548" w14:textId="55E3F778" w:rsidR="008F6C82" w:rsidRPr="00EE4828" w:rsidRDefault="008F6C82" w:rsidP="00EF34B6">
      <w:pPr>
        <w:pStyle w:val="3"/>
        <w:spacing w:before="0" w:line="360" w:lineRule="auto"/>
        <w:ind w:firstLine="709"/>
        <w:jc w:val="both"/>
        <w:textAlignment w:val="baseline"/>
        <w:rPr>
          <w:rFonts w:ascii="Times New Roman" w:eastAsia="Times New Roman" w:hAnsi="Times New Roman" w:cs="Times New Roman"/>
          <w:bCs/>
          <w:color w:val="auto"/>
          <w:sz w:val="28"/>
          <w:szCs w:val="28"/>
        </w:rPr>
      </w:pPr>
      <w:bookmarkStart w:id="182" w:name="_Toc42839865"/>
      <w:bookmarkStart w:id="183" w:name="_Toc42843560"/>
      <w:bookmarkStart w:id="184" w:name="_Toc42854485"/>
      <w:r w:rsidRPr="00EE4828">
        <w:rPr>
          <w:rFonts w:ascii="Times New Roman" w:eastAsia="Times New Roman" w:hAnsi="Times New Roman" w:cs="Times New Roman"/>
          <w:bCs/>
          <w:color w:val="auto"/>
          <w:sz w:val="28"/>
          <w:szCs w:val="28"/>
        </w:rPr>
        <w:t>Противопоказания к применению</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Индивидуальная непереносимость компонентов. Перед применением рекомендуется проконсультироваться с врачом.</w:t>
      </w:r>
      <w:bookmarkEnd w:id="182"/>
      <w:bookmarkEnd w:id="183"/>
      <w:bookmarkEnd w:id="184"/>
    </w:p>
    <w:p w14:paraId="2FC99271" w14:textId="321D14F8" w:rsidR="008F6C82" w:rsidRPr="00EE4828" w:rsidRDefault="008F6C82" w:rsidP="00EF34B6">
      <w:pPr>
        <w:pStyle w:val="3"/>
        <w:spacing w:before="0" w:line="360" w:lineRule="auto"/>
        <w:ind w:firstLine="709"/>
        <w:jc w:val="both"/>
        <w:textAlignment w:val="baseline"/>
        <w:rPr>
          <w:rFonts w:ascii="Times New Roman" w:eastAsia="Times New Roman" w:hAnsi="Times New Roman" w:cs="Times New Roman"/>
          <w:bCs/>
          <w:color w:val="auto"/>
          <w:sz w:val="28"/>
          <w:szCs w:val="28"/>
        </w:rPr>
      </w:pPr>
      <w:bookmarkStart w:id="185" w:name="_Toc42839866"/>
      <w:bookmarkStart w:id="186" w:name="_Toc42843561"/>
      <w:bookmarkStart w:id="187" w:name="_Toc42854486"/>
      <w:r w:rsidRPr="00EE4828">
        <w:rPr>
          <w:rFonts w:ascii="Times New Roman" w:eastAsia="Times New Roman" w:hAnsi="Times New Roman" w:cs="Times New Roman"/>
          <w:bCs/>
          <w:color w:val="auto"/>
          <w:sz w:val="28"/>
          <w:szCs w:val="28"/>
        </w:rPr>
        <w:t>Дозировка</w:t>
      </w:r>
      <w:r w:rsidR="00E45D6D" w:rsidRPr="00EE4828">
        <w:rPr>
          <w:rFonts w:ascii="Times New Roman" w:eastAsia="Times New Roman" w:hAnsi="Times New Roman" w:cs="Times New Roman"/>
          <w:bCs/>
          <w:color w:val="auto"/>
          <w:sz w:val="28"/>
          <w:szCs w:val="28"/>
        </w:rPr>
        <w:t xml:space="preserve">. </w:t>
      </w:r>
      <w:proofErr w:type="spellStart"/>
      <w:r w:rsidRPr="00EE4828">
        <w:rPr>
          <w:rFonts w:ascii="Times New Roman" w:hAnsi="Times New Roman" w:cs="Times New Roman"/>
          <w:bCs/>
          <w:color w:val="auto"/>
          <w:sz w:val="28"/>
          <w:szCs w:val="28"/>
        </w:rPr>
        <w:t>Сублингвально</w:t>
      </w:r>
      <w:proofErr w:type="spellEnd"/>
      <w:r w:rsidRPr="00EE4828">
        <w:rPr>
          <w:rFonts w:ascii="Times New Roman" w:hAnsi="Times New Roman" w:cs="Times New Roman"/>
          <w:bCs/>
          <w:color w:val="auto"/>
          <w:sz w:val="28"/>
          <w:szCs w:val="28"/>
        </w:rPr>
        <w:t xml:space="preserve"> (под язык), взрослым — по 2 таблетки 3 раза в день, детям старше 3 лет — по 1 таблетке 3 раза в день. Продолжительность приема — 2-4 недели. При необходимости прием можно повторить, возможны повторные приемы 3-4 раза в год.</w:t>
      </w:r>
      <w:bookmarkEnd w:id="185"/>
      <w:bookmarkEnd w:id="186"/>
      <w:bookmarkEnd w:id="187"/>
    </w:p>
    <w:p w14:paraId="6E9A83A7" w14:textId="42D2F45A" w:rsidR="008F6C82" w:rsidRPr="00EE4828" w:rsidRDefault="008F6C82"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Относится к </w:t>
      </w:r>
      <w:proofErr w:type="spellStart"/>
      <w:r w:rsidR="0067318E" w:rsidRPr="00EE4828">
        <w:rPr>
          <w:rFonts w:ascii="Times New Roman" w:hAnsi="Times New Roman" w:cs="Times New Roman"/>
          <w:bCs/>
          <w:sz w:val="28"/>
          <w:szCs w:val="28"/>
        </w:rPr>
        <w:t>парафармацевтикам</w:t>
      </w:r>
      <w:proofErr w:type="spellEnd"/>
      <w:r w:rsidR="0067318E" w:rsidRPr="00EE4828">
        <w:rPr>
          <w:rFonts w:ascii="Times New Roman" w:hAnsi="Times New Roman" w:cs="Times New Roman"/>
          <w:bCs/>
          <w:sz w:val="28"/>
          <w:szCs w:val="28"/>
        </w:rPr>
        <w:t>.</w:t>
      </w:r>
    </w:p>
    <w:p w14:paraId="44AF2535" w14:textId="6B462CB1" w:rsidR="00F6605E" w:rsidRPr="00EE4828" w:rsidRDefault="00F6605E" w:rsidP="00217218">
      <w:pPr>
        <w:spacing w:after="0" w:line="360" w:lineRule="auto"/>
        <w:ind w:firstLine="709"/>
        <w:rPr>
          <w:rFonts w:ascii="Times New Roman" w:hAnsi="Times New Roman" w:cs="Times New Roman"/>
          <w:bCs/>
          <w:sz w:val="28"/>
          <w:szCs w:val="28"/>
        </w:rPr>
      </w:pPr>
    </w:p>
    <w:p w14:paraId="38B98E36" w14:textId="6D4E83EC" w:rsidR="008F6C82" w:rsidRPr="00EE4828" w:rsidRDefault="00071902" w:rsidP="00217218">
      <w:pPr>
        <w:spacing w:after="0" w:line="360" w:lineRule="auto"/>
        <w:ind w:firstLine="709"/>
        <w:jc w:val="center"/>
        <w:rPr>
          <w:rFonts w:ascii="Times New Roman" w:hAnsi="Times New Roman" w:cs="Times New Roman"/>
          <w:bCs/>
          <w:sz w:val="28"/>
          <w:szCs w:val="28"/>
        </w:rPr>
      </w:pPr>
      <w:bookmarkStart w:id="188" w:name="_Hlk42806287"/>
      <w:r w:rsidRPr="00EE4828">
        <w:rPr>
          <w:rFonts w:ascii="Times New Roman" w:hAnsi="Times New Roman" w:cs="Times New Roman"/>
          <w:noProof/>
          <w:sz w:val="28"/>
          <w:szCs w:val="28"/>
        </w:rPr>
        <w:drawing>
          <wp:anchor distT="0" distB="0" distL="114300" distR="114300" simplePos="0" relativeHeight="251669504" behindDoc="0" locked="0" layoutInCell="1" allowOverlap="1" wp14:anchorId="42BB393C" wp14:editId="0F777655">
            <wp:simplePos x="0" y="0"/>
            <wp:positionH relativeFrom="column">
              <wp:posOffset>129540</wp:posOffset>
            </wp:positionH>
            <wp:positionV relativeFrom="paragraph">
              <wp:posOffset>593090</wp:posOffset>
            </wp:positionV>
            <wp:extent cx="1828800" cy="18288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F6C82" w:rsidRPr="00EE4828">
        <w:rPr>
          <w:rFonts w:ascii="Times New Roman" w:hAnsi="Times New Roman" w:cs="Times New Roman"/>
          <w:bCs/>
          <w:sz w:val="28"/>
          <w:szCs w:val="28"/>
        </w:rPr>
        <w:t>Атероклефит-био</w:t>
      </w:r>
      <w:proofErr w:type="spellEnd"/>
      <w:r w:rsidR="008B741B">
        <w:rPr>
          <w:rFonts w:ascii="Times New Roman" w:hAnsi="Times New Roman" w:cs="Times New Roman"/>
          <w:bCs/>
          <w:sz w:val="28"/>
          <w:szCs w:val="28"/>
        </w:rPr>
        <w:t>-(рис. 18)</w:t>
      </w:r>
    </w:p>
    <w:bookmarkEnd w:id="188"/>
    <w:p w14:paraId="419180DD" w14:textId="5C420F36" w:rsidR="008F6C82" w:rsidRPr="00EE4828" w:rsidRDefault="00071902"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91008" behindDoc="0" locked="0" layoutInCell="1" allowOverlap="1" wp14:anchorId="076350AB" wp14:editId="7503632F">
                <wp:simplePos x="0" y="0"/>
                <wp:positionH relativeFrom="column">
                  <wp:posOffset>2339340</wp:posOffset>
                </wp:positionH>
                <wp:positionV relativeFrom="paragraph">
                  <wp:posOffset>1682115</wp:posOffset>
                </wp:positionV>
                <wp:extent cx="2457450" cy="466725"/>
                <wp:effectExtent l="0" t="0" r="19050" b="28575"/>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66725"/>
                        </a:xfrm>
                        <a:prstGeom prst="rect">
                          <a:avLst/>
                        </a:prstGeom>
                        <a:solidFill>
                          <a:srgbClr val="FFFFFF"/>
                        </a:solidFill>
                        <a:ln w="9525">
                          <a:solidFill>
                            <a:srgbClr val="000000"/>
                          </a:solidFill>
                          <a:miter lim="800000"/>
                          <a:headEnd/>
                          <a:tailEnd/>
                        </a:ln>
                      </wps:spPr>
                      <wps:txbx>
                        <w:txbxContent>
                          <w:p w14:paraId="1721F276" w14:textId="73634EC5" w:rsidR="000875D4" w:rsidRPr="00071902" w:rsidRDefault="000875D4" w:rsidP="00E45D6D">
                            <w:pPr>
                              <w:jc w:val="center"/>
                              <w:rPr>
                                <w:rFonts w:ascii="Times New Roman" w:hAnsi="Times New Roman" w:cs="Times New Roman"/>
                                <w:sz w:val="28"/>
                                <w:szCs w:val="28"/>
                              </w:rPr>
                            </w:pPr>
                            <w:r w:rsidRPr="00071902">
                              <w:rPr>
                                <w:rFonts w:ascii="Times New Roman" w:hAnsi="Times New Roman" w:cs="Times New Roman"/>
                                <w:sz w:val="28"/>
                                <w:szCs w:val="28"/>
                              </w:rPr>
                              <w:t xml:space="preserve">Рис. 18. </w:t>
                            </w:r>
                            <w:proofErr w:type="spellStart"/>
                            <w:r w:rsidRPr="00071902">
                              <w:rPr>
                                <w:rFonts w:ascii="Times New Roman" w:hAnsi="Times New Roman" w:cs="Times New Roman"/>
                                <w:sz w:val="28"/>
                                <w:szCs w:val="28"/>
                              </w:rPr>
                              <w:t>Атероклефит-био</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50AB" id="_x0000_s1043" type="#_x0000_t202" style="position:absolute;left:0;text-align:left;margin-left:184.2pt;margin-top:132.45pt;width:193.5pt;height:36.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">
                <v:textbox>
                  <w:txbxContent>
                    <w:p w14:paraId="1721F276" w14:textId="73634EC5" w:rsidR="000875D4" w:rsidRPr="00071902" w:rsidRDefault="000875D4" w:rsidP="00E45D6D">
                      <w:pPr>
                        <w:jc w:val="center"/>
                        <w:rPr>
                          <w:rFonts w:ascii="Times New Roman" w:hAnsi="Times New Roman" w:cs="Times New Roman"/>
                          <w:sz w:val="28"/>
                          <w:szCs w:val="28"/>
                        </w:rPr>
                      </w:pPr>
                      <w:r w:rsidRPr="00071902">
                        <w:rPr>
                          <w:rFonts w:ascii="Times New Roman" w:hAnsi="Times New Roman" w:cs="Times New Roman"/>
                          <w:sz w:val="28"/>
                          <w:szCs w:val="28"/>
                        </w:rPr>
                        <w:t xml:space="preserve">Рис. 18. </w:t>
                      </w:r>
                      <w:proofErr w:type="spellStart"/>
                      <w:r w:rsidRPr="00071902">
                        <w:rPr>
                          <w:rFonts w:ascii="Times New Roman" w:hAnsi="Times New Roman" w:cs="Times New Roman"/>
                          <w:sz w:val="28"/>
                          <w:szCs w:val="28"/>
                        </w:rPr>
                        <w:t>Атероклефит-био</w:t>
                      </w:r>
                      <w:proofErr w:type="spellEnd"/>
                    </w:p>
                  </w:txbxContent>
                </v:textbox>
                <w10:wrap type="square"/>
              </v:shape>
            </w:pict>
          </mc:Fallback>
        </mc:AlternateContent>
      </w:r>
    </w:p>
    <w:p w14:paraId="0609708F" w14:textId="345C8DCA" w:rsidR="008F6C82" w:rsidRPr="00EE4828" w:rsidRDefault="008F6C82" w:rsidP="00217218">
      <w:pPr>
        <w:spacing w:after="0" w:line="360" w:lineRule="auto"/>
        <w:ind w:firstLine="709"/>
        <w:rPr>
          <w:rFonts w:ascii="Times New Roman" w:hAnsi="Times New Roman" w:cs="Times New Roman"/>
          <w:bCs/>
          <w:sz w:val="28"/>
          <w:szCs w:val="28"/>
        </w:rPr>
      </w:pPr>
    </w:p>
    <w:p w14:paraId="4F0BB70B" w14:textId="6A90A927"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189" w:name="_Toc42839867"/>
      <w:bookmarkStart w:id="190" w:name="_Toc42843562"/>
      <w:bookmarkStart w:id="191" w:name="_Toc42854487"/>
      <w:r w:rsidRPr="00EE4828">
        <w:rPr>
          <w:rFonts w:ascii="Times New Roman" w:eastAsia="Times New Roman" w:hAnsi="Times New Roman" w:cs="Times New Roman"/>
          <w:bCs/>
          <w:color w:val="auto"/>
          <w:sz w:val="28"/>
          <w:szCs w:val="28"/>
        </w:rPr>
        <w:t>Производитель</w:t>
      </w:r>
      <w:r w:rsidR="00E45D6D" w:rsidRPr="00EE4828">
        <w:rPr>
          <w:rFonts w:ascii="Times New Roman" w:eastAsia="Times New Roman" w:hAnsi="Times New Roman" w:cs="Times New Roman"/>
          <w:bCs/>
          <w:color w:val="auto"/>
          <w:sz w:val="28"/>
          <w:szCs w:val="28"/>
        </w:rPr>
        <w:t xml:space="preserve">. </w:t>
      </w:r>
      <w:hyperlink r:id="rId50" w:history="1">
        <w:proofErr w:type="spellStart"/>
        <w:r w:rsidRPr="00EE4828">
          <w:rPr>
            <w:rStyle w:val="30"/>
            <w:rFonts w:ascii="Times New Roman" w:eastAsia="Times New Roman" w:hAnsi="Times New Roman" w:cs="Times New Roman"/>
            <w:bCs/>
            <w:color w:val="auto"/>
            <w:sz w:val="28"/>
            <w:szCs w:val="28"/>
          </w:rPr>
          <w:t>Эвалар</w:t>
        </w:r>
        <w:proofErr w:type="spellEnd"/>
        <w:r w:rsidRPr="00EE4828">
          <w:rPr>
            <w:rStyle w:val="30"/>
            <w:rFonts w:ascii="Times New Roman" w:eastAsia="Times New Roman" w:hAnsi="Times New Roman" w:cs="Times New Roman"/>
            <w:bCs/>
            <w:color w:val="auto"/>
            <w:sz w:val="28"/>
            <w:szCs w:val="28"/>
          </w:rPr>
          <w:t>, Россия</w:t>
        </w:r>
        <w:bookmarkEnd w:id="189"/>
        <w:bookmarkEnd w:id="190"/>
        <w:bookmarkEnd w:id="191"/>
      </w:hyperlink>
    </w:p>
    <w:p w14:paraId="53EF488E" w14:textId="79DDCD78"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192" w:name="_Toc42839868"/>
      <w:bookmarkStart w:id="193" w:name="_Toc42843563"/>
      <w:bookmarkStart w:id="194" w:name="_Toc42854488"/>
      <w:r w:rsidRPr="00EE4828">
        <w:rPr>
          <w:rFonts w:ascii="Times New Roman" w:eastAsia="Times New Roman" w:hAnsi="Times New Roman" w:cs="Times New Roman"/>
          <w:bCs/>
          <w:color w:val="auto"/>
          <w:sz w:val="28"/>
          <w:szCs w:val="28"/>
        </w:rPr>
        <w:t>Состав</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 xml:space="preserve">Экстракт </w:t>
      </w:r>
      <w:proofErr w:type="spellStart"/>
      <w:r w:rsidRPr="00EE4828">
        <w:rPr>
          <w:rFonts w:ascii="Times New Roman" w:eastAsia="Times New Roman" w:hAnsi="Times New Roman" w:cs="Times New Roman"/>
          <w:bCs/>
          <w:color w:val="auto"/>
          <w:sz w:val="28"/>
          <w:szCs w:val="28"/>
        </w:rPr>
        <w:t>диоскореи</w:t>
      </w:r>
      <w:proofErr w:type="spellEnd"/>
      <w:r w:rsidRPr="00EE4828">
        <w:rPr>
          <w:rFonts w:ascii="Times New Roman" w:eastAsia="Times New Roman" w:hAnsi="Times New Roman" w:cs="Times New Roman"/>
          <w:bCs/>
          <w:color w:val="auto"/>
          <w:sz w:val="28"/>
          <w:szCs w:val="28"/>
        </w:rPr>
        <w:t>,</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компоненты капсулы (пищевые добавки): желатин; оксид железа и диоксид титана (красители);аскорбиновая кислота,</w:t>
      </w:r>
      <w:r w:rsidRPr="00EE4828">
        <w:rPr>
          <w:rFonts w:ascii="Times New Roman" w:eastAsia="Times New Roman" w:hAnsi="Times New Roman" w:cs="Times New Roman"/>
          <w:bCs/>
          <w:color w:val="auto"/>
          <w:sz w:val="28"/>
          <w:szCs w:val="28"/>
        </w:rPr>
        <w:br/>
        <w:t>экстракт клевера,</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никотиновая кислота (витамин РР),</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экстракт цветков и листьев боярышника,</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 xml:space="preserve">диоксид кремния аморфный (агент </w:t>
      </w:r>
      <w:proofErr w:type="spellStart"/>
      <w:r w:rsidRPr="00EE4828">
        <w:rPr>
          <w:rFonts w:ascii="Times New Roman" w:eastAsia="Times New Roman" w:hAnsi="Times New Roman" w:cs="Times New Roman"/>
          <w:bCs/>
          <w:color w:val="auto"/>
          <w:sz w:val="28"/>
          <w:szCs w:val="28"/>
        </w:rPr>
        <w:t>антислеживающий</w:t>
      </w:r>
      <w:proofErr w:type="spellEnd"/>
      <w:r w:rsidRPr="00EE4828">
        <w:rPr>
          <w:rFonts w:ascii="Times New Roman" w:eastAsia="Times New Roman" w:hAnsi="Times New Roman" w:cs="Times New Roman"/>
          <w:bCs/>
          <w:color w:val="auto"/>
          <w:sz w:val="28"/>
          <w:szCs w:val="28"/>
        </w:rPr>
        <w:t>),</w:t>
      </w:r>
      <w:r w:rsidRPr="00EE4828">
        <w:rPr>
          <w:rFonts w:ascii="Times New Roman" w:eastAsia="Times New Roman" w:hAnsi="Times New Roman" w:cs="Times New Roman"/>
          <w:bCs/>
          <w:color w:val="auto"/>
          <w:sz w:val="28"/>
          <w:szCs w:val="28"/>
        </w:rPr>
        <w:br/>
        <w:t>рутин,</w:t>
      </w:r>
      <w:r w:rsidR="00E45D6D" w:rsidRPr="00EE4828">
        <w:rPr>
          <w:rFonts w:ascii="Times New Roman" w:eastAsia="Times New Roman" w:hAnsi="Times New Roman" w:cs="Times New Roman"/>
          <w:bCs/>
          <w:color w:val="auto"/>
          <w:sz w:val="28"/>
          <w:szCs w:val="28"/>
        </w:rPr>
        <w:t xml:space="preserve"> </w:t>
      </w:r>
      <w:proofErr w:type="spellStart"/>
      <w:r w:rsidRPr="00EE4828">
        <w:rPr>
          <w:rFonts w:ascii="Times New Roman" w:eastAsia="Times New Roman" w:hAnsi="Times New Roman" w:cs="Times New Roman"/>
          <w:bCs/>
          <w:color w:val="auto"/>
          <w:sz w:val="28"/>
          <w:szCs w:val="28"/>
        </w:rPr>
        <w:t>стеарат</w:t>
      </w:r>
      <w:proofErr w:type="spellEnd"/>
      <w:r w:rsidRPr="00EE4828">
        <w:rPr>
          <w:rFonts w:ascii="Times New Roman" w:eastAsia="Times New Roman" w:hAnsi="Times New Roman" w:cs="Times New Roman"/>
          <w:bCs/>
          <w:color w:val="auto"/>
          <w:sz w:val="28"/>
          <w:szCs w:val="28"/>
        </w:rPr>
        <w:t xml:space="preserve"> магния растительного происхождения (агент</w:t>
      </w:r>
      <w:r w:rsidR="00E45D6D" w:rsidRPr="00EE4828">
        <w:rPr>
          <w:rFonts w:ascii="Times New Roman" w:eastAsia="Times New Roman" w:hAnsi="Times New Roman" w:cs="Times New Roman"/>
          <w:bCs/>
          <w:color w:val="auto"/>
          <w:sz w:val="28"/>
          <w:szCs w:val="28"/>
        </w:rPr>
        <w:t xml:space="preserve"> </w:t>
      </w:r>
      <w:proofErr w:type="spellStart"/>
      <w:r w:rsidRPr="00EE4828">
        <w:rPr>
          <w:rFonts w:ascii="Times New Roman" w:eastAsia="Times New Roman" w:hAnsi="Times New Roman" w:cs="Times New Roman"/>
          <w:bCs/>
          <w:color w:val="auto"/>
          <w:sz w:val="28"/>
          <w:szCs w:val="28"/>
        </w:rPr>
        <w:t>антислеживающий</w:t>
      </w:r>
      <w:proofErr w:type="spellEnd"/>
      <w:r w:rsidRPr="00EE4828">
        <w:rPr>
          <w:rFonts w:ascii="Times New Roman" w:eastAsia="Times New Roman" w:hAnsi="Times New Roman" w:cs="Times New Roman"/>
          <w:bCs/>
          <w:color w:val="auto"/>
          <w:sz w:val="28"/>
          <w:szCs w:val="28"/>
        </w:rPr>
        <w:t>).</w:t>
      </w:r>
      <w:bookmarkEnd w:id="192"/>
      <w:bookmarkEnd w:id="193"/>
      <w:bookmarkEnd w:id="194"/>
    </w:p>
    <w:p w14:paraId="4DC9F3C5" w14:textId="29BA7EC2"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195" w:name="_Toc42839869"/>
      <w:bookmarkStart w:id="196" w:name="_Toc42843564"/>
      <w:bookmarkStart w:id="197" w:name="_Toc42854489"/>
      <w:r w:rsidRPr="00EE4828">
        <w:rPr>
          <w:rFonts w:ascii="Times New Roman" w:eastAsia="Times New Roman" w:hAnsi="Times New Roman" w:cs="Times New Roman"/>
          <w:bCs/>
          <w:color w:val="auto"/>
          <w:sz w:val="28"/>
          <w:szCs w:val="28"/>
        </w:rPr>
        <w:t>Фармакологическое действие</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 xml:space="preserve">Действие </w:t>
      </w:r>
      <w:proofErr w:type="spellStart"/>
      <w:r w:rsidRPr="00EE4828">
        <w:rPr>
          <w:rFonts w:ascii="Times New Roman" w:hAnsi="Times New Roman" w:cs="Times New Roman"/>
          <w:bCs/>
          <w:color w:val="auto"/>
          <w:sz w:val="28"/>
          <w:szCs w:val="28"/>
        </w:rPr>
        <w:t>Атероклефита</w:t>
      </w:r>
      <w:proofErr w:type="spellEnd"/>
      <w:r w:rsidRPr="00EE4828">
        <w:rPr>
          <w:rFonts w:ascii="Times New Roman" w:hAnsi="Times New Roman" w:cs="Times New Roman"/>
          <w:bCs/>
          <w:color w:val="auto"/>
          <w:sz w:val="28"/>
          <w:szCs w:val="28"/>
        </w:rPr>
        <w:t xml:space="preserve"> обусловлено входящими в его состав компонентами.</w:t>
      </w:r>
      <w:bookmarkEnd w:id="195"/>
      <w:bookmarkEnd w:id="196"/>
      <w:bookmarkEnd w:id="197"/>
      <w:r w:rsidRPr="00EE4828">
        <w:rPr>
          <w:rFonts w:ascii="Times New Roman" w:hAnsi="Times New Roman" w:cs="Times New Roman"/>
          <w:bCs/>
          <w:color w:val="auto"/>
          <w:sz w:val="28"/>
          <w:szCs w:val="28"/>
        </w:rPr>
        <w:t> </w:t>
      </w:r>
    </w:p>
    <w:p w14:paraId="5799AECC" w14:textId="77777777" w:rsidR="008F6C82" w:rsidRPr="00EE4828" w:rsidRDefault="008F6C82" w:rsidP="00071902">
      <w:pPr>
        <w:shd w:val="clear" w:color="auto" w:fill="FFFFFF"/>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Флавоноиды, содержащиеся в красном клевере, способствуют очищению сосудов от холестерина, предотвращая тем самым развитие атеросклероза. </w:t>
      </w:r>
    </w:p>
    <w:p w14:paraId="3DD3A6F8" w14:textId="77777777" w:rsidR="008F6C82" w:rsidRPr="00EE4828" w:rsidRDefault="008F6C82" w:rsidP="00071902">
      <w:pPr>
        <w:shd w:val="clear" w:color="auto" w:fill="FFFFFF"/>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В результате применения </w:t>
      </w:r>
      <w:proofErr w:type="spellStart"/>
      <w:r w:rsidRPr="00EE4828">
        <w:rPr>
          <w:rFonts w:ascii="Times New Roman" w:hAnsi="Times New Roman" w:cs="Times New Roman"/>
          <w:bCs/>
          <w:sz w:val="28"/>
          <w:szCs w:val="28"/>
        </w:rPr>
        <w:t>Атероклефита</w:t>
      </w:r>
      <w:proofErr w:type="spellEnd"/>
      <w:r w:rsidRPr="00EE4828">
        <w:rPr>
          <w:rFonts w:ascii="Times New Roman" w:hAnsi="Times New Roman" w:cs="Times New Roman"/>
          <w:bCs/>
          <w:sz w:val="28"/>
          <w:szCs w:val="28"/>
        </w:rPr>
        <w:t xml:space="preserve"> наблюдаются благоприятные изменения в липидном обмене, укрепление стенок сосудов, уменьшение тромбообразования и снижение уровня холестерина в крови. </w:t>
      </w:r>
    </w:p>
    <w:p w14:paraId="7BB95048" w14:textId="77777777" w:rsidR="008F6C82" w:rsidRPr="00EE4828" w:rsidRDefault="008F6C82" w:rsidP="00071902">
      <w:pPr>
        <w:shd w:val="clear" w:color="auto" w:fill="FFFFFF"/>
        <w:spacing w:after="0" w:line="360" w:lineRule="auto"/>
        <w:ind w:firstLine="709"/>
        <w:jc w:val="both"/>
        <w:rPr>
          <w:rFonts w:ascii="Times New Roman" w:hAnsi="Times New Roman" w:cs="Times New Roman"/>
          <w:bCs/>
          <w:sz w:val="28"/>
          <w:szCs w:val="28"/>
        </w:rPr>
      </w:pPr>
      <w:proofErr w:type="spellStart"/>
      <w:r w:rsidRPr="00EE4828">
        <w:rPr>
          <w:rFonts w:ascii="Times New Roman" w:hAnsi="Times New Roman" w:cs="Times New Roman"/>
          <w:bCs/>
          <w:sz w:val="28"/>
          <w:szCs w:val="28"/>
        </w:rPr>
        <w:t>Атероклефит</w:t>
      </w:r>
      <w:proofErr w:type="spellEnd"/>
      <w:r w:rsidRPr="00EE4828">
        <w:rPr>
          <w:rFonts w:ascii="Times New Roman" w:hAnsi="Times New Roman" w:cs="Times New Roman"/>
          <w:bCs/>
          <w:sz w:val="28"/>
          <w:szCs w:val="28"/>
        </w:rPr>
        <w:t xml:space="preserve"> по отзывам хорошо переносится и уменьшает проявление различных симптомов сосудистых расстройств – сердцебиения, головокружения и шума в ушах.</w:t>
      </w:r>
    </w:p>
    <w:p w14:paraId="1E173AEF" w14:textId="48E7AADB"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198" w:name="_Toc42839870"/>
      <w:bookmarkStart w:id="199" w:name="_Toc42843565"/>
      <w:bookmarkStart w:id="200" w:name="_Toc42854490"/>
      <w:r w:rsidRPr="00EE4828">
        <w:rPr>
          <w:rFonts w:ascii="Times New Roman" w:eastAsia="Times New Roman" w:hAnsi="Times New Roman" w:cs="Times New Roman"/>
          <w:bCs/>
          <w:color w:val="auto"/>
          <w:sz w:val="28"/>
          <w:szCs w:val="28"/>
        </w:rPr>
        <w:t>Показания</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Биологически активная добавка к пище.</w:t>
      </w:r>
      <w:bookmarkEnd w:id="198"/>
      <w:bookmarkEnd w:id="199"/>
      <w:bookmarkEnd w:id="200"/>
      <w:r w:rsidRPr="00EE4828">
        <w:rPr>
          <w:rFonts w:ascii="Times New Roman" w:hAnsi="Times New Roman" w:cs="Times New Roman"/>
          <w:bCs/>
          <w:color w:val="auto"/>
          <w:sz w:val="28"/>
          <w:szCs w:val="28"/>
        </w:rPr>
        <w:t> </w:t>
      </w:r>
    </w:p>
    <w:p w14:paraId="7C3CA8CE" w14:textId="77777777" w:rsidR="008F6C82" w:rsidRPr="00EE4828" w:rsidRDefault="008F6C82" w:rsidP="00071902">
      <w:pPr>
        <w:shd w:val="clear" w:color="auto" w:fill="FFFFFF"/>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Рекомендуется в качестве дополнительного источника флавоноидов, витаминов: С, РР.</w:t>
      </w:r>
    </w:p>
    <w:p w14:paraId="26C09367" w14:textId="0FC04028"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201" w:name="_Toc42839871"/>
      <w:bookmarkStart w:id="202" w:name="_Toc42843566"/>
      <w:bookmarkStart w:id="203" w:name="_Toc42854491"/>
      <w:r w:rsidRPr="00EE4828">
        <w:rPr>
          <w:rFonts w:ascii="Times New Roman" w:eastAsia="Times New Roman" w:hAnsi="Times New Roman" w:cs="Times New Roman"/>
          <w:bCs/>
          <w:color w:val="auto"/>
          <w:sz w:val="28"/>
          <w:szCs w:val="28"/>
        </w:rPr>
        <w:t>Применение при беременности и кормлении грудью</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Противопоказан при беременности и в период грудного вскармливания</w:t>
      </w:r>
      <w:bookmarkEnd w:id="201"/>
      <w:bookmarkEnd w:id="202"/>
      <w:bookmarkEnd w:id="203"/>
    </w:p>
    <w:p w14:paraId="44E3950F" w14:textId="6E99F843"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204" w:name="_Toc42839872"/>
      <w:bookmarkStart w:id="205" w:name="_Toc42843567"/>
      <w:bookmarkStart w:id="206" w:name="_Toc42854492"/>
      <w:r w:rsidRPr="00EE4828">
        <w:rPr>
          <w:rFonts w:ascii="Times New Roman" w:eastAsia="Times New Roman" w:hAnsi="Times New Roman" w:cs="Times New Roman"/>
          <w:bCs/>
          <w:color w:val="auto"/>
          <w:sz w:val="28"/>
          <w:szCs w:val="28"/>
        </w:rPr>
        <w:t>Противопоказания</w:t>
      </w:r>
      <w:bookmarkEnd w:id="204"/>
      <w:bookmarkEnd w:id="205"/>
      <w:bookmarkEnd w:id="206"/>
    </w:p>
    <w:p w14:paraId="69DA3497" w14:textId="5738F8DA" w:rsidR="008F6C82" w:rsidRPr="00EE4828" w:rsidRDefault="008F6C82" w:rsidP="00071902">
      <w:pPr>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Индивидуальная непереносимость компонентов;</w:t>
      </w:r>
    </w:p>
    <w:p w14:paraId="73208461" w14:textId="77777777" w:rsidR="008F6C82" w:rsidRPr="00EE4828" w:rsidRDefault="008F6C82" w:rsidP="00071902">
      <w:pPr>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беременность;</w:t>
      </w:r>
    </w:p>
    <w:p w14:paraId="41838349" w14:textId="77777777" w:rsidR="008F6C82" w:rsidRPr="00EE4828" w:rsidRDefault="008F6C82" w:rsidP="00071902">
      <w:pPr>
        <w:numPr>
          <w:ilvl w:val="0"/>
          <w:numId w:val="9"/>
        </w:numPr>
        <w:shd w:val="clear" w:color="auto" w:fill="FFFFFF"/>
        <w:spacing w:after="0" w:line="360" w:lineRule="auto"/>
        <w:ind w:left="0"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t>период грудного вскармливания.</w:t>
      </w:r>
    </w:p>
    <w:p w14:paraId="3895AC1B" w14:textId="2AF0A1FE" w:rsidR="00E45D6D" w:rsidRPr="00EE4828" w:rsidRDefault="008F6C82" w:rsidP="00071902">
      <w:pPr>
        <w:pStyle w:val="3"/>
        <w:shd w:val="clear" w:color="auto" w:fill="FFFFFF"/>
        <w:spacing w:before="0" w:line="360" w:lineRule="auto"/>
        <w:ind w:firstLine="709"/>
        <w:jc w:val="both"/>
        <w:rPr>
          <w:rFonts w:ascii="Times New Roman" w:hAnsi="Times New Roman" w:cs="Times New Roman"/>
          <w:bCs/>
          <w:color w:val="auto"/>
          <w:sz w:val="28"/>
          <w:szCs w:val="28"/>
        </w:rPr>
      </w:pPr>
      <w:bookmarkStart w:id="207" w:name="_Toc42839873"/>
      <w:bookmarkStart w:id="208" w:name="_Toc42843568"/>
      <w:bookmarkStart w:id="209" w:name="_Toc42854493"/>
      <w:r w:rsidRPr="00EE4828">
        <w:rPr>
          <w:rFonts w:ascii="Times New Roman" w:eastAsia="Times New Roman" w:hAnsi="Times New Roman" w:cs="Times New Roman"/>
          <w:bCs/>
          <w:color w:val="auto"/>
          <w:sz w:val="28"/>
          <w:szCs w:val="28"/>
        </w:rPr>
        <w:lastRenderedPageBreak/>
        <w:t>Как принимать, курс приема и дозировка</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Взрослым по 1 капсуле 2 раза в день во время еды.</w:t>
      </w:r>
      <w:bookmarkEnd w:id="207"/>
      <w:bookmarkEnd w:id="208"/>
      <w:bookmarkEnd w:id="209"/>
    </w:p>
    <w:p w14:paraId="7768D083" w14:textId="29262CE9"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210" w:name="_Toc42839874"/>
      <w:bookmarkStart w:id="211" w:name="_Toc42843569"/>
      <w:bookmarkStart w:id="212" w:name="_Toc42854494"/>
      <w:r w:rsidRPr="00EE4828">
        <w:rPr>
          <w:rFonts w:ascii="Times New Roman" w:hAnsi="Times New Roman" w:cs="Times New Roman"/>
          <w:bCs/>
          <w:color w:val="auto"/>
          <w:sz w:val="28"/>
          <w:szCs w:val="28"/>
        </w:rPr>
        <w:t>Продолжительность приема - 1 месяц.</w:t>
      </w:r>
      <w:bookmarkEnd w:id="210"/>
      <w:bookmarkEnd w:id="211"/>
      <w:bookmarkEnd w:id="212"/>
    </w:p>
    <w:p w14:paraId="0B141DF1" w14:textId="77777777" w:rsidR="008F6C82" w:rsidRPr="00EE4828" w:rsidRDefault="008F6C82" w:rsidP="00071902">
      <w:pPr>
        <w:shd w:val="clear" w:color="auto" w:fill="FFFFFF"/>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Прием рекомендуется повторять 3 - 4 раза в год.</w:t>
      </w:r>
    </w:p>
    <w:p w14:paraId="6809A6F9" w14:textId="6499A6DE"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213" w:name="_Toc42839875"/>
      <w:bookmarkStart w:id="214" w:name="_Toc42843570"/>
      <w:bookmarkStart w:id="215" w:name="_Toc42854495"/>
      <w:r w:rsidRPr="00EE4828">
        <w:rPr>
          <w:rFonts w:ascii="Times New Roman" w:eastAsia="Times New Roman" w:hAnsi="Times New Roman" w:cs="Times New Roman"/>
          <w:bCs/>
          <w:color w:val="auto"/>
          <w:sz w:val="28"/>
          <w:szCs w:val="28"/>
        </w:rPr>
        <w:t>Форма выпуска</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Капсулы</w:t>
      </w:r>
      <w:bookmarkEnd w:id="213"/>
      <w:bookmarkEnd w:id="214"/>
      <w:bookmarkEnd w:id="215"/>
    </w:p>
    <w:p w14:paraId="1CD3520D" w14:textId="69376A7E" w:rsidR="008F6C82" w:rsidRPr="00EE4828" w:rsidRDefault="008F6C82" w:rsidP="00071902">
      <w:pPr>
        <w:pStyle w:val="3"/>
        <w:shd w:val="clear" w:color="auto" w:fill="FFFFFF"/>
        <w:spacing w:before="0" w:line="360" w:lineRule="auto"/>
        <w:ind w:firstLine="709"/>
        <w:jc w:val="both"/>
        <w:rPr>
          <w:rFonts w:ascii="Times New Roman" w:eastAsia="Times New Roman" w:hAnsi="Times New Roman" w:cs="Times New Roman"/>
          <w:bCs/>
          <w:color w:val="auto"/>
          <w:sz w:val="28"/>
          <w:szCs w:val="28"/>
        </w:rPr>
      </w:pPr>
      <w:bookmarkStart w:id="216" w:name="_Toc42839876"/>
      <w:bookmarkStart w:id="217" w:name="_Toc42843571"/>
      <w:bookmarkStart w:id="218" w:name="_Toc42854496"/>
      <w:r w:rsidRPr="00EE4828">
        <w:rPr>
          <w:rFonts w:ascii="Times New Roman" w:eastAsia="Times New Roman" w:hAnsi="Times New Roman" w:cs="Times New Roman"/>
          <w:bCs/>
          <w:color w:val="auto"/>
          <w:sz w:val="28"/>
          <w:szCs w:val="28"/>
        </w:rPr>
        <w:t>Условия хранения</w:t>
      </w:r>
      <w:r w:rsidR="00E45D6D" w:rsidRPr="00EE4828">
        <w:rPr>
          <w:rFonts w:ascii="Times New Roman" w:eastAsia="Times New Roman" w:hAnsi="Times New Roman" w:cs="Times New Roman"/>
          <w:bCs/>
          <w:color w:val="auto"/>
          <w:sz w:val="28"/>
          <w:szCs w:val="28"/>
        </w:rPr>
        <w:t xml:space="preserve">. </w:t>
      </w:r>
      <w:r w:rsidRPr="00EE4828">
        <w:rPr>
          <w:rFonts w:ascii="Times New Roman" w:eastAsia="Times New Roman" w:hAnsi="Times New Roman" w:cs="Times New Roman"/>
          <w:bCs/>
          <w:color w:val="auto"/>
          <w:sz w:val="28"/>
          <w:szCs w:val="28"/>
        </w:rPr>
        <w:t>При температуре не выше 25 °C</w:t>
      </w:r>
      <w:bookmarkEnd w:id="216"/>
      <w:bookmarkEnd w:id="217"/>
      <w:bookmarkEnd w:id="218"/>
    </w:p>
    <w:p w14:paraId="71FF8E77" w14:textId="1E9B2F39" w:rsidR="008F6C82" w:rsidRPr="00EE4828" w:rsidRDefault="008F6C82" w:rsidP="00071902">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Относится к </w:t>
      </w:r>
      <w:proofErr w:type="spellStart"/>
      <w:r w:rsidRPr="00EE4828">
        <w:rPr>
          <w:rFonts w:ascii="Times New Roman" w:hAnsi="Times New Roman" w:cs="Times New Roman"/>
          <w:bCs/>
          <w:sz w:val="28"/>
          <w:szCs w:val="28"/>
        </w:rPr>
        <w:t>парафармацевтической</w:t>
      </w:r>
      <w:proofErr w:type="spellEnd"/>
      <w:r w:rsidRPr="00EE4828">
        <w:rPr>
          <w:rFonts w:ascii="Times New Roman" w:hAnsi="Times New Roman" w:cs="Times New Roman"/>
          <w:bCs/>
          <w:sz w:val="28"/>
          <w:szCs w:val="28"/>
        </w:rPr>
        <w:t xml:space="preserve"> продукции</w:t>
      </w:r>
    </w:p>
    <w:p w14:paraId="426F6EB4" w14:textId="77777777" w:rsidR="00F6605E" w:rsidRPr="00EE4828" w:rsidRDefault="00F6605E" w:rsidP="00217218">
      <w:pPr>
        <w:spacing w:after="0" w:line="360" w:lineRule="auto"/>
        <w:ind w:firstLine="709"/>
        <w:rPr>
          <w:rFonts w:ascii="Times New Roman" w:eastAsiaTheme="minorEastAsia" w:hAnsi="Times New Roman" w:cs="Times New Roman"/>
          <w:bCs/>
          <w:sz w:val="28"/>
          <w:szCs w:val="28"/>
        </w:rPr>
      </w:pPr>
    </w:p>
    <w:p w14:paraId="32470210" w14:textId="64F0CE1C" w:rsidR="008F6C82" w:rsidRPr="008B741B" w:rsidRDefault="00E45D6D" w:rsidP="008B741B">
      <w:pPr>
        <w:jc w:val="center"/>
        <w:rPr>
          <w:rFonts w:ascii="Times New Roman" w:hAnsi="Times New Roman" w:cs="Times New Roman"/>
          <w:sz w:val="28"/>
          <w:szCs w:val="28"/>
        </w:rPr>
      </w:pPr>
      <w:bookmarkStart w:id="219" w:name="_Toc42839877"/>
      <w:bookmarkStart w:id="220" w:name="_Toc42843572"/>
      <w:bookmarkStart w:id="221" w:name="_Toc42854497"/>
      <w:bookmarkStart w:id="222" w:name="_Hlk42806480"/>
      <w:r w:rsidRPr="008B741B">
        <w:rPr>
          <w:rFonts w:ascii="Times New Roman" w:eastAsiaTheme="minorEastAsia" w:hAnsi="Times New Roman" w:cs="Times New Roman"/>
          <w:noProof/>
          <w:sz w:val="28"/>
          <w:szCs w:val="28"/>
        </w:rPr>
        <w:drawing>
          <wp:anchor distT="0" distB="0" distL="114300" distR="114300" simplePos="0" relativeHeight="251623424" behindDoc="0" locked="0" layoutInCell="1" allowOverlap="1" wp14:anchorId="238F8931" wp14:editId="1E00E6C8">
            <wp:simplePos x="0" y="0"/>
            <wp:positionH relativeFrom="column">
              <wp:posOffset>-3810</wp:posOffset>
            </wp:positionH>
            <wp:positionV relativeFrom="paragraph">
              <wp:posOffset>508000</wp:posOffset>
            </wp:positionV>
            <wp:extent cx="3314700" cy="33147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F6C82" w:rsidRPr="008B741B">
        <w:rPr>
          <w:rFonts w:ascii="Times New Roman" w:hAnsi="Times New Roman" w:cs="Times New Roman"/>
          <w:sz w:val="28"/>
          <w:szCs w:val="28"/>
        </w:rPr>
        <w:t>Цинк+витамин</w:t>
      </w:r>
      <w:proofErr w:type="spellEnd"/>
      <w:r w:rsidR="008F6C82" w:rsidRPr="008B741B">
        <w:rPr>
          <w:rFonts w:ascii="Times New Roman" w:hAnsi="Times New Roman" w:cs="Times New Roman"/>
          <w:sz w:val="28"/>
          <w:szCs w:val="28"/>
        </w:rPr>
        <w:t xml:space="preserve"> </w:t>
      </w:r>
      <w:r w:rsidRPr="008B741B">
        <w:rPr>
          <w:rFonts w:ascii="Times New Roman" w:hAnsi="Times New Roman" w:cs="Times New Roman"/>
          <w:sz w:val="28"/>
          <w:szCs w:val="28"/>
        </w:rPr>
        <w:t>С</w:t>
      </w:r>
      <w:r w:rsidR="008F6C82" w:rsidRPr="008B741B">
        <w:rPr>
          <w:rFonts w:ascii="Times New Roman" w:hAnsi="Times New Roman" w:cs="Times New Roman"/>
          <w:sz w:val="28"/>
          <w:szCs w:val="28"/>
        </w:rPr>
        <w:t xml:space="preserve"> </w:t>
      </w:r>
      <w:proofErr w:type="spellStart"/>
      <w:r w:rsidR="008F6C82" w:rsidRPr="008B741B">
        <w:rPr>
          <w:rFonts w:ascii="Times New Roman" w:hAnsi="Times New Roman" w:cs="Times New Roman"/>
          <w:sz w:val="28"/>
          <w:szCs w:val="28"/>
        </w:rPr>
        <w:t>эвалар</w:t>
      </w:r>
      <w:proofErr w:type="spellEnd"/>
      <w:r w:rsidR="008F6C82" w:rsidRPr="008B741B">
        <w:rPr>
          <w:rFonts w:ascii="Times New Roman" w:hAnsi="Times New Roman" w:cs="Times New Roman"/>
          <w:sz w:val="28"/>
          <w:szCs w:val="28"/>
        </w:rPr>
        <w:t xml:space="preserve"> таблетки 0,27г 50 шт. </w:t>
      </w:r>
      <w:proofErr w:type="spellStart"/>
      <w:r w:rsidR="008F6C82" w:rsidRPr="008B741B">
        <w:rPr>
          <w:rFonts w:ascii="Times New Roman" w:hAnsi="Times New Roman" w:cs="Times New Roman"/>
          <w:sz w:val="28"/>
          <w:szCs w:val="28"/>
        </w:rPr>
        <w:t>эвалар</w:t>
      </w:r>
      <w:bookmarkEnd w:id="219"/>
      <w:bookmarkEnd w:id="220"/>
      <w:bookmarkEnd w:id="221"/>
      <w:proofErr w:type="spellEnd"/>
      <w:r w:rsidR="008B741B" w:rsidRPr="008B741B">
        <w:rPr>
          <w:rFonts w:ascii="Times New Roman" w:hAnsi="Times New Roman" w:cs="Times New Roman"/>
          <w:sz w:val="28"/>
          <w:szCs w:val="28"/>
        </w:rPr>
        <w:t>-( рис.19)</w:t>
      </w:r>
    </w:p>
    <w:bookmarkEnd w:id="222"/>
    <w:p w14:paraId="723ADDC3" w14:textId="77777777" w:rsidR="00071902" w:rsidRDefault="00E45D6D" w:rsidP="00071902">
      <w:pPr>
        <w:spacing w:after="0" w:line="360" w:lineRule="auto"/>
        <w:ind w:firstLine="709"/>
        <w:rPr>
          <w:rFonts w:ascii="Times New Roman" w:eastAsia="Times New Roman" w:hAnsi="Times New Roman" w:cs="Times New Roman"/>
          <w:bCs/>
          <w:sz w:val="28"/>
          <w:szCs w:val="28"/>
        </w:rPr>
      </w:pPr>
      <w:r w:rsidRPr="00EE4828">
        <w:rPr>
          <w:rFonts w:ascii="Times New Roman" w:eastAsia="Times New Roman" w:hAnsi="Times New Roman" w:cs="Times New Roman"/>
          <w:bCs/>
          <w:noProof/>
          <w:sz w:val="28"/>
          <w:szCs w:val="28"/>
        </w:rPr>
        <mc:AlternateContent>
          <mc:Choice Requires="wps">
            <w:drawing>
              <wp:anchor distT="45720" distB="45720" distL="114300" distR="114300" simplePos="0" relativeHeight="251677696" behindDoc="0" locked="0" layoutInCell="1" allowOverlap="1" wp14:anchorId="7F71F834" wp14:editId="23A23EEE">
                <wp:simplePos x="0" y="0"/>
                <wp:positionH relativeFrom="column">
                  <wp:posOffset>120015</wp:posOffset>
                </wp:positionH>
                <wp:positionV relativeFrom="paragraph">
                  <wp:posOffset>3617595</wp:posOffset>
                </wp:positionV>
                <wp:extent cx="3124200" cy="533400"/>
                <wp:effectExtent l="0" t="0" r="19050" b="1905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33400"/>
                        </a:xfrm>
                        <a:prstGeom prst="rect">
                          <a:avLst/>
                        </a:prstGeom>
                        <a:solidFill>
                          <a:srgbClr val="FFFFFF"/>
                        </a:solidFill>
                        <a:ln w="9525">
                          <a:solidFill>
                            <a:srgbClr val="000000"/>
                          </a:solidFill>
                          <a:miter lim="800000"/>
                          <a:headEnd/>
                          <a:tailEnd/>
                        </a:ln>
                      </wps:spPr>
                      <wps:txbx>
                        <w:txbxContent>
                          <w:p w14:paraId="71269648" w14:textId="3863554B" w:rsidR="000875D4" w:rsidRPr="00071902" w:rsidRDefault="000875D4" w:rsidP="00071902">
                            <w:pPr>
                              <w:jc w:val="center"/>
                              <w:rPr>
                                <w:rFonts w:ascii="Times New Roman" w:hAnsi="Times New Roman" w:cs="Times New Roman"/>
                                <w:sz w:val="28"/>
                                <w:szCs w:val="28"/>
                              </w:rPr>
                            </w:pPr>
                            <w:r w:rsidRPr="00071902">
                              <w:rPr>
                                <w:rFonts w:ascii="Times New Roman" w:hAnsi="Times New Roman" w:cs="Times New Roman"/>
                                <w:sz w:val="28"/>
                                <w:szCs w:val="28"/>
                              </w:rPr>
                              <w:t xml:space="preserve">Рис.19. </w:t>
                            </w:r>
                            <w:proofErr w:type="spellStart"/>
                            <w:r w:rsidRPr="00071902">
                              <w:rPr>
                                <w:rFonts w:ascii="Times New Roman" w:hAnsi="Times New Roman" w:cs="Times New Roman"/>
                                <w:sz w:val="28"/>
                                <w:szCs w:val="28"/>
                              </w:rPr>
                              <w:t>Цинк+витамин</w:t>
                            </w:r>
                            <w:proofErr w:type="spellEnd"/>
                            <w:r w:rsidRPr="00071902">
                              <w:rPr>
                                <w:rFonts w:ascii="Times New Roman" w:hAnsi="Times New Roman" w:cs="Times New Roman"/>
                                <w:sz w:val="28"/>
                                <w:szCs w:val="28"/>
                              </w:rPr>
                              <w:t xml:space="preserve"> С </w:t>
                            </w:r>
                            <w:proofErr w:type="spellStart"/>
                            <w:r w:rsidRPr="00071902">
                              <w:rPr>
                                <w:rFonts w:ascii="Times New Roman" w:hAnsi="Times New Roman" w:cs="Times New Roman"/>
                                <w:sz w:val="28"/>
                                <w:szCs w:val="28"/>
                              </w:rPr>
                              <w:t>эвалар</w:t>
                            </w:r>
                            <w:proofErr w:type="spellEnd"/>
                            <w:r w:rsidRPr="00071902">
                              <w:rPr>
                                <w:rFonts w:ascii="Times New Roman" w:hAnsi="Times New Roman" w:cs="Times New Roman"/>
                                <w:sz w:val="28"/>
                                <w:szCs w:val="28"/>
                              </w:rPr>
                              <w:t xml:space="preserve"> таблетки 0,27г 50 шт. </w:t>
                            </w:r>
                            <w:proofErr w:type="spellStart"/>
                            <w:r w:rsidRPr="00071902">
                              <w:rPr>
                                <w:rFonts w:ascii="Times New Roman" w:hAnsi="Times New Roman" w:cs="Times New Roman"/>
                                <w:sz w:val="28"/>
                                <w:szCs w:val="28"/>
                              </w:rPr>
                              <w:t>эвалар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1F834" id="_x0000_s1044" type="#_x0000_t202" style="position:absolute;left:0;text-align:left;margin-left:9.45pt;margin-top:284.85pt;width:246pt;height:4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">
                <v:textbox>
                  <w:txbxContent>
                    <w:p w14:paraId="71269648" w14:textId="3863554B" w:rsidR="000875D4" w:rsidRPr="00071902" w:rsidRDefault="000875D4" w:rsidP="00071902">
                      <w:pPr>
                        <w:jc w:val="center"/>
                        <w:rPr>
                          <w:rFonts w:ascii="Times New Roman" w:hAnsi="Times New Roman" w:cs="Times New Roman"/>
                          <w:sz w:val="28"/>
                          <w:szCs w:val="28"/>
                        </w:rPr>
                      </w:pPr>
                      <w:r w:rsidRPr="00071902">
                        <w:rPr>
                          <w:rFonts w:ascii="Times New Roman" w:hAnsi="Times New Roman" w:cs="Times New Roman"/>
                          <w:sz w:val="28"/>
                          <w:szCs w:val="28"/>
                        </w:rPr>
                        <w:t xml:space="preserve">Рис.19. </w:t>
                      </w:r>
                      <w:proofErr w:type="spellStart"/>
                      <w:r w:rsidRPr="00071902">
                        <w:rPr>
                          <w:rFonts w:ascii="Times New Roman" w:hAnsi="Times New Roman" w:cs="Times New Roman"/>
                          <w:sz w:val="28"/>
                          <w:szCs w:val="28"/>
                        </w:rPr>
                        <w:t>Цинк+витамин</w:t>
                      </w:r>
                      <w:proofErr w:type="spellEnd"/>
                      <w:r w:rsidRPr="00071902">
                        <w:rPr>
                          <w:rFonts w:ascii="Times New Roman" w:hAnsi="Times New Roman" w:cs="Times New Roman"/>
                          <w:sz w:val="28"/>
                          <w:szCs w:val="28"/>
                        </w:rPr>
                        <w:t xml:space="preserve"> С </w:t>
                      </w:r>
                      <w:proofErr w:type="spellStart"/>
                      <w:r w:rsidRPr="00071902">
                        <w:rPr>
                          <w:rFonts w:ascii="Times New Roman" w:hAnsi="Times New Roman" w:cs="Times New Roman"/>
                          <w:sz w:val="28"/>
                          <w:szCs w:val="28"/>
                        </w:rPr>
                        <w:t>эвалар</w:t>
                      </w:r>
                      <w:proofErr w:type="spellEnd"/>
                      <w:r w:rsidRPr="00071902">
                        <w:rPr>
                          <w:rFonts w:ascii="Times New Roman" w:hAnsi="Times New Roman" w:cs="Times New Roman"/>
                          <w:sz w:val="28"/>
                          <w:szCs w:val="28"/>
                        </w:rPr>
                        <w:t xml:space="preserve"> таблетки 0,27г 50 шт. </w:t>
                      </w:r>
                      <w:proofErr w:type="spellStart"/>
                      <w:r w:rsidRPr="00071902">
                        <w:rPr>
                          <w:rFonts w:ascii="Times New Roman" w:hAnsi="Times New Roman" w:cs="Times New Roman"/>
                          <w:sz w:val="28"/>
                          <w:szCs w:val="28"/>
                        </w:rPr>
                        <w:t>эвалар</w:t>
                      </w:r>
                      <w:proofErr w:type="spellEnd"/>
                    </w:p>
                  </w:txbxContent>
                </v:textbox>
                <w10:wrap type="square"/>
              </v:shape>
            </w:pict>
          </mc:Fallback>
        </mc:AlternateContent>
      </w:r>
      <w:bookmarkStart w:id="223" w:name="_Toc42839878"/>
      <w:bookmarkStart w:id="224" w:name="_Toc42843573"/>
      <w:bookmarkStart w:id="225" w:name="_Toc42854498"/>
    </w:p>
    <w:p w14:paraId="41FA42AF" w14:textId="77777777" w:rsidR="00071902" w:rsidRDefault="00071902" w:rsidP="00071902">
      <w:pPr>
        <w:spacing w:after="0" w:line="360" w:lineRule="auto"/>
        <w:ind w:firstLine="709"/>
        <w:rPr>
          <w:rFonts w:ascii="Times New Roman" w:eastAsia="Times New Roman" w:hAnsi="Times New Roman" w:cs="Times New Roman"/>
          <w:bCs/>
          <w:sz w:val="28"/>
          <w:szCs w:val="28"/>
        </w:rPr>
      </w:pPr>
    </w:p>
    <w:p w14:paraId="11A0A0F8" w14:textId="77777777" w:rsidR="00071902" w:rsidRDefault="00071902" w:rsidP="00071902">
      <w:pPr>
        <w:spacing w:after="0" w:line="360" w:lineRule="auto"/>
        <w:ind w:firstLine="709"/>
        <w:jc w:val="both"/>
        <w:rPr>
          <w:rFonts w:ascii="Times New Roman" w:eastAsia="Times New Roman" w:hAnsi="Times New Roman" w:cs="Times New Roman"/>
          <w:bCs/>
          <w:sz w:val="28"/>
          <w:szCs w:val="28"/>
        </w:rPr>
      </w:pPr>
    </w:p>
    <w:p w14:paraId="582E60B4" w14:textId="38DD01F3" w:rsidR="008F6C82" w:rsidRPr="00071902" w:rsidRDefault="008F6C82" w:rsidP="00071902">
      <w:pPr>
        <w:spacing w:after="0" w:line="360" w:lineRule="auto"/>
        <w:ind w:firstLine="709"/>
        <w:jc w:val="both"/>
        <w:rPr>
          <w:rFonts w:ascii="Times New Roman" w:hAnsi="Times New Roman" w:cs="Times New Roman"/>
          <w:sz w:val="28"/>
          <w:szCs w:val="28"/>
          <w:lang w:eastAsia="ru-RU"/>
        </w:rPr>
      </w:pPr>
      <w:r w:rsidRPr="00EE4828">
        <w:rPr>
          <w:rFonts w:ascii="Times New Roman" w:eastAsia="Times New Roman" w:hAnsi="Times New Roman" w:cs="Times New Roman"/>
          <w:bCs/>
          <w:sz w:val="28"/>
          <w:szCs w:val="28"/>
        </w:rPr>
        <w:t>Состав</w:t>
      </w:r>
      <w:r w:rsidR="00E45D6D" w:rsidRPr="00EE4828">
        <w:rPr>
          <w:rFonts w:ascii="Times New Roman" w:eastAsia="Times New Roman" w:hAnsi="Times New Roman" w:cs="Times New Roman"/>
          <w:bCs/>
          <w:sz w:val="28"/>
          <w:szCs w:val="28"/>
        </w:rPr>
        <w:t xml:space="preserve">. </w:t>
      </w:r>
      <w:r w:rsidRPr="00EE4828">
        <w:rPr>
          <w:rFonts w:ascii="Times New Roman" w:hAnsi="Times New Roman" w:cs="Times New Roman"/>
          <w:bCs/>
          <w:sz w:val="28"/>
          <w:szCs w:val="28"/>
        </w:rPr>
        <w:t xml:space="preserve">Аскорбиновая кислота (витамин С) - 90 мг, целлюлоза микрокристаллическая (носитель), цинка </w:t>
      </w:r>
      <w:proofErr w:type="spellStart"/>
      <w:r w:rsidRPr="00EE4828">
        <w:rPr>
          <w:rFonts w:ascii="Times New Roman" w:hAnsi="Times New Roman" w:cs="Times New Roman"/>
          <w:bCs/>
          <w:sz w:val="28"/>
          <w:szCs w:val="28"/>
        </w:rPr>
        <w:t>лактат</w:t>
      </w:r>
      <w:proofErr w:type="spellEnd"/>
      <w:r w:rsidRPr="00EE4828">
        <w:rPr>
          <w:rFonts w:ascii="Times New Roman" w:hAnsi="Times New Roman" w:cs="Times New Roman"/>
          <w:bCs/>
          <w:sz w:val="28"/>
          <w:szCs w:val="28"/>
        </w:rPr>
        <w:t xml:space="preserve"> - 12 мг, </w:t>
      </w:r>
      <w:proofErr w:type="spellStart"/>
      <w:r w:rsidRPr="00EE4828">
        <w:rPr>
          <w:rFonts w:ascii="Times New Roman" w:hAnsi="Times New Roman" w:cs="Times New Roman"/>
          <w:bCs/>
          <w:sz w:val="28"/>
          <w:szCs w:val="28"/>
        </w:rPr>
        <w:t>стеарат</w:t>
      </w:r>
      <w:proofErr w:type="spellEnd"/>
      <w:r w:rsidRPr="00EE4828">
        <w:rPr>
          <w:rFonts w:ascii="Times New Roman" w:hAnsi="Times New Roman" w:cs="Times New Roman"/>
          <w:bCs/>
          <w:sz w:val="28"/>
          <w:szCs w:val="28"/>
        </w:rPr>
        <w:t xml:space="preserve"> кальция растительного происхождения и диоксид кремния аморфный (агенты </w:t>
      </w:r>
      <w:proofErr w:type="spellStart"/>
      <w:r w:rsidRPr="00EE4828">
        <w:rPr>
          <w:rFonts w:ascii="Times New Roman" w:hAnsi="Times New Roman" w:cs="Times New Roman"/>
          <w:bCs/>
          <w:sz w:val="28"/>
          <w:szCs w:val="28"/>
        </w:rPr>
        <w:t>антислеживающие</w:t>
      </w:r>
      <w:proofErr w:type="spellEnd"/>
      <w:r w:rsidRPr="00EE4828">
        <w:rPr>
          <w:rFonts w:ascii="Times New Roman" w:hAnsi="Times New Roman" w:cs="Times New Roman"/>
          <w:bCs/>
          <w:sz w:val="28"/>
          <w:szCs w:val="28"/>
        </w:rPr>
        <w:t>).</w:t>
      </w:r>
      <w:bookmarkEnd w:id="223"/>
      <w:bookmarkEnd w:id="224"/>
      <w:bookmarkEnd w:id="225"/>
    </w:p>
    <w:p w14:paraId="4FD6887C" w14:textId="3BBBF0F3" w:rsidR="008F6C82" w:rsidRPr="00EE4828" w:rsidRDefault="008F6C82" w:rsidP="00071902">
      <w:pPr>
        <w:spacing w:after="0" w:line="360" w:lineRule="auto"/>
        <w:ind w:firstLine="709"/>
        <w:jc w:val="both"/>
        <w:rPr>
          <w:rFonts w:ascii="Times New Roman" w:eastAsia="Times New Roman" w:hAnsi="Times New Roman" w:cs="Times New Roman"/>
          <w:bCs/>
          <w:sz w:val="28"/>
          <w:szCs w:val="28"/>
        </w:rPr>
      </w:pPr>
      <w:r w:rsidRPr="00EE4828">
        <w:rPr>
          <w:rFonts w:ascii="Times New Roman" w:eastAsia="Times New Roman" w:hAnsi="Times New Roman" w:cs="Times New Roman"/>
          <w:bCs/>
          <w:sz w:val="28"/>
          <w:szCs w:val="28"/>
        </w:rPr>
        <w:lastRenderedPageBreak/>
        <w:t>Противопоказания к применению</w:t>
      </w:r>
      <w:r w:rsidR="00E45D6D" w:rsidRPr="00EE4828">
        <w:rPr>
          <w:rFonts w:ascii="Times New Roman" w:eastAsia="Times New Roman" w:hAnsi="Times New Roman" w:cs="Times New Roman"/>
          <w:bCs/>
          <w:sz w:val="28"/>
          <w:szCs w:val="28"/>
        </w:rPr>
        <w:t xml:space="preserve">. </w:t>
      </w:r>
      <w:r w:rsidRPr="00EE4828">
        <w:rPr>
          <w:rFonts w:ascii="Times New Roman" w:hAnsi="Times New Roman" w:cs="Times New Roman"/>
          <w:bCs/>
          <w:sz w:val="28"/>
          <w:szCs w:val="28"/>
        </w:rPr>
        <w:t>Индивидуальная непереносимость компонентов, беременность, кормление грудью. Перед применением рекомендуется проконсультироваться с врачом.</w:t>
      </w:r>
    </w:p>
    <w:p w14:paraId="2C365813" w14:textId="2BE69AF5" w:rsidR="008F6C82" w:rsidRPr="00EE4828" w:rsidRDefault="008F6C82" w:rsidP="00071902">
      <w:pPr>
        <w:pStyle w:val="3"/>
        <w:spacing w:before="0" w:line="360" w:lineRule="auto"/>
        <w:ind w:firstLine="709"/>
        <w:jc w:val="both"/>
        <w:textAlignment w:val="baseline"/>
        <w:rPr>
          <w:rFonts w:ascii="Times New Roman" w:eastAsia="Times New Roman" w:hAnsi="Times New Roman" w:cs="Times New Roman"/>
          <w:bCs/>
          <w:color w:val="auto"/>
          <w:sz w:val="28"/>
          <w:szCs w:val="28"/>
        </w:rPr>
      </w:pPr>
      <w:bookmarkStart w:id="226" w:name="_Toc42839879"/>
      <w:bookmarkStart w:id="227" w:name="_Toc42843574"/>
      <w:bookmarkStart w:id="228" w:name="_Toc42854499"/>
      <w:r w:rsidRPr="00EE4828">
        <w:rPr>
          <w:rFonts w:ascii="Times New Roman" w:eastAsia="Times New Roman" w:hAnsi="Times New Roman" w:cs="Times New Roman"/>
          <w:bCs/>
          <w:color w:val="auto"/>
          <w:sz w:val="28"/>
          <w:szCs w:val="28"/>
        </w:rPr>
        <w:t>Дозировка</w:t>
      </w:r>
      <w:r w:rsidR="00E45D6D" w:rsidRPr="00EE4828">
        <w:rPr>
          <w:rFonts w:ascii="Times New Roman" w:eastAsia="Times New Roman" w:hAnsi="Times New Roman" w:cs="Times New Roman"/>
          <w:bCs/>
          <w:color w:val="auto"/>
          <w:sz w:val="28"/>
          <w:szCs w:val="28"/>
        </w:rPr>
        <w:t xml:space="preserve">. </w:t>
      </w:r>
      <w:r w:rsidRPr="00EE4828">
        <w:rPr>
          <w:rFonts w:ascii="Times New Roman" w:hAnsi="Times New Roman" w:cs="Times New Roman"/>
          <w:bCs/>
          <w:color w:val="auto"/>
          <w:sz w:val="28"/>
          <w:szCs w:val="28"/>
        </w:rPr>
        <w:t>Взрослым и детям старше 14 лет по 1 таблетке в день во время еды. Продолжительность приема — не менее 1 месяца. При необходимости прием можно повторить. Рекомендуется ежедневный прием в период сезонных эпидемий гриппа и простуды.</w:t>
      </w:r>
      <w:bookmarkEnd w:id="226"/>
      <w:bookmarkEnd w:id="227"/>
      <w:bookmarkEnd w:id="228"/>
    </w:p>
    <w:p w14:paraId="3BDD9E74" w14:textId="48D3805F" w:rsidR="008F6C82" w:rsidRPr="00EE4828" w:rsidRDefault="008F6C82" w:rsidP="00071902">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Относится к </w:t>
      </w:r>
      <w:proofErr w:type="spellStart"/>
      <w:r w:rsidRPr="00EE4828">
        <w:rPr>
          <w:rFonts w:ascii="Times New Roman" w:hAnsi="Times New Roman" w:cs="Times New Roman"/>
          <w:bCs/>
          <w:sz w:val="28"/>
          <w:szCs w:val="28"/>
        </w:rPr>
        <w:t>парафармацевтической</w:t>
      </w:r>
      <w:proofErr w:type="spellEnd"/>
      <w:r w:rsidRPr="00EE4828">
        <w:rPr>
          <w:rFonts w:ascii="Times New Roman" w:hAnsi="Times New Roman" w:cs="Times New Roman"/>
          <w:bCs/>
          <w:sz w:val="28"/>
          <w:szCs w:val="28"/>
        </w:rPr>
        <w:t xml:space="preserve"> продукции</w:t>
      </w:r>
      <w:r w:rsidR="00E45D6D" w:rsidRPr="00EE4828">
        <w:rPr>
          <w:rFonts w:ascii="Times New Roman" w:hAnsi="Times New Roman" w:cs="Times New Roman"/>
          <w:bCs/>
          <w:sz w:val="28"/>
          <w:szCs w:val="28"/>
        </w:rPr>
        <w:t>.</w:t>
      </w:r>
    </w:p>
    <w:p w14:paraId="3E7D025E" w14:textId="77777777" w:rsidR="008F6C82" w:rsidRPr="00EE4828" w:rsidRDefault="008F6C82" w:rsidP="00217218">
      <w:pPr>
        <w:pStyle w:val="1"/>
        <w:spacing w:before="0" w:line="360" w:lineRule="auto"/>
        <w:ind w:firstLine="709"/>
        <w:rPr>
          <w:rFonts w:ascii="Times New Roman" w:eastAsia="Times New Roman" w:hAnsi="Times New Roman" w:cs="Times New Roman"/>
          <w:color w:val="auto"/>
          <w:sz w:val="28"/>
          <w:szCs w:val="28"/>
        </w:rPr>
      </w:pPr>
    </w:p>
    <w:p w14:paraId="3FF0B388" w14:textId="0E99EC2B" w:rsidR="00F550C6" w:rsidRPr="00EE4828" w:rsidRDefault="00F550C6" w:rsidP="00071902">
      <w:pPr>
        <w:pStyle w:val="1"/>
        <w:spacing w:before="0" w:line="360" w:lineRule="auto"/>
        <w:ind w:firstLine="709"/>
        <w:jc w:val="both"/>
        <w:rPr>
          <w:rFonts w:ascii="Times New Roman" w:eastAsia="Times New Roman" w:hAnsi="Times New Roman" w:cs="Times New Roman"/>
          <w:b/>
          <w:color w:val="auto"/>
          <w:sz w:val="28"/>
          <w:szCs w:val="28"/>
        </w:rPr>
      </w:pPr>
      <w:bookmarkStart w:id="229" w:name="_Toc42854500"/>
      <w:r w:rsidRPr="00EE4828">
        <w:rPr>
          <w:rFonts w:ascii="Times New Roman" w:eastAsia="Times New Roman" w:hAnsi="Times New Roman" w:cs="Times New Roman"/>
          <w:b/>
          <w:color w:val="auto"/>
          <w:sz w:val="28"/>
          <w:szCs w:val="28"/>
        </w:rPr>
        <w:t>Тема № 7 (6 часов).</w:t>
      </w:r>
      <w:r w:rsidR="00D02D2B">
        <w:rPr>
          <w:rFonts w:ascii="Times New Roman" w:eastAsia="Times New Roman" w:hAnsi="Times New Roman" w:cs="Times New Roman"/>
          <w:b/>
          <w:color w:val="auto"/>
          <w:sz w:val="28"/>
          <w:szCs w:val="28"/>
        </w:rPr>
        <w:t xml:space="preserve"> </w:t>
      </w:r>
      <w:r w:rsidRPr="00EE4828">
        <w:rPr>
          <w:rFonts w:ascii="Times New Roman" w:eastAsia="Times New Roman" w:hAnsi="Times New Roman" w:cs="Times New Roman"/>
          <w:b/>
          <w:color w:val="auto"/>
          <w:sz w:val="28"/>
          <w:szCs w:val="28"/>
        </w:rPr>
        <w:t>Минеральные воды. Анализ ассортимента. Хранение. Реализация.</w:t>
      </w:r>
      <w:bookmarkEnd w:id="229"/>
    </w:p>
    <w:p w14:paraId="354416B9" w14:textId="77777777" w:rsidR="00E45D6D" w:rsidRPr="00EE4828" w:rsidRDefault="00E45D6D" w:rsidP="00217218">
      <w:pPr>
        <w:suppressAutoHyphens/>
        <w:spacing w:after="0" w:line="360" w:lineRule="auto"/>
        <w:ind w:firstLine="709"/>
        <w:jc w:val="both"/>
        <w:rPr>
          <w:rFonts w:ascii="Times New Roman" w:eastAsia="Times New Roman" w:hAnsi="Times New Roman" w:cs="Times New Roman"/>
          <w:bCs/>
          <w:sz w:val="28"/>
          <w:szCs w:val="28"/>
        </w:rPr>
      </w:pPr>
    </w:p>
    <w:p w14:paraId="3CD60BE8" w14:textId="663F25DA" w:rsidR="00F50950" w:rsidRPr="00EE4828" w:rsidRDefault="008F6C82" w:rsidP="00071902">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EE4828">
        <w:rPr>
          <w:rFonts w:ascii="Times New Roman" w:eastAsia="Times New Roman" w:hAnsi="Times New Roman" w:cs="Times New Roman"/>
          <w:bCs/>
          <w:sz w:val="28"/>
          <w:szCs w:val="28"/>
          <w:shd w:val="clear" w:color="auto" w:fill="FFFFFF"/>
          <w:lang w:eastAsia="ru-RU"/>
        </w:rPr>
        <w:t xml:space="preserve">Минеральными водами называются природные воды, которые содержат в повышенных концентрациях те или другие минеральные (реже органические) компоненты и </w:t>
      </w:r>
      <w:proofErr w:type="spellStart"/>
      <w:r w:rsidRPr="00EE4828">
        <w:rPr>
          <w:rFonts w:ascii="Times New Roman" w:eastAsia="Times New Roman" w:hAnsi="Times New Roman" w:cs="Times New Roman"/>
          <w:bCs/>
          <w:sz w:val="28"/>
          <w:szCs w:val="28"/>
          <w:shd w:val="clear" w:color="auto" w:fill="FFFFFF"/>
          <w:lang w:eastAsia="ru-RU"/>
        </w:rPr>
        <w:t>газы</w:t>
      </w:r>
      <w:proofErr w:type="spellEnd"/>
      <w:r w:rsidRPr="00EE4828">
        <w:rPr>
          <w:rFonts w:ascii="Times New Roman" w:eastAsia="Times New Roman" w:hAnsi="Times New Roman" w:cs="Times New Roman"/>
          <w:bCs/>
          <w:sz w:val="28"/>
          <w:szCs w:val="28"/>
          <w:shd w:val="clear" w:color="auto" w:fill="FFFFFF"/>
          <w:lang w:eastAsia="ru-RU"/>
        </w:rPr>
        <w:t xml:space="preserve"> и (или) обладают какими-нибудь физическими свойствами (радиоактивность, реакция среды и др.), благодаря чему эти воды оказывают на организм человека лечебное действие в той или иной степени, которое отличается от действия «пресной» воды.</w:t>
      </w:r>
    </w:p>
    <w:p w14:paraId="1F9C1788" w14:textId="1CB0CD82" w:rsidR="00F50950" w:rsidRPr="00EE4828" w:rsidRDefault="00071902" w:rsidP="00217218">
      <w:pPr>
        <w:spacing w:after="0" w:line="360" w:lineRule="auto"/>
        <w:ind w:firstLine="709"/>
        <w:rPr>
          <w:rFonts w:ascii="Times New Roman" w:eastAsia="Times New Roman" w:hAnsi="Times New Roman" w:cs="Times New Roman"/>
          <w:bCs/>
          <w:sz w:val="28"/>
          <w:szCs w:val="28"/>
          <w:shd w:val="clear" w:color="auto" w:fill="FFFFFF"/>
          <w:lang w:eastAsia="ru-RU"/>
        </w:rPr>
      </w:pPr>
      <w:r w:rsidRPr="00EE4828">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6EFA85AA" wp14:editId="2254F3C0">
            <wp:simplePos x="0" y="0"/>
            <wp:positionH relativeFrom="column">
              <wp:posOffset>0</wp:posOffset>
            </wp:positionH>
            <wp:positionV relativeFrom="paragraph">
              <wp:posOffset>512445</wp:posOffset>
            </wp:positionV>
            <wp:extent cx="5724525" cy="2105025"/>
            <wp:effectExtent l="0" t="0" r="9525" b="9525"/>
            <wp:wrapTopAndBottom/>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pic:spPr>
                </pic:pic>
              </a:graphicData>
            </a:graphic>
            <wp14:sizeRelH relativeFrom="page">
              <wp14:pctWidth>0</wp14:pctWidth>
            </wp14:sizeRelH>
            <wp14:sizeRelV relativeFrom="page">
              <wp14:pctHeight>0</wp14:pctHeight>
            </wp14:sizeRelV>
          </wp:anchor>
        </w:drawing>
      </w:r>
      <w:r w:rsidR="00F50950" w:rsidRPr="00EE4828">
        <w:rPr>
          <w:rFonts w:ascii="Times New Roman" w:eastAsia="Times New Roman" w:hAnsi="Times New Roman" w:cs="Times New Roman"/>
          <w:bCs/>
          <w:sz w:val="28"/>
          <w:szCs w:val="28"/>
          <w:shd w:val="clear" w:color="auto" w:fill="FFFFFF"/>
          <w:lang w:eastAsia="ru-RU"/>
        </w:rPr>
        <w:t xml:space="preserve">Классификация минеральных вод представлена на рисунке </w:t>
      </w:r>
      <w:r w:rsidR="00D02D2B">
        <w:rPr>
          <w:rFonts w:ascii="Times New Roman" w:eastAsia="Times New Roman" w:hAnsi="Times New Roman" w:cs="Times New Roman"/>
          <w:bCs/>
          <w:sz w:val="28"/>
          <w:szCs w:val="28"/>
          <w:shd w:val="clear" w:color="auto" w:fill="FFFFFF"/>
          <w:lang w:eastAsia="ru-RU"/>
        </w:rPr>
        <w:t>20</w:t>
      </w:r>
      <w:r>
        <w:rPr>
          <w:rFonts w:ascii="Times New Roman" w:eastAsia="Times New Roman" w:hAnsi="Times New Roman" w:cs="Times New Roman"/>
          <w:bCs/>
          <w:sz w:val="28"/>
          <w:szCs w:val="28"/>
          <w:shd w:val="clear" w:color="auto" w:fill="FFFFFF"/>
          <w:lang w:eastAsia="ru-RU"/>
        </w:rPr>
        <w:t>.</w:t>
      </w:r>
    </w:p>
    <w:p w14:paraId="153121F9" w14:textId="0CE0873C" w:rsidR="008F6C82" w:rsidRPr="00EE4828" w:rsidRDefault="00E45D6D" w:rsidP="00217218">
      <w:pPr>
        <w:spacing w:after="0" w:line="360" w:lineRule="auto"/>
        <w:ind w:firstLine="709"/>
        <w:rPr>
          <w:rFonts w:ascii="Times New Roman" w:eastAsia="Times New Roman" w:hAnsi="Times New Roman" w:cs="Times New Roman"/>
          <w:bCs/>
          <w:sz w:val="28"/>
          <w:szCs w:val="28"/>
          <w:shd w:val="clear" w:color="auto" w:fill="FFFFFF"/>
          <w:lang w:eastAsia="ru-RU"/>
        </w:rPr>
      </w:pPr>
      <w:r w:rsidRPr="00EE4828">
        <w:rPr>
          <w:rFonts w:ascii="Times New Roman" w:eastAsia="Times New Roman" w:hAnsi="Times New Roman" w:cs="Times New Roman"/>
          <w:bCs/>
          <w:sz w:val="28"/>
          <w:szCs w:val="28"/>
          <w:lang w:eastAsia="ru-RU"/>
        </w:rPr>
        <w:t>.</w:t>
      </w:r>
      <w:r w:rsidRPr="00EE4828">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693056" behindDoc="0" locked="0" layoutInCell="1" allowOverlap="1" wp14:anchorId="4F711FB2" wp14:editId="3017C493">
                <wp:simplePos x="0" y="0"/>
                <wp:positionH relativeFrom="column">
                  <wp:posOffset>1615440</wp:posOffset>
                </wp:positionH>
                <wp:positionV relativeFrom="paragraph">
                  <wp:posOffset>2460625</wp:posOffset>
                </wp:positionV>
                <wp:extent cx="2476500" cy="581025"/>
                <wp:effectExtent l="0" t="0" r="19050" b="28575"/>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81025"/>
                        </a:xfrm>
                        <a:prstGeom prst="rect">
                          <a:avLst/>
                        </a:prstGeom>
                        <a:solidFill>
                          <a:srgbClr val="FFFFFF"/>
                        </a:solidFill>
                        <a:ln w="9525">
                          <a:solidFill>
                            <a:srgbClr val="000000"/>
                          </a:solidFill>
                          <a:miter lim="800000"/>
                          <a:headEnd/>
                          <a:tailEnd/>
                        </a:ln>
                      </wps:spPr>
                      <wps:txbx>
                        <w:txbxContent>
                          <w:p w14:paraId="54448261" w14:textId="16C024BD" w:rsidR="000875D4" w:rsidRPr="00F50950" w:rsidRDefault="000875D4" w:rsidP="00F50950">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20</w:t>
                            </w:r>
                            <w:r w:rsidRPr="00F50950">
                              <w:rPr>
                                <w:rFonts w:ascii="Times New Roman" w:hAnsi="Times New Roman" w:cs="Times New Roman"/>
                                <w:sz w:val="28"/>
                                <w:szCs w:val="28"/>
                              </w:rPr>
                              <w:t>. Классификация минеральных вод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1FB2" id="_x0000_s1045" type="#_x0000_t202" style="position:absolute;left:0;text-align:left;margin-left:127.2pt;margin-top:193.75pt;width:195pt;height:45.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">
                <v:textbox>
                  <w:txbxContent>
                    <w:p w14:paraId="54448261" w14:textId="16C024BD" w:rsidR="000875D4" w:rsidRPr="00F50950" w:rsidRDefault="000875D4" w:rsidP="00F50950">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20</w:t>
                      </w:r>
                      <w:r w:rsidRPr="00F50950">
                        <w:rPr>
                          <w:rFonts w:ascii="Times New Roman" w:hAnsi="Times New Roman" w:cs="Times New Roman"/>
                          <w:sz w:val="28"/>
                          <w:szCs w:val="28"/>
                        </w:rPr>
                        <w:t>. Классификация минеральных вод</w:t>
                      </w:r>
                    </w:p>
                  </w:txbxContent>
                </v:textbox>
                <w10:wrap type="square"/>
              </v:shape>
            </w:pict>
          </mc:Fallback>
        </mc:AlternateContent>
      </w:r>
    </w:p>
    <w:p w14:paraId="06C54E06" w14:textId="77777777" w:rsidR="00071902" w:rsidRDefault="00071902" w:rsidP="00217218">
      <w:pPr>
        <w:spacing w:after="0" w:line="360" w:lineRule="auto"/>
        <w:ind w:firstLine="709"/>
        <w:rPr>
          <w:rFonts w:ascii="Times New Roman" w:eastAsia="Times New Roman" w:hAnsi="Times New Roman" w:cs="Times New Roman"/>
          <w:bCs/>
          <w:sz w:val="28"/>
          <w:szCs w:val="28"/>
          <w:lang w:eastAsia="ru-RU"/>
        </w:rPr>
      </w:pPr>
    </w:p>
    <w:p w14:paraId="20E8363B" w14:textId="77777777" w:rsidR="00071902" w:rsidRDefault="00071902" w:rsidP="00217218">
      <w:pPr>
        <w:spacing w:after="0" w:line="360" w:lineRule="auto"/>
        <w:ind w:firstLine="709"/>
        <w:rPr>
          <w:rFonts w:ascii="Times New Roman" w:eastAsia="Times New Roman" w:hAnsi="Times New Roman" w:cs="Times New Roman"/>
          <w:bCs/>
          <w:sz w:val="28"/>
          <w:szCs w:val="28"/>
          <w:lang w:eastAsia="ru-RU"/>
        </w:rPr>
      </w:pPr>
    </w:p>
    <w:p w14:paraId="38FC32C9" w14:textId="77777777" w:rsidR="00071902" w:rsidRDefault="00071902" w:rsidP="00217218">
      <w:pPr>
        <w:spacing w:after="0" w:line="360" w:lineRule="auto"/>
        <w:ind w:firstLine="709"/>
        <w:rPr>
          <w:rFonts w:ascii="Times New Roman" w:eastAsia="Times New Roman" w:hAnsi="Times New Roman" w:cs="Times New Roman"/>
          <w:bCs/>
          <w:sz w:val="28"/>
          <w:szCs w:val="28"/>
          <w:lang w:eastAsia="ru-RU"/>
        </w:rPr>
      </w:pPr>
    </w:p>
    <w:p w14:paraId="2C356AC2" w14:textId="3AE7546A" w:rsidR="00F6605E" w:rsidRPr="00EE4828" w:rsidRDefault="008F6C82" w:rsidP="00071902">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Классификация лечебных и лечебно-столовых вод по химическому сост</w:t>
      </w:r>
      <w:r w:rsidR="00F50950" w:rsidRPr="00EE4828">
        <w:rPr>
          <w:rFonts w:ascii="Times New Roman" w:eastAsia="Times New Roman" w:hAnsi="Times New Roman" w:cs="Times New Roman"/>
          <w:bCs/>
          <w:sz w:val="28"/>
          <w:szCs w:val="28"/>
          <w:lang w:eastAsia="ru-RU"/>
        </w:rPr>
        <w:t>а</w:t>
      </w:r>
      <w:r w:rsidRPr="00EE4828">
        <w:rPr>
          <w:rFonts w:ascii="Times New Roman" w:eastAsia="Times New Roman" w:hAnsi="Times New Roman" w:cs="Times New Roman"/>
          <w:bCs/>
          <w:sz w:val="28"/>
          <w:szCs w:val="28"/>
          <w:lang w:eastAsia="ru-RU"/>
        </w:rPr>
        <w:t>ву выделяет 12 типов</w:t>
      </w:r>
      <w:r w:rsidR="00F50950" w:rsidRPr="00EE4828">
        <w:rPr>
          <w:rFonts w:ascii="Times New Roman" w:eastAsia="Times New Roman" w:hAnsi="Times New Roman" w:cs="Times New Roman"/>
          <w:bCs/>
          <w:sz w:val="28"/>
          <w:szCs w:val="28"/>
          <w:lang w:eastAsia="ru-RU"/>
        </w:rPr>
        <w:t xml:space="preserve"> </w:t>
      </w:r>
      <w:proofErr w:type="gramStart"/>
      <w:r w:rsidR="00F50950" w:rsidRPr="00EE4828">
        <w:rPr>
          <w:rFonts w:ascii="Times New Roman" w:eastAsia="Times New Roman" w:hAnsi="Times New Roman" w:cs="Times New Roman"/>
          <w:bCs/>
          <w:sz w:val="28"/>
          <w:szCs w:val="28"/>
          <w:lang w:eastAsia="ru-RU"/>
        </w:rPr>
        <w:t>( рис.</w:t>
      </w:r>
      <w:proofErr w:type="gramEnd"/>
      <w:r w:rsidR="00D02D2B">
        <w:rPr>
          <w:rFonts w:ascii="Times New Roman" w:eastAsia="Times New Roman" w:hAnsi="Times New Roman" w:cs="Times New Roman"/>
          <w:bCs/>
          <w:sz w:val="28"/>
          <w:szCs w:val="28"/>
          <w:lang w:eastAsia="ru-RU"/>
        </w:rPr>
        <w:t>21</w:t>
      </w:r>
      <w:r w:rsidR="00F50950" w:rsidRPr="00EE4828">
        <w:rPr>
          <w:rFonts w:ascii="Times New Roman" w:eastAsia="Times New Roman" w:hAnsi="Times New Roman" w:cs="Times New Roman"/>
          <w:bCs/>
          <w:sz w:val="28"/>
          <w:szCs w:val="28"/>
          <w:lang w:eastAsia="ru-RU"/>
        </w:rPr>
        <w:t>)</w:t>
      </w:r>
      <w:r w:rsidR="00071902">
        <w:rPr>
          <w:rFonts w:ascii="Times New Roman" w:eastAsia="Times New Roman" w:hAnsi="Times New Roman" w:cs="Times New Roman"/>
          <w:bCs/>
          <w:sz w:val="28"/>
          <w:szCs w:val="28"/>
          <w:lang w:eastAsia="ru-RU"/>
        </w:rPr>
        <w:t>.</w:t>
      </w:r>
    </w:p>
    <w:p w14:paraId="72898DCD" w14:textId="00BEA10F" w:rsidR="008F6C82" w:rsidRPr="00EE4828" w:rsidRDefault="00F50950"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633664" behindDoc="0" locked="0" layoutInCell="1" allowOverlap="1" wp14:anchorId="076F189E" wp14:editId="1ADCFB3E">
                <wp:simplePos x="0" y="0"/>
                <wp:positionH relativeFrom="column">
                  <wp:posOffset>1777365</wp:posOffset>
                </wp:positionH>
                <wp:positionV relativeFrom="paragraph">
                  <wp:posOffset>5299710</wp:posOffset>
                </wp:positionV>
                <wp:extent cx="2552700" cy="561975"/>
                <wp:effectExtent l="0" t="0" r="19050" b="28575"/>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w="9525">
                          <a:solidFill>
                            <a:srgbClr val="000000"/>
                          </a:solidFill>
                          <a:miter lim="800000"/>
                          <a:headEnd/>
                          <a:tailEnd/>
                        </a:ln>
                      </wps:spPr>
                      <wps:txbx>
                        <w:txbxContent>
                          <w:p w14:paraId="09318562" w14:textId="3C437395" w:rsidR="000875D4" w:rsidRPr="00F50950" w:rsidRDefault="000875D4" w:rsidP="00F50950">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21.</w:t>
                            </w:r>
                            <w:r w:rsidRPr="00F50950">
                              <w:rPr>
                                <w:rFonts w:ascii="Times New Roman" w:hAnsi="Times New Roman" w:cs="Times New Roman"/>
                                <w:sz w:val="28"/>
                                <w:szCs w:val="28"/>
                              </w:rPr>
                              <w:t xml:space="preserve"> Классификация лечебных и лечебно-столовых вод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F189E" id="_x0000_s1046" type="#_x0000_t202" style="position:absolute;left:0;text-align:left;margin-left:139.95pt;margin-top:417.3pt;width:201pt;height:44.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">
                <v:textbox>
                  <w:txbxContent>
                    <w:p w14:paraId="09318562" w14:textId="3C437395" w:rsidR="000875D4" w:rsidRPr="00F50950" w:rsidRDefault="000875D4" w:rsidP="00F50950">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21.</w:t>
                      </w:r>
                      <w:r w:rsidRPr="00F50950">
                        <w:rPr>
                          <w:rFonts w:ascii="Times New Roman" w:hAnsi="Times New Roman" w:cs="Times New Roman"/>
                          <w:sz w:val="28"/>
                          <w:szCs w:val="28"/>
                        </w:rPr>
                        <w:t xml:space="preserve"> Классификация лечебных и лечебно-столовых вод</w:t>
                      </w:r>
                    </w:p>
                  </w:txbxContent>
                </v:textbox>
                <w10:wrap type="square"/>
              </v:shape>
            </w:pict>
          </mc:Fallback>
        </mc:AlternateContent>
      </w:r>
      <w:r w:rsidR="008F6C82" w:rsidRPr="00EE4828">
        <w:rPr>
          <w:rFonts w:ascii="Times New Roman" w:eastAsia="Times New Roman" w:hAnsi="Times New Roman" w:cs="Times New Roman"/>
          <w:noProof/>
          <w:sz w:val="28"/>
          <w:szCs w:val="28"/>
          <w:lang w:eastAsia="ru-RU"/>
        </w:rPr>
        <w:drawing>
          <wp:anchor distT="0" distB="0" distL="114300" distR="114300" simplePos="0" relativeHeight="251625472" behindDoc="0" locked="0" layoutInCell="1" allowOverlap="1" wp14:anchorId="7FDCD2EC" wp14:editId="2A9F4A13">
            <wp:simplePos x="0" y="0"/>
            <wp:positionH relativeFrom="column">
              <wp:posOffset>0</wp:posOffset>
            </wp:positionH>
            <wp:positionV relativeFrom="paragraph">
              <wp:posOffset>0</wp:posOffset>
            </wp:positionV>
            <wp:extent cx="5940425" cy="5349875"/>
            <wp:effectExtent l="0" t="0" r="3175" b="3175"/>
            <wp:wrapTopAndBottom/>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5349875"/>
                    </a:xfrm>
                    <a:prstGeom prst="rect">
                      <a:avLst/>
                    </a:prstGeom>
                    <a:noFill/>
                  </pic:spPr>
                </pic:pic>
              </a:graphicData>
            </a:graphic>
            <wp14:sizeRelH relativeFrom="page">
              <wp14:pctWidth>0</wp14:pctWidth>
            </wp14:sizeRelH>
            <wp14:sizeRelV relativeFrom="page">
              <wp14:pctHeight>0</wp14:pctHeight>
            </wp14:sizeRelV>
          </wp:anchor>
        </w:drawing>
      </w:r>
    </w:p>
    <w:p w14:paraId="6943E800" w14:textId="77777777" w:rsidR="00F6605E" w:rsidRPr="00EE4828" w:rsidRDefault="00F6605E" w:rsidP="00217218">
      <w:pPr>
        <w:keepNext/>
        <w:keepLines/>
        <w:shd w:val="clear" w:color="auto" w:fill="FFFFFF"/>
        <w:spacing w:after="0" w:line="360" w:lineRule="auto"/>
        <w:ind w:firstLine="709"/>
        <w:jc w:val="center"/>
        <w:textAlignment w:val="baseline"/>
        <w:outlineLvl w:val="0"/>
        <w:rPr>
          <w:rFonts w:ascii="Times New Roman" w:eastAsia="Times New Roman" w:hAnsi="Times New Roman" w:cs="Times New Roman"/>
          <w:bCs/>
          <w:spacing w:val="2"/>
          <w:sz w:val="28"/>
          <w:szCs w:val="28"/>
          <w:lang w:eastAsia="ru-RU"/>
        </w:rPr>
      </w:pPr>
      <w:bookmarkStart w:id="230" w:name="_Toc42839880"/>
    </w:p>
    <w:p w14:paraId="39FB7BFB" w14:textId="77777777" w:rsidR="00F6605E" w:rsidRPr="00EE4828" w:rsidRDefault="00F6605E" w:rsidP="00217218">
      <w:pPr>
        <w:keepNext/>
        <w:keepLines/>
        <w:shd w:val="clear" w:color="auto" w:fill="FFFFFF"/>
        <w:spacing w:after="0" w:line="360" w:lineRule="auto"/>
        <w:ind w:firstLine="709"/>
        <w:jc w:val="center"/>
        <w:textAlignment w:val="baseline"/>
        <w:outlineLvl w:val="0"/>
        <w:rPr>
          <w:rFonts w:ascii="Times New Roman" w:eastAsia="Times New Roman" w:hAnsi="Times New Roman" w:cs="Times New Roman"/>
          <w:bCs/>
          <w:spacing w:val="2"/>
          <w:sz w:val="28"/>
          <w:szCs w:val="28"/>
          <w:lang w:eastAsia="ru-RU"/>
        </w:rPr>
      </w:pPr>
    </w:p>
    <w:p w14:paraId="2211EA09" w14:textId="6D283162" w:rsidR="008F6C82" w:rsidRPr="00EE4828" w:rsidRDefault="008F6C82" w:rsidP="00217218">
      <w:pPr>
        <w:keepNext/>
        <w:keepLines/>
        <w:shd w:val="clear" w:color="auto" w:fill="FFFFFF"/>
        <w:spacing w:after="0" w:line="360" w:lineRule="auto"/>
        <w:ind w:firstLine="709"/>
        <w:jc w:val="center"/>
        <w:textAlignment w:val="baseline"/>
        <w:outlineLvl w:val="0"/>
        <w:rPr>
          <w:rFonts w:ascii="Times New Roman" w:eastAsia="Times New Roman" w:hAnsi="Times New Roman" w:cs="Times New Roman"/>
          <w:bCs/>
          <w:spacing w:val="2"/>
          <w:sz w:val="28"/>
          <w:szCs w:val="28"/>
          <w:lang w:eastAsia="ru-RU"/>
        </w:rPr>
      </w:pPr>
      <w:bookmarkStart w:id="231" w:name="_Toc42843576"/>
      <w:bookmarkStart w:id="232" w:name="_Toc42854501"/>
      <w:r w:rsidRPr="00EE4828">
        <w:rPr>
          <w:rFonts w:ascii="Times New Roman" w:eastAsia="Times New Roman" w:hAnsi="Times New Roman" w:cs="Times New Roman"/>
          <w:bCs/>
          <w:spacing w:val="2"/>
          <w:sz w:val="28"/>
          <w:szCs w:val="28"/>
          <w:lang w:eastAsia="ru-RU"/>
        </w:rPr>
        <w:t>Требования к маркировке согласно ГОСТу Р 54316-2011 Воды минеральные природные питьевые.</w:t>
      </w:r>
      <w:bookmarkEnd w:id="230"/>
      <w:bookmarkEnd w:id="231"/>
      <w:bookmarkEnd w:id="232"/>
    </w:p>
    <w:p w14:paraId="244C18CA" w14:textId="77777777" w:rsidR="008F6C82" w:rsidRPr="00EE4828" w:rsidRDefault="008F6C82" w:rsidP="00071902">
      <w:pPr>
        <w:shd w:val="clear" w:color="auto" w:fill="FFFFFF"/>
        <w:spacing w:after="0" w:line="360" w:lineRule="auto"/>
        <w:ind w:firstLine="709"/>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br/>
      </w:r>
    </w:p>
    <w:p w14:paraId="165FB5BB" w14:textId="086C1425" w:rsidR="008F6C82" w:rsidRPr="00EE4828" w:rsidRDefault="008F6C82" w:rsidP="00071902">
      <w:pPr>
        <w:shd w:val="clear" w:color="auto" w:fill="FFFFFF"/>
        <w:spacing w:after="0" w:line="360" w:lineRule="auto"/>
        <w:ind w:firstLine="709"/>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Потребительскую тару с минеральной водой маркируют по ГОСТ Р 51074 с нанесением следующей информации:</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lastRenderedPageBreak/>
        <w:t xml:space="preserve">  </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наименования продукта;</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указания степени насыщения двуокисью углерода – газированная или негазированная;</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наименования группы минеральной воды;</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номера скважины (скважин) и, при наличии, наименования месторождения (участка месторождения) или наименования источника;</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объема, л;</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товарного знака изготовителя (при наличии);</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назначения воды (столовая, лечебная, лечебно-столовая);</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минерализации, г/л;</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условий хранения;</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даты розлива;</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срока годности;</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основного ионного состава и при наличии массовой концентрации биологически активных компонентов, мг/л;</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медицинских показаний по применению (для лечебных и лечебно-столовых вод) в соответствии с приложением В;</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обозначения документа, в соответствии с которым изготовлена минеральная вода;</w:t>
      </w:r>
      <w:r w:rsidRPr="00EE4828">
        <w:rPr>
          <w:rFonts w:ascii="Times New Roman" w:eastAsia="Times New Roman" w:hAnsi="Times New Roman" w:cs="Times New Roman"/>
          <w:bCs/>
          <w:spacing w:val="2"/>
          <w:sz w:val="28"/>
          <w:szCs w:val="28"/>
          <w:lang w:eastAsia="ru-RU"/>
        </w:rPr>
        <w:br/>
      </w:r>
      <w:r w:rsidR="00071902">
        <w:rPr>
          <w:rFonts w:ascii="Times New Roman" w:eastAsia="Times New Roman" w:hAnsi="Times New Roman" w:cs="Times New Roman"/>
          <w:bCs/>
          <w:spacing w:val="2"/>
          <w:sz w:val="28"/>
          <w:szCs w:val="28"/>
          <w:lang w:eastAsia="ru-RU"/>
        </w:rPr>
        <w:t xml:space="preserve">             </w:t>
      </w:r>
      <w:r w:rsidRPr="00EE4828">
        <w:rPr>
          <w:rFonts w:ascii="Times New Roman" w:eastAsia="Times New Roman" w:hAnsi="Times New Roman" w:cs="Times New Roman"/>
          <w:bCs/>
          <w:spacing w:val="2"/>
          <w:sz w:val="28"/>
          <w:szCs w:val="28"/>
          <w:lang w:eastAsia="ru-RU"/>
        </w:rPr>
        <w:t>- информации о подтверждении соответствия.</w:t>
      </w:r>
    </w:p>
    <w:p w14:paraId="70CB912F" w14:textId="354D8F35" w:rsidR="008F6C82" w:rsidRPr="00EE4828" w:rsidRDefault="008F6C82" w:rsidP="00071902">
      <w:pPr>
        <w:shd w:val="clear" w:color="auto" w:fill="FFFFFF"/>
        <w:spacing w:after="0" w:line="360" w:lineRule="auto"/>
        <w:ind w:firstLine="709"/>
        <w:jc w:val="both"/>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 xml:space="preserve">   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w:t>
      </w:r>
      <w:r w:rsidRPr="00EE4828">
        <w:rPr>
          <w:rFonts w:ascii="Times New Roman" w:eastAsia="Times New Roman" w:hAnsi="Times New Roman" w:cs="Times New Roman"/>
          <w:bCs/>
          <w:spacing w:val="2"/>
          <w:sz w:val="28"/>
          <w:szCs w:val="28"/>
          <w:lang w:eastAsia="ru-RU"/>
        </w:rPr>
        <w:lastRenderedPageBreak/>
        <w:t>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 этого географического объекта.</w:t>
      </w:r>
    </w:p>
    <w:p w14:paraId="4C8DB880" w14:textId="7B7BADD5" w:rsidR="008F6C82" w:rsidRPr="00EE4828" w:rsidRDefault="008F6C82" w:rsidP="00071902">
      <w:pPr>
        <w:shd w:val="clear" w:color="auto" w:fill="FFFFFF"/>
        <w:spacing w:after="0" w:line="360" w:lineRule="auto"/>
        <w:ind w:firstLine="709"/>
        <w:jc w:val="both"/>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 xml:space="preserve">  При содержании фторидов в столовых минеральных водах более 1 мг/</w:t>
      </w:r>
      <w:proofErr w:type="spellStart"/>
      <w:r w:rsidRPr="00EE4828">
        <w:rPr>
          <w:rFonts w:ascii="Times New Roman" w:eastAsia="Times New Roman" w:hAnsi="Times New Roman" w:cs="Times New Roman"/>
          <w:bCs/>
          <w:spacing w:val="2"/>
          <w:sz w:val="28"/>
          <w:szCs w:val="28"/>
          <w:lang w:eastAsia="ru-RU"/>
        </w:rPr>
        <w:t>дм</w:t>
      </w:r>
      <w:proofErr w:type="spellEnd"/>
      <w:r w:rsidRPr="00EE4828">
        <w:rPr>
          <w:rFonts w:ascii="Times New Roman" w:eastAsia="Times New Roman" w:hAnsi="Times New Roman" w:cs="Times New Roman"/>
          <w:noProof/>
          <w:sz w:val="28"/>
          <w:szCs w:val="28"/>
          <w:lang w:eastAsia="ru-RU"/>
        </w:rPr>
        <mc:AlternateContent>
          <mc:Choice Requires="wps">
            <w:drawing>
              <wp:inline distT="0" distB="0" distL="0" distR="0" wp14:anchorId="411B6975" wp14:editId="3BE9787E">
                <wp:extent cx="108585" cy="217170"/>
                <wp:effectExtent l="0" t="0" r="0" b="1905"/>
                <wp:docPr id="18" name="Прямоугольник 18" descr="ГОСТ Р 54316-2011 Воды минеральные природные питьевые. Общие технические условия (с Поправками,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2B922" id="Прямоугольник 18" o:spid="_x0000_s1026" alt="ГОСТ Р 54316-2011 Воды минеральные природные питьевые. Общие технические условия (с Поправками, с Изменениями N 1, 2, 3, 4, 5)" style="width:8.5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" filled="f" stroked="f">
                <o:lock v:ext="edit" aspectratio="t"/>
                <w10:anchorlock/>
              </v:rect>
            </w:pict>
          </mc:Fallback>
        </mc:AlternateContent>
      </w:r>
      <w:r w:rsidRPr="00EE4828">
        <w:rPr>
          <w:rFonts w:ascii="Times New Roman" w:eastAsia="Times New Roman" w:hAnsi="Times New Roman" w:cs="Times New Roman"/>
          <w:bCs/>
          <w:spacing w:val="2"/>
          <w:sz w:val="28"/>
          <w:szCs w:val="28"/>
          <w:lang w:eastAsia="ru-RU"/>
        </w:rPr>
        <w:t>изготовитель обязан указать в маркировке – «Содержит фториды»; при содержании фторидов более 2,0 мг/</w:t>
      </w:r>
      <w:proofErr w:type="spellStart"/>
      <w:r w:rsidRPr="00EE4828">
        <w:rPr>
          <w:rFonts w:ascii="Times New Roman" w:eastAsia="Times New Roman" w:hAnsi="Times New Roman" w:cs="Times New Roman"/>
          <w:bCs/>
          <w:spacing w:val="2"/>
          <w:sz w:val="28"/>
          <w:szCs w:val="28"/>
          <w:lang w:eastAsia="ru-RU"/>
        </w:rPr>
        <w:t>дм</w:t>
      </w:r>
      <w:proofErr w:type="spellEnd"/>
      <w:r w:rsidRPr="00EE4828">
        <w:rPr>
          <w:rFonts w:ascii="Times New Roman" w:eastAsia="Times New Roman" w:hAnsi="Times New Roman" w:cs="Times New Roman"/>
          <w:noProof/>
          <w:sz w:val="28"/>
          <w:szCs w:val="28"/>
          <w:lang w:eastAsia="ru-RU"/>
        </w:rPr>
        <mc:AlternateContent>
          <mc:Choice Requires="wps">
            <w:drawing>
              <wp:inline distT="0" distB="0" distL="0" distR="0" wp14:anchorId="294FB16D" wp14:editId="06C05F74">
                <wp:extent cx="108585" cy="217170"/>
                <wp:effectExtent l="0" t="0" r="0" b="1905"/>
                <wp:docPr id="19" name="Прямоугольник 19" descr="ГОСТ Р 54316-2011 Воды минеральные природные питьевые. Общие технические условия (с Поправками,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FAA76" id="Прямоугольник 19" o:spid="_x0000_s1026" alt="ГОСТ Р 54316-2011 Воды минеральные природные питьевые. Общие технические условия (с Поправками, с Изменениями N 1, 2, 3, 4, 5)" style="width:8.5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" filled="f" stroked="f">
                <o:lock v:ext="edit" aspectratio="t"/>
                <w10:anchorlock/>
              </v:rect>
            </w:pict>
          </mc:Fallback>
        </mc:AlternateContent>
      </w:r>
      <w:r w:rsidRPr="00EE4828">
        <w:rPr>
          <w:rFonts w:ascii="Times New Roman" w:eastAsia="Times New Roman" w:hAnsi="Times New Roman" w:cs="Times New Roman"/>
          <w:bCs/>
          <w:spacing w:val="2"/>
          <w:sz w:val="28"/>
          <w:szCs w:val="28"/>
          <w:lang w:eastAsia="ru-RU"/>
        </w:rPr>
        <w:t> - «Высокое содержание фторидов: не пригодна для регулярного употребления детьми до семи лет».</w:t>
      </w:r>
    </w:p>
    <w:p w14:paraId="73EBED39" w14:textId="52C8AC74" w:rsidR="008F6C82" w:rsidRPr="00EE4828" w:rsidRDefault="008F6C82" w:rsidP="00071902">
      <w:pPr>
        <w:shd w:val="clear" w:color="auto" w:fill="FFFFFF"/>
        <w:spacing w:after="0" w:line="360" w:lineRule="auto"/>
        <w:ind w:firstLine="709"/>
        <w:jc w:val="both"/>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 xml:space="preserve">  Маркировка транспортной тары – по ГОСТ 14192 с нанесением необходимых манипуляционных знаков по ГОСТ Р 51474: «Беречь от влаги», «Верх" для всех видов тары, а для стеклянной тары дополнительно должен быть нанесен знак "Хрупкое. Осторожно".</w:t>
      </w:r>
    </w:p>
    <w:p w14:paraId="3CF8A509" w14:textId="4374602C" w:rsidR="008F6C82" w:rsidRPr="00EE4828" w:rsidRDefault="008F6C82" w:rsidP="00217218">
      <w:pPr>
        <w:shd w:val="clear" w:color="auto" w:fill="FFFFFF"/>
        <w:spacing w:after="0" w:line="360" w:lineRule="auto"/>
        <w:ind w:firstLine="709"/>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 xml:space="preserve">   Маркировка непрозрачной групповой упаковки минеральных вод должна содержать следующую информацию:</w:t>
      </w:r>
      <w:r w:rsidRPr="00EE4828">
        <w:rPr>
          <w:rFonts w:ascii="Times New Roman" w:eastAsia="Times New Roman" w:hAnsi="Times New Roman" w:cs="Times New Roman"/>
          <w:bCs/>
          <w:spacing w:val="2"/>
          <w:sz w:val="28"/>
          <w:szCs w:val="28"/>
          <w:lang w:eastAsia="ru-RU"/>
        </w:rPr>
        <w:br/>
        <w:t>- наименование продукта;</w:t>
      </w:r>
      <w:r w:rsidRPr="00EE4828">
        <w:rPr>
          <w:rFonts w:ascii="Times New Roman" w:eastAsia="Times New Roman" w:hAnsi="Times New Roman" w:cs="Times New Roman"/>
          <w:bCs/>
          <w:spacing w:val="2"/>
          <w:sz w:val="28"/>
          <w:szCs w:val="28"/>
          <w:lang w:eastAsia="ru-RU"/>
        </w:rPr>
        <w:br/>
        <w:t>- наименование и местонахождение (адрес) изготовителя;</w:t>
      </w:r>
      <w:r w:rsidRPr="00EE4828">
        <w:rPr>
          <w:rFonts w:ascii="Times New Roman" w:eastAsia="Times New Roman" w:hAnsi="Times New Roman" w:cs="Times New Roman"/>
          <w:bCs/>
          <w:spacing w:val="2"/>
          <w:sz w:val="28"/>
          <w:szCs w:val="28"/>
          <w:lang w:eastAsia="ru-RU"/>
        </w:rPr>
        <w:br/>
        <w:t>- число упаковочных единиц;</w:t>
      </w:r>
      <w:r w:rsidRPr="00EE4828">
        <w:rPr>
          <w:rFonts w:ascii="Times New Roman" w:eastAsia="Times New Roman" w:hAnsi="Times New Roman" w:cs="Times New Roman"/>
          <w:bCs/>
          <w:spacing w:val="2"/>
          <w:sz w:val="28"/>
          <w:szCs w:val="28"/>
          <w:lang w:eastAsia="ru-RU"/>
        </w:rPr>
        <w:br/>
        <w:t xml:space="preserve">- объем минеральной воды в потребительской таре, </w:t>
      </w:r>
      <w:proofErr w:type="spellStart"/>
      <w:r w:rsidRPr="00EE4828">
        <w:rPr>
          <w:rFonts w:ascii="Times New Roman" w:eastAsia="Times New Roman" w:hAnsi="Times New Roman" w:cs="Times New Roman"/>
          <w:bCs/>
          <w:spacing w:val="2"/>
          <w:sz w:val="28"/>
          <w:szCs w:val="28"/>
          <w:lang w:eastAsia="ru-RU"/>
        </w:rPr>
        <w:t>дм</w:t>
      </w:r>
      <w:proofErr w:type="spellEnd"/>
      <w:r w:rsidRPr="00EE4828">
        <w:rPr>
          <w:rFonts w:ascii="Times New Roman" w:eastAsia="Times New Roman" w:hAnsi="Times New Roman" w:cs="Times New Roman"/>
          <w:noProof/>
          <w:sz w:val="28"/>
          <w:szCs w:val="28"/>
          <w:lang w:eastAsia="ru-RU"/>
        </w:rPr>
        <mc:AlternateContent>
          <mc:Choice Requires="wps">
            <w:drawing>
              <wp:inline distT="0" distB="0" distL="0" distR="0" wp14:anchorId="1DBA08D2" wp14:editId="1D1AAB47">
                <wp:extent cx="108585" cy="217170"/>
                <wp:effectExtent l="0" t="0" r="0" b="1905"/>
                <wp:docPr id="20" name="Прямоугольник 4" descr="ГОСТ Р 54316-2011 Воды минеральные природные питьевые. Общие технические условия (с Поправками,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C42F1" id="Прямоугольник 4" o:spid="_x0000_s1026" alt="ГОСТ Р 54316-2011 Воды минеральные природные питьевые. Общие технические условия (с Поправками, с Изменениями N 1, 2, 3, 4, 5)" style="width:8.5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" filled="f" stroked="f">
                <o:lock v:ext="edit" aspectratio="t"/>
                <w10:anchorlock/>
              </v:rect>
            </w:pict>
          </mc:Fallback>
        </mc:AlternateContent>
      </w:r>
      <w:r w:rsidRPr="00EE4828">
        <w:rPr>
          <w:rFonts w:ascii="Times New Roman" w:eastAsia="Times New Roman" w:hAnsi="Times New Roman" w:cs="Times New Roman"/>
          <w:bCs/>
          <w:spacing w:val="2"/>
          <w:sz w:val="28"/>
          <w:szCs w:val="28"/>
          <w:lang w:eastAsia="ru-RU"/>
        </w:rPr>
        <w:t>.</w:t>
      </w:r>
    </w:p>
    <w:p w14:paraId="29E01187" w14:textId="77777777" w:rsidR="008F6C82" w:rsidRPr="00EE4828" w:rsidRDefault="008F6C82" w:rsidP="00217218">
      <w:pPr>
        <w:shd w:val="clear" w:color="auto" w:fill="FFFFFF"/>
        <w:spacing w:after="0" w:line="360" w:lineRule="auto"/>
        <w:ind w:firstLine="709"/>
        <w:textAlignment w:val="baseline"/>
        <w:rPr>
          <w:rFonts w:ascii="Times New Roman" w:eastAsia="Times New Roman" w:hAnsi="Times New Roman" w:cs="Times New Roman"/>
          <w:bCs/>
          <w:spacing w:val="2"/>
          <w:sz w:val="28"/>
          <w:szCs w:val="28"/>
          <w:lang w:eastAsia="ru-RU"/>
        </w:rPr>
      </w:pPr>
      <w:r w:rsidRPr="00EE4828">
        <w:rPr>
          <w:rFonts w:ascii="Times New Roman" w:eastAsia="Times New Roman" w:hAnsi="Times New Roman" w:cs="Times New Roman"/>
          <w:bCs/>
          <w:spacing w:val="2"/>
          <w:sz w:val="28"/>
          <w:szCs w:val="28"/>
          <w:lang w:eastAsia="ru-RU"/>
        </w:rPr>
        <w:t xml:space="preserve">  На прозрачную групповую упаковку минеральных вод транспортную маркировку не наносят.</w:t>
      </w:r>
    </w:p>
    <w:p w14:paraId="140D37EB"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  </w:t>
      </w:r>
    </w:p>
    <w:tbl>
      <w:tblPr>
        <w:tblW w:w="5000" w:type="pct"/>
        <w:tblCellSpacing w:w="0" w:type="dxa"/>
        <w:tblCellMar>
          <w:top w:w="10" w:type="dxa"/>
          <w:left w:w="10" w:type="dxa"/>
          <w:bottom w:w="10" w:type="dxa"/>
          <w:right w:w="10" w:type="dxa"/>
        </w:tblCellMar>
        <w:tblLook w:val="04A0" w:firstRow="1" w:lastRow="0" w:firstColumn="1" w:lastColumn="0" w:noHBand="0" w:noVBand="1"/>
      </w:tblPr>
      <w:tblGrid>
        <w:gridCol w:w="9658"/>
      </w:tblGrid>
      <w:tr w:rsidR="008F6C82" w:rsidRPr="00EE4828" w14:paraId="46BA74CC" w14:textId="77777777" w:rsidTr="00071902">
        <w:trPr>
          <w:tblCellSpacing w:w="0" w:type="dxa"/>
        </w:trPr>
        <w:tc>
          <w:tcPr>
            <w:tcW w:w="0" w:type="auto"/>
            <w:vAlign w:val="center"/>
          </w:tcPr>
          <w:p w14:paraId="5A26FDF9" w14:textId="77777777" w:rsidR="008F6C82" w:rsidRPr="00EE4828" w:rsidRDefault="008F6C82" w:rsidP="00217218">
            <w:pPr>
              <w:spacing w:after="0" w:line="360" w:lineRule="auto"/>
              <w:ind w:firstLine="709"/>
              <w:jc w:val="center"/>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Правила хранения минеральных вод.</w:t>
            </w:r>
          </w:p>
          <w:p w14:paraId="24EA1DDD" w14:textId="77777777" w:rsidR="008F6C82" w:rsidRPr="00EE4828" w:rsidRDefault="008F6C82" w:rsidP="00071902">
            <w:pPr>
              <w:spacing w:after="0" w:line="360" w:lineRule="auto"/>
              <w:ind w:firstLine="709"/>
              <w:jc w:val="both"/>
              <w:rPr>
                <w:rFonts w:ascii="Times New Roman" w:eastAsia="Times New Roman" w:hAnsi="Times New Roman" w:cs="Times New Roman"/>
                <w:bCs/>
                <w:sz w:val="28"/>
                <w:szCs w:val="28"/>
                <w:lang w:eastAsia="ru-RU"/>
              </w:rPr>
            </w:pPr>
          </w:p>
          <w:p w14:paraId="44886A0C" w14:textId="77777777" w:rsidR="008F6C82" w:rsidRPr="00EE4828" w:rsidRDefault="008F6C82" w:rsidP="00071902">
            <w:pPr>
              <w:spacing w:after="0" w:line="360" w:lineRule="auto"/>
              <w:ind w:firstLine="709"/>
              <w:jc w:val="both"/>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14:paraId="40592221" w14:textId="77777777" w:rsidR="008F6C82" w:rsidRPr="00EE4828" w:rsidRDefault="008F6C82" w:rsidP="00071902">
            <w:pPr>
              <w:spacing w:after="0" w:line="360" w:lineRule="auto"/>
              <w:ind w:firstLine="709"/>
              <w:jc w:val="both"/>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2. Бутылки с минеральной водой, укупоренные </w:t>
            </w:r>
            <w:proofErr w:type="spellStart"/>
            <w:r w:rsidRPr="00EE4828">
              <w:rPr>
                <w:rFonts w:ascii="Times New Roman" w:eastAsia="Times New Roman" w:hAnsi="Times New Roman" w:cs="Times New Roman"/>
                <w:bCs/>
                <w:sz w:val="28"/>
                <w:szCs w:val="28"/>
                <w:lang w:eastAsia="ru-RU"/>
              </w:rPr>
              <w:t>кроненпробками</w:t>
            </w:r>
            <w:proofErr w:type="spellEnd"/>
            <w:r w:rsidRPr="00EE4828">
              <w:rPr>
                <w:rFonts w:ascii="Times New Roman" w:eastAsia="Times New Roman" w:hAnsi="Times New Roman" w:cs="Times New Roman"/>
                <w:bCs/>
                <w:sz w:val="28"/>
                <w:szCs w:val="28"/>
                <w:lang w:eastAsia="ru-RU"/>
              </w:rPr>
              <w:t xml:space="preserve"> с прокладками из </w:t>
            </w:r>
            <w:proofErr w:type="spellStart"/>
            <w:r w:rsidRPr="00EE4828">
              <w:rPr>
                <w:rFonts w:ascii="Times New Roman" w:eastAsia="Times New Roman" w:hAnsi="Times New Roman" w:cs="Times New Roman"/>
                <w:bCs/>
                <w:sz w:val="28"/>
                <w:szCs w:val="28"/>
                <w:lang w:eastAsia="ru-RU"/>
              </w:rPr>
              <w:t>цельнорезанной</w:t>
            </w:r>
            <w:proofErr w:type="spellEnd"/>
            <w:r w:rsidRPr="00EE4828">
              <w:rPr>
                <w:rFonts w:ascii="Times New Roman" w:eastAsia="Times New Roman" w:hAnsi="Times New Roman" w:cs="Times New Roman"/>
                <w:bCs/>
                <w:sz w:val="28"/>
                <w:szCs w:val="28"/>
                <w:lang w:eastAsia="ru-RU"/>
              </w:rPr>
              <w:t xml:space="preserve"> пробки, хранят в горизонтальном положении в </w:t>
            </w:r>
            <w:r w:rsidRPr="00EE4828">
              <w:rPr>
                <w:rFonts w:ascii="Times New Roman" w:eastAsia="Times New Roman" w:hAnsi="Times New Roman" w:cs="Times New Roman"/>
                <w:bCs/>
                <w:sz w:val="28"/>
                <w:szCs w:val="28"/>
                <w:lang w:eastAsia="ru-RU"/>
              </w:rPr>
              <w:lastRenderedPageBreak/>
              <w:t xml:space="preserve">ящиках или штабелях без ящиков, на стеллажах высотой не более 18 рядов. Допускается хранение их в вертикальном положении сроком не более 5 дней. При более длительном хранении пробковая прокладка начинает </w:t>
            </w:r>
            <w:proofErr w:type="gramStart"/>
            <w:r w:rsidRPr="00EE4828">
              <w:rPr>
                <w:rFonts w:ascii="Times New Roman" w:eastAsia="Times New Roman" w:hAnsi="Times New Roman" w:cs="Times New Roman"/>
                <w:bCs/>
                <w:sz w:val="28"/>
                <w:szCs w:val="28"/>
                <w:lang w:eastAsia="ru-RU"/>
              </w:rPr>
              <w:t>высыхать</w:t>
            </w:r>
            <w:proofErr w:type="gramEnd"/>
            <w:r w:rsidRPr="00EE4828">
              <w:rPr>
                <w:rFonts w:ascii="Times New Roman" w:eastAsia="Times New Roman" w:hAnsi="Times New Roman" w:cs="Times New Roman"/>
                <w:bCs/>
                <w:sz w:val="28"/>
                <w:szCs w:val="28"/>
                <w:lang w:eastAsia="ru-RU"/>
              </w:rPr>
              <w:t xml:space="preserve"> и вода дегазируется.</w:t>
            </w:r>
          </w:p>
          <w:p w14:paraId="367F28AD"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3. Бутылки с минеральной водой, укупоренные </w:t>
            </w:r>
            <w:proofErr w:type="spellStart"/>
            <w:r w:rsidRPr="00EE4828">
              <w:rPr>
                <w:rFonts w:ascii="Times New Roman" w:eastAsia="Times New Roman" w:hAnsi="Times New Roman" w:cs="Times New Roman"/>
                <w:bCs/>
                <w:sz w:val="28"/>
                <w:szCs w:val="28"/>
                <w:lang w:eastAsia="ru-RU"/>
              </w:rPr>
              <w:t>кроненпробкой</w:t>
            </w:r>
            <w:proofErr w:type="spellEnd"/>
            <w:r w:rsidRPr="00EE4828">
              <w:rPr>
                <w:rFonts w:ascii="Times New Roman" w:eastAsia="Times New Roman" w:hAnsi="Times New Roman" w:cs="Times New Roman"/>
                <w:bCs/>
                <w:sz w:val="28"/>
                <w:szCs w:val="28"/>
                <w:lang w:eastAsia="ru-RU"/>
              </w:rPr>
              <w:t xml:space="preserve"> с прокладкой из пластизолей хранят </w:t>
            </w:r>
            <w:proofErr w:type="gramStart"/>
            <w:r w:rsidRPr="00EE4828">
              <w:rPr>
                <w:rFonts w:ascii="Times New Roman" w:eastAsia="Times New Roman" w:hAnsi="Times New Roman" w:cs="Times New Roman"/>
                <w:bCs/>
                <w:sz w:val="28"/>
                <w:szCs w:val="28"/>
                <w:lang w:eastAsia="ru-RU"/>
              </w:rPr>
              <w:t>в горлышком</w:t>
            </w:r>
            <w:proofErr w:type="gramEnd"/>
            <w:r w:rsidRPr="00EE4828">
              <w:rPr>
                <w:rFonts w:ascii="Times New Roman" w:eastAsia="Times New Roman" w:hAnsi="Times New Roman" w:cs="Times New Roman"/>
                <w:bCs/>
                <w:sz w:val="28"/>
                <w:szCs w:val="28"/>
                <w:lang w:eastAsia="ru-RU"/>
              </w:rPr>
              <w:t xml:space="preserve"> вниз и вертикальном положении.</w:t>
            </w:r>
          </w:p>
          <w:p w14:paraId="474842C6"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4. При хранении допускается появление на внешней поверхности </w:t>
            </w:r>
            <w:proofErr w:type="spellStart"/>
            <w:r w:rsidRPr="00EE4828">
              <w:rPr>
                <w:rFonts w:ascii="Times New Roman" w:eastAsia="Times New Roman" w:hAnsi="Times New Roman" w:cs="Times New Roman"/>
                <w:bCs/>
                <w:sz w:val="28"/>
                <w:szCs w:val="28"/>
                <w:lang w:eastAsia="ru-RU"/>
              </w:rPr>
              <w:t>кроненпробки</w:t>
            </w:r>
            <w:proofErr w:type="spellEnd"/>
            <w:r w:rsidRPr="00EE4828">
              <w:rPr>
                <w:rFonts w:ascii="Times New Roman" w:eastAsia="Times New Roman" w:hAnsi="Times New Roman" w:cs="Times New Roman"/>
                <w:bCs/>
                <w:sz w:val="28"/>
                <w:szCs w:val="28"/>
                <w:lang w:eastAsia="ru-RU"/>
              </w:rPr>
              <w:t xml:space="preserve"> отдельных пятен ржавчины, не нарушающих герметичности укупорки.</w:t>
            </w:r>
          </w:p>
          <w:p w14:paraId="3A367C2C" w14:textId="77777777" w:rsidR="008F6C82" w:rsidRPr="00EE4828" w:rsidRDefault="008F6C82"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5. Гарантийный срок хранения для железистых минеральных вод 4 месяца, для остальных - 12 месяцев.</w:t>
            </w:r>
          </w:p>
          <w:p w14:paraId="57468072" w14:textId="77777777" w:rsidR="008F6C82" w:rsidRPr="00EE4828" w:rsidRDefault="008F6C82" w:rsidP="00217218">
            <w:pPr>
              <w:spacing w:after="0" w:line="360" w:lineRule="auto"/>
              <w:ind w:firstLine="709"/>
              <w:jc w:val="both"/>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При хранении в домашних условиях, при продаже в </w:t>
            </w:r>
            <w:proofErr w:type="spellStart"/>
            <w:r w:rsidRPr="00EE4828">
              <w:rPr>
                <w:rFonts w:ascii="Times New Roman" w:eastAsia="Times New Roman" w:hAnsi="Times New Roman" w:cs="Times New Roman"/>
                <w:bCs/>
                <w:sz w:val="28"/>
                <w:szCs w:val="28"/>
                <w:lang w:eastAsia="ru-RU"/>
              </w:rPr>
              <w:t>постаканном</w:t>
            </w:r>
            <w:proofErr w:type="spellEnd"/>
            <w:r w:rsidRPr="00EE4828">
              <w:rPr>
                <w:rFonts w:ascii="Times New Roman" w:eastAsia="Times New Roman" w:hAnsi="Times New Roman" w:cs="Times New Roman"/>
                <w:bCs/>
                <w:sz w:val="28"/>
                <w:szCs w:val="28"/>
                <w:lang w:eastAsia="ru-RU"/>
              </w:rPr>
              <w:t xml:space="preserve"> виде (кафе, рестораны и др.) неполные бутылки (частично вскрытые) следует закрыть натуральной корковой или резиновой пробкой, т.к. </w:t>
            </w:r>
            <w:proofErr w:type="spellStart"/>
            <w:r w:rsidRPr="00EE4828">
              <w:rPr>
                <w:rFonts w:ascii="Times New Roman" w:eastAsia="Times New Roman" w:hAnsi="Times New Roman" w:cs="Times New Roman"/>
                <w:bCs/>
                <w:sz w:val="28"/>
                <w:szCs w:val="28"/>
                <w:lang w:eastAsia="ru-RU"/>
              </w:rPr>
              <w:t>кроненпробка</w:t>
            </w:r>
            <w:proofErr w:type="spellEnd"/>
            <w:r w:rsidRPr="00EE4828">
              <w:rPr>
                <w:rFonts w:ascii="Times New Roman" w:eastAsia="Times New Roman" w:hAnsi="Times New Roman" w:cs="Times New Roman"/>
                <w:bCs/>
                <w:sz w:val="28"/>
                <w:szCs w:val="28"/>
                <w:lang w:eastAsia="ru-RU"/>
              </w:rPr>
              <w:t xml:space="preserve"> уже не обеспечивает герметичность.</w:t>
            </w:r>
          </w:p>
        </w:tc>
      </w:tr>
    </w:tbl>
    <w:p w14:paraId="7A1F98B6" w14:textId="4FFCD679" w:rsidR="008F6C82" w:rsidRPr="00EE4828" w:rsidRDefault="008F6C82" w:rsidP="00217218">
      <w:pPr>
        <w:spacing w:after="0" w:line="360" w:lineRule="auto"/>
        <w:ind w:firstLine="709"/>
        <w:jc w:val="center"/>
        <w:rPr>
          <w:rFonts w:ascii="Times New Roman" w:eastAsia="Times New Roman" w:hAnsi="Times New Roman" w:cs="Times New Roman"/>
          <w:bCs/>
          <w:sz w:val="28"/>
          <w:szCs w:val="28"/>
          <w:lang w:eastAsia="ru-RU"/>
        </w:rPr>
      </w:pPr>
    </w:p>
    <w:p w14:paraId="40F40DAC" w14:textId="7ABF77FE" w:rsidR="00D02D2B" w:rsidRDefault="00071902" w:rsidP="00D02D2B">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697152" behindDoc="0" locked="0" layoutInCell="1" allowOverlap="1" wp14:anchorId="6D72E612" wp14:editId="232976DF">
                <wp:simplePos x="0" y="0"/>
                <wp:positionH relativeFrom="column">
                  <wp:posOffset>3110865</wp:posOffset>
                </wp:positionH>
                <wp:positionV relativeFrom="paragraph">
                  <wp:posOffset>2669540</wp:posOffset>
                </wp:positionV>
                <wp:extent cx="2771775" cy="552450"/>
                <wp:effectExtent l="0" t="0" r="28575" b="19050"/>
                <wp:wrapSquare wrapText="bothSides"/>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52450"/>
                        </a:xfrm>
                        <a:prstGeom prst="rect">
                          <a:avLst/>
                        </a:prstGeom>
                        <a:solidFill>
                          <a:srgbClr val="FFFFFF"/>
                        </a:solidFill>
                        <a:ln w="9525">
                          <a:solidFill>
                            <a:srgbClr val="000000"/>
                          </a:solidFill>
                          <a:miter lim="800000"/>
                          <a:headEnd/>
                          <a:tailEnd/>
                        </a:ln>
                      </wps:spPr>
                      <wps:txbx>
                        <w:txbxContent>
                          <w:p w14:paraId="71CBD0D0" w14:textId="66FF1190" w:rsidR="000875D4" w:rsidRPr="00F50950" w:rsidRDefault="000875D4" w:rsidP="00D02D2B">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22</w:t>
                            </w:r>
                            <w:r w:rsidRPr="00F50950">
                              <w:rPr>
                                <w:rFonts w:ascii="Times New Roman" w:hAnsi="Times New Roman" w:cs="Times New Roman"/>
                                <w:sz w:val="28"/>
                                <w:szCs w:val="28"/>
                              </w:rPr>
                              <w:t xml:space="preserve">. Вода </w:t>
                            </w:r>
                            <w:proofErr w:type="spellStart"/>
                            <w:r w:rsidRPr="00F50950">
                              <w:rPr>
                                <w:rFonts w:ascii="Times New Roman" w:hAnsi="Times New Roman" w:cs="Times New Roman"/>
                                <w:sz w:val="28"/>
                                <w:szCs w:val="28"/>
                              </w:rPr>
                              <w:t>Donat</w:t>
                            </w:r>
                            <w:proofErr w:type="spellEnd"/>
                            <w:r w:rsidRPr="00F50950">
                              <w:rPr>
                                <w:rFonts w:ascii="Times New Roman" w:hAnsi="Times New Roman" w:cs="Times New Roman"/>
                                <w:sz w:val="28"/>
                                <w:szCs w:val="28"/>
                              </w:rPr>
                              <w:t xml:space="preserve"> </w:t>
                            </w:r>
                            <w:proofErr w:type="spellStart"/>
                            <w:r w:rsidRPr="00F50950">
                              <w:rPr>
                                <w:rFonts w:ascii="Times New Roman" w:hAnsi="Times New Roman" w:cs="Times New Roman"/>
                                <w:sz w:val="28"/>
                                <w:szCs w:val="28"/>
                              </w:rPr>
                              <w:t>Mg</w:t>
                            </w:r>
                            <w:proofErr w:type="spellEnd"/>
                            <w:r w:rsidRPr="00F50950">
                              <w:rPr>
                                <w:rFonts w:ascii="Times New Roman" w:hAnsi="Times New Roman" w:cs="Times New Roman"/>
                                <w:sz w:val="28"/>
                                <w:szCs w:val="28"/>
                              </w:rPr>
                              <w:t xml:space="preserve"> минеральная лечебно-столовая газированная 1л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2E612" id="_x0000_s1047" type="#_x0000_t202" style="position:absolute;left:0;text-align:left;margin-left:244.95pt;margin-top:210.2pt;width:218.25pt;height:4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">
                <v:textbox>
                  <w:txbxContent>
                    <w:p w14:paraId="71CBD0D0" w14:textId="66FF1190" w:rsidR="000875D4" w:rsidRPr="00F50950" w:rsidRDefault="000875D4" w:rsidP="00D02D2B">
                      <w:pPr>
                        <w:jc w:val="center"/>
                        <w:rPr>
                          <w:rFonts w:ascii="Times New Roman" w:hAnsi="Times New Roman" w:cs="Times New Roman"/>
                          <w:sz w:val="28"/>
                          <w:szCs w:val="28"/>
                        </w:rPr>
                      </w:pPr>
                      <w:r w:rsidRPr="00F50950">
                        <w:rPr>
                          <w:rFonts w:ascii="Times New Roman" w:hAnsi="Times New Roman" w:cs="Times New Roman"/>
                          <w:sz w:val="28"/>
                          <w:szCs w:val="28"/>
                        </w:rPr>
                        <w:t xml:space="preserve">Рис. </w:t>
                      </w:r>
                      <w:r>
                        <w:rPr>
                          <w:rFonts w:ascii="Times New Roman" w:hAnsi="Times New Roman" w:cs="Times New Roman"/>
                          <w:sz w:val="28"/>
                          <w:szCs w:val="28"/>
                        </w:rPr>
                        <w:t>22</w:t>
                      </w:r>
                      <w:r w:rsidRPr="00F50950">
                        <w:rPr>
                          <w:rFonts w:ascii="Times New Roman" w:hAnsi="Times New Roman" w:cs="Times New Roman"/>
                          <w:sz w:val="28"/>
                          <w:szCs w:val="28"/>
                        </w:rPr>
                        <w:t xml:space="preserve">. Вода </w:t>
                      </w:r>
                      <w:proofErr w:type="spellStart"/>
                      <w:r w:rsidRPr="00F50950">
                        <w:rPr>
                          <w:rFonts w:ascii="Times New Roman" w:hAnsi="Times New Roman" w:cs="Times New Roman"/>
                          <w:sz w:val="28"/>
                          <w:szCs w:val="28"/>
                        </w:rPr>
                        <w:t>Donat</w:t>
                      </w:r>
                      <w:proofErr w:type="spellEnd"/>
                      <w:r w:rsidRPr="00F50950">
                        <w:rPr>
                          <w:rFonts w:ascii="Times New Roman" w:hAnsi="Times New Roman" w:cs="Times New Roman"/>
                          <w:sz w:val="28"/>
                          <w:szCs w:val="28"/>
                        </w:rPr>
                        <w:t xml:space="preserve"> </w:t>
                      </w:r>
                      <w:proofErr w:type="spellStart"/>
                      <w:r w:rsidRPr="00F50950">
                        <w:rPr>
                          <w:rFonts w:ascii="Times New Roman" w:hAnsi="Times New Roman" w:cs="Times New Roman"/>
                          <w:sz w:val="28"/>
                          <w:szCs w:val="28"/>
                        </w:rPr>
                        <w:t>Mg</w:t>
                      </w:r>
                      <w:proofErr w:type="spellEnd"/>
                      <w:r w:rsidRPr="00F50950">
                        <w:rPr>
                          <w:rFonts w:ascii="Times New Roman" w:hAnsi="Times New Roman" w:cs="Times New Roman"/>
                          <w:sz w:val="28"/>
                          <w:szCs w:val="28"/>
                        </w:rPr>
                        <w:t xml:space="preserve"> минеральная лечебно-столовая газированная 1л</w:t>
                      </w:r>
                    </w:p>
                  </w:txbxContent>
                </v:textbox>
                <w10:wrap type="square"/>
              </v:shape>
            </w:pict>
          </mc:Fallback>
        </mc:AlternateContent>
      </w:r>
      <w:r w:rsidRPr="00EE4828">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2FBE15CF" wp14:editId="08C205B5">
            <wp:simplePos x="0" y="0"/>
            <wp:positionH relativeFrom="column">
              <wp:posOffset>-3810</wp:posOffset>
            </wp:positionH>
            <wp:positionV relativeFrom="paragraph">
              <wp:posOffset>416560</wp:posOffset>
            </wp:positionV>
            <wp:extent cx="3467100" cy="3032125"/>
            <wp:effectExtent l="0" t="0" r="0" b="0"/>
            <wp:wrapTopAndBottom/>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100" cy="3032125"/>
                    </a:xfrm>
                    <a:prstGeom prst="rect">
                      <a:avLst/>
                    </a:prstGeom>
                    <a:noFill/>
                  </pic:spPr>
                </pic:pic>
              </a:graphicData>
            </a:graphic>
            <wp14:sizeRelH relativeFrom="margin">
              <wp14:pctWidth>0</wp14:pctWidth>
            </wp14:sizeRelH>
            <wp14:sizeRelV relativeFrom="margin">
              <wp14:pctHeight>0</wp14:pctHeight>
            </wp14:sizeRelV>
          </wp:anchor>
        </w:drawing>
      </w:r>
      <w:r w:rsidR="008F6C82" w:rsidRPr="00EE4828">
        <w:rPr>
          <w:rFonts w:ascii="Times New Roman" w:eastAsia="Times New Roman" w:hAnsi="Times New Roman" w:cs="Times New Roman"/>
          <w:bCs/>
          <w:sz w:val="28"/>
          <w:szCs w:val="28"/>
          <w:lang w:eastAsia="ru-RU"/>
        </w:rPr>
        <w:t xml:space="preserve">Вода </w:t>
      </w:r>
      <w:proofErr w:type="spellStart"/>
      <w:r w:rsidR="008F6C82" w:rsidRPr="00EE4828">
        <w:rPr>
          <w:rFonts w:ascii="Times New Roman" w:eastAsia="Times New Roman" w:hAnsi="Times New Roman" w:cs="Times New Roman"/>
          <w:bCs/>
          <w:sz w:val="28"/>
          <w:szCs w:val="28"/>
          <w:lang w:eastAsia="ru-RU"/>
        </w:rPr>
        <w:t>Donat</w:t>
      </w:r>
      <w:proofErr w:type="spellEnd"/>
      <w:r w:rsidR="008F6C82" w:rsidRPr="00EE4828">
        <w:rPr>
          <w:rFonts w:ascii="Times New Roman" w:eastAsia="Times New Roman" w:hAnsi="Times New Roman" w:cs="Times New Roman"/>
          <w:bCs/>
          <w:sz w:val="28"/>
          <w:szCs w:val="28"/>
          <w:lang w:eastAsia="ru-RU"/>
        </w:rPr>
        <w:t xml:space="preserve"> </w:t>
      </w:r>
      <w:proofErr w:type="spellStart"/>
      <w:r w:rsidR="008F6C82" w:rsidRPr="00EE4828">
        <w:rPr>
          <w:rFonts w:ascii="Times New Roman" w:eastAsia="Times New Roman" w:hAnsi="Times New Roman" w:cs="Times New Roman"/>
          <w:bCs/>
          <w:sz w:val="28"/>
          <w:szCs w:val="28"/>
          <w:lang w:eastAsia="ru-RU"/>
        </w:rPr>
        <w:t>Mg</w:t>
      </w:r>
      <w:proofErr w:type="spellEnd"/>
      <w:r w:rsidR="008F6C82" w:rsidRPr="00EE4828">
        <w:rPr>
          <w:rFonts w:ascii="Times New Roman" w:eastAsia="Times New Roman" w:hAnsi="Times New Roman" w:cs="Times New Roman"/>
          <w:bCs/>
          <w:sz w:val="28"/>
          <w:szCs w:val="28"/>
          <w:lang w:eastAsia="ru-RU"/>
        </w:rPr>
        <w:t xml:space="preserve"> минеральная лечебно-столовая газированная 1л</w:t>
      </w:r>
      <w:r w:rsidR="00F50950" w:rsidRPr="00EE4828">
        <w:rPr>
          <w:rFonts w:ascii="Times New Roman" w:eastAsia="Times New Roman" w:hAnsi="Times New Roman" w:cs="Times New Roman"/>
          <w:bCs/>
          <w:sz w:val="28"/>
          <w:szCs w:val="28"/>
          <w:lang w:eastAsia="ru-RU"/>
        </w:rPr>
        <w:t xml:space="preserve"> </w:t>
      </w:r>
      <w:proofErr w:type="gramStart"/>
      <w:r w:rsidR="00F50950" w:rsidRPr="00EE4828">
        <w:rPr>
          <w:rFonts w:ascii="Times New Roman" w:eastAsia="Times New Roman" w:hAnsi="Times New Roman" w:cs="Times New Roman"/>
          <w:bCs/>
          <w:sz w:val="28"/>
          <w:szCs w:val="28"/>
          <w:lang w:eastAsia="ru-RU"/>
        </w:rPr>
        <w:t>( Рис.</w:t>
      </w:r>
      <w:proofErr w:type="gramEnd"/>
      <w:r w:rsidR="00F50950" w:rsidRPr="00EE4828">
        <w:rPr>
          <w:rFonts w:ascii="Times New Roman" w:eastAsia="Times New Roman" w:hAnsi="Times New Roman" w:cs="Times New Roman"/>
          <w:bCs/>
          <w:sz w:val="28"/>
          <w:szCs w:val="28"/>
          <w:lang w:eastAsia="ru-RU"/>
        </w:rPr>
        <w:t xml:space="preserve"> </w:t>
      </w:r>
      <w:r w:rsidR="00D02D2B">
        <w:rPr>
          <w:rFonts w:ascii="Times New Roman" w:eastAsia="Times New Roman" w:hAnsi="Times New Roman" w:cs="Times New Roman"/>
          <w:bCs/>
          <w:sz w:val="28"/>
          <w:szCs w:val="28"/>
          <w:lang w:eastAsia="ru-RU"/>
        </w:rPr>
        <w:t>22</w:t>
      </w:r>
      <w:bookmarkStart w:id="233" w:name="_Toc42839881"/>
      <w:bookmarkStart w:id="234" w:name="_Toc42843577"/>
      <w:bookmarkStart w:id="235" w:name="_Toc42854502"/>
      <w:r>
        <w:rPr>
          <w:rFonts w:ascii="Times New Roman" w:eastAsia="Times New Roman" w:hAnsi="Times New Roman" w:cs="Times New Roman"/>
          <w:bCs/>
          <w:sz w:val="28"/>
          <w:szCs w:val="28"/>
          <w:lang w:eastAsia="ru-RU"/>
        </w:rPr>
        <w:t>)</w:t>
      </w:r>
    </w:p>
    <w:p w14:paraId="1549491E" w14:textId="0AE0BB71" w:rsidR="00D02D2B" w:rsidRDefault="00D02D2B" w:rsidP="00D02D2B">
      <w:pPr>
        <w:spacing w:after="0" w:line="360" w:lineRule="auto"/>
        <w:ind w:firstLine="709"/>
        <w:rPr>
          <w:rFonts w:ascii="Times New Roman" w:eastAsia="Times New Roman" w:hAnsi="Times New Roman" w:cs="Times New Roman"/>
          <w:bCs/>
          <w:sz w:val="28"/>
          <w:szCs w:val="28"/>
          <w:lang w:eastAsia="ru-RU"/>
        </w:rPr>
      </w:pPr>
    </w:p>
    <w:p w14:paraId="49AB07B7" w14:textId="77777777" w:rsidR="00D02D2B" w:rsidRDefault="00D02D2B" w:rsidP="00D02D2B">
      <w:pPr>
        <w:spacing w:after="0" w:line="360" w:lineRule="auto"/>
        <w:ind w:firstLine="709"/>
        <w:rPr>
          <w:rFonts w:ascii="Times New Roman" w:eastAsia="Times New Roman" w:hAnsi="Times New Roman" w:cs="Times New Roman"/>
          <w:bCs/>
          <w:sz w:val="28"/>
          <w:szCs w:val="28"/>
          <w:lang w:eastAsia="ru-RU"/>
        </w:rPr>
      </w:pPr>
    </w:p>
    <w:p w14:paraId="3CAC7126" w14:textId="3786CE74" w:rsidR="008F6C82" w:rsidRPr="00EE4828" w:rsidRDefault="008F6C82" w:rsidP="00071902">
      <w:pPr>
        <w:spacing w:after="0" w:line="360" w:lineRule="auto"/>
        <w:ind w:firstLine="709"/>
        <w:jc w:val="both"/>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Вода </w:t>
      </w:r>
      <w:proofErr w:type="spellStart"/>
      <w:r w:rsidRPr="00EE4828">
        <w:rPr>
          <w:rFonts w:ascii="Times New Roman" w:eastAsia="Times New Roman" w:hAnsi="Times New Roman" w:cs="Times New Roman"/>
          <w:bCs/>
          <w:sz w:val="28"/>
          <w:szCs w:val="28"/>
          <w:lang w:eastAsia="ru-RU"/>
        </w:rPr>
        <w:t>Donat</w:t>
      </w:r>
      <w:proofErr w:type="spellEnd"/>
      <w:r w:rsidRPr="00EE4828">
        <w:rPr>
          <w:rFonts w:ascii="Times New Roman" w:eastAsia="Times New Roman" w:hAnsi="Times New Roman" w:cs="Times New Roman"/>
          <w:bCs/>
          <w:sz w:val="28"/>
          <w:szCs w:val="28"/>
          <w:lang w:eastAsia="ru-RU"/>
        </w:rPr>
        <w:t xml:space="preserve"> </w:t>
      </w:r>
      <w:proofErr w:type="spellStart"/>
      <w:r w:rsidRPr="00EE4828">
        <w:rPr>
          <w:rFonts w:ascii="Times New Roman" w:eastAsia="Times New Roman" w:hAnsi="Times New Roman" w:cs="Times New Roman"/>
          <w:bCs/>
          <w:sz w:val="28"/>
          <w:szCs w:val="28"/>
          <w:lang w:eastAsia="ru-RU"/>
        </w:rPr>
        <w:t>Mg</w:t>
      </w:r>
      <w:proofErr w:type="spellEnd"/>
      <w:r w:rsidRPr="00EE4828">
        <w:rPr>
          <w:rFonts w:ascii="Times New Roman" w:eastAsia="Times New Roman" w:hAnsi="Times New Roman" w:cs="Times New Roman"/>
          <w:bCs/>
          <w:sz w:val="28"/>
          <w:szCs w:val="28"/>
          <w:lang w:eastAsia="ru-RU"/>
        </w:rPr>
        <w:t xml:space="preserve"> минеральная газированная 1л </w:t>
      </w:r>
      <w:proofErr w:type="gramStart"/>
      <w:r w:rsidRPr="00EE4828">
        <w:rPr>
          <w:rFonts w:ascii="Times New Roman" w:eastAsia="Times New Roman" w:hAnsi="Times New Roman" w:cs="Times New Roman"/>
          <w:bCs/>
          <w:sz w:val="28"/>
          <w:szCs w:val="28"/>
          <w:lang w:eastAsia="ru-RU"/>
        </w:rPr>
        <w:t>- это</w:t>
      </w:r>
      <w:proofErr w:type="gramEnd"/>
      <w:r w:rsidRPr="00EE4828">
        <w:rPr>
          <w:rFonts w:ascii="Times New Roman" w:eastAsia="Times New Roman" w:hAnsi="Times New Roman" w:cs="Times New Roman"/>
          <w:bCs/>
          <w:sz w:val="28"/>
          <w:szCs w:val="28"/>
          <w:lang w:eastAsia="ru-RU"/>
        </w:rPr>
        <w:t xml:space="preserve"> уникальная лечебная вода из Словении, которая вот уже более 400 лет помогает людям победить многие заболевания. Она рождается на глубине 600 метров в одном из многочисленных источников </w:t>
      </w:r>
      <w:proofErr w:type="spellStart"/>
      <w:r w:rsidRPr="00EE4828">
        <w:rPr>
          <w:rFonts w:ascii="Times New Roman" w:eastAsia="Times New Roman" w:hAnsi="Times New Roman" w:cs="Times New Roman"/>
          <w:bCs/>
          <w:sz w:val="28"/>
          <w:szCs w:val="28"/>
          <w:lang w:eastAsia="ru-RU"/>
        </w:rPr>
        <w:t>Рогашка</w:t>
      </w:r>
      <w:proofErr w:type="spellEnd"/>
      <w:r w:rsidRPr="00EE4828">
        <w:rPr>
          <w:rFonts w:ascii="Times New Roman" w:eastAsia="Times New Roman" w:hAnsi="Times New Roman" w:cs="Times New Roman"/>
          <w:bCs/>
          <w:sz w:val="28"/>
          <w:szCs w:val="28"/>
          <w:lang w:eastAsia="ru-RU"/>
        </w:rPr>
        <w:t xml:space="preserve"> Слатина и славится своим богатым минеральным составом. Магниевая вода (магния в ней - 1000мг на 1л) помогает нормализовать пищеварение и работу желудочно-кишечного тракта, избавиться от запоров и проблем с кишечником, восстановить обмен веществ и избавиться от лишних килограммов, предотвратить появление камней в почках. Важно: не вызывает привыкания и не имеет побочных эффектов.</w:t>
      </w:r>
      <w:bookmarkEnd w:id="233"/>
      <w:bookmarkEnd w:id="234"/>
      <w:bookmarkEnd w:id="235"/>
      <w:r w:rsidRPr="00EE4828">
        <w:rPr>
          <w:rFonts w:ascii="Times New Roman" w:eastAsia="Times New Roman" w:hAnsi="Times New Roman" w:cs="Times New Roman"/>
          <w:bCs/>
          <w:sz w:val="28"/>
          <w:szCs w:val="28"/>
          <w:lang w:eastAsia="ru-RU"/>
        </w:rPr>
        <w:t> </w:t>
      </w:r>
    </w:p>
    <w:p w14:paraId="602B6C78" w14:textId="37D7F1E4" w:rsidR="00F50950" w:rsidRPr="00EE4828" w:rsidRDefault="00F50950"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36" w:name="_Toc42839882"/>
      <w:bookmarkStart w:id="237" w:name="_Toc42843578"/>
      <w:bookmarkStart w:id="238" w:name="_Toc42854503"/>
      <w:r w:rsidRPr="00EE4828">
        <w:rPr>
          <w:rFonts w:ascii="Times New Roman" w:eastAsia="Times New Roman" w:hAnsi="Times New Roman" w:cs="Times New Roman"/>
          <w:bCs/>
          <w:sz w:val="28"/>
          <w:szCs w:val="28"/>
          <w:lang w:eastAsia="ru-RU"/>
        </w:rPr>
        <w:t xml:space="preserve">Производитель. </w:t>
      </w:r>
      <w:proofErr w:type="spellStart"/>
      <w:r w:rsidRPr="00EE4828">
        <w:rPr>
          <w:rFonts w:ascii="Times New Roman" w:eastAsia="Times New Roman" w:hAnsi="Times New Roman" w:cs="Times New Roman"/>
          <w:bCs/>
          <w:sz w:val="28"/>
          <w:szCs w:val="28"/>
          <w:lang w:eastAsia="ru-RU"/>
        </w:rPr>
        <w:t>Колинска</w:t>
      </w:r>
      <w:bookmarkEnd w:id="236"/>
      <w:bookmarkEnd w:id="237"/>
      <w:bookmarkEnd w:id="238"/>
      <w:proofErr w:type="spellEnd"/>
    </w:p>
    <w:p w14:paraId="72678407" w14:textId="64D5A251" w:rsidR="00F50950" w:rsidRPr="00EE4828" w:rsidRDefault="00F50950"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39" w:name="_Toc42839883"/>
      <w:bookmarkStart w:id="240" w:name="_Toc42843579"/>
      <w:bookmarkStart w:id="241" w:name="_Toc42854504"/>
      <w:r w:rsidRPr="00EE4828">
        <w:rPr>
          <w:rFonts w:ascii="Times New Roman" w:eastAsia="Times New Roman" w:hAnsi="Times New Roman" w:cs="Times New Roman"/>
          <w:bCs/>
          <w:sz w:val="28"/>
          <w:szCs w:val="28"/>
          <w:lang w:eastAsia="ru-RU"/>
        </w:rPr>
        <w:t>Торговая марка.</w:t>
      </w:r>
      <w:r w:rsidRPr="00EE4828">
        <w:rPr>
          <w:rFonts w:ascii="Times New Roman" w:hAnsi="Times New Roman" w:cs="Times New Roman"/>
          <w:sz w:val="28"/>
          <w:szCs w:val="28"/>
        </w:rPr>
        <w:t xml:space="preserve"> </w:t>
      </w:r>
      <w:proofErr w:type="spellStart"/>
      <w:r w:rsidRPr="00EE4828">
        <w:rPr>
          <w:rFonts w:ascii="Times New Roman" w:eastAsia="Times New Roman" w:hAnsi="Times New Roman" w:cs="Times New Roman"/>
          <w:bCs/>
          <w:sz w:val="28"/>
          <w:szCs w:val="28"/>
          <w:lang w:eastAsia="ru-RU"/>
        </w:rPr>
        <w:t>Donat</w:t>
      </w:r>
      <w:proofErr w:type="spellEnd"/>
      <w:r w:rsidRPr="00EE4828">
        <w:rPr>
          <w:rFonts w:ascii="Times New Roman" w:eastAsia="Times New Roman" w:hAnsi="Times New Roman" w:cs="Times New Roman"/>
          <w:bCs/>
          <w:sz w:val="28"/>
          <w:szCs w:val="28"/>
          <w:lang w:eastAsia="ru-RU"/>
        </w:rPr>
        <w:t xml:space="preserve"> </w:t>
      </w:r>
      <w:proofErr w:type="spellStart"/>
      <w:r w:rsidRPr="00EE4828">
        <w:rPr>
          <w:rFonts w:ascii="Times New Roman" w:eastAsia="Times New Roman" w:hAnsi="Times New Roman" w:cs="Times New Roman"/>
          <w:bCs/>
          <w:sz w:val="28"/>
          <w:szCs w:val="28"/>
          <w:lang w:eastAsia="ru-RU"/>
        </w:rPr>
        <w:t>Mg</w:t>
      </w:r>
      <w:bookmarkEnd w:id="239"/>
      <w:bookmarkEnd w:id="240"/>
      <w:bookmarkEnd w:id="241"/>
      <w:proofErr w:type="spellEnd"/>
    </w:p>
    <w:p w14:paraId="72C0DE15" w14:textId="2F2411CA" w:rsidR="00F50950" w:rsidRPr="00EE4828" w:rsidRDefault="00F50950"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42" w:name="_Toc42839884"/>
      <w:bookmarkStart w:id="243" w:name="_Toc42843580"/>
      <w:bookmarkStart w:id="244" w:name="_Toc42854505"/>
      <w:r w:rsidRPr="00EE4828">
        <w:rPr>
          <w:rFonts w:ascii="Times New Roman" w:eastAsia="Times New Roman" w:hAnsi="Times New Roman" w:cs="Times New Roman"/>
          <w:bCs/>
          <w:sz w:val="28"/>
          <w:szCs w:val="28"/>
          <w:lang w:eastAsia="ru-RU"/>
        </w:rPr>
        <w:t>Страна. Словения</w:t>
      </w:r>
      <w:bookmarkEnd w:id="242"/>
      <w:bookmarkEnd w:id="243"/>
      <w:bookmarkEnd w:id="244"/>
    </w:p>
    <w:p w14:paraId="15CB48DA" w14:textId="5C0279F6" w:rsidR="00F50950" w:rsidRPr="00EE4828" w:rsidRDefault="00F50950"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45" w:name="_Toc42839885"/>
      <w:bookmarkStart w:id="246" w:name="_Toc42843581"/>
      <w:bookmarkStart w:id="247" w:name="_Toc42854506"/>
      <w:r w:rsidRPr="00EE4828">
        <w:rPr>
          <w:rFonts w:ascii="Times New Roman" w:eastAsia="Times New Roman" w:hAnsi="Times New Roman" w:cs="Times New Roman"/>
          <w:bCs/>
          <w:sz w:val="28"/>
          <w:szCs w:val="28"/>
          <w:lang w:eastAsia="ru-RU"/>
        </w:rPr>
        <w:t>Вид. Питьевая. Минеральная. Лечебная</w:t>
      </w:r>
      <w:bookmarkEnd w:id="245"/>
      <w:bookmarkEnd w:id="246"/>
      <w:bookmarkEnd w:id="247"/>
    </w:p>
    <w:p w14:paraId="1022FFB3" w14:textId="55D941E2" w:rsidR="008F6C82" w:rsidRPr="00EE4828" w:rsidRDefault="00AC4EE8"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48" w:name="_Toc42839886"/>
      <w:bookmarkStart w:id="249" w:name="_Toc42843582"/>
      <w:bookmarkStart w:id="250" w:name="_Toc42854507"/>
      <w:r w:rsidRPr="00EE4828">
        <w:rPr>
          <w:rFonts w:ascii="Times New Roman" w:eastAsia="Times New Roman" w:hAnsi="Times New Roman" w:cs="Times New Roman"/>
          <w:bCs/>
          <w:sz w:val="28"/>
          <w:szCs w:val="28"/>
          <w:lang w:eastAsia="ru-RU"/>
        </w:rPr>
        <w:t>Степень газирования. Газированная</w:t>
      </w:r>
      <w:bookmarkEnd w:id="248"/>
      <w:bookmarkEnd w:id="249"/>
      <w:bookmarkEnd w:id="250"/>
    </w:p>
    <w:p w14:paraId="0AC1583E" w14:textId="5AAF24A2" w:rsidR="00AC4EE8" w:rsidRPr="00EE4828" w:rsidRDefault="00AC4EE8" w:rsidP="00217218">
      <w:pPr>
        <w:keepNext/>
        <w:keepLines/>
        <w:shd w:val="clear" w:color="auto" w:fill="FFFFFF"/>
        <w:spacing w:after="0" w:line="360" w:lineRule="auto"/>
        <w:ind w:firstLine="709"/>
        <w:outlineLvl w:val="0"/>
        <w:rPr>
          <w:rFonts w:ascii="Times New Roman" w:eastAsia="Times New Roman" w:hAnsi="Times New Roman" w:cs="Times New Roman"/>
          <w:bCs/>
          <w:sz w:val="28"/>
          <w:szCs w:val="28"/>
          <w:lang w:eastAsia="ru-RU"/>
        </w:rPr>
      </w:pPr>
      <w:bookmarkStart w:id="251" w:name="_Toc42839887"/>
      <w:bookmarkStart w:id="252" w:name="_Toc42843583"/>
      <w:bookmarkStart w:id="253" w:name="_Toc42854508"/>
      <w:r w:rsidRPr="00EE4828">
        <w:rPr>
          <w:rFonts w:ascii="Times New Roman" w:eastAsia="Times New Roman" w:hAnsi="Times New Roman" w:cs="Times New Roman"/>
          <w:bCs/>
          <w:sz w:val="28"/>
          <w:szCs w:val="28"/>
          <w:lang w:eastAsia="ru-RU"/>
        </w:rPr>
        <w:t>Условия хранения. +3- +25</w:t>
      </w:r>
      <w:bookmarkEnd w:id="251"/>
      <w:bookmarkEnd w:id="252"/>
      <w:bookmarkEnd w:id="253"/>
    </w:p>
    <w:p w14:paraId="10526840" w14:textId="23C4F4DF" w:rsidR="008F6C82" w:rsidRPr="00EE4828" w:rsidRDefault="00AC4EE8"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Срок хранения 12 месяцев.</w:t>
      </w:r>
    </w:p>
    <w:p w14:paraId="0338940F" w14:textId="77777777" w:rsidR="008F6C82" w:rsidRPr="00EE4828" w:rsidRDefault="008F6C82" w:rsidP="00071902">
      <w:pPr>
        <w:shd w:val="clear" w:color="auto" w:fill="FFFFFF"/>
        <w:spacing w:after="0" w:line="360" w:lineRule="auto"/>
        <w:rPr>
          <w:rFonts w:ascii="Times New Roman" w:eastAsia="Times New Roman" w:hAnsi="Times New Roman" w:cs="Times New Roman"/>
          <w:bCs/>
          <w:caps/>
          <w:sz w:val="28"/>
          <w:szCs w:val="28"/>
          <w:lang w:eastAsia="ru-RU"/>
        </w:rPr>
      </w:pPr>
    </w:p>
    <w:p w14:paraId="784D1AE0" w14:textId="61301403" w:rsidR="00217218" w:rsidRPr="00071902" w:rsidRDefault="00071902" w:rsidP="00071902">
      <w:pPr>
        <w:shd w:val="clear" w:color="auto" w:fill="FFFFFF"/>
        <w:spacing w:after="0" w:line="360" w:lineRule="auto"/>
        <w:ind w:firstLine="709"/>
        <w:jc w:val="center"/>
        <w:rPr>
          <w:rFonts w:ascii="Times New Roman" w:eastAsia="Times New Roman" w:hAnsi="Times New Roman" w:cs="Times New Roman"/>
          <w:bCs/>
          <w:caps/>
          <w:sz w:val="28"/>
          <w:szCs w:val="28"/>
          <w:lang w:eastAsia="ru-RU"/>
        </w:rPr>
      </w:pPr>
      <w:r w:rsidRPr="00EE4828">
        <w:rPr>
          <w:rFonts w:ascii="Times New Roman" w:eastAsia="Times New Roman" w:hAnsi="Times New Roman" w:cs="Times New Roman"/>
          <w:bCs/>
          <w:caps/>
          <w:noProof/>
          <w:sz w:val="28"/>
          <w:szCs w:val="28"/>
          <w:lang w:eastAsia="ru-RU"/>
        </w:rPr>
        <mc:AlternateContent>
          <mc:Choice Requires="wps">
            <w:drawing>
              <wp:anchor distT="45720" distB="45720" distL="114300" distR="114300" simplePos="0" relativeHeight="251701248" behindDoc="0" locked="0" layoutInCell="1" allowOverlap="1" wp14:anchorId="6C3D3ECC" wp14:editId="1661A92E">
                <wp:simplePos x="0" y="0"/>
                <wp:positionH relativeFrom="column">
                  <wp:posOffset>2634615</wp:posOffset>
                </wp:positionH>
                <wp:positionV relativeFrom="paragraph">
                  <wp:posOffset>3194685</wp:posOffset>
                </wp:positionV>
                <wp:extent cx="2419985" cy="495300"/>
                <wp:effectExtent l="0" t="0" r="18415" b="1905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495300"/>
                        </a:xfrm>
                        <a:prstGeom prst="rect">
                          <a:avLst/>
                        </a:prstGeom>
                        <a:solidFill>
                          <a:srgbClr val="FFFFFF"/>
                        </a:solidFill>
                        <a:ln w="9525">
                          <a:solidFill>
                            <a:srgbClr val="000000"/>
                          </a:solidFill>
                          <a:miter lim="800000"/>
                          <a:headEnd/>
                          <a:tailEnd/>
                        </a:ln>
                      </wps:spPr>
                      <wps:txbx>
                        <w:txbxContent>
                          <w:p w14:paraId="20777017" w14:textId="5206B810"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23</w:t>
                            </w:r>
                            <w:r w:rsidRPr="00F42D03">
                              <w:rPr>
                                <w:rFonts w:ascii="Times New Roman" w:hAnsi="Times New Roman" w:cs="Times New Roman"/>
                                <w:sz w:val="28"/>
                                <w:szCs w:val="28"/>
                              </w:rPr>
                              <w:t xml:space="preserve">. </w:t>
                            </w:r>
                            <w:proofErr w:type="gramStart"/>
                            <w:r w:rsidRPr="00F42D03">
                              <w:rPr>
                                <w:rFonts w:ascii="Times New Roman" w:hAnsi="Times New Roman" w:cs="Times New Roman"/>
                                <w:sz w:val="28"/>
                                <w:szCs w:val="28"/>
                              </w:rPr>
                              <w:t xml:space="preserve">Вода  </w:t>
                            </w:r>
                            <w:proofErr w:type="spellStart"/>
                            <w:r w:rsidRPr="00F42D03">
                              <w:rPr>
                                <w:rFonts w:ascii="Times New Roman" w:hAnsi="Times New Roman" w:cs="Times New Roman"/>
                                <w:sz w:val="28"/>
                                <w:szCs w:val="28"/>
                              </w:rPr>
                              <w:t>Есентуки</w:t>
                            </w:r>
                            <w:proofErr w:type="spellEnd"/>
                            <w:proofErr w:type="gramEnd"/>
                            <w:r w:rsidRPr="00F42D03">
                              <w:rPr>
                                <w:rFonts w:ascii="Times New Roman" w:hAnsi="Times New Roman" w:cs="Times New Roman"/>
                                <w:sz w:val="28"/>
                                <w:szCs w:val="28"/>
                              </w:rPr>
                              <w:t xml:space="preserv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D3ECC" id="_x0000_s1048" type="#_x0000_t202" style="position:absolute;left:0;text-align:left;margin-left:207.45pt;margin-top:251.55pt;width:190.55pt;height:3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">
                <v:textbox>
                  <w:txbxContent>
                    <w:p w14:paraId="20777017" w14:textId="5206B810"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23</w:t>
                      </w:r>
                      <w:r w:rsidRPr="00F42D03">
                        <w:rPr>
                          <w:rFonts w:ascii="Times New Roman" w:hAnsi="Times New Roman" w:cs="Times New Roman"/>
                          <w:sz w:val="28"/>
                          <w:szCs w:val="28"/>
                        </w:rPr>
                        <w:t xml:space="preserve">. </w:t>
                      </w:r>
                      <w:proofErr w:type="gramStart"/>
                      <w:r w:rsidRPr="00F42D03">
                        <w:rPr>
                          <w:rFonts w:ascii="Times New Roman" w:hAnsi="Times New Roman" w:cs="Times New Roman"/>
                          <w:sz w:val="28"/>
                          <w:szCs w:val="28"/>
                        </w:rPr>
                        <w:t xml:space="preserve">Вода  </w:t>
                      </w:r>
                      <w:proofErr w:type="spellStart"/>
                      <w:r w:rsidRPr="00F42D03">
                        <w:rPr>
                          <w:rFonts w:ascii="Times New Roman" w:hAnsi="Times New Roman" w:cs="Times New Roman"/>
                          <w:sz w:val="28"/>
                          <w:szCs w:val="28"/>
                        </w:rPr>
                        <w:t>Есентуки</w:t>
                      </w:r>
                      <w:proofErr w:type="spellEnd"/>
                      <w:proofErr w:type="gramEnd"/>
                      <w:r w:rsidRPr="00F42D03">
                        <w:rPr>
                          <w:rFonts w:ascii="Times New Roman" w:hAnsi="Times New Roman" w:cs="Times New Roman"/>
                          <w:sz w:val="28"/>
                          <w:szCs w:val="28"/>
                        </w:rPr>
                        <w:t xml:space="preserve"> 17</w:t>
                      </w:r>
                    </w:p>
                  </w:txbxContent>
                </v:textbox>
                <w10:wrap type="square"/>
              </v:shape>
            </w:pict>
          </mc:Fallback>
        </mc:AlternateContent>
      </w:r>
      <w:r w:rsidRPr="00EE4828">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75A4C1AB" wp14:editId="3BA3F492">
            <wp:simplePos x="0" y="0"/>
            <wp:positionH relativeFrom="column">
              <wp:posOffset>-3810</wp:posOffset>
            </wp:positionH>
            <wp:positionV relativeFrom="paragraph">
              <wp:posOffset>466090</wp:posOffset>
            </wp:positionV>
            <wp:extent cx="2266950" cy="3149600"/>
            <wp:effectExtent l="0" t="0" r="0" b="0"/>
            <wp:wrapTopAndBottom/>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6950" cy="3149600"/>
                    </a:xfrm>
                    <a:prstGeom prst="rect">
                      <a:avLst/>
                    </a:prstGeom>
                    <a:noFill/>
                  </pic:spPr>
                </pic:pic>
              </a:graphicData>
            </a:graphic>
            <wp14:sizeRelH relativeFrom="margin">
              <wp14:pctWidth>0</wp14:pctWidth>
            </wp14:sizeRelH>
            <wp14:sizeRelV relativeFrom="margin">
              <wp14:pctHeight>0</wp14:pctHeight>
            </wp14:sizeRelV>
          </wp:anchor>
        </w:drawing>
      </w:r>
      <w:r w:rsidR="008F6C82" w:rsidRPr="00EE4828">
        <w:rPr>
          <w:rFonts w:ascii="Times New Roman" w:eastAsia="Times New Roman" w:hAnsi="Times New Roman" w:cs="Times New Roman"/>
          <w:bCs/>
          <w:caps/>
          <w:sz w:val="28"/>
          <w:szCs w:val="28"/>
          <w:lang w:eastAsia="ru-RU"/>
        </w:rPr>
        <w:t>ЕССЕНТУКИ №17</w:t>
      </w:r>
    </w:p>
    <w:p w14:paraId="2AE4D24D" w14:textId="3E203F38" w:rsidR="00217218" w:rsidRPr="00EE4828" w:rsidRDefault="00217218" w:rsidP="00217218">
      <w:pPr>
        <w:shd w:val="clear" w:color="auto" w:fill="FFFFFF"/>
        <w:spacing w:after="0" w:line="360" w:lineRule="auto"/>
        <w:ind w:firstLine="709"/>
        <w:rPr>
          <w:rFonts w:ascii="Times New Roman" w:eastAsia="Times New Roman" w:hAnsi="Times New Roman" w:cs="Times New Roman"/>
          <w:bCs/>
          <w:sz w:val="28"/>
          <w:szCs w:val="28"/>
          <w:lang w:eastAsia="ru-RU"/>
        </w:rPr>
      </w:pPr>
    </w:p>
    <w:p w14:paraId="7DA19052" w14:textId="410D00CF" w:rsidR="00F42D03" w:rsidRPr="00EE4828" w:rsidRDefault="008F6C82" w:rsidP="00217218">
      <w:pPr>
        <w:shd w:val="clear" w:color="auto" w:fill="FFFFFF"/>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lastRenderedPageBreak/>
        <w:t>Лечебная хлоридно-гидрокарбонатная натриевая, борная (соляно-щелочная) природная питьевая минеральная вода высокой минерализации</w:t>
      </w:r>
      <w:r w:rsidRPr="00EE4828">
        <w:rPr>
          <w:rFonts w:ascii="Times New Roman" w:eastAsia="Times New Roman" w:hAnsi="Times New Roman" w:cs="Times New Roman"/>
          <w:bCs/>
          <w:sz w:val="28"/>
          <w:szCs w:val="28"/>
          <w:lang w:eastAsia="ru-RU"/>
        </w:rPr>
        <w:br/>
      </w:r>
      <w:r w:rsidRPr="00EE4828">
        <w:rPr>
          <w:rFonts w:ascii="Times New Roman" w:eastAsia="Times New Roman" w:hAnsi="Times New Roman" w:cs="Times New Roman"/>
          <w:bCs/>
          <w:sz w:val="28"/>
          <w:szCs w:val="28"/>
          <w:shd w:val="clear" w:color="auto" w:fill="FAFAFA"/>
          <w:lang w:eastAsia="ru-RU"/>
        </w:rPr>
        <w:t>ООО "</w:t>
      </w:r>
      <w:proofErr w:type="spellStart"/>
      <w:r w:rsidRPr="00EE4828">
        <w:rPr>
          <w:rFonts w:ascii="Times New Roman" w:eastAsia="Times New Roman" w:hAnsi="Times New Roman" w:cs="Times New Roman"/>
          <w:bCs/>
          <w:sz w:val="28"/>
          <w:szCs w:val="28"/>
          <w:shd w:val="clear" w:color="auto" w:fill="FAFAFA"/>
          <w:lang w:eastAsia="ru-RU"/>
        </w:rPr>
        <w:t>Ессентукский</w:t>
      </w:r>
      <w:proofErr w:type="spellEnd"/>
      <w:r w:rsidRPr="00EE4828">
        <w:rPr>
          <w:rFonts w:ascii="Times New Roman" w:eastAsia="Times New Roman" w:hAnsi="Times New Roman" w:cs="Times New Roman"/>
          <w:bCs/>
          <w:sz w:val="28"/>
          <w:szCs w:val="28"/>
          <w:shd w:val="clear" w:color="auto" w:fill="FAFAFA"/>
          <w:lang w:eastAsia="ru-RU"/>
        </w:rPr>
        <w:t xml:space="preserve"> завод минеральных вод на КМВ".</w:t>
      </w:r>
      <w:r w:rsidRPr="00EE4828">
        <w:rPr>
          <w:rFonts w:ascii="Times New Roman" w:eastAsia="Times New Roman" w:hAnsi="Times New Roman" w:cs="Times New Roman"/>
          <w:bCs/>
          <w:sz w:val="28"/>
          <w:szCs w:val="28"/>
          <w:lang w:eastAsia="ru-RU"/>
        </w:rPr>
        <w:br/>
      </w:r>
      <w:r w:rsidRPr="00EE4828">
        <w:rPr>
          <w:rFonts w:ascii="Times New Roman" w:eastAsia="Times New Roman" w:hAnsi="Times New Roman" w:cs="Times New Roman"/>
          <w:sz w:val="28"/>
          <w:szCs w:val="28"/>
          <w:lang w:eastAsia="ru-RU"/>
        </w:rPr>
        <w:t>Минеральный состав</w:t>
      </w:r>
      <w:r w:rsidRPr="00EE4828">
        <w:rPr>
          <w:rFonts w:ascii="Times New Roman" w:eastAsia="Times New Roman" w:hAnsi="Times New Roman" w:cs="Times New Roman"/>
          <w:bCs/>
          <w:sz w:val="28"/>
          <w:szCs w:val="28"/>
          <w:lang w:eastAsia="ru-RU"/>
        </w:rPr>
        <w:br/>
        <w:t>Минерализация: высокая 10—14 г/л</w:t>
      </w:r>
      <w:r w:rsidRPr="00EE4828">
        <w:rPr>
          <w:rFonts w:ascii="Times New Roman" w:eastAsia="Times New Roman" w:hAnsi="Times New Roman" w:cs="Times New Roman"/>
          <w:bCs/>
          <w:sz w:val="28"/>
          <w:szCs w:val="28"/>
          <w:lang w:eastAsia="ru-RU"/>
        </w:rPr>
        <w:br/>
        <w:t>Гидрокарбонат (HCO3-): 4900—6500</w:t>
      </w:r>
      <w:r w:rsidRPr="00EE4828">
        <w:rPr>
          <w:rFonts w:ascii="Times New Roman" w:eastAsia="Times New Roman" w:hAnsi="Times New Roman" w:cs="Times New Roman"/>
          <w:bCs/>
          <w:sz w:val="28"/>
          <w:szCs w:val="28"/>
          <w:lang w:eastAsia="ru-RU"/>
        </w:rPr>
        <w:br/>
        <w:t>Сульфат (SO42-): &lt; 25</w:t>
      </w:r>
      <w:r w:rsidRPr="00EE4828">
        <w:rPr>
          <w:rFonts w:ascii="Times New Roman" w:eastAsia="Times New Roman" w:hAnsi="Times New Roman" w:cs="Times New Roman"/>
          <w:bCs/>
          <w:sz w:val="28"/>
          <w:szCs w:val="28"/>
          <w:lang w:eastAsia="ru-RU"/>
        </w:rPr>
        <w:br/>
        <w:t>Хлорид (</w:t>
      </w:r>
      <w:proofErr w:type="spellStart"/>
      <w:r w:rsidRPr="00EE4828">
        <w:rPr>
          <w:rFonts w:ascii="Times New Roman" w:eastAsia="Times New Roman" w:hAnsi="Times New Roman" w:cs="Times New Roman"/>
          <w:bCs/>
          <w:sz w:val="28"/>
          <w:szCs w:val="28"/>
          <w:lang w:eastAsia="ru-RU"/>
        </w:rPr>
        <w:t>Cl</w:t>
      </w:r>
      <w:proofErr w:type="spellEnd"/>
      <w:r w:rsidRPr="00EE4828">
        <w:rPr>
          <w:rFonts w:ascii="Times New Roman" w:eastAsia="Times New Roman" w:hAnsi="Times New Roman" w:cs="Times New Roman"/>
          <w:bCs/>
          <w:sz w:val="28"/>
          <w:szCs w:val="28"/>
          <w:lang w:eastAsia="ru-RU"/>
        </w:rPr>
        <w:t>-): 1700—2800</w:t>
      </w:r>
      <w:r w:rsidRPr="00EE4828">
        <w:rPr>
          <w:rFonts w:ascii="Times New Roman" w:eastAsia="Times New Roman" w:hAnsi="Times New Roman" w:cs="Times New Roman"/>
          <w:bCs/>
          <w:sz w:val="28"/>
          <w:szCs w:val="28"/>
          <w:lang w:eastAsia="ru-RU"/>
        </w:rPr>
        <w:br/>
        <w:t>Кальций (Ca2+): 50—200</w:t>
      </w:r>
      <w:r w:rsidRPr="00EE4828">
        <w:rPr>
          <w:rFonts w:ascii="Times New Roman" w:eastAsia="Times New Roman" w:hAnsi="Times New Roman" w:cs="Times New Roman"/>
          <w:bCs/>
          <w:sz w:val="28"/>
          <w:szCs w:val="28"/>
          <w:lang w:eastAsia="ru-RU"/>
        </w:rPr>
        <w:br/>
        <w:t>Магний (Mg2+): &lt; 150</w:t>
      </w:r>
      <w:r w:rsidRPr="00EE4828">
        <w:rPr>
          <w:rFonts w:ascii="Times New Roman" w:eastAsia="Times New Roman" w:hAnsi="Times New Roman" w:cs="Times New Roman"/>
          <w:bCs/>
          <w:sz w:val="28"/>
          <w:szCs w:val="28"/>
          <w:lang w:eastAsia="ru-RU"/>
        </w:rPr>
        <w:br/>
      </w:r>
      <w:proofErr w:type="spellStart"/>
      <w:r w:rsidRPr="00EE4828">
        <w:rPr>
          <w:rFonts w:ascii="Times New Roman" w:eastAsia="Times New Roman" w:hAnsi="Times New Roman" w:cs="Times New Roman"/>
          <w:bCs/>
          <w:sz w:val="28"/>
          <w:szCs w:val="28"/>
          <w:lang w:eastAsia="ru-RU"/>
        </w:rPr>
        <w:t>Натрий+Калий</w:t>
      </w:r>
      <w:proofErr w:type="spellEnd"/>
      <w:r w:rsidRPr="00EE4828">
        <w:rPr>
          <w:rFonts w:ascii="Times New Roman" w:eastAsia="Times New Roman" w:hAnsi="Times New Roman" w:cs="Times New Roman"/>
          <w:bCs/>
          <w:sz w:val="28"/>
          <w:szCs w:val="28"/>
          <w:lang w:eastAsia="ru-RU"/>
        </w:rPr>
        <w:t xml:space="preserve"> (K++</w:t>
      </w:r>
      <w:proofErr w:type="spellStart"/>
      <w:r w:rsidRPr="00EE4828">
        <w:rPr>
          <w:rFonts w:ascii="Times New Roman" w:eastAsia="Times New Roman" w:hAnsi="Times New Roman" w:cs="Times New Roman"/>
          <w:bCs/>
          <w:sz w:val="28"/>
          <w:szCs w:val="28"/>
          <w:lang w:eastAsia="ru-RU"/>
        </w:rPr>
        <w:t>Na</w:t>
      </w:r>
      <w:proofErr w:type="spellEnd"/>
      <w:r w:rsidRPr="00EE4828">
        <w:rPr>
          <w:rFonts w:ascii="Times New Roman" w:eastAsia="Times New Roman" w:hAnsi="Times New Roman" w:cs="Times New Roman"/>
          <w:bCs/>
          <w:sz w:val="28"/>
          <w:szCs w:val="28"/>
          <w:lang w:eastAsia="ru-RU"/>
        </w:rPr>
        <w:t>+): 2700—4000</w:t>
      </w:r>
      <w:r w:rsidRPr="00EE4828">
        <w:rPr>
          <w:rFonts w:ascii="Times New Roman" w:eastAsia="Times New Roman" w:hAnsi="Times New Roman" w:cs="Times New Roman"/>
          <w:bCs/>
          <w:sz w:val="28"/>
          <w:szCs w:val="28"/>
          <w:lang w:eastAsia="ru-RU"/>
        </w:rPr>
        <w:br/>
        <w:t>Борная кислота (H3BO3): 40—90;</w:t>
      </w:r>
      <w:r w:rsidRPr="00EE4828">
        <w:rPr>
          <w:rFonts w:ascii="Times New Roman" w:eastAsia="Times New Roman" w:hAnsi="Times New Roman" w:cs="Times New Roman"/>
          <w:bCs/>
          <w:sz w:val="28"/>
          <w:szCs w:val="28"/>
          <w:lang w:eastAsia="ru-RU"/>
        </w:rPr>
        <w:br/>
        <w:t>Углекислота: 500—2350</w:t>
      </w:r>
    </w:p>
    <w:p w14:paraId="42394324" w14:textId="054FA859" w:rsidR="008F6C82" w:rsidRPr="00EE4828" w:rsidRDefault="00071902" w:rsidP="00071902">
      <w:pPr>
        <w:shd w:val="clear" w:color="auto" w:fill="FFFFFF"/>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Допускается естественный осадок минеральных солей.</w:t>
      </w:r>
      <w:r w:rsidR="008F6C82" w:rsidRPr="00EE4828">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 xml:space="preserve">Показания к применению: хронический гастрит с нормальной, пониженной и повышенной секретной функцией </w:t>
      </w:r>
      <w:proofErr w:type="gramStart"/>
      <w:r w:rsidR="008F6C82" w:rsidRPr="00EE4828">
        <w:rPr>
          <w:rFonts w:ascii="Times New Roman" w:eastAsia="Times New Roman" w:hAnsi="Times New Roman" w:cs="Times New Roman"/>
          <w:bCs/>
          <w:sz w:val="28"/>
          <w:szCs w:val="28"/>
          <w:lang w:eastAsia="ru-RU"/>
        </w:rPr>
        <w:t>желудка .</w:t>
      </w:r>
      <w:proofErr w:type="gramEnd"/>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Язвенная болезни желудка и 12-перстной кишки.</w:t>
      </w:r>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Болезни печени, желчного пузыря и желчевыводящих путей.</w:t>
      </w:r>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Болезни поджелудочной железы.</w:t>
      </w:r>
      <w:r>
        <w:rPr>
          <w:rFonts w:ascii="Times New Roman" w:eastAsia="Times New Roman" w:hAnsi="Times New Roman" w:cs="Times New Roman"/>
          <w:bCs/>
          <w:sz w:val="28"/>
          <w:szCs w:val="28"/>
          <w:lang w:eastAsia="ru-RU"/>
        </w:rPr>
        <w:t xml:space="preserve"> </w:t>
      </w:r>
      <w:r w:rsidR="008F6C82" w:rsidRPr="00EE4828">
        <w:rPr>
          <w:rFonts w:ascii="Times New Roman" w:eastAsia="Times New Roman" w:hAnsi="Times New Roman" w:cs="Times New Roman"/>
          <w:bCs/>
          <w:sz w:val="28"/>
          <w:szCs w:val="28"/>
          <w:lang w:eastAsia="ru-RU"/>
        </w:rPr>
        <w:t>Болезни обмена веществ.</w:t>
      </w:r>
    </w:p>
    <w:p w14:paraId="29D19E50" w14:textId="21597D18" w:rsidR="008F6C82" w:rsidRPr="00EE4828" w:rsidRDefault="008F6C82" w:rsidP="00071902">
      <w:pPr>
        <w:shd w:val="clear" w:color="auto" w:fill="FAFAFA"/>
        <w:spacing w:after="0" w:line="360" w:lineRule="auto"/>
        <w:ind w:firstLine="709"/>
        <w:jc w:val="both"/>
        <w:textAlignment w:val="baseline"/>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Минеральная вода применяется при вышеуказанных заболеваниях лишь вне</w:t>
      </w:r>
      <w:r w:rsidR="00071902">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фазы обострения.</w:t>
      </w:r>
    </w:p>
    <w:p w14:paraId="17351525" w14:textId="20DEEA02" w:rsidR="008F6C82" w:rsidRPr="00EE4828" w:rsidRDefault="008F6C82" w:rsidP="00071902">
      <w:pPr>
        <w:shd w:val="clear" w:color="auto" w:fill="FAFAFA"/>
        <w:spacing w:after="0" w:line="360" w:lineRule="auto"/>
        <w:ind w:firstLine="709"/>
        <w:textAlignment w:val="baseline"/>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Минеральная вода является лечебной минеральной водой </w:t>
      </w:r>
      <w:proofErr w:type="gramStart"/>
      <w:r w:rsidRPr="00EE4828">
        <w:rPr>
          <w:rFonts w:ascii="Times New Roman" w:eastAsia="Times New Roman" w:hAnsi="Times New Roman" w:cs="Times New Roman"/>
          <w:bCs/>
          <w:sz w:val="28"/>
          <w:szCs w:val="28"/>
          <w:lang w:eastAsia="ru-RU"/>
        </w:rPr>
        <w:t>и</w:t>
      </w:r>
      <w:proofErr w:type="gramEnd"/>
      <w:r w:rsidRPr="00EE4828">
        <w:rPr>
          <w:rFonts w:ascii="Times New Roman" w:eastAsia="Times New Roman" w:hAnsi="Times New Roman" w:cs="Times New Roman"/>
          <w:bCs/>
          <w:sz w:val="28"/>
          <w:szCs w:val="28"/>
          <w:lang w:eastAsia="ru-RU"/>
        </w:rPr>
        <w:t xml:space="preserve"> как и другие минеральные воды этого класса не рекомендуется для питья без консультации с врачом.</w:t>
      </w:r>
      <w:r w:rsidRPr="00EE4828">
        <w:rPr>
          <w:rFonts w:ascii="Times New Roman" w:eastAsia="Times New Roman" w:hAnsi="Times New Roman" w:cs="Times New Roman"/>
          <w:bCs/>
          <w:sz w:val="28"/>
          <w:szCs w:val="28"/>
          <w:lang w:eastAsia="ru-RU"/>
        </w:rPr>
        <w:br/>
      </w:r>
      <w:r w:rsidR="00071902">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Хранить в темном сухом месте при температуре от +5'C до +20'С.</w:t>
      </w:r>
      <w:r w:rsidRPr="00EE4828">
        <w:rPr>
          <w:rFonts w:ascii="Times New Roman" w:eastAsia="Times New Roman" w:hAnsi="Times New Roman" w:cs="Times New Roman"/>
          <w:bCs/>
          <w:sz w:val="28"/>
          <w:szCs w:val="28"/>
          <w:lang w:eastAsia="ru-RU"/>
        </w:rPr>
        <w:br/>
      </w:r>
      <w:r w:rsidR="00071902">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Срок годности 12 месяцев.</w:t>
      </w:r>
      <w:r w:rsidRPr="00EE4828">
        <w:rPr>
          <w:rFonts w:ascii="Times New Roman" w:eastAsia="Times New Roman" w:hAnsi="Times New Roman" w:cs="Times New Roman"/>
          <w:bCs/>
          <w:sz w:val="28"/>
          <w:szCs w:val="28"/>
          <w:lang w:eastAsia="ru-RU"/>
        </w:rPr>
        <w:br/>
      </w:r>
      <w:r w:rsidR="00071902">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ГОСТ Р 54316-2011</w:t>
      </w:r>
    </w:p>
    <w:p w14:paraId="345FEDDA" w14:textId="7B9557FC" w:rsidR="00F42D03" w:rsidRPr="00EE4828" w:rsidRDefault="00F42D03" w:rsidP="00217218">
      <w:pPr>
        <w:shd w:val="clear" w:color="auto" w:fill="FAFAFA"/>
        <w:spacing w:after="0" w:line="360" w:lineRule="auto"/>
        <w:ind w:firstLine="709"/>
        <w:textAlignment w:val="baseline"/>
        <w:rPr>
          <w:rFonts w:ascii="Times New Roman" w:eastAsia="Times New Roman" w:hAnsi="Times New Roman" w:cs="Times New Roman"/>
          <w:bCs/>
          <w:sz w:val="28"/>
          <w:szCs w:val="28"/>
          <w:lang w:eastAsia="ru-RU"/>
        </w:rPr>
      </w:pPr>
    </w:p>
    <w:p w14:paraId="6A78D7E6" w14:textId="28FB53C3" w:rsidR="008F6C82" w:rsidRPr="00EE4828" w:rsidRDefault="008F6C82" w:rsidP="00217218">
      <w:pPr>
        <w:keepNext/>
        <w:keepLines/>
        <w:pBdr>
          <w:bottom w:val="single" w:sz="6" w:space="8" w:color="EDEDED"/>
        </w:pBdr>
        <w:shd w:val="clear" w:color="auto" w:fill="FFFFFF"/>
        <w:spacing w:after="0" w:line="360" w:lineRule="auto"/>
        <w:ind w:firstLine="709"/>
        <w:textAlignment w:val="baseline"/>
        <w:outlineLvl w:val="0"/>
        <w:rPr>
          <w:rFonts w:ascii="Times New Roman" w:eastAsia="Times New Roman" w:hAnsi="Times New Roman" w:cs="Times New Roman"/>
          <w:bCs/>
          <w:sz w:val="28"/>
          <w:szCs w:val="28"/>
          <w:lang w:eastAsia="ru-RU"/>
        </w:rPr>
      </w:pPr>
      <w:bookmarkStart w:id="254" w:name="_Toc42839888"/>
      <w:bookmarkStart w:id="255" w:name="_Toc42843584"/>
      <w:bookmarkStart w:id="256" w:name="_Toc42854509"/>
      <w:r w:rsidRPr="00EE4828">
        <w:rPr>
          <w:rFonts w:ascii="Times New Roman" w:eastAsia="Times New Roman" w:hAnsi="Times New Roman" w:cs="Times New Roman"/>
          <w:bCs/>
          <w:sz w:val="28"/>
          <w:szCs w:val="28"/>
          <w:lang w:eastAsia="ru-RU"/>
        </w:rPr>
        <w:lastRenderedPageBreak/>
        <w:t xml:space="preserve">Вода Боржоми минеральная природная питьевая лечебно-столовая гидрокарбонатная натриевая газированная </w:t>
      </w:r>
      <w:proofErr w:type="spellStart"/>
      <w:r w:rsidRPr="00EE4828">
        <w:rPr>
          <w:rFonts w:ascii="Times New Roman" w:eastAsia="Times New Roman" w:hAnsi="Times New Roman" w:cs="Times New Roman"/>
          <w:bCs/>
          <w:sz w:val="28"/>
          <w:szCs w:val="28"/>
          <w:lang w:eastAsia="ru-RU"/>
        </w:rPr>
        <w:t>ст</w:t>
      </w:r>
      <w:proofErr w:type="spellEnd"/>
      <w:r w:rsidRPr="00EE4828">
        <w:rPr>
          <w:rFonts w:ascii="Times New Roman" w:eastAsia="Times New Roman" w:hAnsi="Times New Roman" w:cs="Times New Roman"/>
          <w:bCs/>
          <w:sz w:val="28"/>
          <w:szCs w:val="28"/>
          <w:lang w:eastAsia="ru-RU"/>
        </w:rPr>
        <w:t>/б 0,5л</w:t>
      </w:r>
      <w:bookmarkEnd w:id="254"/>
      <w:bookmarkEnd w:id="255"/>
      <w:bookmarkEnd w:id="256"/>
    </w:p>
    <w:p w14:paraId="312C419A" w14:textId="14261575" w:rsidR="00217218" w:rsidRPr="00EE4828" w:rsidRDefault="00F42D03" w:rsidP="00217218">
      <w:pPr>
        <w:spacing w:after="0" w:line="360" w:lineRule="auto"/>
        <w:ind w:firstLine="709"/>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noProof/>
          <w:sz w:val="28"/>
          <w:szCs w:val="28"/>
          <w:lang w:eastAsia="ru-RU"/>
        </w:rPr>
        <w:drawing>
          <wp:anchor distT="0" distB="0" distL="114300" distR="114300" simplePos="0" relativeHeight="251624448" behindDoc="0" locked="0" layoutInCell="1" allowOverlap="1" wp14:anchorId="34AB6009" wp14:editId="1BEA5AFC">
            <wp:simplePos x="0" y="0"/>
            <wp:positionH relativeFrom="column">
              <wp:posOffset>1291590</wp:posOffset>
            </wp:positionH>
            <wp:positionV relativeFrom="paragraph">
              <wp:posOffset>440055</wp:posOffset>
            </wp:positionV>
            <wp:extent cx="2324100" cy="2324100"/>
            <wp:effectExtent l="0" t="0" r="0" b="0"/>
            <wp:wrapTopAndBottom/>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pic:spPr>
                </pic:pic>
              </a:graphicData>
            </a:graphic>
            <wp14:sizeRelH relativeFrom="margin">
              <wp14:pctWidth>0</wp14:pctWidth>
            </wp14:sizeRelH>
            <wp14:sizeRelV relativeFrom="margin">
              <wp14:pctHeight>0</wp14:pctHeight>
            </wp14:sizeRelV>
          </wp:anchor>
        </w:drawing>
      </w:r>
    </w:p>
    <w:p w14:paraId="7FC9A856" w14:textId="0FEF1721" w:rsidR="00D02D2B" w:rsidRDefault="00D02D2B" w:rsidP="00217218">
      <w:pPr>
        <w:spacing w:after="0" w:line="360" w:lineRule="auto"/>
        <w:ind w:firstLine="709"/>
        <w:rPr>
          <w:rFonts w:ascii="Times New Roman" w:eastAsia="Times New Roman" w:hAnsi="Times New Roman" w:cs="Times New Roman"/>
          <w:bCs/>
          <w:sz w:val="28"/>
          <w:szCs w:val="28"/>
          <w:shd w:val="clear" w:color="auto" w:fill="FAFAFA"/>
          <w:lang w:eastAsia="ru-RU"/>
        </w:rPr>
      </w:pPr>
    </w:p>
    <w:p w14:paraId="5818D73B" w14:textId="1411D75D" w:rsidR="00D02D2B" w:rsidRDefault="00D02D2B" w:rsidP="00217218">
      <w:pPr>
        <w:spacing w:after="0" w:line="360" w:lineRule="auto"/>
        <w:ind w:firstLine="709"/>
        <w:rPr>
          <w:rFonts w:ascii="Times New Roman" w:eastAsia="Times New Roman" w:hAnsi="Times New Roman" w:cs="Times New Roman"/>
          <w:bCs/>
          <w:sz w:val="28"/>
          <w:szCs w:val="28"/>
          <w:shd w:val="clear" w:color="auto" w:fill="FAFAFA"/>
          <w:lang w:eastAsia="ru-RU"/>
        </w:rPr>
      </w:pPr>
      <w:r w:rsidRPr="00EE4828">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678720" behindDoc="0" locked="0" layoutInCell="1" allowOverlap="1" wp14:anchorId="31A1A423" wp14:editId="08B13624">
                <wp:simplePos x="0" y="0"/>
                <wp:positionH relativeFrom="column">
                  <wp:posOffset>1248410</wp:posOffset>
                </wp:positionH>
                <wp:positionV relativeFrom="paragraph">
                  <wp:posOffset>48895</wp:posOffset>
                </wp:positionV>
                <wp:extent cx="2360930" cy="1404620"/>
                <wp:effectExtent l="0" t="0" r="22860" b="1143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7D02A4" w14:textId="156C49F3"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Рис.24. Вода Боржоми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A1A423" id="_x0000_s1049" type="#_x0000_t202" style="position:absolute;left:0;text-align:left;margin-left:98.3pt;margin-top:3.8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">
                <v:textbox style="mso-fit-shape-to-text:t">
                  <w:txbxContent>
                    <w:p w14:paraId="4F7D02A4" w14:textId="156C49F3"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Рис.24. Вода Боржоми</w:t>
                      </w:r>
                    </w:p>
                  </w:txbxContent>
                </v:textbox>
                <w10:wrap type="square"/>
              </v:shape>
            </w:pict>
          </mc:Fallback>
        </mc:AlternateContent>
      </w:r>
    </w:p>
    <w:p w14:paraId="177FD3D3" w14:textId="77777777" w:rsidR="00D02D2B" w:rsidRDefault="00D02D2B" w:rsidP="00217218">
      <w:pPr>
        <w:spacing w:after="0" w:line="360" w:lineRule="auto"/>
        <w:ind w:firstLine="709"/>
        <w:rPr>
          <w:rFonts w:ascii="Times New Roman" w:eastAsia="Times New Roman" w:hAnsi="Times New Roman" w:cs="Times New Roman"/>
          <w:bCs/>
          <w:sz w:val="28"/>
          <w:szCs w:val="28"/>
          <w:shd w:val="clear" w:color="auto" w:fill="FAFAFA"/>
          <w:lang w:eastAsia="ru-RU"/>
        </w:rPr>
      </w:pPr>
    </w:p>
    <w:p w14:paraId="23C29799" w14:textId="77777777" w:rsidR="00D02D2B" w:rsidRDefault="00D02D2B" w:rsidP="00217218">
      <w:pPr>
        <w:spacing w:after="0" w:line="360" w:lineRule="auto"/>
        <w:ind w:firstLine="709"/>
        <w:rPr>
          <w:rFonts w:ascii="Times New Roman" w:eastAsia="Times New Roman" w:hAnsi="Times New Roman" w:cs="Times New Roman"/>
          <w:bCs/>
          <w:sz w:val="28"/>
          <w:szCs w:val="28"/>
          <w:shd w:val="clear" w:color="auto" w:fill="FAFAFA"/>
          <w:lang w:eastAsia="ru-RU"/>
        </w:rPr>
      </w:pPr>
    </w:p>
    <w:p w14:paraId="0B44AD7F" w14:textId="18417F70" w:rsidR="008F6C82" w:rsidRPr="00EE4828" w:rsidRDefault="008F6C82" w:rsidP="00071902">
      <w:pPr>
        <w:spacing w:after="0" w:line="360" w:lineRule="auto"/>
        <w:ind w:firstLine="709"/>
        <w:jc w:val="both"/>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shd w:val="clear" w:color="auto" w:fill="FAFAFA"/>
          <w:lang w:eastAsia="ru-RU"/>
        </w:rPr>
        <w:t xml:space="preserve">"IDS </w:t>
      </w:r>
      <w:proofErr w:type="spellStart"/>
      <w:r w:rsidRPr="00EE4828">
        <w:rPr>
          <w:rFonts w:ascii="Times New Roman" w:eastAsia="Times New Roman" w:hAnsi="Times New Roman" w:cs="Times New Roman"/>
          <w:bCs/>
          <w:sz w:val="28"/>
          <w:szCs w:val="28"/>
          <w:shd w:val="clear" w:color="auto" w:fill="FAFAFA"/>
          <w:lang w:eastAsia="ru-RU"/>
        </w:rPr>
        <w:t>Borjomi</w:t>
      </w:r>
      <w:proofErr w:type="spellEnd"/>
      <w:r w:rsidRPr="00EE4828">
        <w:rPr>
          <w:rFonts w:ascii="Times New Roman" w:eastAsia="Times New Roman" w:hAnsi="Times New Roman" w:cs="Times New Roman"/>
          <w:bCs/>
          <w:sz w:val="28"/>
          <w:szCs w:val="28"/>
          <w:shd w:val="clear" w:color="auto" w:fill="FAFAFA"/>
          <w:lang w:eastAsia="ru-RU"/>
        </w:rPr>
        <w:t xml:space="preserve"> </w:t>
      </w:r>
      <w:proofErr w:type="spellStart"/>
      <w:r w:rsidRPr="00EE4828">
        <w:rPr>
          <w:rFonts w:ascii="Times New Roman" w:eastAsia="Times New Roman" w:hAnsi="Times New Roman" w:cs="Times New Roman"/>
          <w:bCs/>
          <w:sz w:val="28"/>
          <w:szCs w:val="28"/>
          <w:shd w:val="clear" w:color="auto" w:fill="FAFAFA"/>
          <w:lang w:eastAsia="ru-RU"/>
        </w:rPr>
        <w:t>Georgia</w:t>
      </w:r>
      <w:proofErr w:type="spellEnd"/>
      <w:r w:rsidRPr="00EE4828">
        <w:rPr>
          <w:rFonts w:ascii="Times New Roman" w:eastAsia="Times New Roman" w:hAnsi="Times New Roman" w:cs="Times New Roman"/>
          <w:bCs/>
          <w:sz w:val="28"/>
          <w:szCs w:val="28"/>
          <w:shd w:val="clear" w:color="auto" w:fill="FAFAFA"/>
          <w:lang w:eastAsia="ru-RU"/>
        </w:rPr>
        <w:t>" </w:t>
      </w:r>
      <w:r w:rsidRPr="00EE4828">
        <w:rPr>
          <w:rFonts w:ascii="Times New Roman" w:eastAsia="Times New Roman" w:hAnsi="Times New Roman" w:cs="Times New Roman"/>
          <w:bCs/>
          <w:sz w:val="28"/>
          <w:szCs w:val="28"/>
          <w:lang w:eastAsia="ru-RU"/>
        </w:rPr>
        <w:br/>
      </w:r>
      <w:r w:rsidR="00217218" w:rsidRPr="00EE4828">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 xml:space="preserve">Вода </w:t>
      </w:r>
      <w:proofErr w:type="spellStart"/>
      <w:r w:rsidRPr="00EE4828">
        <w:rPr>
          <w:rFonts w:ascii="Times New Roman" w:eastAsia="Times New Roman" w:hAnsi="Times New Roman" w:cs="Times New Roman"/>
          <w:bCs/>
          <w:sz w:val="28"/>
          <w:szCs w:val="28"/>
          <w:lang w:eastAsia="ru-RU"/>
        </w:rPr>
        <w:t>Borjomi</w:t>
      </w:r>
      <w:proofErr w:type="spellEnd"/>
      <w:r w:rsidRPr="00EE4828">
        <w:rPr>
          <w:rFonts w:ascii="Times New Roman" w:eastAsia="Times New Roman" w:hAnsi="Times New Roman" w:cs="Times New Roman"/>
          <w:bCs/>
          <w:sz w:val="28"/>
          <w:szCs w:val="28"/>
          <w:lang w:eastAsia="ru-RU"/>
        </w:rPr>
        <w:t xml:space="preserve"> минеральная природная питьевая лечебно-столовая гидрокарбонатная натриевая газированная 0,5л стекло.</w:t>
      </w:r>
      <w:r w:rsidRPr="00EE4828">
        <w:rPr>
          <w:rFonts w:ascii="Times New Roman" w:eastAsia="Times New Roman" w:hAnsi="Times New Roman" w:cs="Times New Roman"/>
          <w:bCs/>
          <w:sz w:val="28"/>
          <w:szCs w:val="28"/>
          <w:lang w:eastAsia="ru-RU"/>
        </w:rPr>
        <w:br/>
        <w:t xml:space="preserve">Разлито на месте добычи из </w:t>
      </w:r>
      <w:proofErr w:type="spellStart"/>
      <w:r w:rsidRPr="00EE4828">
        <w:rPr>
          <w:rFonts w:ascii="Times New Roman" w:eastAsia="Times New Roman" w:hAnsi="Times New Roman" w:cs="Times New Roman"/>
          <w:bCs/>
          <w:sz w:val="28"/>
          <w:szCs w:val="28"/>
          <w:lang w:eastAsia="ru-RU"/>
        </w:rPr>
        <w:t>Боржомского</w:t>
      </w:r>
      <w:proofErr w:type="spellEnd"/>
      <w:r w:rsidRPr="00EE4828">
        <w:rPr>
          <w:rFonts w:ascii="Times New Roman" w:eastAsia="Times New Roman" w:hAnsi="Times New Roman" w:cs="Times New Roman"/>
          <w:bCs/>
          <w:sz w:val="28"/>
          <w:szCs w:val="28"/>
          <w:lang w:eastAsia="ru-RU"/>
        </w:rPr>
        <w:t xml:space="preserve"> месторождения минеральных вод (скв.№25Э,41р)</w:t>
      </w:r>
      <w:r w:rsidRPr="00EE4828">
        <w:rPr>
          <w:rFonts w:ascii="Times New Roman" w:eastAsia="Times New Roman" w:hAnsi="Times New Roman" w:cs="Times New Roman"/>
          <w:bCs/>
          <w:sz w:val="28"/>
          <w:szCs w:val="28"/>
          <w:lang w:eastAsia="ru-RU"/>
        </w:rPr>
        <w:br/>
      </w:r>
      <w:r w:rsidR="00217218" w:rsidRPr="00EE4828">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Минерализация г/л 5,0-7,5.</w:t>
      </w:r>
      <w:r w:rsidRPr="00EE4828">
        <w:rPr>
          <w:rFonts w:ascii="Times New Roman" w:eastAsia="Times New Roman" w:hAnsi="Times New Roman" w:cs="Times New Roman"/>
          <w:bCs/>
          <w:sz w:val="28"/>
          <w:szCs w:val="28"/>
          <w:lang w:eastAsia="ru-RU"/>
        </w:rPr>
        <w:br/>
      </w:r>
      <w:r w:rsidR="00217218" w:rsidRPr="00EE4828">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Состав мг/л: кальций - 20-150, магний - 20-150, калий 15-45, натрий - 1000-2000, гидрокарбонаты - 3500-5000, хлориды - 250-500, сульфаты 10.</w:t>
      </w:r>
    </w:p>
    <w:p w14:paraId="4DAFDE93" w14:textId="736CAEBB" w:rsidR="008F6C82" w:rsidRPr="00EE4828" w:rsidRDefault="008F6C82" w:rsidP="00071902">
      <w:pPr>
        <w:shd w:val="clear" w:color="auto" w:fill="FAFAFA"/>
        <w:spacing w:after="0" w:line="360" w:lineRule="auto"/>
        <w:ind w:firstLine="709"/>
        <w:jc w:val="both"/>
        <w:textAlignment w:val="baseline"/>
        <w:rPr>
          <w:rFonts w:ascii="Times New Roman" w:eastAsia="Times New Roman" w:hAnsi="Times New Roman" w:cs="Times New Roman"/>
          <w:bCs/>
          <w:sz w:val="28"/>
          <w:szCs w:val="28"/>
          <w:lang w:eastAsia="ru-RU"/>
        </w:rPr>
      </w:pPr>
      <w:r w:rsidRPr="00EE4828">
        <w:rPr>
          <w:rFonts w:ascii="Times New Roman" w:eastAsia="Times New Roman" w:hAnsi="Times New Roman" w:cs="Times New Roman"/>
          <w:bCs/>
          <w:sz w:val="28"/>
          <w:szCs w:val="28"/>
          <w:lang w:eastAsia="ru-RU"/>
        </w:rPr>
        <w:t xml:space="preserve">Показания по лечебному применению: изжога, болезни пищевода, хронический гастрит с нормальной и повышенной секреторной функцией желудка, язвенная болезнь желудка и двенадцатиперстной кишки, болезни кишечника, болезни печени, желчного пузыря и желчевыводящих путей, болезни поджелудочной железы, нарушение органов пищеварения после оперативных вмешательств по поводу язвенной болезни желудка, </w:t>
      </w:r>
      <w:r w:rsidRPr="00EE4828">
        <w:rPr>
          <w:rFonts w:ascii="Times New Roman" w:eastAsia="Times New Roman" w:hAnsi="Times New Roman" w:cs="Times New Roman"/>
          <w:bCs/>
          <w:sz w:val="28"/>
          <w:szCs w:val="28"/>
          <w:lang w:eastAsia="ru-RU"/>
        </w:rPr>
        <w:lastRenderedPageBreak/>
        <w:t>постхолецистэктомиче</w:t>
      </w:r>
      <w:r w:rsidRPr="00EE4828">
        <w:rPr>
          <w:rFonts w:ascii="Times New Roman" w:eastAsia="Times New Roman" w:hAnsi="Times New Roman" w:cs="Times New Roman"/>
          <w:bCs/>
          <w:sz w:val="28"/>
          <w:szCs w:val="28"/>
          <w:lang w:eastAsia="ru-RU"/>
        </w:rPr>
        <w:softHyphen/>
      </w:r>
      <w:r w:rsidRPr="00EE4828">
        <w:rPr>
          <w:rFonts w:ascii="Times New Roman" w:eastAsia="Times New Roman" w:hAnsi="Times New Roman" w:cs="Times New Roman"/>
          <w:bCs/>
          <w:sz w:val="28"/>
          <w:szCs w:val="28"/>
          <w:lang w:eastAsia="ru-RU"/>
        </w:rPr>
        <w:softHyphen/>
        <w:t>ские синдромы, болезни обмена веществ: сахарный диабет, ожирение, болезни мочевыводящих путей.</w:t>
      </w:r>
      <w:r w:rsidRPr="00EE4828">
        <w:rPr>
          <w:rFonts w:ascii="Times New Roman" w:eastAsia="Times New Roman" w:hAnsi="Times New Roman" w:cs="Times New Roman"/>
          <w:bCs/>
          <w:sz w:val="28"/>
          <w:szCs w:val="28"/>
          <w:lang w:eastAsia="ru-RU"/>
        </w:rPr>
        <w:br/>
        <w:t>При вышеуказанных заболеваниях применяется только вне фазы обострения.</w:t>
      </w:r>
      <w:r w:rsidRPr="00EE4828">
        <w:rPr>
          <w:rFonts w:ascii="Times New Roman" w:eastAsia="Times New Roman" w:hAnsi="Times New Roman" w:cs="Times New Roman"/>
          <w:bCs/>
          <w:sz w:val="28"/>
          <w:szCs w:val="28"/>
          <w:lang w:eastAsia="ru-RU"/>
        </w:rPr>
        <w:br/>
      </w:r>
      <w:r w:rsidR="00F42D03" w:rsidRPr="00EE4828">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Хранить в защищенном от солнца помещениях при температуре от +3' до +30'С.</w:t>
      </w:r>
      <w:r w:rsidRPr="00EE4828">
        <w:rPr>
          <w:rFonts w:ascii="Times New Roman" w:eastAsia="Times New Roman" w:hAnsi="Times New Roman" w:cs="Times New Roman"/>
          <w:bCs/>
          <w:sz w:val="28"/>
          <w:szCs w:val="28"/>
          <w:lang w:eastAsia="ru-RU"/>
        </w:rPr>
        <w:br/>
      </w:r>
      <w:r w:rsidR="00F42D03" w:rsidRPr="00EE4828">
        <w:rPr>
          <w:rFonts w:ascii="Times New Roman" w:eastAsia="Times New Roman" w:hAnsi="Times New Roman" w:cs="Times New Roman"/>
          <w:bCs/>
          <w:sz w:val="28"/>
          <w:szCs w:val="28"/>
          <w:lang w:eastAsia="ru-RU"/>
        </w:rPr>
        <w:t xml:space="preserve">          </w:t>
      </w:r>
      <w:r w:rsidRPr="00EE4828">
        <w:rPr>
          <w:rFonts w:ascii="Times New Roman" w:eastAsia="Times New Roman" w:hAnsi="Times New Roman" w:cs="Times New Roman"/>
          <w:bCs/>
          <w:sz w:val="28"/>
          <w:szCs w:val="28"/>
          <w:lang w:eastAsia="ru-RU"/>
        </w:rPr>
        <w:t>Срок годности 24 месяца с даты розлива.</w:t>
      </w:r>
    </w:p>
    <w:p w14:paraId="1CACA49E" w14:textId="77777777" w:rsidR="00F550C6" w:rsidRPr="00EE4828" w:rsidRDefault="00F550C6" w:rsidP="00217218">
      <w:pPr>
        <w:suppressAutoHyphens/>
        <w:spacing w:after="0" w:line="360" w:lineRule="auto"/>
        <w:ind w:firstLine="709"/>
        <w:jc w:val="both"/>
        <w:rPr>
          <w:rFonts w:ascii="Times New Roman" w:eastAsia="Times New Roman" w:hAnsi="Times New Roman" w:cs="Times New Roman"/>
          <w:b/>
          <w:sz w:val="28"/>
          <w:szCs w:val="28"/>
        </w:rPr>
      </w:pPr>
    </w:p>
    <w:p w14:paraId="2633F46D" w14:textId="2B782DAD" w:rsidR="00F550C6" w:rsidRPr="00EE4828" w:rsidRDefault="00F550C6" w:rsidP="00071902">
      <w:pPr>
        <w:pStyle w:val="1"/>
        <w:spacing w:before="0" w:line="360" w:lineRule="auto"/>
        <w:ind w:firstLine="709"/>
        <w:jc w:val="both"/>
        <w:rPr>
          <w:rFonts w:ascii="Times New Roman" w:eastAsia="Times New Roman" w:hAnsi="Times New Roman" w:cs="Times New Roman"/>
          <w:b/>
          <w:bCs/>
          <w:color w:val="auto"/>
          <w:sz w:val="28"/>
          <w:szCs w:val="28"/>
        </w:rPr>
      </w:pPr>
      <w:bookmarkStart w:id="257" w:name="_Toc42854510"/>
      <w:r w:rsidRPr="00EE4828">
        <w:rPr>
          <w:rFonts w:ascii="Times New Roman" w:eastAsia="Times New Roman" w:hAnsi="Times New Roman" w:cs="Times New Roman"/>
          <w:b/>
          <w:bCs/>
          <w:color w:val="auto"/>
          <w:sz w:val="28"/>
          <w:szCs w:val="28"/>
        </w:rPr>
        <w:t>Тема № 8 (12 часов</w:t>
      </w:r>
      <w:proofErr w:type="gramStart"/>
      <w:r w:rsidRPr="00EE4828">
        <w:rPr>
          <w:rFonts w:ascii="Times New Roman" w:eastAsia="Times New Roman" w:hAnsi="Times New Roman" w:cs="Times New Roman"/>
          <w:b/>
          <w:bCs/>
          <w:color w:val="auto"/>
          <w:sz w:val="28"/>
          <w:szCs w:val="28"/>
        </w:rPr>
        <w:t>).Парфюмерно</w:t>
      </w:r>
      <w:proofErr w:type="gramEnd"/>
      <w:r w:rsidRPr="00EE4828">
        <w:rPr>
          <w:rFonts w:ascii="Times New Roman" w:eastAsia="Times New Roman" w:hAnsi="Times New Roman" w:cs="Times New Roman"/>
          <w:b/>
          <w:bCs/>
          <w:color w:val="auto"/>
          <w:sz w:val="28"/>
          <w:szCs w:val="28"/>
        </w:rPr>
        <w:t xml:space="preserve">-косметические товары. </w:t>
      </w:r>
      <w:proofErr w:type="gramStart"/>
      <w:r w:rsidRPr="00EE4828">
        <w:rPr>
          <w:rFonts w:ascii="Times New Roman" w:eastAsia="Times New Roman" w:hAnsi="Times New Roman" w:cs="Times New Roman"/>
          <w:b/>
          <w:bCs/>
          <w:color w:val="auto"/>
          <w:sz w:val="28"/>
          <w:szCs w:val="28"/>
        </w:rPr>
        <w:t>Анализ  ассортимента</w:t>
      </w:r>
      <w:proofErr w:type="gramEnd"/>
      <w:r w:rsidRPr="00EE4828">
        <w:rPr>
          <w:rFonts w:ascii="Times New Roman" w:eastAsia="Times New Roman" w:hAnsi="Times New Roman" w:cs="Times New Roman"/>
          <w:b/>
          <w:bCs/>
          <w:color w:val="auto"/>
          <w:sz w:val="28"/>
          <w:szCs w:val="28"/>
        </w:rPr>
        <w:t>.</w:t>
      </w:r>
      <w:r w:rsidR="005307B8" w:rsidRPr="00EE4828">
        <w:rPr>
          <w:rFonts w:ascii="Times New Roman" w:eastAsia="Times New Roman" w:hAnsi="Times New Roman" w:cs="Times New Roman"/>
          <w:b/>
          <w:bCs/>
          <w:color w:val="auto"/>
          <w:sz w:val="28"/>
          <w:szCs w:val="28"/>
        </w:rPr>
        <w:t xml:space="preserve"> </w:t>
      </w:r>
      <w:r w:rsidRPr="00EE4828">
        <w:rPr>
          <w:rFonts w:ascii="Times New Roman" w:eastAsia="Times New Roman" w:hAnsi="Times New Roman" w:cs="Times New Roman"/>
          <w:b/>
          <w:bCs/>
          <w:color w:val="auto"/>
          <w:sz w:val="28"/>
          <w:szCs w:val="28"/>
        </w:rPr>
        <w:t>Хранение. Реализация</w:t>
      </w:r>
      <w:bookmarkEnd w:id="257"/>
    </w:p>
    <w:p w14:paraId="3C7D157F" w14:textId="77777777" w:rsidR="00F42D03" w:rsidRPr="00EE4828" w:rsidRDefault="00F42D03" w:rsidP="00217218">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p>
    <w:p w14:paraId="704A4F2A" w14:textId="03C3FFAC" w:rsidR="008F6C82" w:rsidRPr="00EE4828" w:rsidRDefault="008F6C82" w:rsidP="00071902">
      <w:pPr>
        <w:spacing w:after="0" w:line="360" w:lineRule="auto"/>
        <w:ind w:firstLine="709"/>
        <w:jc w:val="both"/>
        <w:rPr>
          <w:rFonts w:ascii="Times New Roman" w:eastAsia="Times New Roman" w:hAnsi="Times New Roman" w:cs="Times New Roman"/>
          <w:bCs/>
          <w:sz w:val="28"/>
          <w:szCs w:val="28"/>
          <w:shd w:val="clear" w:color="auto" w:fill="FFFFFF"/>
        </w:rPr>
      </w:pPr>
      <w:r w:rsidRPr="00EE4828">
        <w:rPr>
          <w:rFonts w:ascii="Times New Roman" w:eastAsia="Times New Roman" w:hAnsi="Times New Roman" w:cs="Times New Roman"/>
          <w:bCs/>
          <w:sz w:val="28"/>
          <w:szCs w:val="28"/>
          <w:shd w:val="clear" w:color="auto" w:fill="FFFFFF"/>
        </w:rPr>
        <w:t>Парфюмерно-косметическое изделие -  это препарат или средство, предназначенное для нанесения (с помощью вспомогательных средств или без их использования) на различные части человеческого тела (кожу, волосяной покров, ногти, зубы, губы, слизистую оболочку полости рта) с единственной или главной целью их очищения, придания им приятного запаха, изменения их внешнего вида, защиты и сохранения в хорошем состоянии.</w:t>
      </w:r>
    </w:p>
    <w:p w14:paraId="6CE4198C" w14:textId="6B511F74" w:rsidR="00217218" w:rsidRDefault="00F42D03" w:rsidP="00071902">
      <w:pPr>
        <w:spacing w:after="0" w:line="360" w:lineRule="auto"/>
        <w:ind w:firstLine="709"/>
        <w:jc w:val="center"/>
        <w:rPr>
          <w:rFonts w:ascii="Times New Roman" w:eastAsia="Times New Roman" w:hAnsi="Times New Roman" w:cs="Times New Roman"/>
          <w:bCs/>
          <w:sz w:val="28"/>
          <w:szCs w:val="28"/>
          <w:shd w:val="clear" w:color="auto" w:fill="FFFFFF"/>
        </w:rPr>
      </w:pPr>
      <w:r w:rsidRPr="00EE4828">
        <w:rPr>
          <w:rFonts w:ascii="Times New Roman" w:eastAsia="Times New Roman" w:hAnsi="Times New Roman" w:cs="Times New Roman"/>
          <w:bCs/>
          <w:noProof/>
          <w:sz w:val="28"/>
          <w:szCs w:val="28"/>
          <w:shd w:val="clear" w:color="auto" w:fill="FFFFFF"/>
        </w:rPr>
        <mc:AlternateContent>
          <mc:Choice Requires="wps">
            <w:drawing>
              <wp:anchor distT="45720" distB="45720" distL="114300" distR="114300" simplePos="0" relativeHeight="251684864" behindDoc="0" locked="0" layoutInCell="1" allowOverlap="1" wp14:anchorId="3BA688CE" wp14:editId="1176A639">
                <wp:simplePos x="0" y="0"/>
                <wp:positionH relativeFrom="column">
                  <wp:posOffset>-3810</wp:posOffset>
                </wp:positionH>
                <wp:positionV relativeFrom="paragraph">
                  <wp:posOffset>3482340</wp:posOffset>
                </wp:positionV>
                <wp:extent cx="3105150" cy="542925"/>
                <wp:effectExtent l="0" t="0" r="19050" b="28575"/>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42925"/>
                        </a:xfrm>
                        <a:prstGeom prst="rect">
                          <a:avLst/>
                        </a:prstGeom>
                        <a:solidFill>
                          <a:srgbClr val="FFFFFF"/>
                        </a:solidFill>
                        <a:ln w="9525">
                          <a:solidFill>
                            <a:srgbClr val="000000"/>
                          </a:solidFill>
                          <a:miter lim="800000"/>
                          <a:headEnd/>
                          <a:tailEnd/>
                        </a:ln>
                      </wps:spPr>
                      <wps:txbx>
                        <w:txbxContent>
                          <w:p w14:paraId="06AF0051" w14:textId="6D0D2DB7"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25</w:t>
                            </w:r>
                            <w:r w:rsidRPr="00F42D03">
                              <w:rPr>
                                <w:rFonts w:ascii="Times New Roman" w:hAnsi="Times New Roman" w:cs="Times New Roman"/>
                                <w:sz w:val="28"/>
                                <w:szCs w:val="28"/>
                              </w:rPr>
                              <w:t>. Классификация парфюмерно-косметических товаров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88CE" id="_x0000_s1050" type="#_x0000_t202" style="position:absolute;left:0;text-align:left;margin-left:-.3pt;margin-top:274.2pt;width:244.5pt;height:42.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">
                <v:textbox>
                  <w:txbxContent>
                    <w:p w14:paraId="06AF0051" w14:textId="6D0D2DB7"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25</w:t>
                      </w:r>
                      <w:r w:rsidRPr="00F42D03">
                        <w:rPr>
                          <w:rFonts w:ascii="Times New Roman" w:hAnsi="Times New Roman" w:cs="Times New Roman"/>
                          <w:sz w:val="28"/>
                          <w:szCs w:val="28"/>
                        </w:rPr>
                        <w:t>. Классификация парфюмерно-косметических товаров</w:t>
                      </w:r>
                    </w:p>
                  </w:txbxContent>
                </v:textbox>
                <w10:wrap type="square"/>
              </v:shape>
            </w:pict>
          </mc:Fallback>
        </mc:AlternateContent>
      </w:r>
      <w:r w:rsidRPr="00EE4828">
        <w:rPr>
          <w:rFonts w:ascii="Times New Roman" w:eastAsiaTheme="minorEastAsia" w:hAnsi="Times New Roman" w:cs="Times New Roman"/>
          <w:noProof/>
          <w:sz w:val="28"/>
          <w:szCs w:val="28"/>
        </w:rPr>
        <w:drawing>
          <wp:anchor distT="0" distB="0" distL="114300" distR="114300" simplePos="0" relativeHeight="251683840" behindDoc="0" locked="0" layoutInCell="1" allowOverlap="1" wp14:anchorId="1D9D9074" wp14:editId="0FD39374">
            <wp:simplePos x="0" y="0"/>
            <wp:positionH relativeFrom="column">
              <wp:posOffset>-86360</wp:posOffset>
            </wp:positionH>
            <wp:positionV relativeFrom="paragraph">
              <wp:posOffset>563245</wp:posOffset>
            </wp:positionV>
            <wp:extent cx="5939790" cy="3598545"/>
            <wp:effectExtent l="0" t="0" r="3810" b="190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3598545"/>
                    </a:xfrm>
                    <a:prstGeom prst="rect">
                      <a:avLst/>
                    </a:prstGeom>
                    <a:noFill/>
                  </pic:spPr>
                </pic:pic>
              </a:graphicData>
            </a:graphic>
            <wp14:sizeRelH relativeFrom="page">
              <wp14:pctWidth>0</wp14:pctWidth>
            </wp14:sizeRelH>
            <wp14:sizeRelV relativeFrom="page">
              <wp14:pctHeight>0</wp14:pctHeight>
            </wp14:sizeRelV>
          </wp:anchor>
        </w:drawing>
      </w:r>
      <w:r w:rsidR="008F6C82" w:rsidRPr="00EE4828">
        <w:rPr>
          <w:rFonts w:ascii="Times New Roman" w:eastAsia="Times New Roman" w:hAnsi="Times New Roman" w:cs="Times New Roman"/>
          <w:bCs/>
          <w:sz w:val="28"/>
          <w:szCs w:val="28"/>
          <w:shd w:val="clear" w:color="auto" w:fill="FFFFFF"/>
        </w:rPr>
        <w:t>Классификация парфюмерно-косметических товаров</w:t>
      </w:r>
      <w:r w:rsidRPr="00EE4828">
        <w:rPr>
          <w:rFonts w:ascii="Times New Roman" w:eastAsia="Times New Roman" w:hAnsi="Times New Roman" w:cs="Times New Roman"/>
          <w:bCs/>
          <w:sz w:val="28"/>
          <w:szCs w:val="28"/>
          <w:shd w:val="clear" w:color="auto" w:fill="FFFFFF"/>
        </w:rPr>
        <w:t xml:space="preserve"> (рис.2</w:t>
      </w:r>
      <w:r w:rsidR="00D02D2B">
        <w:rPr>
          <w:rFonts w:ascii="Times New Roman" w:eastAsia="Times New Roman" w:hAnsi="Times New Roman" w:cs="Times New Roman"/>
          <w:bCs/>
          <w:sz w:val="28"/>
          <w:szCs w:val="28"/>
          <w:shd w:val="clear" w:color="auto" w:fill="FFFFFF"/>
        </w:rPr>
        <w:t>5</w:t>
      </w:r>
      <w:r w:rsidRPr="00EE4828">
        <w:rPr>
          <w:rFonts w:ascii="Times New Roman" w:eastAsia="Times New Roman" w:hAnsi="Times New Roman" w:cs="Times New Roman"/>
          <w:bCs/>
          <w:sz w:val="28"/>
          <w:szCs w:val="28"/>
          <w:shd w:val="clear" w:color="auto" w:fill="FFFFFF"/>
        </w:rPr>
        <w:t>)</w:t>
      </w:r>
    </w:p>
    <w:p w14:paraId="2230954F" w14:textId="77777777" w:rsidR="00071902" w:rsidRPr="00071902" w:rsidRDefault="00071902" w:rsidP="00071902">
      <w:pPr>
        <w:spacing w:after="0" w:line="360" w:lineRule="auto"/>
        <w:ind w:firstLine="709"/>
        <w:jc w:val="center"/>
        <w:rPr>
          <w:rFonts w:ascii="Times New Roman" w:eastAsia="Times New Roman" w:hAnsi="Times New Roman" w:cs="Times New Roman"/>
          <w:bCs/>
          <w:sz w:val="28"/>
          <w:szCs w:val="28"/>
          <w:shd w:val="clear" w:color="auto" w:fill="FFFFFF"/>
        </w:rPr>
      </w:pPr>
    </w:p>
    <w:p w14:paraId="65E10903" w14:textId="47965267" w:rsidR="002A753C" w:rsidRPr="00EE4828" w:rsidRDefault="002A753C" w:rsidP="0021721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Анализ ассортимента.</w:t>
      </w:r>
    </w:p>
    <w:p w14:paraId="75D355FA" w14:textId="77777777" w:rsidR="00217218" w:rsidRPr="00EE4828" w:rsidRDefault="00217218" w:rsidP="00217218">
      <w:pPr>
        <w:spacing w:after="0" w:line="360" w:lineRule="auto"/>
        <w:ind w:firstLine="709"/>
        <w:jc w:val="center"/>
        <w:rPr>
          <w:rFonts w:ascii="Times New Roman" w:hAnsi="Times New Roman" w:cs="Times New Roman"/>
          <w:bCs/>
          <w:sz w:val="28"/>
          <w:szCs w:val="28"/>
        </w:rPr>
      </w:pPr>
    </w:p>
    <w:p w14:paraId="56157D59" w14:textId="02800454" w:rsidR="00D54083" w:rsidRPr="00EE4828" w:rsidRDefault="00AD215C" w:rsidP="00071902">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rPr>
        <w:t xml:space="preserve">  </w:t>
      </w:r>
      <w:r w:rsidR="00387CD4" w:rsidRPr="00EE4828">
        <w:rPr>
          <w:rFonts w:ascii="Times New Roman" w:hAnsi="Times New Roman" w:cs="Times New Roman"/>
          <w:bCs/>
          <w:sz w:val="28"/>
          <w:szCs w:val="28"/>
        </w:rPr>
        <w:t>1.</w:t>
      </w:r>
      <w:r w:rsidR="00D54083" w:rsidRPr="00EE4828">
        <w:rPr>
          <w:rFonts w:ascii="Times New Roman" w:hAnsi="Times New Roman" w:cs="Times New Roman"/>
          <w:bCs/>
          <w:sz w:val="28"/>
          <w:szCs w:val="28"/>
        </w:rPr>
        <w:t>Парфюмерная продукция.</w:t>
      </w:r>
      <w:r w:rsidR="00D54083" w:rsidRPr="00EE4828">
        <w:rPr>
          <w:rFonts w:ascii="Times New Roman" w:hAnsi="Times New Roman" w:cs="Times New Roman"/>
          <w:bCs/>
          <w:sz w:val="28"/>
          <w:szCs w:val="28"/>
          <w:shd w:val="clear" w:color="auto" w:fill="FFFFFF"/>
        </w:rPr>
        <w:t xml:space="preserve"> Относятся духи, одеколоны, душистые воды.</w:t>
      </w:r>
    </w:p>
    <w:p w14:paraId="22CA66FF" w14:textId="77777777" w:rsidR="00D54083" w:rsidRPr="00EE4828" w:rsidRDefault="00D54083" w:rsidP="00AD215C">
      <w:pPr>
        <w:spacing w:after="0" w:line="360" w:lineRule="auto"/>
        <w:ind w:firstLine="709"/>
        <w:jc w:val="center"/>
        <w:rPr>
          <w:rFonts w:ascii="Times New Roman" w:hAnsi="Times New Roman" w:cs="Times New Roman"/>
          <w:bCs/>
          <w:sz w:val="28"/>
          <w:szCs w:val="28"/>
          <w:shd w:val="clear" w:color="auto" w:fill="FFFFFF"/>
        </w:rPr>
      </w:pPr>
      <w:r w:rsidRPr="00EE4828">
        <w:rPr>
          <w:rFonts w:ascii="Times New Roman" w:hAnsi="Times New Roman" w:cs="Times New Roman"/>
          <w:bCs/>
          <w:sz w:val="28"/>
          <w:szCs w:val="28"/>
          <w:shd w:val="clear" w:color="auto" w:fill="FFFFFF"/>
        </w:rPr>
        <w:t>Пример продукции:</w:t>
      </w:r>
    </w:p>
    <w:p w14:paraId="0943ACC0" w14:textId="3BBB1B59" w:rsidR="00D54083" w:rsidRPr="00EE4828" w:rsidRDefault="00AD215C" w:rsidP="00AD215C">
      <w:pPr>
        <w:spacing w:after="0" w:line="360" w:lineRule="auto"/>
        <w:rPr>
          <w:rFonts w:ascii="Times New Roman" w:hAnsi="Times New Roman" w:cs="Times New Roman"/>
          <w:bCs/>
          <w:sz w:val="28"/>
          <w:szCs w:val="28"/>
          <w:shd w:val="clear" w:color="auto" w:fill="FFFFFF"/>
        </w:rPr>
      </w:pPr>
      <w:proofErr w:type="spellStart"/>
      <w:r>
        <w:rPr>
          <w:rFonts w:ascii="Times New Roman" w:hAnsi="Times New Roman" w:cs="Times New Roman"/>
          <w:bCs/>
          <w:sz w:val="28"/>
          <w:szCs w:val="28"/>
          <w:shd w:val="clear" w:color="auto" w:fill="FFFFFF"/>
        </w:rPr>
        <w:t>Р</w:t>
      </w:r>
      <w:r w:rsidRPr="00EE4828">
        <w:rPr>
          <w:rFonts w:ascii="Times New Roman" w:hAnsi="Times New Roman" w:cs="Times New Roman"/>
          <w:bCs/>
          <w:sz w:val="28"/>
          <w:szCs w:val="28"/>
          <w:shd w:val="clear" w:color="auto" w:fill="FFFFFF"/>
        </w:rPr>
        <w:t>atricem</w:t>
      </w:r>
      <w:proofErr w:type="spellEnd"/>
      <w:r w:rsidRPr="00EE4828">
        <w:rPr>
          <w:rFonts w:ascii="Times New Roman" w:hAnsi="Times New Roman" w:cs="Times New Roman"/>
          <w:bCs/>
          <w:sz w:val="28"/>
          <w:szCs w:val="28"/>
          <w:shd w:val="clear" w:color="auto" w:fill="FFFFFF"/>
        </w:rPr>
        <w:t xml:space="preserve"> духи с феромонами женские роза и амбра 2мл </w:t>
      </w:r>
      <w:proofErr w:type="gramStart"/>
      <w:r w:rsidR="007F53DD" w:rsidRPr="00EE4828">
        <w:rPr>
          <w:rFonts w:ascii="Times New Roman" w:hAnsi="Times New Roman" w:cs="Times New Roman"/>
          <w:bCs/>
          <w:sz w:val="28"/>
          <w:szCs w:val="28"/>
          <w:shd w:val="clear" w:color="auto" w:fill="FFFFFF"/>
        </w:rPr>
        <w:t>( рис.</w:t>
      </w:r>
      <w:proofErr w:type="gramEnd"/>
      <w:r w:rsidR="007F53DD" w:rsidRPr="00EE4828">
        <w:rPr>
          <w:rFonts w:ascii="Times New Roman" w:hAnsi="Times New Roman" w:cs="Times New Roman"/>
          <w:bCs/>
          <w:sz w:val="28"/>
          <w:szCs w:val="28"/>
          <w:shd w:val="clear" w:color="auto" w:fill="FFFFFF"/>
        </w:rPr>
        <w:t xml:space="preserve"> </w:t>
      </w:r>
      <w:r w:rsidR="00D02D2B">
        <w:rPr>
          <w:rFonts w:ascii="Times New Roman" w:hAnsi="Times New Roman" w:cs="Times New Roman"/>
          <w:bCs/>
          <w:sz w:val="28"/>
          <w:szCs w:val="28"/>
          <w:shd w:val="clear" w:color="auto" w:fill="FFFFFF"/>
        </w:rPr>
        <w:t>26</w:t>
      </w:r>
      <w:r w:rsidR="007F53DD" w:rsidRPr="00EE4828">
        <w:rPr>
          <w:rFonts w:ascii="Times New Roman" w:hAnsi="Times New Roman" w:cs="Times New Roman"/>
          <w:bCs/>
          <w:sz w:val="28"/>
          <w:szCs w:val="28"/>
          <w:shd w:val="clear" w:color="auto" w:fill="FFFFFF"/>
        </w:rPr>
        <w:t>)</w:t>
      </w:r>
    </w:p>
    <w:p w14:paraId="3613CAF0" w14:textId="5AD2F77A" w:rsidR="002A753C" w:rsidRPr="00EE4828" w:rsidRDefault="00D5408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drawing>
          <wp:inline distT="0" distB="0" distL="0" distR="0" wp14:anchorId="39E837CE" wp14:editId="42CC8C34">
            <wp:extent cx="3200400" cy="32004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духи.jpeg"/>
                    <pic:cNvPicPr/>
                  </pic:nvPicPr>
                  <pic:blipFill>
                    <a:blip r:embed="rId58">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3B082164" w14:textId="10BFAE81" w:rsidR="00D54083" w:rsidRPr="00EE4828" w:rsidRDefault="00D5408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1792" behindDoc="0" locked="0" layoutInCell="1" allowOverlap="1" wp14:anchorId="649629D6" wp14:editId="3C2B702C">
                <wp:simplePos x="0" y="0"/>
                <wp:positionH relativeFrom="column">
                  <wp:posOffset>805815</wp:posOffset>
                </wp:positionH>
                <wp:positionV relativeFrom="paragraph">
                  <wp:posOffset>71120</wp:posOffset>
                </wp:positionV>
                <wp:extent cx="2533650" cy="533400"/>
                <wp:effectExtent l="0" t="0" r="19050" b="1905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33400"/>
                        </a:xfrm>
                        <a:prstGeom prst="rect">
                          <a:avLst/>
                        </a:prstGeom>
                        <a:solidFill>
                          <a:srgbClr val="FFFFFF"/>
                        </a:solidFill>
                        <a:ln w="9525">
                          <a:solidFill>
                            <a:srgbClr val="000000"/>
                          </a:solidFill>
                          <a:miter lim="800000"/>
                          <a:headEnd/>
                          <a:tailEnd/>
                        </a:ln>
                      </wps:spPr>
                      <wps:txbx>
                        <w:txbxContent>
                          <w:p w14:paraId="11B3E98F" w14:textId="6BA6B09F"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Рис.26. Парфюмерная продукция.  Духи.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29D6" id="_x0000_s1051" type="#_x0000_t202" style="position:absolute;left:0;text-align:left;margin-left:63.45pt;margin-top:5.6pt;width:199.5pt;height:4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">
                <v:textbox>
                  <w:txbxContent>
                    <w:p w14:paraId="11B3E98F" w14:textId="6BA6B09F"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Рис.26. Парфюмерная продукция.  Духи.</w:t>
                      </w:r>
                    </w:p>
                  </w:txbxContent>
                </v:textbox>
                <w10:wrap type="square"/>
              </v:shape>
            </w:pict>
          </mc:Fallback>
        </mc:AlternateContent>
      </w:r>
    </w:p>
    <w:p w14:paraId="0765C75D" w14:textId="2C27DFC1" w:rsidR="00D54083" w:rsidRPr="00EE4828" w:rsidRDefault="00D54083" w:rsidP="00217218">
      <w:pPr>
        <w:spacing w:after="0" w:line="360" w:lineRule="auto"/>
        <w:ind w:firstLine="709"/>
        <w:rPr>
          <w:rFonts w:ascii="Times New Roman" w:hAnsi="Times New Roman" w:cs="Times New Roman"/>
          <w:bCs/>
          <w:sz w:val="28"/>
          <w:szCs w:val="28"/>
        </w:rPr>
      </w:pPr>
    </w:p>
    <w:p w14:paraId="7E339DB6" w14:textId="77777777" w:rsidR="007F53DD" w:rsidRPr="00EE4828" w:rsidRDefault="007F53DD" w:rsidP="00217218">
      <w:pPr>
        <w:spacing w:after="0" w:line="360" w:lineRule="auto"/>
        <w:ind w:firstLine="709"/>
        <w:rPr>
          <w:rFonts w:ascii="Times New Roman" w:hAnsi="Times New Roman" w:cs="Times New Roman"/>
          <w:bCs/>
          <w:sz w:val="28"/>
          <w:szCs w:val="28"/>
        </w:rPr>
      </w:pPr>
    </w:p>
    <w:p w14:paraId="48953241" w14:textId="7A071EC0"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Характеристики</w:t>
      </w:r>
    </w:p>
    <w:p w14:paraId="1EB5B863" w14:textId="4925FC2C"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Страна производителя. Россия</w:t>
      </w:r>
    </w:p>
    <w:p w14:paraId="3C6F8076" w14:textId="5165BEE2"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Производитель. ХИМСИНТЕЗ НПО ЗАО</w:t>
      </w:r>
    </w:p>
    <w:p w14:paraId="1CA0082F" w14:textId="35F99001"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Бренд. PATRICEM</w:t>
      </w:r>
    </w:p>
    <w:p w14:paraId="232E4172" w14:textId="6AA5A85E"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Форма выпуска. Флакон 2 мл</w:t>
      </w:r>
    </w:p>
    <w:p w14:paraId="3F2DED02" w14:textId="77777777"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Беречь от детей</w:t>
      </w:r>
    </w:p>
    <w:p w14:paraId="3C05D6C3" w14:textId="7ABECD37"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Состав. </w:t>
      </w:r>
      <w:proofErr w:type="spellStart"/>
      <w:r w:rsidRPr="00EE4828">
        <w:rPr>
          <w:rFonts w:ascii="Times New Roman" w:hAnsi="Times New Roman" w:cs="Times New Roman"/>
          <w:bCs/>
          <w:sz w:val="28"/>
          <w:szCs w:val="28"/>
        </w:rPr>
        <w:t>Дипропиленгликоль</w:t>
      </w:r>
      <w:proofErr w:type="spellEnd"/>
      <w:r w:rsidRPr="00EE4828">
        <w:rPr>
          <w:rFonts w:ascii="Times New Roman" w:hAnsi="Times New Roman" w:cs="Times New Roman"/>
          <w:bCs/>
          <w:sz w:val="28"/>
          <w:szCs w:val="28"/>
        </w:rPr>
        <w:t>, парфюмерная композиция, феромон (</w:t>
      </w:r>
      <w:proofErr w:type="spellStart"/>
      <w:r w:rsidRPr="00EE4828">
        <w:rPr>
          <w:rFonts w:ascii="Times New Roman" w:hAnsi="Times New Roman" w:cs="Times New Roman"/>
          <w:bCs/>
          <w:sz w:val="28"/>
          <w:szCs w:val="28"/>
        </w:rPr>
        <w:t>Natopherine</w:t>
      </w:r>
      <w:proofErr w:type="spellEnd"/>
      <w:r w:rsidRPr="00EE4828">
        <w:rPr>
          <w:rFonts w:ascii="Times New Roman" w:hAnsi="Times New Roman" w:cs="Times New Roman"/>
          <w:bCs/>
          <w:sz w:val="28"/>
          <w:szCs w:val="28"/>
        </w:rPr>
        <w:t>).</w:t>
      </w:r>
    </w:p>
    <w:p w14:paraId="6C5C07E9" w14:textId="0FA6E369" w:rsidR="007F53DD" w:rsidRPr="00EE4828" w:rsidRDefault="007F53D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lastRenderedPageBreak/>
        <w:t>Показания. В состав духов входят феромоны мускус и амбра (сильнейшие афродизиаки), которые служат для привлечения внимания противоположного пола и повышают настроение.</w:t>
      </w:r>
    </w:p>
    <w:p w14:paraId="73DC3578" w14:textId="0EBE305B" w:rsidR="007F53DD" w:rsidRPr="00EE4828" w:rsidRDefault="00387CD4"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2.</w:t>
      </w:r>
      <w:r w:rsidR="007F53DD" w:rsidRPr="00EE4828">
        <w:rPr>
          <w:rFonts w:ascii="Times New Roman" w:hAnsi="Times New Roman" w:cs="Times New Roman"/>
          <w:bCs/>
          <w:sz w:val="28"/>
          <w:szCs w:val="28"/>
        </w:rPr>
        <w:t>Косметика. Относят изделия для ухода за кожей, волосами, полостью рта.</w:t>
      </w:r>
    </w:p>
    <w:p w14:paraId="27A7425B" w14:textId="77777777" w:rsidR="00AD215C" w:rsidRDefault="007F53DD" w:rsidP="00AD215C">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Пример продукции:</w:t>
      </w:r>
    </w:p>
    <w:p w14:paraId="1FD4F309" w14:textId="41B59919" w:rsidR="007F53DD" w:rsidRPr="00EE4828" w:rsidRDefault="00AD215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sz w:val="28"/>
          <w:szCs w:val="28"/>
        </w:rPr>
        <w:t xml:space="preserve"> </w:t>
      </w:r>
      <w:r>
        <w:rPr>
          <w:rFonts w:ascii="Times New Roman" w:hAnsi="Times New Roman" w:cs="Times New Roman"/>
          <w:bCs/>
          <w:sz w:val="28"/>
          <w:szCs w:val="28"/>
          <w:lang w:val="en-US"/>
        </w:rPr>
        <w:t>H</w:t>
      </w:r>
      <w:proofErr w:type="spellStart"/>
      <w:r w:rsidRPr="00EE4828">
        <w:rPr>
          <w:rFonts w:ascii="Times New Roman" w:hAnsi="Times New Roman" w:cs="Times New Roman"/>
          <w:bCs/>
          <w:sz w:val="28"/>
          <w:szCs w:val="28"/>
        </w:rPr>
        <w:t>erbal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essences</w:t>
      </w:r>
      <w:proofErr w:type="spellEnd"/>
      <w:r w:rsidRPr="00EE4828">
        <w:rPr>
          <w:rFonts w:ascii="Times New Roman" w:hAnsi="Times New Roman" w:cs="Times New Roman"/>
          <w:bCs/>
          <w:sz w:val="28"/>
          <w:szCs w:val="28"/>
        </w:rPr>
        <w:t xml:space="preserve"> шампунь марокканское </w:t>
      </w:r>
      <w:proofErr w:type="spellStart"/>
      <w:r w:rsidRPr="00EE4828">
        <w:rPr>
          <w:rFonts w:ascii="Times New Roman" w:hAnsi="Times New Roman" w:cs="Times New Roman"/>
          <w:bCs/>
          <w:sz w:val="28"/>
          <w:szCs w:val="28"/>
        </w:rPr>
        <w:t>аргановое</w:t>
      </w:r>
      <w:proofErr w:type="spellEnd"/>
      <w:r w:rsidRPr="00EE4828">
        <w:rPr>
          <w:rFonts w:ascii="Times New Roman" w:hAnsi="Times New Roman" w:cs="Times New Roman"/>
          <w:bCs/>
          <w:sz w:val="28"/>
          <w:szCs w:val="28"/>
        </w:rPr>
        <w:t xml:space="preserve"> масло 400мл </w:t>
      </w:r>
      <w:proofErr w:type="gramStart"/>
      <w:r w:rsidR="007F53DD" w:rsidRPr="00EE4828">
        <w:rPr>
          <w:rFonts w:ascii="Times New Roman" w:hAnsi="Times New Roman" w:cs="Times New Roman"/>
          <w:bCs/>
          <w:sz w:val="28"/>
          <w:szCs w:val="28"/>
        </w:rPr>
        <w:t>( рис.</w:t>
      </w:r>
      <w:proofErr w:type="gramEnd"/>
      <w:r w:rsidR="007F53DD" w:rsidRPr="00EE4828">
        <w:rPr>
          <w:rFonts w:ascii="Times New Roman" w:hAnsi="Times New Roman" w:cs="Times New Roman"/>
          <w:bCs/>
          <w:sz w:val="28"/>
          <w:szCs w:val="28"/>
        </w:rPr>
        <w:t xml:space="preserve"> </w:t>
      </w:r>
      <w:r w:rsidR="00D02D2B">
        <w:rPr>
          <w:rFonts w:ascii="Times New Roman" w:hAnsi="Times New Roman" w:cs="Times New Roman"/>
          <w:bCs/>
          <w:sz w:val="28"/>
          <w:szCs w:val="28"/>
        </w:rPr>
        <w:t>27</w:t>
      </w:r>
      <w:r w:rsidR="007F53DD" w:rsidRPr="00EE4828">
        <w:rPr>
          <w:rFonts w:ascii="Times New Roman" w:hAnsi="Times New Roman" w:cs="Times New Roman"/>
          <w:bCs/>
          <w:sz w:val="28"/>
          <w:szCs w:val="28"/>
        </w:rPr>
        <w:t>)</w:t>
      </w:r>
    </w:p>
    <w:p w14:paraId="48367870" w14:textId="5EC4468C"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drawing>
          <wp:inline distT="0" distB="0" distL="0" distR="0" wp14:anchorId="3811B536" wp14:editId="697B142F">
            <wp:extent cx="2247900" cy="22479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шампа.jpeg"/>
                    <pic:cNvPicPr/>
                  </pic:nvPicPr>
                  <pic:blipFill>
                    <a:blip r:embed="rId59">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14:paraId="60486FAD" w14:textId="2AD3507D" w:rsidR="007F53DD" w:rsidRPr="00EE4828" w:rsidRDefault="007F53DD"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2816" behindDoc="0" locked="0" layoutInCell="1" allowOverlap="1" wp14:anchorId="2E99CA73" wp14:editId="31C244DD">
                <wp:simplePos x="0" y="0"/>
                <wp:positionH relativeFrom="column">
                  <wp:posOffset>595630</wp:posOffset>
                </wp:positionH>
                <wp:positionV relativeFrom="paragraph">
                  <wp:posOffset>107315</wp:posOffset>
                </wp:positionV>
                <wp:extent cx="2752725" cy="352425"/>
                <wp:effectExtent l="0" t="0" r="28575" b="28575"/>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52425"/>
                        </a:xfrm>
                        <a:prstGeom prst="rect">
                          <a:avLst/>
                        </a:prstGeom>
                        <a:solidFill>
                          <a:srgbClr val="FFFFFF"/>
                        </a:solidFill>
                        <a:ln w="9525">
                          <a:solidFill>
                            <a:srgbClr val="000000"/>
                          </a:solidFill>
                          <a:miter lim="800000"/>
                          <a:headEnd/>
                          <a:tailEnd/>
                        </a:ln>
                      </wps:spPr>
                      <wps:txbx>
                        <w:txbxContent>
                          <w:p w14:paraId="68C3BBC8" w14:textId="2ED3022B" w:rsidR="000875D4" w:rsidRPr="007F53DD" w:rsidRDefault="000875D4" w:rsidP="007F53DD">
                            <w:pPr>
                              <w:jc w:val="center"/>
                              <w:rPr>
                                <w:rFonts w:ascii="Times New Roman" w:hAnsi="Times New Roman" w:cs="Times New Roman"/>
                                <w:sz w:val="28"/>
                                <w:szCs w:val="28"/>
                              </w:rPr>
                            </w:pPr>
                            <w:r w:rsidRPr="007F53DD">
                              <w:rPr>
                                <w:rFonts w:ascii="Times New Roman" w:hAnsi="Times New Roman" w:cs="Times New Roman"/>
                                <w:sz w:val="28"/>
                                <w:szCs w:val="28"/>
                              </w:rPr>
                              <w:t xml:space="preserve">Рис. </w:t>
                            </w:r>
                            <w:proofErr w:type="gramStart"/>
                            <w:r>
                              <w:rPr>
                                <w:rFonts w:ascii="Times New Roman" w:hAnsi="Times New Roman" w:cs="Times New Roman"/>
                                <w:sz w:val="28"/>
                                <w:szCs w:val="28"/>
                              </w:rPr>
                              <w:t>27</w:t>
                            </w:r>
                            <w:r w:rsidRPr="007F53DD">
                              <w:rPr>
                                <w:rFonts w:ascii="Times New Roman" w:hAnsi="Times New Roman" w:cs="Times New Roman"/>
                                <w:sz w:val="28"/>
                                <w:szCs w:val="28"/>
                              </w:rPr>
                              <w:t xml:space="preserve"> .</w:t>
                            </w:r>
                            <w:proofErr w:type="gramEnd"/>
                            <w:r w:rsidRPr="007F53DD">
                              <w:rPr>
                                <w:rFonts w:ascii="Times New Roman" w:hAnsi="Times New Roman" w:cs="Times New Roman"/>
                                <w:sz w:val="28"/>
                                <w:szCs w:val="28"/>
                              </w:rPr>
                              <w:t xml:space="preserve"> Косметика. Шампунь.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CA73" id="_x0000_s1052" type="#_x0000_t202" style="position:absolute;left:0;text-align:left;margin-left:46.9pt;margin-top:8.45pt;width:216.75pt;height:27.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">
                <v:textbox>
                  <w:txbxContent>
                    <w:p w14:paraId="68C3BBC8" w14:textId="2ED3022B" w:rsidR="000875D4" w:rsidRPr="007F53DD" w:rsidRDefault="000875D4" w:rsidP="007F53DD">
                      <w:pPr>
                        <w:jc w:val="center"/>
                        <w:rPr>
                          <w:rFonts w:ascii="Times New Roman" w:hAnsi="Times New Roman" w:cs="Times New Roman"/>
                          <w:sz w:val="28"/>
                          <w:szCs w:val="28"/>
                        </w:rPr>
                      </w:pPr>
                      <w:r w:rsidRPr="007F53DD">
                        <w:rPr>
                          <w:rFonts w:ascii="Times New Roman" w:hAnsi="Times New Roman" w:cs="Times New Roman"/>
                          <w:sz w:val="28"/>
                          <w:szCs w:val="28"/>
                        </w:rPr>
                        <w:t xml:space="preserve">Рис. </w:t>
                      </w:r>
                      <w:proofErr w:type="gramStart"/>
                      <w:r>
                        <w:rPr>
                          <w:rFonts w:ascii="Times New Roman" w:hAnsi="Times New Roman" w:cs="Times New Roman"/>
                          <w:sz w:val="28"/>
                          <w:szCs w:val="28"/>
                        </w:rPr>
                        <w:t>27</w:t>
                      </w:r>
                      <w:r w:rsidRPr="007F53DD">
                        <w:rPr>
                          <w:rFonts w:ascii="Times New Roman" w:hAnsi="Times New Roman" w:cs="Times New Roman"/>
                          <w:sz w:val="28"/>
                          <w:szCs w:val="28"/>
                        </w:rPr>
                        <w:t xml:space="preserve"> .</w:t>
                      </w:r>
                      <w:proofErr w:type="gramEnd"/>
                      <w:r w:rsidRPr="007F53DD">
                        <w:rPr>
                          <w:rFonts w:ascii="Times New Roman" w:hAnsi="Times New Roman" w:cs="Times New Roman"/>
                          <w:sz w:val="28"/>
                          <w:szCs w:val="28"/>
                        </w:rPr>
                        <w:t xml:space="preserve"> Косметика. Шампунь.</w:t>
                      </w:r>
                    </w:p>
                  </w:txbxContent>
                </v:textbox>
                <w10:wrap type="square"/>
              </v:shape>
            </w:pict>
          </mc:Fallback>
        </mc:AlternateContent>
      </w:r>
    </w:p>
    <w:p w14:paraId="0E7824AA" w14:textId="77777777" w:rsidR="00217218" w:rsidRPr="00EE4828" w:rsidRDefault="00217218" w:rsidP="00AD215C">
      <w:pPr>
        <w:spacing w:after="0" w:line="360" w:lineRule="auto"/>
        <w:rPr>
          <w:rFonts w:ascii="Times New Roman" w:hAnsi="Times New Roman" w:cs="Times New Roman"/>
          <w:bCs/>
          <w:sz w:val="28"/>
          <w:szCs w:val="28"/>
        </w:rPr>
      </w:pPr>
    </w:p>
    <w:p w14:paraId="0D34C42A" w14:textId="05B511CA"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Характеристики</w:t>
      </w:r>
    </w:p>
    <w:p w14:paraId="3C563116" w14:textId="2D3265EC"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Страна производителя. Франция</w:t>
      </w:r>
    </w:p>
    <w:p w14:paraId="51A5EAD0" w14:textId="108E11EB" w:rsidR="00E4222C" w:rsidRPr="00EE4828" w:rsidRDefault="00E4222C" w:rsidP="00217218">
      <w:pPr>
        <w:spacing w:after="0" w:line="360" w:lineRule="auto"/>
        <w:ind w:firstLine="709"/>
        <w:rPr>
          <w:rFonts w:ascii="Times New Roman" w:hAnsi="Times New Roman" w:cs="Times New Roman"/>
          <w:bCs/>
          <w:sz w:val="28"/>
          <w:szCs w:val="28"/>
          <w:lang w:val="en-US"/>
        </w:rPr>
      </w:pPr>
      <w:r w:rsidRPr="00EE4828">
        <w:rPr>
          <w:rFonts w:ascii="Times New Roman" w:hAnsi="Times New Roman" w:cs="Times New Roman"/>
          <w:bCs/>
          <w:sz w:val="28"/>
          <w:szCs w:val="28"/>
        </w:rPr>
        <w:t xml:space="preserve">Производитель. </w:t>
      </w:r>
      <w:r w:rsidRPr="00EE4828">
        <w:rPr>
          <w:rFonts w:ascii="Times New Roman" w:hAnsi="Times New Roman" w:cs="Times New Roman"/>
          <w:bCs/>
          <w:sz w:val="28"/>
          <w:szCs w:val="28"/>
          <w:lang w:val="en-US"/>
        </w:rPr>
        <w:t>P&amp;G Blois S.A.S.</w:t>
      </w:r>
    </w:p>
    <w:p w14:paraId="652E14E3" w14:textId="291C942A"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Бренд. HERBAL ESSENCES</w:t>
      </w:r>
    </w:p>
    <w:p w14:paraId="33E434D0" w14:textId="02C9591B"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Форма выпуска. Шампунь флакон 400 мл</w:t>
      </w:r>
    </w:p>
    <w:p w14:paraId="54CADC10" w14:textId="77777777"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Беречь от детей</w:t>
      </w:r>
    </w:p>
    <w:p w14:paraId="0023E7B5" w14:textId="095DDD33" w:rsidR="007F53DD" w:rsidRPr="00EE4828" w:rsidRDefault="00E4222C" w:rsidP="00AD215C">
      <w:pPr>
        <w:spacing w:after="0" w:line="360" w:lineRule="auto"/>
        <w:ind w:firstLine="709"/>
        <w:jc w:val="both"/>
        <w:rPr>
          <w:rFonts w:ascii="Times New Roman" w:hAnsi="Times New Roman" w:cs="Times New Roman"/>
          <w:bCs/>
          <w:sz w:val="28"/>
          <w:szCs w:val="28"/>
          <w:lang w:val="en-US"/>
        </w:rPr>
      </w:pPr>
      <w:r w:rsidRPr="00EE4828">
        <w:rPr>
          <w:rFonts w:ascii="Times New Roman" w:hAnsi="Times New Roman" w:cs="Times New Roman"/>
          <w:bCs/>
          <w:sz w:val="28"/>
          <w:szCs w:val="28"/>
        </w:rPr>
        <w:t>Состав</w:t>
      </w:r>
      <w:r w:rsidRPr="00EE4828">
        <w:rPr>
          <w:rFonts w:ascii="Times New Roman" w:hAnsi="Times New Roman" w:cs="Times New Roman"/>
          <w:bCs/>
          <w:sz w:val="28"/>
          <w:szCs w:val="28"/>
          <w:lang w:val="en-US"/>
        </w:rPr>
        <w:t xml:space="preserve">. Aqua, Sodium Lauryl Sulfate, Sodium </w:t>
      </w:r>
      <w:proofErr w:type="spellStart"/>
      <w:r w:rsidRPr="00EE4828">
        <w:rPr>
          <w:rFonts w:ascii="Times New Roman" w:hAnsi="Times New Roman" w:cs="Times New Roman"/>
          <w:bCs/>
          <w:sz w:val="28"/>
          <w:szCs w:val="28"/>
          <w:lang w:val="en-US"/>
        </w:rPr>
        <w:t>Laureth</w:t>
      </w:r>
      <w:proofErr w:type="spellEnd"/>
      <w:r w:rsidRPr="00EE4828">
        <w:rPr>
          <w:rFonts w:ascii="Times New Roman" w:hAnsi="Times New Roman" w:cs="Times New Roman"/>
          <w:bCs/>
          <w:sz w:val="28"/>
          <w:szCs w:val="28"/>
          <w:lang w:val="en-US"/>
        </w:rPr>
        <w:t xml:space="preserve"> Sulfate, </w:t>
      </w:r>
      <w:proofErr w:type="spellStart"/>
      <w:r w:rsidRPr="00EE4828">
        <w:rPr>
          <w:rFonts w:ascii="Times New Roman" w:hAnsi="Times New Roman" w:cs="Times New Roman"/>
          <w:bCs/>
          <w:sz w:val="28"/>
          <w:szCs w:val="28"/>
          <w:lang w:val="en-US"/>
        </w:rPr>
        <w:t>Cocamidopropyl</w:t>
      </w:r>
      <w:proofErr w:type="spellEnd"/>
      <w:r w:rsidRPr="00EE4828">
        <w:rPr>
          <w:rFonts w:ascii="Times New Roman" w:hAnsi="Times New Roman" w:cs="Times New Roman"/>
          <w:bCs/>
          <w:sz w:val="28"/>
          <w:szCs w:val="28"/>
          <w:lang w:val="en-US"/>
        </w:rPr>
        <w:t xml:space="preserve"> Betaine, Glycol </w:t>
      </w:r>
      <w:proofErr w:type="spellStart"/>
      <w:r w:rsidRPr="00EE4828">
        <w:rPr>
          <w:rFonts w:ascii="Times New Roman" w:hAnsi="Times New Roman" w:cs="Times New Roman"/>
          <w:bCs/>
          <w:sz w:val="28"/>
          <w:szCs w:val="28"/>
          <w:lang w:val="en-US"/>
        </w:rPr>
        <w:t>Distearate</w:t>
      </w:r>
      <w:proofErr w:type="spellEnd"/>
      <w:r w:rsidRPr="00EE4828">
        <w:rPr>
          <w:rFonts w:ascii="Times New Roman" w:hAnsi="Times New Roman" w:cs="Times New Roman"/>
          <w:bCs/>
          <w:sz w:val="28"/>
          <w:szCs w:val="28"/>
          <w:lang w:val="en-US"/>
        </w:rPr>
        <w:t xml:space="preserve">, Dimethicone, Sodium Citrate, Cocamide MEA, Sodium </w:t>
      </w:r>
      <w:proofErr w:type="spellStart"/>
      <w:r w:rsidRPr="00EE4828">
        <w:rPr>
          <w:rFonts w:ascii="Times New Roman" w:hAnsi="Times New Roman" w:cs="Times New Roman"/>
          <w:bCs/>
          <w:sz w:val="28"/>
          <w:szCs w:val="28"/>
          <w:lang w:val="en-US"/>
        </w:rPr>
        <w:t>Xylenesulfonate</w:t>
      </w:r>
      <w:proofErr w:type="spellEnd"/>
      <w:r w:rsidRPr="00EE4828">
        <w:rPr>
          <w:rFonts w:ascii="Times New Roman" w:hAnsi="Times New Roman" w:cs="Times New Roman"/>
          <w:bCs/>
          <w:sz w:val="28"/>
          <w:szCs w:val="28"/>
          <w:lang w:val="en-US"/>
        </w:rPr>
        <w:t xml:space="preserve">, Parfum, Citric Acid, Sodium Benzoate, Sodium Chloride, Guar </w:t>
      </w:r>
      <w:proofErr w:type="spellStart"/>
      <w:r w:rsidRPr="00EE4828">
        <w:rPr>
          <w:rFonts w:ascii="Times New Roman" w:hAnsi="Times New Roman" w:cs="Times New Roman"/>
          <w:bCs/>
          <w:sz w:val="28"/>
          <w:szCs w:val="28"/>
          <w:lang w:val="en-US"/>
        </w:rPr>
        <w:t>Hydroxypropyltrimonium</w:t>
      </w:r>
      <w:proofErr w:type="spellEnd"/>
      <w:r w:rsidRPr="00EE4828">
        <w:rPr>
          <w:rFonts w:ascii="Times New Roman" w:hAnsi="Times New Roman" w:cs="Times New Roman"/>
          <w:bCs/>
          <w:sz w:val="28"/>
          <w:szCs w:val="28"/>
          <w:lang w:val="en-US"/>
        </w:rPr>
        <w:t xml:space="preserve"> Chloride, Glycerin, Tetrasodium EDTA, Polyquaternium-6, Sodium Hydroxide, Benzyl Benzoate, Hexyl Cinnamal, Limonene, Histidine, Alpha-</w:t>
      </w:r>
      <w:proofErr w:type="spellStart"/>
      <w:r w:rsidRPr="00EE4828">
        <w:rPr>
          <w:rFonts w:ascii="Times New Roman" w:hAnsi="Times New Roman" w:cs="Times New Roman"/>
          <w:bCs/>
          <w:sz w:val="28"/>
          <w:szCs w:val="28"/>
          <w:lang w:val="en-US"/>
        </w:rPr>
        <w:t>Isomethyl</w:t>
      </w:r>
      <w:proofErr w:type="spellEnd"/>
      <w:r w:rsidRPr="00EE4828">
        <w:rPr>
          <w:rFonts w:ascii="Times New Roman" w:hAnsi="Times New Roman" w:cs="Times New Roman"/>
          <w:bCs/>
          <w:sz w:val="28"/>
          <w:szCs w:val="28"/>
          <w:lang w:val="en-US"/>
        </w:rPr>
        <w:t xml:space="preserve"> Ionone, Coumarin, Butylene Glycol, Magnesium Nitrate, </w:t>
      </w:r>
      <w:proofErr w:type="spellStart"/>
      <w:r w:rsidRPr="00EE4828">
        <w:rPr>
          <w:rFonts w:ascii="Times New Roman" w:hAnsi="Times New Roman" w:cs="Times New Roman"/>
          <w:bCs/>
          <w:sz w:val="28"/>
          <w:szCs w:val="28"/>
          <w:lang w:val="en-US"/>
        </w:rPr>
        <w:t>Ecklonia</w:t>
      </w:r>
      <w:proofErr w:type="spellEnd"/>
      <w:r w:rsidRPr="00EE4828">
        <w:rPr>
          <w:rFonts w:ascii="Times New Roman" w:hAnsi="Times New Roman" w:cs="Times New Roman"/>
          <w:bCs/>
          <w:sz w:val="28"/>
          <w:szCs w:val="28"/>
          <w:lang w:val="en-US"/>
        </w:rPr>
        <w:t xml:space="preserve"> Radiata Extract, Aloe </w:t>
      </w:r>
      <w:proofErr w:type="spellStart"/>
      <w:r w:rsidRPr="00EE4828">
        <w:rPr>
          <w:rFonts w:ascii="Times New Roman" w:hAnsi="Times New Roman" w:cs="Times New Roman"/>
          <w:bCs/>
          <w:sz w:val="28"/>
          <w:szCs w:val="28"/>
          <w:lang w:val="en-US"/>
        </w:rPr>
        <w:t>Barbadensis</w:t>
      </w:r>
      <w:proofErr w:type="spellEnd"/>
      <w:r w:rsidRPr="00EE4828">
        <w:rPr>
          <w:rFonts w:ascii="Times New Roman" w:hAnsi="Times New Roman" w:cs="Times New Roman"/>
          <w:bCs/>
          <w:sz w:val="28"/>
          <w:szCs w:val="28"/>
          <w:lang w:val="en-US"/>
        </w:rPr>
        <w:t xml:space="preserve"> Leaf Juice, Argania </w:t>
      </w:r>
      <w:r w:rsidRPr="00EE4828">
        <w:rPr>
          <w:rFonts w:ascii="Times New Roman" w:hAnsi="Times New Roman" w:cs="Times New Roman"/>
          <w:bCs/>
          <w:sz w:val="28"/>
          <w:szCs w:val="28"/>
          <w:lang w:val="en-US"/>
        </w:rPr>
        <w:lastRenderedPageBreak/>
        <w:t xml:space="preserve">Spinosa Kernel Oil, Alcohol Denatured, </w:t>
      </w:r>
      <w:proofErr w:type="spellStart"/>
      <w:r w:rsidRPr="00EE4828">
        <w:rPr>
          <w:rFonts w:ascii="Times New Roman" w:hAnsi="Times New Roman" w:cs="Times New Roman"/>
          <w:bCs/>
          <w:sz w:val="28"/>
          <w:szCs w:val="28"/>
          <w:lang w:val="en-US"/>
        </w:rPr>
        <w:t>Methylchloroisothiazolinone</w:t>
      </w:r>
      <w:proofErr w:type="spellEnd"/>
      <w:r w:rsidRPr="00EE4828">
        <w:rPr>
          <w:rFonts w:ascii="Times New Roman" w:hAnsi="Times New Roman" w:cs="Times New Roman"/>
          <w:bCs/>
          <w:sz w:val="28"/>
          <w:szCs w:val="28"/>
          <w:lang w:val="en-US"/>
        </w:rPr>
        <w:t>, Magnesium Chloride, Methylisothiazolinone</w:t>
      </w:r>
    </w:p>
    <w:p w14:paraId="31D6ED46"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Шампунь с </w:t>
      </w:r>
      <w:proofErr w:type="spellStart"/>
      <w:r w:rsidRPr="00EE4828">
        <w:rPr>
          <w:rFonts w:ascii="Times New Roman" w:hAnsi="Times New Roman" w:cs="Times New Roman"/>
          <w:bCs/>
          <w:sz w:val="28"/>
          <w:szCs w:val="28"/>
        </w:rPr>
        <w:t>аргановым</w:t>
      </w:r>
      <w:proofErr w:type="spellEnd"/>
      <w:r w:rsidRPr="00EE4828">
        <w:rPr>
          <w:rFonts w:ascii="Times New Roman" w:hAnsi="Times New Roman" w:cs="Times New Roman"/>
          <w:bCs/>
          <w:sz w:val="28"/>
          <w:szCs w:val="28"/>
        </w:rPr>
        <w:t xml:space="preserve"> маслом из Марокко помогает вернуть волосам былую гладкость</w:t>
      </w:r>
    </w:p>
    <w:p w14:paraId="1D5951C6"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рН-сбалансирован и подходит для окрашенных волос</w:t>
      </w:r>
    </w:p>
    <w:p w14:paraId="33794A8D" w14:textId="5B44DCA8"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Показания. Для всех типов волос, подходит для окрашенных волос.</w:t>
      </w:r>
    </w:p>
    <w:p w14:paraId="2BEE52DA" w14:textId="1D0DAC02"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Противопоказания. Индивидуальная непереносимость компонентов продукта.</w:t>
      </w:r>
    </w:p>
    <w:p w14:paraId="56280B4D" w14:textId="6DD83831" w:rsidR="007F53DD" w:rsidRPr="00EE4828" w:rsidRDefault="00AD215C" w:rsidP="00217218">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 </w:t>
      </w:r>
      <w:r w:rsidR="007F53DD" w:rsidRPr="00EE4828">
        <w:rPr>
          <w:rFonts w:ascii="Times New Roman" w:hAnsi="Times New Roman" w:cs="Times New Roman"/>
          <w:bCs/>
          <w:sz w:val="28"/>
          <w:szCs w:val="28"/>
        </w:rPr>
        <w:t>Декоративные средства- это такие косметические средства как губная помада</w:t>
      </w:r>
      <w:r w:rsidR="00E4222C" w:rsidRPr="00EE4828">
        <w:rPr>
          <w:rFonts w:ascii="Times New Roman" w:hAnsi="Times New Roman" w:cs="Times New Roman"/>
          <w:bCs/>
          <w:sz w:val="28"/>
          <w:szCs w:val="28"/>
        </w:rPr>
        <w:t xml:space="preserve">, тушь для </w:t>
      </w:r>
      <w:proofErr w:type="gramStart"/>
      <w:r w:rsidR="00E4222C" w:rsidRPr="00EE4828">
        <w:rPr>
          <w:rFonts w:ascii="Times New Roman" w:hAnsi="Times New Roman" w:cs="Times New Roman"/>
          <w:bCs/>
          <w:sz w:val="28"/>
          <w:szCs w:val="28"/>
        </w:rPr>
        <w:t>ресниц( рис.</w:t>
      </w:r>
      <w:proofErr w:type="gramEnd"/>
      <w:r w:rsidR="00D02D2B">
        <w:rPr>
          <w:rFonts w:ascii="Times New Roman" w:hAnsi="Times New Roman" w:cs="Times New Roman"/>
          <w:bCs/>
          <w:sz w:val="28"/>
          <w:szCs w:val="28"/>
        </w:rPr>
        <w:t>28</w:t>
      </w:r>
      <w:r w:rsidR="00E4222C" w:rsidRPr="00EE4828">
        <w:rPr>
          <w:rFonts w:ascii="Times New Roman" w:hAnsi="Times New Roman" w:cs="Times New Roman"/>
          <w:bCs/>
          <w:sz w:val="28"/>
          <w:szCs w:val="28"/>
        </w:rPr>
        <w:t>),  карандаши для бровей и ресниц, тени для век , пудра, средства ухода за ногтями и некоторые другие.</w:t>
      </w:r>
    </w:p>
    <w:p w14:paraId="72397648" w14:textId="77777777" w:rsidR="00AD215C" w:rsidRDefault="00E4222C" w:rsidP="00AD215C">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Пример продукции:</w:t>
      </w:r>
    </w:p>
    <w:p w14:paraId="1E11B2DA" w14:textId="6D1E2BF7" w:rsidR="00E4222C" w:rsidRPr="00EE4828" w:rsidRDefault="00AD215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sz w:val="28"/>
          <w:szCs w:val="28"/>
        </w:rPr>
        <w:t xml:space="preserve"> </w:t>
      </w:r>
      <w:proofErr w:type="spellStart"/>
      <w:r>
        <w:rPr>
          <w:rFonts w:ascii="Times New Roman" w:hAnsi="Times New Roman" w:cs="Times New Roman"/>
          <w:bCs/>
          <w:sz w:val="28"/>
          <w:szCs w:val="28"/>
        </w:rPr>
        <w:t>Е</w:t>
      </w:r>
      <w:r w:rsidRPr="00EE4828">
        <w:rPr>
          <w:rFonts w:ascii="Times New Roman" w:hAnsi="Times New Roman" w:cs="Times New Roman"/>
          <w:bCs/>
          <w:sz w:val="28"/>
          <w:szCs w:val="28"/>
        </w:rPr>
        <w:t>mini</w:t>
      </w:r>
      <w:proofErr w:type="spellEnd"/>
      <w:r w:rsidRPr="00EE4828">
        <w:rPr>
          <w:rFonts w:ascii="Times New Roman" w:hAnsi="Times New Roman" w:cs="Times New Roman"/>
          <w:bCs/>
          <w:sz w:val="28"/>
          <w:szCs w:val="28"/>
        </w:rPr>
        <w:t xml:space="preserve"> тушь для ресниц </w:t>
      </w:r>
      <w:proofErr w:type="spellStart"/>
      <w:r w:rsidRPr="00EE4828">
        <w:rPr>
          <w:rFonts w:ascii="Times New Roman" w:hAnsi="Times New Roman" w:cs="Times New Roman"/>
          <w:bCs/>
          <w:sz w:val="28"/>
          <w:szCs w:val="28"/>
        </w:rPr>
        <w:t>mascara</w:t>
      </w:r>
      <w:proofErr w:type="spellEnd"/>
      <w:r w:rsidRPr="00EE4828">
        <w:rPr>
          <w:rFonts w:ascii="Times New Roman" w:hAnsi="Times New Roman" w:cs="Times New Roman"/>
          <w:bCs/>
          <w:sz w:val="28"/>
          <w:szCs w:val="28"/>
        </w:rPr>
        <w:t xml:space="preserve"> maxi12 </w:t>
      </w:r>
    </w:p>
    <w:p w14:paraId="60431C7F" w14:textId="15576870" w:rsidR="007F53DD"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drawing>
          <wp:inline distT="0" distB="0" distL="0" distR="0" wp14:anchorId="5EE51890" wp14:editId="04D89A72">
            <wp:extent cx="1248882" cy="3228975"/>
            <wp:effectExtent l="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т.jpeg"/>
                    <pic:cNvPicPr/>
                  </pic:nvPicPr>
                  <pic:blipFill>
                    <a:blip r:embed="rId60">
                      <a:extLst>
                        <a:ext uri="{28A0092B-C50C-407E-A947-70E740481C1C}">
                          <a14:useLocalDpi xmlns:a14="http://schemas.microsoft.com/office/drawing/2010/main" val="0"/>
                        </a:ext>
                      </a:extLst>
                    </a:blip>
                    <a:stretch>
                      <a:fillRect/>
                    </a:stretch>
                  </pic:blipFill>
                  <pic:spPr>
                    <a:xfrm>
                      <a:off x="0" y="0"/>
                      <a:ext cx="1253003" cy="3239629"/>
                    </a:xfrm>
                    <a:prstGeom prst="rect">
                      <a:avLst/>
                    </a:prstGeom>
                  </pic:spPr>
                </pic:pic>
              </a:graphicData>
            </a:graphic>
          </wp:inline>
        </w:drawing>
      </w:r>
    </w:p>
    <w:p w14:paraId="52DF8312" w14:textId="63A36F11" w:rsidR="00D02D2B" w:rsidRDefault="00D02D2B"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3840" behindDoc="0" locked="0" layoutInCell="1" allowOverlap="1" wp14:anchorId="1C946B41" wp14:editId="04A9B7D2">
                <wp:simplePos x="0" y="0"/>
                <wp:positionH relativeFrom="column">
                  <wp:posOffset>339090</wp:posOffset>
                </wp:positionH>
                <wp:positionV relativeFrom="paragraph">
                  <wp:posOffset>189865</wp:posOffset>
                </wp:positionV>
                <wp:extent cx="2743200" cy="571500"/>
                <wp:effectExtent l="0" t="0" r="19050" b="1905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12B2BEF6" w14:textId="467D6D1F"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 28. Декоративное средство. Тушь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46B41" id="_x0000_s1053" type="#_x0000_t202" style="position:absolute;left:0;text-align:left;margin-left:26.7pt;margin-top:14.95pt;width:3in;height: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">
                <v:textbox>
                  <w:txbxContent>
                    <w:p w14:paraId="12B2BEF6" w14:textId="467D6D1F"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Рис. 28. Декоративное средство. Тушь</w:t>
                      </w:r>
                    </w:p>
                  </w:txbxContent>
                </v:textbox>
                <w10:wrap type="square"/>
              </v:shape>
            </w:pict>
          </mc:Fallback>
        </mc:AlternateContent>
      </w:r>
    </w:p>
    <w:p w14:paraId="13619386" w14:textId="77777777" w:rsidR="00D02D2B" w:rsidRDefault="00D02D2B" w:rsidP="00217218">
      <w:pPr>
        <w:spacing w:after="0" w:line="360" w:lineRule="auto"/>
        <w:ind w:firstLine="709"/>
        <w:rPr>
          <w:rFonts w:ascii="Times New Roman" w:hAnsi="Times New Roman" w:cs="Times New Roman"/>
          <w:bCs/>
          <w:sz w:val="28"/>
          <w:szCs w:val="28"/>
        </w:rPr>
      </w:pPr>
    </w:p>
    <w:p w14:paraId="40565425" w14:textId="77777777" w:rsidR="00D02D2B" w:rsidRDefault="00D02D2B" w:rsidP="00217218">
      <w:pPr>
        <w:spacing w:after="0" w:line="360" w:lineRule="auto"/>
        <w:ind w:firstLine="709"/>
        <w:rPr>
          <w:rFonts w:ascii="Times New Roman" w:hAnsi="Times New Roman" w:cs="Times New Roman"/>
          <w:bCs/>
          <w:sz w:val="28"/>
          <w:szCs w:val="28"/>
        </w:rPr>
      </w:pPr>
    </w:p>
    <w:p w14:paraId="53F0947E" w14:textId="21652558"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Характеристики</w:t>
      </w:r>
    </w:p>
    <w:p w14:paraId="4F7D9677" w14:textId="11D1C98F"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Страна производителя. Россия</w:t>
      </w:r>
    </w:p>
    <w:p w14:paraId="20023444" w14:textId="5D5CB714"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Производитель. </w:t>
      </w:r>
      <w:proofErr w:type="spellStart"/>
      <w:r w:rsidRPr="00EE4828">
        <w:rPr>
          <w:rFonts w:ascii="Times New Roman" w:hAnsi="Times New Roman" w:cs="Times New Roman"/>
          <w:bCs/>
          <w:sz w:val="28"/>
          <w:szCs w:val="28"/>
        </w:rPr>
        <w:t>К.М.Косметик</w:t>
      </w:r>
      <w:proofErr w:type="spellEnd"/>
      <w:r w:rsidRPr="00EE4828">
        <w:rPr>
          <w:rFonts w:ascii="Times New Roman" w:hAnsi="Times New Roman" w:cs="Times New Roman"/>
          <w:bCs/>
          <w:sz w:val="28"/>
          <w:szCs w:val="28"/>
        </w:rPr>
        <w:t xml:space="preserve"> ООО</w:t>
      </w:r>
    </w:p>
    <w:p w14:paraId="0F9BD0CD" w14:textId="16C3C0E5"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lastRenderedPageBreak/>
        <w:t>Бренд. DEMINI</w:t>
      </w:r>
    </w:p>
    <w:p w14:paraId="67A5EF82" w14:textId="19CBEB3A"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Форма выпуска. Тушь для ресниц 12 </w:t>
      </w:r>
      <w:proofErr w:type="spellStart"/>
      <w:r w:rsidRPr="00EE4828">
        <w:rPr>
          <w:rFonts w:ascii="Times New Roman" w:hAnsi="Times New Roman" w:cs="Times New Roman"/>
          <w:bCs/>
          <w:sz w:val="28"/>
          <w:szCs w:val="28"/>
        </w:rPr>
        <w:t>гр</w:t>
      </w:r>
      <w:proofErr w:type="spellEnd"/>
    </w:p>
    <w:p w14:paraId="63E2406A" w14:textId="77777777" w:rsidR="00E4222C" w:rsidRPr="00EE4828" w:rsidRDefault="00E4222C"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Беречь от детей</w:t>
      </w:r>
    </w:p>
    <w:p w14:paraId="730DFDAF" w14:textId="6D4D55CE"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Состав. </w:t>
      </w:r>
      <w:proofErr w:type="spellStart"/>
      <w:r w:rsidRPr="00EE4828">
        <w:rPr>
          <w:rFonts w:ascii="Times New Roman" w:hAnsi="Times New Roman" w:cs="Times New Roman"/>
          <w:bCs/>
          <w:sz w:val="28"/>
          <w:szCs w:val="28"/>
        </w:rPr>
        <w:t>Aqua</w:t>
      </w:r>
      <w:proofErr w:type="spellEnd"/>
      <w:r w:rsidRPr="00EE4828">
        <w:rPr>
          <w:rFonts w:ascii="Times New Roman" w:hAnsi="Times New Roman" w:cs="Times New Roman"/>
          <w:bCs/>
          <w:sz w:val="28"/>
          <w:szCs w:val="28"/>
        </w:rPr>
        <w:t xml:space="preserve">, CI 77499, </w:t>
      </w:r>
      <w:proofErr w:type="spellStart"/>
      <w:r w:rsidRPr="00EE4828">
        <w:rPr>
          <w:rFonts w:ascii="Times New Roman" w:hAnsi="Times New Roman" w:cs="Times New Roman"/>
          <w:bCs/>
          <w:sz w:val="28"/>
          <w:szCs w:val="28"/>
        </w:rPr>
        <w:t>Shellac</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Cera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Wax</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Cera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Alba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Carnauba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Wax</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Stearic</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Acid</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Propylene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Glycol</w:t>
      </w:r>
      <w:proofErr w:type="spellEnd"/>
      <w:r w:rsidRPr="00EE4828">
        <w:rPr>
          <w:rFonts w:ascii="Times New Roman" w:hAnsi="Times New Roman" w:cs="Times New Roman"/>
          <w:bCs/>
          <w:sz w:val="28"/>
          <w:szCs w:val="28"/>
        </w:rPr>
        <w:t xml:space="preserve">, PVP, </w:t>
      </w:r>
      <w:proofErr w:type="spellStart"/>
      <w:r w:rsidRPr="00EE4828">
        <w:rPr>
          <w:rFonts w:ascii="Times New Roman" w:hAnsi="Times New Roman" w:cs="Times New Roman"/>
          <w:bCs/>
          <w:sz w:val="28"/>
          <w:szCs w:val="28"/>
        </w:rPr>
        <w:t>Ozokerite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Glyceryl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Stearate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Ammonium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Acrylates</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Copolymer</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Carbon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Black</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Silica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Cellulose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Aminomethyl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Propandiol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Phenoxyethanol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Methyl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Ethyl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Butyl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Paraben</w:t>
      </w:r>
      <w:proofErr w:type="spellEnd"/>
      <w:r w:rsidRPr="00EE4828">
        <w:rPr>
          <w:rFonts w:ascii="Times New Roman" w:hAnsi="Times New Roman" w:cs="Times New Roman"/>
          <w:bCs/>
          <w:sz w:val="28"/>
          <w:szCs w:val="28"/>
        </w:rPr>
        <w:t>.</w:t>
      </w:r>
    </w:p>
    <w:p w14:paraId="36ED0651" w14:textId="68EC5834"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Описание. Бренд DEMINI </w:t>
      </w:r>
      <w:proofErr w:type="gramStart"/>
      <w:r w:rsidRPr="00EE4828">
        <w:rPr>
          <w:rFonts w:ascii="Times New Roman" w:hAnsi="Times New Roman" w:cs="Times New Roman"/>
          <w:bCs/>
          <w:sz w:val="28"/>
          <w:szCs w:val="28"/>
        </w:rPr>
        <w:t>- это</w:t>
      </w:r>
      <w:proofErr w:type="gramEnd"/>
      <w:r w:rsidRPr="00EE4828">
        <w:rPr>
          <w:rFonts w:ascii="Times New Roman" w:hAnsi="Times New Roman" w:cs="Times New Roman"/>
          <w:bCs/>
          <w:sz w:val="28"/>
          <w:szCs w:val="28"/>
        </w:rPr>
        <w:t xml:space="preserve"> качественная, стильная и доступная по цене косметика европейского качества, созданная с учетом последних достижений в области косметологии. Вся косметика DEMINI выполнена в элегантном лаконичном дизайне.</w:t>
      </w:r>
    </w:p>
    <w:p w14:paraId="3E182D10"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DEMINI ТУШЬ ДЛЯ РЕСНИЦ MASCARA MAXI - объем, изгиб ресниц</w:t>
      </w:r>
    </w:p>
    <w:p w14:paraId="40859E45"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Силиконовая щеточка, созданная по инновационной </w:t>
      </w:r>
      <w:proofErr w:type="gramStart"/>
      <w:r w:rsidRPr="00EE4828">
        <w:rPr>
          <w:rFonts w:ascii="Times New Roman" w:hAnsi="Times New Roman" w:cs="Times New Roman"/>
          <w:bCs/>
          <w:sz w:val="28"/>
          <w:szCs w:val="28"/>
        </w:rPr>
        <w:t>технологии ,</w:t>
      </w:r>
      <w:proofErr w:type="gramEnd"/>
      <w:r w:rsidRPr="00EE4828">
        <w:rPr>
          <w:rFonts w:ascii="Times New Roman" w:hAnsi="Times New Roman" w:cs="Times New Roman"/>
          <w:bCs/>
          <w:sz w:val="28"/>
          <w:szCs w:val="28"/>
        </w:rPr>
        <w:t xml:space="preserve"> великолепно подкручивает и разделяет каждую ресничку.</w:t>
      </w:r>
    </w:p>
    <w:p w14:paraId="6115A6A4"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Тушь содержит активные компоненты, которые эффективно ухаживают за ресницами, придавая им насыщенно - чёрный цвет.</w:t>
      </w:r>
    </w:p>
    <w:p w14:paraId="16A6B8CC"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Благодаря специальному составу тушь позволяет легко создавать длинные, идеально разделенные и распахнутые ресницы.</w:t>
      </w:r>
    </w:p>
    <w:p w14:paraId="150C2E13" w14:textId="77777777"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Ваш макияж превосходно сохраняется в течение всего дня</w:t>
      </w:r>
    </w:p>
    <w:p w14:paraId="139C8599" w14:textId="508732D5"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Показания. Для создания экстремально длинных, объемных, подкрученных ресниц.</w:t>
      </w:r>
    </w:p>
    <w:p w14:paraId="748A6279" w14:textId="4BCE9DC4" w:rsidR="00E4222C" w:rsidRPr="00EE4828" w:rsidRDefault="00E4222C"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Противопоказания. Индивидуальная непереносимость компонентов продукта. При появлении каких-либо раздражений или аллергических реакций немедленно прекратить использование.</w:t>
      </w:r>
    </w:p>
    <w:p w14:paraId="3BDED856" w14:textId="43DD9360" w:rsidR="00E4222C" w:rsidRPr="00EE4828" w:rsidRDefault="00387CD4"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3.</w:t>
      </w:r>
      <w:r w:rsidR="00E4222C" w:rsidRPr="00EE4828">
        <w:rPr>
          <w:rFonts w:ascii="Times New Roman" w:hAnsi="Times New Roman" w:cs="Times New Roman"/>
          <w:bCs/>
          <w:sz w:val="28"/>
          <w:szCs w:val="28"/>
        </w:rPr>
        <w:t xml:space="preserve">Лечебно- гигиенические средства. К данной группе относят лосьоны, кремы, зубные порошки, пасты и эликсиры, лаки и краски для волос </w:t>
      </w:r>
      <w:proofErr w:type="gramStart"/>
      <w:r w:rsidR="00E4222C" w:rsidRPr="00EE4828">
        <w:rPr>
          <w:rFonts w:ascii="Times New Roman" w:hAnsi="Times New Roman" w:cs="Times New Roman"/>
          <w:bCs/>
          <w:sz w:val="28"/>
          <w:szCs w:val="28"/>
        </w:rPr>
        <w:t>( рис.</w:t>
      </w:r>
      <w:proofErr w:type="gramEnd"/>
      <w:r w:rsidR="00E4222C" w:rsidRPr="00EE4828">
        <w:rPr>
          <w:rFonts w:ascii="Times New Roman" w:hAnsi="Times New Roman" w:cs="Times New Roman"/>
          <w:bCs/>
          <w:sz w:val="28"/>
          <w:szCs w:val="28"/>
        </w:rPr>
        <w:t xml:space="preserve"> </w:t>
      </w:r>
      <w:r w:rsidR="00D02D2B">
        <w:rPr>
          <w:rFonts w:ascii="Times New Roman" w:hAnsi="Times New Roman" w:cs="Times New Roman"/>
          <w:bCs/>
          <w:sz w:val="28"/>
          <w:szCs w:val="28"/>
        </w:rPr>
        <w:t>29</w:t>
      </w:r>
      <w:r w:rsidR="00E4222C" w:rsidRPr="00EE4828">
        <w:rPr>
          <w:rFonts w:ascii="Times New Roman" w:hAnsi="Times New Roman" w:cs="Times New Roman"/>
          <w:bCs/>
          <w:sz w:val="28"/>
          <w:szCs w:val="28"/>
        </w:rPr>
        <w:t>).</w:t>
      </w:r>
    </w:p>
    <w:p w14:paraId="1A333B03" w14:textId="3A6BAB5F" w:rsidR="00AD215C" w:rsidRDefault="00E4222C" w:rsidP="00AD215C">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bCs/>
          <w:sz w:val="28"/>
          <w:szCs w:val="28"/>
        </w:rPr>
        <w:t>Пример продукции:</w:t>
      </w:r>
    </w:p>
    <w:p w14:paraId="17EA301C" w14:textId="36CB9175" w:rsidR="002D4463" w:rsidRPr="00EE4828" w:rsidRDefault="00AD215C" w:rsidP="00217218">
      <w:pPr>
        <w:spacing w:after="0" w:line="360" w:lineRule="auto"/>
        <w:ind w:firstLine="709"/>
        <w:rPr>
          <w:rFonts w:ascii="Times New Roman" w:hAnsi="Times New Roman" w:cs="Times New Roman"/>
          <w:bCs/>
          <w:sz w:val="28"/>
          <w:szCs w:val="28"/>
        </w:rPr>
      </w:pPr>
      <w:proofErr w:type="spellStart"/>
      <w:r>
        <w:rPr>
          <w:rFonts w:ascii="Times New Roman" w:hAnsi="Times New Roman" w:cs="Times New Roman"/>
          <w:bCs/>
          <w:sz w:val="28"/>
          <w:szCs w:val="28"/>
        </w:rPr>
        <w:t>Е</w:t>
      </w:r>
      <w:r w:rsidRPr="00EE4828">
        <w:rPr>
          <w:rFonts w:ascii="Times New Roman" w:hAnsi="Times New Roman" w:cs="Times New Roman"/>
          <w:bCs/>
          <w:sz w:val="28"/>
          <w:szCs w:val="28"/>
        </w:rPr>
        <w:t>stel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celebrity</w:t>
      </w:r>
      <w:proofErr w:type="spellEnd"/>
      <w:r w:rsidRPr="00EE4828">
        <w:rPr>
          <w:rFonts w:ascii="Times New Roman" w:hAnsi="Times New Roman" w:cs="Times New Roman"/>
          <w:bCs/>
          <w:sz w:val="28"/>
          <w:szCs w:val="28"/>
        </w:rPr>
        <w:t xml:space="preserve"> краска-уход для волос тон 5/7 шоколад</w:t>
      </w:r>
    </w:p>
    <w:p w14:paraId="34657592" w14:textId="4F20657F"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lastRenderedPageBreak/>
        <w:drawing>
          <wp:inline distT="0" distB="0" distL="0" distR="0" wp14:anchorId="2BF39C15" wp14:editId="7DFDB3CD">
            <wp:extent cx="1657350" cy="39433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к.jpeg"/>
                    <pic:cNvPicPr/>
                  </pic:nvPicPr>
                  <pic:blipFill>
                    <a:blip r:embed="rId61">
                      <a:extLst>
                        <a:ext uri="{28A0092B-C50C-407E-A947-70E740481C1C}">
                          <a14:useLocalDpi xmlns:a14="http://schemas.microsoft.com/office/drawing/2010/main" val="0"/>
                        </a:ext>
                      </a:extLst>
                    </a:blip>
                    <a:stretch>
                      <a:fillRect/>
                    </a:stretch>
                  </pic:blipFill>
                  <pic:spPr>
                    <a:xfrm>
                      <a:off x="0" y="0"/>
                      <a:ext cx="1657350" cy="3943350"/>
                    </a:xfrm>
                    <a:prstGeom prst="rect">
                      <a:avLst/>
                    </a:prstGeom>
                  </pic:spPr>
                </pic:pic>
              </a:graphicData>
            </a:graphic>
          </wp:inline>
        </w:drawing>
      </w:r>
    </w:p>
    <w:p w14:paraId="5ACA1EE1" w14:textId="28E28D48"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4864" behindDoc="0" locked="0" layoutInCell="1" allowOverlap="1" wp14:anchorId="5E3888B2" wp14:editId="08E7A860">
                <wp:simplePos x="0" y="0"/>
                <wp:positionH relativeFrom="column">
                  <wp:posOffset>367665</wp:posOffset>
                </wp:positionH>
                <wp:positionV relativeFrom="paragraph">
                  <wp:posOffset>57150</wp:posOffset>
                </wp:positionV>
                <wp:extent cx="2724150" cy="552450"/>
                <wp:effectExtent l="0" t="0" r="19050" b="19050"/>
                <wp:wrapSquare wrapText="bothSides"/>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52450"/>
                        </a:xfrm>
                        <a:prstGeom prst="rect">
                          <a:avLst/>
                        </a:prstGeom>
                        <a:solidFill>
                          <a:srgbClr val="FFFFFF"/>
                        </a:solidFill>
                        <a:ln w="9525">
                          <a:solidFill>
                            <a:srgbClr val="000000"/>
                          </a:solidFill>
                          <a:miter lim="800000"/>
                          <a:headEnd/>
                          <a:tailEnd/>
                        </a:ln>
                      </wps:spPr>
                      <wps:txbx>
                        <w:txbxContent>
                          <w:p w14:paraId="66D52B29" w14:textId="5B02D116" w:rsidR="000875D4" w:rsidRPr="002D4463" w:rsidRDefault="000875D4" w:rsidP="002D4463">
                            <w:pPr>
                              <w:jc w:val="center"/>
                              <w:rPr>
                                <w:rFonts w:ascii="Times New Roman" w:hAnsi="Times New Roman" w:cs="Times New Roman"/>
                                <w:sz w:val="28"/>
                                <w:szCs w:val="28"/>
                              </w:rPr>
                            </w:pPr>
                            <w:r w:rsidRPr="002D4463">
                              <w:rPr>
                                <w:rFonts w:ascii="Times New Roman" w:hAnsi="Times New Roman" w:cs="Times New Roman"/>
                                <w:sz w:val="28"/>
                                <w:szCs w:val="28"/>
                              </w:rPr>
                              <w:t xml:space="preserve">Рис. </w:t>
                            </w:r>
                            <w:r>
                              <w:rPr>
                                <w:rFonts w:ascii="Times New Roman" w:hAnsi="Times New Roman" w:cs="Times New Roman"/>
                                <w:sz w:val="28"/>
                                <w:szCs w:val="28"/>
                              </w:rPr>
                              <w:t>29</w:t>
                            </w:r>
                            <w:r w:rsidRPr="002D4463">
                              <w:rPr>
                                <w:rFonts w:ascii="Times New Roman" w:hAnsi="Times New Roman" w:cs="Times New Roman"/>
                                <w:sz w:val="28"/>
                                <w:szCs w:val="28"/>
                              </w:rPr>
                              <w:t>. Лечебно- гигиеническое средство. Краска для волос.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88B2" id="_x0000_s1054" type="#_x0000_t202" style="position:absolute;left:0;text-align:left;margin-left:28.95pt;margin-top:4.5pt;width:214.5pt;height:4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">
                <v:textbox>
                  <w:txbxContent>
                    <w:p w14:paraId="66D52B29" w14:textId="5B02D116" w:rsidR="000875D4" w:rsidRPr="002D4463" w:rsidRDefault="000875D4" w:rsidP="002D4463">
                      <w:pPr>
                        <w:jc w:val="center"/>
                        <w:rPr>
                          <w:rFonts w:ascii="Times New Roman" w:hAnsi="Times New Roman" w:cs="Times New Roman"/>
                          <w:sz w:val="28"/>
                          <w:szCs w:val="28"/>
                        </w:rPr>
                      </w:pPr>
                      <w:r w:rsidRPr="002D4463">
                        <w:rPr>
                          <w:rFonts w:ascii="Times New Roman" w:hAnsi="Times New Roman" w:cs="Times New Roman"/>
                          <w:sz w:val="28"/>
                          <w:szCs w:val="28"/>
                        </w:rPr>
                        <w:t xml:space="preserve">Рис. </w:t>
                      </w:r>
                      <w:r>
                        <w:rPr>
                          <w:rFonts w:ascii="Times New Roman" w:hAnsi="Times New Roman" w:cs="Times New Roman"/>
                          <w:sz w:val="28"/>
                          <w:szCs w:val="28"/>
                        </w:rPr>
                        <w:t>29</w:t>
                      </w:r>
                      <w:r w:rsidRPr="002D4463">
                        <w:rPr>
                          <w:rFonts w:ascii="Times New Roman" w:hAnsi="Times New Roman" w:cs="Times New Roman"/>
                          <w:sz w:val="28"/>
                          <w:szCs w:val="28"/>
                        </w:rPr>
                        <w:t>. Лечебно- гигиеническое средство. Краска для волос.</w:t>
                      </w:r>
                    </w:p>
                  </w:txbxContent>
                </v:textbox>
                <w10:wrap type="square"/>
              </v:shape>
            </w:pict>
          </mc:Fallback>
        </mc:AlternateContent>
      </w:r>
    </w:p>
    <w:p w14:paraId="4800B3B6" w14:textId="77777777" w:rsidR="002D4463" w:rsidRPr="00EE4828" w:rsidRDefault="002D4463" w:rsidP="00217218">
      <w:pPr>
        <w:spacing w:after="0" w:line="360" w:lineRule="auto"/>
        <w:ind w:firstLine="709"/>
        <w:rPr>
          <w:rFonts w:ascii="Times New Roman" w:hAnsi="Times New Roman" w:cs="Times New Roman"/>
          <w:bCs/>
          <w:sz w:val="28"/>
          <w:szCs w:val="28"/>
        </w:rPr>
      </w:pPr>
    </w:p>
    <w:p w14:paraId="776ED104" w14:textId="77777777" w:rsidR="002D4463" w:rsidRPr="00EE4828" w:rsidRDefault="002D4463" w:rsidP="00217218">
      <w:pPr>
        <w:spacing w:after="0" w:line="360" w:lineRule="auto"/>
        <w:ind w:firstLine="709"/>
        <w:rPr>
          <w:rFonts w:ascii="Times New Roman" w:hAnsi="Times New Roman" w:cs="Times New Roman"/>
          <w:bCs/>
          <w:sz w:val="28"/>
          <w:szCs w:val="28"/>
        </w:rPr>
      </w:pPr>
    </w:p>
    <w:p w14:paraId="623654BC" w14:textId="71559125"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Характеристика</w:t>
      </w:r>
    </w:p>
    <w:p w14:paraId="00F550B3" w14:textId="6D0C5262"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Страна производителя. Россия</w:t>
      </w:r>
    </w:p>
    <w:p w14:paraId="5E259334" w14:textId="7314C07B"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Производитель. ЮНИКОСМЕТИК ООО</w:t>
      </w:r>
    </w:p>
    <w:p w14:paraId="628D2A3A" w14:textId="0A2CCC7E"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Бренд. ESTEL</w:t>
      </w:r>
    </w:p>
    <w:p w14:paraId="5C99CD6F" w14:textId="6A0B2F32"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Форма выпуска. Краска-уход для волос ТОН 5-7 ШОКОЛАД в </w:t>
      </w:r>
      <w:proofErr w:type="spellStart"/>
      <w:r w:rsidRPr="00EE4828">
        <w:rPr>
          <w:rFonts w:ascii="Times New Roman" w:hAnsi="Times New Roman" w:cs="Times New Roman"/>
          <w:bCs/>
          <w:sz w:val="28"/>
          <w:szCs w:val="28"/>
        </w:rPr>
        <w:t>инд.уп</w:t>
      </w:r>
      <w:proofErr w:type="spellEnd"/>
      <w:r w:rsidRPr="00EE4828">
        <w:rPr>
          <w:rFonts w:ascii="Times New Roman" w:hAnsi="Times New Roman" w:cs="Times New Roman"/>
          <w:bCs/>
          <w:sz w:val="28"/>
          <w:szCs w:val="28"/>
        </w:rPr>
        <w:t>.</w:t>
      </w:r>
    </w:p>
    <w:p w14:paraId="7AA91660" w14:textId="136AF76A"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Беречь от детей</w:t>
      </w:r>
    </w:p>
    <w:p w14:paraId="5DE0B3D9" w14:textId="79C8B67D" w:rsidR="002D4463" w:rsidRPr="00EE4828" w:rsidRDefault="002D4463"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Состав. Крем-основа: </w:t>
      </w:r>
      <w:proofErr w:type="spellStart"/>
      <w:r w:rsidRPr="00EE4828">
        <w:rPr>
          <w:rFonts w:ascii="Times New Roman" w:hAnsi="Times New Roman" w:cs="Times New Roman"/>
          <w:bCs/>
          <w:sz w:val="28"/>
          <w:szCs w:val="28"/>
        </w:rPr>
        <w:t>Aqua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Cetearyl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Alcohol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Glyceryl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Stearate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Cocamide</w:t>
      </w:r>
      <w:proofErr w:type="spellEnd"/>
      <w:r w:rsidRPr="00EE4828">
        <w:rPr>
          <w:rFonts w:ascii="Times New Roman" w:hAnsi="Times New Roman" w:cs="Times New Roman"/>
          <w:bCs/>
          <w:sz w:val="28"/>
          <w:szCs w:val="28"/>
        </w:rPr>
        <w:t xml:space="preserve"> MEA, PEG-40 </w:t>
      </w:r>
      <w:proofErr w:type="spellStart"/>
      <w:r w:rsidRPr="00EE4828">
        <w:rPr>
          <w:rFonts w:ascii="Times New Roman" w:hAnsi="Times New Roman" w:cs="Times New Roman"/>
          <w:bCs/>
          <w:sz w:val="28"/>
          <w:szCs w:val="28"/>
        </w:rPr>
        <w:t>Hydrogenated</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Castor</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Oil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Ethoxydiglycol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Hexyldecanol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Hexyldecyl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Laurate</w:t>
      </w:r>
      <w:proofErr w:type="spellEnd"/>
      <w:r w:rsidRPr="00EE4828">
        <w:rPr>
          <w:rFonts w:ascii="Times New Roman" w:hAnsi="Times New Roman" w:cs="Times New Roman"/>
          <w:bCs/>
          <w:sz w:val="28"/>
          <w:szCs w:val="28"/>
        </w:rPr>
        <w:t xml:space="preserve">, Ceteareth-30, </w:t>
      </w:r>
      <w:proofErr w:type="spellStart"/>
      <w:r w:rsidRPr="00EE4828">
        <w:rPr>
          <w:rFonts w:ascii="Times New Roman" w:hAnsi="Times New Roman" w:cs="Times New Roman"/>
          <w:bCs/>
          <w:sz w:val="28"/>
          <w:szCs w:val="28"/>
        </w:rPr>
        <w:t>Aminomethyl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Propanol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Ammonium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Sulfate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Phenyl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Trimethicone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Bis</w:t>
      </w:r>
      <w:proofErr w:type="spellEnd"/>
      <w:r w:rsidRPr="00EE4828">
        <w:rPr>
          <w:rFonts w:ascii="Times New Roman" w:hAnsi="Times New Roman" w:cs="Times New Roman"/>
          <w:bCs/>
          <w:sz w:val="28"/>
          <w:szCs w:val="28"/>
        </w:rPr>
        <w:t xml:space="preserve"> (C13-15 </w:t>
      </w:r>
      <w:proofErr w:type="spellStart"/>
      <w:r w:rsidRPr="00EE4828">
        <w:rPr>
          <w:rFonts w:ascii="Times New Roman" w:hAnsi="Times New Roman" w:cs="Times New Roman"/>
          <w:bCs/>
          <w:sz w:val="28"/>
          <w:szCs w:val="28"/>
        </w:rPr>
        <w:t>Alkoxy</w:t>
      </w:r>
      <w:proofErr w:type="spellEnd"/>
      <w:r w:rsidRPr="00EE4828">
        <w:rPr>
          <w:rFonts w:ascii="Times New Roman" w:hAnsi="Times New Roman" w:cs="Times New Roman"/>
          <w:bCs/>
          <w:sz w:val="28"/>
          <w:szCs w:val="28"/>
        </w:rPr>
        <w:t xml:space="preserve">) PG </w:t>
      </w:r>
      <w:proofErr w:type="spellStart"/>
      <w:r w:rsidRPr="00EE4828">
        <w:rPr>
          <w:rFonts w:ascii="Times New Roman" w:hAnsi="Times New Roman" w:cs="Times New Roman"/>
          <w:bCs/>
          <w:sz w:val="28"/>
          <w:szCs w:val="28"/>
        </w:rPr>
        <w:t>Amodimethicone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Dimethicone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Panthenol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Persea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Gratissima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Avocado</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Oil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Quaternium</w:t>
      </w:r>
      <w:proofErr w:type="spellEnd"/>
      <w:r w:rsidRPr="00EE4828">
        <w:rPr>
          <w:rFonts w:ascii="Times New Roman" w:hAnsi="Times New Roman" w:cs="Times New Roman"/>
          <w:bCs/>
          <w:sz w:val="28"/>
          <w:szCs w:val="28"/>
        </w:rPr>
        <w:t xml:space="preserve">–70, </w:t>
      </w:r>
      <w:proofErr w:type="spellStart"/>
      <w:r w:rsidRPr="00EE4828">
        <w:rPr>
          <w:rFonts w:ascii="Times New Roman" w:hAnsi="Times New Roman" w:cs="Times New Roman"/>
          <w:bCs/>
          <w:sz w:val="28"/>
          <w:szCs w:val="28"/>
        </w:rPr>
        <w:t>Methylparaben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Propylparaben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Ethylparaben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Phenoxyethanol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Parfum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Linalool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Citronellol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Geraniol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Sodium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Erythorbate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Sodium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Sulfite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Mica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Titanium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Dioxide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Hydrolyzed</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Keratin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Olea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Europaea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Olive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Leaf</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Extract</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Propylene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Glycol</w:t>
      </w:r>
      <w:proofErr w:type="spellEnd"/>
      <w:r w:rsidRPr="00EE4828">
        <w:rPr>
          <w:rFonts w:ascii="Times New Roman" w:hAnsi="Times New Roman" w:cs="Times New Roman"/>
          <w:bCs/>
          <w:sz w:val="28"/>
          <w:szCs w:val="28"/>
        </w:rPr>
        <w:t xml:space="preserve">, Toluene-2,5-Diamino </w:t>
      </w:r>
      <w:proofErr w:type="spellStart"/>
      <w:r w:rsidRPr="00EE4828">
        <w:rPr>
          <w:rFonts w:ascii="Times New Roman" w:hAnsi="Times New Roman" w:cs="Times New Roman"/>
          <w:bCs/>
          <w:sz w:val="28"/>
          <w:szCs w:val="28"/>
        </w:rPr>
        <w:t>Sulfate</w:t>
      </w:r>
      <w:proofErr w:type="spellEnd"/>
      <w:r w:rsidRPr="00EE4828">
        <w:rPr>
          <w:rFonts w:ascii="Times New Roman" w:hAnsi="Times New Roman" w:cs="Times New Roman"/>
          <w:bCs/>
          <w:sz w:val="28"/>
          <w:szCs w:val="28"/>
        </w:rPr>
        <w:t>, p-</w:t>
      </w:r>
      <w:proofErr w:type="spellStart"/>
      <w:r w:rsidRPr="00EE4828">
        <w:rPr>
          <w:rFonts w:ascii="Times New Roman" w:hAnsi="Times New Roman" w:cs="Times New Roman"/>
          <w:bCs/>
          <w:sz w:val="28"/>
          <w:szCs w:val="28"/>
        </w:rPr>
        <w:lastRenderedPageBreak/>
        <w:t>Aminophenol</w:t>
      </w:r>
      <w:proofErr w:type="spellEnd"/>
      <w:r w:rsidRPr="00EE4828">
        <w:rPr>
          <w:rFonts w:ascii="Times New Roman" w:hAnsi="Times New Roman" w:cs="Times New Roman"/>
          <w:bCs/>
          <w:sz w:val="28"/>
          <w:szCs w:val="28"/>
        </w:rPr>
        <w:t>, m-</w:t>
      </w:r>
      <w:proofErr w:type="spellStart"/>
      <w:r w:rsidRPr="00EE4828">
        <w:rPr>
          <w:rFonts w:ascii="Times New Roman" w:hAnsi="Times New Roman" w:cs="Times New Roman"/>
          <w:bCs/>
          <w:sz w:val="28"/>
          <w:szCs w:val="28"/>
        </w:rPr>
        <w:t>Aminophenol</w:t>
      </w:r>
      <w:proofErr w:type="spellEnd"/>
      <w:r w:rsidRPr="00EE4828">
        <w:rPr>
          <w:rFonts w:ascii="Times New Roman" w:hAnsi="Times New Roman" w:cs="Times New Roman"/>
          <w:bCs/>
          <w:sz w:val="28"/>
          <w:szCs w:val="28"/>
        </w:rPr>
        <w:t xml:space="preserve">, 2-Methylresorcinol , </w:t>
      </w:r>
      <w:proofErr w:type="spellStart"/>
      <w:r w:rsidRPr="00EE4828">
        <w:rPr>
          <w:rFonts w:ascii="Times New Roman" w:hAnsi="Times New Roman" w:cs="Times New Roman"/>
          <w:bCs/>
          <w:sz w:val="28"/>
          <w:szCs w:val="28"/>
        </w:rPr>
        <w:t>Sodium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Hydrosulfite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Tetrasodium</w:t>
      </w:r>
      <w:proofErr w:type="spellEnd"/>
      <w:r w:rsidRPr="00EE4828">
        <w:rPr>
          <w:rFonts w:ascii="Times New Roman" w:hAnsi="Times New Roman" w:cs="Times New Roman"/>
          <w:bCs/>
          <w:sz w:val="28"/>
          <w:szCs w:val="28"/>
        </w:rPr>
        <w:t xml:space="preserve"> EDTA.</w:t>
      </w:r>
    </w:p>
    <w:p w14:paraId="106072A3" w14:textId="77777777" w:rsidR="002D4463" w:rsidRPr="00EE4828" w:rsidRDefault="002D4463"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Содержит </w:t>
      </w:r>
      <w:proofErr w:type="spellStart"/>
      <w:r w:rsidRPr="00EE4828">
        <w:rPr>
          <w:rFonts w:ascii="Times New Roman" w:hAnsi="Times New Roman" w:cs="Times New Roman"/>
          <w:bCs/>
          <w:sz w:val="28"/>
          <w:szCs w:val="28"/>
        </w:rPr>
        <w:t>фенилендиамины</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толуилендиамины</w:t>
      </w:r>
      <w:proofErr w:type="spellEnd"/>
      <w:r w:rsidRPr="00EE4828">
        <w:rPr>
          <w:rFonts w:ascii="Times New Roman" w:hAnsi="Times New Roman" w:cs="Times New Roman"/>
          <w:bCs/>
          <w:sz w:val="28"/>
          <w:szCs w:val="28"/>
        </w:rPr>
        <w:t>)</w:t>
      </w:r>
    </w:p>
    <w:p w14:paraId="5F1A92C8" w14:textId="77777777" w:rsidR="002D4463" w:rsidRPr="00EE4828" w:rsidRDefault="002D4463" w:rsidP="00AD215C">
      <w:pPr>
        <w:spacing w:after="0" w:line="360" w:lineRule="auto"/>
        <w:ind w:firstLine="709"/>
        <w:jc w:val="both"/>
        <w:rPr>
          <w:rFonts w:ascii="Times New Roman" w:hAnsi="Times New Roman" w:cs="Times New Roman"/>
          <w:bCs/>
          <w:sz w:val="28"/>
          <w:szCs w:val="28"/>
        </w:rPr>
      </w:pPr>
      <w:proofErr w:type="spellStart"/>
      <w:r w:rsidRPr="00EE4828">
        <w:rPr>
          <w:rFonts w:ascii="Times New Roman" w:hAnsi="Times New Roman" w:cs="Times New Roman"/>
          <w:bCs/>
          <w:sz w:val="28"/>
          <w:szCs w:val="28"/>
        </w:rPr>
        <w:t>Оксигент</w:t>
      </w:r>
      <w:proofErr w:type="spellEnd"/>
      <w:r w:rsidRPr="00EE4828">
        <w:rPr>
          <w:rFonts w:ascii="Times New Roman" w:hAnsi="Times New Roman" w:cs="Times New Roman"/>
          <w:bCs/>
          <w:sz w:val="28"/>
          <w:szCs w:val="28"/>
        </w:rPr>
        <w:t xml:space="preserve">/ 6% / 9%: </w:t>
      </w:r>
      <w:proofErr w:type="spellStart"/>
      <w:r w:rsidRPr="00EE4828">
        <w:rPr>
          <w:rFonts w:ascii="Times New Roman" w:hAnsi="Times New Roman" w:cs="Times New Roman"/>
          <w:bCs/>
          <w:sz w:val="28"/>
          <w:szCs w:val="28"/>
        </w:rPr>
        <w:t>Aqua</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Hydrogen</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Peroxide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Cetearyl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Alcohol</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Cetrimonium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Chloride</w:t>
      </w:r>
      <w:proofErr w:type="spellEnd"/>
      <w:r w:rsidRPr="00EE4828">
        <w:rPr>
          <w:rFonts w:ascii="Times New Roman" w:hAnsi="Times New Roman" w:cs="Times New Roman"/>
          <w:bCs/>
          <w:sz w:val="28"/>
          <w:szCs w:val="28"/>
        </w:rPr>
        <w:t xml:space="preserve">, Ceteareth-20, </w:t>
      </w:r>
      <w:proofErr w:type="spellStart"/>
      <w:r w:rsidRPr="00EE4828">
        <w:rPr>
          <w:rFonts w:ascii="Times New Roman" w:hAnsi="Times New Roman" w:cs="Times New Roman"/>
          <w:bCs/>
          <w:sz w:val="28"/>
          <w:szCs w:val="28"/>
        </w:rPr>
        <w:t>Tetrasodium</w:t>
      </w:r>
      <w:proofErr w:type="spellEnd"/>
      <w:r w:rsidRPr="00EE4828">
        <w:rPr>
          <w:rFonts w:ascii="Times New Roman" w:hAnsi="Times New Roman" w:cs="Times New Roman"/>
          <w:bCs/>
          <w:sz w:val="28"/>
          <w:szCs w:val="28"/>
        </w:rPr>
        <w:t xml:space="preserve"> EDTA, </w:t>
      </w:r>
      <w:proofErr w:type="spellStart"/>
      <w:r w:rsidRPr="00EE4828">
        <w:rPr>
          <w:rFonts w:ascii="Times New Roman" w:hAnsi="Times New Roman" w:cs="Times New Roman"/>
          <w:bCs/>
          <w:sz w:val="28"/>
          <w:szCs w:val="28"/>
        </w:rPr>
        <w:t>Sodium</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Stannate</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Phosphoric</w:t>
      </w:r>
      <w:proofErr w:type="spell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Acid</w:t>
      </w:r>
      <w:proofErr w:type="spellEnd"/>
      <w:r w:rsidRPr="00EE4828">
        <w:rPr>
          <w:rFonts w:ascii="Times New Roman" w:hAnsi="Times New Roman" w:cs="Times New Roman"/>
          <w:bCs/>
          <w:sz w:val="28"/>
          <w:szCs w:val="28"/>
        </w:rPr>
        <w:t>.</w:t>
      </w:r>
    </w:p>
    <w:p w14:paraId="197DEC02" w14:textId="77777777" w:rsidR="002D4463" w:rsidRPr="00EE4828" w:rsidRDefault="002D4463" w:rsidP="00AD215C">
      <w:pPr>
        <w:spacing w:after="0" w:line="360" w:lineRule="auto"/>
        <w:ind w:firstLine="709"/>
        <w:jc w:val="both"/>
        <w:rPr>
          <w:rFonts w:ascii="Times New Roman" w:hAnsi="Times New Roman" w:cs="Times New Roman"/>
          <w:bCs/>
          <w:sz w:val="28"/>
          <w:szCs w:val="28"/>
          <w:lang w:val="en-US"/>
        </w:rPr>
      </w:pPr>
      <w:r w:rsidRPr="00EE4828">
        <w:rPr>
          <w:rFonts w:ascii="Times New Roman" w:hAnsi="Times New Roman" w:cs="Times New Roman"/>
          <w:bCs/>
          <w:sz w:val="28"/>
          <w:szCs w:val="28"/>
        </w:rPr>
        <w:t>Бальзам</w:t>
      </w:r>
      <w:r w:rsidRPr="00EE4828">
        <w:rPr>
          <w:rFonts w:ascii="Times New Roman" w:hAnsi="Times New Roman" w:cs="Times New Roman"/>
          <w:bCs/>
          <w:sz w:val="28"/>
          <w:szCs w:val="28"/>
          <w:lang w:val="en-US"/>
        </w:rPr>
        <w:t xml:space="preserve">: Aqua, </w:t>
      </w:r>
      <w:proofErr w:type="spellStart"/>
      <w:r w:rsidRPr="00EE4828">
        <w:rPr>
          <w:rFonts w:ascii="Times New Roman" w:hAnsi="Times New Roman" w:cs="Times New Roman"/>
          <w:bCs/>
          <w:sz w:val="28"/>
          <w:szCs w:val="28"/>
          <w:lang w:val="en-US"/>
        </w:rPr>
        <w:t>Cetearyl</w:t>
      </w:r>
      <w:proofErr w:type="spellEnd"/>
      <w:r w:rsidRPr="00EE4828">
        <w:rPr>
          <w:rFonts w:ascii="Times New Roman" w:hAnsi="Times New Roman" w:cs="Times New Roman"/>
          <w:bCs/>
          <w:sz w:val="28"/>
          <w:szCs w:val="28"/>
          <w:lang w:val="en-US"/>
        </w:rPr>
        <w:t xml:space="preserve"> Alcohol, </w:t>
      </w:r>
      <w:proofErr w:type="spellStart"/>
      <w:r w:rsidRPr="00EE4828">
        <w:rPr>
          <w:rFonts w:ascii="Times New Roman" w:hAnsi="Times New Roman" w:cs="Times New Roman"/>
          <w:bCs/>
          <w:sz w:val="28"/>
          <w:szCs w:val="28"/>
          <w:lang w:val="en-US"/>
        </w:rPr>
        <w:t>Cetrimonium</w:t>
      </w:r>
      <w:proofErr w:type="spellEnd"/>
      <w:r w:rsidRPr="00EE4828">
        <w:rPr>
          <w:rFonts w:ascii="Times New Roman" w:hAnsi="Times New Roman" w:cs="Times New Roman"/>
          <w:bCs/>
          <w:sz w:val="28"/>
          <w:szCs w:val="28"/>
          <w:lang w:val="en-US"/>
        </w:rPr>
        <w:t xml:space="preserve"> Chloride, Butylene Glycol, Malic Acid, Prunus Amygdalus </w:t>
      </w:r>
      <w:proofErr w:type="spellStart"/>
      <w:r w:rsidRPr="00EE4828">
        <w:rPr>
          <w:rFonts w:ascii="Times New Roman" w:hAnsi="Times New Roman" w:cs="Times New Roman"/>
          <w:bCs/>
          <w:sz w:val="28"/>
          <w:szCs w:val="28"/>
          <w:lang w:val="en-US"/>
        </w:rPr>
        <w:t>Dulcis</w:t>
      </w:r>
      <w:proofErr w:type="spellEnd"/>
      <w:r w:rsidRPr="00EE4828">
        <w:rPr>
          <w:rFonts w:ascii="Times New Roman" w:hAnsi="Times New Roman" w:cs="Times New Roman"/>
          <w:bCs/>
          <w:sz w:val="28"/>
          <w:szCs w:val="28"/>
          <w:lang w:val="en-US"/>
        </w:rPr>
        <w:t xml:space="preserve"> Seed Extract, Actinidia </w:t>
      </w:r>
      <w:proofErr w:type="spellStart"/>
      <w:r w:rsidRPr="00EE4828">
        <w:rPr>
          <w:rFonts w:ascii="Times New Roman" w:hAnsi="Times New Roman" w:cs="Times New Roman"/>
          <w:bCs/>
          <w:sz w:val="28"/>
          <w:szCs w:val="28"/>
          <w:lang w:val="en-US"/>
        </w:rPr>
        <w:t>Chinensis</w:t>
      </w:r>
      <w:proofErr w:type="spellEnd"/>
      <w:r w:rsidRPr="00EE4828">
        <w:rPr>
          <w:rFonts w:ascii="Times New Roman" w:hAnsi="Times New Roman" w:cs="Times New Roman"/>
          <w:bCs/>
          <w:sz w:val="28"/>
          <w:szCs w:val="28"/>
          <w:lang w:val="en-US"/>
        </w:rPr>
        <w:t xml:space="preserve"> Fruit Juice, Citrus </w:t>
      </w:r>
      <w:proofErr w:type="spellStart"/>
      <w:r w:rsidRPr="00EE4828">
        <w:rPr>
          <w:rFonts w:ascii="Times New Roman" w:hAnsi="Times New Roman" w:cs="Times New Roman"/>
          <w:bCs/>
          <w:sz w:val="28"/>
          <w:szCs w:val="28"/>
          <w:lang w:val="en-US"/>
        </w:rPr>
        <w:t>Aurantium</w:t>
      </w:r>
      <w:proofErr w:type="spellEnd"/>
      <w:r w:rsidRPr="00EE4828">
        <w:rPr>
          <w:rFonts w:ascii="Times New Roman" w:hAnsi="Times New Roman" w:cs="Times New Roman"/>
          <w:bCs/>
          <w:sz w:val="28"/>
          <w:szCs w:val="28"/>
          <w:lang w:val="en-US"/>
        </w:rPr>
        <w:t xml:space="preserve"> </w:t>
      </w:r>
      <w:proofErr w:type="spellStart"/>
      <w:r w:rsidRPr="00EE4828">
        <w:rPr>
          <w:rFonts w:ascii="Times New Roman" w:hAnsi="Times New Roman" w:cs="Times New Roman"/>
          <w:bCs/>
          <w:sz w:val="28"/>
          <w:szCs w:val="28"/>
          <w:lang w:val="en-US"/>
        </w:rPr>
        <w:t>Dulcis</w:t>
      </w:r>
      <w:proofErr w:type="spellEnd"/>
      <w:r w:rsidRPr="00EE4828">
        <w:rPr>
          <w:rFonts w:ascii="Times New Roman" w:hAnsi="Times New Roman" w:cs="Times New Roman"/>
          <w:bCs/>
          <w:sz w:val="28"/>
          <w:szCs w:val="28"/>
          <w:lang w:val="en-US"/>
        </w:rPr>
        <w:t xml:space="preserve"> Juice, Citrus </w:t>
      </w:r>
      <w:proofErr w:type="spellStart"/>
      <w:r w:rsidRPr="00EE4828">
        <w:rPr>
          <w:rFonts w:ascii="Times New Roman" w:hAnsi="Times New Roman" w:cs="Times New Roman"/>
          <w:bCs/>
          <w:sz w:val="28"/>
          <w:szCs w:val="28"/>
          <w:lang w:val="en-US"/>
        </w:rPr>
        <w:t>Paradisi</w:t>
      </w:r>
      <w:proofErr w:type="spellEnd"/>
      <w:r w:rsidRPr="00EE4828">
        <w:rPr>
          <w:rFonts w:ascii="Times New Roman" w:hAnsi="Times New Roman" w:cs="Times New Roman"/>
          <w:bCs/>
          <w:sz w:val="28"/>
          <w:szCs w:val="28"/>
          <w:lang w:val="en-US"/>
        </w:rPr>
        <w:t xml:space="preserve"> Juice, Pyrus Malus Juice, PEG-40 Hydrogenated Castor Oil, Parfum, </w:t>
      </w:r>
      <w:proofErr w:type="spellStart"/>
      <w:r w:rsidRPr="00EE4828">
        <w:rPr>
          <w:rFonts w:ascii="Times New Roman" w:hAnsi="Times New Roman" w:cs="Times New Roman"/>
          <w:bCs/>
          <w:sz w:val="28"/>
          <w:szCs w:val="28"/>
          <w:lang w:val="en-US"/>
        </w:rPr>
        <w:t>Methylchloroisothiazolinone</w:t>
      </w:r>
      <w:proofErr w:type="spellEnd"/>
      <w:r w:rsidRPr="00EE4828">
        <w:rPr>
          <w:rFonts w:ascii="Times New Roman" w:hAnsi="Times New Roman" w:cs="Times New Roman"/>
          <w:bCs/>
          <w:sz w:val="28"/>
          <w:szCs w:val="28"/>
          <w:lang w:val="en-US"/>
        </w:rPr>
        <w:t>, Methylisothiazolinone.</w:t>
      </w:r>
    </w:p>
    <w:p w14:paraId="45E268E6" w14:textId="3A97F605" w:rsidR="002D4463" w:rsidRPr="00EE4828" w:rsidRDefault="002D4463"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Описание. Профессиональная формула окрашивания позволяет создать выразительные оттенки, обеспечивая естественное сияние цвета волос. Масло авокадо и кератин способствуют восстановлению и выравниванию структуры волос, придают им совершенную гладкость и шелковистость. Запатентованная технология создания цвета обеспечивает стойкий результат, сохраняя </w:t>
      </w:r>
    </w:p>
    <w:p w14:paraId="2AF1B23D" w14:textId="1B328626"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Комплект: Туба с крем-основой ОБЪЕМ 50 мл;</w:t>
      </w:r>
    </w:p>
    <w:p w14:paraId="154FA9CD" w14:textId="77777777"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Саше с </w:t>
      </w:r>
      <w:proofErr w:type="spellStart"/>
      <w:r w:rsidRPr="00EE4828">
        <w:rPr>
          <w:rFonts w:ascii="Times New Roman" w:hAnsi="Times New Roman" w:cs="Times New Roman"/>
          <w:bCs/>
          <w:sz w:val="28"/>
          <w:szCs w:val="28"/>
        </w:rPr>
        <w:t>оксигентом</w:t>
      </w:r>
      <w:proofErr w:type="spellEnd"/>
      <w:r w:rsidRPr="00EE4828">
        <w:rPr>
          <w:rFonts w:ascii="Times New Roman" w:hAnsi="Times New Roman" w:cs="Times New Roman"/>
          <w:bCs/>
          <w:sz w:val="28"/>
          <w:szCs w:val="28"/>
        </w:rPr>
        <w:t xml:space="preserve"> 6</w:t>
      </w:r>
      <w:proofErr w:type="gramStart"/>
      <w:r w:rsidRPr="00EE4828">
        <w:rPr>
          <w:rFonts w:ascii="Times New Roman" w:hAnsi="Times New Roman" w:cs="Times New Roman"/>
          <w:bCs/>
          <w:sz w:val="28"/>
          <w:szCs w:val="28"/>
        </w:rPr>
        <w:t>% ,</w:t>
      </w:r>
      <w:proofErr w:type="gramEnd"/>
      <w:r w:rsidRPr="00EE4828">
        <w:rPr>
          <w:rFonts w:ascii="Times New Roman" w:hAnsi="Times New Roman" w:cs="Times New Roman"/>
          <w:bCs/>
          <w:sz w:val="28"/>
          <w:szCs w:val="28"/>
        </w:rPr>
        <w:t xml:space="preserve"> 9% ОБЪЕМ 2*37,5 мл</w:t>
      </w:r>
    </w:p>
    <w:p w14:paraId="2C31D692" w14:textId="77777777"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Саше-пакетик с бальзамом ОБЪЕМ 15 мл</w:t>
      </w:r>
    </w:p>
    <w:p w14:paraId="0F016241" w14:textId="77777777" w:rsidR="002D4463" w:rsidRPr="00EE4828" w:rsidRDefault="002D4463" w:rsidP="00217218">
      <w:pPr>
        <w:spacing w:after="0" w:line="360" w:lineRule="auto"/>
        <w:ind w:firstLine="709"/>
        <w:rPr>
          <w:rFonts w:ascii="Times New Roman" w:hAnsi="Times New Roman" w:cs="Times New Roman"/>
          <w:bCs/>
          <w:sz w:val="28"/>
          <w:szCs w:val="28"/>
        </w:rPr>
      </w:pPr>
      <w:proofErr w:type="spellStart"/>
      <w:proofErr w:type="gramStart"/>
      <w:r w:rsidRPr="00EE4828">
        <w:rPr>
          <w:rFonts w:ascii="Times New Roman" w:hAnsi="Times New Roman" w:cs="Times New Roman"/>
          <w:bCs/>
          <w:sz w:val="28"/>
          <w:szCs w:val="28"/>
        </w:rPr>
        <w:t>Перчатки,инструкция</w:t>
      </w:r>
      <w:proofErr w:type="spellEnd"/>
      <w:proofErr w:type="gramEnd"/>
      <w:r w:rsidRPr="00EE4828">
        <w:rPr>
          <w:rFonts w:ascii="Times New Roman" w:hAnsi="Times New Roman" w:cs="Times New Roman"/>
          <w:bCs/>
          <w:sz w:val="28"/>
          <w:szCs w:val="28"/>
        </w:rPr>
        <w:t>.</w:t>
      </w:r>
    </w:p>
    <w:p w14:paraId="24E63C39" w14:textId="4A109137"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Показания. Окрашивание и уход для волос, с эффектом ламинирования. Оптимально закрашивает седину.</w:t>
      </w:r>
    </w:p>
    <w:p w14:paraId="773B0425" w14:textId="789FC6CC"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Противопоказания. Индивидуальная непереносимость компонентов продукта</w:t>
      </w:r>
    </w:p>
    <w:p w14:paraId="755D7093" w14:textId="643F021F"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 </w:t>
      </w:r>
      <w:r w:rsidR="00DB2E68" w:rsidRPr="00EE4828">
        <w:rPr>
          <w:rFonts w:ascii="Times New Roman" w:hAnsi="Times New Roman" w:cs="Times New Roman"/>
          <w:bCs/>
          <w:sz w:val="28"/>
          <w:szCs w:val="28"/>
        </w:rPr>
        <w:t>4.</w:t>
      </w:r>
      <w:r w:rsidRPr="00EE4828">
        <w:rPr>
          <w:rFonts w:ascii="Times New Roman" w:hAnsi="Times New Roman" w:cs="Times New Roman"/>
          <w:bCs/>
          <w:sz w:val="28"/>
          <w:szCs w:val="28"/>
        </w:rPr>
        <w:t xml:space="preserve">Прочая косметика. В группу включают средства от пота и дезодоранты, средство от </w:t>
      </w:r>
      <w:proofErr w:type="gramStart"/>
      <w:r w:rsidRPr="00EE4828">
        <w:rPr>
          <w:rFonts w:ascii="Times New Roman" w:hAnsi="Times New Roman" w:cs="Times New Roman"/>
          <w:bCs/>
          <w:sz w:val="28"/>
          <w:szCs w:val="28"/>
        </w:rPr>
        <w:t>загара  для</w:t>
      </w:r>
      <w:proofErr w:type="gramEnd"/>
      <w:r w:rsidRPr="00EE4828">
        <w:rPr>
          <w:rFonts w:ascii="Times New Roman" w:hAnsi="Times New Roman" w:cs="Times New Roman"/>
          <w:bCs/>
          <w:sz w:val="28"/>
          <w:szCs w:val="28"/>
        </w:rPr>
        <w:t xml:space="preserve"> загара , для ванн, от укусов кровососущих насекомых.</w:t>
      </w:r>
    </w:p>
    <w:p w14:paraId="40108596" w14:textId="54E1AF5F" w:rsidR="00AD215C" w:rsidRDefault="002D4463" w:rsidP="00AD215C">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Пример продукции:</w:t>
      </w:r>
    </w:p>
    <w:p w14:paraId="2CA7798B" w14:textId="5875F3A2" w:rsidR="002D4463" w:rsidRPr="00EE4828" w:rsidRDefault="002D4463" w:rsidP="00217218">
      <w:pPr>
        <w:spacing w:after="0" w:line="360" w:lineRule="auto"/>
        <w:ind w:firstLine="709"/>
        <w:rPr>
          <w:rFonts w:ascii="Times New Roman" w:hAnsi="Times New Roman" w:cs="Times New Roman"/>
          <w:bCs/>
          <w:noProof/>
          <w:sz w:val="28"/>
          <w:szCs w:val="28"/>
        </w:rPr>
      </w:pPr>
      <w:r w:rsidRPr="00EE4828">
        <w:rPr>
          <w:rFonts w:ascii="Times New Roman" w:hAnsi="Times New Roman" w:cs="Times New Roman"/>
          <w:bCs/>
          <w:sz w:val="28"/>
          <w:szCs w:val="28"/>
        </w:rPr>
        <w:t>К</w:t>
      </w:r>
      <w:r w:rsidR="00AD215C">
        <w:rPr>
          <w:rFonts w:ascii="Times New Roman" w:hAnsi="Times New Roman" w:cs="Times New Roman"/>
          <w:bCs/>
          <w:sz w:val="28"/>
          <w:szCs w:val="28"/>
        </w:rPr>
        <w:t>р</w:t>
      </w:r>
      <w:r w:rsidR="00AD215C" w:rsidRPr="00EE4828">
        <w:rPr>
          <w:rFonts w:ascii="Times New Roman" w:hAnsi="Times New Roman" w:cs="Times New Roman"/>
          <w:bCs/>
          <w:sz w:val="28"/>
          <w:szCs w:val="28"/>
        </w:rPr>
        <w:t>ем против загара отбеливающий spf45+ 100мл</w:t>
      </w:r>
      <w:r w:rsidR="00AD215C">
        <w:rPr>
          <w:rFonts w:ascii="Times New Roman" w:hAnsi="Times New Roman" w:cs="Times New Roman"/>
          <w:bCs/>
          <w:sz w:val="28"/>
          <w:szCs w:val="28"/>
        </w:rPr>
        <w:t xml:space="preserve"> </w:t>
      </w:r>
      <w:proofErr w:type="gramStart"/>
      <w:r w:rsidR="00AD215C">
        <w:rPr>
          <w:rFonts w:ascii="Times New Roman" w:hAnsi="Times New Roman" w:cs="Times New Roman"/>
          <w:bCs/>
          <w:sz w:val="28"/>
          <w:szCs w:val="28"/>
        </w:rPr>
        <w:t>–( рис.</w:t>
      </w:r>
      <w:proofErr w:type="gramEnd"/>
      <w:r w:rsidR="00AD215C">
        <w:rPr>
          <w:rFonts w:ascii="Times New Roman" w:hAnsi="Times New Roman" w:cs="Times New Roman"/>
          <w:bCs/>
          <w:sz w:val="28"/>
          <w:szCs w:val="28"/>
        </w:rPr>
        <w:t>30)</w:t>
      </w:r>
    </w:p>
    <w:p w14:paraId="03261584" w14:textId="7567AF20" w:rsidR="002D4463" w:rsidRPr="00EE4828" w:rsidRDefault="002D446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lastRenderedPageBreak/>
        <w:drawing>
          <wp:inline distT="0" distB="0" distL="0" distR="0" wp14:anchorId="1FB0E700" wp14:editId="3A3329BE">
            <wp:extent cx="2164080" cy="2164080"/>
            <wp:effectExtent l="0" t="0" r="762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pic:spPr>
                </pic:pic>
              </a:graphicData>
            </a:graphic>
          </wp:inline>
        </w:drawing>
      </w:r>
    </w:p>
    <w:p w14:paraId="6571D202" w14:textId="25B66652" w:rsidR="002D4463" w:rsidRPr="00EE4828" w:rsidRDefault="00387CD4"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5888" behindDoc="0" locked="0" layoutInCell="1" allowOverlap="1" wp14:anchorId="5ACC7DDA" wp14:editId="57D520B5">
                <wp:simplePos x="0" y="0"/>
                <wp:positionH relativeFrom="column">
                  <wp:posOffset>405765</wp:posOffset>
                </wp:positionH>
                <wp:positionV relativeFrom="paragraph">
                  <wp:posOffset>273050</wp:posOffset>
                </wp:positionV>
                <wp:extent cx="3114675" cy="590550"/>
                <wp:effectExtent l="0" t="0" r="28575" b="19050"/>
                <wp:wrapSquare wrapText="bothSides"/>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90550"/>
                        </a:xfrm>
                        <a:prstGeom prst="rect">
                          <a:avLst/>
                        </a:prstGeom>
                        <a:solidFill>
                          <a:srgbClr val="FFFFFF"/>
                        </a:solidFill>
                        <a:ln w="9525">
                          <a:solidFill>
                            <a:srgbClr val="000000"/>
                          </a:solidFill>
                          <a:miter lim="800000"/>
                          <a:headEnd/>
                          <a:tailEnd/>
                        </a:ln>
                      </wps:spPr>
                      <wps:txbx>
                        <w:txbxContent>
                          <w:p w14:paraId="1EE5F385" w14:textId="646BD46A" w:rsidR="000875D4" w:rsidRPr="00387CD4" w:rsidRDefault="000875D4" w:rsidP="00387CD4">
                            <w:pPr>
                              <w:jc w:val="center"/>
                              <w:rPr>
                                <w:rFonts w:ascii="Times New Roman" w:hAnsi="Times New Roman" w:cs="Times New Roman"/>
                                <w:sz w:val="28"/>
                                <w:szCs w:val="28"/>
                              </w:rPr>
                            </w:pPr>
                            <w:r w:rsidRPr="00387CD4">
                              <w:rPr>
                                <w:rFonts w:ascii="Times New Roman" w:hAnsi="Times New Roman" w:cs="Times New Roman"/>
                                <w:sz w:val="28"/>
                                <w:szCs w:val="28"/>
                              </w:rPr>
                              <w:t xml:space="preserve">Рис. </w:t>
                            </w:r>
                            <w:r>
                              <w:rPr>
                                <w:rFonts w:ascii="Times New Roman" w:hAnsi="Times New Roman" w:cs="Times New Roman"/>
                                <w:sz w:val="28"/>
                                <w:szCs w:val="28"/>
                              </w:rPr>
                              <w:t>30</w:t>
                            </w:r>
                            <w:r w:rsidRPr="00387CD4">
                              <w:rPr>
                                <w:rFonts w:ascii="Times New Roman" w:hAnsi="Times New Roman" w:cs="Times New Roman"/>
                                <w:sz w:val="28"/>
                                <w:szCs w:val="28"/>
                              </w:rPr>
                              <w:t>. Прочая косметика. Крем против загара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7DDA" id="_x0000_s1055" type="#_x0000_t202" style="position:absolute;left:0;text-align:left;margin-left:31.95pt;margin-top:21.5pt;width:245.25pt;height:4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">
                <v:textbox>
                  <w:txbxContent>
                    <w:p w14:paraId="1EE5F385" w14:textId="646BD46A" w:rsidR="000875D4" w:rsidRPr="00387CD4" w:rsidRDefault="000875D4" w:rsidP="00387CD4">
                      <w:pPr>
                        <w:jc w:val="center"/>
                        <w:rPr>
                          <w:rFonts w:ascii="Times New Roman" w:hAnsi="Times New Roman" w:cs="Times New Roman"/>
                          <w:sz w:val="28"/>
                          <w:szCs w:val="28"/>
                        </w:rPr>
                      </w:pPr>
                      <w:r w:rsidRPr="00387CD4">
                        <w:rPr>
                          <w:rFonts w:ascii="Times New Roman" w:hAnsi="Times New Roman" w:cs="Times New Roman"/>
                          <w:sz w:val="28"/>
                          <w:szCs w:val="28"/>
                        </w:rPr>
                        <w:t xml:space="preserve">Рис. </w:t>
                      </w:r>
                      <w:r>
                        <w:rPr>
                          <w:rFonts w:ascii="Times New Roman" w:hAnsi="Times New Roman" w:cs="Times New Roman"/>
                          <w:sz w:val="28"/>
                          <w:szCs w:val="28"/>
                        </w:rPr>
                        <w:t>30</w:t>
                      </w:r>
                      <w:r w:rsidRPr="00387CD4">
                        <w:rPr>
                          <w:rFonts w:ascii="Times New Roman" w:hAnsi="Times New Roman" w:cs="Times New Roman"/>
                          <w:sz w:val="28"/>
                          <w:szCs w:val="28"/>
                        </w:rPr>
                        <w:t>. Прочая косметика. Крем против загара</w:t>
                      </w:r>
                    </w:p>
                  </w:txbxContent>
                </v:textbox>
                <w10:wrap type="square"/>
              </v:shape>
            </w:pict>
          </mc:Fallback>
        </mc:AlternateContent>
      </w:r>
    </w:p>
    <w:p w14:paraId="43BDC541" w14:textId="77777777" w:rsidR="002D4463" w:rsidRPr="00EE4828" w:rsidRDefault="002D4463" w:rsidP="00217218">
      <w:pPr>
        <w:spacing w:after="0" w:line="360" w:lineRule="auto"/>
        <w:ind w:firstLine="709"/>
        <w:rPr>
          <w:rFonts w:ascii="Times New Roman" w:hAnsi="Times New Roman" w:cs="Times New Roman"/>
          <w:bCs/>
          <w:sz w:val="28"/>
          <w:szCs w:val="28"/>
        </w:rPr>
      </w:pPr>
    </w:p>
    <w:p w14:paraId="0DB7C244" w14:textId="441E21C1" w:rsidR="00387CD4" w:rsidRPr="00EE4828" w:rsidRDefault="00387CD4" w:rsidP="00217218">
      <w:pPr>
        <w:spacing w:after="0" w:line="360" w:lineRule="auto"/>
        <w:ind w:firstLine="709"/>
        <w:rPr>
          <w:rFonts w:ascii="Times New Roman" w:hAnsi="Times New Roman" w:cs="Times New Roman"/>
          <w:bCs/>
          <w:sz w:val="28"/>
          <w:szCs w:val="28"/>
        </w:rPr>
      </w:pPr>
    </w:p>
    <w:p w14:paraId="0CDB145C" w14:textId="77777777" w:rsidR="00217218" w:rsidRPr="00EE4828" w:rsidRDefault="00217218" w:rsidP="00217218">
      <w:pPr>
        <w:spacing w:after="0" w:line="360" w:lineRule="auto"/>
        <w:ind w:firstLine="709"/>
        <w:rPr>
          <w:rFonts w:ascii="Times New Roman" w:hAnsi="Times New Roman" w:cs="Times New Roman"/>
          <w:bCs/>
          <w:sz w:val="28"/>
          <w:szCs w:val="28"/>
        </w:rPr>
      </w:pPr>
    </w:p>
    <w:p w14:paraId="0DA88723" w14:textId="32233CAA"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Характеристики</w:t>
      </w:r>
    </w:p>
    <w:p w14:paraId="1554F8C6" w14:textId="01F48F5A"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Страна производителя. Россия</w:t>
      </w:r>
    </w:p>
    <w:p w14:paraId="77D87A1A" w14:textId="1FDACED0"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Производитель. Лучшие традиции, АО</w:t>
      </w:r>
    </w:p>
    <w:p w14:paraId="46D11DCC" w14:textId="405DFFBD"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Форма выпуска. туба 100мл</w:t>
      </w:r>
    </w:p>
    <w:p w14:paraId="5F70F9BE" w14:textId="77777777"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Беречь от детей</w:t>
      </w:r>
    </w:p>
    <w:p w14:paraId="3C43BFAB" w14:textId="1CA41337"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Состав. фильтр высокой степени защиты SPF 45+</w:t>
      </w:r>
    </w:p>
    <w:p w14:paraId="062FE5B4" w14:textId="2A068A5D"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Описание. Входящий в состав крема фильтр высокой степени защиты SPF 45+ блокирует процесс выработки меланина в коже, обеспечивая тем самым первый уровень отбеливания. Второй уровень отбеливания происходит за счёт биологически активных компонентов природного происхождения, эффективно осветляющих и выравнивающих общий тон кожи.</w:t>
      </w:r>
    </w:p>
    <w:p w14:paraId="5301C460" w14:textId="4221F71A" w:rsidR="00DB2E68" w:rsidRPr="00EE4828" w:rsidRDefault="00DB2E6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Показания. Против загара</w:t>
      </w:r>
    </w:p>
    <w:p w14:paraId="68BC1CBE" w14:textId="61802FD4" w:rsidR="008F6C82" w:rsidRPr="00EE4828" w:rsidRDefault="008F6C82" w:rsidP="00217218">
      <w:pPr>
        <w:spacing w:after="0" w:line="360" w:lineRule="auto"/>
        <w:ind w:firstLine="709"/>
        <w:rPr>
          <w:rFonts w:ascii="Times New Roman" w:eastAsia="Times New Roman" w:hAnsi="Times New Roman" w:cs="Times New Roman"/>
          <w:bCs/>
          <w:sz w:val="28"/>
          <w:szCs w:val="28"/>
          <w:shd w:val="clear" w:color="auto" w:fill="FFFFFF"/>
        </w:rPr>
      </w:pPr>
      <w:r w:rsidRPr="00EE4828">
        <w:rPr>
          <w:rFonts w:ascii="Times New Roman" w:hAnsi="Times New Roman" w:cs="Times New Roman"/>
          <w:bCs/>
          <w:sz w:val="28"/>
          <w:szCs w:val="28"/>
        </w:rPr>
        <w:t>Требования к маркировке парфюмерно- косметических товаров согласно</w:t>
      </w:r>
      <w:r w:rsidRPr="00EE4828">
        <w:rPr>
          <w:rFonts w:ascii="Times New Roman" w:eastAsia="Times New Roman" w:hAnsi="Times New Roman" w:cs="Times New Roman"/>
          <w:bCs/>
          <w:sz w:val="28"/>
          <w:szCs w:val="28"/>
          <w:shd w:val="clear" w:color="auto" w:fill="FFFFFF"/>
        </w:rPr>
        <w:t xml:space="preserve"> ТР ТС 009/2011</w:t>
      </w:r>
    </w:p>
    <w:p w14:paraId="13A79D10" w14:textId="77777777" w:rsidR="008F6C82" w:rsidRPr="00EE4828" w:rsidRDefault="008F6C82" w:rsidP="00217218">
      <w:pPr>
        <w:pStyle w:val="aa"/>
        <w:numPr>
          <w:ilvl w:val="0"/>
          <w:numId w:val="10"/>
        </w:numPr>
        <w:spacing w:after="0" w:line="360" w:lineRule="auto"/>
        <w:ind w:left="0" w:firstLine="709"/>
        <w:rPr>
          <w:rFonts w:ascii="Times New Roman" w:hAnsi="Times New Roman" w:cs="Times New Roman"/>
          <w:bCs/>
          <w:sz w:val="28"/>
          <w:szCs w:val="28"/>
        </w:rPr>
      </w:pPr>
      <w:r w:rsidRPr="00EE4828">
        <w:rPr>
          <w:rFonts w:ascii="Times New Roman" w:hAnsi="Times New Roman" w:cs="Times New Roman"/>
          <w:bCs/>
          <w:sz w:val="28"/>
          <w:szCs w:val="28"/>
        </w:rPr>
        <w:t>Информация о товаре, размещенная на упаковке, этикетке изделия, открытке или листе-вкладыше, должна содержать следующие сведения:</w:t>
      </w:r>
    </w:p>
    <w:p w14:paraId="204121D7"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r w:rsidRPr="00EE4828">
        <w:rPr>
          <w:bCs/>
          <w:sz w:val="28"/>
          <w:szCs w:val="28"/>
        </w:rPr>
        <w:t>наименование товара, его название (если есть) и информация о его назначении;</w:t>
      </w:r>
    </w:p>
    <w:p w14:paraId="7DBC0354" w14:textId="77777777"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lastRenderedPageBreak/>
        <w:t>фирменное наименование, сведения о месте нахождения изготовителя и месте нахождения организации, уполномоченной изготовителем принимать претензии от потребителей;</w:t>
      </w:r>
    </w:p>
    <w:p w14:paraId="30D89FA2"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r w:rsidRPr="00EE4828">
        <w:rPr>
          <w:bCs/>
          <w:sz w:val="28"/>
          <w:szCs w:val="28"/>
        </w:rPr>
        <w:t xml:space="preserve">данные о дате выработке </w:t>
      </w:r>
      <w:proofErr w:type="gramStart"/>
      <w:r w:rsidRPr="00EE4828">
        <w:rPr>
          <w:bCs/>
          <w:sz w:val="28"/>
          <w:szCs w:val="28"/>
        </w:rPr>
        <w:t>и  сроке</w:t>
      </w:r>
      <w:proofErr w:type="gramEnd"/>
      <w:r w:rsidRPr="00EE4828">
        <w:rPr>
          <w:bCs/>
          <w:sz w:val="28"/>
          <w:szCs w:val="28"/>
        </w:rPr>
        <w:t xml:space="preserve"> годности изделия;</w:t>
      </w:r>
    </w:p>
    <w:p w14:paraId="0170D5E8"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proofErr w:type="spellStart"/>
      <w:r w:rsidRPr="00EE4828">
        <w:rPr>
          <w:bCs/>
          <w:sz w:val="28"/>
          <w:szCs w:val="28"/>
        </w:rPr>
        <w:t>cведения</w:t>
      </w:r>
      <w:proofErr w:type="spellEnd"/>
      <w:r w:rsidRPr="00EE4828">
        <w:rPr>
          <w:bCs/>
          <w:sz w:val="28"/>
          <w:szCs w:val="28"/>
        </w:rPr>
        <w:t xml:space="preserve"> о входящих в состав изделия веществах;</w:t>
      </w:r>
    </w:p>
    <w:p w14:paraId="60CAE6C4" w14:textId="77777777"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t>информация о способах действия этого парфюмерно-косметического продукта и эффекте после его применения;</w:t>
      </w:r>
    </w:p>
    <w:p w14:paraId="6303E3F7" w14:textId="4E558AF6"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t>данные об ограничениях (противопоказаниях) при применении</w:t>
      </w:r>
      <w:r w:rsidR="00AD215C">
        <w:rPr>
          <w:bCs/>
          <w:sz w:val="28"/>
          <w:szCs w:val="28"/>
        </w:rPr>
        <w:t xml:space="preserve"> </w:t>
      </w:r>
      <w:r w:rsidRPr="00EE4828">
        <w:rPr>
          <w:bCs/>
          <w:sz w:val="28"/>
          <w:szCs w:val="28"/>
        </w:rPr>
        <w:t>этого продукта;</w:t>
      </w:r>
    </w:p>
    <w:p w14:paraId="274D5C37"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r w:rsidRPr="00EE4828">
        <w:rPr>
          <w:bCs/>
          <w:sz w:val="28"/>
          <w:szCs w:val="28"/>
        </w:rPr>
        <w:t>товарный знак изготовителя (если есть);</w:t>
      </w:r>
    </w:p>
    <w:p w14:paraId="5DD76985"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r w:rsidRPr="00EE4828">
        <w:rPr>
          <w:bCs/>
          <w:sz w:val="28"/>
          <w:szCs w:val="28"/>
        </w:rPr>
        <w:t>данные о массе нетто, объеме, количестве единиц товара;</w:t>
      </w:r>
    </w:p>
    <w:p w14:paraId="2BF7EE5B" w14:textId="77777777"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t>указание нормативного или технического документа, определяющего требования к качеству этого товара;</w:t>
      </w:r>
    </w:p>
    <w:p w14:paraId="617FE722" w14:textId="77777777" w:rsidR="008F6C82" w:rsidRPr="00EE4828" w:rsidRDefault="008F6C82" w:rsidP="00217218">
      <w:pPr>
        <w:pStyle w:val="a7"/>
        <w:numPr>
          <w:ilvl w:val="0"/>
          <w:numId w:val="11"/>
        </w:numPr>
        <w:shd w:val="clear" w:color="auto" w:fill="FFFFFF"/>
        <w:spacing w:before="0" w:beforeAutospacing="0" w:after="0" w:afterAutospacing="0" w:line="360" w:lineRule="auto"/>
        <w:ind w:left="0" w:firstLine="709"/>
        <w:rPr>
          <w:bCs/>
          <w:sz w:val="28"/>
          <w:szCs w:val="28"/>
        </w:rPr>
      </w:pPr>
      <w:r w:rsidRPr="00EE4828">
        <w:rPr>
          <w:bCs/>
          <w:sz w:val="28"/>
          <w:szCs w:val="28"/>
        </w:rPr>
        <w:t>сведения о сертификации;</w:t>
      </w:r>
    </w:p>
    <w:p w14:paraId="02D2E789" w14:textId="77777777"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t>рекомендации по правильному применению продукта и предостережения;</w:t>
      </w:r>
    </w:p>
    <w:p w14:paraId="7009209F" w14:textId="77777777" w:rsidR="008F6C82" w:rsidRPr="00EE4828" w:rsidRDefault="008F6C82" w:rsidP="00AD215C">
      <w:pPr>
        <w:pStyle w:val="a7"/>
        <w:numPr>
          <w:ilvl w:val="0"/>
          <w:numId w:val="11"/>
        </w:numPr>
        <w:shd w:val="clear" w:color="auto" w:fill="FFFFFF"/>
        <w:spacing w:before="0" w:beforeAutospacing="0" w:after="0" w:afterAutospacing="0" w:line="360" w:lineRule="auto"/>
        <w:ind w:left="0" w:firstLine="709"/>
        <w:jc w:val="both"/>
        <w:rPr>
          <w:bCs/>
          <w:sz w:val="28"/>
          <w:szCs w:val="28"/>
        </w:rPr>
      </w:pPr>
      <w:r w:rsidRPr="00EE4828">
        <w:rPr>
          <w:bCs/>
          <w:sz w:val="28"/>
          <w:szCs w:val="28"/>
        </w:rPr>
        <w:t>рекомендации по хранению товара для той продукции, которая требует специальных условий хранения.</w:t>
      </w:r>
    </w:p>
    <w:p w14:paraId="32402BEC" w14:textId="6A43865E" w:rsidR="008F6C82" w:rsidRPr="00AD215C" w:rsidRDefault="008F6C82" w:rsidP="00AD215C">
      <w:pPr>
        <w:pStyle w:val="aa"/>
        <w:numPr>
          <w:ilvl w:val="0"/>
          <w:numId w:val="10"/>
        </w:numPr>
        <w:spacing w:after="0" w:line="360" w:lineRule="auto"/>
        <w:ind w:left="0" w:firstLine="709"/>
        <w:rPr>
          <w:rFonts w:ascii="Times New Roman" w:hAnsi="Times New Roman" w:cs="Times New Roman"/>
          <w:bCs/>
          <w:sz w:val="28"/>
          <w:szCs w:val="28"/>
        </w:rPr>
      </w:pPr>
      <w:r w:rsidRPr="00EE4828">
        <w:rPr>
          <w:rFonts w:ascii="Times New Roman" w:hAnsi="Times New Roman" w:cs="Times New Roman"/>
          <w:bCs/>
          <w:sz w:val="28"/>
          <w:szCs w:val="28"/>
        </w:rPr>
        <w:t xml:space="preserve">Единый знак обращения продукции на рынке государств – членов ТС наносится на </w:t>
      </w:r>
      <w:r w:rsidRPr="00AD215C">
        <w:rPr>
          <w:rFonts w:ascii="Times New Roman" w:hAnsi="Times New Roman" w:cs="Times New Roman"/>
          <w:bCs/>
          <w:sz w:val="28"/>
          <w:szCs w:val="28"/>
        </w:rPr>
        <w:t>каждую единицу продукции (потребительскую тару, ярлык, этикетку) и/или товаросопроводительную документацию.</w:t>
      </w:r>
    </w:p>
    <w:p w14:paraId="0A4B3599" w14:textId="36079903" w:rsidR="008F6C82" w:rsidRPr="00AD215C" w:rsidRDefault="008F6C82" w:rsidP="00AD215C">
      <w:pPr>
        <w:pStyle w:val="aa"/>
        <w:numPr>
          <w:ilvl w:val="0"/>
          <w:numId w:val="10"/>
        </w:numPr>
        <w:spacing w:after="0" w:line="360" w:lineRule="auto"/>
        <w:ind w:left="0" w:firstLine="709"/>
        <w:rPr>
          <w:rFonts w:ascii="Times New Roman" w:hAnsi="Times New Roman" w:cs="Times New Roman"/>
          <w:bCs/>
          <w:sz w:val="28"/>
          <w:szCs w:val="28"/>
        </w:rPr>
      </w:pPr>
      <w:r w:rsidRPr="00EE4828">
        <w:rPr>
          <w:rFonts w:ascii="Times New Roman" w:hAnsi="Times New Roman" w:cs="Times New Roman"/>
          <w:bCs/>
          <w:sz w:val="28"/>
          <w:szCs w:val="28"/>
        </w:rPr>
        <w:t>Единый знак обращения продукции на рынке государств – членов ТС наносится любым способом, обеспечивающим четкое и ясное изображени</w:t>
      </w:r>
      <w:r w:rsidR="00AD215C">
        <w:rPr>
          <w:rFonts w:ascii="Times New Roman" w:hAnsi="Times New Roman" w:cs="Times New Roman"/>
          <w:bCs/>
          <w:sz w:val="28"/>
          <w:szCs w:val="28"/>
        </w:rPr>
        <w:t xml:space="preserve">е </w:t>
      </w:r>
      <w:r w:rsidRPr="00EE4828">
        <w:rPr>
          <w:rFonts w:ascii="Times New Roman" w:hAnsi="Times New Roman" w:cs="Times New Roman"/>
          <w:bCs/>
          <w:sz w:val="28"/>
          <w:szCs w:val="28"/>
        </w:rPr>
        <w:t xml:space="preserve">в течение всего срока </w:t>
      </w:r>
      <w:r w:rsidRPr="00AD215C">
        <w:rPr>
          <w:rFonts w:ascii="Times New Roman" w:hAnsi="Times New Roman" w:cs="Times New Roman"/>
          <w:bCs/>
          <w:sz w:val="28"/>
          <w:szCs w:val="28"/>
        </w:rPr>
        <w:t>годности парфюмерно-косметической продукции.</w:t>
      </w:r>
    </w:p>
    <w:p w14:paraId="0253EF19" w14:textId="77777777" w:rsidR="008F6C82" w:rsidRPr="00EE4828" w:rsidRDefault="008F6C82" w:rsidP="00217218">
      <w:pPr>
        <w:spacing w:after="0" w:line="360" w:lineRule="auto"/>
        <w:ind w:firstLine="709"/>
        <w:rPr>
          <w:rFonts w:ascii="Times New Roman" w:hAnsi="Times New Roman" w:cs="Times New Roman"/>
          <w:bCs/>
          <w:sz w:val="28"/>
          <w:szCs w:val="28"/>
        </w:rPr>
      </w:pPr>
    </w:p>
    <w:p w14:paraId="6908549E" w14:textId="7FD01DED" w:rsidR="008F6C82" w:rsidRPr="00EE4828" w:rsidRDefault="008F6C82" w:rsidP="00217218">
      <w:pPr>
        <w:spacing w:after="0" w:line="360" w:lineRule="auto"/>
        <w:ind w:firstLine="709"/>
        <w:jc w:val="center"/>
        <w:rPr>
          <w:rFonts w:ascii="Times New Roman" w:eastAsia="Times New Roman" w:hAnsi="Times New Roman" w:cs="Times New Roman"/>
          <w:bCs/>
          <w:spacing w:val="2"/>
          <w:sz w:val="28"/>
          <w:szCs w:val="28"/>
        </w:rPr>
      </w:pPr>
      <w:r w:rsidRPr="00EE4828">
        <w:rPr>
          <w:rFonts w:ascii="Times New Roman" w:hAnsi="Times New Roman" w:cs="Times New Roman"/>
          <w:bCs/>
          <w:sz w:val="28"/>
          <w:szCs w:val="28"/>
        </w:rPr>
        <w:t xml:space="preserve">Хранение согласно </w:t>
      </w:r>
      <w:r w:rsidRPr="00EE4828">
        <w:rPr>
          <w:rFonts w:ascii="Times New Roman" w:eastAsia="Times New Roman" w:hAnsi="Times New Roman" w:cs="Times New Roman"/>
          <w:bCs/>
          <w:spacing w:val="2"/>
          <w:sz w:val="28"/>
          <w:szCs w:val="28"/>
        </w:rPr>
        <w:t>ГОСТ 28303-89 Изделия парфюмерно-косметические. Упаковка, маркировка, транспортирование и хранение.</w:t>
      </w:r>
    </w:p>
    <w:p w14:paraId="6E1913D1" w14:textId="77777777" w:rsidR="00F6605E" w:rsidRPr="00EE4828" w:rsidRDefault="00F6605E" w:rsidP="00217218">
      <w:pPr>
        <w:spacing w:after="0" w:line="360" w:lineRule="auto"/>
        <w:ind w:firstLine="709"/>
        <w:jc w:val="center"/>
        <w:rPr>
          <w:rFonts w:ascii="Times New Roman" w:eastAsia="Times New Roman" w:hAnsi="Times New Roman" w:cs="Times New Roman"/>
          <w:bCs/>
          <w:spacing w:val="2"/>
          <w:sz w:val="28"/>
          <w:szCs w:val="28"/>
        </w:rPr>
      </w:pPr>
    </w:p>
    <w:p w14:paraId="7FA316A0" w14:textId="4B547C6F" w:rsidR="008F6C82" w:rsidRPr="00EE4828" w:rsidRDefault="008F6C82" w:rsidP="00AD215C">
      <w:pPr>
        <w:pStyle w:val="1"/>
        <w:shd w:val="clear" w:color="auto" w:fill="FFFFFF"/>
        <w:spacing w:before="0" w:line="360" w:lineRule="auto"/>
        <w:ind w:firstLine="709"/>
        <w:jc w:val="both"/>
        <w:textAlignment w:val="baseline"/>
        <w:rPr>
          <w:rFonts w:ascii="Times New Roman" w:eastAsia="Times New Roman" w:hAnsi="Times New Roman" w:cs="Times New Roman"/>
          <w:bCs/>
          <w:color w:val="auto"/>
          <w:spacing w:val="2"/>
          <w:sz w:val="28"/>
          <w:szCs w:val="28"/>
        </w:rPr>
      </w:pPr>
      <w:bookmarkStart w:id="258" w:name="_Toc42839889"/>
      <w:bookmarkStart w:id="259" w:name="_Toc42843585"/>
      <w:bookmarkStart w:id="260" w:name="_Toc42854511"/>
      <w:r w:rsidRPr="00EE4828">
        <w:rPr>
          <w:rFonts w:ascii="Times New Roman" w:eastAsia="Times New Roman" w:hAnsi="Times New Roman" w:cs="Times New Roman"/>
          <w:bCs/>
          <w:color w:val="auto"/>
          <w:spacing w:val="2"/>
          <w:sz w:val="28"/>
          <w:szCs w:val="28"/>
          <w:shd w:val="clear" w:color="auto" w:fill="FFFFFF"/>
        </w:rPr>
        <w:lastRenderedPageBreak/>
        <w:t>ПК изделия хранят при температуре не ниже 0 °С и не выше плюс 25 °С в крытых складских помещениях в упаковке изготовителя. Температурный режим хранения для ПК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w:t>
      </w:r>
      <w:r w:rsidRPr="00EE4828">
        <w:rPr>
          <w:rFonts w:ascii="Times New Roman" w:eastAsia="Times New Roman" w:hAnsi="Times New Roman" w:cs="Times New Roman"/>
          <w:bCs/>
          <w:color w:val="auto"/>
          <w:spacing w:val="2"/>
          <w:sz w:val="28"/>
          <w:szCs w:val="28"/>
        </w:rPr>
        <w:br/>
      </w:r>
      <w:r w:rsidR="00AD215C">
        <w:rPr>
          <w:rFonts w:ascii="Times New Roman" w:eastAsia="Times New Roman" w:hAnsi="Times New Roman" w:cs="Times New Roman"/>
          <w:bCs/>
          <w:color w:val="auto"/>
          <w:spacing w:val="2"/>
          <w:sz w:val="28"/>
          <w:szCs w:val="28"/>
          <w:shd w:val="clear" w:color="auto" w:fill="FFFFFF"/>
        </w:rPr>
        <w:t xml:space="preserve">          </w:t>
      </w:r>
      <w:r w:rsidRPr="00EE4828">
        <w:rPr>
          <w:rFonts w:ascii="Times New Roman" w:eastAsia="Times New Roman" w:hAnsi="Times New Roman" w:cs="Times New Roman"/>
          <w:bCs/>
          <w:color w:val="auto"/>
          <w:spacing w:val="2"/>
          <w:sz w:val="28"/>
          <w:szCs w:val="28"/>
          <w:shd w:val="clear" w:color="auto" w:fill="FFFFFF"/>
        </w:rPr>
        <w:t>Не допускается хранить косметические изделия под непосредственным воздействием солнечного света и вблизи отопительных приборов.</w:t>
      </w:r>
      <w:bookmarkEnd w:id="258"/>
      <w:bookmarkEnd w:id="259"/>
      <w:bookmarkEnd w:id="260"/>
      <w:r w:rsidRPr="00EE4828">
        <w:rPr>
          <w:rFonts w:ascii="Times New Roman" w:eastAsia="Times New Roman" w:hAnsi="Times New Roman" w:cs="Times New Roman"/>
          <w:bCs/>
          <w:color w:val="auto"/>
          <w:spacing w:val="2"/>
          <w:sz w:val="28"/>
          <w:szCs w:val="28"/>
        </w:rPr>
        <w:t xml:space="preserve"> </w:t>
      </w:r>
    </w:p>
    <w:p w14:paraId="2DB893A3" w14:textId="77777777" w:rsidR="00F6605E" w:rsidRPr="00EE4828" w:rsidRDefault="00F6605E" w:rsidP="00AD215C">
      <w:pPr>
        <w:spacing w:after="0" w:line="360" w:lineRule="auto"/>
        <w:rPr>
          <w:rFonts w:ascii="Times New Roman" w:hAnsi="Times New Roman" w:cs="Times New Roman"/>
          <w:bCs/>
          <w:sz w:val="28"/>
          <w:szCs w:val="28"/>
        </w:rPr>
      </w:pPr>
    </w:p>
    <w:p w14:paraId="082E96EC" w14:textId="54CA60F5" w:rsidR="008F6C82" w:rsidRPr="00EE4828" w:rsidRDefault="008F6C82" w:rsidP="00AD215C">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Реализация</w:t>
      </w:r>
    </w:p>
    <w:p w14:paraId="72F68D17" w14:textId="77777777" w:rsidR="00F6605E" w:rsidRPr="00EE4828" w:rsidRDefault="00F6605E" w:rsidP="00AD215C">
      <w:pPr>
        <w:spacing w:after="0" w:line="360" w:lineRule="auto"/>
        <w:ind w:firstLine="709"/>
        <w:jc w:val="center"/>
        <w:rPr>
          <w:rFonts w:ascii="Times New Roman" w:hAnsi="Times New Roman" w:cs="Times New Roman"/>
          <w:bCs/>
          <w:sz w:val="28"/>
          <w:szCs w:val="28"/>
        </w:rPr>
      </w:pPr>
    </w:p>
    <w:p w14:paraId="7E607EB9"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xml:space="preserve">При реализации потребителям парфюмерно-косметических товаров продавец должен соблюдать требования: Закона Российской Федерации от 07.02.1992г. № 2300-I «О защите прав потребителей», Правил продажи отдельных видов товаров, утв.  постановлением Правительства РФ от 19.01.1998г. № </w:t>
      </w:r>
      <w:proofErr w:type="gramStart"/>
      <w:r w:rsidRPr="00EE4828">
        <w:rPr>
          <w:bCs/>
          <w:sz w:val="28"/>
          <w:szCs w:val="28"/>
        </w:rPr>
        <w:t>55,  Технического</w:t>
      </w:r>
      <w:proofErr w:type="gramEnd"/>
      <w:r w:rsidRPr="00EE4828">
        <w:rPr>
          <w:bCs/>
          <w:sz w:val="28"/>
          <w:szCs w:val="28"/>
        </w:rPr>
        <w:t xml:space="preserve"> регламента Таможенного Союза ТР ТС 009/2011 «О безопасности парфюмерно-косметической продукции».</w:t>
      </w:r>
    </w:p>
    <w:p w14:paraId="56EA78BD"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До подачи в торговый зал парфюмерно-косметические товары распаковываются и осматриваются работниками предприятия торговли, проверяется качество (по внешним признакам) каждой единицы товара и наличие о нем необходимой информации.</w:t>
      </w:r>
    </w:p>
    <w:p w14:paraId="7C26DC79"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Покупателю в торговом зале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 а также с другими свойствами и характеристиками предлагаемых к продаже товаров.</w:t>
      </w:r>
    </w:p>
    <w:p w14:paraId="79E50AC9"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14:paraId="62DBB289"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lastRenderedPageBreak/>
        <w:t>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14:paraId="215D12CE"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xml:space="preserve">При продаже </w:t>
      </w:r>
      <w:proofErr w:type="spellStart"/>
      <w:r w:rsidRPr="00EE4828">
        <w:rPr>
          <w:bCs/>
          <w:sz w:val="28"/>
          <w:szCs w:val="28"/>
        </w:rPr>
        <w:t>парфюмерно</w:t>
      </w:r>
      <w:proofErr w:type="spellEnd"/>
      <w:r w:rsidRPr="00EE4828">
        <w:rPr>
          <w:bCs/>
          <w:sz w:val="28"/>
          <w:szCs w:val="28"/>
        </w:rPr>
        <w:t xml:space="preserve"> - косметических товаров продавец доводит до сведения покупателя информацию о подтверждении соответствия товаров установленным требованиям путём маркировки товаров в установленном порядке знаком соответствия и ознакомления потребителя по его требованию с одним из следующих документов:</w:t>
      </w:r>
    </w:p>
    <w:p w14:paraId="0AA724EF"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сертификат или декларация о соответствии;</w:t>
      </w:r>
    </w:p>
    <w:p w14:paraId="49408BDD"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копия сертификата, заверенная держателем подлинника сертификата, нотариусом или органом по сертификации товаров, выдавшим сертификат;</w:t>
      </w:r>
    </w:p>
    <w:p w14:paraId="4C42691D"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заверены подписью и печатью изготовителя (поставщика, продавца) с указанием его адреса и телефона.</w:t>
      </w:r>
    </w:p>
    <w:p w14:paraId="2AC7507B" w14:textId="77777777"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По требованию покупателя продавец обязан ознакомить его с удостоверением качества и безопасности реализуемой партии парфюмерно-косметических товаров, изготовленных на территории Российской Федерации, или его заверенной копией.</w:t>
      </w:r>
    </w:p>
    <w:p w14:paraId="3D081DD2" w14:textId="034943D5" w:rsidR="008F6C82" w:rsidRPr="00EE4828" w:rsidRDefault="008F6C82" w:rsidP="00AD215C">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Согласно Перечню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утверждённому постановлением Правительства РФ от 19.01.1998 г. № 55, парфюмерно-косметические товары надлежащего качества возврату или обмену не подлежат.</w:t>
      </w:r>
    </w:p>
    <w:p w14:paraId="140DCE26" w14:textId="77777777" w:rsidR="008F6C82" w:rsidRPr="00EE4828" w:rsidRDefault="008F6C82" w:rsidP="00217218">
      <w:pPr>
        <w:widowControl w:val="0"/>
        <w:tabs>
          <w:tab w:val="right" w:leader="underscore" w:pos="9639"/>
        </w:tabs>
        <w:suppressAutoHyphens/>
        <w:spacing w:after="0" w:line="360" w:lineRule="auto"/>
        <w:ind w:firstLine="709"/>
        <w:rPr>
          <w:rFonts w:ascii="Times New Roman" w:eastAsia="Times New Roman" w:hAnsi="Times New Roman" w:cs="Times New Roman"/>
          <w:b/>
          <w:sz w:val="28"/>
          <w:szCs w:val="28"/>
        </w:rPr>
      </w:pPr>
    </w:p>
    <w:p w14:paraId="01249705" w14:textId="33510DEE" w:rsidR="00F550C6" w:rsidRPr="00EE4828" w:rsidRDefault="00F550C6" w:rsidP="00AD215C">
      <w:pPr>
        <w:pStyle w:val="1"/>
        <w:spacing w:before="0" w:line="360" w:lineRule="auto"/>
        <w:ind w:firstLine="709"/>
        <w:jc w:val="both"/>
        <w:rPr>
          <w:rFonts w:ascii="Times New Roman" w:eastAsia="Times New Roman" w:hAnsi="Times New Roman" w:cs="Times New Roman"/>
          <w:b/>
          <w:bCs/>
          <w:color w:val="auto"/>
          <w:sz w:val="28"/>
          <w:szCs w:val="28"/>
        </w:rPr>
      </w:pPr>
      <w:bookmarkStart w:id="261" w:name="_Toc42854512"/>
      <w:r w:rsidRPr="00EE4828">
        <w:rPr>
          <w:rFonts w:ascii="Times New Roman" w:eastAsia="Times New Roman" w:hAnsi="Times New Roman" w:cs="Times New Roman"/>
          <w:b/>
          <w:bCs/>
          <w:color w:val="auto"/>
          <w:sz w:val="28"/>
          <w:szCs w:val="28"/>
        </w:rPr>
        <w:lastRenderedPageBreak/>
        <w:t xml:space="preserve">Тема № </w:t>
      </w:r>
      <w:proofErr w:type="gramStart"/>
      <w:r w:rsidRPr="00EE4828">
        <w:rPr>
          <w:rFonts w:ascii="Times New Roman" w:eastAsia="Times New Roman" w:hAnsi="Times New Roman" w:cs="Times New Roman"/>
          <w:b/>
          <w:bCs/>
          <w:color w:val="auto"/>
          <w:sz w:val="28"/>
          <w:szCs w:val="28"/>
        </w:rPr>
        <w:t>9( 6</w:t>
      </w:r>
      <w:proofErr w:type="gramEnd"/>
      <w:r w:rsidRPr="00EE4828">
        <w:rPr>
          <w:rFonts w:ascii="Times New Roman" w:eastAsia="Times New Roman" w:hAnsi="Times New Roman" w:cs="Times New Roman"/>
          <w:b/>
          <w:bCs/>
          <w:color w:val="auto"/>
          <w:sz w:val="28"/>
          <w:szCs w:val="28"/>
        </w:rPr>
        <w:t xml:space="preserve"> часов).Диетическое питание, питание  детей до 3х лет.</w:t>
      </w:r>
      <w:r w:rsidR="00DB2E68" w:rsidRPr="00EE4828">
        <w:rPr>
          <w:rFonts w:ascii="Times New Roman" w:eastAsia="Times New Roman" w:hAnsi="Times New Roman" w:cs="Times New Roman"/>
          <w:b/>
          <w:bCs/>
          <w:color w:val="auto"/>
          <w:sz w:val="28"/>
          <w:szCs w:val="28"/>
        </w:rPr>
        <w:t xml:space="preserve"> </w:t>
      </w:r>
      <w:proofErr w:type="gramStart"/>
      <w:r w:rsidRPr="00EE4828">
        <w:rPr>
          <w:rFonts w:ascii="Times New Roman" w:eastAsia="Times New Roman" w:hAnsi="Times New Roman" w:cs="Times New Roman"/>
          <w:b/>
          <w:bCs/>
          <w:color w:val="auto"/>
          <w:sz w:val="28"/>
          <w:szCs w:val="28"/>
        </w:rPr>
        <w:t>Анализ  ассортимента</w:t>
      </w:r>
      <w:proofErr w:type="gramEnd"/>
      <w:r w:rsidRPr="00EE4828">
        <w:rPr>
          <w:rFonts w:ascii="Times New Roman" w:eastAsia="Times New Roman" w:hAnsi="Times New Roman" w:cs="Times New Roman"/>
          <w:b/>
          <w:bCs/>
          <w:color w:val="auto"/>
          <w:sz w:val="28"/>
          <w:szCs w:val="28"/>
        </w:rPr>
        <w:t>. Хранение. Реализация.</w:t>
      </w:r>
      <w:bookmarkEnd w:id="261"/>
    </w:p>
    <w:p w14:paraId="032ED000" w14:textId="77777777" w:rsidR="00387CD4" w:rsidRPr="00EE4828" w:rsidRDefault="00387CD4" w:rsidP="00217218">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p>
    <w:p w14:paraId="308F7C26" w14:textId="77777777" w:rsidR="000739C3" w:rsidRPr="00EE4828" w:rsidRDefault="000739C3" w:rsidP="00AD215C">
      <w:pPr>
        <w:spacing w:after="0" w:line="360" w:lineRule="auto"/>
        <w:ind w:firstLine="709"/>
        <w:jc w:val="both"/>
        <w:rPr>
          <w:rFonts w:ascii="Times New Roman" w:eastAsia="Times New Roman" w:hAnsi="Times New Roman" w:cs="Times New Roman"/>
          <w:bCs/>
          <w:sz w:val="28"/>
          <w:szCs w:val="28"/>
          <w:shd w:val="clear" w:color="auto" w:fill="FFFFFF"/>
        </w:rPr>
      </w:pPr>
      <w:r w:rsidRPr="00EE4828">
        <w:rPr>
          <w:rStyle w:val="a9"/>
          <w:rFonts w:ascii="Times New Roman" w:eastAsia="Times New Roman" w:hAnsi="Times New Roman" w:cs="Times New Roman"/>
          <w:bCs/>
          <w:i w:val="0"/>
          <w:iCs w:val="0"/>
          <w:sz w:val="28"/>
          <w:szCs w:val="28"/>
          <w:bdr w:val="none" w:sz="0" w:space="0" w:color="auto" w:frame="1"/>
        </w:rPr>
        <w:t>Диетическое питание</w:t>
      </w:r>
      <w:r w:rsidRPr="00EE4828">
        <w:rPr>
          <w:rFonts w:ascii="Times New Roman" w:eastAsia="Times New Roman" w:hAnsi="Times New Roman" w:cs="Times New Roman"/>
          <w:bCs/>
          <w:sz w:val="28"/>
          <w:szCs w:val="28"/>
          <w:shd w:val="clear" w:color="auto" w:fill="FFFFFF"/>
        </w:rPr>
        <w:t xml:space="preserve"> – это </w:t>
      </w:r>
      <w:proofErr w:type="gramStart"/>
      <w:r w:rsidRPr="00EE4828">
        <w:rPr>
          <w:rFonts w:ascii="Times New Roman" w:eastAsia="Times New Roman" w:hAnsi="Times New Roman" w:cs="Times New Roman"/>
          <w:bCs/>
          <w:sz w:val="28"/>
          <w:szCs w:val="28"/>
          <w:shd w:val="clear" w:color="auto" w:fill="FFFFFF"/>
        </w:rPr>
        <w:t>лечебное  и</w:t>
      </w:r>
      <w:proofErr w:type="gramEnd"/>
      <w:r w:rsidRPr="00EE4828">
        <w:rPr>
          <w:rFonts w:ascii="Times New Roman" w:eastAsia="Times New Roman" w:hAnsi="Times New Roman" w:cs="Times New Roman"/>
          <w:bCs/>
          <w:sz w:val="28"/>
          <w:szCs w:val="28"/>
          <w:shd w:val="clear" w:color="auto" w:fill="FFFFFF"/>
        </w:rPr>
        <w:t xml:space="preserve"> профилактическое питание, сочетающее в себе комплекс сбалансированных витаминов, минералов, белков, жиров и углеводов.</w:t>
      </w:r>
    </w:p>
    <w:p w14:paraId="0B9A872A" w14:textId="479024F3" w:rsidR="000739C3" w:rsidRPr="00EE4828" w:rsidRDefault="000739C3"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 В группу диетического и детского питания входят продуктовые товары </w:t>
      </w:r>
      <w:proofErr w:type="gramStart"/>
      <w:r w:rsidRPr="00EE4828">
        <w:rPr>
          <w:rFonts w:ascii="Times New Roman" w:hAnsi="Times New Roman" w:cs="Times New Roman"/>
          <w:bCs/>
          <w:sz w:val="28"/>
          <w:szCs w:val="28"/>
        </w:rPr>
        <w:t>и  пищевые</w:t>
      </w:r>
      <w:proofErr w:type="gramEnd"/>
      <w:r w:rsidRPr="00EE4828">
        <w:rPr>
          <w:rFonts w:ascii="Times New Roman" w:hAnsi="Times New Roman" w:cs="Times New Roman"/>
          <w:bCs/>
          <w:sz w:val="28"/>
          <w:szCs w:val="28"/>
        </w:rPr>
        <w:t xml:space="preserve"> добавки  лечебного и профилактического назначения.</w:t>
      </w:r>
    </w:p>
    <w:p w14:paraId="7FE64EAC" w14:textId="6A1A48B2" w:rsidR="00DB2E68" w:rsidRPr="00EE4828" w:rsidRDefault="00DB2E68"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Детское питание промышленного производства подразделяет­ся на молочные продукты для вскармливания детей грудного возраста (молочные смеси) и консервированные продукты для питания </w:t>
      </w:r>
      <w:proofErr w:type="gramStart"/>
      <w:r w:rsidRPr="00EE4828">
        <w:rPr>
          <w:rFonts w:ascii="Times New Roman" w:hAnsi="Times New Roman" w:cs="Times New Roman"/>
          <w:bCs/>
          <w:sz w:val="28"/>
          <w:szCs w:val="28"/>
        </w:rPr>
        <w:t>детей.(</w:t>
      </w:r>
      <w:proofErr w:type="gramEnd"/>
      <w:r w:rsidRPr="00EE4828">
        <w:rPr>
          <w:rFonts w:ascii="Times New Roman" w:hAnsi="Times New Roman" w:cs="Times New Roman"/>
          <w:bCs/>
          <w:sz w:val="28"/>
          <w:szCs w:val="28"/>
        </w:rPr>
        <w:t xml:space="preserve"> рис.</w:t>
      </w:r>
      <w:r w:rsidR="00D02D2B">
        <w:rPr>
          <w:rFonts w:ascii="Times New Roman" w:hAnsi="Times New Roman" w:cs="Times New Roman"/>
          <w:bCs/>
          <w:sz w:val="28"/>
          <w:szCs w:val="28"/>
        </w:rPr>
        <w:t>31</w:t>
      </w:r>
      <w:r w:rsidRPr="00EE4828">
        <w:rPr>
          <w:rFonts w:ascii="Times New Roman" w:hAnsi="Times New Roman" w:cs="Times New Roman"/>
          <w:bCs/>
          <w:sz w:val="28"/>
          <w:szCs w:val="28"/>
        </w:rPr>
        <w:t xml:space="preserve"> )</w:t>
      </w:r>
    </w:p>
    <w:p w14:paraId="4ADE6F00" w14:textId="77888D65" w:rsidR="00F42D03" w:rsidRPr="00EE4828" w:rsidRDefault="00F42D03" w:rsidP="00AD215C">
      <w:pPr>
        <w:spacing w:after="0" w:line="360" w:lineRule="auto"/>
        <w:ind w:firstLine="709"/>
        <w:jc w:val="both"/>
        <w:rPr>
          <w:rFonts w:ascii="Times New Roman" w:eastAsiaTheme="minorEastAsia" w:hAnsi="Times New Roman" w:cs="Times New Roman"/>
          <w:bCs/>
          <w:sz w:val="28"/>
          <w:szCs w:val="28"/>
        </w:rPr>
      </w:pPr>
    </w:p>
    <w:p w14:paraId="42400311" w14:textId="570951C3" w:rsidR="000739C3" w:rsidRPr="00EE4828" w:rsidRDefault="000739C3" w:rsidP="0021721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Классификация детского питания</w:t>
      </w:r>
      <w:r w:rsidR="00F42D03" w:rsidRPr="00EE4828">
        <w:rPr>
          <w:rFonts w:ascii="Times New Roman" w:hAnsi="Times New Roman" w:cs="Times New Roman"/>
          <w:bCs/>
          <w:sz w:val="28"/>
          <w:szCs w:val="28"/>
        </w:rPr>
        <w:t xml:space="preserve"> </w:t>
      </w:r>
      <w:proofErr w:type="gramStart"/>
      <w:r w:rsidR="00F42D03" w:rsidRPr="00EE4828">
        <w:rPr>
          <w:rFonts w:ascii="Times New Roman" w:hAnsi="Times New Roman" w:cs="Times New Roman"/>
          <w:bCs/>
          <w:sz w:val="28"/>
          <w:szCs w:val="28"/>
        </w:rPr>
        <w:t>( Рис.</w:t>
      </w:r>
      <w:proofErr w:type="gramEnd"/>
      <w:r w:rsidR="00D02D2B">
        <w:rPr>
          <w:rFonts w:ascii="Times New Roman" w:hAnsi="Times New Roman" w:cs="Times New Roman"/>
          <w:bCs/>
          <w:sz w:val="28"/>
          <w:szCs w:val="28"/>
        </w:rPr>
        <w:t xml:space="preserve"> 31</w:t>
      </w:r>
      <w:r w:rsidR="00F42D03" w:rsidRPr="00EE4828">
        <w:rPr>
          <w:rFonts w:ascii="Times New Roman" w:hAnsi="Times New Roman" w:cs="Times New Roman"/>
          <w:bCs/>
          <w:sz w:val="28"/>
          <w:szCs w:val="28"/>
        </w:rPr>
        <w:t>)</w:t>
      </w:r>
    </w:p>
    <w:p w14:paraId="2CC26E7B" w14:textId="4CA56449" w:rsidR="000739C3" w:rsidRPr="00EE4828" w:rsidRDefault="00F42D03" w:rsidP="00217218">
      <w:pPr>
        <w:spacing w:after="0" w:line="360" w:lineRule="auto"/>
        <w:ind w:firstLine="709"/>
        <w:rPr>
          <w:rFonts w:ascii="Times New Roman" w:hAnsi="Times New Roman" w:cs="Times New Roman"/>
          <w:bCs/>
          <w:sz w:val="28"/>
          <w:szCs w:val="28"/>
        </w:rPr>
      </w:pPr>
      <w:r w:rsidRPr="00EE4828">
        <w:rPr>
          <w:rFonts w:ascii="Times New Roman" w:eastAsiaTheme="minorEastAsia" w:hAnsi="Times New Roman" w:cs="Times New Roman"/>
          <w:bCs/>
          <w:noProof/>
          <w:sz w:val="28"/>
          <w:szCs w:val="28"/>
        </w:rPr>
        <mc:AlternateContent>
          <mc:Choice Requires="wps">
            <w:drawing>
              <wp:anchor distT="45720" distB="45720" distL="114300" distR="114300" simplePos="0" relativeHeight="251679744" behindDoc="0" locked="0" layoutInCell="1" allowOverlap="1" wp14:anchorId="41E3D688" wp14:editId="2654B2EC">
                <wp:simplePos x="0" y="0"/>
                <wp:positionH relativeFrom="column">
                  <wp:posOffset>1634490</wp:posOffset>
                </wp:positionH>
                <wp:positionV relativeFrom="paragraph">
                  <wp:posOffset>3522980</wp:posOffset>
                </wp:positionV>
                <wp:extent cx="2590800" cy="504825"/>
                <wp:effectExtent l="0" t="0" r="19050" b="28575"/>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04825"/>
                        </a:xfrm>
                        <a:prstGeom prst="rect">
                          <a:avLst/>
                        </a:prstGeom>
                        <a:solidFill>
                          <a:srgbClr val="FFFFFF"/>
                        </a:solidFill>
                        <a:ln w="9525">
                          <a:solidFill>
                            <a:srgbClr val="000000"/>
                          </a:solidFill>
                          <a:miter lim="800000"/>
                          <a:headEnd/>
                          <a:tailEnd/>
                        </a:ln>
                      </wps:spPr>
                      <wps:txbx>
                        <w:txbxContent>
                          <w:p w14:paraId="4F8E3F05" w14:textId="5CFFB5FA"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31</w:t>
                            </w:r>
                            <w:r w:rsidRPr="00F42D03">
                              <w:rPr>
                                <w:rFonts w:ascii="Times New Roman" w:hAnsi="Times New Roman" w:cs="Times New Roman"/>
                                <w:sz w:val="28"/>
                                <w:szCs w:val="28"/>
                              </w:rPr>
                              <w:t>. Классификация детского питания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3D688" id="_x0000_s1056" type="#_x0000_t202" style="position:absolute;left:0;text-align:left;margin-left:128.7pt;margin-top:277.4pt;width:204pt;height:3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">
                <v:textbox>
                  <w:txbxContent>
                    <w:p w14:paraId="4F8E3F05" w14:textId="5CFFB5FA" w:rsidR="000875D4" w:rsidRPr="00F42D03" w:rsidRDefault="000875D4" w:rsidP="00F42D03">
                      <w:pPr>
                        <w:jc w:val="center"/>
                        <w:rPr>
                          <w:rFonts w:ascii="Times New Roman" w:hAnsi="Times New Roman" w:cs="Times New Roman"/>
                          <w:sz w:val="28"/>
                          <w:szCs w:val="28"/>
                        </w:rPr>
                      </w:pPr>
                      <w:r w:rsidRPr="00F42D03">
                        <w:rPr>
                          <w:rFonts w:ascii="Times New Roman" w:hAnsi="Times New Roman" w:cs="Times New Roman"/>
                          <w:sz w:val="28"/>
                          <w:szCs w:val="28"/>
                        </w:rPr>
                        <w:t xml:space="preserve">Рис. </w:t>
                      </w:r>
                      <w:r>
                        <w:rPr>
                          <w:rFonts w:ascii="Times New Roman" w:hAnsi="Times New Roman" w:cs="Times New Roman"/>
                          <w:sz w:val="28"/>
                          <w:szCs w:val="28"/>
                        </w:rPr>
                        <w:t>31</w:t>
                      </w:r>
                      <w:r w:rsidRPr="00F42D03">
                        <w:rPr>
                          <w:rFonts w:ascii="Times New Roman" w:hAnsi="Times New Roman" w:cs="Times New Roman"/>
                          <w:sz w:val="28"/>
                          <w:szCs w:val="28"/>
                        </w:rPr>
                        <w:t>. Классификация детского питания</w:t>
                      </w:r>
                    </w:p>
                  </w:txbxContent>
                </v:textbox>
                <w10:wrap type="square"/>
              </v:shape>
            </w:pict>
          </mc:Fallback>
        </mc:AlternateContent>
      </w:r>
      <w:r w:rsidR="000739C3" w:rsidRPr="00EE4828">
        <w:rPr>
          <w:rFonts w:ascii="Times New Roman" w:hAnsi="Times New Roman" w:cs="Times New Roman"/>
          <w:noProof/>
          <w:sz w:val="28"/>
          <w:szCs w:val="28"/>
        </w:rPr>
        <w:drawing>
          <wp:anchor distT="0" distB="0" distL="114300" distR="114300" simplePos="0" relativeHeight="251626496" behindDoc="0" locked="0" layoutInCell="1" allowOverlap="1" wp14:anchorId="616310FC" wp14:editId="1A60C22E">
            <wp:simplePos x="0" y="0"/>
            <wp:positionH relativeFrom="column">
              <wp:posOffset>0</wp:posOffset>
            </wp:positionH>
            <wp:positionV relativeFrom="paragraph">
              <wp:posOffset>287020</wp:posOffset>
            </wp:positionV>
            <wp:extent cx="5939790" cy="3084830"/>
            <wp:effectExtent l="0" t="0" r="3810" b="127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pic:spPr>
                </pic:pic>
              </a:graphicData>
            </a:graphic>
            <wp14:sizeRelH relativeFrom="page">
              <wp14:pctWidth>0</wp14:pctWidth>
            </wp14:sizeRelH>
            <wp14:sizeRelV relativeFrom="page">
              <wp14:pctHeight>0</wp14:pctHeight>
            </wp14:sizeRelV>
          </wp:anchor>
        </w:drawing>
      </w:r>
    </w:p>
    <w:p w14:paraId="3A152D37" w14:textId="35EE41C1" w:rsidR="000739C3" w:rsidRPr="00EE4828" w:rsidRDefault="000739C3" w:rsidP="00217218">
      <w:pPr>
        <w:spacing w:after="0" w:line="360" w:lineRule="auto"/>
        <w:ind w:firstLine="709"/>
        <w:rPr>
          <w:rFonts w:ascii="Times New Roman" w:hAnsi="Times New Roman" w:cs="Times New Roman"/>
          <w:bCs/>
          <w:sz w:val="28"/>
          <w:szCs w:val="28"/>
        </w:rPr>
      </w:pPr>
    </w:p>
    <w:p w14:paraId="105D53F9" w14:textId="77777777" w:rsidR="00387CD4" w:rsidRPr="00EE4828" w:rsidRDefault="00387CD4" w:rsidP="00217218">
      <w:pPr>
        <w:spacing w:after="0" w:line="360" w:lineRule="auto"/>
        <w:ind w:firstLine="709"/>
        <w:rPr>
          <w:rFonts w:ascii="Times New Roman" w:hAnsi="Times New Roman" w:cs="Times New Roman"/>
          <w:bCs/>
          <w:sz w:val="28"/>
          <w:szCs w:val="28"/>
        </w:rPr>
      </w:pPr>
    </w:p>
    <w:p w14:paraId="460AA0C5" w14:textId="7A6F0F66"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Молочные детские смеси могут быть адаптированные, простые неадаптированные и для больных детей. </w:t>
      </w:r>
      <w:proofErr w:type="gramStart"/>
      <w:r w:rsidRPr="00D02D2B">
        <w:rPr>
          <w:rFonts w:ascii="Times New Roman" w:hAnsi="Times New Roman" w:cs="Times New Roman"/>
          <w:bCs/>
          <w:sz w:val="28"/>
          <w:szCs w:val="28"/>
        </w:rPr>
        <w:t>( рис</w:t>
      </w:r>
      <w:r w:rsidR="00D02D2B">
        <w:rPr>
          <w:rFonts w:ascii="Times New Roman" w:hAnsi="Times New Roman" w:cs="Times New Roman"/>
          <w:bCs/>
          <w:sz w:val="28"/>
          <w:szCs w:val="28"/>
        </w:rPr>
        <w:t>.</w:t>
      </w:r>
      <w:proofErr w:type="gramEnd"/>
      <w:r w:rsidR="00D02D2B" w:rsidRPr="00D02D2B">
        <w:rPr>
          <w:rFonts w:ascii="Times New Roman" w:hAnsi="Times New Roman" w:cs="Times New Roman"/>
          <w:bCs/>
          <w:sz w:val="28"/>
          <w:szCs w:val="28"/>
        </w:rPr>
        <w:t>32</w:t>
      </w:r>
      <w:r w:rsidRPr="00D02D2B">
        <w:rPr>
          <w:rFonts w:ascii="Times New Roman" w:hAnsi="Times New Roman" w:cs="Times New Roman"/>
          <w:bCs/>
          <w:sz w:val="28"/>
          <w:szCs w:val="28"/>
        </w:rPr>
        <w:t xml:space="preserve"> )</w:t>
      </w:r>
    </w:p>
    <w:p w14:paraId="7CE409FD" w14:textId="5C4C58DB"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lastRenderedPageBreak/>
        <w:t xml:space="preserve">Сухие адаптированные молочные смеси — это сбалансирован­ные по составу всех компонентов и максимально приближенные к грудному молоку продукты. Они изготавливаются из высокока­чественного молочного и немолочного сырья (растительное мас­ло, </w:t>
      </w:r>
      <w:proofErr w:type="spellStart"/>
      <w:r w:rsidRPr="00EE4828">
        <w:rPr>
          <w:rFonts w:ascii="Times New Roman" w:hAnsi="Times New Roman" w:cs="Times New Roman"/>
          <w:bCs/>
          <w:sz w:val="28"/>
          <w:szCs w:val="28"/>
        </w:rPr>
        <w:t>ди</w:t>
      </w:r>
      <w:proofErr w:type="spellEnd"/>
      <w:r w:rsidRPr="00EE4828">
        <w:rPr>
          <w:rFonts w:ascii="Times New Roman" w:hAnsi="Times New Roman" w:cs="Times New Roman"/>
          <w:bCs/>
          <w:sz w:val="28"/>
          <w:szCs w:val="28"/>
        </w:rPr>
        <w:t>— и полисахариды, витамины). Отличаются повышенной стой­костью при хранении, удобны в обращении, гарантированы в са­нитарно-гигиеническом отношении. Различают два типа:</w:t>
      </w:r>
    </w:p>
    <w:p w14:paraId="2C219B87" w14:textId="08D59C8E"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1) начальные — используются в течение первых 2 мес. жизни ребенка;</w:t>
      </w:r>
    </w:p>
    <w:p w14:paraId="02083380" w14:textId="63AD45B4"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2) последующие — для дальнейшего вскармливания детей, после 1 мес. Однако большинство смесей могут быть использованы при кормлении детей от рождения до полугода, года.</w:t>
      </w:r>
    </w:p>
    <w:p w14:paraId="0957FD09" w14:textId="3F0FD34A"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Адаптированные молочные смеси выпускаются в большом ассортименте многими фирмами: </w:t>
      </w:r>
      <w:proofErr w:type="spellStart"/>
      <w:r w:rsidRPr="00EE4828">
        <w:rPr>
          <w:rFonts w:ascii="Times New Roman" w:hAnsi="Times New Roman" w:cs="Times New Roman"/>
          <w:bCs/>
          <w:sz w:val="28"/>
          <w:szCs w:val="28"/>
        </w:rPr>
        <w:t>Пилтти</w:t>
      </w:r>
      <w:proofErr w:type="spellEnd"/>
      <w:r w:rsidRPr="00EE4828">
        <w:rPr>
          <w:rFonts w:ascii="Times New Roman" w:hAnsi="Times New Roman" w:cs="Times New Roman"/>
          <w:bCs/>
          <w:sz w:val="28"/>
          <w:szCs w:val="28"/>
        </w:rPr>
        <w:t xml:space="preserve"> Бона (Финляндия), </w:t>
      </w:r>
      <w:proofErr w:type="spellStart"/>
      <w:r w:rsidRPr="00EE4828">
        <w:rPr>
          <w:rFonts w:ascii="Times New Roman" w:hAnsi="Times New Roman" w:cs="Times New Roman"/>
          <w:bCs/>
          <w:sz w:val="28"/>
          <w:szCs w:val="28"/>
        </w:rPr>
        <w:t>Симилак</w:t>
      </w:r>
      <w:proofErr w:type="spellEnd"/>
      <w:r w:rsidRPr="00EE4828">
        <w:rPr>
          <w:rFonts w:ascii="Times New Roman" w:hAnsi="Times New Roman" w:cs="Times New Roman"/>
          <w:bCs/>
          <w:sz w:val="28"/>
          <w:szCs w:val="28"/>
        </w:rPr>
        <w:t xml:space="preserve"> (США), Нан (Швейцария), </w:t>
      </w:r>
      <w:proofErr w:type="spellStart"/>
      <w:r w:rsidRPr="00EE4828">
        <w:rPr>
          <w:rFonts w:ascii="Times New Roman" w:hAnsi="Times New Roman" w:cs="Times New Roman"/>
          <w:bCs/>
          <w:sz w:val="28"/>
          <w:szCs w:val="28"/>
        </w:rPr>
        <w:t>Нутрилон</w:t>
      </w:r>
      <w:proofErr w:type="spellEnd"/>
      <w:r w:rsidRPr="00EE4828">
        <w:rPr>
          <w:rFonts w:ascii="Times New Roman" w:hAnsi="Times New Roman" w:cs="Times New Roman"/>
          <w:bCs/>
          <w:sz w:val="28"/>
          <w:szCs w:val="28"/>
        </w:rPr>
        <w:t xml:space="preserve"> (Голландия) и многие другие</w:t>
      </w:r>
    </w:p>
    <w:p w14:paraId="12BBC919" w14:textId="49A2F826"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В ассортимент простых неадаптированных молочных смесей входят «Крепыш», «Здоровье»; их нельзя использовать в качестве основного продукта питания длительное время.</w:t>
      </w:r>
    </w:p>
    <w:p w14:paraId="5B6F585B" w14:textId="2B684D2A" w:rsidR="00143F4D" w:rsidRPr="00EE4828" w:rsidRDefault="00143F4D"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Кисломолочные ацидофильные смеси для лечебного питания детей первого года жизни наиболее приближены по составу к грудному молоку. Содержат в мелкодисперсном состоянии жир, обога­щенный полиненасыщенными жирными кислотами (Г1НЖК), что улучшает его усвоение и положительно влияет на обменные процессы. К ним относят ацидофильные смеси Малютка, Малыш, </w:t>
      </w:r>
      <w:proofErr w:type="spellStart"/>
      <w:r w:rsidRPr="00EE4828">
        <w:rPr>
          <w:rFonts w:ascii="Times New Roman" w:hAnsi="Times New Roman" w:cs="Times New Roman"/>
          <w:bCs/>
          <w:sz w:val="28"/>
          <w:szCs w:val="28"/>
        </w:rPr>
        <w:t>Виталакт</w:t>
      </w:r>
      <w:proofErr w:type="spellEnd"/>
      <w:r w:rsidRPr="00EE4828">
        <w:rPr>
          <w:rFonts w:ascii="Times New Roman" w:hAnsi="Times New Roman" w:cs="Times New Roman"/>
          <w:bCs/>
          <w:sz w:val="28"/>
          <w:szCs w:val="28"/>
        </w:rPr>
        <w:t xml:space="preserve"> (Россия).</w:t>
      </w:r>
    </w:p>
    <w:p w14:paraId="3E45FE2E" w14:textId="23A7FDB6" w:rsidR="00AD215C" w:rsidRDefault="00143F4D" w:rsidP="00AD215C">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Пример продукции:</w:t>
      </w:r>
    </w:p>
    <w:p w14:paraId="519AB4B5" w14:textId="21809817" w:rsidR="00143F4D" w:rsidRPr="00EE4828" w:rsidRDefault="00AD215C" w:rsidP="00217218">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М</w:t>
      </w:r>
      <w:r w:rsidRPr="00EE4828">
        <w:rPr>
          <w:rFonts w:ascii="Times New Roman" w:hAnsi="Times New Roman" w:cs="Times New Roman"/>
          <w:bCs/>
          <w:sz w:val="28"/>
          <w:szCs w:val="28"/>
        </w:rPr>
        <w:t>алютка 1 смесь сухая молочная 300,0</w:t>
      </w:r>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 рис.</w:t>
      </w:r>
      <w:proofErr w:type="gramEnd"/>
      <w:r>
        <w:rPr>
          <w:rFonts w:ascii="Times New Roman" w:hAnsi="Times New Roman" w:cs="Times New Roman"/>
          <w:bCs/>
          <w:sz w:val="28"/>
          <w:szCs w:val="28"/>
        </w:rPr>
        <w:t xml:space="preserve"> 32)</w:t>
      </w:r>
    </w:p>
    <w:p w14:paraId="61B3CBEC" w14:textId="4FA0FECF" w:rsidR="00143F4D" w:rsidRPr="00EE4828" w:rsidRDefault="00AD215C" w:rsidP="00217218">
      <w:pPr>
        <w:spacing w:after="0"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E5C3A51" wp14:editId="0D062C44">
            <wp:extent cx="2371725" cy="23717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pic:spPr>
                </pic:pic>
              </a:graphicData>
            </a:graphic>
          </wp:inline>
        </w:drawing>
      </w:r>
    </w:p>
    <w:p w14:paraId="265F44C4" w14:textId="50D7F1D6" w:rsidR="00143F4D" w:rsidRPr="00EE4828" w:rsidRDefault="00143F4D" w:rsidP="00217218">
      <w:pPr>
        <w:spacing w:after="0" w:line="360" w:lineRule="auto"/>
        <w:ind w:firstLine="709"/>
        <w:rPr>
          <w:rFonts w:ascii="Times New Roman" w:hAnsi="Times New Roman" w:cs="Times New Roman"/>
          <w:bCs/>
          <w:sz w:val="28"/>
          <w:szCs w:val="28"/>
        </w:rPr>
      </w:pPr>
    </w:p>
    <w:p w14:paraId="62F81E3F" w14:textId="076589E5" w:rsidR="00143F4D" w:rsidRPr="00EE4828" w:rsidRDefault="00FA4C8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6912" behindDoc="0" locked="0" layoutInCell="1" allowOverlap="1" wp14:anchorId="39ED2BA8" wp14:editId="40DCE01B">
                <wp:simplePos x="0" y="0"/>
                <wp:positionH relativeFrom="column">
                  <wp:posOffset>624840</wp:posOffset>
                </wp:positionH>
                <wp:positionV relativeFrom="paragraph">
                  <wp:posOffset>194945</wp:posOffset>
                </wp:positionV>
                <wp:extent cx="2466975" cy="504825"/>
                <wp:effectExtent l="0" t="0" r="28575" b="28575"/>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04825"/>
                        </a:xfrm>
                        <a:prstGeom prst="rect">
                          <a:avLst/>
                        </a:prstGeom>
                        <a:solidFill>
                          <a:srgbClr val="FFFFFF"/>
                        </a:solidFill>
                        <a:ln w="9525">
                          <a:solidFill>
                            <a:srgbClr val="000000"/>
                          </a:solidFill>
                          <a:miter lim="800000"/>
                          <a:headEnd/>
                          <a:tailEnd/>
                        </a:ln>
                      </wps:spPr>
                      <wps:txbx>
                        <w:txbxContent>
                          <w:p w14:paraId="35239EB5" w14:textId="76D808F6" w:rsidR="000875D4" w:rsidRPr="00143F4D" w:rsidRDefault="000875D4" w:rsidP="00FA4C88">
                            <w:pPr>
                              <w:jc w:val="center"/>
                              <w:rPr>
                                <w:rFonts w:ascii="Times New Roman" w:hAnsi="Times New Roman" w:cs="Times New Roman"/>
                                <w:sz w:val="28"/>
                                <w:szCs w:val="28"/>
                              </w:rPr>
                            </w:pPr>
                            <w:r w:rsidRPr="00143F4D">
                              <w:rPr>
                                <w:rFonts w:ascii="Times New Roman" w:hAnsi="Times New Roman" w:cs="Times New Roman"/>
                                <w:sz w:val="28"/>
                                <w:szCs w:val="28"/>
                              </w:rPr>
                              <w:t>Рис.</w:t>
                            </w:r>
                            <w:proofErr w:type="gramStart"/>
                            <w:r>
                              <w:rPr>
                                <w:rFonts w:ascii="Times New Roman" w:hAnsi="Times New Roman" w:cs="Times New Roman"/>
                                <w:sz w:val="28"/>
                                <w:szCs w:val="28"/>
                              </w:rPr>
                              <w:t>32</w:t>
                            </w:r>
                            <w:r w:rsidRPr="00143F4D">
                              <w:rPr>
                                <w:rFonts w:ascii="Times New Roman" w:hAnsi="Times New Roman" w:cs="Times New Roman"/>
                                <w:sz w:val="28"/>
                                <w:szCs w:val="28"/>
                              </w:rPr>
                              <w:t xml:space="preserve"> .</w:t>
                            </w:r>
                            <w:proofErr w:type="gramEnd"/>
                            <w:r w:rsidRPr="00143F4D">
                              <w:rPr>
                                <w:rFonts w:ascii="Times New Roman" w:hAnsi="Times New Roman" w:cs="Times New Roman"/>
                                <w:sz w:val="28"/>
                                <w:szCs w:val="28"/>
                              </w:rPr>
                              <w:t xml:space="preserve"> </w:t>
                            </w:r>
                            <w:r>
                              <w:rPr>
                                <w:rFonts w:ascii="Times New Roman" w:hAnsi="Times New Roman" w:cs="Times New Roman"/>
                                <w:sz w:val="28"/>
                                <w:szCs w:val="28"/>
                              </w:rPr>
                              <w:t xml:space="preserve">Молочная </w:t>
                            </w:r>
                            <w:r w:rsidRPr="00143F4D">
                              <w:rPr>
                                <w:rFonts w:ascii="Times New Roman" w:hAnsi="Times New Roman" w:cs="Times New Roman"/>
                                <w:sz w:val="28"/>
                                <w:szCs w:val="28"/>
                              </w:rPr>
                              <w:t>смесь Малютка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2BA8" id="_x0000_s1057" type="#_x0000_t202" style="position:absolute;left:0;text-align:left;margin-left:49.2pt;margin-top:15.35pt;width:194.25pt;height:3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">
                <v:textbox>
                  <w:txbxContent>
                    <w:p w14:paraId="35239EB5" w14:textId="76D808F6" w:rsidR="000875D4" w:rsidRPr="00143F4D" w:rsidRDefault="000875D4" w:rsidP="00FA4C88">
                      <w:pPr>
                        <w:jc w:val="center"/>
                        <w:rPr>
                          <w:rFonts w:ascii="Times New Roman" w:hAnsi="Times New Roman" w:cs="Times New Roman"/>
                          <w:sz w:val="28"/>
                          <w:szCs w:val="28"/>
                        </w:rPr>
                      </w:pPr>
                      <w:r w:rsidRPr="00143F4D">
                        <w:rPr>
                          <w:rFonts w:ascii="Times New Roman" w:hAnsi="Times New Roman" w:cs="Times New Roman"/>
                          <w:sz w:val="28"/>
                          <w:szCs w:val="28"/>
                        </w:rPr>
                        <w:t>Рис.</w:t>
                      </w:r>
                      <w:proofErr w:type="gramStart"/>
                      <w:r>
                        <w:rPr>
                          <w:rFonts w:ascii="Times New Roman" w:hAnsi="Times New Roman" w:cs="Times New Roman"/>
                          <w:sz w:val="28"/>
                          <w:szCs w:val="28"/>
                        </w:rPr>
                        <w:t>32</w:t>
                      </w:r>
                      <w:r w:rsidRPr="00143F4D">
                        <w:rPr>
                          <w:rFonts w:ascii="Times New Roman" w:hAnsi="Times New Roman" w:cs="Times New Roman"/>
                          <w:sz w:val="28"/>
                          <w:szCs w:val="28"/>
                        </w:rPr>
                        <w:t xml:space="preserve"> .</w:t>
                      </w:r>
                      <w:proofErr w:type="gramEnd"/>
                      <w:r w:rsidRPr="00143F4D">
                        <w:rPr>
                          <w:rFonts w:ascii="Times New Roman" w:hAnsi="Times New Roman" w:cs="Times New Roman"/>
                          <w:sz w:val="28"/>
                          <w:szCs w:val="28"/>
                        </w:rPr>
                        <w:t xml:space="preserve"> </w:t>
                      </w:r>
                      <w:r>
                        <w:rPr>
                          <w:rFonts w:ascii="Times New Roman" w:hAnsi="Times New Roman" w:cs="Times New Roman"/>
                          <w:sz w:val="28"/>
                          <w:szCs w:val="28"/>
                        </w:rPr>
                        <w:t xml:space="preserve">Молочная </w:t>
                      </w:r>
                      <w:r w:rsidRPr="00143F4D">
                        <w:rPr>
                          <w:rFonts w:ascii="Times New Roman" w:hAnsi="Times New Roman" w:cs="Times New Roman"/>
                          <w:sz w:val="28"/>
                          <w:szCs w:val="28"/>
                        </w:rPr>
                        <w:t>смесь Малютка</w:t>
                      </w:r>
                    </w:p>
                  </w:txbxContent>
                </v:textbox>
                <w10:wrap type="square"/>
              </v:shape>
            </w:pict>
          </mc:Fallback>
        </mc:AlternateContent>
      </w:r>
    </w:p>
    <w:p w14:paraId="2C42683B" w14:textId="3DE0BFB2" w:rsidR="00143F4D" w:rsidRPr="00EE4828" w:rsidRDefault="00143F4D" w:rsidP="00217218">
      <w:pPr>
        <w:spacing w:after="0" w:line="360" w:lineRule="auto"/>
        <w:ind w:firstLine="709"/>
        <w:rPr>
          <w:rFonts w:ascii="Times New Roman" w:hAnsi="Times New Roman" w:cs="Times New Roman"/>
          <w:bCs/>
          <w:sz w:val="28"/>
          <w:szCs w:val="28"/>
        </w:rPr>
      </w:pPr>
    </w:p>
    <w:p w14:paraId="05A68C96" w14:textId="0A5D99FF" w:rsidR="00143F4D" w:rsidRPr="00EE4828" w:rsidRDefault="00143F4D" w:rsidP="00217218">
      <w:pPr>
        <w:spacing w:after="0" w:line="360" w:lineRule="auto"/>
        <w:ind w:firstLine="709"/>
        <w:rPr>
          <w:rFonts w:ascii="Times New Roman" w:hAnsi="Times New Roman" w:cs="Times New Roman"/>
          <w:bCs/>
          <w:sz w:val="28"/>
          <w:szCs w:val="28"/>
        </w:rPr>
      </w:pPr>
    </w:p>
    <w:p w14:paraId="29A55794" w14:textId="77777777" w:rsidR="00D02D2B" w:rsidRDefault="00D02D2B" w:rsidP="00217218">
      <w:pPr>
        <w:spacing w:after="0" w:line="360" w:lineRule="auto"/>
        <w:ind w:firstLine="709"/>
        <w:rPr>
          <w:rFonts w:ascii="Times New Roman" w:hAnsi="Times New Roman" w:cs="Times New Roman"/>
          <w:bCs/>
          <w:sz w:val="28"/>
          <w:szCs w:val="28"/>
        </w:rPr>
      </w:pPr>
    </w:p>
    <w:p w14:paraId="6777DA89" w14:textId="4BDC204A" w:rsidR="00B15918" w:rsidRPr="00EE4828" w:rsidRDefault="00B15918"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Также для детей производятся различные мясные, злаковые и фруктовые консервы, пюре, запеканки, каши, йогурты, соки, джемы и др.</w:t>
      </w:r>
    </w:p>
    <w:p w14:paraId="7C07B6F9" w14:textId="520BBE7F" w:rsidR="00B15918" w:rsidRPr="00EE4828" w:rsidRDefault="00B15918"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Данон — жидкие и сухие каши-порошки (кукурузная, фрукто­вая, 5 злаков, банановая, овощная, ореховая, лесная ягода, бисквит­ная с молоком) — для детей с 4-х мес., все содержат витамины группы В и железо; супы в пакетиках — с 4-х мес., содержат 6 витаминов и железо; сухие готовые блюда (говядина с овощами, треска с овощами, свинина с зелеными овощами, курица с морко­вью) — с 6 </w:t>
      </w:r>
      <w:proofErr w:type="spellStart"/>
      <w:r w:rsidRPr="00EE4828">
        <w:rPr>
          <w:rFonts w:ascii="Times New Roman" w:hAnsi="Times New Roman" w:cs="Times New Roman"/>
          <w:bCs/>
          <w:sz w:val="28"/>
          <w:szCs w:val="28"/>
        </w:rPr>
        <w:t>мес</w:t>
      </w:r>
      <w:proofErr w:type="spellEnd"/>
      <w:r w:rsidRPr="00EE4828">
        <w:rPr>
          <w:rFonts w:ascii="Times New Roman" w:hAnsi="Times New Roman" w:cs="Times New Roman"/>
          <w:bCs/>
          <w:sz w:val="28"/>
          <w:szCs w:val="28"/>
        </w:rPr>
        <w:t xml:space="preserve">,  </w:t>
      </w:r>
      <w:r w:rsidRPr="00D02D2B">
        <w:rPr>
          <w:rFonts w:ascii="Times New Roman" w:hAnsi="Times New Roman" w:cs="Times New Roman"/>
          <w:bCs/>
          <w:sz w:val="28"/>
          <w:szCs w:val="28"/>
        </w:rPr>
        <w:t>( рис.</w:t>
      </w:r>
      <w:r w:rsidR="00D02D2B" w:rsidRPr="00D02D2B">
        <w:rPr>
          <w:rFonts w:ascii="Times New Roman" w:hAnsi="Times New Roman" w:cs="Times New Roman"/>
          <w:bCs/>
          <w:sz w:val="28"/>
          <w:szCs w:val="28"/>
        </w:rPr>
        <w:t>33</w:t>
      </w:r>
      <w:r w:rsidRPr="00D02D2B">
        <w:rPr>
          <w:rFonts w:ascii="Times New Roman" w:hAnsi="Times New Roman" w:cs="Times New Roman"/>
          <w:bCs/>
          <w:sz w:val="28"/>
          <w:szCs w:val="28"/>
        </w:rPr>
        <w:t xml:space="preserve"> )</w:t>
      </w:r>
    </w:p>
    <w:p w14:paraId="440F67CB" w14:textId="77777777" w:rsidR="00FA4C88" w:rsidRDefault="00B15918" w:rsidP="00FA4C8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Пример продукции:</w:t>
      </w:r>
    </w:p>
    <w:p w14:paraId="54CEBECA" w14:textId="1083C1EA" w:rsidR="00B15918" w:rsidRPr="00EE4828" w:rsidRDefault="00B15918" w:rsidP="00AD215C">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sz w:val="28"/>
          <w:szCs w:val="28"/>
        </w:rPr>
        <w:t xml:space="preserve"> </w:t>
      </w:r>
      <w:r w:rsidR="00FA4C88">
        <w:rPr>
          <w:rFonts w:ascii="Times New Roman" w:hAnsi="Times New Roman" w:cs="Times New Roman"/>
          <w:sz w:val="28"/>
          <w:szCs w:val="28"/>
        </w:rPr>
        <w:t>К</w:t>
      </w:r>
      <w:r w:rsidRPr="00EE4828">
        <w:rPr>
          <w:rFonts w:ascii="Times New Roman" w:hAnsi="Times New Roman" w:cs="Times New Roman"/>
          <w:sz w:val="28"/>
          <w:szCs w:val="28"/>
        </w:rPr>
        <w:t>аша ТЕМА мол рисовая с клубникой и бананом Кашка на ночь, Россия, 206 г</w:t>
      </w:r>
      <w:r w:rsidR="00FA4C88">
        <w:rPr>
          <w:rFonts w:ascii="Times New Roman" w:hAnsi="Times New Roman" w:cs="Times New Roman"/>
          <w:sz w:val="28"/>
          <w:szCs w:val="28"/>
        </w:rPr>
        <w:t xml:space="preserve"> </w:t>
      </w:r>
    </w:p>
    <w:p w14:paraId="17AA2CE3" w14:textId="1560F945" w:rsidR="00B15918" w:rsidRPr="00EE4828" w:rsidRDefault="00C67970"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w:lastRenderedPageBreak/>
        <w:drawing>
          <wp:inline distT="0" distB="0" distL="0" distR="0" wp14:anchorId="54A2897E" wp14:editId="748E3682">
            <wp:extent cx="1480565" cy="263207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3026-20190417_13594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91915" cy="2652252"/>
                    </a:xfrm>
                    <a:prstGeom prst="rect">
                      <a:avLst/>
                    </a:prstGeom>
                  </pic:spPr>
                </pic:pic>
              </a:graphicData>
            </a:graphic>
          </wp:inline>
        </w:drawing>
      </w:r>
    </w:p>
    <w:p w14:paraId="7637ED89" w14:textId="48CA5663" w:rsidR="00C67970" w:rsidRPr="00EE4828" w:rsidRDefault="00FA4C88"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noProof/>
          <w:sz w:val="28"/>
          <w:szCs w:val="28"/>
        </w:rPr>
        <mc:AlternateContent>
          <mc:Choice Requires="wps">
            <w:drawing>
              <wp:anchor distT="45720" distB="45720" distL="114300" distR="114300" simplePos="0" relativeHeight="251687936" behindDoc="0" locked="0" layoutInCell="1" allowOverlap="1" wp14:anchorId="5B485C6C" wp14:editId="0ECE1D1B">
                <wp:simplePos x="0" y="0"/>
                <wp:positionH relativeFrom="column">
                  <wp:posOffset>338455</wp:posOffset>
                </wp:positionH>
                <wp:positionV relativeFrom="paragraph">
                  <wp:posOffset>224155</wp:posOffset>
                </wp:positionV>
                <wp:extent cx="2390775" cy="638175"/>
                <wp:effectExtent l="0" t="0" r="19050" b="28575"/>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38175"/>
                        </a:xfrm>
                        <a:prstGeom prst="rect">
                          <a:avLst/>
                        </a:prstGeom>
                        <a:solidFill>
                          <a:srgbClr val="FFFFFF"/>
                        </a:solidFill>
                        <a:ln w="9525">
                          <a:solidFill>
                            <a:srgbClr val="000000"/>
                          </a:solidFill>
                          <a:miter lim="800000"/>
                          <a:headEnd/>
                          <a:tailEnd/>
                        </a:ln>
                      </wps:spPr>
                      <wps:txbx>
                        <w:txbxContent>
                          <w:p w14:paraId="2521FA0A" w14:textId="7442C7FD"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 xml:space="preserve">Рис.33. Детское </w:t>
                            </w:r>
                            <w:proofErr w:type="gramStart"/>
                            <w:r w:rsidRPr="00D02D2B">
                              <w:rPr>
                                <w:rFonts w:ascii="Times New Roman" w:hAnsi="Times New Roman" w:cs="Times New Roman"/>
                                <w:sz w:val="28"/>
                                <w:szCs w:val="28"/>
                              </w:rPr>
                              <w:t>питание .</w:t>
                            </w:r>
                            <w:proofErr w:type="gramEnd"/>
                            <w:r w:rsidRPr="00D02D2B">
                              <w:rPr>
                                <w:rFonts w:ascii="Times New Roman" w:hAnsi="Times New Roman" w:cs="Times New Roman"/>
                                <w:sz w:val="28"/>
                                <w:szCs w:val="28"/>
                              </w:rPr>
                              <w:t xml:space="preserve"> Консервированные продукты.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85C6C" id="_x0000_s1058" type="#_x0000_t202" style="position:absolute;left:0;text-align:left;margin-left:26.65pt;margin-top:17.65pt;width:188.25pt;height:5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">
                <v:textbox>
                  <w:txbxContent>
                    <w:p w14:paraId="2521FA0A" w14:textId="7442C7FD" w:rsidR="000875D4" w:rsidRPr="00D02D2B" w:rsidRDefault="000875D4" w:rsidP="00D02D2B">
                      <w:pPr>
                        <w:jc w:val="center"/>
                        <w:rPr>
                          <w:rFonts w:ascii="Times New Roman" w:hAnsi="Times New Roman" w:cs="Times New Roman"/>
                          <w:sz w:val="28"/>
                          <w:szCs w:val="28"/>
                        </w:rPr>
                      </w:pPr>
                      <w:r w:rsidRPr="00D02D2B">
                        <w:rPr>
                          <w:rFonts w:ascii="Times New Roman" w:hAnsi="Times New Roman" w:cs="Times New Roman"/>
                          <w:sz w:val="28"/>
                          <w:szCs w:val="28"/>
                        </w:rPr>
                        <w:t xml:space="preserve">Рис.33. Детское </w:t>
                      </w:r>
                      <w:proofErr w:type="gramStart"/>
                      <w:r w:rsidRPr="00D02D2B">
                        <w:rPr>
                          <w:rFonts w:ascii="Times New Roman" w:hAnsi="Times New Roman" w:cs="Times New Roman"/>
                          <w:sz w:val="28"/>
                          <w:szCs w:val="28"/>
                        </w:rPr>
                        <w:t>питание .</w:t>
                      </w:r>
                      <w:proofErr w:type="gramEnd"/>
                      <w:r w:rsidRPr="00D02D2B">
                        <w:rPr>
                          <w:rFonts w:ascii="Times New Roman" w:hAnsi="Times New Roman" w:cs="Times New Roman"/>
                          <w:sz w:val="28"/>
                          <w:szCs w:val="28"/>
                        </w:rPr>
                        <w:t xml:space="preserve"> Консервированные продукты.</w:t>
                      </w:r>
                    </w:p>
                  </w:txbxContent>
                </v:textbox>
                <w10:wrap type="square"/>
              </v:shape>
            </w:pict>
          </mc:Fallback>
        </mc:AlternateContent>
      </w:r>
    </w:p>
    <w:p w14:paraId="5D74D769" w14:textId="273923AF" w:rsidR="00C67970" w:rsidRPr="00EE4828" w:rsidRDefault="00C67970" w:rsidP="00217218">
      <w:pPr>
        <w:spacing w:after="0" w:line="360" w:lineRule="auto"/>
        <w:ind w:firstLine="709"/>
        <w:rPr>
          <w:rFonts w:ascii="Times New Roman" w:hAnsi="Times New Roman" w:cs="Times New Roman"/>
          <w:bCs/>
          <w:sz w:val="28"/>
          <w:szCs w:val="28"/>
        </w:rPr>
      </w:pPr>
    </w:p>
    <w:p w14:paraId="43B0F11A" w14:textId="21AE2229" w:rsidR="00C67970" w:rsidRPr="00EE4828" w:rsidRDefault="00C67970" w:rsidP="00217218">
      <w:pPr>
        <w:spacing w:after="0" w:line="360" w:lineRule="auto"/>
        <w:ind w:firstLine="709"/>
        <w:rPr>
          <w:rFonts w:ascii="Times New Roman" w:hAnsi="Times New Roman" w:cs="Times New Roman"/>
          <w:bCs/>
          <w:sz w:val="28"/>
          <w:szCs w:val="28"/>
        </w:rPr>
      </w:pPr>
    </w:p>
    <w:p w14:paraId="339E5804" w14:textId="25030A80" w:rsidR="00D02D2B" w:rsidRDefault="00D02D2B" w:rsidP="00217218">
      <w:pPr>
        <w:spacing w:after="0" w:line="360" w:lineRule="auto"/>
        <w:ind w:firstLine="709"/>
        <w:rPr>
          <w:rFonts w:ascii="Times New Roman" w:hAnsi="Times New Roman" w:cs="Times New Roman"/>
          <w:bCs/>
          <w:sz w:val="28"/>
          <w:szCs w:val="28"/>
        </w:rPr>
      </w:pPr>
    </w:p>
    <w:p w14:paraId="3BF29D18" w14:textId="29B2E874" w:rsidR="00B15918" w:rsidRPr="00EE4828" w:rsidRDefault="00B15918"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Бона — пюре овощные, ягодные, фруктовые (с 3-х мес.); из мяса, курицы, рыбы и овощей, йогурта, творога (с 5 мес.); крупноизмельченные рагу из говядины, свинины, курицы и овощей (с 8 мес.) разрабатывают жевание; еще более крупноизмельченное рагу с добавление приправ (1-3 года); овощные и фруктовые соки — с 4-х мес.</w:t>
      </w:r>
    </w:p>
    <w:p w14:paraId="2FF877AD" w14:textId="65817F01" w:rsidR="00B15918" w:rsidRPr="00EE4828" w:rsidRDefault="00B15918"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Нестле — детские каши быстрого приготовления (разводимые водой или молоком, или заменителем грудного молока): молочная каша с пшеницей, молочная каша с 3 фруктами, молочная каша с пшеницей и бананом, соевая каша с рисом, рисовая каша, каша из 5 злаков без молока, рисовая каша с 3 фруктами</w:t>
      </w:r>
    </w:p>
    <w:p w14:paraId="59746A39" w14:textId="616BFB0E"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В ассортименте диетического питания выделяют:</w:t>
      </w:r>
    </w:p>
    <w:p w14:paraId="621C0557" w14:textId="77777777" w:rsidR="000739C3" w:rsidRPr="00EE4828" w:rsidRDefault="000739C3" w:rsidP="00FA4C88">
      <w:pPr>
        <w:pStyle w:val="a7"/>
        <w:numPr>
          <w:ilvl w:val="0"/>
          <w:numId w:val="12"/>
        </w:numPr>
        <w:shd w:val="clear" w:color="auto" w:fill="FFFFFF"/>
        <w:spacing w:before="0" w:beforeAutospacing="0" w:after="0" w:afterAutospacing="0" w:line="360" w:lineRule="auto"/>
        <w:ind w:left="0" w:firstLine="709"/>
        <w:jc w:val="both"/>
        <w:rPr>
          <w:bCs/>
          <w:sz w:val="28"/>
          <w:szCs w:val="28"/>
        </w:rPr>
      </w:pPr>
      <w:proofErr w:type="spellStart"/>
      <w:r w:rsidRPr="00EE4828">
        <w:rPr>
          <w:bCs/>
          <w:sz w:val="28"/>
          <w:szCs w:val="28"/>
        </w:rPr>
        <w:t>Энпиты</w:t>
      </w:r>
      <w:proofErr w:type="spellEnd"/>
      <w:r w:rsidRPr="00EE4828">
        <w:rPr>
          <w:bCs/>
          <w:sz w:val="28"/>
          <w:szCs w:val="28"/>
        </w:rPr>
        <w:t xml:space="preserve"> — сухие молочные питательные смеси для </w:t>
      </w:r>
      <w:proofErr w:type="spellStart"/>
      <w:r w:rsidRPr="00EE4828">
        <w:rPr>
          <w:bCs/>
          <w:sz w:val="28"/>
          <w:szCs w:val="28"/>
        </w:rPr>
        <w:t>энтерального</w:t>
      </w:r>
      <w:proofErr w:type="spellEnd"/>
      <w:r w:rsidRPr="00EE4828">
        <w:rPr>
          <w:bCs/>
          <w:sz w:val="28"/>
          <w:szCs w:val="28"/>
        </w:rPr>
        <w:t xml:space="preserve"> питания с повышенным или пониженным содержанием основных пищевых ингредиентов:</w:t>
      </w:r>
    </w:p>
    <w:p w14:paraId="6805C560"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белковый для введения в рацион дополнительного белка;</w:t>
      </w:r>
    </w:p>
    <w:p w14:paraId="4071EDDC"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lastRenderedPageBreak/>
        <w:t>— жировой для повышения энергетической ценности рациона и обогащения полиненасыщенными жирными кислотами при отставании в физическом развитии;</w:t>
      </w:r>
    </w:p>
    <w:p w14:paraId="6DBEDFAB"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обезжиренный для уменьшения в рационе жира и сохранения нормального уровня белка при дисфункции кишечника, гипотрофии, муковисцидозе, ожирении;</w:t>
      </w:r>
    </w:p>
    <w:p w14:paraId="4E979FA7"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xml:space="preserve">— противоанемический </w:t>
      </w:r>
      <w:proofErr w:type="spellStart"/>
      <w:r w:rsidRPr="00EE4828">
        <w:rPr>
          <w:bCs/>
          <w:sz w:val="28"/>
          <w:szCs w:val="28"/>
        </w:rPr>
        <w:t>энпит</w:t>
      </w:r>
      <w:proofErr w:type="spellEnd"/>
    </w:p>
    <w:p w14:paraId="29D49F50" w14:textId="77777777" w:rsidR="000739C3" w:rsidRPr="00EE4828" w:rsidRDefault="000739C3" w:rsidP="00FA4C88">
      <w:pPr>
        <w:pStyle w:val="a7"/>
        <w:numPr>
          <w:ilvl w:val="0"/>
          <w:numId w:val="13"/>
        </w:numPr>
        <w:shd w:val="clear" w:color="auto" w:fill="FFFFFF"/>
        <w:spacing w:before="0" w:beforeAutospacing="0" w:after="0" w:afterAutospacing="0" w:line="360" w:lineRule="auto"/>
        <w:ind w:left="0" w:firstLine="709"/>
        <w:jc w:val="both"/>
        <w:rPr>
          <w:bCs/>
          <w:sz w:val="28"/>
          <w:szCs w:val="28"/>
        </w:rPr>
      </w:pPr>
      <w:proofErr w:type="spellStart"/>
      <w:r w:rsidRPr="00EE4828">
        <w:rPr>
          <w:bCs/>
          <w:sz w:val="28"/>
          <w:szCs w:val="28"/>
        </w:rPr>
        <w:t>Низколакгозные</w:t>
      </w:r>
      <w:proofErr w:type="spellEnd"/>
      <w:r w:rsidRPr="00EE4828">
        <w:rPr>
          <w:bCs/>
          <w:sz w:val="28"/>
          <w:szCs w:val="28"/>
        </w:rPr>
        <w:t xml:space="preserve"> смеси — продукты, изготовленные на молочной основе, освобожденной от лактозы; используются при различных формах ферментной недостаточности (</w:t>
      </w:r>
      <w:proofErr w:type="spellStart"/>
      <w:r w:rsidRPr="00EE4828">
        <w:rPr>
          <w:bCs/>
          <w:sz w:val="28"/>
          <w:szCs w:val="28"/>
        </w:rPr>
        <w:t>лактозная</w:t>
      </w:r>
      <w:proofErr w:type="spellEnd"/>
      <w:r w:rsidRPr="00EE4828">
        <w:rPr>
          <w:bCs/>
          <w:sz w:val="28"/>
          <w:szCs w:val="28"/>
        </w:rPr>
        <w:t xml:space="preserve">, </w:t>
      </w:r>
      <w:proofErr w:type="spellStart"/>
      <w:r w:rsidRPr="00EE4828">
        <w:rPr>
          <w:bCs/>
          <w:sz w:val="28"/>
          <w:szCs w:val="28"/>
        </w:rPr>
        <w:t>галактоземия</w:t>
      </w:r>
      <w:proofErr w:type="spellEnd"/>
      <w:r w:rsidRPr="00EE4828">
        <w:rPr>
          <w:bCs/>
          <w:sz w:val="28"/>
          <w:szCs w:val="28"/>
        </w:rPr>
        <w:t>).</w:t>
      </w:r>
    </w:p>
    <w:p w14:paraId="5CF08B24" w14:textId="77777777" w:rsidR="000739C3" w:rsidRPr="00EE4828" w:rsidRDefault="000739C3" w:rsidP="00FA4C88">
      <w:pPr>
        <w:pStyle w:val="a7"/>
        <w:numPr>
          <w:ilvl w:val="0"/>
          <w:numId w:val="13"/>
        </w:numPr>
        <w:shd w:val="clear" w:color="auto" w:fill="FFFFFF"/>
        <w:spacing w:before="0" w:beforeAutospacing="0" w:after="0" w:afterAutospacing="0" w:line="360" w:lineRule="auto"/>
        <w:ind w:left="0" w:firstLine="709"/>
        <w:jc w:val="both"/>
        <w:rPr>
          <w:bCs/>
          <w:sz w:val="28"/>
          <w:szCs w:val="28"/>
        </w:rPr>
      </w:pPr>
      <w:r w:rsidRPr="00EE4828">
        <w:rPr>
          <w:bCs/>
          <w:sz w:val="28"/>
          <w:szCs w:val="28"/>
        </w:rPr>
        <w:t xml:space="preserve">Безбелковые продукты — это макаронные изделия, концентраты для домашнего приготовления хлеба, кексов, </w:t>
      </w:r>
      <w:proofErr w:type="spellStart"/>
      <w:proofErr w:type="gramStart"/>
      <w:r w:rsidRPr="00EE4828">
        <w:rPr>
          <w:bCs/>
          <w:sz w:val="28"/>
          <w:szCs w:val="28"/>
        </w:rPr>
        <w:t>желированных</w:t>
      </w:r>
      <w:proofErr w:type="spellEnd"/>
      <w:r w:rsidRPr="00EE4828">
        <w:rPr>
          <w:bCs/>
          <w:sz w:val="28"/>
          <w:szCs w:val="28"/>
        </w:rPr>
        <w:t xml:space="preserve">  десертных</w:t>
      </w:r>
      <w:proofErr w:type="gramEnd"/>
      <w:r w:rsidRPr="00EE4828">
        <w:rPr>
          <w:bCs/>
          <w:sz w:val="28"/>
          <w:szCs w:val="28"/>
        </w:rPr>
        <w:t xml:space="preserve"> блюд. Вырабатываются на основе пшеничного и кукурузного крахмала, отличаются низким содержанием белка.</w:t>
      </w:r>
    </w:p>
    <w:p w14:paraId="1316BE12"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p>
    <w:p w14:paraId="6A8671C8" w14:textId="77777777" w:rsidR="000739C3" w:rsidRPr="00EE4828" w:rsidRDefault="000739C3" w:rsidP="00217218">
      <w:pPr>
        <w:spacing w:after="0" w:line="360" w:lineRule="auto"/>
        <w:ind w:firstLine="709"/>
        <w:jc w:val="center"/>
        <w:rPr>
          <w:rFonts w:ascii="Times New Roman" w:hAnsi="Times New Roman" w:cs="Times New Roman"/>
          <w:bCs/>
          <w:sz w:val="28"/>
          <w:szCs w:val="28"/>
        </w:rPr>
      </w:pPr>
      <w:r w:rsidRPr="00EE4828">
        <w:rPr>
          <w:rFonts w:ascii="Times New Roman" w:hAnsi="Times New Roman" w:cs="Times New Roman"/>
          <w:bCs/>
          <w:sz w:val="28"/>
          <w:szCs w:val="28"/>
        </w:rPr>
        <w:t>Маркировка продуктов детского питания</w:t>
      </w:r>
    </w:p>
    <w:p w14:paraId="42C7FD2B" w14:textId="77777777" w:rsidR="000739C3" w:rsidRPr="00EE4828" w:rsidRDefault="000739C3" w:rsidP="00217218">
      <w:pPr>
        <w:spacing w:after="0" w:line="360" w:lineRule="auto"/>
        <w:ind w:firstLine="709"/>
        <w:jc w:val="center"/>
        <w:rPr>
          <w:rFonts w:ascii="Times New Roman" w:hAnsi="Times New Roman" w:cs="Times New Roman"/>
          <w:bCs/>
          <w:sz w:val="28"/>
          <w:szCs w:val="28"/>
        </w:rPr>
      </w:pPr>
    </w:p>
    <w:p w14:paraId="0D482999"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Согласно п.3.7.2 ГОСТ Р 51074-2003 "Продукты пищевые. Информация для потребителя. Общие требования</w:t>
      </w:r>
      <w:proofErr w:type="gramStart"/>
      <w:r w:rsidRPr="00EE4828">
        <w:rPr>
          <w:bCs/>
          <w:sz w:val="28"/>
          <w:szCs w:val="28"/>
        </w:rPr>
        <w:t>"  недостающую</w:t>
      </w:r>
      <w:proofErr w:type="gramEnd"/>
      <w:r w:rsidRPr="00EE4828">
        <w:rPr>
          <w:bCs/>
          <w:sz w:val="28"/>
          <w:szCs w:val="28"/>
        </w:rPr>
        <w:t xml:space="preserve"> информацию о продуктах для детского питания, фасованных в потребительскую тару небольших размеров, размещают на листах-вкладышах, прилагаемых к каждой единице индивидуальной потребительской тары.</w:t>
      </w:r>
    </w:p>
    <w:p w14:paraId="2470974B"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В соответствии с п. 4.1 ГОСТ Р 51074-2003 "Продукты пищевые. Информация для потребителя. Общие требования":</w:t>
      </w:r>
    </w:p>
    <w:p w14:paraId="0E68E161" w14:textId="3FEB1FE6"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r w:rsidRPr="00EE4828">
        <w:rPr>
          <w:bCs/>
          <w:sz w:val="28"/>
          <w:szCs w:val="28"/>
        </w:rPr>
        <w:t>     На упаковке должна содержаться следующая информация:</w:t>
      </w:r>
      <w:r w:rsidRPr="00EE4828">
        <w:rPr>
          <w:bCs/>
          <w:sz w:val="28"/>
          <w:szCs w:val="28"/>
        </w:rPr>
        <w:br/>
      </w:r>
      <w:r w:rsidR="00D02D2B">
        <w:rPr>
          <w:bCs/>
          <w:sz w:val="28"/>
          <w:szCs w:val="28"/>
        </w:rPr>
        <w:t xml:space="preserve">          </w:t>
      </w:r>
      <w:r w:rsidRPr="00EE4828">
        <w:rPr>
          <w:bCs/>
          <w:sz w:val="28"/>
          <w:szCs w:val="28"/>
        </w:rPr>
        <w:t>1. Название продукта.</w:t>
      </w:r>
      <w:r w:rsidRPr="00EE4828">
        <w:rPr>
          <w:bCs/>
          <w:sz w:val="28"/>
          <w:szCs w:val="28"/>
        </w:rPr>
        <w:br/>
        <w:t xml:space="preserve">Наименование продукта должно отражать, что продукт предназначен для детского питания. Оно должно соответствовать основному ингредиенту и консистенции продукта. Не допускается в названии молочных продуктов и заменителей женского молока, предназначенных для питания детей первого </w:t>
      </w:r>
      <w:r w:rsidRPr="00EE4828">
        <w:rPr>
          <w:bCs/>
          <w:sz w:val="28"/>
          <w:szCs w:val="28"/>
        </w:rPr>
        <w:lastRenderedPageBreak/>
        <w:t>года жизни, использовать термины "приближенное к женскому молоку". На потребительскую тару для заменителей женского молока наносят информацию о преимуществе грудного вскармливания и необходимости назначения врачом схемы кормления</w:t>
      </w:r>
      <w:r w:rsidRPr="00EE4828">
        <w:rPr>
          <w:bCs/>
          <w:sz w:val="28"/>
          <w:szCs w:val="28"/>
        </w:rPr>
        <w:br/>
      </w:r>
      <w:r w:rsidR="00D02D2B">
        <w:rPr>
          <w:bCs/>
          <w:sz w:val="28"/>
          <w:szCs w:val="28"/>
        </w:rPr>
        <w:t xml:space="preserve">       </w:t>
      </w:r>
      <w:r w:rsidRPr="00EE4828">
        <w:rPr>
          <w:bCs/>
          <w:sz w:val="28"/>
          <w:szCs w:val="28"/>
        </w:rPr>
        <w:t>2. Вес;</w:t>
      </w:r>
      <w:r w:rsidRPr="00EE4828">
        <w:rPr>
          <w:bCs/>
          <w:sz w:val="28"/>
          <w:szCs w:val="28"/>
        </w:rPr>
        <w:br/>
      </w:r>
      <w:r w:rsidR="00D02D2B">
        <w:rPr>
          <w:bCs/>
          <w:sz w:val="28"/>
          <w:szCs w:val="28"/>
        </w:rPr>
        <w:t xml:space="preserve">       </w:t>
      </w:r>
      <w:r w:rsidRPr="00EE4828">
        <w:rPr>
          <w:bCs/>
          <w:sz w:val="28"/>
          <w:szCs w:val="28"/>
        </w:rPr>
        <w:t>3. Область применения;</w:t>
      </w:r>
      <w:r w:rsidRPr="00EE4828">
        <w:rPr>
          <w:bCs/>
          <w:sz w:val="28"/>
          <w:szCs w:val="28"/>
        </w:rPr>
        <w:br/>
      </w:r>
      <w:r w:rsidR="00D02D2B">
        <w:rPr>
          <w:bCs/>
          <w:sz w:val="28"/>
          <w:szCs w:val="28"/>
        </w:rPr>
        <w:t xml:space="preserve">       </w:t>
      </w:r>
      <w:r w:rsidRPr="00EE4828">
        <w:rPr>
          <w:bCs/>
          <w:sz w:val="28"/>
          <w:szCs w:val="28"/>
        </w:rPr>
        <w:t>4. Наименование ингредиентов, входящих в состав пищевого продукта, пищевые добавки, микробные культуры, закваски и вещества, используемые для обогащения пищевых продуктов;</w:t>
      </w:r>
      <w:r w:rsidRPr="00EE4828">
        <w:rPr>
          <w:bCs/>
          <w:sz w:val="28"/>
          <w:szCs w:val="28"/>
        </w:rPr>
        <w:br/>
      </w:r>
      <w:r w:rsidR="00D02D2B">
        <w:rPr>
          <w:bCs/>
          <w:sz w:val="28"/>
          <w:szCs w:val="28"/>
        </w:rPr>
        <w:t xml:space="preserve">       </w:t>
      </w:r>
      <w:r w:rsidRPr="00EE4828">
        <w:rPr>
          <w:bCs/>
          <w:sz w:val="28"/>
          <w:szCs w:val="28"/>
        </w:rPr>
        <w:t>5. Пищевая ценность</w:t>
      </w:r>
      <w:r w:rsidRPr="00EE4828">
        <w:rPr>
          <w:bCs/>
          <w:sz w:val="28"/>
          <w:szCs w:val="28"/>
        </w:rPr>
        <w:br/>
      </w:r>
      <w:r w:rsidR="00D02D2B">
        <w:rPr>
          <w:bCs/>
          <w:sz w:val="28"/>
          <w:szCs w:val="28"/>
        </w:rPr>
        <w:t xml:space="preserve">       </w:t>
      </w:r>
      <w:r w:rsidRPr="00EE4828">
        <w:rPr>
          <w:bCs/>
          <w:sz w:val="28"/>
          <w:szCs w:val="28"/>
        </w:rPr>
        <w:t>6. В биологически активных добавках к пище и обогащенных продуктах для биологически активных компонентов указывают также проценты от суточной физиологической потребности, если такая потребность установлена;</w:t>
      </w:r>
      <w:r w:rsidRPr="00EE4828">
        <w:rPr>
          <w:bCs/>
          <w:sz w:val="28"/>
          <w:szCs w:val="28"/>
        </w:rPr>
        <w:br/>
      </w:r>
      <w:r w:rsidR="00D02D2B">
        <w:rPr>
          <w:bCs/>
          <w:sz w:val="28"/>
          <w:szCs w:val="28"/>
        </w:rPr>
        <w:t xml:space="preserve">       </w:t>
      </w:r>
      <w:r w:rsidRPr="00EE4828">
        <w:rPr>
          <w:bCs/>
          <w:sz w:val="28"/>
          <w:szCs w:val="28"/>
        </w:rPr>
        <w:t>7. Рекомендации по использованию, применению, при необходимости, противопоказания к их использованию;</w:t>
      </w:r>
      <w:r w:rsidRPr="00EE4828">
        <w:rPr>
          <w:bCs/>
          <w:sz w:val="28"/>
          <w:szCs w:val="28"/>
        </w:rPr>
        <w:br/>
      </w:r>
      <w:r w:rsidR="00D02D2B">
        <w:rPr>
          <w:bCs/>
          <w:sz w:val="28"/>
          <w:szCs w:val="28"/>
        </w:rPr>
        <w:t xml:space="preserve">       </w:t>
      </w:r>
      <w:r w:rsidRPr="00EE4828">
        <w:rPr>
          <w:bCs/>
          <w:sz w:val="28"/>
          <w:szCs w:val="28"/>
        </w:rPr>
        <w:t>8. Для пищевых продуктов из генетически модифицированных источников обязательна информация: "генетически модифицированная продукция", или "продукция, полученная из генетически модифицированных источников", или "продукция содержит компоненты из генетически модифицированных источников" (для пищевых продуктов, содержащих более 5% компонентов ГМИ);</w:t>
      </w:r>
      <w:r w:rsidRPr="00EE4828">
        <w:rPr>
          <w:bCs/>
          <w:sz w:val="28"/>
          <w:szCs w:val="28"/>
        </w:rPr>
        <w:br/>
        <w:t>     </w:t>
      </w:r>
      <w:r w:rsidR="00D02D2B">
        <w:rPr>
          <w:bCs/>
          <w:sz w:val="28"/>
          <w:szCs w:val="28"/>
        </w:rPr>
        <w:t xml:space="preserve">    </w:t>
      </w:r>
      <w:r w:rsidRPr="00EE4828">
        <w:rPr>
          <w:bCs/>
          <w:sz w:val="28"/>
          <w:szCs w:val="28"/>
        </w:rPr>
        <w:t>9. Дата изготовления, срок годности, условия хранения;</w:t>
      </w:r>
      <w:r w:rsidRPr="00EE4828">
        <w:rPr>
          <w:bCs/>
          <w:sz w:val="28"/>
          <w:szCs w:val="28"/>
        </w:rPr>
        <w:br/>
      </w:r>
      <w:r w:rsidR="00D02D2B">
        <w:rPr>
          <w:bCs/>
          <w:sz w:val="28"/>
          <w:szCs w:val="28"/>
        </w:rPr>
        <w:t xml:space="preserve">        </w:t>
      </w:r>
      <w:r w:rsidRPr="00EE4828">
        <w:rPr>
          <w:bCs/>
          <w:sz w:val="28"/>
          <w:szCs w:val="28"/>
        </w:rPr>
        <w:t>10. Возрастные рекомендации (в соответствии с Приложением 3 к СанПиН 2.3.2.1940-05 "Организация детского питания");</w:t>
      </w:r>
      <w:r w:rsidRPr="00EE4828">
        <w:rPr>
          <w:bCs/>
          <w:sz w:val="28"/>
          <w:szCs w:val="28"/>
        </w:rPr>
        <w:br/>
      </w:r>
      <w:r w:rsidR="003576A7">
        <w:rPr>
          <w:bCs/>
          <w:sz w:val="28"/>
          <w:szCs w:val="28"/>
        </w:rPr>
        <w:t xml:space="preserve">        </w:t>
      </w:r>
      <w:r w:rsidRPr="00EE4828">
        <w:rPr>
          <w:bCs/>
          <w:sz w:val="28"/>
          <w:szCs w:val="28"/>
        </w:rPr>
        <w:t>11. Информация о государственной регистрации продукта с указанием номера и даты, адрес и координаты изготовителя и организации, уполномоченной на принятие претензий от потребителей</w:t>
      </w:r>
    </w:p>
    <w:p w14:paraId="689B0480" w14:textId="77777777" w:rsidR="000739C3" w:rsidRPr="00EE4828" w:rsidRDefault="000739C3" w:rsidP="00FA4C88">
      <w:pPr>
        <w:pStyle w:val="a7"/>
        <w:shd w:val="clear" w:color="auto" w:fill="FFFFFF"/>
        <w:spacing w:before="0" w:beforeAutospacing="0" w:after="0" w:afterAutospacing="0" w:line="360" w:lineRule="auto"/>
        <w:ind w:firstLine="709"/>
        <w:jc w:val="both"/>
        <w:rPr>
          <w:bCs/>
          <w:sz w:val="28"/>
          <w:szCs w:val="28"/>
        </w:rPr>
      </w:pPr>
    </w:p>
    <w:p w14:paraId="1E08A088" w14:textId="77777777" w:rsidR="000739C3" w:rsidRPr="00EE4828" w:rsidRDefault="000739C3" w:rsidP="00217218">
      <w:pPr>
        <w:pStyle w:val="1"/>
        <w:shd w:val="clear" w:color="auto" w:fill="FFFFFF"/>
        <w:spacing w:before="0" w:line="360" w:lineRule="auto"/>
        <w:ind w:firstLine="709"/>
        <w:jc w:val="center"/>
        <w:textAlignment w:val="baseline"/>
        <w:rPr>
          <w:rFonts w:ascii="Times New Roman" w:eastAsia="Times New Roman" w:hAnsi="Times New Roman" w:cs="Times New Roman"/>
          <w:bCs/>
          <w:color w:val="auto"/>
          <w:spacing w:val="2"/>
          <w:sz w:val="28"/>
          <w:szCs w:val="28"/>
        </w:rPr>
      </w:pPr>
      <w:r w:rsidRPr="00EE4828">
        <w:rPr>
          <w:rFonts w:ascii="Times New Roman" w:hAnsi="Times New Roman" w:cs="Times New Roman"/>
          <w:bCs/>
          <w:color w:val="auto"/>
          <w:sz w:val="28"/>
          <w:szCs w:val="28"/>
        </w:rPr>
        <w:lastRenderedPageBreak/>
        <w:t xml:space="preserve"> </w:t>
      </w:r>
      <w:bookmarkStart w:id="262" w:name="_Toc42839890"/>
      <w:bookmarkStart w:id="263" w:name="_Toc42843586"/>
      <w:bookmarkStart w:id="264" w:name="_Toc42854513"/>
      <w:r w:rsidRPr="00EE4828">
        <w:rPr>
          <w:rFonts w:ascii="Times New Roman" w:hAnsi="Times New Roman" w:cs="Times New Roman"/>
          <w:bCs/>
          <w:color w:val="auto"/>
          <w:sz w:val="28"/>
          <w:szCs w:val="28"/>
        </w:rPr>
        <w:t xml:space="preserve">Маркировка продуктов детского и диетического питания согласно </w:t>
      </w:r>
      <w:r w:rsidRPr="00EE4828">
        <w:rPr>
          <w:rFonts w:ascii="Times New Roman" w:eastAsia="Times New Roman" w:hAnsi="Times New Roman" w:cs="Times New Roman"/>
          <w:bCs/>
          <w:color w:val="auto"/>
          <w:spacing w:val="2"/>
          <w:sz w:val="28"/>
          <w:szCs w:val="28"/>
        </w:rPr>
        <w:t>Техническому регламенту Таможенного союза</w:t>
      </w:r>
      <w:bookmarkEnd w:id="262"/>
      <w:bookmarkEnd w:id="263"/>
      <w:bookmarkEnd w:id="264"/>
    </w:p>
    <w:p w14:paraId="350D3160" w14:textId="1091746A" w:rsidR="000739C3" w:rsidRPr="00EE4828" w:rsidRDefault="000739C3" w:rsidP="00217218">
      <w:pPr>
        <w:pStyle w:val="1"/>
        <w:shd w:val="clear" w:color="auto" w:fill="FFFFFF"/>
        <w:spacing w:before="0" w:line="360" w:lineRule="auto"/>
        <w:ind w:firstLine="709"/>
        <w:jc w:val="center"/>
        <w:textAlignment w:val="baseline"/>
        <w:rPr>
          <w:rFonts w:ascii="Times New Roman" w:eastAsia="Times New Roman" w:hAnsi="Times New Roman" w:cs="Times New Roman"/>
          <w:bCs/>
          <w:color w:val="auto"/>
          <w:spacing w:val="2"/>
          <w:sz w:val="28"/>
          <w:szCs w:val="28"/>
        </w:rPr>
      </w:pPr>
      <w:bookmarkStart w:id="265" w:name="_Toc42839891"/>
      <w:bookmarkStart w:id="266" w:name="_Toc42843587"/>
      <w:bookmarkStart w:id="267" w:name="_Toc42854514"/>
      <w:r w:rsidRPr="00EE4828">
        <w:rPr>
          <w:rFonts w:ascii="Times New Roman" w:eastAsia="Times New Roman" w:hAnsi="Times New Roman" w:cs="Times New Roman"/>
          <w:bCs/>
          <w:color w:val="auto"/>
          <w:spacing w:val="2"/>
          <w:sz w:val="28"/>
          <w:szCs w:val="28"/>
        </w:rPr>
        <w:t>«О безопасности специализированной пищевой продукции, диетического и лечебно-профилактического питания».</w:t>
      </w:r>
      <w:bookmarkEnd w:id="265"/>
      <w:bookmarkEnd w:id="266"/>
      <w:bookmarkEnd w:id="267"/>
    </w:p>
    <w:p w14:paraId="562BF33C" w14:textId="77777777" w:rsidR="000739C3" w:rsidRPr="00EE4828" w:rsidRDefault="000739C3" w:rsidP="00217218">
      <w:pPr>
        <w:pStyle w:val="a7"/>
        <w:shd w:val="clear" w:color="auto" w:fill="FFFFFF"/>
        <w:spacing w:before="0" w:beforeAutospacing="0" w:after="0" w:afterAutospacing="0" w:line="360" w:lineRule="auto"/>
        <w:ind w:firstLine="709"/>
        <w:rPr>
          <w:bCs/>
          <w:sz w:val="28"/>
          <w:szCs w:val="28"/>
        </w:rPr>
      </w:pPr>
    </w:p>
    <w:p w14:paraId="6F1F29F3" w14:textId="7C2469D7"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На продуктах диетического питания маркировка должна содержать четкие указания о целевом назначении продукта, особенностях его состава и рекомендации по использованию в питании.</w:t>
      </w:r>
    </w:p>
    <w:p w14:paraId="1999315C" w14:textId="76D59E3C"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Инструкции по хранению открытой упаковки продукта, предназначенного для диетического применения, должны быть приведены на маркировке, если это необходимо для обеспечения полноты свойств и питательности продукта. Если продукт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14:paraId="2507676C" w14:textId="5C221F28"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Маркировка диетических продуктов включает следующую дополнительную</w:t>
      </w:r>
      <w:r w:rsidR="00FA4C88">
        <w:rPr>
          <w:bCs/>
          <w:spacing w:val="2"/>
          <w:sz w:val="28"/>
          <w:szCs w:val="28"/>
        </w:rPr>
        <w:t xml:space="preserve"> </w:t>
      </w:r>
      <w:r w:rsidRPr="00EE4828">
        <w:rPr>
          <w:bCs/>
          <w:spacing w:val="2"/>
          <w:sz w:val="28"/>
          <w:szCs w:val="28"/>
        </w:rPr>
        <w:t>информацию:</w:t>
      </w:r>
      <w:r w:rsidRPr="00EE4828">
        <w:rPr>
          <w:bCs/>
          <w:spacing w:val="2"/>
          <w:sz w:val="28"/>
          <w:szCs w:val="28"/>
        </w:rPr>
        <w:br/>
      </w:r>
      <w:r w:rsidR="00D02D2B">
        <w:rPr>
          <w:bCs/>
          <w:spacing w:val="2"/>
          <w:sz w:val="28"/>
          <w:szCs w:val="28"/>
        </w:rPr>
        <w:t xml:space="preserve">          </w:t>
      </w:r>
      <w:r w:rsidRPr="00EE4828">
        <w:rPr>
          <w:bCs/>
          <w:spacing w:val="2"/>
          <w:sz w:val="28"/>
          <w:szCs w:val="28"/>
        </w:rPr>
        <w:t>1) ингредиентный состав в порядке убывания в весовом или процентом выражении;</w:t>
      </w:r>
      <w:r w:rsidRPr="00EE4828">
        <w:rPr>
          <w:bCs/>
          <w:spacing w:val="2"/>
          <w:sz w:val="28"/>
          <w:szCs w:val="28"/>
        </w:rPr>
        <w:br/>
      </w:r>
      <w:r w:rsidR="00D02D2B">
        <w:rPr>
          <w:bCs/>
          <w:spacing w:val="2"/>
          <w:sz w:val="28"/>
          <w:szCs w:val="28"/>
        </w:rPr>
        <w:t xml:space="preserve">          </w:t>
      </w:r>
      <w:r w:rsidRPr="00EE4828">
        <w:rPr>
          <w:bCs/>
          <w:spacing w:val="2"/>
          <w:sz w:val="28"/>
          <w:szCs w:val="28"/>
        </w:rPr>
        <w:t>2)</w:t>
      </w:r>
      <w:r w:rsidR="00FA4C88">
        <w:rPr>
          <w:bCs/>
          <w:spacing w:val="2"/>
          <w:sz w:val="28"/>
          <w:szCs w:val="28"/>
        </w:rPr>
        <w:t xml:space="preserve"> </w:t>
      </w:r>
      <w:r w:rsidRPr="00EE4828">
        <w:rPr>
          <w:bCs/>
          <w:spacing w:val="2"/>
          <w:sz w:val="28"/>
          <w:szCs w:val="28"/>
        </w:rPr>
        <w:t>назначение и условия применения;</w:t>
      </w:r>
      <w:r w:rsidRPr="00EE4828">
        <w:rPr>
          <w:bCs/>
          <w:spacing w:val="2"/>
          <w:sz w:val="28"/>
          <w:szCs w:val="28"/>
        </w:rPr>
        <w:br/>
      </w:r>
      <w:r w:rsidR="00D02D2B">
        <w:rPr>
          <w:bCs/>
          <w:spacing w:val="2"/>
          <w:sz w:val="28"/>
          <w:szCs w:val="28"/>
        </w:rPr>
        <w:t xml:space="preserve">          </w:t>
      </w:r>
      <w:r w:rsidRPr="00EE4828">
        <w:rPr>
          <w:bCs/>
          <w:spacing w:val="2"/>
          <w:sz w:val="28"/>
          <w:szCs w:val="28"/>
        </w:rPr>
        <w:t>3) сведения о пищевой ценности (содержание белков, жиров, углеводов, витаминов, макро- и микроэлементов), процентное содержание от суточной потребности;</w:t>
      </w:r>
      <w:r w:rsidRPr="00EE4828">
        <w:rPr>
          <w:bCs/>
          <w:spacing w:val="2"/>
          <w:sz w:val="28"/>
          <w:szCs w:val="28"/>
        </w:rPr>
        <w:br/>
      </w:r>
      <w:r w:rsidR="00D02D2B">
        <w:rPr>
          <w:bCs/>
          <w:spacing w:val="2"/>
          <w:sz w:val="28"/>
          <w:szCs w:val="28"/>
        </w:rPr>
        <w:t xml:space="preserve">          </w:t>
      </w:r>
      <w:r w:rsidRPr="00EE4828">
        <w:rPr>
          <w:bCs/>
          <w:spacing w:val="2"/>
          <w:sz w:val="28"/>
          <w:szCs w:val="28"/>
        </w:rPr>
        <w:t>4) способы и условия приготовления готовых блюд (в отношении</w:t>
      </w:r>
      <w:r w:rsidR="00FA4C88">
        <w:rPr>
          <w:bCs/>
          <w:spacing w:val="2"/>
          <w:sz w:val="28"/>
          <w:szCs w:val="28"/>
        </w:rPr>
        <w:t xml:space="preserve"> </w:t>
      </w:r>
      <w:r w:rsidRPr="00EE4828">
        <w:rPr>
          <w:bCs/>
          <w:spacing w:val="2"/>
          <w:sz w:val="28"/>
          <w:szCs w:val="28"/>
        </w:rPr>
        <w:t>концентратов и полуфабрикатов диетических продуктов);</w:t>
      </w:r>
    </w:p>
    <w:p w14:paraId="28175B46" w14:textId="4F8C77B1"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5) условия хранения (в отношении диетических продуктов, для которых установлены требования к условиям их хранения);</w:t>
      </w:r>
      <w:r w:rsidRPr="00EE4828">
        <w:rPr>
          <w:bCs/>
          <w:spacing w:val="2"/>
          <w:sz w:val="28"/>
          <w:szCs w:val="28"/>
        </w:rPr>
        <w:br/>
      </w:r>
      <w:r w:rsidR="003576A7">
        <w:rPr>
          <w:bCs/>
          <w:spacing w:val="2"/>
          <w:sz w:val="28"/>
          <w:szCs w:val="28"/>
        </w:rPr>
        <w:t xml:space="preserve">         </w:t>
      </w:r>
      <w:proofErr w:type="gramStart"/>
      <w:r w:rsidRPr="00EE4828">
        <w:rPr>
          <w:bCs/>
          <w:spacing w:val="2"/>
          <w:sz w:val="28"/>
          <w:szCs w:val="28"/>
        </w:rPr>
        <w:t>6)противопоказания</w:t>
      </w:r>
      <w:proofErr w:type="gramEnd"/>
      <w:r w:rsidRPr="00EE4828">
        <w:rPr>
          <w:bCs/>
          <w:spacing w:val="2"/>
          <w:sz w:val="28"/>
          <w:szCs w:val="28"/>
        </w:rPr>
        <w:t>.</w:t>
      </w:r>
      <w:r w:rsidRPr="00EE4828">
        <w:rPr>
          <w:bCs/>
          <w:spacing w:val="2"/>
          <w:sz w:val="28"/>
          <w:szCs w:val="28"/>
        </w:rPr>
        <w:br/>
      </w:r>
    </w:p>
    <w:p w14:paraId="23155962" w14:textId="7462DFEF"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 xml:space="preserve">В дополнение ко всем указаниям по маркировке, касающимся диетических продуктов с низким содержанием натрия (за исключением </w:t>
      </w:r>
      <w:r w:rsidRPr="00EE4828">
        <w:rPr>
          <w:bCs/>
          <w:spacing w:val="2"/>
          <w:sz w:val="28"/>
          <w:szCs w:val="28"/>
        </w:rPr>
        <w:lastRenderedPageBreak/>
        <w:t>заменителей соли как таковых), должны выполняться следующие особые указания по маркировке:</w:t>
      </w:r>
      <w:r w:rsidRPr="00EE4828">
        <w:rPr>
          <w:bCs/>
          <w:spacing w:val="2"/>
          <w:sz w:val="28"/>
          <w:szCs w:val="28"/>
        </w:rPr>
        <w:br/>
      </w:r>
      <w:r w:rsidR="003576A7">
        <w:rPr>
          <w:bCs/>
          <w:spacing w:val="2"/>
          <w:sz w:val="28"/>
          <w:szCs w:val="28"/>
        </w:rPr>
        <w:t xml:space="preserve">          </w:t>
      </w:r>
      <w:r w:rsidRPr="00EE4828">
        <w:rPr>
          <w:bCs/>
          <w:spacing w:val="2"/>
          <w:sz w:val="28"/>
          <w:szCs w:val="28"/>
        </w:rPr>
        <w:t>1) маркировка должна содержать описание "продукт с низким содержанием натрия" или "продукт с очень низким содержанием натрия";</w:t>
      </w:r>
      <w:r w:rsidRPr="00EE4828">
        <w:rPr>
          <w:bCs/>
          <w:spacing w:val="2"/>
          <w:sz w:val="28"/>
          <w:szCs w:val="28"/>
        </w:rPr>
        <w:br/>
      </w:r>
      <w:r w:rsidR="003576A7">
        <w:rPr>
          <w:bCs/>
          <w:spacing w:val="2"/>
          <w:sz w:val="28"/>
          <w:szCs w:val="28"/>
        </w:rPr>
        <w:t xml:space="preserve">          </w:t>
      </w:r>
      <w:r w:rsidRPr="00EE4828">
        <w:rPr>
          <w:bCs/>
          <w:spacing w:val="2"/>
          <w:sz w:val="28"/>
          <w:szCs w:val="28"/>
        </w:rPr>
        <w:t>2) содержание натрия должно быть указано на маркировке с точностью до 5 мг/100 грамм, в том числе в расчете на порцию указанного объема при обычном употреблении;</w:t>
      </w:r>
      <w:r w:rsidRPr="00EE4828">
        <w:rPr>
          <w:bCs/>
          <w:spacing w:val="2"/>
          <w:sz w:val="28"/>
          <w:szCs w:val="28"/>
        </w:rPr>
        <w:br/>
      </w:r>
      <w:r w:rsidR="003576A7">
        <w:rPr>
          <w:bCs/>
          <w:spacing w:val="2"/>
          <w:sz w:val="28"/>
          <w:szCs w:val="28"/>
        </w:rPr>
        <w:t xml:space="preserve">          </w:t>
      </w:r>
      <w:r w:rsidRPr="00EE4828">
        <w:rPr>
          <w:bCs/>
          <w:spacing w:val="2"/>
          <w:sz w:val="28"/>
          <w:szCs w:val="28"/>
        </w:rPr>
        <w:t>3) должно быть указано среднее содержание белков, жиров и углеводов в 100 граммах продукта при обычном употреблении, а также энергетическая ценность в калориях или килоджоулях;</w:t>
      </w:r>
      <w:r w:rsidRPr="00EE4828">
        <w:rPr>
          <w:bCs/>
          <w:spacing w:val="2"/>
          <w:sz w:val="28"/>
          <w:szCs w:val="28"/>
        </w:rPr>
        <w:br/>
      </w:r>
      <w:r w:rsidR="003576A7">
        <w:rPr>
          <w:bCs/>
          <w:spacing w:val="2"/>
          <w:sz w:val="28"/>
          <w:szCs w:val="28"/>
        </w:rPr>
        <w:t xml:space="preserve">          </w:t>
      </w:r>
      <w:r w:rsidRPr="00EE4828">
        <w:rPr>
          <w:bCs/>
          <w:spacing w:val="2"/>
          <w:sz w:val="28"/>
          <w:szCs w:val="28"/>
        </w:rPr>
        <w:t>4) должно быть указано наличие заменителей соли, перечисленных в приложении 8 настоящего Технического регламента;</w:t>
      </w:r>
      <w:r w:rsidRPr="00EE4828">
        <w:rPr>
          <w:bCs/>
          <w:spacing w:val="2"/>
          <w:sz w:val="28"/>
          <w:szCs w:val="28"/>
        </w:rPr>
        <w:br/>
      </w:r>
      <w:r w:rsidR="003576A7">
        <w:rPr>
          <w:bCs/>
          <w:spacing w:val="2"/>
          <w:sz w:val="28"/>
          <w:szCs w:val="28"/>
        </w:rPr>
        <w:t xml:space="preserve">          </w:t>
      </w:r>
      <w:r w:rsidRPr="00EE4828">
        <w:rPr>
          <w:bCs/>
          <w:spacing w:val="2"/>
          <w:sz w:val="28"/>
          <w:szCs w:val="28"/>
        </w:rPr>
        <w:t>5)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продукта при обычном употреблении.</w:t>
      </w:r>
    </w:p>
    <w:p w14:paraId="3D4EA4DB" w14:textId="79E3AEC3"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 xml:space="preserve"> 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r w:rsidRPr="00EE4828">
        <w:rPr>
          <w:bCs/>
          <w:spacing w:val="2"/>
          <w:sz w:val="28"/>
          <w:szCs w:val="28"/>
        </w:rPr>
        <w:br/>
      </w:r>
      <w:r w:rsidR="00FA4C88">
        <w:rPr>
          <w:bCs/>
          <w:spacing w:val="2"/>
          <w:sz w:val="28"/>
          <w:szCs w:val="28"/>
        </w:rPr>
        <w:t xml:space="preserve">          </w:t>
      </w:r>
      <w:r w:rsidRPr="00EE4828">
        <w:rPr>
          <w:bCs/>
          <w:spacing w:val="2"/>
          <w:sz w:val="28"/>
          <w:szCs w:val="28"/>
        </w:rPr>
        <w:t>Маркировка специализированных продуктов, предназначенных для питания спортсменов должна включать следующую дополнительную информацию:</w:t>
      </w:r>
      <w:r w:rsidRPr="00EE4828">
        <w:rPr>
          <w:bCs/>
          <w:spacing w:val="2"/>
          <w:sz w:val="28"/>
          <w:szCs w:val="28"/>
        </w:rPr>
        <w:br/>
      </w:r>
      <w:r w:rsidR="00FA4C88">
        <w:rPr>
          <w:bCs/>
          <w:spacing w:val="2"/>
          <w:sz w:val="28"/>
          <w:szCs w:val="28"/>
        </w:rPr>
        <w:t xml:space="preserve">        </w:t>
      </w:r>
      <w:r w:rsidRPr="00EE4828">
        <w:rPr>
          <w:bCs/>
          <w:spacing w:val="2"/>
          <w:sz w:val="28"/>
          <w:szCs w:val="28"/>
        </w:rPr>
        <w:t>- для продуктов, имеющих заданную пищевую и энергетическую ценность и направленную эффективность, состоящих из набора нутриентов или представленных их отдельными видами, указывается информация: "специализированный пищевой продукт для питания спортсменов";</w:t>
      </w:r>
      <w:r w:rsidRPr="00EE4828">
        <w:rPr>
          <w:bCs/>
          <w:spacing w:val="2"/>
          <w:sz w:val="28"/>
          <w:szCs w:val="28"/>
        </w:rPr>
        <w:br/>
      </w:r>
      <w:r w:rsidR="00FA4C88">
        <w:rPr>
          <w:bCs/>
          <w:spacing w:val="2"/>
          <w:sz w:val="28"/>
          <w:szCs w:val="28"/>
        </w:rPr>
        <w:t xml:space="preserve">        </w:t>
      </w:r>
      <w:r w:rsidRPr="00EE4828">
        <w:rPr>
          <w:bCs/>
          <w:spacing w:val="2"/>
          <w:sz w:val="28"/>
          <w:szCs w:val="28"/>
        </w:rPr>
        <w:t xml:space="preserve">- на потребительскую упаковку дополнительно выносится информация: сведения о пищевой и энергетической ценности продукта, доля от </w:t>
      </w:r>
      <w:r w:rsidRPr="00EE4828">
        <w:rPr>
          <w:bCs/>
          <w:spacing w:val="2"/>
          <w:sz w:val="28"/>
          <w:szCs w:val="28"/>
        </w:rPr>
        <w:lastRenderedPageBreak/>
        <w:t>физиологической потребности; рекомендуемые дозировки, способы приготовления (при необходимости), условия и длительность применения.</w:t>
      </w:r>
    </w:p>
    <w:p w14:paraId="0D174013" w14:textId="658CC1E7" w:rsidR="000739C3" w:rsidRPr="00EE4828" w:rsidRDefault="003576A7" w:rsidP="00FA4C88">
      <w:pPr>
        <w:pStyle w:val="formattext"/>
        <w:shd w:val="clear" w:color="auto" w:fill="FFFFFF"/>
        <w:spacing w:before="0" w:beforeAutospacing="0" w:after="0" w:afterAutospacing="0" w:line="360" w:lineRule="auto"/>
        <w:jc w:val="both"/>
        <w:textAlignment w:val="baseline"/>
        <w:rPr>
          <w:bCs/>
          <w:spacing w:val="2"/>
          <w:sz w:val="28"/>
          <w:szCs w:val="28"/>
        </w:rPr>
      </w:pPr>
      <w:r>
        <w:rPr>
          <w:bCs/>
          <w:spacing w:val="2"/>
          <w:sz w:val="28"/>
          <w:szCs w:val="28"/>
        </w:rPr>
        <w:t xml:space="preserve">          </w:t>
      </w:r>
      <w:r w:rsidR="000739C3" w:rsidRPr="00EE4828">
        <w:rPr>
          <w:bCs/>
          <w:spacing w:val="2"/>
          <w:sz w:val="28"/>
          <w:szCs w:val="28"/>
        </w:rPr>
        <w:t xml:space="preserve"> Нанесение на потребительскую упаковку информации о специальных питательных свойствах, диетическом лечебном, диетическом профилактическом назначении продукта, наличии в нем биологически активных веществ, отсутствии вредных веществ, о показаниях к применению при отдельных видах заболеваний и другие, при наличии документов, подтверждающих данные свойства, выданных уполномоченными органами государств - членов Таможенного союза.</w:t>
      </w:r>
    </w:p>
    <w:p w14:paraId="5001DC90" w14:textId="3848B3BA" w:rsidR="000739C3" w:rsidRPr="00EE4828" w:rsidRDefault="003576A7"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Pr>
          <w:bCs/>
          <w:spacing w:val="2"/>
          <w:sz w:val="28"/>
          <w:szCs w:val="28"/>
        </w:rPr>
        <w:t xml:space="preserve"> </w:t>
      </w:r>
      <w:r w:rsidR="000739C3" w:rsidRPr="00EE4828">
        <w:rPr>
          <w:bCs/>
          <w:spacing w:val="2"/>
          <w:sz w:val="28"/>
          <w:szCs w:val="28"/>
        </w:rPr>
        <w:t>Маркировка и прилагаемые документы должны быть сделаны на языке (языках) той страны, где осуществляется продажа продукта.</w:t>
      </w:r>
      <w:r w:rsidR="000739C3" w:rsidRPr="00EE4828">
        <w:rPr>
          <w:bCs/>
          <w:spacing w:val="2"/>
          <w:sz w:val="28"/>
          <w:szCs w:val="28"/>
        </w:rPr>
        <w:br/>
      </w:r>
      <w:r w:rsidR="000739C3" w:rsidRPr="00EE4828">
        <w:rPr>
          <w:bCs/>
          <w:spacing w:val="2"/>
          <w:sz w:val="28"/>
          <w:szCs w:val="28"/>
        </w:rPr>
        <w:br/>
      </w:r>
    </w:p>
    <w:p w14:paraId="72775AF9" w14:textId="77777777" w:rsidR="000739C3" w:rsidRPr="00EE4828" w:rsidRDefault="000739C3" w:rsidP="00217218">
      <w:pPr>
        <w:pStyle w:val="1"/>
        <w:shd w:val="clear" w:color="auto" w:fill="FFFFFF"/>
        <w:spacing w:before="0" w:line="360" w:lineRule="auto"/>
        <w:ind w:firstLine="709"/>
        <w:jc w:val="center"/>
        <w:textAlignment w:val="baseline"/>
        <w:rPr>
          <w:rFonts w:ascii="Times New Roman" w:eastAsia="Times New Roman" w:hAnsi="Times New Roman" w:cs="Times New Roman"/>
          <w:bCs/>
          <w:color w:val="auto"/>
          <w:spacing w:val="2"/>
          <w:sz w:val="28"/>
          <w:szCs w:val="28"/>
        </w:rPr>
      </w:pPr>
      <w:r w:rsidRPr="00EE4828">
        <w:rPr>
          <w:rFonts w:ascii="Times New Roman" w:eastAsia="Times New Roman" w:hAnsi="Times New Roman" w:cs="Times New Roman"/>
          <w:bCs/>
          <w:color w:val="auto"/>
          <w:spacing w:val="2"/>
          <w:sz w:val="28"/>
          <w:szCs w:val="28"/>
        </w:rPr>
        <w:t> </w:t>
      </w:r>
      <w:bookmarkStart w:id="268" w:name="_Toc42839892"/>
      <w:bookmarkStart w:id="269" w:name="_Toc42843588"/>
      <w:bookmarkStart w:id="270" w:name="_Toc42854515"/>
      <w:r w:rsidRPr="00EE4828">
        <w:rPr>
          <w:rFonts w:ascii="Times New Roman" w:eastAsia="Times New Roman" w:hAnsi="Times New Roman" w:cs="Times New Roman"/>
          <w:bCs/>
          <w:color w:val="auto"/>
          <w:spacing w:val="2"/>
          <w:sz w:val="28"/>
          <w:szCs w:val="28"/>
        </w:rPr>
        <w:t xml:space="preserve">Требования к процессам хранения пищевой продукции </w:t>
      </w:r>
      <w:r w:rsidRPr="00EE4828">
        <w:rPr>
          <w:rFonts w:ascii="Times New Roman" w:hAnsi="Times New Roman" w:cs="Times New Roman"/>
          <w:bCs/>
          <w:color w:val="auto"/>
          <w:sz w:val="28"/>
          <w:szCs w:val="28"/>
        </w:rPr>
        <w:t xml:space="preserve">согласно </w:t>
      </w:r>
      <w:r w:rsidRPr="00EE4828">
        <w:rPr>
          <w:rFonts w:ascii="Times New Roman" w:eastAsia="Times New Roman" w:hAnsi="Times New Roman" w:cs="Times New Roman"/>
          <w:bCs/>
          <w:color w:val="auto"/>
          <w:spacing w:val="2"/>
          <w:sz w:val="28"/>
          <w:szCs w:val="28"/>
        </w:rPr>
        <w:t>Техническому регламенту Таможенного союза</w:t>
      </w:r>
      <w:bookmarkEnd w:id="268"/>
      <w:bookmarkEnd w:id="269"/>
      <w:bookmarkEnd w:id="270"/>
    </w:p>
    <w:p w14:paraId="509A447D" w14:textId="0052FB92" w:rsidR="000739C3" w:rsidRPr="00EE4828" w:rsidRDefault="000739C3" w:rsidP="00217218">
      <w:pPr>
        <w:pStyle w:val="1"/>
        <w:shd w:val="clear" w:color="auto" w:fill="FFFFFF"/>
        <w:spacing w:before="0" w:line="360" w:lineRule="auto"/>
        <w:ind w:firstLine="709"/>
        <w:jc w:val="center"/>
        <w:textAlignment w:val="baseline"/>
        <w:rPr>
          <w:rFonts w:ascii="Times New Roman" w:eastAsia="Times New Roman" w:hAnsi="Times New Roman" w:cs="Times New Roman"/>
          <w:bCs/>
          <w:color w:val="auto"/>
          <w:spacing w:val="2"/>
          <w:sz w:val="28"/>
          <w:szCs w:val="28"/>
        </w:rPr>
      </w:pPr>
      <w:bookmarkStart w:id="271" w:name="_Toc42839893"/>
      <w:bookmarkStart w:id="272" w:name="_Toc42843589"/>
      <w:bookmarkStart w:id="273" w:name="_Toc42854516"/>
      <w:r w:rsidRPr="00EE4828">
        <w:rPr>
          <w:rFonts w:ascii="Times New Roman" w:eastAsia="Times New Roman" w:hAnsi="Times New Roman" w:cs="Times New Roman"/>
          <w:bCs/>
          <w:color w:val="auto"/>
          <w:spacing w:val="2"/>
          <w:sz w:val="28"/>
          <w:szCs w:val="28"/>
        </w:rPr>
        <w:t>«О безопасности специализированной пищевой продукции, диетического и лечебно-профилактического питания».</w:t>
      </w:r>
      <w:bookmarkEnd w:id="271"/>
      <w:bookmarkEnd w:id="272"/>
      <w:bookmarkEnd w:id="273"/>
    </w:p>
    <w:p w14:paraId="0A89C970" w14:textId="77777777" w:rsidR="000B5E96" w:rsidRPr="00EE4828" w:rsidRDefault="000B5E96" w:rsidP="00217218">
      <w:pPr>
        <w:spacing w:after="0" w:line="360" w:lineRule="auto"/>
        <w:ind w:firstLine="709"/>
        <w:rPr>
          <w:rFonts w:ascii="Times New Roman" w:hAnsi="Times New Roman" w:cs="Times New Roman"/>
          <w:sz w:val="28"/>
          <w:szCs w:val="28"/>
          <w:lang w:eastAsia="ru-RU"/>
        </w:rPr>
      </w:pPr>
    </w:p>
    <w:p w14:paraId="49423F49" w14:textId="5823B53E"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1. Срок годности, условия хранения пищевой продукции устанавливаются ее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в течение срока годности.</w:t>
      </w:r>
    </w:p>
    <w:p w14:paraId="0D829F20" w14:textId="6CED0115"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2. При хранении пищевой продукции должны соблюдаться условия ее хранения.</w:t>
      </w:r>
    </w:p>
    <w:p w14:paraId="671F4CAA" w14:textId="5B4F829B"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3.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14:paraId="053A3967" w14:textId="77777777" w:rsidR="00FA4C8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4. Продукция, находящаяся на хранении, должна сопровождаться документами, обеспечивающими прослеживаемость, а также информацией об условиях хранения, сроке годности данной продукции.</w:t>
      </w:r>
      <w:bookmarkStart w:id="274" w:name="_Toc42839894"/>
      <w:bookmarkStart w:id="275" w:name="_Toc42843590"/>
      <w:bookmarkStart w:id="276" w:name="_Toc42854517"/>
    </w:p>
    <w:p w14:paraId="715AF7DE" w14:textId="471ED766" w:rsidR="000739C3" w:rsidRPr="00FA4C88" w:rsidRDefault="000739C3" w:rsidP="00FA4C88">
      <w:pPr>
        <w:pStyle w:val="formattext"/>
        <w:shd w:val="clear" w:color="auto" w:fill="FFFFFF"/>
        <w:spacing w:before="0" w:beforeAutospacing="0" w:after="0" w:afterAutospacing="0" w:line="360" w:lineRule="auto"/>
        <w:ind w:firstLine="709"/>
        <w:jc w:val="center"/>
        <w:textAlignment w:val="baseline"/>
        <w:rPr>
          <w:bCs/>
          <w:spacing w:val="2"/>
          <w:sz w:val="28"/>
          <w:szCs w:val="28"/>
        </w:rPr>
      </w:pPr>
      <w:r w:rsidRPr="00EE4828">
        <w:rPr>
          <w:rFonts w:eastAsia="Times New Roman"/>
          <w:bCs/>
          <w:spacing w:val="2"/>
          <w:sz w:val="28"/>
          <w:szCs w:val="28"/>
        </w:rPr>
        <w:lastRenderedPageBreak/>
        <w:t xml:space="preserve">Требования к процессам реализации (оборота) пищевой продукции </w:t>
      </w:r>
      <w:r w:rsidRPr="00EE4828">
        <w:rPr>
          <w:bCs/>
          <w:sz w:val="28"/>
          <w:szCs w:val="28"/>
        </w:rPr>
        <w:t xml:space="preserve">согласно </w:t>
      </w:r>
      <w:r w:rsidRPr="00EE4828">
        <w:rPr>
          <w:rFonts w:eastAsia="Times New Roman"/>
          <w:bCs/>
          <w:spacing w:val="2"/>
          <w:sz w:val="28"/>
          <w:szCs w:val="28"/>
        </w:rPr>
        <w:t>Техническому регламенту Таможенного союза</w:t>
      </w:r>
      <w:bookmarkEnd w:id="274"/>
      <w:bookmarkEnd w:id="275"/>
      <w:bookmarkEnd w:id="276"/>
    </w:p>
    <w:p w14:paraId="49E402B3" w14:textId="77777777" w:rsidR="000739C3" w:rsidRPr="00EE4828" w:rsidRDefault="000739C3" w:rsidP="00FA4C88">
      <w:pPr>
        <w:pStyle w:val="1"/>
        <w:shd w:val="clear" w:color="auto" w:fill="FFFFFF"/>
        <w:spacing w:before="0" w:line="360" w:lineRule="auto"/>
        <w:ind w:firstLine="709"/>
        <w:jc w:val="center"/>
        <w:textAlignment w:val="baseline"/>
        <w:rPr>
          <w:rFonts w:ascii="Times New Roman" w:eastAsia="Times New Roman" w:hAnsi="Times New Roman" w:cs="Times New Roman"/>
          <w:bCs/>
          <w:color w:val="auto"/>
          <w:spacing w:val="2"/>
          <w:sz w:val="28"/>
          <w:szCs w:val="28"/>
        </w:rPr>
      </w:pPr>
      <w:bookmarkStart w:id="277" w:name="_Toc42839895"/>
      <w:bookmarkStart w:id="278" w:name="_Toc42843591"/>
      <w:bookmarkStart w:id="279" w:name="_Toc42854518"/>
      <w:r w:rsidRPr="00EE4828">
        <w:rPr>
          <w:rFonts w:ascii="Times New Roman" w:eastAsia="Times New Roman" w:hAnsi="Times New Roman" w:cs="Times New Roman"/>
          <w:bCs/>
          <w:color w:val="auto"/>
          <w:spacing w:val="2"/>
          <w:sz w:val="28"/>
          <w:szCs w:val="28"/>
        </w:rPr>
        <w:t>«О безопасности специализированной пищевой продукции, диетического и лечебно-профилактического питания».</w:t>
      </w:r>
      <w:bookmarkEnd w:id="277"/>
      <w:bookmarkEnd w:id="278"/>
      <w:bookmarkEnd w:id="279"/>
    </w:p>
    <w:p w14:paraId="6BCBDC74" w14:textId="77777777" w:rsidR="000739C3" w:rsidRPr="00EE4828" w:rsidRDefault="000739C3" w:rsidP="00FA4C88">
      <w:pPr>
        <w:spacing w:after="0" w:line="360" w:lineRule="auto"/>
        <w:ind w:firstLine="709"/>
        <w:jc w:val="both"/>
        <w:rPr>
          <w:rFonts w:ascii="Times New Roman" w:eastAsiaTheme="minorEastAsia" w:hAnsi="Times New Roman" w:cs="Times New Roman"/>
          <w:sz w:val="28"/>
          <w:szCs w:val="28"/>
        </w:rPr>
      </w:pPr>
    </w:p>
    <w:p w14:paraId="06D52DE7" w14:textId="25B8D3A0"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1. При реализации пищевой продукции должны соблюдаться условия хранения и сроки годности такой продукции, установленные ее изготовителем.</w:t>
      </w:r>
    </w:p>
    <w:p w14:paraId="54BAAD0D" w14:textId="63018668" w:rsidR="000739C3" w:rsidRPr="00EE4828" w:rsidRDefault="000739C3" w:rsidP="00FA4C88">
      <w:pPr>
        <w:pStyle w:val="formattext"/>
        <w:shd w:val="clear" w:color="auto" w:fill="FFFFFF"/>
        <w:spacing w:before="0" w:beforeAutospacing="0" w:after="0" w:afterAutospacing="0" w:line="360" w:lineRule="auto"/>
        <w:ind w:firstLine="709"/>
        <w:jc w:val="both"/>
        <w:textAlignment w:val="baseline"/>
        <w:rPr>
          <w:bCs/>
          <w:spacing w:val="2"/>
          <w:sz w:val="28"/>
          <w:szCs w:val="28"/>
        </w:rPr>
      </w:pPr>
      <w:r w:rsidRPr="00EE4828">
        <w:rPr>
          <w:bCs/>
          <w:spacing w:val="2"/>
          <w:sz w:val="28"/>
          <w:szCs w:val="28"/>
        </w:rPr>
        <w:t xml:space="preserve">2. В случае, если осуществляется реализация пищевой продукции, неупакованной в потребительскую упаковку или </w:t>
      </w:r>
      <w:proofErr w:type="gramStart"/>
      <w:r w:rsidRPr="00EE4828">
        <w:rPr>
          <w:bCs/>
          <w:spacing w:val="2"/>
          <w:sz w:val="28"/>
          <w:szCs w:val="28"/>
        </w:rPr>
        <w:t>часть информации</w:t>
      </w:r>
      <w:proofErr w:type="gramEnd"/>
      <w:r w:rsidRPr="00EE4828">
        <w:rPr>
          <w:bCs/>
          <w:spacing w:val="2"/>
          <w:sz w:val="28"/>
          <w:szCs w:val="28"/>
        </w:rPr>
        <w:t xml:space="preserve"> о которой размещена на листках-вкладышах, прилагаемых к упаковке, продавец обязан довести информацию о такой продукции до потребителя.</w:t>
      </w:r>
    </w:p>
    <w:p w14:paraId="6782B340" w14:textId="77777777" w:rsidR="000739C3" w:rsidRPr="00EE4828" w:rsidRDefault="000739C3" w:rsidP="00FA4C88">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14:paraId="6DB97E85" w14:textId="35F14971" w:rsidR="00F550C6" w:rsidRPr="00EE4828" w:rsidRDefault="00F550C6" w:rsidP="00701CE2">
      <w:pPr>
        <w:pStyle w:val="1"/>
        <w:spacing w:before="0" w:line="360" w:lineRule="auto"/>
        <w:ind w:firstLine="709"/>
        <w:rPr>
          <w:rFonts w:ascii="Times New Roman" w:eastAsiaTheme="minorEastAsia" w:hAnsi="Times New Roman" w:cs="Times New Roman"/>
          <w:b/>
          <w:bCs/>
          <w:color w:val="auto"/>
          <w:sz w:val="28"/>
          <w:szCs w:val="28"/>
        </w:rPr>
      </w:pPr>
      <w:bookmarkStart w:id="280" w:name="_Toc42854519"/>
      <w:r w:rsidRPr="00EE4828">
        <w:rPr>
          <w:rFonts w:ascii="Times New Roman" w:eastAsiaTheme="minorEastAsia" w:hAnsi="Times New Roman" w:cs="Times New Roman"/>
          <w:b/>
          <w:bCs/>
          <w:color w:val="auto"/>
          <w:sz w:val="28"/>
          <w:szCs w:val="28"/>
        </w:rPr>
        <w:t>Тема № 10- № 14</w:t>
      </w:r>
      <w:r w:rsidR="003576A7">
        <w:rPr>
          <w:rFonts w:ascii="Times New Roman" w:eastAsiaTheme="minorEastAsia" w:hAnsi="Times New Roman" w:cs="Times New Roman"/>
          <w:b/>
          <w:bCs/>
          <w:color w:val="auto"/>
          <w:sz w:val="28"/>
          <w:szCs w:val="28"/>
        </w:rPr>
        <w:t xml:space="preserve">. </w:t>
      </w:r>
      <w:r w:rsidR="00701CE2" w:rsidRPr="00EE4828">
        <w:rPr>
          <w:rFonts w:ascii="Times New Roman" w:eastAsiaTheme="minorEastAsia" w:hAnsi="Times New Roman" w:cs="Times New Roman"/>
          <w:b/>
          <w:bCs/>
          <w:color w:val="auto"/>
          <w:sz w:val="28"/>
          <w:szCs w:val="28"/>
        </w:rPr>
        <w:t xml:space="preserve"> Реклама в аптеке.</w:t>
      </w:r>
      <w:bookmarkEnd w:id="280"/>
    </w:p>
    <w:p w14:paraId="2C772D8E" w14:textId="77777777" w:rsidR="000739C3" w:rsidRPr="00EE4828" w:rsidRDefault="000739C3" w:rsidP="00FA4C88">
      <w:pPr>
        <w:spacing w:after="0" w:line="360" w:lineRule="auto"/>
        <w:ind w:firstLine="709"/>
        <w:jc w:val="both"/>
        <w:rPr>
          <w:rFonts w:ascii="Times New Roman" w:hAnsi="Times New Roman" w:cs="Times New Roman"/>
          <w:bCs/>
          <w:sz w:val="28"/>
          <w:szCs w:val="28"/>
        </w:rPr>
      </w:pPr>
    </w:p>
    <w:p w14:paraId="731B751A" w14:textId="77777777"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АО «Губернские аптеки» ЦРА Аптека N° 247 г. Красноярск ул. Академика Киренского 21</w:t>
      </w:r>
    </w:p>
    <w:p w14:paraId="7F686273" w14:textId="77777777" w:rsidR="000739C3" w:rsidRPr="00EE4828" w:rsidRDefault="000739C3" w:rsidP="00FA4C88">
      <w:pPr>
        <w:spacing w:after="0" w:line="360" w:lineRule="auto"/>
        <w:ind w:firstLine="709"/>
        <w:jc w:val="both"/>
        <w:rPr>
          <w:rFonts w:ascii="Times New Roman" w:eastAsia="Times New Roman" w:hAnsi="Times New Roman" w:cs="Times New Roman"/>
          <w:bCs/>
          <w:sz w:val="28"/>
          <w:szCs w:val="28"/>
          <w:shd w:val="clear" w:color="auto" w:fill="FFFFFF"/>
        </w:rPr>
      </w:pPr>
      <w:r w:rsidRPr="00EE4828">
        <w:rPr>
          <w:rFonts w:ascii="Times New Roman" w:eastAsia="Times New Roman" w:hAnsi="Times New Roman" w:cs="Times New Roman"/>
          <w:bCs/>
          <w:sz w:val="28"/>
          <w:szCs w:val="28"/>
          <w:shd w:val="clear" w:color="auto" w:fill="FFFFFF"/>
        </w:rPr>
        <w:t>Аптека готовых </w:t>
      </w:r>
      <w:bookmarkStart w:id="281" w:name="c6086"/>
      <w:bookmarkEnd w:id="281"/>
      <w:r w:rsidRPr="00EE4828">
        <w:rPr>
          <w:rFonts w:ascii="Times New Roman" w:eastAsia="Times New Roman" w:hAnsi="Times New Roman" w:cs="Times New Roman"/>
          <w:bCs/>
          <w:sz w:val="28"/>
          <w:szCs w:val="28"/>
          <w:shd w:val="clear" w:color="auto" w:fill="FFFFFF"/>
        </w:rPr>
        <w:t>лекарств</w:t>
      </w:r>
    </w:p>
    <w:p w14:paraId="6295C74B" w14:textId="77777777" w:rsidR="000739C3" w:rsidRPr="00EE4828" w:rsidRDefault="000739C3" w:rsidP="00FA4C88">
      <w:pPr>
        <w:spacing w:after="0" w:line="360" w:lineRule="auto"/>
        <w:ind w:firstLine="709"/>
        <w:jc w:val="both"/>
        <w:rPr>
          <w:rFonts w:ascii="Times New Roman" w:eastAsiaTheme="minorEastAsia" w:hAnsi="Times New Roman" w:cs="Times New Roman"/>
          <w:bCs/>
          <w:sz w:val="28"/>
          <w:szCs w:val="28"/>
        </w:rPr>
      </w:pPr>
      <w:r w:rsidRPr="00EE4828">
        <w:rPr>
          <w:rFonts w:ascii="Times New Roman" w:hAnsi="Times New Roman" w:cs="Times New Roman"/>
          <w:bCs/>
          <w:sz w:val="28"/>
          <w:szCs w:val="28"/>
        </w:rPr>
        <w:t>Аптека, расположенная в спальном районе</w:t>
      </w:r>
    </w:p>
    <w:p w14:paraId="270B6948" w14:textId="77777777" w:rsidR="000739C3" w:rsidRPr="00EE4828" w:rsidRDefault="000739C3" w:rsidP="00FA4C88">
      <w:pPr>
        <w:spacing w:after="0" w:line="360" w:lineRule="auto"/>
        <w:ind w:firstLine="709"/>
        <w:jc w:val="both"/>
        <w:rPr>
          <w:rFonts w:ascii="Times New Roman" w:eastAsia="Times New Roman" w:hAnsi="Times New Roman" w:cs="Times New Roman"/>
          <w:bCs/>
          <w:sz w:val="28"/>
          <w:szCs w:val="28"/>
          <w:shd w:val="clear" w:color="auto" w:fill="FFFFFF"/>
        </w:rPr>
      </w:pPr>
      <w:r w:rsidRPr="00EE4828">
        <w:rPr>
          <w:rFonts w:ascii="Times New Roman" w:eastAsia="Times New Roman" w:hAnsi="Times New Roman" w:cs="Times New Roman"/>
          <w:bCs/>
          <w:sz w:val="28"/>
          <w:szCs w:val="28"/>
          <w:shd w:val="clear" w:color="auto" w:fill="FFFFFF"/>
        </w:rPr>
        <w:t>Региональная сеть аптек </w:t>
      </w:r>
    </w:p>
    <w:p w14:paraId="7BD2AB3F" w14:textId="5E889F0A" w:rsidR="000739C3" w:rsidRPr="00EE4828" w:rsidRDefault="003576A7" w:rsidP="00217218">
      <w:pPr>
        <w:spacing w:after="0" w:line="360" w:lineRule="auto"/>
        <w:ind w:firstLine="709"/>
        <w:rPr>
          <w:rFonts w:ascii="Times New Roman" w:eastAsiaTheme="minorEastAsia" w:hAnsi="Times New Roman" w:cs="Times New Roman"/>
          <w:bCs/>
          <w:sz w:val="28"/>
          <w:szCs w:val="28"/>
        </w:rPr>
      </w:pPr>
      <w:r w:rsidRPr="00EE4828">
        <w:rPr>
          <w:rFonts w:ascii="Times New Roman" w:hAnsi="Times New Roman" w:cs="Times New Roman"/>
          <w:noProof/>
          <w:sz w:val="28"/>
          <w:szCs w:val="28"/>
        </w:rPr>
        <w:lastRenderedPageBreak/>
        <mc:AlternateContent>
          <mc:Choice Requires="wps">
            <w:drawing>
              <wp:anchor distT="45720" distB="45720" distL="114300" distR="114300" simplePos="0" relativeHeight="251629568" behindDoc="0" locked="0" layoutInCell="1" allowOverlap="1" wp14:anchorId="68CE176D" wp14:editId="143F3C4C">
                <wp:simplePos x="0" y="0"/>
                <wp:positionH relativeFrom="column">
                  <wp:posOffset>1498600</wp:posOffset>
                </wp:positionH>
                <wp:positionV relativeFrom="paragraph">
                  <wp:posOffset>4771390</wp:posOffset>
                </wp:positionV>
                <wp:extent cx="2376170" cy="393700"/>
                <wp:effectExtent l="0" t="0" r="24130" b="17145"/>
                <wp:wrapSquare wrapText="bothSides"/>
                <wp:docPr id="53" name="Надпись 53"/>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7CD462A4" w14:textId="744E9E95"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34. Подъезд к аптеке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8CE176D" id="Надпись 53" o:spid="_x0000_s1059" type="#_x0000_t202" style="position:absolute;left:0;text-align:left;margin-left:118pt;margin-top:375.7pt;width:187.1pt;height:31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" strokeweight=".5pt">
                <v:textbox style="mso-fit-shape-to-text:t">
                  <w:txbxContent>
                    <w:p w14:paraId="7CD462A4" w14:textId="744E9E95"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34. Подъезд к аптеке</w:t>
                      </w:r>
                    </w:p>
                  </w:txbxContent>
                </v:textbox>
                <w10:wrap type="square"/>
              </v:shape>
            </w:pict>
          </mc:Fallback>
        </mc:AlternateContent>
      </w:r>
      <w:r w:rsidR="000739C3" w:rsidRPr="00EE4828">
        <w:rPr>
          <w:rFonts w:ascii="Times New Roman" w:eastAsiaTheme="minorEastAsia" w:hAnsi="Times New Roman" w:cs="Times New Roman"/>
          <w:noProof/>
          <w:sz w:val="28"/>
          <w:szCs w:val="28"/>
        </w:rPr>
        <w:drawing>
          <wp:anchor distT="0" distB="0" distL="114300" distR="114300" simplePos="0" relativeHeight="251628544" behindDoc="0" locked="0" layoutInCell="1" allowOverlap="1" wp14:anchorId="3C963077" wp14:editId="58F8FEE2">
            <wp:simplePos x="0" y="0"/>
            <wp:positionH relativeFrom="column">
              <wp:posOffset>92710</wp:posOffset>
            </wp:positionH>
            <wp:positionV relativeFrom="paragraph">
              <wp:posOffset>217170</wp:posOffset>
            </wp:positionV>
            <wp:extent cx="5939790" cy="4454525"/>
            <wp:effectExtent l="0" t="0" r="3810" b="317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pic:spPr>
                </pic:pic>
              </a:graphicData>
            </a:graphic>
            <wp14:sizeRelH relativeFrom="margin">
              <wp14:pctWidth>0</wp14:pctWidth>
            </wp14:sizeRelH>
            <wp14:sizeRelV relativeFrom="margin">
              <wp14:pctHeight>0</wp14:pctHeight>
            </wp14:sizeRelV>
          </wp:anchor>
        </w:drawing>
      </w:r>
    </w:p>
    <w:p w14:paraId="5C0083A6" w14:textId="10D53616" w:rsidR="000739C3" w:rsidRPr="00EE4828" w:rsidRDefault="000739C3" w:rsidP="00217218">
      <w:pPr>
        <w:spacing w:after="0" w:line="360" w:lineRule="auto"/>
        <w:ind w:firstLine="709"/>
        <w:rPr>
          <w:rFonts w:ascii="Times New Roman" w:hAnsi="Times New Roman" w:cs="Times New Roman"/>
          <w:bCs/>
          <w:sz w:val="28"/>
          <w:szCs w:val="28"/>
        </w:rPr>
      </w:pPr>
    </w:p>
    <w:p w14:paraId="1AC76993" w14:textId="2ACF5FEE" w:rsidR="000739C3" w:rsidRPr="00EE4828" w:rsidRDefault="000739C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br w:type="page"/>
      </w:r>
    </w:p>
    <w:p w14:paraId="6423DB7F" w14:textId="65812D53" w:rsidR="000739C3" w:rsidRPr="00EE4828" w:rsidRDefault="000B5E9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lastRenderedPageBreak/>
        <mc:AlternateContent>
          <mc:Choice Requires="wps">
            <w:drawing>
              <wp:anchor distT="45720" distB="45720" distL="114300" distR="114300" simplePos="0" relativeHeight="251630592" behindDoc="0" locked="0" layoutInCell="1" allowOverlap="1" wp14:anchorId="64FB0B28" wp14:editId="635704AF">
                <wp:simplePos x="0" y="0"/>
                <wp:positionH relativeFrom="column">
                  <wp:posOffset>2007235</wp:posOffset>
                </wp:positionH>
                <wp:positionV relativeFrom="paragraph">
                  <wp:posOffset>6574790</wp:posOffset>
                </wp:positionV>
                <wp:extent cx="2376170" cy="393700"/>
                <wp:effectExtent l="0" t="0" r="24130" b="17145"/>
                <wp:wrapSquare wrapText="bothSides"/>
                <wp:docPr id="51" name="Надпись 51"/>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798D1A17" w14:textId="7B69D06A"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35. Вход аптеку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4FB0B28" id="Надпись 51" o:spid="_x0000_s1060" type="#_x0000_t202" style="position:absolute;left:0;text-align:left;margin-left:158.05pt;margin-top:517.7pt;width:187.1pt;height:31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" strokeweight=".5pt">
                <v:textbox style="mso-fit-shape-to-text:t">
                  <w:txbxContent>
                    <w:p w14:paraId="798D1A17" w14:textId="7B69D06A"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35. Вход аптеку</w:t>
                      </w:r>
                    </w:p>
                  </w:txbxContent>
                </v:textbox>
                <w10:wrap type="square"/>
              </v:shape>
            </w:pict>
          </mc:Fallback>
        </mc:AlternateContent>
      </w:r>
      <w:r w:rsidR="000739C3" w:rsidRPr="00EE4828">
        <w:rPr>
          <w:rFonts w:ascii="Times New Roman" w:hAnsi="Times New Roman" w:cs="Times New Roman"/>
          <w:noProof/>
          <w:sz w:val="28"/>
          <w:szCs w:val="28"/>
        </w:rPr>
        <w:drawing>
          <wp:anchor distT="0" distB="0" distL="114300" distR="114300" simplePos="0" relativeHeight="251627520" behindDoc="0" locked="0" layoutInCell="1" allowOverlap="1" wp14:anchorId="45659467" wp14:editId="1C5B8C96">
            <wp:simplePos x="0" y="0"/>
            <wp:positionH relativeFrom="column">
              <wp:posOffset>501650</wp:posOffset>
            </wp:positionH>
            <wp:positionV relativeFrom="paragraph">
              <wp:posOffset>-9525</wp:posOffset>
            </wp:positionV>
            <wp:extent cx="4935220" cy="658050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5220" cy="6580505"/>
                    </a:xfrm>
                    <a:prstGeom prst="rect">
                      <a:avLst/>
                    </a:prstGeom>
                    <a:noFill/>
                  </pic:spPr>
                </pic:pic>
              </a:graphicData>
            </a:graphic>
            <wp14:sizeRelH relativeFrom="margin">
              <wp14:pctWidth>0</wp14:pctWidth>
            </wp14:sizeRelH>
            <wp14:sizeRelV relativeFrom="margin">
              <wp14:pctHeight>0</wp14:pctHeight>
            </wp14:sizeRelV>
          </wp:anchor>
        </w:drawing>
      </w:r>
    </w:p>
    <w:p w14:paraId="5A7E5DAF" w14:textId="77777777" w:rsidR="000B5E96" w:rsidRPr="00EE4828" w:rsidRDefault="000B5E96" w:rsidP="00217218">
      <w:pPr>
        <w:spacing w:after="0" w:line="360" w:lineRule="auto"/>
        <w:ind w:firstLine="709"/>
        <w:rPr>
          <w:rFonts w:ascii="Times New Roman" w:hAnsi="Times New Roman" w:cs="Times New Roman"/>
          <w:bCs/>
          <w:sz w:val="28"/>
          <w:szCs w:val="28"/>
        </w:rPr>
      </w:pPr>
    </w:p>
    <w:p w14:paraId="4EA89311" w14:textId="06D56028"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  Из данных </w:t>
      </w:r>
      <w:proofErr w:type="gramStart"/>
      <w:r w:rsidRPr="00EE4828">
        <w:rPr>
          <w:rFonts w:ascii="Times New Roman" w:hAnsi="Times New Roman" w:cs="Times New Roman"/>
          <w:bCs/>
          <w:sz w:val="28"/>
          <w:szCs w:val="28"/>
        </w:rPr>
        <w:t xml:space="preserve">изображений </w:t>
      </w:r>
      <w:r w:rsidR="003576A7">
        <w:rPr>
          <w:rFonts w:ascii="Times New Roman" w:hAnsi="Times New Roman" w:cs="Times New Roman"/>
          <w:bCs/>
          <w:sz w:val="28"/>
          <w:szCs w:val="28"/>
        </w:rPr>
        <w:t xml:space="preserve"> 34</w:t>
      </w:r>
      <w:proofErr w:type="gramEnd"/>
      <w:r w:rsidR="003576A7">
        <w:rPr>
          <w:rFonts w:ascii="Times New Roman" w:hAnsi="Times New Roman" w:cs="Times New Roman"/>
          <w:bCs/>
          <w:sz w:val="28"/>
          <w:szCs w:val="28"/>
        </w:rPr>
        <w:t xml:space="preserve"> и 35 </w:t>
      </w:r>
      <w:r w:rsidRPr="00EE4828">
        <w:rPr>
          <w:rFonts w:ascii="Times New Roman" w:hAnsi="Times New Roman" w:cs="Times New Roman"/>
          <w:bCs/>
          <w:sz w:val="28"/>
          <w:szCs w:val="28"/>
        </w:rPr>
        <w:t xml:space="preserve">видно, что вход в аптеку обустроен правильно. Поскольку есть наличие пандуса и кнопки вызова для </w:t>
      </w:r>
      <w:proofErr w:type="gramStart"/>
      <w:r w:rsidRPr="00EE4828">
        <w:rPr>
          <w:rFonts w:ascii="Times New Roman" w:hAnsi="Times New Roman" w:cs="Times New Roman"/>
          <w:bCs/>
          <w:sz w:val="28"/>
          <w:szCs w:val="28"/>
        </w:rPr>
        <w:t>инвалидов,  перил</w:t>
      </w:r>
      <w:proofErr w:type="gramEnd"/>
      <w:r w:rsidRPr="00EE4828">
        <w:rPr>
          <w:rFonts w:ascii="Times New Roman" w:hAnsi="Times New Roman" w:cs="Times New Roman"/>
          <w:bCs/>
          <w:sz w:val="28"/>
          <w:szCs w:val="28"/>
        </w:rPr>
        <w:t>,  козырька на входе, а также удобных парковочных мест поблизости.</w:t>
      </w:r>
    </w:p>
    <w:p w14:paraId="2CB7C95C" w14:textId="39C49047" w:rsidR="003576A7" w:rsidRDefault="003576A7" w:rsidP="00217218">
      <w:pPr>
        <w:spacing w:after="0" w:line="360" w:lineRule="auto"/>
        <w:ind w:firstLine="709"/>
        <w:rPr>
          <w:rFonts w:ascii="Times New Roman" w:hAnsi="Times New Roman" w:cs="Times New Roman"/>
          <w:bCs/>
          <w:sz w:val="28"/>
          <w:szCs w:val="28"/>
        </w:rPr>
      </w:pPr>
    </w:p>
    <w:p w14:paraId="44DFD31A" w14:textId="77777777" w:rsidR="003576A7" w:rsidRDefault="003576A7" w:rsidP="00217218">
      <w:pPr>
        <w:spacing w:after="0" w:line="360" w:lineRule="auto"/>
        <w:ind w:firstLine="709"/>
        <w:rPr>
          <w:rFonts w:ascii="Times New Roman" w:hAnsi="Times New Roman" w:cs="Times New Roman"/>
          <w:bCs/>
          <w:sz w:val="28"/>
          <w:szCs w:val="28"/>
        </w:rPr>
      </w:pPr>
    </w:p>
    <w:p w14:paraId="26919317" w14:textId="77777777" w:rsidR="003576A7" w:rsidRDefault="003576A7" w:rsidP="00217218">
      <w:pPr>
        <w:spacing w:after="0" w:line="360" w:lineRule="auto"/>
        <w:ind w:firstLine="709"/>
        <w:rPr>
          <w:rFonts w:ascii="Times New Roman" w:hAnsi="Times New Roman" w:cs="Times New Roman"/>
          <w:bCs/>
          <w:sz w:val="28"/>
          <w:szCs w:val="28"/>
        </w:rPr>
      </w:pPr>
    </w:p>
    <w:p w14:paraId="341EDDA6" w14:textId="666951A5" w:rsidR="000739C3" w:rsidRPr="00EE4828" w:rsidRDefault="003576A7" w:rsidP="00217218">
      <w:pPr>
        <w:spacing w:after="0"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CE890E7" wp14:editId="7F2D1641">
            <wp:extent cx="4877700" cy="1494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9236" cy="1495261"/>
                    </a:xfrm>
                    <a:prstGeom prst="rect">
                      <a:avLst/>
                    </a:prstGeom>
                    <a:noFill/>
                  </pic:spPr>
                </pic:pic>
              </a:graphicData>
            </a:graphic>
          </wp:inline>
        </w:drawing>
      </w:r>
    </w:p>
    <w:p w14:paraId="1F2A076B" w14:textId="716E04F9" w:rsidR="000739C3" w:rsidRPr="00EE4828" w:rsidRDefault="003576A7"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34688" behindDoc="0" locked="0" layoutInCell="1" allowOverlap="1" wp14:anchorId="0DE7F246" wp14:editId="7FBBAB8D">
                <wp:simplePos x="0" y="0"/>
                <wp:positionH relativeFrom="column">
                  <wp:posOffset>1833245</wp:posOffset>
                </wp:positionH>
                <wp:positionV relativeFrom="paragraph">
                  <wp:posOffset>203200</wp:posOffset>
                </wp:positionV>
                <wp:extent cx="2376170" cy="393700"/>
                <wp:effectExtent l="0" t="0" r="24130" b="17145"/>
                <wp:wrapSquare wrapText="bothSides"/>
                <wp:docPr id="50" name="Надпись 50"/>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5FC738F1" w14:textId="1417DB9F"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36. Логотип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0DE7F246" id="Надпись 50" o:spid="_x0000_s1061" type="#_x0000_t202" style="position:absolute;left:0;text-align:left;margin-left:144.35pt;margin-top:16pt;width:187.1pt;height:31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" strokeweight=".5pt">
                <v:textbox style="mso-fit-shape-to-text:t">
                  <w:txbxContent>
                    <w:p w14:paraId="5FC738F1" w14:textId="1417DB9F"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36. Логотип</w:t>
                      </w:r>
                    </w:p>
                  </w:txbxContent>
                </v:textbox>
                <w10:wrap type="square"/>
              </v:shape>
            </w:pict>
          </mc:Fallback>
        </mc:AlternateContent>
      </w:r>
    </w:p>
    <w:p w14:paraId="2A6B4CBE" w14:textId="74905FA3" w:rsidR="000739C3" w:rsidRPr="00EE4828" w:rsidRDefault="003576A7"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drawing>
          <wp:anchor distT="0" distB="0" distL="114300" distR="114300" simplePos="0" relativeHeight="251635712" behindDoc="0" locked="0" layoutInCell="1" allowOverlap="1" wp14:anchorId="1A7D4837" wp14:editId="5DB14ECF">
            <wp:simplePos x="0" y="0"/>
            <wp:positionH relativeFrom="column">
              <wp:posOffset>179705</wp:posOffset>
            </wp:positionH>
            <wp:positionV relativeFrom="paragraph">
              <wp:posOffset>495300</wp:posOffset>
            </wp:positionV>
            <wp:extent cx="5939790" cy="4454525"/>
            <wp:effectExtent l="0" t="0" r="3810" b="317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pic:spPr>
                </pic:pic>
              </a:graphicData>
            </a:graphic>
            <wp14:sizeRelH relativeFrom="margin">
              <wp14:pctWidth>0</wp14:pctWidth>
            </wp14:sizeRelH>
            <wp14:sizeRelV relativeFrom="margin">
              <wp14:pctHeight>0</wp14:pctHeight>
            </wp14:sizeRelV>
          </wp:anchor>
        </w:drawing>
      </w:r>
    </w:p>
    <w:p w14:paraId="716BE9B1" w14:textId="4169917E" w:rsidR="000739C3" w:rsidRPr="00EE4828" w:rsidRDefault="000739C3" w:rsidP="00217218">
      <w:pPr>
        <w:spacing w:after="0" w:line="360" w:lineRule="auto"/>
        <w:ind w:firstLine="709"/>
        <w:rPr>
          <w:rFonts w:ascii="Times New Roman" w:hAnsi="Times New Roman" w:cs="Times New Roman"/>
          <w:bCs/>
          <w:sz w:val="28"/>
          <w:szCs w:val="28"/>
        </w:rPr>
      </w:pPr>
    </w:p>
    <w:p w14:paraId="53F10EE1" w14:textId="3C03670E" w:rsidR="000739C3" w:rsidRPr="00EE4828" w:rsidRDefault="003576A7"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37760" behindDoc="0" locked="0" layoutInCell="1" allowOverlap="1" wp14:anchorId="5348213F" wp14:editId="76294E83">
                <wp:simplePos x="0" y="0"/>
                <wp:positionH relativeFrom="column">
                  <wp:posOffset>1858645</wp:posOffset>
                </wp:positionH>
                <wp:positionV relativeFrom="paragraph">
                  <wp:posOffset>8255</wp:posOffset>
                </wp:positionV>
                <wp:extent cx="2376170" cy="393700"/>
                <wp:effectExtent l="0" t="0" r="24130" b="17145"/>
                <wp:wrapSquare wrapText="bothSides"/>
                <wp:docPr id="47" name="Надпись 47"/>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50F099E3" w14:textId="3B6B569E"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37.  Торговый зал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348213F" id="Надпись 47" o:spid="_x0000_s1062" type="#_x0000_t202" style="position:absolute;left:0;text-align:left;margin-left:146.35pt;margin-top:.65pt;width:187.1pt;height:31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" strokeweight=".5pt">
                <v:textbox style="mso-fit-shape-to-text:t">
                  <w:txbxContent>
                    <w:p w14:paraId="50F099E3" w14:textId="3B6B569E"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37.  Торговый зал</w:t>
                      </w:r>
                    </w:p>
                  </w:txbxContent>
                </v:textbox>
                <w10:wrap type="square"/>
              </v:shape>
            </w:pict>
          </mc:Fallback>
        </mc:AlternateContent>
      </w:r>
    </w:p>
    <w:p w14:paraId="61D4B703" w14:textId="2A41A6AE" w:rsidR="000739C3" w:rsidRPr="00EE4828" w:rsidRDefault="000739C3" w:rsidP="00217218">
      <w:pPr>
        <w:spacing w:after="0" w:line="360" w:lineRule="auto"/>
        <w:ind w:firstLine="709"/>
        <w:rPr>
          <w:rFonts w:ascii="Times New Roman" w:hAnsi="Times New Roman" w:cs="Times New Roman"/>
          <w:bCs/>
          <w:sz w:val="28"/>
          <w:szCs w:val="28"/>
        </w:rPr>
      </w:pPr>
    </w:p>
    <w:p w14:paraId="387DCFCC" w14:textId="1611758C" w:rsidR="000739C3" w:rsidRPr="00EE4828" w:rsidRDefault="000739C3" w:rsidP="00217218">
      <w:pPr>
        <w:spacing w:after="0" w:line="360" w:lineRule="auto"/>
        <w:ind w:firstLine="709"/>
        <w:rPr>
          <w:rFonts w:ascii="Times New Roman" w:hAnsi="Times New Roman" w:cs="Times New Roman"/>
          <w:bCs/>
          <w:sz w:val="28"/>
          <w:szCs w:val="28"/>
        </w:rPr>
      </w:pPr>
    </w:p>
    <w:p w14:paraId="4D99998E" w14:textId="53A75EF7" w:rsidR="000739C3" w:rsidRPr="00EE4828" w:rsidRDefault="000739C3" w:rsidP="00217218">
      <w:pPr>
        <w:spacing w:after="0" w:line="360" w:lineRule="auto"/>
        <w:ind w:firstLine="709"/>
        <w:rPr>
          <w:rFonts w:ascii="Times New Roman" w:hAnsi="Times New Roman" w:cs="Times New Roman"/>
          <w:bCs/>
          <w:sz w:val="28"/>
          <w:szCs w:val="28"/>
        </w:rPr>
      </w:pPr>
    </w:p>
    <w:p w14:paraId="18A4AB43" w14:textId="0465448C" w:rsidR="000739C3" w:rsidRPr="00EE4828" w:rsidRDefault="000739C3" w:rsidP="00217218">
      <w:pPr>
        <w:spacing w:after="0" w:line="360" w:lineRule="auto"/>
        <w:ind w:firstLine="709"/>
        <w:rPr>
          <w:rFonts w:ascii="Times New Roman" w:hAnsi="Times New Roman" w:cs="Times New Roman"/>
          <w:bCs/>
          <w:sz w:val="28"/>
          <w:szCs w:val="28"/>
        </w:rPr>
      </w:pPr>
    </w:p>
    <w:p w14:paraId="64B5CD17" w14:textId="6AE75F2A" w:rsidR="000739C3" w:rsidRPr="00EE4828" w:rsidRDefault="000739C3" w:rsidP="00217218">
      <w:pPr>
        <w:spacing w:after="0" w:line="360" w:lineRule="auto"/>
        <w:ind w:firstLine="709"/>
        <w:rPr>
          <w:rFonts w:ascii="Times New Roman" w:hAnsi="Times New Roman" w:cs="Times New Roman"/>
          <w:bCs/>
          <w:sz w:val="28"/>
          <w:szCs w:val="28"/>
        </w:rPr>
      </w:pPr>
    </w:p>
    <w:p w14:paraId="34D92EA9" w14:textId="77777777" w:rsidR="00701CE2" w:rsidRPr="00EE4828" w:rsidRDefault="000739C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lastRenderedPageBreak/>
        <w:t xml:space="preserve">   </w:t>
      </w:r>
    </w:p>
    <w:p w14:paraId="2D89DA07" w14:textId="49289497"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Цветовая гамма торгового зала сделана в нежно-бежевом </w:t>
      </w:r>
      <w:proofErr w:type="gramStart"/>
      <w:r w:rsidRPr="00EE4828">
        <w:rPr>
          <w:rFonts w:ascii="Times New Roman" w:hAnsi="Times New Roman" w:cs="Times New Roman"/>
          <w:bCs/>
          <w:sz w:val="28"/>
          <w:szCs w:val="28"/>
        </w:rPr>
        <w:t>и  синем</w:t>
      </w:r>
      <w:proofErr w:type="gramEnd"/>
      <w:r w:rsidRPr="00EE4828">
        <w:rPr>
          <w:rFonts w:ascii="Times New Roman" w:hAnsi="Times New Roman" w:cs="Times New Roman"/>
          <w:bCs/>
          <w:sz w:val="28"/>
          <w:szCs w:val="28"/>
        </w:rPr>
        <w:t xml:space="preserve"> тонах. Такие оттенки вызывают чувство комфорта, теплоты и гармонии у покупателей.</w:t>
      </w:r>
    </w:p>
    <w:p w14:paraId="1C7DFCE3" w14:textId="4E17F87F" w:rsidR="000739C3" w:rsidRPr="00EE4828" w:rsidRDefault="003576A7"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40832" behindDoc="0" locked="0" layoutInCell="1" allowOverlap="1" wp14:anchorId="0821EF5F" wp14:editId="29B5E656">
                <wp:simplePos x="0" y="0"/>
                <wp:positionH relativeFrom="column">
                  <wp:posOffset>1863090</wp:posOffset>
                </wp:positionH>
                <wp:positionV relativeFrom="paragraph">
                  <wp:posOffset>6168390</wp:posOffset>
                </wp:positionV>
                <wp:extent cx="2724150" cy="571500"/>
                <wp:effectExtent l="0" t="0" r="19050" b="19050"/>
                <wp:wrapSquare wrapText="bothSides"/>
                <wp:docPr id="45" name="Надпись 45"/>
                <wp:cNvGraphicFramePr/>
                <a:graphic xmlns:a="http://schemas.openxmlformats.org/drawingml/2006/main">
                  <a:graphicData uri="http://schemas.microsoft.com/office/word/2010/wordprocessingShape">
                    <wps:wsp>
                      <wps:cNvSpPr txBox="1"/>
                      <wps:spPr>
                        <a:xfrm>
                          <a:off x="0" y="0"/>
                          <a:ext cx="2724150" cy="571500"/>
                        </a:xfrm>
                        <a:prstGeom prst="rect">
                          <a:avLst/>
                        </a:prstGeom>
                        <a:solidFill>
                          <a:prstClr val="white"/>
                        </a:solidFill>
                        <a:ln w="6350">
                          <a:solidFill>
                            <a:prstClr val="black"/>
                          </a:solidFill>
                        </a:ln>
                      </wps:spPr>
                      <wps:txbx>
                        <w:txbxContent>
                          <w:p w14:paraId="45690393" w14:textId="3471CEC5"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38. Место отдыха для покупателей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EF5F" id="Надпись 45" o:spid="_x0000_s1063" type="#_x0000_t202" style="position:absolute;left:0;text-align:left;margin-left:146.7pt;margin-top:485.7pt;width:214.5pt;height:4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" strokeweight=".5pt">
                <v:textbox>
                  <w:txbxContent>
                    <w:p w14:paraId="45690393" w14:textId="3471CEC5"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38. Место отдыха для покупателей</w:t>
                      </w:r>
                    </w:p>
                  </w:txbxContent>
                </v:textbox>
                <w10:wrap type="square"/>
              </v:shape>
            </w:pict>
          </mc:Fallback>
        </mc:AlternateContent>
      </w:r>
      <w:r w:rsidR="000B5E96" w:rsidRPr="00EE4828">
        <w:rPr>
          <w:rFonts w:ascii="Times New Roman" w:hAnsi="Times New Roman" w:cs="Times New Roman"/>
          <w:noProof/>
          <w:sz w:val="28"/>
          <w:szCs w:val="28"/>
        </w:rPr>
        <w:drawing>
          <wp:anchor distT="0" distB="0" distL="114300" distR="114300" simplePos="0" relativeHeight="251638784" behindDoc="0" locked="0" layoutInCell="1" allowOverlap="1" wp14:anchorId="113061BB" wp14:editId="425236B3">
            <wp:simplePos x="0" y="0"/>
            <wp:positionH relativeFrom="column">
              <wp:posOffset>635</wp:posOffset>
            </wp:positionH>
            <wp:positionV relativeFrom="paragraph">
              <wp:posOffset>245745</wp:posOffset>
            </wp:positionV>
            <wp:extent cx="5939790" cy="5661660"/>
            <wp:effectExtent l="0" t="0" r="381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5661660"/>
                    </a:xfrm>
                    <a:prstGeom prst="rect">
                      <a:avLst/>
                    </a:prstGeom>
                    <a:noFill/>
                  </pic:spPr>
                </pic:pic>
              </a:graphicData>
            </a:graphic>
            <wp14:sizeRelH relativeFrom="page">
              <wp14:pctWidth>0</wp14:pctWidth>
            </wp14:sizeRelH>
            <wp14:sizeRelV relativeFrom="page">
              <wp14:pctHeight>0</wp14:pctHeight>
            </wp14:sizeRelV>
          </wp:anchor>
        </w:drawing>
      </w:r>
    </w:p>
    <w:p w14:paraId="285B48BD" w14:textId="6D7BA071" w:rsidR="000739C3" w:rsidRPr="00EE4828" w:rsidRDefault="000739C3" w:rsidP="00217218">
      <w:pPr>
        <w:spacing w:after="0" w:line="360" w:lineRule="auto"/>
        <w:ind w:firstLine="709"/>
        <w:rPr>
          <w:rFonts w:ascii="Times New Roman" w:hAnsi="Times New Roman" w:cs="Times New Roman"/>
          <w:bCs/>
          <w:sz w:val="28"/>
          <w:szCs w:val="28"/>
        </w:rPr>
      </w:pPr>
    </w:p>
    <w:p w14:paraId="0BC0E44A" w14:textId="22ED3CE6" w:rsidR="000739C3" w:rsidRPr="00EE4828" w:rsidRDefault="000739C3" w:rsidP="00217218">
      <w:pPr>
        <w:spacing w:after="0" w:line="360" w:lineRule="auto"/>
        <w:ind w:firstLine="709"/>
        <w:rPr>
          <w:rFonts w:ascii="Times New Roman" w:hAnsi="Times New Roman" w:cs="Times New Roman"/>
          <w:bCs/>
          <w:sz w:val="28"/>
          <w:szCs w:val="28"/>
        </w:rPr>
      </w:pPr>
    </w:p>
    <w:p w14:paraId="49A1AC08" w14:textId="77777777" w:rsidR="00701CE2" w:rsidRPr="00EE4828" w:rsidRDefault="00701CE2" w:rsidP="00217218">
      <w:pPr>
        <w:spacing w:after="0" w:line="360" w:lineRule="auto"/>
        <w:ind w:firstLine="709"/>
        <w:rPr>
          <w:rFonts w:ascii="Times New Roman" w:hAnsi="Times New Roman" w:cs="Times New Roman"/>
          <w:bCs/>
          <w:sz w:val="28"/>
          <w:szCs w:val="28"/>
        </w:rPr>
      </w:pPr>
    </w:p>
    <w:p w14:paraId="02029512" w14:textId="0ADFE004"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   В торговом зале аптеке имеется место </w:t>
      </w:r>
      <w:proofErr w:type="gramStart"/>
      <w:r w:rsidRPr="00EE4828">
        <w:rPr>
          <w:rFonts w:ascii="Times New Roman" w:hAnsi="Times New Roman" w:cs="Times New Roman"/>
          <w:bCs/>
          <w:sz w:val="28"/>
          <w:szCs w:val="28"/>
        </w:rPr>
        <w:t>отдыха .</w:t>
      </w:r>
      <w:proofErr w:type="gramEnd"/>
      <w:r w:rsidRPr="00EE4828">
        <w:rPr>
          <w:rFonts w:ascii="Times New Roman" w:hAnsi="Times New Roman" w:cs="Times New Roman"/>
          <w:bCs/>
          <w:sz w:val="28"/>
          <w:szCs w:val="28"/>
        </w:rPr>
        <w:t xml:space="preserve"> Для расслабления посетителей играет негромкая, спокойная музыка.  Из элементов декора присутствует подвесной телевизор.</w:t>
      </w:r>
    </w:p>
    <w:p w14:paraId="381D9122" w14:textId="77777777" w:rsidR="000739C3" w:rsidRPr="00EE4828" w:rsidRDefault="000739C3" w:rsidP="00217218">
      <w:pPr>
        <w:spacing w:after="0" w:line="360" w:lineRule="auto"/>
        <w:ind w:firstLine="709"/>
        <w:rPr>
          <w:rFonts w:ascii="Times New Roman" w:hAnsi="Times New Roman" w:cs="Times New Roman"/>
          <w:bCs/>
          <w:sz w:val="28"/>
          <w:szCs w:val="28"/>
        </w:rPr>
      </w:pPr>
    </w:p>
    <w:p w14:paraId="615584AB" w14:textId="77777777" w:rsidR="000739C3" w:rsidRPr="00EE4828" w:rsidRDefault="000739C3" w:rsidP="00217218">
      <w:pPr>
        <w:spacing w:after="0" w:line="360" w:lineRule="auto"/>
        <w:ind w:firstLine="709"/>
        <w:rPr>
          <w:rFonts w:ascii="Times New Roman" w:hAnsi="Times New Roman" w:cs="Times New Roman"/>
          <w:bCs/>
          <w:sz w:val="28"/>
          <w:szCs w:val="28"/>
        </w:rPr>
      </w:pPr>
    </w:p>
    <w:p w14:paraId="6B025A53" w14:textId="160587E2" w:rsidR="000739C3" w:rsidRPr="00EE4828" w:rsidRDefault="000B5E96"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44928" behindDoc="0" locked="0" layoutInCell="1" allowOverlap="1" wp14:anchorId="18E8B7FA" wp14:editId="6709597A">
                <wp:simplePos x="0" y="0"/>
                <wp:positionH relativeFrom="column">
                  <wp:posOffset>1767840</wp:posOffset>
                </wp:positionH>
                <wp:positionV relativeFrom="paragraph">
                  <wp:posOffset>5467350</wp:posOffset>
                </wp:positionV>
                <wp:extent cx="2733675" cy="571500"/>
                <wp:effectExtent l="0" t="0" r="28575" b="19050"/>
                <wp:wrapSquare wrapText="bothSides"/>
                <wp:docPr id="44" name="Надпись 44"/>
                <wp:cNvGraphicFramePr/>
                <a:graphic xmlns:a="http://schemas.openxmlformats.org/drawingml/2006/main">
                  <a:graphicData uri="http://schemas.microsoft.com/office/word/2010/wordprocessingShape">
                    <wps:wsp>
                      <wps:cNvSpPr txBox="1"/>
                      <wps:spPr>
                        <a:xfrm>
                          <a:off x="0" y="0"/>
                          <a:ext cx="2733675" cy="571500"/>
                        </a:xfrm>
                        <a:prstGeom prst="rect">
                          <a:avLst/>
                        </a:prstGeom>
                        <a:solidFill>
                          <a:prstClr val="white"/>
                        </a:solidFill>
                        <a:ln w="6350">
                          <a:solidFill>
                            <a:prstClr val="black"/>
                          </a:solidFill>
                        </a:ln>
                      </wps:spPr>
                      <wps:txbx>
                        <w:txbxContent>
                          <w:p w14:paraId="6A8F94A3" w14:textId="60625C84"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39. Тип выкладки товара- закрытый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B7FA" id="Надпись 44" o:spid="_x0000_s1064" type="#_x0000_t202" style="position:absolute;left:0;text-align:left;margin-left:139.2pt;margin-top:430.5pt;width:215.25pt;height: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" strokeweight=".5pt">
                <v:textbox>
                  <w:txbxContent>
                    <w:p w14:paraId="6A8F94A3" w14:textId="60625C84"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39. Тип выкладки товара- закрытый</w:t>
                      </w:r>
                    </w:p>
                  </w:txbxContent>
                </v:textbox>
                <w10:wrap type="square"/>
              </v:shape>
            </w:pict>
          </mc:Fallback>
        </mc:AlternateContent>
      </w:r>
      <w:r w:rsidRPr="00EE4828">
        <w:rPr>
          <w:rFonts w:ascii="Times New Roman" w:hAnsi="Times New Roman" w:cs="Times New Roman"/>
          <w:noProof/>
          <w:sz w:val="28"/>
          <w:szCs w:val="28"/>
        </w:rPr>
        <w:drawing>
          <wp:anchor distT="0" distB="0" distL="114300" distR="114300" simplePos="0" relativeHeight="251642880" behindDoc="0" locked="0" layoutInCell="1" allowOverlap="1" wp14:anchorId="32E6A898" wp14:editId="6CBA7F19">
            <wp:simplePos x="0" y="0"/>
            <wp:positionH relativeFrom="column">
              <wp:posOffset>0</wp:posOffset>
            </wp:positionH>
            <wp:positionV relativeFrom="paragraph">
              <wp:posOffset>885190</wp:posOffset>
            </wp:positionV>
            <wp:extent cx="5939790" cy="4454525"/>
            <wp:effectExtent l="0" t="0" r="3810" b="317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pic:spPr>
                </pic:pic>
              </a:graphicData>
            </a:graphic>
            <wp14:sizeRelH relativeFrom="margin">
              <wp14:pctWidth>0</wp14:pctWidth>
            </wp14:sizeRelH>
            <wp14:sizeRelV relativeFrom="margin">
              <wp14:pctHeight>0</wp14:pctHeight>
            </wp14:sizeRelV>
          </wp:anchor>
        </w:drawing>
      </w:r>
      <w:r w:rsidR="000739C3" w:rsidRPr="00EE4828">
        <w:rPr>
          <w:rFonts w:ascii="Times New Roman" w:hAnsi="Times New Roman" w:cs="Times New Roman"/>
          <w:bCs/>
          <w:sz w:val="28"/>
          <w:szCs w:val="28"/>
        </w:rPr>
        <w:t xml:space="preserve"> Из </w:t>
      </w:r>
      <w:proofErr w:type="gramStart"/>
      <w:r w:rsidR="000739C3" w:rsidRPr="00EE4828">
        <w:rPr>
          <w:rFonts w:ascii="Times New Roman" w:hAnsi="Times New Roman" w:cs="Times New Roman"/>
          <w:bCs/>
          <w:sz w:val="28"/>
          <w:szCs w:val="28"/>
        </w:rPr>
        <w:t xml:space="preserve">изображения  </w:t>
      </w:r>
      <w:r w:rsidR="003576A7">
        <w:rPr>
          <w:rFonts w:ascii="Times New Roman" w:hAnsi="Times New Roman" w:cs="Times New Roman"/>
          <w:bCs/>
          <w:sz w:val="28"/>
          <w:szCs w:val="28"/>
        </w:rPr>
        <w:t>39</w:t>
      </w:r>
      <w:proofErr w:type="gramEnd"/>
      <w:r w:rsidR="000739C3" w:rsidRPr="00EE4828">
        <w:rPr>
          <w:rFonts w:ascii="Times New Roman" w:hAnsi="Times New Roman" w:cs="Times New Roman"/>
          <w:bCs/>
          <w:sz w:val="28"/>
          <w:szCs w:val="28"/>
        </w:rPr>
        <w:t xml:space="preserve"> видно, что витрины закрытого типа. Также имеются стеллажи </w:t>
      </w:r>
      <w:proofErr w:type="gramStart"/>
      <w:r w:rsidR="000739C3" w:rsidRPr="00EE4828">
        <w:rPr>
          <w:rFonts w:ascii="Times New Roman" w:hAnsi="Times New Roman" w:cs="Times New Roman"/>
          <w:bCs/>
          <w:sz w:val="28"/>
          <w:szCs w:val="28"/>
        </w:rPr>
        <w:t>( рис.</w:t>
      </w:r>
      <w:proofErr w:type="gramEnd"/>
      <w:r w:rsidR="000739C3" w:rsidRPr="00EE4828">
        <w:rPr>
          <w:rFonts w:ascii="Times New Roman" w:hAnsi="Times New Roman" w:cs="Times New Roman"/>
          <w:bCs/>
          <w:sz w:val="28"/>
          <w:szCs w:val="28"/>
        </w:rPr>
        <w:t xml:space="preserve"> </w:t>
      </w:r>
      <w:r w:rsidR="003576A7">
        <w:rPr>
          <w:rFonts w:ascii="Times New Roman" w:hAnsi="Times New Roman" w:cs="Times New Roman"/>
          <w:bCs/>
          <w:sz w:val="28"/>
          <w:szCs w:val="28"/>
        </w:rPr>
        <w:t>40</w:t>
      </w:r>
      <w:r w:rsidR="000739C3" w:rsidRPr="00EE4828">
        <w:rPr>
          <w:rFonts w:ascii="Times New Roman" w:hAnsi="Times New Roman" w:cs="Times New Roman"/>
          <w:bCs/>
          <w:sz w:val="28"/>
          <w:szCs w:val="28"/>
        </w:rPr>
        <w:t>.)</w:t>
      </w:r>
    </w:p>
    <w:p w14:paraId="545012C5" w14:textId="5CC8D548" w:rsidR="000739C3" w:rsidRPr="00EE4828" w:rsidRDefault="000B5E9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lastRenderedPageBreak/>
        <mc:AlternateContent>
          <mc:Choice Requires="wps">
            <w:drawing>
              <wp:anchor distT="45720" distB="45720" distL="114300" distR="114300" simplePos="0" relativeHeight="251648000" behindDoc="0" locked="0" layoutInCell="1" allowOverlap="1" wp14:anchorId="58C3A4BC" wp14:editId="49AAE3DC">
                <wp:simplePos x="0" y="0"/>
                <wp:positionH relativeFrom="column">
                  <wp:posOffset>1755140</wp:posOffset>
                </wp:positionH>
                <wp:positionV relativeFrom="paragraph">
                  <wp:posOffset>8651240</wp:posOffset>
                </wp:positionV>
                <wp:extent cx="2376170" cy="393700"/>
                <wp:effectExtent l="0" t="0" r="24130" b="17145"/>
                <wp:wrapSquare wrapText="bothSides"/>
                <wp:docPr id="41" name="Надпись 41"/>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1B9AF64A" w14:textId="66BA99D8"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40. Закрытый стеллаж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8C3A4BC" id="Надпись 41" o:spid="_x0000_s1065" type="#_x0000_t202" style="position:absolute;left:0;text-align:left;margin-left:138.2pt;margin-top:681.2pt;width:187.1pt;height:31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" strokeweight=".5pt">
                <v:textbox style="mso-fit-shape-to-text:t">
                  <w:txbxContent>
                    <w:p w14:paraId="1B9AF64A" w14:textId="66BA99D8"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40. Закрытый стеллаж</w:t>
                      </w:r>
                    </w:p>
                  </w:txbxContent>
                </v:textbox>
                <w10:wrap type="square"/>
              </v:shape>
            </w:pict>
          </mc:Fallback>
        </mc:AlternateContent>
      </w:r>
      <w:r w:rsidR="000739C3" w:rsidRPr="00EE4828">
        <w:rPr>
          <w:rFonts w:ascii="Times New Roman" w:hAnsi="Times New Roman" w:cs="Times New Roman"/>
          <w:noProof/>
          <w:sz w:val="28"/>
          <w:szCs w:val="28"/>
        </w:rPr>
        <w:drawing>
          <wp:anchor distT="0" distB="0" distL="114300" distR="114300" simplePos="0" relativeHeight="251646976" behindDoc="0" locked="0" layoutInCell="1" allowOverlap="1" wp14:anchorId="55DEA097" wp14:editId="3BF4397A">
            <wp:simplePos x="0" y="0"/>
            <wp:positionH relativeFrom="column">
              <wp:posOffset>448310</wp:posOffset>
            </wp:positionH>
            <wp:positionV relativeFrom="paragraph">
              <wp:posOffset>31750</wp:posOffset>
            </wp:positionV>
            <wp:extent cx="4736465" cy="8616950"/>
            <wp:effectExtent l="0" t="0" r="698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6465" cy="8616950"/>
                    </a:xfrm>
                    <a:prstGeom prst="rect">
                      <a:avLst/>
                    </a:prstGeom>
                    <a:noFill/>
                  </pic:spPr>
                </pic:pic>
              </a:graphicData>
            </a:graphic>
            <wp14:sizeRelH relativeFrom="margin">
              <wp14:pctWidth>0</wp14:pctWidth>
            </wp14:sizeRelH>
            <wp14:sizeRelV relativeFrom="margin">
              <wp14:pctHeight>0</wp14:pctHeight>
            </wp14:sizeRelV>
          </wp:anchor>
        </w:drawing>
      </w:r>
    </w:p>
    <w:p w14:paraId="1EECE9B5" w14:textId="6A490A96" w:rsidR="000739C3" w:rsidRPr="00EE4828" w:rsidRDefault="000B5E9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lastRenderedPageBreak/>
        <mc:AlternateContent>
          <mc:Choice Requires="wps">
            <w:drawing>
              <wp:anchor distT="45720" distB="45720" distL="114300" distR="114300" simplePos="0" relativeHeight="251652096" behindDoc="0" locked="0" layoutInCell="1" allowOverlap="1" wp14:anchorId="64939F01" wp14:editId="234DCCE5">
                <wp:simplePos x="0" y="0"/>
                <wp:positionH relativeFrom="column">
                  <wp:posOffset>2033270</wp:posOffset>
                </wp:positionH>
                <wp:positionV relativeFrom="paragraph">
                  <wp:posOffset>4572000</wp:posOffset>
                </wp:positionV>
                <wp:extent cx="2376170" cy="393700"/>
                <wp:effectExtent l="0" t="0" r="24130" b="17145"/>
                <wp:wrapSquare wrapText="bothSides"/>
                <wp:docPr id="40" name="Надпись 40"/>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1A5D1394" w14:textId="4D3269F7"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41. Схема торгового зала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4939F01" id="Надпись 40" o:spid="_x0000_s1066" type="#_x0000_t202" style="position:absolute;left:0;text-align:left;margin-left:160.1pt;margin-top:5in;width:187.1pt;height:31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" strokeweight=".5pt">
                <v:textbox style="mso-fit-shape-to-text:t">
                  <w:txbxContent>
                    <w:p w14:paraId="1A5D1394" w14:textId="4D3269F7"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 41. Схема торгового зала</w:t>
                      </w:r>
                    </w:p>
                  </w:txbxContent>
                </v:textbox>
                <w10:wrap type="square"/>
              </v:shape>
            </w:pict>
          </mc:Fallback>
        </mc:AlternateContent>
      </w:r>
      <w:r w:rsidRPr="00EE4828">
        <w:rPr>
          <w:rFonts w:ascii="Times New Roman" w:hAnsi="Times New Roman" w:cs="Times New Roman"/>
          <w:noProof/>
          <w:sz w:val="28"/>
          <w:szCs w:val="28"/>
        </w:rPr>
        <w:drawing>
          <wp:anchor distT="0" distB="0" distL="114300" distR="114300" simplePos="0" relativeHeight="251650048" behindDoc="0" locked="0" layoutInCell="1" allowOverlap="1" wp14:anchorId="0E47D9FC" wp14:editId="7ABA4348">
            <wp:simplePos x="0" y="0"/>
            <wp:positionH relativeFrom="column">
              <wp:posOffset>90805</wp:posOffset>
            </wp:positionH>
            <wp:positionV relativeFrom="paragraph">
              <wp:posOffset>158750</wp:posOffset>
            </wp:positionV>
            <wp:extent cx="6067425" cy="4377690"/>
            <wp:effectExtent l="0" t="0" r="9525" b="381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67425" cy="4377690"/>
                    </a:xfrm>
                    <a:prstGeom prst="rect">
                      <a:avLst/>
                    </a:prstGeom>
                    <a:noFill/>
                  </pic:spPr>
                </pic:pic>
              </a:graphicData>
            </a:graphic>
            <wp14:sizeRelH relativeFrom="margin">
              <wp14:pctWidth>0</wp14:pctWidth>
            </wp14:sizeRelH>
            <wp14:sizeRelV relativeFrom="margin">
              <wp14:pctHeight>0</wp14:pctHeight>
            </wp14:sizeRelV>
          </wp:anchor>
        </w:drawing>
      </w:r>
    </w:p>
    <w:p w14:paraId="01CE8BF1" w14:textId="5CD721A3" w:rsidR="000739C3" w:rsidRPr="00EE4828" w:rsidRDefault="000739C3" w:rsidP="00217218">
      <w:pPr>
        <w:spacing w:after="0" w:line="360" w:lineRule="auto"/>
        <w:ind w:firstLine="709"/>
        <w:rPr>
          <w:rFonts w:ascii="Times New Roman" w:hAnsi="Times New Roman" w:cs="Times New Roman"/>
          <w:bCs/>
          <w:sz w:val="28"/>
          <w:szCs w:val="28"/>
        </w:rPr>
      </w:pPr>
    </w:p>
    <w:p w14:paraId="6BDB3F17" w14:textId="77777777" w:rsidR="000739C3" w:rsidRPr="00EE4828" w:rsidRDefault="000739C3" w:rsidP="00217218">
      <w:pPr>
        <w:spacing w:after="0" w:line="360" w:lineRule="auto"/>
        <w:ind w:firstLine="709"/>
        <w:rPr>
          <w:rFonts w:ascii="Times New Roman" w:hAnsi="Times New Roman" w:cs="Times New Roman"/>
          <w:bCs/>
          <w:sz w:val="28"/>
          <w:szCs w:val="28"/>
        </w:rPr>
      </w:pPr>
    </w:p>
    <w:p w14:paraId="55104B72" w14:textId="77777777" w:rsidR="000739C3" w:rsidRPr="00EE4828" w:rsidRDefault="000739C3" w:rsidP="00217218">
      <w:pPr>
        <w:spacing w:after="0" w:line="360" w:lineRule="auto"/>
        <w:ind w:firstLine="709"/>
        <w:rPr>
          <w:rFonts w:ascii="Times New Roman" w:hAnsi="Times New Roman" w:cs="Times New Roman"/>
          <w:bCs/>
          <w:sz w:val="28"/>
          <w:szCs w:val="28"/>
        </w:rPr>
      </w:pPr>
    </w:p>
    <w:p w14:paraId="6D2B2928" w14:textId="77777777" w:rsidR="000739C3" w:rsidRPr="00EE4828" w:rsidRDefault="000739C3" w:rsidP="00217218">
      <w:pPr>
        <w:spacing w:after="0" w:line="360" w:lineRule="auto"/>
        <w:ind w:firstLine="709"/>
        <w:rPr>
          <w:rFonts w:ascii="Times New Roman" w:hAnsi="Times New Roman" w:cs="Times New Roman"/>
          <w:bCs/>
          <w:sz w:val="28"/>
          <w:szCs w:val="28"/>
        </w:rPr>
      </w:pPr>
    </w:p>
    <w:p w14:paraId="2BD6CE15" w14:textId="77777777" w:rsidR="000739C3" w:rsidRPr="00EE4828" w:rsidRDefault="000739C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br w:type="page"/>
      </w:r>
    </w:p>
    <w:p w14:paraId="6AACBA7E" w14:textId="6B6F5AEB" w:rsidR="000739C3" w:rsidRPr="00EE4828" w:rsidRDefault="000B5E9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lastRenderedPageBreak/>
        <mc:AlternateContent>
          <mc:Choice Requires="wps">
            <w:drawing>
              <wp:anchor distT="45720" distB="45720" distL="114300" distR="114300" simplePos="0" relativeHeight="251659264" behindDoc="0" locked="0" layoutInCell="1" allowOverlap="1" wp14:anchorId="75824C3F" wp14:editId="56B4160B">
                <wp:simplePos x="0" y="0"/>
                <wp:positionH relativeFrom="column">
                  <wp:posOffset>1976120</wp:posOffset>
                </wp:positionH>
                <wp:positionV relativeFrom="paragraph">
                  <wp:posOffset>4887595</wp:posOffset>
                </wp:positionV>
                <wp:extent cx="2376170" cy="393700"/>
                <wp:effectExtent l="0" t="0" r="24130" b="17145"/>
                <wp:wrapSquare wrapText="bothSides"/>
                <wp:docPr id="38" name="Надпись 38"/>
                <wp:cNvGraphicFramePr/>
                <a:graphic xmlns:a="http://schemas.openxmlformats.org/drawingml/2006/main">
                  <a:graphicData uri="http://schemas.microsoft.com/office/word/2010/wordprocessingShape">
                    <wps:wsp>
                      <wps:cNvSpPr txBox="1"/>
                      <wps:spPr>
                        <a:xfrm>
                          <a:off x="0" y="0"/>
                          <a:ext cx="2376170" cy="393700"/>
                        </a:xfrm>
                        <a:prstGeom prst="rect">
                          <a:avLst/>
                        </a:prstGeom>
                        <a:solidFill>
                          <a:prstClr val="white"/>
                        </a:solidFill>
                        <a:ln w="6350">
                          <a:solidFill>
                            <a:prstClr val="black"/>
                          </a:solidFill>
                        </a:ln>
                      </wps:spPr>
                      <wps:txbx>
                        <w:txbxContent>
                          <w:p w14:paraId="3BD27DBB" w14:textId="4091F150"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w:t>
                            </w:r>
                            <w:proofErr w:type="gramStart"/>
                            <w:r w:rsidRPr="003576A7">
                              <w:rPr>
                                <w:rFonts w:ascii="Times New Roman" w:hAnsi="Times New Roman" w:cs="Times New Roman"/>
                                <w:sz w:val="28"/>
                                <w:szCs w:val="28"/>
                              </w:rPr>
                              <w:t>42 .</w:t>
                            </w:r>
                            <w:proofErr w:type="gramEnd"/>
                            <w:r w:rsidRPr="003576A7">
                              <w:rPr>
                                <w:rFonts w:ascii="Times New Roman" w:hAnsi="Times New Roman" w:cs="Times New Roman"/>
                                <w:sz w:val="28"/>
                                <w:szCs w:val="28"/>
                              </w:rPr>
                              <w:t xml:space="preserve"> Зонирование торгового зала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5824C3F" id="Надпись 38" o:spid="_x0000_s1067" type="#_x0000_t202" style="position:absolute;left:0;text-align:left;margin-left:155.6pt;margin-top:384.85pt;width:187.1pt;height:3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" strokeweight=".5pt">
                <v:textbox style="mso-fit-shape-to-text:t">
                  <w:txbxContent>
                    <w:p w14:paraId="3BD27DBB" w14:textId="4091F150" w:rsidR="000875D4" w:rsidRPr="003576A7" w:rsidRDefault="000875D4" w:rsidP="000739C3">
                      <w:pPr>
                        <w:jc w:val="center"/>
                        <w:rPr>
                          <w:rFonts w:ascii="Times New Roman" w:hAnsi="Times New Roman" w:cs="Times New Roman"/>
                          <w:sz w:val="28"/>
                          <w:szCs w:val="28"/>
                        </w:rPr>
                      </w:pPr>
                      <w:r w:rsidRPr="003576A7">
                        <w:rPr>
                          <w:rFonts w:ascii="Times New Roman" w:hAnsi="Times New Roman" w:cs="Times New Roman"/>
                          <w:sz w:val="28"/>
                          <w:szCs w:val="28"/>
                        </w:rPr>
                        <w:t>Рис.</w:t>
                      </w:r>
                      <w:proofErr w:type="gramStart"/>
                      <w:r w:rsidRPr="003576A7">
                        <w:rPr>
                          <w:rFonts w:ascii="Times New Roman" w:hAnsi="Times New Roman" w:cs="Times New Roman"/>
                          <w:sz w:val="28"/>
                          <w:szCs w:val="28"/>
                        </w:rPr>
                        <w:t>42 .</w:t>
                      </w:r>
                      <w:proofErr w:type="gramEnd"/>
                      <w:r w:rsidRPr="003576A7">
                        <w:rPr>
                          <w:rFonts w:ascii="Times New Roman" w:hAnsi="Times New Roman" w:cs="Times New Roman"/>
                          <w:sz w:val="28"/>
                          <w:szCs w:val="28"/>
                        </w:rPr>
                        <w:t xml:space="preserve"> Зонирование торгового зала</w:t>
                      </w:r>
                    </w:p>
                  </w:txbxContent>
                </v:textbox>
                <w10:wrap type="square"/>
              </v:shape>
            </w:pict>
          </mc:Fallback>
        </mc:AlternateContent>
      </w:r>
      <w:r w:rsidRPr="00EE4828">
        <w:rPr>
          <w:rFonts w:ascii="Times New Roman" w:hAnsi="Times New Roman" w:cs="Times New Roman"/>
          <w:noProof/>
          <w:sz w:val="28"/>
          <w:szCs w:val="28"/>
        </w:rPr>
        <w:drawing>
          <wp:anchor distT="0" distB="0" distL="114300" distR="114300" simplePos="0" relativeHeight="251655168" behindDoc="0" locked="0" layoutInCell="1" allowOverlap="1" wp14:anchorId="22B3F377" wp14:editId="55BE8B9F">
            <wp:simplePos x="0" y="0"/>
            <wp:positionH relativeFrom="column">
              <wp:posOffset>-3810</wp:posOffset>
            </wp:positionH>
            <wp:positionV relativeFrom="paragraph">
              <wp:posOffset>522605</wp:posOffset>
            </wp:positionV>
            <wp:extent cx="5939790" cy="4201795"/>
            <wp:effectExtent l="0" t="0" r="3810" b="825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4201795"/>
                    </a:xfrm>
                    <a:prstGeom prst="rect">
                      <a:avLst/>
                    </a:prstGeom>
                    <a:noFill/>
                  </pic:spPr>
                </pic:pic>
              </a:graphicData>
            </a:graphic>
            <wp14:sizeRelH relativeFrom="margin">
              <wp14:pctWidth>0</wp14:pctWidth>
            </wp14:sizeRelH>
            <wp14:sizeRelV relativeFrom="margin">
              <wp14:pctHeight>0</wp14:pctHeight>
            </wp14:sizeRelV>
          </wp:anchor>
        </w:drawing>
      </w:r>
    </w:p>
    <w:p w14:paraId="7F7B5CD2" w14:textId="6B5F9753" w:rsidR="000739C3" w:rsidRPr="00EE4828" w:rsidRDefault="000739C3" w:rsidP="00217218">
      <w:pPr>
        <w:spacing w:after="0" w:line="360" w:lineRule="auto"/>
        <w:ind w:firstLine="709"/>
        <w:rPr>
          <w:rFonts w:ascii="Times New Roman" w:hAnsi="Times New Roman" w:cs="Times New Roman"/>
          <w:bCs/>
          <w:sz w:val="28"/>
          <w:szCs w:val="28"/>
        </w:rPr>
      </w:pPr>
    </w:p>
    <w:p w14:paraId="3AA4D774" w14:textId="1F349617" w:rsidR="000739C3" w:rsidRPr="00EE4828" w:rsidRDefault="000739C3" w:rsidP="00217218">
      <w:pPr>
        <w:spacing w:after="0" w:line="360" w:lineRule="auto"/>
        <w:ind w:firstLine="709"/>
        <w:rPr>
          <w:rFonts w:ascii="Times New Roman" w:hAnsi="Times New Roman" w:cs="Times New Roman"/>
          <w:bCs/>
          <w:sz w:val="28"/>
          <w:szCs w:val="28"/>
        </w:rPr>
      </w:pPr>
    </w:p>
    <w:p w14:paraId="60EA5E05" w14:textId="17197E8F" w:rsidR="000739C3" w:rsidRPr="00EE4828" w:rsidRDefault="000739C3" w:rsidP="00217218">
      <w:pPr>
        <w:spacing w:after="0" w:line="360" w:lineRule="auto"/>
        <w:ind w:firstLine="709"/>
        <w:rPr>
          <w:rFonts w:ascii="Times New Roman" w:hAnsi="Times New Roman" w:cs="Times New Roman"/>
          <w:bCs/>
          <w:sz w:val="28"/>
          <w:szCs w:val="28"/>
        </w:rPr>
      </w:pPr>
    </w:p>
    <w:p w14:paraId="1A25E0B4" w14:textId="7601B5F7" w:rsidR="000739C3" w:rsidRPr="00EE4828" w:rsidRDefault="000739C3" w:rsidP="00217218">
      <w:pPr>
        <w:spacing w:after="0" w:line="360" w:lineRule="auto"/>
        <w:ind w:firstLine="709"/>
        <w:rPr>
          <w:rFonts w:ascii="Times New Roman" w:hAnsi="Times New Roman" w:cs="Times New Roman"/>
          <w:bCs/>
          <w:sz w:val="28"/>
          <w:szCs w:val="28"/>
        </w:rPr>
      </w:pPr>
    </w:p>
    <w:p w14:paraId="3A2A08AC" w14:textId="3DACAD00" w:rsidR="000739C3" w:rsidRPr="00EE4828" w:rsidRDefault="000739C3" w:rsidP="00217218">
      <w:pPr>
        <w:spacing w:after="0" w:line="360" w:lineRule="auto"/>
        <w:ind w:firstLine="709"/>
        <w:rPr>
          <w:rFonts w:ascii="Times New Roman" w:hAnsi="Times New Roman" w:cs="Times New Roman"/>
          <w:bCs/>
          <w:sz w:val="28"/>
          <w:szCs w:val="28"/>
        </w:rPr>
      </w:pPr>
    </w:p>
    <w:p w14:paraId="799B798F" w14:textId="641D3AD7" w:rsidR="000739C3" w:rsidRPr="00EE4828" w:rsidRDefault="000739C3" w:rsidP="00217218">
      <w:pPr>
        <w:spacing w:after="0" w:line="360" w:lineRule="auto"/>
        <w:ind w:firstLine="709"/>
        <w:rPr>
          <w:rFonts w:ascii="Times New Roman" w:hAnsi="Times New Roman" w:cs="Times New Roman"/>
          <w:bCs/>
          <w:sz w:val="28"/>
          <w:szCs w:val="28"/>
        </w:rPr>
      </w:pPr>
    </w:p>
    <w:p w14:paraId="5C93634D" w14:textId="264818D0" w:rsidR="000739C3" w:rsidRPr="00EE4828" w:rsidRDefault="000739C3" w:rsidP="00217218">
      <w:pPr>
        <w:spacing w:after="0" w:line="360" w:lineRule="auto"/>
        <w:ind w:firstLine="709"/>
        <w:rPr>
          <w:rFonts w:ascii="Times New Roman" w:hAnsi="Times New Roman" w:cs="Times New Roman"/>
          <w:bCs/>
          <w:sz w:val="28"/>
          <w:szCs w:val="28"/>
        </w:rPr>
      </w:pPr>
    </w:p>
    <w:p w14:paraId="1D5560A9" w14:textId="639FF01A" w:rsidR="000739C3" w:rsidRPr="00EE4828" w:rsidRDefault="000739C3" w:rsidP="00217218">
      <w:pPr>
        <w:spacing w:after="0" w:line="360" w:lineRule="auto"/>
        <w:ind w:firstLine="709"/>
        <w:rPr>
          <w:rFonts w:ascii="Times New Roman" w:hAnsi="Times New Roman" w:cs="Times New Roman"/>
          <w:bCs/>
          <w:sz w:val="28"/>
          <w:szCs w:val="28"/>
        </w:rPr>
      </w:pPr>
    </w:p>
    <w:p w14:paraId="6F69E525" w14:textId="3D71E0D3" w:rsidR="000739C3" w:rsidRPr="00EE4828" w:rsidRDefault="000739C3" w:rsidP="00217218">
      <w:pPr>
        <w:spacing w:after="0" w:line="360" w:lineRule="auto"/>
        <w:ind w:firstLine="709"/>
        <w:rPr>
          <w:rFonts w:ascii="Times New Roman" w:hAnsi="Times New Roman" w:cs="Times New Roman"/>
          <w:bCs/>
          <w:sz w:val="28"/>
          <w:szCs w:val="28"/>
        </w:rPr>
      </w:pPr>
    </w:p>
    <w:p w14:paraId="4C88ADA8" w14:textId="6A91D09B" w:rsidR="000739C3" w:rsidRPr="00EE4828" w:rsidRDefault="000739C3" w:rsidP="00217218">
      <w:pPr>
        <w:spacing w:after="0" w:line="360" w:lineRule="auto"/>
        <w:ind w:firstLine="709"/>
        <w:rPr>
          <w:rFonts w:ascii="Times New Roman" w:hAnsi="Times New Roman" w:cs="Times New Roman"/>
          <w:bCs/>
          <w:sz w:val="28"/>
          <w:szCs w:val="28"/>
        </w:rPr>
      </w:pPr>
    </w:p>
    <w:p w14:paraId="75D4AA52" w14:textId="7A970099" w:rsidR="003576A7" w:rsidRDefault="003576A7" w:rsidP="00217218">
      <w:pPr>
        <w:spacing w:after="0" w:line="360" w:lineRule="auto"/>
        <w:ind w:firstLine="709"/>
        <w:rPr>
          <w:rFonts w:ascii="Times New Roman" w:hAnsi="Times New Roman" w:cs="Times New Roman"/>
          <w:bCs/>
          <w:sz w:val="28"/>
          <w:szCs w:val="28"/>
        </w:rPr>
      </w:pPr>
    </w:p>
    <w:p w14:paraId="0DFEF4AE" w14:textId="79DA0504" w:rsidR="003576A7" w:rsidRDefault="003576A7" w:rsidP="00217218">
      <w:pPr>
        <w:spacing w:after="0" w:line="360" w:lineRule="auto"/>
        <w:ind w:firstLine="709"/>
        <w:rPr>
          <w:rFonts w:ascii="Times New Roman" w:hAnsi="Times New Roman" w:cs="Times New Roman"/>
          <w:bCs/>
          <w:sz w:val="28"/>
          <w:szCs w:val="28"/>
        </w:rPr>
      </w:pPr>
    </w:p>
    <w:p w14:paraId="3BFF76B8" w14:textId="527A4BE1" w:rsidR="003576A7" w:rsidRDefault="003576A7" w:rsidP="00217218">
      <w:pPr>
        <w:spacing w:after="0" w:line="360" w:lineRule="auto"/>
        <w:ind w:firstLine="709"/>
        <w:rPr>
          <w:rFonts w:ascii="Times New Roman" w:hAnsi="Times New Roman" w:cs="Times New Roman"/>
          <w:bCs/>
          <w:sz w:val="28"/>
          <w:szCs w:val="28"/>
        </w:rPr>
      </w:pPr>
    </w:p>
    <w:p w14:paraId="38BDEB2D" w14:textId="68F40186" w:rsidR="003576A7" w:rsidRDefault="003576A7" w:rsidP="00217218">
      <w:pPr>
        <w:spacing w:after="0" w:line="360" w:lineRule="auto"/>
        <w:ind w:firstLine="709"/>
        <w:rPr>
          <w:rFonts w:ascii="Times New Roman" w:hAnsi="Times New Roman" w:cs="Times New Roman"/>
          <w:bCs/>
          <w:sz w:val="28"/>
          <w:szCs w:val="28"/>
        </w:rPr>
      </w:pPr>
    </w:p>
    <w:p w14:paraId="5A95D966" w14:textId="77777777" w:rsidR="003576A7" w:rsidRDefault="003576A7" w:rsidP="00217218">
      <w:pPr>
        <w:spacing w:after="0" w:line="360" w:lineRule="auto"/>
        <w:ind w:firstLine="709"/>
        <w:rPr>
          <w:rFonts w:ascii="Times New Roman" w:hAnsi="Times New Roman" w:cs="Times New Roman"/>
          <w:bCs/>
          <w:sz w:val="28"/>
          <w:szCs w:val="28"/>
        </w:rPr>
      </w:pPr>
    </w:p>
    <w:p w14:paraId="73EB6C42" w14:textId="41C20861" w:rsidR="003576A7" w:rsidRDefault="003576A7" w:rsidP="00217218">
      <w:pPr>
        <w:spacing w:after="0"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44F531B" wp14:editId="09FF349F">
            <wp:extent cx="5590716" cy="398201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7424" cy="3993911"/>
                    </a:xfrm>
                    <a:prstGeom prst="rect">
                      <a:avLst/>
                    </a:prstGeom>
                    <a:noFill/>
                  </pic:spPr>
                </pic:pic>
              </a:graphicData>
            </a:graphic>
          </wp:inline>
        </w:drawing>
      </w:r>
    </w:p>
    <w:p w14:paraId="3BAB61B6" w14:textId="1C6A1990" w:rsidR="009A7206" w:rsidRDefault="009A7206" w:rsidP="00217218">
      <w:pPr>
        <w:spacing w:after="0" w:line="360" w:lineRule="auto"/>
        <w:ind w:firstLine="709"/>
        <w:rPr>
          <w:rFonts w:ascii="Times New Roman" w:hAnsi="Times New Roman" w:cs="Times New Roman"/>
          <w:bCs/>
          <w:sz w:val="28"/>
          <w:szCs w:val="28"/>
        </w:rPr>
      </w:pPr>
      <w:r w:rsidRPr="003576A7">
        <w:rPr>
          <w:rFonts w:ascii="Times New Roman" w:hAnsi="Times New Roman" w:cs="Times New Roman"/>
          <w:bCs/>
          <w:noProof/>
          <w:sz w:val="28"/>
          <w:szCs w:val="28"/>
        </w:rPr>
        <mc:AlternateContent>
          <mc:Choice Requires="wps">
            <w:drawing>
              <wp:anchor distT="45720" distB="45720" distL="114300" distR="114300" simplePos="0" relativeHeight="251695104" behindDoc="0" locked="0" layoutInCell="1" allowOverlap="1" wp14:anchorId="71FA4F72" wp14:editId="1E9273C8">
                <wp:simplePos x="0" y="0"/>
                <wp:positionH relativeFrom="column">
                  <wp:posOffset>1796415</wp:posOffset>
                </wp:positionH>
                <wp:positionV relativeFrom="paragraph">
                  <wp:posOffset>234950</wp:posOffset>
                </wp:positionV>
                <wp:extent cx="2638425" cy="381000"/>
                <wp:effectExtent l="0" t="0" r="28575" b="19050"/>
                <wp:wrapSquare wrapText="bothSides"/>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81000"/>
                        </a:xfrm>
                        <a:prstGeom prst="rect">
                          <a:avLst/>
                        </a:prstGeom>
                        <a:solidFill>
                          <a:srgbClr val="FFFFFF"/>
                        </a:solidFill>
                        <a:ln w="9525">
                          <a:solidFill>
                            <a:srgbClr val="000000"/>
                          </a:solidFill>
                          <a:miter lim="800000"/>
                          <a:headEnd/>
                          <a:tailEnd/>
                        </a:ln>
                      </wps:spPr>
                      <wps:txbx>
                        <w:txbxContent>
                          <w:p w14:paraId="07DEEC39" w14:textId="0AF9350D" w:rsidR="000875D4" w:rsidRPr="009A7206" w:rsidRDefault="000875D4">
                            <w:pPr>
                              <w:rPr>
                                <w:rFonts w:ascii="Times New Roman" w:hAnsi="Times New Roman" w:cs="Times New Roman"/>
                                <w:sz w:val="28"/>
                                <w:szCs w:val="28"/>
                              </w:rPr>
                            </w:pPr>
                            <w:r w:rsidRPr="009A7206">
                              <w:rPr>
                                <w:rFonts w:ascii="Times New Roman" w:hAnsi="Times New Roman" w:cs="Times New Roman"/>
                                <w:sz w:val="28"/>
                                <w:szCs w:val="28"/>
                              </w:rPr>
                              <w:t>Рис. 43 Золотой треугольник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4F72" id="_x0000_s1068" type="#_x0000_t202" style="position:absolute;left:0;text-align:left;margin-left:141.45pt;margin-top:18.5pt;width:207.75pt;height:3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">
                <v:textbox>
                  <w:txbxContent>
                    <w:p w14:paraId="07DEEC39" w14:textId="0AF9350D" w:rsidR="000875D4" w:rsidRPr="009A7206" w:rsidRDefault="000875D4">
                      <w:pPr>
                        <w:rPr>
                          <w:rFonts w:ascii="Times New Roman" w:hAnsi="Times New Roman" w:cs="Times New Roman"/>
                          <w:sz w:val="28"/>
                          <w:szCs w:val="28"/>
                        </w:rPr>
                      </w:pPr>
                      <w:r w:rsidRPr="009A7206">
                        <w:rPr>
                          <w:rFonts w:ascii="Times New Roman" w:hAnsi="Times New Roman" w:cs="Times New Roman"/>
                          <w:sz w:val="28"/>
                          <w:szCs w:val="28"/>
                        </w:rPr>
                        <w:t>Рис. 43 Золотой треугольник</w:t>
                      </w:r>
                    </w:p>
                  </w:txbxContent>
                </v:textbox>
                <w10:wrap type="square"/>
              </v:shape>
            </w:pict>
          </mc:Fallback>
        </mc:AlternateContent>
      </w:r>
    </w:p>
    <w:p w14:paraId="4BC84169" w14:textId="2D792AC2" w:rsidR="003576A7" w:rsidRDefault="009A720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drawing>
          <wp:anchor distT="0" distB="0" distL="114300" distR="114300" simplePos="0" relativeHeight="251669504" behindDoc="0" locked="0" layoutInCell="1" allowOverlap="1" wp14:anchorId="1233B999" wp14:editId="73708616">
            <wp:simplePos x="0" y="0"/>
            <wp:positionH relativeFrom="column">
              <wp:posOffset>396240</wp:posOffset>
            </wp:positionH>
            <wp:positionV relativeFrom="paragraph">
              <wp:posOffset>585470</wp:posOffset>
            </wp:positionV>
            <wp:extent cx="5610225" cy="1795780"/>
            <wp:effectExtent l="0" t="0" r="952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0225" cy="1795780"/>
                    </a:xfrm>
                    <a:prstGeom prst="rect">
                      <a:avLst/>
                    </a:prstGeom>
                    <a:noFill/>
                  </pic:spPr>
                </pic:pic>
              </a:graphicData>
            </a:graphic>
            <wp14:sizeRelH relativeFrom="margin">
              <wp14:pctWidth>0</wp14:pctWidth>
            </wp14:sizeRelH>
            <wp14:sizeRelV relativeFrom="margin">
              <wp14:pctHeight>0</wp14:pctHeight>
            </wp14:sizeRelV>
          </wp:anchor>
        </w:drawing>
      </w:r>
    </w:p>
    <w:p w14:paraId="3FC1CB98" w14:textId="51FE1A14" w:rsidR="003576A7" w:rsidRDefault="003576A7" w:rsidP="00217218">
      <w:pPr>
        <w:spacing w:after="0" w:line="360" w:lineRule="auto"/>
        <w:ind w:firstLine="709"/>
        <w:rPr>
          <w:rFonts w:ascii="Times New Roman" w:hAnsi="Times New Roman" w:cs="Times New Roman"/>
          <w:bCs/>
          <w:sz w:val="28"/>
          <w:szCs w:val="28"/>
        </w:rPr>
      </w:pPr>
    </w:p>
    <w:p w14:paraId="670C97BD" w14:textId="1B42EC94" w:rsidR="003576A7" w:rsidRDefault="000739C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bCs/>
          <w:sz w:val="28"/>
          <w:szCs w:val="28"/>
        </w:rPr>
        <w:t xml:space="preserve"> </w:t>
      </w:r>
    </w:p>
    <w:p w14:paraId="69B43979" w14:textId="584EEDFB"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Коэффициент установочной площади находится в допустимом пределе. Что говорит об эффективном использовании площади торгового зала для торгового оборудования.</w:t>
      </w:r>
    </w:p>
    <w:p w14:paraId="420DC58D" w14:textId="0730308F" w:rsidR="000739C3" w:rsidRPr="00EE4828" w:rsidRDefault="000739C3"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w:lastRenderedPageBreak/>
        <w:drawing>
          <wp:anchor distT="0" distB="0" distL="114300" distR="114300" simplePos="0" relativeHeight="251670528" behindDoc="0" locked="0" layoutInCell="1" allowOverlap="1" wp14:anchorId="6563D77B" wp14:editId="3ED4F04E">
            <wp:simplePos x="0" y="0"/>
            <wp:positionH relativeFrom="column">
              <wp:posOffset>-1270</wp:posOffset>
            </wp:positionH>
            <wp:positionV relativeFrom="paragraph">
              <wp:posOffset>0</wp:posOffset>
            </wp:positionV>
            <wp:extent cx="5699125" cy="907161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99125" cy="9071610"/>
                    </a:xfrm>
                    <a:prstGeom prst="rect">
                      <a:avLst/>
                    </a:prstGeom>
                    <a:noFill/>
                  </pic:spPr>
                </pic:pic>
              </a:graphicData>
            </a:graphic>
            <wp14:sizeRelH relativeFrom="margin">
              <wp14:pctWidth>0</wp14:pctWidth>
            </wp14:sizeRelH>
            <wp14:sizeRelV relativeFrom="margin">
              <wp14:pctHeight>0</wp14:pctHeight>
            </wp14:sizeRelV>
          </wp:anchor>
        </w:drawing>
      </w:r>
      <w:r w:rsidRPr="00EE4828">
        <w:rPr>
          <w:rFonts w:ascii="Times New Roman" w:hAnsi="Times New Roman" w:cs="Times New Roman"/>
          <w:noProof/>
          <w:sz w:val="28"/>
          <w:szCs w:val="28"/>
        </w:rPr>
        <mc:AlternateContent>
          <mc:Choice Requires="wps">
            <w:drawing>
              <wp:anchor distT="45720" distB="45720" distL="114300" distR="114300" simplePos="0" relativeHeight="251671552" behindDoc="0" locked="0" layoutInCell="1" allowOverlap="1" wp14:anchorId="424E6CAA" wp14:editId="0A13B2FC">
                <wp:simplePos x="0" y="0"/>
                <wp:positionH relativeFrom="column">
                  <wp:posOffset>2841625</wp:posOffset>
                </wp:positionH>
                <wp:positionV relativeFrom="paragraph">
                  <wp:posOffset>0</wp:posOffset>
                </wp:positionV>
                <wp:extent cx="2376170" cy="588010"/>
                <wp:effectExtent l="0" t="0" r="24130" b="11430"/>
                <wp:wrapSquare wrapText="bothSides"/>
                <wp:docPr id="32" name="Надпись 32"/>
                <wp:cNvGraphicFramePr/>
                <a:graphic xmlns:a="http://schemas.openxmlformats.org/drawingml/2006/main">
                  <a:graphicData uri="http://schemas.microsoft.com/office/word/2010/wordprocessingShape">
                    <wps:wsp>
                      <wps:cNvSpPr txBox="1"/>
                      <wps:spPr>
                        <a:xfrm>
                          <a:off x="0" y="0"/>
                          <a:ext cx="2376170" cy="567690"/>
                        </a:xfrm>
                        <a:prstGeom prst="rect">
                          <a:avLst/>
                        </a:prstGeom>
                        <a:solidFill>
                          <a:prstClr val="white"/>
                        </a:solidFill>
                        <a:ln w="6350">
                          <a:solidFill>
                            <a:prstClr val="black"/>
                          </a:solidFill>
                        </a:ln>
                      </wps:spPr>
                      <wps:txbx>
                        <w:txbxContent>
                          <w:p w14:paraId="25B3EFBA" w14:textId="6A3DAC9D"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Рис. 44. Тип выкладки товара- горизонтальный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24E6CAA" id="Надпись 32" o:spid="_x0000_s1069" type="#_x0000_t202" style="position:absolute;left:0;text-align:left;margin-left:223.75pt;margin-top:0;width:187.1pt;height:46.3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" strokeweight=".5pt">
                <v:textbox style="mso-fit-shape-to-text:t">
                  <w:txbxContent>
                    <w:p w14:paraId="25B3EFBA" w14:textId="6A3DAC9D"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Рис. 44. Тип выкладки товара- горизонтальный</w:t>
                      </w:r>
                    </w:p>
                  </w:txbxContent>
                </v:textbox>
                <w10:wrap type="square"/>
              </v:shape>
            </w:pict>
          </mc:Fallback>
        </mc:AlternateContent>
      </w:r>
    </w:p>
    <w:p w14:paraId="25608FF6" w14:textId="42BA163D"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lastRenderedPageBreak/>
        <w:t xml:space="preserve">   На рисунке </w:t>
      </w:r>
      <w:r w:rsidR="009A7206">
        <w:rPr>
          <w:rFonts w:ascii="Times New Roman" w:hAnsi="Times New Roman" w:cs="Times New Roman"/>
          <w:bCs/>
          <w:sz w:val="28"/>
          <w:szCs w:val="28"/>
        </w:rPr>
        <w:t>44</w:t>
      </w:r>
      <w:r w:rsidRPr="00EE4828">
        <w:rPr>
          <w:rFonts w:ascii="Times New Roman" w:hAnsi="Times New Roman" w:cs="Times New Roman"/>
          <w:bCs/>
          <w:sz w:val="28"/>
          <w:szCs w:val="28"/>
        </w:rPr>
        <w:t xml:space="preserve"> представлен горизонтальный тип выкладки товара по виду товара. То есть каждую полку занимает определенный вид товара различных фирм- производителей.</w:t>
      </w:r>
    </w:p>
    <w:p w14:paraId="047F8CC3" w14:textId="386FB0DC"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   В торговом зале аптеке размещены следующие виды POS- материалов: </w:t>
      </w:r>
      <w:proofErr w:type="gramStart"/>
      <w:r w:rsidRPr="00EE4828">
        <w:rPr>
          <w:rFonts w:ascii="Times New Roman" w:hAnsi="Times New Roman" w:cs="Times New Roman"/>
          <w:bCs/>
          <w:sz w:val="28"/>
          <w:szCs w:val="28"/>
        </w:rPr>
        <w:t>плакат  и</w:t>
      </w:r>
      <w:proofErr w:type="gramEnd"/>
      <w:r w:rsidRPr="00EE4828">
        <w:rPr>
          <w:rFonts w:ascii="Times New Roman" w:hAnsi="Times New Roman" w:cs="Times New Roman"/>
          <w:bCs/>
          <w:sz w:val="28"/>
          <w:szCs w:val="28"/>
        </w:rPr>
        <w:t xml:space="preserve"> </w:t>
      </w:r>
      <w:proofErr w:type="spellStart"/>
      <w:r w:rsidRPr="00EE4828">
        <w:rPr>
          <w:rFonts w:ascii="Times New Roman" w:hAnsi="Times New Roman" w:cs="Times New Roman"/>
          <w:bCs/>
          <w:sz w:val="28"/>
          <w:szCs w:val="28"/>
        </w:rPr>
        <w:t>шелфтокер</w:t>
      </w:r>
      <w:proofErr w:type="spellEnd"/>
      <w:r w:rsidRPr="00EE4828">
        <w:rPr>
          <w:rFonts w:ascii="Times New Roman" w:hAnsi="Times New Roman" w:cs="Times New Roman"/>
          <w:bCs/>
          <w:sz w:val="28"/>
          <w:szCs w:val="28"/>
        </w:rPr>
        <w:t xml:space="preserve">. </w:t>
      </w:r>
      <w:proofErr w:type="gramStart"/>
      <w:r w:rsidRPr="00EE4828">
        <w:rPr>
          <w:rFonts w:ascii="Times New Roman" w:hAnsi="Times New Roman" w:cs="Times New Roman"/>
          <w:bCs/>
          <w:sz w:val="28"/>
          <w:szCs w:val="28"/>
        </w:rPr>
        <w:t>( рис.</w:t>
      </w:r>
      <w:proofErr w:type="gramEnd"/>
      <w:r w:rsidRPr="00EE4828">
        <w:rPr>
          <w:rFonts w:ascii="Times New Roman" w:hAnsi="Times New Roman" w:cs="Times New Roman"/>
          <w:bCs/>
          <w:sz w:val="28"/>
          <w:szCs w:val="28"/>
        </w:rPr>
        <w:t xml:space="preserve"> </w:t>
      </w:r>
      <w:r w:rsidR="009A7206">
        <w:rPr>
          <w:rFonts w:ascii="Times New Roman" w:hAnsi="Times New Roman" w:cs="Times New Roman"/>
          <w:bCs/>
          <w:sz w:val="28"/>
          <w:szCs w:val="28"/>
        </w:rPr>
        <w:t>46</w:t>
      </w:r>
      <w:r w:rsidRPr="00EE4828">
        <w:rPr>
          <w:rFonts w:ascii="Times New Roman" w:hAnsi="Times New Roman" w:cs="Times New Roman"/>
          <w:bCs/>
          <w:sz w:val="28"/>
          <w:szCs w:val="28"/>
        </w:rPr>
        <w:t xml:space="preserve"> и </w:t>
      </w:r>
      <w:r w:rsidR="009A7206">
        <w:rPr>
          <w:rFonts w:ascii="Times New Roman" w:hAnsi="Times New Roman" w:cs="Times New Roman"/>
          <w:bCs/>
          <w:sz w:val="28"/>
          <w:szCs w:val="28"/>
        </w:rPr>
        <w:t>45</w:t>
      </w:r>
      <w:r w:rsidRPr="00EE4828">
        <w:rPr>
          <w:rFonts w:ascii="Times New Roman" w:hAnsi="Times New Roman" w:cs="Times New Roman"/>
          <w:bCs/>
          <w:sz w:val="28"/>
          <w:szCs w:val="28"/>
        </w:rPr>
        <w:t>). Основная цель их размещения  в торговом зале аптеки – направить потенциального покупателя товара к месту его выкладки, помочь ориентироваться во всем многообразии предложенного товара, ознакомиться с новинками рынка и повысить уровень продаж.</w:t>
      </w:r>
    </w:p>
    <w:p w14:paraId="5F2CD6F2" w14:textId="52E0E44D" w:rsidR="000739C3" w:rsidRPr="00EE4828" w:rsidRDefault="009A7206" w:rsidP="00217218">
      <w:pPr>
        <w:spacing w:after="0" w:line="360" w:lineRule="auto"/>
        <w:ind w:firstLine="709"/>
        <w:rPr>
          <w:rFonts w:ascii="Times New Roman" w:hAnsi="Times New Roman" w:cs="Times New Roman"/>
          <w:bCs/>
          <w:sz w:val="28"/>
          <w:szCs w:val="28"/>
        </w:rPr>
      </w:pPr>
      <w:r w:rsidRPr="00EE4828">
        <w:rPr>
          <w:rFonts w:ascii="Times New Roman" w:hAnsi="Times New Roman" w:cs="Times New Roman"/>
          <w:noProof/>
          <w:sz w:val="28"/>
          <w:szCs w:val="28"/>
        </w:rPr>
        <mc:AlternateContent>
          <mc:Choice Requires="wps">
            <w:drawing>
              <wp:anchor distT="45720" distB="45720" distL="114300" distR="114300" simplePos="0" relativeHeight="251675648" behindDoc="0" locked="0" layoutInCell="1" allowOverlap="1" wp14:anchorId="414615F4" wp14:editId="30C62E70">
                <wp:simplePos x="0" y="0"/>
                <wp:positionH relativeFrom="column">
                  <wp:posOffset>1452880</wp:posOffset>
                </wp:positionH>
                <wp:positionV relativeFrom="paragraph">
                  <wp:posOffset>6303645</wp:posOffset>
                </wp:positionV>
                <wp:extent cx="2524125" cy="381000"/>
                <wp:effectExtent l="0" t="0" r="28575" b="19050"/>
                <wp:wrapSquare wrapText="bothSides"/>
                <wp:docPr id="29" name="Надпись 29"/>
                <wp:cNvGraphicFramePr/>
                <a:graphic xmlns:a="http://schemas.openxmlformats.org/drawingml/2006/main">
                  <a:graphicData uri="http://schemas.microsoft.com/office/word/2010/wordprocessingShape">
                    <wps:wsp>
                      <wps:cNvSpPr txBox="1"/>
                      <wps:spPr>
                        <a:xfrm>
                          <a:off x="0" y="0"/>
                          <a:ext cx="2524125" cy="381000"/>
                        </a:xfrm>
                        <a:prstGeom prst="rect">
                          <a:avLst/>
                        </a:prstGeom>
                        <a:solidFill>
                          <a:prstClr val="white"/>
                        </a:solidFill>
                        <a:ln w="6350">
                          <a:solidFill>
                            <a:prstClr val="black"/>
                          </a:solidFill>
                        </a:ln>
                      </wps:spPr>
                      <wps:txbx>
                        <w:txbxContent>
                          <w:p w14:paraId="0030F1BA" w14:textId="247228A2"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 xml:space="preserve">Рис. </w:t>
                            </w:r>
                            <w:proofErr w:type="gramStart"/>
                            <w:r w:rsidRPr="009A7206">
                              <w:rPr>
                                <w:rFonts w:ascii="Times New Roman" w:hAnsi="Times New Roman" w:cs="Times New Roman"/>
                                <w:sz w:val="28"/>
                                <w:szCs w:val="28"/>
                              </w:rPr>
                              <w:t>46 .</w:t>
                            </w:r>
                            <w:proofErr w:type="gramEnd"/>
                            <w:r w:rsidRPr="009A7206">
                              <w:rPr>
                                <w:rFonts w:ascii="Times New Roman" w:hAnsi="Times New Roman" w:cs="Times New Roman"/>
                                <w:sz w:val="28"/>
                                <w:szCs w:val="28"/>
                              </w:rPr>
                              <w:t xml:space="preserve"> Плакат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15F4" id="Надпись 29" o:spid="_x0000_s1070" type="#_x0000_t202" style="position:absolute;left:0;text-align:left;margin-left:114.4pt;margin-top:496.35pt;width:198.75pt;height:3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" strokeweight=".5pt">
                <v:textbox>
                  <w:txbxContent>
                    <w:p w14:paraId="0030F1BA" w14:textId="247228A2"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 xml:space="preserve">Рис. </w:t>
                      </w:r>
                      <w:proofErr w:type="gramStart"/>
                      <w:r w:rsidRPr="009A7206">
                        <w:rPr>
                          <w:rFonts w:ascii="Times New Roman" w:hAnsi="Times New Roman" w:cs="Times New Roman"/>
                          <w:sz w:val="28"/>
                          <w:szCs w:val="28"/>
                        </w:rPr>
                        <w:t>46 .</w:t>
                      </w:r>
                      <w:proofErr w:type="gramEnd"/>
                      <w:r w:rsidRPr="009A7206">
                        <w:rPr>
                          <w:rFonts w:ascii="Times New Roman" w:hAnsi="Times New Roman" w:cs="Times New Roman"/>
                          <w:sz w:val="28"/>
                          <w:szCs w:val="28"/>
                        </w:rPr>
                        <w:t xml:space="preserve"> Плакат</w:t>
                      </w:r>
                    </w:p>
                  </w:txbxContent>
                </v:textbox>
                <w10:wrap type="square"/>
              </v:shape>
            </w:pict>
          </mc:Fallback>
        </mc:AlternateContent>
      </w:r>
      <w:r w:rsidRPr="00EE4828">
        <w:rPr>
          <w:rFonts w:ascii="Times New Roman" w:hAnsi="Times New Roman" w:cs="Times New Roman"/>
          <w:noProof/>
          <w:sz w:val="28"/>
          <w:szCs w:val="28"/>
        </w:rPr>
        <mc:AlternateContent>
          <mc:Choice Requires="wps">
            <w:drawing>
              <wp:anchor distT="45720" distB="45720" distL="114300" distR="114300" simplePos="0" relativeHeight="251673600" behindDoc="0" locked="0" layoutInCell="1" allowOverlap="1" wp14:anchorId="55AB8D93" wp14:editId="3DF03DB4">
                <wp:simplePos x="0" y="0"/>
                <wp:positionH relativeFrom="column">
                  <wp:posOffset>1358265</wp:posOffset>
                </wp:positionH>
                <wp:positionV relativeFrom="paragraph">
                  <wp:posOffset>3150870</wp:posOffset>
                </wp:positionV>
                <wp:extent cx="2533650" cy="383540"/>
                <wp:effectExtent l="0" t="0" r="19050" b="16510"/>
                <wp:wrapSquare wrapText="bothSides"/>
                <wp:docPr id="31" name="Надпись 31"/>
                <wp:cNvGraphicFramePr/>
                <a:graphic xmlns:a="http://schemas.openxmlformats.org/drawingml/2006/main">
                  <a:graphicData uri="http://schemas.microsoft.com/office/word/2010/wordprocessingShape">
                    <wps:wsp>
                      <wps:cNvSpPr txBox="1"/>
                      <wps:spPr>
                        <a:xfrm>
                          <a:off x="0" y="0"/>
                          <a:ext cx="2533650" cy="383540"/>
                        </a:xfrm>
                        <a:prstGeom prst="rect">
                          <a:avLst/>
                        </a:prstGeom>
                        <a:solidFill>
                          <a:prstClr val="white"/>
                        </a:solidFill>
                        <a:ln w="6350">
                          <a:solidFill>
                            <a:prstClr val="black"/>
                          </a:solidFill>
                        </a:ln>
                      </wps:spPr>
                      <wps:txbx>
                        <w:txbxContent>
                          <w:p w14:paraId="44EF82A6" w14:textId="30BDD44D"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 xml:space="preserve">Рис. 45.  </w:t>
                            </w:r>
                            <w:proofErr w:type="spellStart"/>
                            <w:r w:rsidRPr="009A7206">
                              <w:rPr>
                                <w:rFonts w:ascii="Times New Roman" w:hAnsi="Times New Roman" w:cs="Times New Roman"/>
                                <w:sz w:val="28"/>
                                <w:szCs w:val="28"/>
                              </w:rPr>
                              <w:t>Шелфтокер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8D93" id="Надпись 31" o:spid="_x0000_s1071" type="#_x0000_t202" style="position:absolute;left:0;text-align:left;margin-left:106.95pt;margin-top:248.1pt;width:199.5pt;height:30.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" strokeweight=".5pt">
                <v:textbox>
                  <w:txbxContent>
                    <w:p w14:paraId="44EF82A6" w14:textId="30BDD44D" w:rsidR="000875D4" w:rsidRPr="009A7206" w:rsidRDefault="000875D4" w:rsidP="000739C3">
                      <w:pPr>
                        <w:jc w:val="center"/>
                        <w:rPr>
                          <w:rFonts w:ascii="Times New Roman" w:hAnsi="Times New Roman" w:cs="Times New Roman"/>
                          <w:sz w:val="28"/>
                          <w:szCs w:val="28"/>
                        </w:rPr>
                      </w:pPr>
                      <w:r w:rsidRPr="009A7206">
                        <w:rPr>
                          <w:rFonts w:ascii="Times New Roman" w:hAnsi="Times New Roman" w:cs="Times New Roman"/>
                          <w:sz w:val="28"/>
                          <w:szCs w:val="28"/>
                        </w:rPr>
                        <w:t xml:space="preserve">Рис. 45.  </w:t>
                      </w:r>
                      <w:proofErr w:type="spellStart"/>
                      <w:r w:rsidRPr="009A7206">
                        <w:rPr>
                          <w:rFonts w:ascii="Times New Roman" w:hAnsi="Times New Roman" w:cs="Times New Roman"/>
                          <w:sz w:val="28"/>
                          <w:szCs w:val="28"/>
                        </w:rPr>
                        <w:t>Шелфтокер</w:t>
                      </w:r>
                      <w:proofErr w:type="spellEnd"/>
                    </w:p>
                  </w:txbxContent>
                </v:textbox>
                <w10:wrap type="square"/>
              </v:shape>
            </w:pict>
          </mc:Fallback>
        </mc:AlternateContent>
      </w:r>
      <w:r w:rsidR="000B5E96" w:rsidRPr="00EE4828">
        <w:rPr>
          <w:rFonts w:ascii="Times New Roman" w:hAnsi="Times New Roman" w:cs="Times New Roman"/>
          <w:noProof/>
          <w:sz w:val="28"/>
          <w:szCs w:val="28"/>
        </w:rPr>
        <w:drawing>
          <wp:anchor distT="0" distB="0" distL="114300" distR="114300" simplePos="0" relativeHeight="251674624" behindDoc="0" locked="0" layoutInCell="1" allowOverlap="1" wp14:anchorId="38C51C1D" wp14:editId="447BF303">
            <wp:simplePos x="0" y="0"/>
            <wp:positionH relativeFrom="column">
              <wp:posOffset>520700</wp:posOffset>
            </wp:positionH>
            <wp:positionV relativeFrom="paragraph">
              <wp:posOffset>3595370</wp:posOffset>
            </wp:positionV>
            <wp:extent cx="3819525" cy="2876550"/>
            <wp:effectExtent l="0" t="0" r="952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9525" cy="2876550"/>
                    </a:xfrm>
                    <a:prstGeom prst="rect">
                      <a:avLst/>
                    </a:prstGeom>
                    <a:noFill/>
                  </pic:spPr>
                </pic:pic>
              </a:graphicData>
            </a:graphic>
            <wp14:sizeRelH relativeFrom="margin">
              <wp14:pctWidth>0</wp14:pctWidth>
            </wp14:sizeRelH>
            <wp14:sizeRelV relativeFrom="margin">
              <wp14:pctHeight>0</wp14:pctHeight>
            </wp14:sizeRelV>
          </wp:anchor>
        </w:drawing>
      </w:r>
      <w:r w:rsidR="000739C3" w:rsidRPr="00EE4828">
        <w:rPr>
          <w:rFonts w:ascii="Times New Roman" w:hAnsi="Times New Roman" w:cs="Times New Roman"/>
          <w:noProof/>
          <w:sz w:val="28"/>
          <w:szCs w:val="28"/>
        </w:rPr>
        <w:drawing>
          <wp:anchor distT="0" distB="0" distL="114300" distR="114300" simplePos="0" relativeHeight="251672576" behindDoc="0" locked="0" layoutInCell="1" allowOverlap="1" wp14:anchorId="316315BF" wp14:editId="6226A503">
            <wp:simplePos x="0" y="0"/>
            <wp:positionH relativeFrom="column">
              <wp:posOffset>13335</wp:posOffset>
            </wp:positionH>
            <wp:positionV relativeFrom="paragraph">
              <wp:posOffset>48895</wp:posOffset>
            </wp:positionV>
            <wp:extent cx="5246370" cy="3020695"/>
            <wp:effectExtent l="0" t="0" r="0" b="825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46370" cy="3020695"/>
                    </a:xfrm>
                    <a:prstGeom prst="rect">
                      <a:avLst/>
                    </a:prstGeom>
                    <a:noFill/>
                  </pic:spPr>
                </pic:pic>
              </a:graphicData>
            </a:graphic>
            <wp14:sizeRelH relativeFrom="margin">
              <wp14:pctWidth>0</wp14:pctWidth>
            </wp14:sizeRelH>
            <wp14:sizeRelV relativeFrom="margin">
              <wp14:pctHeight>0</wp14:pctHeight>
            </wp14:sizeRelV>
          </wp:anchor>
        </w:drawing>
      </w:r>
    </w:p>
    <w:p w14:paraId="563EF6F3" w14:textId="70E307F9" w:rsidR="000739C3" w:rsidRPr="00EE4828" w:rsidRDefault="000739C3" w:rsidP="00217218">
      <w:pPr>
        <w:spacing w:after="0" w:line="360" w:lineRule="auto"/>
        <w:ind w:firstLine="709"/>
        <w:rPr>
          <w:rFonts w:ascii="Times New Roman" w:hAnsi="Times New Roman" w:cs="Times New Roman"/>
          <w:bCs/>
          <w:sz w:val="28"/>
          <w:szCs w:val="28"/>
        </w:rPr>
      </w:pPr>
    </w:p>
    <w:p w14:paraId="4894BDD7" w14:textId="1D0092F4" w:rsidR="000739C3" w:rsidRPr="00EE4828" w:rsidRDefault="000739C3" w:rsidP="00FA4C88">
      <w:pPr>
        <w:spacing w:after="0" w:line="360" w:lineRule="auto"/>
        <w:ind w:firstLine="709"/>
        <w:jc w:val="both"/>
        <w:rPr>
          <w:rFonts w:ascii="Times New Roman" w:hAnsi="Times New Roman" w:cs="Times New Roman"/>
          <w:bCs/>
          <w:sz w:val="28"/>
          <w:szCs w:val="28"/>
        </w:rPr>
      </w:pPr>
      <w:r w:rsidRPr="00EE4828">
        <w:rPr>
          <w:rFonts w:ascii="Times New Roman" w:hAnsi="Times New Roman" w:cs="Times New Roman"/>
          <w:bCs/>
          <w:sz w:val="28"/>
          <w:szCs w:val="28"/>
        </w:rPr>
        <w:t xml:space="preserve">   Заключение: Аптека N° 247 соответствует требованиям современного маркетинга. Поскольку данное </w:t>
      </w:r>
      <w:proofErr w:type="gramStart"/>
      <w:r w:rsidRPr="00EE4828">
        <w:rPr>
          <w:rFonts w:ascii="Times New Roman" w:hAnsi="Times New Roman" w:cs="Times New Roman"/>
          <w:bCs/>
          <w:sz w:val="28"/>
          <w:szCs w:val="28"/>
        </w:rPr>
        <w:t>учреждение  целью</w:t>
      </w:r>
      <w:proofErr w:type="gramEnd"/>
      <w:r w:rsidRPr="00EE4828">
        <w:rPr>
          <w:rFonts w:ascii="Times New Roman" w:hAnsi="Times New Roman" w:cs="Times New Roman"/>
          <w:bCs/>
          <w:sz w:val="28"/>
          <w:szCs w:val="28"/>
        </w:rPr>
        <w:t xml:space="preserve">  своей работы удовлетворяет потребности людей в приобретении лекарственных препаратов и получении фармацевтической консультации, а не только получает прибыль.</w:t>
      </w:r>
    </w:p>
    <w:p w14:paraId="3A851FD2" w14:textId="1D14DD69" w:rsidR="00F550C6" w:rsidRPr="00EE4828" w:rsidRDefault="000739C3" w:rsidP="00FA4C88">
      <w:pPr>
        <w:suppressAutoHyphens/>
        <w:spacing w:after="0" w:line="360" w:lineRule="auto"/>
        <w:ind w:firstLine="709"/>
        <w:jc w:val="both"/>
        <w:rPr>
          <w:rFonts w:ascii="Times New Roman" w:eastAsiaTheme="minorEastAsia" w:hAnsi="Times New Roman" w:cs="Times New Roman"/>
          <w:bCs/>
          <w:sz w:val="28"/>
          <w:szCs w:val="28"/>
          <w:lang w:eastAsia="ru-RU"/>
        </w:rPr>
      </w:pPr>
      <w:r w:rsidRPr="00EE4828">
        <w:rPr>
          <w:rFonts w:ascii="Times New Roman" w:hAnsi="Times New Roman" w:cs="Times New Roman"/>
          <w:bCs/>
          <w:sz w:val="28"/>
          <w:szCs w:val="28"/>
        </w:rPr>
        <w:t xml:space="preserve">   Для улучшения данной аптеки я бы предложила использовать больше наружных рекламных материалов поскольку расположение аптеки в жилом доме делает ее незаметной и невидимой для людей, проезжающих и проходящих мимо нее по основной дороге ул. Киренского. Необходимо разместить рекламные щиты или указатели рядом со съездом дороги в сторону жилого дома. Это позволит привлечь новых клиентов.</w:t>
      </w:r>
    </w:p>
    <w:p w14:paraId="2EF978E6" w14:textId="77777777" w:rsidR="000739C3" w:rsidRPr="00EE4828" w:rsidRDefault="000739C3" w:rsidP="00217218">
      <w:pPr>
        <w:suppressAutoHyphens/>
        <w:spacing w:after="0" w:line="360" w:lineRule="auto"/>
        <w:ind w:firstLine="709"/>
        <w:jc w:val="both"/>
        <w:rPr>
          <w:rFonts w:ascii="Times New Roman" w:eastAsiaTheme="minorEastAsia" w:hAnsi="Times New Roman" w:cs="Times New Roman"/>
          <w:sz w:val="28"/>
          <w:szCs w:val="28"/>
          <w:lang w:eastAsia="ru-RU"/>
        </w:rPr>
      </w:pPr>
    </w:p>
    <w:p w14:paraId="0F1B4403" w14:textId="52A47558" w:rsidR="00F550C6" w:rsidRPr="00EE4828" w:rsidRDefault="00F550C6" w:rsidP="00217218">
      <w:pPr>
        <w:suppressAutoHyphens/>
        <w:spacing w:after="0" w:line="360" w:lineRule="auto"/>
        <w:ind w:firstLine="709"/>
        <w:jc w:val="both"/>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 xml:space="preserve"> </w:t>
      </w:r>
    </w:p>
    <w:p w14:paraId="240CEE63" w14:textId="77777777" w:rsidR="00F550C6" w:rsidRPr="00EE4828" w:rsidRDefault="00F550C6" w:rsidP="00217218">
      <w:pPr>
        <w:suppressAutoHyphens/>
        <w:spacing w:after="0" w:line="360" w:lineRule="auto"/>
        <w:ind w:firstLine="709"/>
        <w:jc w:val="both"/>
        <w:rPr>
          <w:rFonts w:ascii="Times New Roman" w:eastAsiaTheme="minorEastAsia" w:hAnsi="Times New Roman" w:cs="Times New Roman"/>
          <w:sz w:val="28"/>
          <w:szCs w:val="28"/>
          <w:lang w:eastAsia="ru-RU"/>
        </w:rPr>
      </w:pPr>
    </w:p>
    <w:p w14:paraId="1F220C25" w14:textId="77777777" w:rsidR="00F550C6" w:rsidRPr="00EE4828" w:rsidRDefault="00F550C6" w:rsidP="00217218">
      <w:pPr>
        <w:suppressAutoHyphens/>
        <w:spacing w:after="0" w:line="360" w:lineRule="auto"/>
        <w:ind w:firstLine="709"/>
        <w:jc w:val="both"/>
        <w:rPr>
          <w:rFonts w:ascii="Times New Roman" w:eastAsiaTheme="minorEastAsia" w:hAnsi="Times New Roman" w:cs="Times New Roman"/>
          <w:sz w:val="28"/>
          <w:szCs w:val="28"/>
          <w:lang w:eastAsia="ru-RU"/>
        </w:rPr>
      </w:pPr>
    </w:p>
    <w:p w14:paraId="78389DCC" w14:textId="77777777" w:rsidR="00F550C6" w:rsidRPr="00EE4828" w:rsidRDefault="00F550C6" w:rsidP="00217218">
      <w:pPr>
        <w:spacing w:after="0" w:line="360" w:lineRule="auto"/>
        <w:ind w:firstLine="709"/>
        <w:rPr>
          <w:rFonts w:ascii="Times New Roman" w:eastAsia="Times New Roman" w:hAnsi="Times New Roman" w:cs="Times New Roman"/>
          <w:spacing w:val="-10"/>
          <w:sz w:val="28"/>
          <w:szCs w:val="28"/>
        </w:rPr>
      </w:pPr>
    </w:p>
    <w:p w14:paraId="773DC1EE" w14:textId="1745B04A" w:rsidR="00701CE2" w:rsidRPr="00EE4828" w:rsidRDefault="00F550C6" w:rsidP="00701CE2">
      <w:pPr>
        <w:pStyle w:val="1"/>
        <w:rPr>
          <w:rFonts w:ascii="Times New Roman" w:eastAsia="Calibri" w:hAnsi="Times New Roman" w:cs="Times New Roman"/>
          <w:color w:val="auto"/>
          <w:sz w:val="28"/>
          <w:szCs w:val="28"/>
        </w:rPr>
      </w:pPr>
      <w:r w:rsidRPr="00EE4828">
        <w:rPr>
          <w:rFonts w:eastAsia="Calibri"/>
          <w:color w:val="auto"/>
        </w:rPr>
        <w:br w:type="page"/>
      </w:r>
      <w:bookmarkStart w:id="282" w:name="_Toc42854520"/>
      <w:r w:rsidRPr="00EE4828">
        <w:rPr>
          <w:rFonts w:ascii="Times New Roman" w:eastAsia="Calibri" w:hAnsi="Times New Roman" w:cs="Times New Roman"/>
          <w:color w:val="auto"/>
          <w:sz w:val="28"/>
          <w:szCs w:val="28"/>
        </w:rPr>
        <w:lastRenderedPageBreak/>
        <w:t>ОТЧЕТ ПО ПРОИЗВОДСТВЕННОЙ   ПРАКТИКЕ</w:t>
      </w:r>
      <w:bookmarkEnd w:id="282"/>
    </w:p>
    <w:p w14:paraId="46919B4A" w14:textId="77777777" w:rsidR="00F550C6" w:rsidRPr="00EE4828" w:rsidRDefault="00883CE9" w:rsidP="00217218">
      <w:pPr>
        <w:spacing w:after="0" w:line="360" w:lineRule="auto"/>
        <w:ind w:firstLine="709"/>
        <w:rPr>
          <w:rFonts w:ascii="Times New Roman" w:eastAsiaTheme="minorEastAsia" w:hAnsi="Times New Roman" w:cs="Times New Roman"/>
          <w:iCs/>
          <w:sz w:val="28"/>
          <w:szCs w:val="28"/>
          <w:u w:val="single"/>
          <w:lang w:eastAsia="ru-RU"/>
        </w:rPr>
      </w:pPr>
      <w:r w:rsidRPr="00EE4828">
        <w:rPr>
          <w:rFonts w:ascii="Times New Roman" w:eastAsiaTheme="minorEastAsia" w:hAnsi="Times New Roman" w:cs="Times New Roman"/>
          <w:sz w:val="28"/>
          <w:szCs w:val="28"/>
          <w:lang w:eastAsia="ru-RU"/>
        </w:rPr>
        <w:t xml:space="preserve"> </w:t>
      </w:r>
      <w:r w:rsidR="00233AA0" w:rsidRPr="00EE4828">
        <w:rPr>
          <w:rFonts w:ascii="Times New Roman" w:eastAsiaTheme="minorEastAsia" w:hAnsi="Times New Roman" w:cs="Times New Roman"/>
          <w:iCs/>
          <w:sz w:val="28"/>
          <w:szCs w:val="28"/>
          <w:u w:val="single"/>
          <w:lang w:eastAsia="ru-RU"/>
        </w:rPr>
        <w:t>Черенова Анастасия Васильевна</w:t>
      </w:r>
    </w:p>
    <w:p w14:paraId="5AFF39CD" w14:textId="77777777" w:rsidR="00D45B6F" w:rsidRPr="00EE4828" w:rsidRDefault="00D45B6F" w:rsidP="00217218">
      <w:pPr>
        <w:spacing w:after="0" w:line="360" w:lineRule="auto"/>
        <w:ind w:firstLine="709"/>
        <w:rPr>
          <w:rFonts w:ascii="Times New Roman" w:eastAsiaTheme="minorEastAsia" w:hAnsi="Times New Roman" w:cs="Times New Roman"/>
          <w:iCs/>
          <w:sz w:val="28"/>
          <w:szCs w:val="28"/>
          <w:u w:val="single"/>
          <w:lang w:eastAsia="ru-RU"/>
        </w:rPr>
      </w:pPr>
      <w:r w:rsidRPr="00EE4828">
        <w:rPr>
          <w:rFonts w:ascii="Times New Roman" w:eastAsiaTheme="minorEastAsia" w:hAnsi="Times New Roman" w:cs="Times New Roman"/>
          <w:sz w:val="28"/>
          <w:szCs w:val="28"/>
          <w:u w:val="single"/>
          <w:lang w:eastAsia="ru-RU"/>
        </w:rPr>
        <w:t xml:space="preserve"> </w:t>
      </w:r>
      <w:r w:rsidR="00F550C6" w:rsidRPr="00EE4828">
        <w:rPr>
          <w:rFonts w:ascii="Times New Roman" w:eastAsiaTheme="minorEastAsia" w:hAnsi="Times New Roman" w:cs="Times New Roman"/>
          <w:sz w:val="28"/>
          <w:szCs w:val="28"/>
          <w:u w:val="single"/>
          <w:lang w:eastAsia="ru-RU"/>
        </w:rPr>
        <w:t>Группа</w:t>
      </w:r>
      <w:r w:rsidRPr="00EE4828">
        <w:rPr>
          <w:rFonts w:ascii="Times New Roman" w:eastAsiaTheme="minorEastAsia" w:hAnsi="Times New Roman" w:cs="Times New Roman"/>
          <w:sz w:val="28"/>
          <w:szCs w:val="28"/>
          <w:u w:val="single"/>
          <w:lang w:eastAsia="ru-RU"/>
        </w:rPr>
        <w:t xml:space="preserve">   </w:t>
      </w:r>
      <w:r w:rsidR="00A30375" w:rsidRPr="00EE4828">
        <w:rPr>
          <w:rFonts w:ascii="Times New Roman" w:eastAsiaTheme="minorEastAsia" w:hAnsi="Times New Roman" w:cs="Times New Roman"/>
          <w:iCs/>
          <w:sz w:val="28"/>
          <w:szCs w:val="28"/>
          <w:u w:val="single"/>
          <w:lang w:eastAsia="ru-RU"/>
        </w:rPr>
        <w:t>202</w:t>
      </w:r>
    </w:p>
    <w:p w14:paraId="0C595819" w14:textId="77777777" w:rsidR="00D45B6F" w:rsidRPr="00EE4828" w:rsidRDefault="00F550C6" w:rsidP="00217218">
      <w:pPr>
        <w:spacing w:after="0" w:line="360" w:lineRule="auto"/>
        <w:ind w:firstLine="709"/>
        <w:rPr>
          <w:rFonts w:ascii="Times New Roman" w:eastAsiaTheme="minorEastAsia" w:hAnsi="Times New Roman" w:cs="Times New Roman"/>
          <w:sz w:val="28"/>
          <w:szCs w:val="28"/>
          <w:u w:val="single"/>
          <w:lang w:eastAsia="ru-RU"/>
        </w:rPr>
      </w:pPr>
      <w:r w:rsidRPr="00EE4828">
        <w:rPr>
          <w:rFonts w:ascii="Times New Roman" w:eastAsiaTheme="minorEastAsia" w:hAnsi="Times New Roman" w:cs="Times New Roman"/>
          <w:sz w:val="28"/>
          <w:szCs w:val="28"/>
          <w:u w:val="single"/>
          <w:lang w:eastAsia="ru-RU"/>
        </w:rPr>
        <w:t xml:space="preserve"> </w:t>
      </w:r>
      <w:proofErr w:type="gramStart"/>
      <w:r w:rsidRPr="00EE4828">
        <w:rPr>
          <w:rFonts w:ascii="Times New Roman" w:eastAsiaTheme="minorEastAsia" w:hAnsi="Times New Roman" w:cs="Times New Roman"/>
          <w:sz w:val="28"/>
          <w:szCs w:val="28"/>
          <w:u w:val="single"/>
          <w:lang w:eastAsia="ru-RU"/>
        </w:rPr>
        <w:t>Специальность</w:t>
      </w:r>
      <w:r w:rsidR="00D45B6F" w:rsidRPr="00EE4828">
        <w:rPr>
          <w:rFonts w:ascii="Times New Roman" w:eastAsiaTheme="minorEastAsia" w:hAnsi="Times New Roman" w:cs="Times New Roman"/>
          <w:sz w:val="28"/>
          <w:szCs w:val="28"/>
          <w:u w:val="single"/>
          <w:lang w:eastAsia="ru-RU"/>
        </w:rPr>
        <w:t xml:space="preserve">  33.02.01</w:t>
      </w:r>
      <w:proofErr w:type="gramEnd"/>
      <w:r w:rsidR="00D45B6F" w:rsidRPr="00EE4828">
        <w:rPr>
          <w:rFonts w:ascii="Times New Roman" w:eastAsiaTheme="minorEastAsia" w:hAnsi="Times New Roman" w:cs="Times New Roman"/>
          <w:sz w:val="28"/>
          <w:szCs w:val="28"/>
          <w:u w:val="single"/>
          <w:lang w:eastAsia="ru-RU"/>
        </w:rPr>
        <w:t xml:space="preserve"> Фармация</w:t>
      </w:r>
    </w:p>
    <w:p w14:paraId="5A957CC4" w14:textId="77777777" w:rsidR="00883CE9" w:rsidRPr="00EE4828" w:rsidRDefault="00883CE9" w:rsidP="00217218">
      <w:pPr>
        <w:spacing w:after="0" w:line="360" w:lineRule="auto"/>
        <w:ind w:firstLine="709"/>
        <w:rPr>
          <w:rFonts w:ascii="Times New Roman" w:eastAsiaTheme="minorEastAsia" w:hAnsi="Times New Roman" w:cs="Times New Roman"/>
          <w:sz w:val="28"/>
          <w:szCs w:val="28"/>
          <w:u w:val="single"/>
          <w:lang w:eastAsia="ru-RU"/>
        </w:rPr>
      </w:pPr>
    </w:p>
    <w:p w14:paraId="33E04232"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EE4828">
        <w:rPr>
          <w:rFonts w:ascii="Times New Roman" w:eastAsiaTheme="minorEastAsia" w:hAnsi="Times New Roman" w:cs="Times New Roman"/>
          <w:sz w:val="28"/>
          <w:szCs w:val="28"/>
          <w:lang w:eastAsia="ru-RU"/>
        </w:rPr>
        <w:t>11.05.20</w:t>
      </w:r>
      <w:r w:rsidRPr="00EE4828">
        <w:rPr>
          <w:rFonts w:ascii="Times New Roman" w:eastAsiaTheme="minorEastAsia" w:hAnsi="Times New Roman" w:cs="Times New Roman"/>
          <w:sz w:val="28"/>
          <w:szCs w:val="28"/>
          <w:lang w:eastAsia="ru-RU"/>
        </w:rPr>
        <w:t xml:space="preserve"> по</w:t>
      </w:r>
      <w:r w:rsidR="00883CE9" w:rsidRPr="00EE4828">
        <w:rPr>
          <w:rFonts w:ascii="Times New Roman" w:eastAsiaTheme="minorEastAsia" w:hAnsi="Times New Roman" w:cs="Times New Roman"/>
          <w:sz w:val="28"/>
          <w:szCs w:val="28"/>
          <w:lang w:eastAsia="ru-RU"/>
        </w:rPr>
        <w:t xml:space="preserve"> 13.06.20 </w:t>
      </w:r>
      <w:r w:rsidRPr="00EE4828">
        <w:rPr>
          <w:rFonts w:ascii="Times New Roman" w:eastAsiaTheme="minorEastAsia" w:hAnsi="Times New Roman" w:cs="Times New Roman"/>
          <w:sz w:val="28"/>
          <w:szCs w:val="28"/>
          <w:lang w:eastAsia="ru-RU"/>
        </w:rPr>
        <w:t>г</w:t>
      </w:r>
    </w:p>
    <w:p w14:paraId="3D584D95"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p>
    <w:p w14:paraId="7FA529A9" w14:textId="77777777" w:rsidR="00F550C6" w:rsidRPr="00EE4828" w:rsidRDefault="00F550C6" w:rsidP="00217218">
      <w:pPr>
        <w:spacing w:after="0" w:line="360" w:lineRule="auto"/>
        <w:ind w:firstLine="709"/>
        <w:rPr>
          <w:rFonts w:ascii="Times New Roman" w:eastAsia="Times New Roman" w:hAnsi="Times New Roman" w:cs="Times New Roman"/>
          <w:sz w:val="28"/>
          <w:szCs w:val="28"/>
          <w:u w:val="single"/>
        </w:rPr>
      </w:pPr>
      <w:r w:rsidRPr="00EE4828">
        <w:rPr>
          <w:rFonts w:ascii="Times New Roman" w:eastAsiaTheme="minorEastAsia" w:hAnsi="Times New Roman" w:cs="Times New Roman"/>
          <w:sz w:val="28"/>
          <w:szCs w:val="28"/>
          <w:lang w:eastAsia="ru-RU"/>
        </w:rPr>
        <w:t>На базе</w:t>
      </w:r>
      <w:r w:rsidR="00B77D21" w:rsidRPr="00EE4828">
        <w:rPr>
          <w:rFonts w:ascii="Times New Roman" w:eastAsiaTheme="minorEastAsia" w:hAnsi="Times New Roman" w:cs="Times New Roman"/>
          <w:sz w:val="28"/>
          <w:szCs w:val="28"/>
          <w:lang w:eastAsia="ru-RU"/>
        </w:rPr>
        <w:t xml:space="preserve"> А</w:t>
      </w:r>
      <w:r w:rsidR="00B77D21" w:rsidRPr="00EE4828">
        <w:rPr>
          <w:rFonts w:ascii="Times New Roman" w:eastAsia="Times New Roman" w:hAnsi="Times New Roman" w:cs="Times New Roman"/>
          <w:sz w:val="28"/>
          <w:szCs w:val="28"/>
        </w:rPr>
        <w:t xml:space="preserve">О </w:t>
      </w:r>
      <w:proofErr w:type="gramStart"/>
      <w:r w:rsidR="00B77D21" w:rsidRPr="00EE4828">
        <w:rPr>
          <w:rFonts w:ascii="Times New Roman" w:eastAsia="Times New Roman" w:hAnsi="Times New Roman" w:cs="Times New Roman"/>
          <w:sz w:val="28"/>
          <w:szCs w:val="28"/>
        </w:rPr>
        <w:t xml:space="preserve">« </w:t>
      </w:r>
      <w:r w:rsidR="00B77D21" w:rsidRPr="00EE4828">
        <w:rPr>
          <w:rFonts w:ascii="Times New Roman" w:eastAsia="Times New Roman" w:hAnsi="Times New Roman" w:cs="Times New Roman"/>
          <w:sz w:val="28"/>
          <w:szCs w:val="28"/>
          <w:u w:val="single"/>
        </w:rPr>
        <w:t>Губернские</w:t>
      </w:r>
      <w:proofErr w:type="gramEnd"/>
      <w:r w:rsidR="00B77D21" w:rsidRPr="00EE4828">
        <w:rPr>
          <w:rFonts w:ascii="Times New Roman" w:eastAsia="Times New Roman" w:hAnsi="Times New Roman" w:cs="Times New Roman"/>
          <w:sz w:val="28"/>
          <w:szCs w:val="28"/>
          <w:u w:val="single"/>
        </w:rPr>
        <w:t xml:space="preserve"> аптеки» ЦРА Аптека N° 247 </w:t>
      </w:r>
    </w:p>
    <w:p w14:paraId="7E3C451B" w14:textId="77777777" w:rsidR="00B77D21" w:rsidRPr="00EE4828" w:rsidRDefault="00B77D21" w:rsidP="00217218">
      <w:pPr>
        <w:spacing w:after="0" w:line="360" w:lineRule="auto"/>
        <w:ind w:firstLine="709"/>
        <w:rPr>
          <w:rFonts w:ascii="Times New Roman" w:eastAsiaTheme="minorEastAsia" w:hAnsi="Times New Roman" w:cs="Times New Roman"/>
          <w:sz w:val="28"/>
          <w:szCs w:val="28"/>
          <w:u w:val="single"/>
          <w:lang w:eastAsia="ru-RU"/>
        </w:rPr>
      </w:pPr>
    </w:p>
    <w:p w14:paraId="693421CE"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Города/района</w:t>
      </w:r>
      <w:r w:rsidR="00B77D21" w:rsidRPr="00EE4828">
        <w:rPr>
          <w:rFonts w:ascii="Times New Roman" w:eastAsiaTheme="minorEastAsia" w:hAnsi="Times New Roman" w:cs="Times New Roman"/>
          <w:sz w:val="28"/>
          <w:szCs w:val="28"/>
          <w:u w:val="single"/>
          <w:lang w:eastAsia="ru-RU"/>
        </w:rPr>
        <w:t xml:space="preserve"> г. Красноярск</w:t>
      </w:r>
    </w:p>
    <w:p w14:paraId="1001C590" w14:textId="77777777" w:rsidR="00F550C6" w:rsidRPr="00EE4828" w:rsidRDefault="00F550C6" w:rsidP="00217218">
      <w:pPr>
        <w:spacing w:after="0" w:line="360" w:lineRule="auto"/>
        <w:ind w:firstLine="709"/>
        <w:rPr>
          <w:rFonts w:ascii="Times New Roman" w:eastAsiaTheme="minorEastAsia" w:hAnsi="Times New Roman" w:cs="Times New Roman"/>
          <w:sz w:val="28"/>
          <w:szCs w:val="28"/>
          <w:lang w:eastAsia="ru-RU"/>
        </w:rPr>
      </w:pPr>
      <w:r w:rsidRPr="00EE4828">
        <w:rPr>
          <w:rFonts w:ascii="Times New Roman" w:eastAsiaTheme="minorEastAsia" w:hAnsi="Times New Roman" w:cs="Times New Roman"/>
          <w:sz w:val="28"/>
          <w:szCs w:val="28"/>
          <w:lang w:eastAsia="ru-RU"/>
        </w:rPr>
        <w:t>За время прохождения мною выполнены следующие объемы работ:</w:t>
      </w:r>
    </w:p>
    <w:p w14:paraId="2F04E41B" w14:textId="77777777" w:rsidR="00F550C6" w:rsidRPr="00EE4828" w:rsidRDefault="00F550C6" w:rsidP="00217218">
      <w:pPr>
        <w:spacing w:after="0" w:line="360" w:lineRule="auto"/>
        <w:ind w:firstLine="709"/>
        <w:rPr>
          <w:rFonts w:ascii="Times New Roman" w:eastAsia="Calibri" w:hAnsi="Times New Roman" w:cs="Times New Roman"/>
          <w:b/>
          <w:sz w:val="28"/>
          <w:szCs w:val="28"/>
        </w:rPr>
      </w:pPr>
    </w:p>
    <w:p w14:paraId="69AF9B86" w14:textId="59FE3463" w:rsidR="00F550C6" w:rsidRPr="00EE4828" w:rsidRDefault="00F550C6" w:rsidP="00217218">
      <w:pPr>
        <w:spacing w:after="0" w:line="360" w:lineRule="auto"/>
        <w:ind w:firstLine="709"/>
        <w:rPr>
          <w:rFonts w:ascii="Times New Roman" w:eastAsia="Calibri" w:hAnsi="Times New Roman" w:cs="Times New Roman"/>
          <w:i/>
          <w:sz w:val="28"/>
          <w:szCs w:val="28"/>
        </w:rPr>
      </w:pPr>
      <w:r w:rsidRPr="00EE4828">
        <w:rPr>
          <w:rFonts w:ascii="Times New Roman" w:eastAsia="Calibri" w:hAnsi="Times New Roman" w:cs="Times New Roman"/>
          <w:sz w:val="28"/>
          <w:szCs w:val="28"/>
        </w:rPr>
        <w:t>А. Цифровой отчет</w:t>
      </w:r>
      <w:r w:rsidR="00883CE9" w:rsidRPr="00EE4828">
        <w:rPr>
          <w:rFonts w:ascii="Times New Roman" w:eastAsia="Calibri" w:hAnsi="Times New Roman" w:cs="Times New Roman"/>
          <w:sz w:val="28"/>
          <w:szCs w:val="28"/>
        </w:rPr>
        <w:t xml:space="preserve"> </w:t>
      </w:r>
      <w:r w:rsidR="00883CE9" w:rsidRPr="00EE4828">
        <w:rPr>
          <w:rFonts w:ascii="Times New Roman" w:eastAsia="Calibri" w:hAnsi="Times New Roman" w:cs="Times New Roman"/>
          <w:i/>
          <w:sz w:val="28"/>
          <w:szCs w:val="28"/>
        </w:rPr>
        <w:t xml:space="preserve"> </w:t>
      </w:r>
    </w:p>
    <w:tbl>
      <w:tblPr>
        <w:tblStyle w:val="a5"/>
        <w:tblW w:w="0" w:type="auto"/>
        <w:tblLook w:val="04A0" w:firstRow="1" w:lastRow="0" w:firstColumn="1" w:lastColumn="0" w:noHBand="0" w:noVBand="1"/>
      </w:tblPr>
      <w:tblGrid>
        <w:gridCol w:w="534"/>
        <w:gridCol w:w="5953"/>
        <w:gridCol w:w="2799"/>
      </w:tblGrid>
      <w:tr w:rsidR="00EE4828" w:rsidRPr="00EE4828" w14:paraId="4BAA76E2" w14:textId="77777777" w:rsidTr="002406F7">
        <w:trPr>
          <w:trHeight w:val="356"/>
        </w:trPr>
        <w:tc>
          <w:tcPr>
            <w:tcW w:w="534" w:type="dxa"/>
          </w:tcPr>
          <w:p w14:paraId="10EE5AF8" w14:textId="77777777" w:rsidR="00F550C6" w:rsidRPr="00EE4828" w:rsidRDefault="00F550C6" w:rsidP="00217218">
            <w:pPr>
              <w:spacing w:line="360" w:lineRule="auto"/>
              <w:ind w:firstLine="709"/>
              <w:rPr>
                <w:b/>
                <w:sz w:val="28"/>
                <w:szCs w:val="28"/>
              </w:rPr>
            </w:pPr>
            <w:r w:rsidRPr="00EE4828">
              <w:rPr>
                <w:b/>
                <w:sz w:val="28"/>
                <w:szCs w:val="28"/>
              </w:rPr>
              <w:t>№</w:t>
            </w:r>
          </w:p>
        </w:tc>
        <w:tc>
          <w:tcPr>
            <w:tcW w:w="5953" w:type="dxa"/>
          </w:tcPr>
          <w:p w14:paraId="2324962A" w14:textId="77777777" w:rsidR="00F550C6" w:rsidRPr="00EE4828" w:rsidRDefault="00F550C6" w:rsidP="00217218">
            <w:pPr>
              <w:spacing w:line="360" w:lineRule="auto"/>
              <w:ind w:firstLine="709"/>
              <w:jc w:val="center"/>
              <w:rPr>
                <w:b/>
                <w:sz w:val="24"/>
                <w:szCs w:val="24"/>
              </w:rPr>
            </w:pPr>
            <w:r w:rsidRPr="00EE4828">
              <w:rPr>
                <w:b/>
                <w:sz w:val="24"/>
                <w:szCs w:val="24"/>
              </w:rPr>
              <w:t>Виды работ</w:t>
            </w:r>
          </w:p>
        </w:tc>
        <w:tc>
          <w:tcPr>
            <w:tcW w:w="2799" w:type="dxa"/>
          </w:tcPr>
          <w:p w14:paraId="4DA19A54" w14:textId="77777777" w:rsidR="00F550C6" w:rsidRPr="00EE4828" w:rsidRDefault="00F550C6" w:rsidP="00217218">
            <w:pPr>
              <w:spacing w:line="360" w:lineRule="auto"/>
              <w:ind w:firstLine="709"/>
              <w:jc w:val="center"/>
              <w:rPr>
                <w:b/>
                <w:sz w:val="24"/>
                <w:szCs w:val="24"/>
              </w:rPr>
            </w:pPr>
            <w:r w:rsidRPr="00EE4828">
              <w:rPr>
                <w:b/>
                <w:sz w:val="24"/>
                <w:szCs w:val="24"/>
              </w:rPr>
              <w:t>Количество</w:t>
            </w:r>
          </w:p>
        </w:tc>
      </w:tr>
      <w:tr w:rsidR="00EE4828" w:rsidRPr="00EE4828" w14:paraId="0D07BB19" w14:textId="77777777" w:rsidTr="002406F7">
        <w:trPr>
          <w:trHeight w:val="466"/>
        </w:trPr>
        <w:tc>
          <w:tcPr>
            <w:tcW w:w="534" w:type="dxa"/>
          </w:tcPr>
          <w:p w14:paraId="659FAB4B" w14:textId="77777777" w:rsidR="00F550C6" w:rsidRPr="00EE4828" w:rsidRDefault="00F550C6" w:rsidP="00217218">
            <w:pPr>
              <w:spacing w:line="360" w:lineRule="auto"/>
              <w:ind w:firstLine="709"/>
              <w:rPr>
                <w:sz w:val="28"/>
                <w:szCs w:val="28"/>
              </w:rPr>
            </w:pPr>
            <w:r w:rsidRPr="00EE4828">
              <w:rPr>
                <w:sz w:val="28"/>
                <w:szCs w:val="28"/>
              </w:rPr>
              <w:t>1</w:t>
            </w:r>
          </w:p>
        </w:tc>
        <w:tc>
          <w:tcPr>
            <w:tcW w:w="5953" w:type="dxa"/>
          </w:tcPr>
          <w:p w14:paraId="397B4B5E" w14:textId="77777777" w:rsidR="00F550C6" w:rsidRPr="00EE4828" w:rsidRDefault="00F550C6" w:rsidP="00217218">
            <w:pPr>
              <w:spacing w:line="360" w:lineRule="auto"/>
              <w:ind w:firstLine="709"/>
              <w:rPr>
                <w:sz w:val="24"/>
                <w:szCs w:val="24"/>
              </w:rPr>
            </w:pPr>
            <w:r w:rsidRPr="00EE4828">
              <w:rPr>
                <w:bCs/>
                <w:sz w:val="24"/>
                <w:szCs w:val="24"/>
              </w:rPr>
              <w:t>Анализ ас</w:t>
            </w:r>
            <w:r w:rsidR="00883CE9" w:rsidRPr="00EE4828">
              <w:rPr>
                <w:bCs/>
                <w:sz w:val="24"/>
                <w:szCs w:val="24"/>
              </w:rPr>
              <w:t>сортимента лекарственных препаратов</w:t>
            </w:r>
          </w:p>
        </w:tc>
        <w:tc>
          <w:tcPr>
            <w:tcW w:w="2799" w:type="dxa"/>
          </w:tcPr>
          <w:p w14:paraId="4A0716EF" w14:textId="5EC7B78C" w:rsidR="00F550C6" w:rsidRPr="00EE4828" w:rsidRDefault="002A753C" w:rsidP="00217218">
            <w:pPr>
              <w:spacing w:line="360" w:lineRule="auto"/>
              <w:ind w:firstLine="709"/>
              <w:rPr>
                <w:iCs/>
                <w:sz w:val="24"/>
                <w:szCs w:val="24"/>
              </w:rPr>
            </w:pPr>
            <w:r w:rsidRPr="00EE4828">
              <w:rPr>
                <w:iCs/>
                <w:sz w:val="24"/>
                <w:szCs w:val="24"/>
              </w:rPr>
              <w:t>15</w:t>
            </w:r>
          </w:p>
        </w:tc>
      </w:tr>
      <w:tr w:rsidR="00EE4828" w:rsidRPr="00EE4828" w14:paraId="11433C22" w14:textId="77777777" w:rsidTr="002406F7">
        <w:trPr>
          <w:trHeight w:val="488"/>
        </w:trPr>
        <w:tc>
          <w:tcPr>
            <w:tcW w:w="534" w:type="dxa"/>
          </w:tcPr>
          <w:p w14:paraId="7CA1739D" w14:textId="77777777" w:rsidR="00F550C6" w:rsidRPr="00EE4828" w:rsidRDefault="00F550C6" w:rsidP="00217218">
            <w:pPr>
              <w:spacing w:line="360" w:lineRule="auto"/>
              <w:ind w:firstLine="709"/>
              <w:rPr>
                <w:sz w:val="28"/>
                <w:szCs w:val="28"/>
              </w:rPr>
            </w:pPr>
            <w:r w:rsidRPr="00EE4828">
              <w:rPr>
                <w:sz w:val="28"/>
                <w:szCs w:val="28"/>
              </w:rPr>
              <w:t>2</w:t>
            </w:r>
          </w:p>
        </w:tc>
        <w:tc>
          <w:tcPr>
            <w:tcW w:w="5953" w:type="dxa"/>
          </w:tcPr>
          <w:p w14:paraId="58DD3D74" w14:textId="77777777" w:rsidR="00F550C6" w:rsidRPr="00EE4828" w:rsidRDefault="00F550C6" w:rsidP="00217218">
            <w:pPr>
              <w:spacing w:line="360" w:lineRule="auto"/>
              <w:ind w:firstLine="709"/>
              <w:rPr>
                <w:sz w:val="24"/>
                <w:szCs w:val="24"/>
              </w:rPr>
            </w:pPr>
            <w:r w:rsidRPr="00EE4828">
              <w:rPr>
                <w:bCs/>
                <w:sz w:val="24"/>
                <w:szCs w:val="24"/>
              </w:rPr>
              <w:t>Анализ ассортимента изделий медицинского назначения</w:t>
            </w:r>
          </w:p>
        </w:tc>
        <w:tc>
          <w:tcPr>
            <w:tcW w:w="2799" w:type="dxa"/>
          </w:tcPr>
          <w:p w14:paraId="3A8B68E0" w14:textId="14E61621" w:rsidR="00F550C6" w:rsidRPr="00EE4828" w:rsidRDefault="007E362B" w:rsidP="00217218">
            <w:pPr>
              <w:spacing w:line="360" w:lineRule="auto"/>
              <w:ind w:firstLine="709"/>
              <w:rPr>
                <w:sz w:val="24"/>
                <w:szCs w:val="24"/>
              </w:rPr>
            </w:pPr>
            <w:r w:rsidRPr="00EE4828">
              <w:rPr>
                <w:sz w:val="24"/>
                <w:szCs w:val="24"/>
              </w:rPr>
              <w:t>13</w:t>
            </w:r>
          </w:p>
        </w:tc>
      </w:tr>
      <w:tr w:rsidR="00EE4828" w:rsidRPr="00EE4828" w14:paraId="00F05C84" w14:textId="77777777" w:rsidTr="002406F7">
        <w:trPr>
          <w:trHeight w:val="466"/>
        </w:trPr>
        <w:tc>
          <w:tcPr>
            <w:tcW w:w="534" w:type="dxa"/>
          </w:tcPr>
          <w:p w14:paraId="5B66A743" w14:textId="77777777" w:rsidR="00F550C6" w:rsidRPr="00EE4828" w:rsidRDefault="00F550C6" w:rsidP="00217218">
            <w:pPr>
              <w:spacing w:line="360" w:lineRule="auto"/>
              <w:ind w:firstLine="709"/>
              <w:rPr>
                <w:sz w:val="28"/>
                <w:szCs w:val="28"/>
              </w:rPr>
            </w:pPr>
            <w:r w:rsidRPr="00EE4828">
              <w:rPr>
                <w:sz w:val="28"/>
                <w:szCs w:val="28"/>
              </w:rPr>
              <w:t>3</w:t>
            </w:r>
          </w:p>
        </w:tc>
        <w:tc>
          <w:tcPr>
            <w:tcW w:w="5953" w:type="dxa"/>
          </w:tcPr>
          <w:p w14:paraId="0C2B970D" w14:textId="77777777" w:rsidR="00F550C6" w:rsidRPr="00EE4828" w:rsidRDefault="00F550C6" w:rsidP="00217218">
            <w:pPr>
              <w:spacing w:line="360" w:lineRule="auto"/>
              <w:ind w:firstLine="709"/>
              <w:rPr>
                <w:sz w:val="24"/>
                <w:szCs w:val="24"/>
              </w:rPr>
            </w:pPr>
            <w:r w:rsidRPr="00EE4828">
              <w:rPr>
                <w:bCs/>
                <w:sz w:val="24"/>
                <w:szCs w:val="24"/>
              </w:rPr>
              <w:t xml:space="preserve">Анализ ассортимента </w:t>
            </w:r>
            <w:proofErr w:type="gramStart"/>
            <w:r w:rsidRPr="00EE4828">
              <w:rPr>
                <w:bCs/>
                <w:sz w:val="24"/>
                <w:szCs w:val="24"/>
              </w:rPr>
              <w:t>медицинских  приборов</w:t>
            </w:r>
            <w:proofErr w:type="gramEnd"/>
            <w:r w:rsidRPr="00EE4828">
              <w:rPr>
                <w:bCs/>
                <w:sz w:val="24"/>
                <w:szCs w:val="24"/>
              </w:rPr>
              <w:t xml:space="preserve"> и аппаратов</w:t>
            </w:r>
          </w:p>
        </w:tc>
        <w:tc>
          <w:tcPr>
            <w:tcW w:w="2799" w:type="dxa"/>
          </w:tcPr>
          <w:p w14:paraId="7F4E7BCD" w14:textId="6166A480" w:rsidR="00F550C6" w:rsidRPr="00EE4828" w:rsidRDefault="006D4E3B" w:rsidP="00217218">
            <w:pPr>
              <w:spacing w:line="360" w:lineRule="auto"/>
              <w:ind w:firstLine="709"/>
              <w:rPr>
                <w:sz w:val="24"/>
                <w:szCs w:val="24"/>
                <w:lang w:val="en-US"/>
              </w:rPr>
            </w:pPr>
            <w:r w:rsidRPr="00EE4828">
              <w:rPr>
                <w:sz w:val="24"/>
                <w:szCs w:val="24"/>
                <w:lang w:val="en-US"/>
              </w:rPr>
              <w:t>4</w:t>
            </w:r>
          </w:p>
        </w:tc>
      </w:tr>
      <w:tr w:rsidR="00EE4828" w:rsidRPr="00EE4828" w14:paraId="4F241082" w14:textId="77777777" w:rsidTr="002406F7">
        <w:trPr>
          <w:trHeight w:val="466"/>
        </w:trPr>
        <w:tc>
          <w:tcPr>
            <w:tcW w:w="534" w:type="dxa"/>
          </w:tcPr>
          <w:p w14:paraId="2019DCF1" w14:textId="77777777" w:rsidR="00F550C6" w:rsidRPr="00EE4828" w:rsidRDefault="00F550C6" w:rsidP="00217218">
            <w:pPr>
              <w:spacing w:line="360" w:lineRule="auto"/>
              <w:ind w:firstLine="709"/>
              <w:rPr>
                <w:sz w:val="28"/>
                <w:szCs w:val="28"/>
              </w:rPr>
            </w:pPr>
            <w:r w:rsidRPr="00EE4828">
              <w:rPr>
                <w:sz w:val="28"/>
                <w:szCs w:val="28"/>
              </w:rPr>
              <w:t>4</w:t>
            </w:r>
          </w:p>
        </w:tc>
        <w:tc>
          <w:tcPr>
            <w:tcW w:w="5953" w:type="dxa"/>
          </w:tcPr>
          <w:p w14:paraId="1B3DCABE" w14:textId="77777777" w:rsidR="00F550C6" w:rsidRPr="00EE4828" w:rsidRDefault="00F550C6" w:rsidP="00217218">
            <w:pPr>
              <w:spacing w:line="360" w:lineRule="auto"/>
              <w:ind w:firstLine="709"/>
              <w:rPr>
                <w:sz w:val="24"/>
                <w:szCs w:val="24"/>
              </w:rPr>
            </w:pPr>
            <w:r w:rsidRPr="00EE4828">
              <w:rPr>
                <w:sz w:val="24"/>
                <w:szCs w:val="24"/>
              </w:rPr>
              <w:t>Анализ</w:t>
            </w:r>
            <w:r w:rsidRPr="00EE4828">
              <w:rPr>
                <w:bCs/>
                <w:sz w:val="24"/>
                <w:szCs w:val="24"/>
              </w:rPr>
              <w:t xml:space="preserve"> ассортимента</w:t>
            </w:r>
            <w:r w:rsidRPr="00EE4828">
              <w:rPr>
                <w:sz w:val="24"/>
                <w:szCs w:val="24"/>
              </w:rPr>
              <w:t xml:space="preserve"> гомеопатических лекарственных средств</w:t>
            </w:r>
          </w:p>
        </w:tc>
        <w:tc>
          <w:tcPr>
            <w:tcW w:w="2799" w:type="dxa"/>
          </w:tcPr>
          <w:p w14:paraId="2C979B0D" w14:textId="50D3CD91" w:rsidR="00F550C6" w:rsidRPr="00EE4828" w:rsidRDefault="00110EDA" w:rsidP="00217218">
            <w:pPr>
              <w:spacing w:line="360" w:lineRule="auto"/>
              <w:ind w:firstLine="709"/>
              <w:rPr>
                <w:sz w:val="24"/>
                <w:szCs w:val="24"/>
              </w:rPr>
            </w:pPr>
            <w:r w:rsidRPr="00EE4828">
              <w:rPr>
                <w:sz w:val="24"/>
                <w:szCs w:val="24"/>
              </w:rPr>
              <w:t>2</w:t>
            </w:r>
          </w:p>
        </w:tc>
      </w:tr>
      <w:tr w:rsidR="00EE4828" w:rsidRPr="00EE4828" w14:paraId="635CDD5A" w14:textId="77777777" w:rsidTr="002406F7">
        <w:trPr>
          <w:trHeight w:val="488"/>
        </w:trPr>
        <w:tc>
          <w:tcPr>
            <w:tcW w:w="534" w:type="dxa"/>
          </w:tcPr>
          <w:p w14:paraId="359A3810" w14:textId="77777777" w:rsidR="00F550C6" w:rsidRPr="00EE4828" w:rsidRDefault="00F550C6" w:rsidP="00217218">
            <w:pPr>
              <w:spacing w:line="360" w:lineRule="auto"/>
              <w:ind w:firstLine="709"/>
              <w:rPr>
                <w:sz w:val="28"/>
                <w:szCs w:val="28"/>
              </w:rPr>
            </w:pPr>
            <w:r w:rsidRPr="00EE4828">
              <w:rPr>
                <w:sz w:val="28"/>
                <w:szCs w:val="28"/>
              </w:rPr>
              <w:t>5</w:t>
            </w:r>
          </w:p>
        </w:tc>
        <w:tc>
          <w:tcPr>
            <w:tcW w:w="5953" w:type="dxa"/>
          </w:tcPr>
          <w:p w14:paraId="78657E19" w14:textId="77777777" w:rsidR="00F550C6" w:rsidRPr="00EE4828" w:rsidRDefault="00F550C6" w:rsidP="00217218">
            <w:pPr>
              <w:spacing w:line="360" w:lineRule="auto"/>
              <w:ind w:firstLine="709"/>
              <w:rPr>
                <w:sz w:val="24"/>
                <w:szCs w:val="24"/>
              </w:rPr>
            </w:pPr>
            <w:r w:rsidRPr="00EE4828">
              <w:rPr>
                <w:sz w:val="24"/>
                <w:szCs w:val="24"/>
              </w:rPr>
              <w:t>Анализ</w:t>
            </w:r>
            <w:r w:rsidRPr="00EE4828">
              <w:rPr>
                <w:bCs/>
                <w:sz w:val="24"/>
                <w:szCs w:val="24"/>
              </w:rPr>
              <w:t xml:space="preserve"> ассортимента</w:t>
            </w:r>
            <w:r w:rsidRPr="00EE4828">
              <w:rPr>
                <w:sz w:val="24"/>
                <w:szCs w:val="24"/>
              </w:rPr>
              <w:t xml:space="preserve"> биологически-активных добавок</w:t>
            </w:r>
          </w:p>
        </w:tc>
        <w:tc>
          <w:tcPr>
            <w:tcW w:w="2799" w:type="dxa"/>
          </w:tcPr>
          <w:p w14:paraId="68A37F70" w14:textId="77777777" w:rsidR="00F550C6" w:rsidRPr="00EE4828" w:rsidRDefault="0096281F" w:rsidP="00217218">
            <w:pPr>
              <w:spacing w:line="360" w:lineRule="auto"/>
              <w:ind w:firstLine="709"/>
              <w:rPr>
                <w:sz w:val="24"/>
                <w:szCs w:val="24"/>
              </w:rPr>
            </w:pPr>
            <w:r w:rsidRPr="00EE4828">
              <w:rPr>
                <w:sz w:val="24"/>
                <w:szCs w:val="24"/>
              </w:rPr>
              <w:t>3</w:t>
            </w:r>
          </w:p>
        </w:tc>
      </w:tr>
      <w:tr w:rsidR="00EE4828" w:rsidRPr="00EE4828" w14:paraId="6AB94A1F" w14:textId="77777777" w:rsidTr="002406F7">
        <w:trPr>
          <w:trHeight w:val="466"/>
        </w:trPr>
        <w:tc>
          <w:tcPr>
            <w:tcW w:w="534" w:type="dxa"/>
          </w:tcPr>
          <w:p w14:paraId="7CA4B496" w14:textId="77777777" w:rsidR="00F550C6" w:rsidRPr="00EE4828" w:rsidRDefault="00F550C6" w:rsidP="00217218">
            <w:pPr>
              <w:spacing w:line="360" w:lineRule="auto"/>
              <w:ind w:firstLine="709"/>
              <w:rPr>
                <w:sz w:val="28"/>
                <w:szCs w:val="28"/>
              </w:rPr>
            </w:pPr>
            <w:r w:rsidRPr="00EE4828">
              <w:rPr>
                <w:sz w:val="28"/>
                <w:szCs w:val="28"/>
              </w:rPr>
              <w:t>6</w:t>
            </w:r>
          </w:p>
        </w:tc>
        <w:tc>
          <w:tcPr>
            <w:tcW w:w="5953" w:type="dxa"/>
          </w:tcPr>
          <w:p w14:paraId="55B0D81A" w14:textId="77777777" w:rsidR="00F550C6" w:rsidRPr="00EE4828" w:rsidRDefault="00F550C6" w:rsidP="00217218">
            <w:pPr>
              <w:spacing w:line="360" w:lineRule="auto"/>
              <w:ind w:firstLine="709"/>
              <w:rPr>
                <w:sz w:val="24"/>
                <w:szCs w:val="24"/>
              </w:rPr>
            </w:pPr>
            <w:r w:rsidRPr="00EE4828">
              <w:rPr>
                <w:sz w:val="24"/>
                <w:szCs w:val="24"/>
              </w:rPr>
              <w:t xml:space="preserve">Анализ </w:t>
            </w:r>
            <w:r w:rsidRPr="00EE4828">
              <w:rPr>
                <w:bCs/>
                <w:sz w:val="24"/>
                <w:szCs w:val="24"/>
              </w:rPr>
              <w:t xml:space="preserve">ассортимента </w:t>
            </w:r>
            <w:r w:rsidRPr="00EE4828">
              <w:rPr>
                <w:sz w:val="24"/>
                <w:szCs w:val="24"/>
              </w:rPr>
              <w:t>минеральных вод</w:t>
            </w:r>
          </w:p>
        </w:tc>
        <w:tc>
          <w:tcPr>
            <w:tcW w:w="2799" w:type="dxa"/>
          </w:tcPr>
          <w:p w14:paraId="7C5F2FCA" w14:textId="77777777" w:rsidR="00F550C6" w:rsidRPr="00EE4828" w:rsidRDefault="0096281F" w:rsidP="00217218">
            <w:pPr>
              <w:spacing w:line="360" w:lineRule="auto"/>
              <w:ind w:firstLine="709"/>
              <w:rPr>
                <w:sz w:val="24"/>
                <w:szCs w:val="24"/>
              </w:rPr>
            </w:pPr>
            <w:r w:rsidRPr="00EE4828">
              <w:rPr>
                <w:sz w:val="24"/>
                <w:szCs w:val="24"/>
              </w:rPr>
              <w:t>3</w:t>
            </w:r>
          </w:p>
        </w:tc>
      </w:tr>
      <w:tr w:rsidR="00EE4828" w:rsidRPr="00EE4828" w14:paraId="49603D59" w14:textId="77777777" w:rsidTr="002406F7">
        <w:trPr>
          <w:trHeight w:val="466"/>
        </w:trPr>
        <w:tc>
          <w:tcPr>
            <w:tcW w:w="534" w:type="dxa"/>
          </w:tcPr>
          <w:p w14:paraId="615D7D46" w14:textId="77777777" w:rsidR="00F550C6" w:rsidRPr="00EE4828" w:rsidRDefault="00F550C6" w:rsidP="00217218">
            <w:pPr>
              <w:spacing w:line="360" w:lineRule="auto"/>
              <w:ind w:firstLine="709"/>
              <w:rPr>
                <w:sz w:val="28"/>
                <w:szCs w:val="28"/>
              </w:rPr>
            </w:pPr>
            <w:r w:rsidRPr="00EE4828">
              <w:rPr>
                <w:sz w:val="28"/>
                <w:szCs w:val="28"/>
              </w:rPr>
              <w:t>7.</w:t>
            </w:r>
          </w:p>
        </w:tc>
        <w:tc>
          <w:tcPr>
            <w:tcW w:w="5953" w:type="dxa"/>
          </w:tcPr>
          <w:p w14:paraId="5A9BC37D" w14:textId="77777777" w:rsidR="00F550C6" w:rsidRPr="00EE4828" w:rsidRDefault="00F550C6" w:rsidP="00217218">
            <w:pPr>
              <w:spacing w:line="360" w:lineRule="auto"/>
              <w:ind w:firstLine="709"/>
              <w:rPr>
                <w:sz w:val="24"/>
                <w:szCs w:val="24"/>
              </w:rPr>
            </w:pPr>
            <w:r w:rsidRPr="00EE4828">
              <w:rPr>
                <w:sz w:val="24"/>
                <w:szCs w:val="24"/>
              </w:rPr>
              <w:t xml:space="preserve">Анализ </w:t>
            </w:r>
            <w:r w:rsidRPr="00EE4828">
              <w:rPr>
                <w:bCs/>
                <w:sz w:val="24"/>
                <w:szCs w:val="24"/>
              </w:rPr>
              <w:t>ассортимента</w:t>
            </w:r>
            <w:r w:rsidRPr="00EE4828">
              <w:rPr>
                <w:sz w:val="24"/>
                <w:szCs w:val="24"/>
              </w:rPr>
              <w:t xml:space="preserve"> парфюмерно-косметической продукции</w:t>
            </w:r>
          </w:p>
        </w:tc>
        <w:tc>
          <w:tcPr>
            <w:tcW w:w="2799" w:type="dxa"/>
          </w:tcPr>
          <w:p w14:paraId="24A7832E" w14:textId="0DA2A9D0" w:rsidR="00F550C6" w:rsidRPr="00EE4828" w:rsidRDefault="00143F4D" w:rsidP="00217218">
            <w:pPr>
              <w:spacing w:line="360" w:lineRule="auto"/>
              <w:ind w:firstLine="709"/>
              <w:rPr>
                <w:sz w:val="24"/>
                <w:szCs w:val="24"/>
              </w:rPr>
            </w:pPr>
            <w:r w:rsidRPr="00EE4828">
              <w:rPr>
                <w:sz w:val="24"/>
                <w:szCs w:val="24"/>
              </w:rPr>
              <w:t>4</w:t>
            </w:r>
          </w:p>
        </w:tc>
      </w:tr>
      <w:tr w:rsidR="00F550C6" w:rsidRPr="00EE4828" w14:paraId="1D9625A1" w14:textId="77777777" w:rsidTr="002406F7">
        <w:trPr>
          <w:trHeight w:val="466"/>
        </w:trPr>
        <w:tc>
          <w:tcPr>
            <w:tcW w:w="534" w:type="dxa"/>
          </w:tcPr>
          <w:p w14:paraId="0C1E5DAC" w14:textId="77777777" w:rsidR="00F550C6" w:rsidRPr="00EE4828" w:rsidRDefault="00F550C6" w:rsidP="00217218">
            <w:pPr>
              <w:spacing w:line="360" w:lineRule="auto"/>
              <w:ind w:firstLine="709"/>
              <w:rPr>
                <w:sz w:val="28"/>
                <w:szCs w:val="28"/>
              </w:rPr>
            </w:pPr>
            <w:r w:rsidRPr="00EE4828">
              <w:rPr>
                <w:sz w:val="28"/>
                <w:szCs w:val="28"/>
              </w:rPr>
              <w:t>8.</w:t>
            </w:r>
          </w:p>
        </w:tc>
        <w:tc>
          <w:tcPr>
            <w:tcW w:w="5953" w:type="dxa"/>
          </w:tcPr>
          <w:p w14:paraId="03FC36E7" w14:textId="77777777" w:rsidR="00F550C6" w:rsidRPr="00EE4828" w:rsidRDefault="00F550C6" w:rsidP="00217218">
            <w:pPr>
              <w:spacing w:line="360" w:lineRule="auto"/>
              <w:ind w:firstLine="709"/>
              <w:rPr>
                <w:sz w:val="24"/>
                <w:szCs w:val="24"/>
              </w:rPr>
            </w:pPr>
            <w:r w:rsidRPr="00EE4828">
              <w:rPr>
                <w:sz w:val="24"/>
                <w:szCs w:val="24"/>
              </w:rPr>
              <w:t>Анализ</w:t>
            </w:r>
            <w:r w:rsidRPr="00EE4828">
              <w:rPr>
                <w:bCs/>
                <w:sz w:val="24"/>
                <w:szCs w:val="24"/>
              </w:rPr>
              <w:t xml:space="preserve"> ассортимента диетического питания </w:t>
            </w:r>
          </w:p>
        </w:tc>
        <w:tc>
          <w:tcPr>
            <w:tcW w:w="2799" w:type="dxa"/>
          </w:tcPr>
          <w:p w14:paraId="7DD2DDDB" w14:textId="681A97A1" w:rsidR="00F550C6" w:rsidRPr="00EE4828" w:rsidRDefault="00C67970" w:rsidP="00217218">
            <w:pPr>
              <w:spacing w:line="360" w:lineRule="auto"/>
              <w:ind w:firstLine="709"/>
              <w:rPr>
                <w:sz w:val="24"/>
                <w:szCs w:val="24"/>
              </w:rPr>
            </w:pPr>
            <w:r w:rsidRPr="00EE4828">
              <w:rPr>
                <w:sz w:val="24"/>
                <w:szCs w:val="24"/>
              </w:rPr>
              <w:t>2</w:t>
            </w:r>
          </w:p>
        </w:tc>
      </w:tr>
    </w:tbl>
    <w:p w14:paraId="242E49C3" w14:textId="77777777" w:rsidR="00F550C6" w:rsidRPr="00EE4828" w:rsidRDefault="00F550C6" w:rsidP="00217218">
      <w:pPr>
        <w:spacing w:after="0" w:line="360" w:lineRule="auto"/>
        <w:ind w:firstLine="709"/>
        <w:rPr>
          <w:rFonts w:ascii="Times New Roman" w:eastAsia="Calibri" w:hAnsi="Times New Roman" w:cs="Times New Roman"/>
          <w:sz w:val="28"/>
          <w:szCs w:val="28"/>
        </w:rPr>
      </w:pPr>
    </w:p>
    <w:p w14:paraId="37F88C72"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8"/>
          <w:szCs w:val="28"/>
          <w:lang w:eastAsia="ru-RU"/>
        </w:rPr>
      </w:pPr>
    </w:p>
    <w:p w14:paraId="0ED7A2D2" w14:textId="24EFBD2B" w:rsidR="00B60D5C" w:rsidRDefault="00F550C6" w:rsidP="00964E46">
      <w:pPr>
        <w:spacing w:after="0" w:line="360" w:lineRule="auto"/>
        <w:ind w:firstLine="709"/>
        <w:rPr>
          <w:rFonts w:ascii="Times New Roman" w:hAnsi="Times New Roman" w:cs="Times New Roman"/>
          <w:sz w:val="28"/>
          <w:szCs w:val="28"/>
        </w:rPr>
      </w:pPr>
      <w:r w:rsidRPr="00EE4828">
        <w:rPr>
          <w:rFonts w:ascii="Times New Roman" w:hAnsi="Times New Roman" w:cs="Times New Roman"/>
          <w:sz w:val="28"/>
          <w:szCs w:val="28"/>
        </w:rPr>
        <w:t>Студент</w:t>
      </w:r>
      <w:r w:rsidR="00B60D5C">
        <w:rPr>
          <w:rFonts w:ascii="Times New Roman" w:hAnsi="Times New Roman" w:cs="Times New Roman"/>
          <w:sz w:val="28"/>
          <w:szCs w:val="28"/>
        </w:rPr>
        <w:t xml:space="preserve">   </w:t>
      </w:r>
      <w:r w:rsidR="00AD2AF5" w:rsidRPr="00B60D5C">
        <w:rPr>
          <w:rFonts w:ascii="Times New Roman" w:hAnsi="Times New Roman" w:cs="Times New Roman"/>
          <w:sz w:val="28"/>
          <w:szCs w:val="28"/>
        </w:rPr>
        <w:t>Черенова Анаста</w:t>
      </w:r>
      <w:r w:rsidR="00A745AB" w:rsidRPr="00B60D5C">
        <w:rPr>
          <w:rFonts w:ascii="Times New Roman" w:hAnsi="Times New Roman" w:cs="Times New Roman"/>
          <w:sz w:val="28"/>
          <w:szCs w:val="28"/>
        </w:rPr>
        <w:t>с</w:t>
      </w:r>
      <w:r w:rsidR="00AD2AF5" w:rsidRPr="00B60D5C">
        <w:rPr>
          <w:rFonts w:ascii="Times New Roman" w:hAnsi="Times New Roman" w:cs="Times New Roman"/>
          <w:sz w:val="28"/>
          <w:szCs w:val="28"/>
        </w:rPr>
        <w:t>ия Васильевна</w:t>
      </w:r>
      <w:r w:rsidRPr="00EE4828">
        <w:rPr>
          <w:rFonts w:ascii="Times New Roman" w:hAnsi="Times New Roman" w:cs="Times New Roman"/>
          <w:sz w:val="28"/>
          <w:szCs w:val="28"/>
        </w:rPr>
        <w:t xml:space="preserve">      </w:t>
      </w:r>
      <w:r w:rsidR="00B60D5C">
        <w:rPr>
          <w:rFonts w:ascii="Times New Roman" w:hAnsi="Times New Roman" w:cs="Times New Roman"/>
          <w:sz w:val="28"/>
          <w:szCs w:val="28"/>
        </w:rPr>
        <w:t xml:space="preserve">                   </w:t>
      </w:r>
    </w:p>
    <w:p w14:paraId="109B6633" w14:textId="60E11FCB" w:rsidR="00964E46" w:rsidRPr="00EE4828" w:rsidRDefault="00B60D5C" w:rsidP="0096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964E46" w:rsidRPr="00EE4828">
        <w:rPr>
          <w:rFonts w:ascii="Times New Roman" w:hAnsi="Times New Roman" w:cs="Times New Roman"/>
          <w:sz w:val="28"/>
          <w:szCs w:val="28"/>
        </w:rPr>
        <w:t xml:space="preserve"> (подпись)               </w:t>
      </w:r>
      <w:r w:rsidR="00F550C6" w:rsidRPr="00EE4828">
        <w:rPr>
          <w:rFonts w:ascii="Times New Roman" w:hAnsi="Times New Roman" w:cs="Times New Roman"/>
          <w:sz w:val="28"/>
          <w:szCs w:val="28"/>
        </w:rPr>
        <w:t xml:space="preserve"> </w:t>
      </w:r>
    </w:p>
    <w:p w14:paraId="4ED9F057" w14:textId="77777777" w:rsidR="00B60D5C" w:rsidRPr="00B60D5C" w:rsidRDefault="00F550C6" w:rsidP="00217218">
      <w:pPr>
        <w:spacing w:after="0" w:line="360" w:lineRule="auto"/>
        <w:ind w:firstLine="709"/>
        <w:rPr>
          <w:rFonts w:ascii="Times New Roman" w:hAnsi="Times New Roman" w:cs="Times New Roman"/>
          <w:sz w:val="28"/>
          <w:szCs w:val="28"/>
          <w:u w:val="single"/>
        </w:rPr>
      </w:pPr>
      <w:r w:rsidRPr="00EE4828">
        <w:rPr>
          <w:rFonts w:ascii="Times New Roman" w:hAnsi="Times New Roman" w:cs="Times New Roman"/>
          <w:sz w:val="28"/>
          <w:szCs w:val="28"/>
        </w:rPr>
        <w:t>Общий/непосредственный руководитель практики</w:t>
      </w:r>
    </w:p>
    <w:p w14:paraId="417DB988" w14:textId="464BEB41" w:rsidR="00F550C6" w:rsidRPr="00EE4828" w:rsidRDefault="00B60D5C" w:rsidP="0021721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Мельникова Светлана Борисовна</w:t>
      </w:r>
      <w:r w:rsidR="00F550C6" w:rsidRPr="00EE4828">
        <w:rPr>
          <w:rFonts w:ascii="Times New Roman" w:hAnsi="Times New Roman" w:cs="Times New Roman"/>
          <w:sz w:val="28"/>
          <w:szCs w:val="28"/>
        </w:rPr>
        <w:t xml:space="preserve">      </w:t>
      </w:r>
    </w:p>
    <w:p w14:paraId="0F436A08" w14:textId="2A59CE27" w:rsidR="00F550C6" w:rsidRPr="00EE4828" w:rsidRDefault="00F550C6" w:rsidP="00217218">
      <w:pPr>
        <w:spacing w:after="0" w:line="360" w:lineRule="auto"/>
        <w:ind w:firstLine="709"/>
        <w:jc w:val="center"/>
        <w:rPr>
          <w:rFonts w:ascii="Times New Roman" w:hAnsi="Times New Roman" w:cs="Times New Roman"/>
          <w:sz w:val="28"/>
          <w:szCs w:val="28"/>
        </w:rPr>
      </w:pPr>
      <w:r w:rsidRPr="00EE4828">
        <w:rPr>
          <w:rFonts w:ascii="Times New Roman" w:hAnsi="Times New Roman" w:cs="Times New Roman"/>
          <w:sz w:val="28"/>
          <w:szCs w:val="28"/>
        </w:rPr>
        <w:t xml:space="preserve">                                                                     </w:t>
      </w:r>
      <w:r w:rsidR="00964E46" w:rsidRPr="00EE4828">
        <w:rPr>
          <w:rFonts w:ascii="Times New Roman" w:hAnsi="Times New Roman" w:cs="Times New Roman"/>
          <w:sz w:val="28"/>
          <w:szCs w:val="28"/>
        </w:rPr>
        <w:t xml:space="preserve">                   </w:t>
      </w:r>
      <w:r w:rsidRPr="00EE4828">
        <w:rPr>
          <w:rFonts w:ascii="Times New Roman" w:hAnsi="Times New Roman" w:cs="Times New Roman"/>
          <w:sz w:val="28"/>
          <w:szCs w:val="28"/>
        </w:rPr>
        <w:t xml:space="preserve">(подпись)               </w:t>
      </w:r>
    </w:p>
    <w:p w14:paraId="51CB96CE" w14:textId="77777777" w:rsidR="00964E46" w:rsidRPr="00EE4828" w:rsidRDefault="00964E46" w:rsidP="00217218">
      <w:pPr>
        <w:tabs>
          <w:tab w:val="left" w:pos="708"/>
        </w:tabs>
        <w:suppressAutoHyphens/>
        <w:spacing w:after="0" w:line="360" w:lineRule="auto"/>
        <w:ind w:firstLine="709"/>
        <w:rPr>
          <w:rFonts w:ascii="Times New Roman" w:eastAsia="SimSun" w:hAnsi="Times New Roman" w:cs="Times New Roman"/>
          <w:sz w:val="28"/>
          <w:szCs w:val="28"/>
        </w:rPr>
      </w:pPr>
    </w:p>
    <w:p w14:paraId="28475D4B" w14:textId="0CB7980C" w:rsidR="00F550C6" w:rsidRPr="00EE4828" w:rsidRDefault="00F550C6" w:rsidP="00217218">
      <w:pPr>
        <w:tabs>
          <w:tab w:val="left" w:pos="708"/>
        </w:tabs>
        <w:suppressAutoHyphens/>
        <w:spacing w:after="0" w:line="360" w:lineRule="auto"/>
        <w:ind w:firstLine="709"/>
        <w:rPr>
          <w:rFonts w:ascii="Times New Roman" w:eastAsia="SimSun" w:hAnsi="Times New Roman" w:cs="Times New Roman"/>
          <w:sz w:val="28"/>
          <w:szCs w:val="28"/>
        </w:rPr>
      </w:pPr>
      <w:r w:rsidRPr="00EE4828">
        <w:rPr>
          <w:rFonts w:ascii="Times New Roman" w:eastAsia="SimSun" w:hAnsi="Times New Roman" w:cs="Times New Roman"/>
          <w:sz w:val="28"/>
          <w:szCs w:val="28"/>
        </w:rPr>
        <w:t>«</w:t>
      </w:r>
      <w:proofErr w:type="gramStart"/>
      <w:r w:rsidR="00B60D5C">
        <w:rPr>
          <w:rFonts w:ascii="Times New Roman" w:eastAsia="SimSun" w:hAnsi="Times New Roman" w:cs="Times New Roman"/>
          <w:sz w:val="28"/>
          <w:szCs w:val="28"/>
        </w:rPr>
        <w:t>13</w:t>
      </w:r>
      <w:r w:rsidRPr="00EE4828">
        <w:rPr>
          <w:rFonts w:ascii="Times New Roman" w:eastAsia="SimSun" w:hAnsi="Times New Roman" w:cs="Times New Roman"/>
          <w:sz w:val="28"/>
          <w:szCs w:val="28"/>
        </w:rPr>
        <w:t xml:space="preserve">» </w:t>
      </w:r>
      <w:r w:rsidR="00B60D5C">
        <w:rPr>
          <w:rFonts w:ascii="Times New Roman" w:eastAsia="SimSun" w:hAnsi="Times New Roman" w:cs="Times New Roman"/>
          <w:sz w:val="28"/>
          <w:szCs w:val="28"/>
        </w:rPr>
        <w:t xml:space="preserve"> ию</w:t>
      </w:r>
      <w:r w:rsidR="008A46BD">
        <w:rPr>
          <w:rFonts w:ascii="Times New Roman" w:eastAsia="SimSun" w:hAnsi="Times New Roman" w:cs="Times New Roman"/>
          <w:sz w:val="28"/>
          <w:szCs w:val="28"/>
        </w:rPr>
        <w:t>н</w:t>
      </w:r>
      <w:r w:rsidR="00B60D5C">
        <w:rPr>
          <w:rFonts w:ascii="Times New Roman" w:eastAsia="SimSun" w:hAnsi="Times New Roman" w:cs="Times New Roman"/>
          <w:sz w:val="28"/>
          <w:szCs w:val="28"/>
        </w:rPr>
        <w:t>я</w:t>
      </w:r>
      <w:proofErr w:type="gramEnd"/>
      <w:r w:rsidR="00B60D5C">
        <w:rPr>
          <w:rFonts w:ascii="Times New Roman" w:eastAsia="SimSun" w:hAnsi="Times New Roman" w:cs="Times New Roman"/>
          <w:sz w:val="28"/>
          <w:szCs w:val="28"/>
        </w:rPr>
        <w:t xml:space="preserve"> </w:t>
      </w:r>
      <w:r w:rsidRPr="00EE4828">
        <w:rPr>
          <w:rFonts w:ascii="Times New Roman" w:eastAsia="SimSun" w:hAnsi="Times New Roman" w:cs="Times New Roman"/>
          <w:sz w:val="28"/>
          <w:szCs w:val="28"/>
        </w:rPr>
        <w:t>20</w:t>
      </w:r>
      <w:r w:rsidR="00B60D5C">
        <w:rPr>
          <w:rFonts w:ascii="Times New Roman" w:eastAsia="SimSun" w:hAnsi="Times New Roman" w:cs="Times New Roman"/>
          <w:sz w:val="28"/>
          <w:szCs w:val="28"/>
        </w:rPr>
        <w:t>20</w:t>
      </w:r>
      <w:r w:rsidRPr="00EE4828">
        <w:rPr>
          <w:rFonts w:ascii="Times New Roman" w:eastAsia="SimSun" w:hAnsi="Times New Roman" w:cs="Times New Roman"/>
          <w:sz w:val="28"/>
          <w:szCs w:val="28"/>
        </w:rPr>
        <w:t xml:space="preserve">  г. </w:t>
      </w:r>
      <w:proofErr w:type="spellStart"/>
      <w:r w:rsidRPr="00EE4828">
        <w:rPr>
          <w:rFonts w:ascii="Times New Roman" w:eastAsia="SimSun" w:hAnsi="Times New Roman" w:cs="Times New Roman"/>
          <w:sz w:val="28"/>
          <w:szCs w:val="28"/>
        </w:rPr>
        <w:t>М.п</w:t>
      </w:r>
      <w:proofErr w:type="spellEnd"/>
      <w:r w:rsidRPr="00EE4828">
        <w:rPr>
          <w:rFonts w:ascii="Times New Roman" w:eastAsia="SimSun" w:hAnsi="Times New Roman" w:cs="Times New Roman"/>
          <w:sz w:val="28"/>
          <w:szCs w:val="28"/>
        </w:rPr>
        <w:t>.</w:t>
      </w:r>
    </w:p>
    <w:p w14:paraId="54D2DC6A"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385EA400"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71738976"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786D6D2C"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19023430"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0498CB04"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15201BA1" w14:textId="77777777" w:rsidR="00F550C6" w:rsidRPr="00EE4828" w:rsidRDefault="00F550C6" w:rsidP="00701CE2">
      <w:pPr>
        <w:spacing w:after="0" w:line="360" w:lineRule="auto"/>
        <w:jc w:val="both"/>
        <w:rPr>
          <w:rFonts w:ascii="Times New Roman" w:eastAsiaTheme="minorEastAsia" w:hAnsi="Times New Roman" w:cs="Times New Roman"/>
          <w:i/>
          <w:sz w:val="24"/>
          <w:szCs w:val="24"/>
          <w:lang w:eastAsia="ru-RU"/>
        </w:rPr>
      </w:pPr>
    </w:p>
    <w:p w14:paraId="0BD09FD2"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5D8FF4D5" w14:textId="77777777" w:rsidR="00F550C6" w:rsidRPr="00EE4828" w:rsidRDefault="00F550C6" w:rsidP="00217218">
      <w:pPr>
        <w:spacing w:after="0" w:line="360" w:lineRule="auto"/>
        <w:ind w:firstLine="709"/>
        <w:jc w:val="both"/>
        <w:rPr>
          <w:rFonts w:ascii="Times New Roman" w:eastAsiaTheme="minorEastAsia" w:hAnsi="Times New Roman" w:cs="Times New Roman"/>
          <w:i/>
          <w:sz w:val="24"/>
          <w:szCs w:val="24"/>
          <w:lang w:eastAsia="ru-RU"/>
        </w:rPr>
      </w:pPr>
    </w:p>
    <w:p w14:paraId="76B07C66" w14:textId="77777777" w:rsidR="00A1482F" w:rsidRPr="00EE4828" w:rsidRDefault="00A1482F" w:rsidP="00217218">
      <w:pPr>
        <w:spacing w:after="0" w:line="360" w:lineRule="auto"/>
        <w:ind w:firstLine="709"/>
      </w:pPr>
    </w:p>
    <w:sectPr w:rsidR="00A1482F" w:rsidRPr="00EE4828" w:rsidSect="005E0B1C">
      <w:footerReference w:type="default" r:id="rId8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F6B28" w14:textId="77777777" w:rsidR="00D23E35" w:rsidRDefault="00D23E35">
      <w:pPr>
        <w:spacing w:after="0" w:line="240" w:lineRule="auto"/>
      </w:pPr>
      <w:r>
        <w:separator/>
      </w:r>
    </w:p>
  </w:endnote>
  <w:endnote w:type="continuationSeparator" w:id="0">
    <w:p w14:paraId="4F72D0DF" w14:textId="77777777" w:rsidR="00D23E35" w:rsidRDefault="00D23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159822"/>
      <w:docPartObj>
        <w:docPartGallery w:val="Page Numbers (Bottom of Page)"/>
        <w:docPartUnique/>
      </w:docPartObj>
    </w:sdtPr>
    <w:sdtContent>
      <w:p w14:paraId="7423D65F" w14:textId="4D5E1881" w:rsidR="000875D4" w:rsidRDefault="000875D4">
        <w:pPr>
          <w:pStyle w:val="a3"/>
          <w:jc w:val="center"/>
        </w:pPr>
        <w:r>
          <w:fldChar w:fldCharType="begin"/>
        </w:r>
        <w:r>
          <w:instrText>PAGE   \* MERGEFORMAT</w:instrText>
        </w:r>
        <w:r>
          <w:fldChar w:fldCharType="separate"/>
        </w:r>
        <w:r>
          <w:t>2</w:t>
        </w:r>
        <w:r>
          <w:fldChar w:fldCharType="end"/>
        </w:r>
      </w:p>
    </w:sdtContent>
  </w:sdt>
  <w:p w14:paraId="071CEF34" w14:textId="77777777" w:rsidR="000875D4" w:rsidRDefault="000875D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A7BB6" w14:textId="77777777" w:rsidR="00D23E35" w:rsidRDefault="00D23E35">
      <w:pPr>
        <w:spacing w:after="0" w:line="240" w:lineRule="auto"/>
      </w:pPr>
      <w:r>
        <w:separator/>
      </w:r>
    </w:p>
  </w:footnote>
  <w:footnote w:type="continuationSeparator" w:id="0">
    <w:p w14:paraId="2AED7688" w14:textId="77777777" w:rsidR="00D23E35" w:rsidRDefault="00D23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4523"/>
    <w:multiLevelType w:val="hybridMultilevel"/>
    <w:tmpl w:val="D1AC2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5320FF1"/>
    <w:multiLevelType w:val="hybridMultilevel"/>
    <w:tmpl w:val="A1B89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E570E4"/>
    <w:multiLevelType w:val="multilevel"/>
    <w:tmpl w:val="37CE3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080372"/>
    <w:multiLevelType w:val="hybridMultilevel"/>
    <w:tmpl w:val="A5D093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1186A8D"/>
    <w:multiLevelType w:val="hybridMultilevel"/>
    <w:tmpl w:val="C55AA0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1CBB569D"/>
    <w:multiLevelType w:val="hybridMultilevel"/>
    <w:tmpl w:val="78140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81C7486"/>
    <w:multiLevelType w:val="hybridMultilevel"/>
    <w:tmpl w:val="E304D15A"/>
    <w:lvl w:ilvl="0" w:tplc="5434A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F656A6C"/>
    <w:multiLevelType w:val="hybridMultilevel"/>
    <w:tmpl w:val="7EA62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B64F3F"/>
    <w:multiLevelType w:val="hybridMultilevel"/>
    <w:tmpl w:val="CCCA01E4"/>
    <w:lvl w:ilvl="0" w:tplc="04190011">
      <w:start w:val="1"/>
      <w:numFmt w:val="decimal"/>
      <w:lvlText w:val="%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426BB8"/>
    <w:multiLevelType w:val="hybridMultilevel"/>
    <w:tmpl w:val="8EBE7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A86EF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B0C412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507768"/>
    <w:multiLevelType w:val="hybridMultilevel"/>
    <w:tmpl w:val="86945A44"/>
    <w:lvl w:ilvl="0" w:tplc="D2767FE2">
      <w:start w:val="1"/>
      <w:numFmt w:val="decimal"/>
      <w:lvlText w:val="%1)"/>
      <w:lvlJc w:val="left"/>
      <w:pPr>
        <w:ind w:left="927" w:hanging="360"/>
      </w:pPr>
      <w:rPr>
        <w:rFonts w:hint="default"/>
      </w:r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14" w15:restartNumberingAfterBreak="0">
    <w:nsid w:val="501D2EEC"/>
    <w:multiLevelType w:val="hybridMultilevel"/>
    <w:tmpl w:val="C4326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3C33A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343524"/>
    <w:multiLevelType w:val="hybridMultilevel"/>
    <w:tmpl w:val="5336CC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2E50FC"/>
    <w:multiLevelType w:val="hybridMultilevel"/>
    <w:tmpl w:val="13B8E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
  </w:num>
  <w:num w:numId="13">
    <w:abstractNumId w:val="16"/>
  </w:num>
  <w:num w:numId="14">
    <w:abstractNumId w:val="1"/>
  </w:num>
  <w:num w:numId="15">
    <w:abstractNumId w:val="0"/>
  </w:num>
  <w:num w:numId="16">
    <w:abstractNumId w:val="8"/>
  </w:num>
  <w:num w:numId="17">
    <w:abstractNumId w:val="10"/>
  </w:num>
  <w:num w:numId="18">
    <w:abstractNumId w:val="7"/>
  </w:num>
  <w:num w:numId="19">
    <w:abstractNumId w:val="14"/>
  </w:num>
  <w:num w:numId="20">
    <w:abstractNumId w:val="18"/>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A2E"/>
    <w:rsid w:val="000433B5"/>
    <w:rsid w:val="00071902"/>
    <w:rsid w:val="000739C3"/>
    <w:rsid w:val="000875D4"/>
    <w:rsid w:val="000B5E96"/>
    <w:rsid w:val="000C2516"/>
    <w:rsid w:val="000F7D65"/>
    <w:rsid w:val="00110EDA"/>
    <w:rsid w:val="00143F4D"/>
    <w:rsid w:val="00177B53"/>
    <w:rsid w:val="001966D0"/>
    <w:rsid w:val="00217218"/>
    <w:rsid w:val="00233AA0"/>
    <w:rsid w:val="002347F7"/>
    <w:rsid w:val="002406F7"/>
    <w:rsid w:val="002514BD"/>
    <w:rsid w:val="0029069F"/>
    <w:rsid w:val="00294A01"/>
    <w:rsid w:val="002A753C"/>
    <w:rsid w:val="002D4463"/>
    <w:rsid w:val="002F1172"/>
    <w:rsid w:val="003107E2"/>
    <w:rsid w:val="00324DD5"/>
    <w:rsid w:val="003342B1"/>
    <w:rsid w:val="003576A7"/>
    <w:rsid w:val="003726E7"/>
    <w:rsid w:val="00387CD4"/>
    <w:rsid w:val="003B57B5"/>
    <w:rsid w:val="003E5A9F"/>
    <w:rsid w:val="00420B1D"/>
    <w:rsid w:val="00495D01"/>
    <w:rsid w:val="004B4892"/>
    <w:rsid w:val="004E1F78"/>
    <w:rsid w:val="00526545"/>
    <w:rsid w:val="005307B8"/>
    <w:rsid w:val="005A1F73"/>
    <w:rsid w:val="005D16CB"/>
    <w:rsid w:val="005E0B1C"/>
    <w:rsid w:val="0065590D"/>
    <w:rsid w:val="0067318E"/>
    <w:rsid w:val="006907E7"/>
    <w:rsid w:val="00694DEA"/>
    <w:rsid w:val="006C44F5"/>
    <w:rsid w:val="006D4E3B"/>
    <w:rsid w:val="00701CE2"/>
    <w:rsid w:val="00702448"/>
    <w:rsid w:val="007276D6"/>
    <w:rsid w:val="00730A21"/>
    <w:rsid w:val="00776F38"/>
    <w:rsid w:val="00783CA3"/>
    <w:rsid w:val="007E362B"/>
    <w:rsid w:val="007F53DD"/>
    <w:rsid w:val="00855F29"/>
    <w:rsid w:val="00883CE9"/>
    <w:rsid w:val="008A46BD"/>
    <w:rsid w:val="008B741B"/>
    <w:rsid w:val="008D4B00"/>
    <w:rsid w:val="008D60DC"/>
    <w:rsid w:val="008F6C82"/>
    <w:rsid w:val="00904A02"/>
    <w:rsid w:val="00925B75"/>
    <w:rsid w:val="009320A3"/>
    <w:rsid w:val="009420BF"/>
    <w:rsid w:val="0096281F"/>
    <w:rsid w:val="00964E46"/>
    <w:rsid w:val="00983454"/>
    <w:rsid w:val="009944A2"/>
    <w:rsid w:val="009A7206"/>
    <w:rsid w:val="009C6382"/>
    <w:rsid w:val="009E20F7"/>
    <w:rsid w:val="00A1482F"/>
    <w:rsid w:val="00A23F33"/>
    <w:rsid w:val="00A243F0"/>
    <w:rsid w:val="00A25A2E"/>
    <w:rsid w:val="00A30375"/>
    <w:rsid w:val="00A32659"/>
    <w:rsid w:val="00A41FE1"/>
    <w:rsid w:val="00A745AB"/>
    <w:rsid w:val="00AC4EE8"/>
    <w:rsid w:val="00AD215C"/>
    <w:rsid w:val="00AD2AF5"/>
    <w:rsid w:val="00B15918"/>
    <w:rsid w:val="00B31E51"/>
    <w:rsid w:val="00B60D5C"/>
    <w:rsid w:val="00B729CC"/>
    <w:rsid w:val="00B77D21"/>
    <w:rsid w:val="00B868FD"/>
    <w:rsid w:val="00BE0D08"/>
    <w:rsid w:val="00BF70D5"/>
    <w:rsid w:val="00C118B2"/>
    <w:rsid w:val="00C534A7"/>
    <w:rsid w:val="00C67970"/>
    <w:rsid w:val="00D02D2B"/>
    <w:rsid w:val="00D178EA"/>
    <w:rsid w:val="00D23E35"/>
    <w:rsid w:val="00D34E46"/>
    <w:rsid w:val="00D45B6F"/>
    <w:rsid w:val="00D54083"/>
    <w:rsid w:val="00D93968"/>
    <w:rsid w:val="00DA4D09"/>
    <w:rsid w:val="00DB2E68"/>
    <w:rsid w:val="00E05287"/>
    <w:rsid w:val="00E36668"/>
    <w:rsid w:val="00E4222C"/>
    <w:rsid w:val="00E45D6D"/>
    <w:rsid w:val="00E775C5"/>
    <w:rsid w:val="00E777A7"/>
    <w:rsid w:val="00EB6E32"/>
    <w:rsid w:val="00EE4828"/>
    <w:rsid w:val="00EF0708"/>
    <w:rsid w:val="00EF34B6"/>
    <w:rsid w:val="00F05DA4"/>
    <w:rsid w:val="00F32162"/>
    <w:rsid w:val="00F340A7"/>
    <w:rsid w:val="00F42D03"/>
    <w:rsid w:val="00F50950"/>
    <w:rsid w:val="00F550C6"/>
    <w:rsid w:val="00F6605E"/>
    <w:rsid w:val="00FA23A9"/>
    <w:rsid w:val="00FA4C88"/>
    <w:rsid w:val="00FF20C7"/>
    <w:rsid w:val="00FF5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6706D"/>
  <w15:docId w15:val="{175DCF28-6E27-EB47-8887-95FE44FE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25B7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iPriority w:val="9"/>
    <w:unhideWhenUsed/>
    <w:qFormat/>
    <w:rsid w:val="00925B7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8F6C82"/>
    <w:pPr>
      <w:keepNext/>
      <w:keepLines/>
      <w:spacing w:before="40" w:after="0" w:line="256"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F55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925B75"/>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925B75"/>
    <w:rPr>
      <w:rFonts w:asciiTheme="majorHAnsi" w:eastAsiaTheme="majorEastAsia" w:hAnsiTheme="majorHAnsi" w:cstheme="majorBidi"/>
      <w:color w:val="365F91" w:themeColor="accent1" w:themeShade="BF"/>
      <w:sz w:val="26"/>
      <w:szCs w:val="26"/>
      <w:lang w:eastAsia="ru-RU"/>
    </w:rPr>
  </w:style>
  <w:style w:type="character" w:styleId="a6">
    <w:name w:val="Hyperlink"/>
    <w:basedOn w:val="a0"/>
    <w:uiPriority w:val="99"/>
    <w:unhideWhenUsed/>
    <w:rsid w:val="008F6C82"/>
    <w:rPr>
      <w:color w:val="0000FF"/>
      <w:u w:val="single"/>
    </w:rPr>
  </w:style>
  <w:style w:type="paragraph" w:styleId="a7">
    <w:name w:val="Normal (Web)"/>
    <w:basedOn w:val="a"/>
    <w:uiPriority w:val="99"/>
    <w:unhideWhenUsed/>
    <w:rsid w:val="008F6C8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formattext">
    <w:name w:val="formattext"/>
    <w:basedOn w:val="a"/>
    <w:uiPriority w:val="99"/>
    <w:rsid w:val="008F6C82"/>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r">
    <w:name w:val="appr"/>
    <w:basedOn w:val="a0"/>
    <w:rsid w:val="008F6C82"/>
  </w:style>
  <w:style w:type="character" w:styleId="a8">
    <w:name w:val="Strong"/>
    <w:basedOn w:val="a0"/>
    <w:uiPriority w:val="22"/>
    <w:qFormat/>
    <w:rsid w:val="008F6C82"/>
    <w:rPr>
      <w:b/>
      <w:bCs/>
    </w:rPr>
  </w:style>
  <w:style w:type="character" w:styleId="a9">
    <w:name w:val="Emphasis"/>
    <w:basedOn w:val="a0"/>
    <w:uiPriority w:val="20"/>
    <w:qFormat/>
    <w:rsid w:val="008F6C82"/>
    <w:rPr>
      <w:i/>
      <w:iCs/>
    </w:rPr>
  </w:style>
  <w:style w:type="character" w:customStyle="1" w:styleId="30">
    <w:name w:val="Заголовок 3 Знак"/>
    <w:basedOn w:val="a0"/>
    <w:link w:val="3"/>
    <w:uiPriority w:val="9"/>
    <w:rsid w:val="008F6C82"/>
    <w:rPr>
      <w:rFonts w:asciiTheme="majorHAnsi" w:eastAsiaTheme="majorEastAsia" w:hAnsiTheme="majorHAnsi" w:cstheme="majorBidi"/>
      <w:color w:val="243F60" w:themeColor="accent1" w:themeShade="7F"/>
      <w:sz w:val="24"/>
      <w:szCs w:val="24"/>
      <w:lang w:eastAsia="ru-RU"/>
    </w:rPr>
  </w:style>
  <w:style w:type="paragraph" w:styleId="aa">
    <w:name w:val="List Paragraph"/>
    <w:basedOn w:val="a"/>
    <w:uiPriority w:val="34"/>
    <w:qFormat/>
    <w:rsid w:val="008F6C82"/>
    <w:pPr>
      <w:spacing w:after="160" w:line="256" w:lineRule="auto"/>
      <w:ind w:left="720"/>
      <w:contextualSpacing/>
    </w:pPr>
    <w:rPr>
      <w:rFonts w:eastAsiaTheme="minorEastAsia"/>
      <w:lang w:eastAsia="ru-RU"/>
    </w:rPr>
  </w:style>
  <w:style w:type="paragraph" w:styleId="ab">
    <w:name w:val="header"/>
    <w:basedOn w:val="a"/>
    <w:link w:val="ac"/>
    <w:uiPriority w:val="99"/>
    <w:unhideWhenUsed/>
    <w:rsid w:val="00324DD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24DD5"/>
  </w:style>
  <w:style w:type="paragraph" w:styleId="ad">
    <w:name w:val="TOC Heading"/>
    <w:basedOn w:val="1"/>
    <w:next w:val="a"/>
    <w:uiPriority w:val="39"/>
    <w:unhideWhenUsed/>
    <w:qFormat/>
    <w:rsid w:val="007276D6"/>
    <w:pPr>
      <w:outlineLvl w:val="9"/>
    </w:pPr>
  </w:style>
  <w:style w:type="paragraph" w:styleId="21">
    <w:name w:val="toc 2"/>
    <w:basedOn w:val="a"/>
    <w:next w:val="a"/>
    <w:autoRedefine/>
    <w:uiPriority w:val="39"/>
    <w:unhideWhenUsed/>
    <w:rsid w:val="007276D6"/>
    <w:pPr>
      <w:spacing w:after="100"/>
      <w:ind w:left="220"/>
    </w:pPr>
  </w:style>
  <w:style w:type="paragraph" w:styleId="12">
    <w:name w:val="toc 1"/>
    <w:basedOn w:val="a"/>
    <w:next w:val="a"/>
    <w:autoRedefine/>
    <w:uiPriority w:val="39"/>
    <w:unhideWhenUsed/>
    <w:rsid w:val="007276D6"/>
    <w:pPr>
      <w:spacing w:after="100"/>
    </w:pPr>
  </w:style>
  <w:style w:type="paragraph" w:styleId="31">
    <w:name w:val="toc 3"/>
    <w:basedOn w:val="a"/>
    <w:next w:val="a"/>
    <w:autoRedefine/>
    <w:uiPriority w:val="39"/>
    <w:unhideWhenUsed/>
    <w:rsid w:val="007276D6"/>
    <w:pPr>
      <w:spacing w:after="100"/>
      <w:ind w:left="440"/>
    </w:pPr>
  </w:style>
  <w:style w:type="paragraph" w:styleId="ae">
    <w:name w:val="No Spacing"/>
    <w:uiPriority w:val="1"/>
    <w:qFormat/>
    <w:rsid w:val="00904A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846066">
      <w:bodyDiv w:val="1"/>
      <w:marLeft w:val="0"/>
      <w:marRight w:val="0"/>
      <w:marTop w:val="0"/>
      <w:marBottom w:val="0"/>
      <w:divBdr>
        <w:top w:val="none" w:sz="0" w:space="0" w:color="auto"/>
        <w:left w:val="none" w:sz="0" w:space="0" w:color="auto"/>
        <w:bottom w:val="none" w:sz="0" w:space="0" w:color="auto"/>
        <w:right w:val="none" w:sz="0" w:space="0" w:color="auto"/>
      </w:divBdr>
    </w:div>
    <w:div w:id="264116306">
      <w:bodyDiv w:val="1"/>
      <w:marLeft w:val="0"/>
      <w:marRight w:val="0"/>
      <w:marTop w:val="0"/>
      <w:marBottom w:val="0"/>
      <w:divBdr>
        <w:top w:val="none" w:sz="0" w:space="0" w:color="auto"/>
        <w:left w:val="none" w:sz="0" w:space="0" w:color="auto"/>
        <w:bottom w:val="none" w:sz="0" w:space="0" w:color="auto"/>
        <w:right w:val="none" w:sz="0" w:space="0" w:color="auto"/>
      </w:divBdr>
    </w:div>
    <w:div w:id="434445001">
      <w:bodyDiv w:val="1"/>
      <w:marLeft w:val="0"/>
      <w:marRight w:val="0"/>
      <w:marTop w:val="0"/>
      <w:marBottom w:val="0"/>
      <w:divBdr>
        <w:top w:val="none" w:sz="0" w:space="0" w:color="auto"/>
        <w:left w:val="none" w:sz="0" w:space="0" w:color="auto"/>
        <w:bottom w:val="none" w:sz="0" w:space="0" w:color="auto"/>
        <w:right w:val="none" w:sz="0" w:space="0" w:color="auto"/>
      </w:divBdr>
    </w:div>
    <w:div w:id="477915153">
      <w:bodyDiv w:val="1"/>
      <w:marLeft w:val="0"/>
      <w:marRight w:val="0"/>
      <w:marTop w:val="0"/>
      <w:marBottom w:val="0"/>
      <w:divBdr>
        <w:top w:val="none" w:sz="0" w:space="0" w:color="auto"/>
        <w:left w:val="none" w:sz="0" w:space="0" w:color="auto"/>
        <w:bottom w:val="none" w:sz="0" w:space="0" w:color="auto"/>
        <w:right w:val="none" w:sz="0" w:space="0" w:color="auto"/>
      </w:divBdr>
    </w:div>
    <w:div w:id="581984809">
      <w:bodyDiv w:val="1"/>
      <w:marLeft w:val="0"/>
      <w:marRight w:val="0"/>
      <w:marTop w:val="0"/>
      <w:marBottom w:val="0"/>
      <w:divBdr>
        <w:top w:val="none" w:sz="0" w:space="0" w:color="auto"/>
        <w:left w:val="none" w:sz="0" w:space="0" w:color="auto"/>
        <w:bottom w:val="none" w:sz="0" w:space="0" w:color="auto"/>
        <w:right w:val="none" w:sz="0" w:space="0" w:color="auto"/>
      </w:divBdr>
    </w:div>
    <w:div w:id="723145341">
      <w:bodyDiv w:val="1"/>
      <w:marLeft w:val="0"/>
      <w:marRight w:val="0"/>
      <w:marTop w:val="0"/>
      <w:marBottom w:val="0"/>
      <w:divBdr>
        <w:top w:val="none" w:sz="0" w:space="0" w:color="auto"/>
        <w:left w:val="none" w:sz="0" w:space="0" w:color="auto"/>
        <w:bottom w:val="none" w:sz="0" w:space="0" w:color="auto"/>
        <w:right w:val="none" w:sz="0" w:space="0" w:color="auto"/>
      </w:divBdr>
    </w:div>
    <w:div w:id="1182740507">
      <w:bodyDiv w:val="1"/>
      <w:marLeft w:val="0"/>
      <w:marRight w:val="0"/>
      <w:marTop w:val="0"/>
      <w:marBottom w:val="0"/>
      <w:divBdr>
        <w:top w:val="none" w:sz="0" w:space="0" w:color="auto"/>
        <w:left w:val="none" w:sz="0" w:space="0" w:color="auto"/>
        <w:bottom w:val="none" w:sz="0" w:space="0" w:color="auto"/>
        <w:right w:val="none" w:sz="0" w:space="0" w:color="auto"/>
      </w:divBdr>
    </w:div>
    <w:div w:id="1556575763">
      <w:bodyDiv w:val="1"/>
      <w:marLeft w:val="0"/>
      <w:marRight w:val="0"/>
      <w:marTop w:val="0"/>
      <w:marBottom w:val="0"/>
      <w:divBdr>
        <w:top w:val="none" w:sz="0" w:space="0" w:color="auto"/>
        <w:left w:val="none" w:sz="0" w:space="0" w:color="auto"/>
        <w:bottom w:val="none" w:sz="0" w:space="0" w:color="auto"/>
        <w:right w:val="none" w:sz="0" w:space="0" w:color="auto"/>
      </w:divBdr>
    </w:div>
    <w:div w:id="15747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dal.ru/drugs/atcl/d" TargetMode="External"/><Relationship Id="rId18" Type="http://schemas.openxmlformats.org/officeDocument/2006/relationships/hyperlink" Target="https://www.vidal.ru/drugs/atcl/h" TargetMode="External"/><Relationship Id="rId26" Type="http://schemas.openxmlformats.org/officeDocument/2006/relationships/hyperlink" Target="https://www.vidal.ru/drugs/atc/s01gx" TargetMode="External"/><Relationship Id="rId39" Type="http://schemas.openxmlformats.org/officeDocument/2006/relationships/image" Target="media/image10.png"/><Relationship Id="rId21" Type="http://schemas.openxmlformats.org/officeDocument/2006/relationships/hyperlink" Target="https://www.vidal.ru/drugs/pharm-group/1100" TargetMode="External"/><Relationship Id="rId34" Type="http://schemas.openxmlformats.org/officeDocument/2006/relationships/image" Target="media/image5.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https://www.eapteka.ru/goods/manufacturer/evalar/" TargetMode="External"/><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pn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www.vidal.ru/drugs/atcl/g" TargetMode="External"/><Relationship Id="rId29" Type="http://schemas.openxmlformats.org/officeDocument/2006/relationships/image" Target="media/image2.jpg"/><Relationship Id="rId11" Type="http://schemas.openxmlformats.org/officeDocument/2006/relationships/hyperlink" Target="https://www.vidal.ru/drugs/atc/c01aa05" TargetMode="External"/><Relationship Id="rId24" Type="http://schemas.openxmlformats.org/officeDocument/2006/relationships/hyperlink" Target="https://www.vidal.ru/drugs/atcl/p"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theme" Target="theme/theme1.xml"/><Relationship Id="rId10" Type="http://schemas.openxmlformats.org/officeDocument/2006/relationships/hyperlink" Target="https://www.vidal.ru/drugs/atc/b01ab" TargetMode="External"/><Relationship Id="rId19" Type="http://schemas.openxmlformats.org/officeDocument/2006/relationships/hyperlink" Target="https://www.vidal.ru/drugs/atcl/j" TargetMode="External"/><Relationship Id="rId31" Type="http://schemas.openxmlformats.org/officeDocument/2006/relationships/hyperlink" Target="https://www.vidal.ru/drugs/pharm-group/247" TargetMode="External"/><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dal.ru/drugs/atcl/a" TargetMode="External"/><Relationship Id="rId14" Type="http://schemas.openxmlformats.org/officeDocument/2006/relationships/hyperlink" Target="http://drugs.thead.ru/Organotropnye_sredstva" TargetMode="External"/><Relationship Id="rId22" Type="http://schemas.openxmlformats.org/officeDocument/2006/relationships/hyperlink" Target="https://www.vidal.ru/drugs/atcl/m" TargetMode="External"/><Relationship Id="rId27" Type="http://schemas.openxmlformats.org/officeDocument/2006/relationships/hyperlink" Target="https://www.vidal.ru/drugs/atc/s01gx" TargetMode="External"/><Relationship Id="rId30" Type="http://schemas.openxmlformats.org/officeDocument/2006/relationships/hyperlink" Target="https://www.vidal.ru/drugs/clinic-group/1141" TargetMode="External"/><Relationship Id="rId35" Type="http://schemas.openxmlformats.org/officeDocument/2006/relationships/image" Target="media/image6.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hyperlink" Target="https://normativ.kontur.ru/document?moduleid=9&amp;documentid=187551" TargetMode="Externa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vidal.ru/drugs/atc/c01aa05" TargetMode="External"/><Relationship Id="rId17" Type="http://schemas.openxmlformats.org/officeDocument/2006/relationships/hyperlink" Target="https://www.vidal.ru/drugs/atcl/g" TargetMode="External"/><Relationship Id="rId25" Type="http://schemas.openxmlformats.org/officeDocument/2006/relationships/hyperlink" Target="https://www.vidal.ru/drugs/atcl/r" TargetMode="External"/><Relationship Id="rId33" Type="http://schemas.openxmlformats.org/officeDocument/2006/relationships/image" Target="media/image4.jpeg"/><Relationship Id="rId38" Type="http://schemas.openxmlformats.org/officeDocument/2006/relationships/image" Target="media/image9.jpg"/><Relationship Id="rId46" Type="http://schemas.openxmlformats.org/officeDocument/2006/relationships/image" Target="media/image16.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hyperlink" Target="https://www.vidal.ru/drugs/atcl/l" TargetMode="External"/><Relationship Id="rId41" Type="http://schemas.openxmlformats.org/officeDocument/2006/relationships/hyperlink" Target="https://zakonbase.ru/content/part/117969" TargetMode="External"/><Relationship Id="rId54" Type="http://schemas.openxmlformats.org/officeDocument/2006/relationships/image" Target="media/image23.jpe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rugs.thead.ru/Protivomikrobnye_protivoparazitarnye_i_protivoglistnye_sredstva" TargetMode="External"/><Relationship Id="rId23" Type="http://schemas.openxmlformats.org/officeDocument/2006/relationships/hyperlink" Target="https://www.vidal.ru/drugs/atcl/n" TargetMode="External"/><Relationship Id="rId28" Type="http://schemas.openxmlformats.org/officeDocument/2006/relationships/image" Target="media/image1.jpeg"/><Relationship Id="rId36" Type="http://schemas.openxmlformats.org/officeDocument/2006/relationships/image" Target="media/image7.jpeg"/><Relationship Id="rId49" Type="http://schemas.openxmlformats.org/officeDocument/2006/relationships/image" Target="media/image19.jpeg"/><Relationship Id="rId57"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CD75B-22E9-4050-ADFB-45906BFD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115</Pages>
  <Words>18881</Words>
  <Characters>107622</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el el</cp:lastModifiedBy>
  <cp:revision>37</cp:revision>
  <dcterms:created xsi:type="dcterms:W3CDTF">2020-06-10T05:26:00Z</dcterms:created>
  <dcterms:modified xsi:type="dcterms:W3CDTF">2020-06-16T05:05:00Z</dcterms:modified>
</cp:coreProperties>
</file>