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31" w:rsidRDefault="00A24D96" w:rsidP="00A24D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4D96">
        <w:rPr>
          <w:rFonts w:ascii="Times New Roman" w:hAnsi="Times New Roman" w:cs="Times New Roman"/>
          <w:sz w:val="28"/>
          <w:szCs w:val="28"/>
        </w:rPr>
        <w:t>Копрограмма</w:t>
      </w:r>
      <w:proofErr w:type="spellEnd"/>
    </w:p>
    <w:p w:rsidR="003D52F8" w:rsidRPr="000167AE" w:rsidRDefault="003D52F8" w:rsidP="003D52F8">
      <w:pPr>
        <w:pStyle w:val="a3"/>
        <w:rPr>
          <w:color w:val="000000"/>
          <w:sz w:val="28"/>
          <w:szCs w:val="28"/>
          <w:u w:val="single"/>
        </w:rPr>
      </w:pPr>
      <w:r w:rsidRPr="000167AE">
        <w:rPr>
          <w:color w:val="000000"/>
          <w:sz w:val="28"/>
          <w:szCs w:val="28"/>
          <w:u w:val="single"/>
        </w:rPr>
        <w:t>Макроскопическое исследование</w:t>
      </w:r>
      <w:proofErr w:type="gramStart"/>
      <w:r w:rsidRPr="000167AE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0167AE">
        <w:rPr>
          <w:color w:val="000000"/>
          <w:sz w:val="28"/>
          <w:szCs w:val="28"/>
          <w:u w:val="single"/>
        </w:rPr>
        <w:t xml:space="preserve"> </w:t>
      </w:r>
    </w:p>
    <w:p w:rsidR="003D52F8" w:rsidRPr="000167AE" w:rsidRDefault="003D52F8" w:rsidP="003D52F8">
      <w:pPr>
        <w:pStyle w:val="a3"/>
        <w:rPr>
          <w:color w:val="000000"/>
          <w:sz w:val="28"/>
          <w:szCs w:val="28"/>
        </w:rPr>
      </w:pPr>
      <w:r w:rsidRPr="000167AE">
        <w:rPr>
          <w:color w:val="000000"/>
          <w:sz w:val="28"/>
          <w:szCs w:val="28"/>
        </w:rPr>
        <w:t xml:space="preserve">Форма: </w:t>
      </w:r>
      <w:proofErr w:type="gramStart"/>
      <w:r w:rsidRPr="000167AE">
        <w:rPr>
          <w:color w:val="000000"/>
          <w:sz w:val="28"/>
          <w:szCs w:val="28"/>
        </w:rPr>
        <w:t>оформленный</w:t>
      </w:r>
      <w:proofErr w:type="gramEnd"/>
      <w:r w:rsidRPr="000167AE">
        <w:rPr>
          <w:color w:val="000000"/>
          <w:sz w:val="28"/>
          <w:szCs w:val="28"/>
        </w:rPr>
        <w:t xml:space="preserve"> </w:t>
      </w:r>
    </w:p>
    <w:p w:rsidR="003D52F8" w:rsidRPr="000167AE" w:rsidRDefault="003D52F8" w:rsidP="003D52F8">
      <w:pPr>
        <w:pStyle w:val="a3"/>
        <w:rPr>
          <w:color w:val="000000"/>
          <w:sz w:val="28"/>
          <w:szCs w:val="28"/>
        </w:rPr>
      </w:pPr>
      <w:r w:rsidRPr="000167AE">
        <w:rPr>
          <w:color w:val="000000"/>
          <w:sz w:val="28"/>
          <w:szCs w:val="28"/>
        </w:rPr>
        <w:t xml:space="preserve">Консистенция: плотная </w:t>
      </w:r>
    </w:p>
    <w:p w:rsidR="003D52F8" w:rsidRPr="000167AE" w:rsidRDefault="003D52F8" w:rsidP="003D52F8">
      <w:pPr>
        <w:pStyle w:val="a3"/>
        <w:rPr>
          <w:color w:val="000000"/>
          <w:sz w:val="28"/>
          <w:szCs w:val="28"/>
        </w:rPr>
      </w:pPr>
      <w:r w:rsidRPr="000167AE">
        <w:rPr>
          <w:color w:val="000000"/>
          <w:sz w:val="28"/>
          <w:szCs w:val="28"/>
        </w:rPr>
        <w:t>Цвет: желтый</w:t>
      </w:r>
    </w:p>
    <w:p w:rsidR="003D52F8" w:rsidRPr="000167AE" w:rsidRDefault="003D52F8" w:rsidP="003D52F8">
      <w:pPr>
        <w:pStyle w:val="a3"/>
        <w:rPr>
          <w:color w:val="000000"/>
          <w:sz w:val="28"/>
          <w:szCs w:val="28"/>
        </w:rPr>
      </w:pPr>
      <w:r w:rsidRPr="000167AE">
        <w:rPr>
          <w:color w:val="000000"/>
          <w:sz w:val="28"/>
          <w:szCs w:val="28"/>
        </w:rPr>
        <w:t>Запах: обычный</w:t>
      </w:r>
    </w:p>
    <w:p w:rsidR="003D52F8" w:rsidRPr="000167AE" w:rsidRDefault="003D52F8" w:rsidP="003D52F8">
      <w:pPr>
        <w:pStyle w:val="a3"/>
        <w:rPr>
          <w:color w:val="000000"/>
          <w:sz w:val="28"/>
          <w:szCs w:val="28"/>
        </w:rPr>
      </w:pPr>
      <w:proofErr w:type="gramStart"/>
      <w:r w:rsidRPr="000167AE">
        <w:rPr>
          <w:color w:val="000000"/>
          <w:sz w:val="28"/>
          <w:szCs w:val="28"/>
          <w:lang w:val="en-US"/>
        </w:rPr>
        <w:t>pH</w:t>
      </w:r>
      <w:proofErr w:type="gramEnd"/>
      <w:r w:rsidRPr="000167AE">
        <w:rPr>
          <w:color w:val="000000"/>
          <w:sz w:val="28"/>
          <w:szCs w:val="28"/>
        </w:rPr>
        <w:t xml:space="preserve"> реакция: нейтральная</w:t>
      </w:r>
    </w:p>
    <w:p w:rsidR="003D52F8" w:rsidRPr="000167AE" w:rsidRDefault="003D52F8" w:rsidP="003D52F8">
      <w:pPr>
        <w:pStyle w:val="a3"/>
        <w:rPr>
          <w:color w:val="000000"/>
          <w:sz w:val="28"/>
          <w:szCs w:val="28"/>
          <w:u w:val="single"/>
        </w:rPr>
      </w:pPr>
      <w:r w:rsidRPr="000167AE">
        <w:rPr>
          <w:color w:val="000000"/>
          <w:sz w:val="28"/>
          <w:szCs w:val="28"/>
          <w:u w:val="single"/>
        </w:rPr>
        <w:t>Микроскопическое исследование</w:t>
      </w:r>
      <w:proofErr w:type="gramStart"/>
      <w:r w:rsidRPr="000167AE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0167AE">
        <w:rPr>
          <w:color w:val="000000"/>
          <w:sz w:val="28"/>
          <w:szCs w:val="28"/>
          <w:u w:val="single"/>
        </w:rPr>
        <w:t xml:space="preserve"> </w:t>
      </w:r>
    </w:p>
    <w:p w:rsidR="003D52F8" w:rsidRPr="000167AE" w:rsidRDefault="003D52F8" w:rsidP="003D52F8">
      <w:pPr>
        <w:pStyle w:val="a3"/>
        <w:spacing w:line="276" w:lineRule="auto"/>
        <w:rPr>
          <w:color w:val="000000"/>
          <w:sz w:val="28"/>
          <w:szCs w:val="28"/>
        </w:rPr>
      </w:pPr>
      <w:r w:rsidRPr="000167AE">
        <w:rPr>
          <w:color w:val="000000"/>
          <w:sz w:val="28"/>
          <w:szCs w:val="28"/>
        </w:rPr>
        <w:t xml:space="preserve">Мышечные волокна с </w:t>
      </w:r>
      <w:proofErr w:type="spellStart"/>
      <w:r w:rsidRPr="000167AE">
        <w:rPr>
          <w:color w:val="000000"/>
          <w:sz w:val="28"/>
          <w:szCs w:val="28"/>
        </w:rPr>
        <w:t>исчерченостью</w:t>
      </w:r>
      <w:proofErr w:type="spellEnd"/>
      <w:r w:rsidRPr="000167AE">
        <w:rPr>
          <w:color w:val="000000"/>
          <w:sz w:val="28"/>
          <w:szCs w:val="28"/>
        </w:rPr>
        <w:t xml:space="preserve"> +++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3563"/>
        <w:gridCol w:w="5812"/>
      </w:tblGrid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Нейтральный жир</w:t>
            </w:r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++++</w:t>
            </w:r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Жирные кислоты</w:t>
            </w:r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+</w:t>
            </w:r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 xml:space="preserve">Растительная клетчатка </w:t>
            </w:r>
            <w:proofErr w:type="spellStart"/>
            <w:r w:rsidRPr="000167AE">
              <w:rPr>
                <w:rFonts w:cs="Times New Roman"/>
                <w:sz w:val="28"/>
                <w:szCs w:val="28"/>
                <w:lang w:val="ru-RU"/>
              </w:rPr>
              <w:t>переваримая</w:t>
            </w:r>
            <w:proofErr w:type="spellEnd"/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+</w:t>
            </w:r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 xml:space="preserve">Растительная клетчатка </w:t>
            </w:r>
            <w:proofErr w:type="spellStart"/>
            <w:r w:rsidRPr="000167AE">
              <w:rPr>
                <w:rFonts w:cs="Times New Roman"/>
                <w:sz w:val="28"/>
                <w:szCs w:val="28"/>
                <w:lang w:val="ru-RU"/>
              </w:rPr>
              <w:t>непереваримая</w:t>
            </w:r>
            <w:proofErr w:type="spellEnd"/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+++</w:t>
            </w:r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Крахмальные зерна внутриклеточные</w:t>
            </w:r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++++</w:t>
            </w:r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167AE">
              <w:rPr>
                <w:rFonts w:cs="Times New Roman"/>
                <w:sz w:val="28"/>
                <w:szCs w:val="28"/>
                <w:lang w:val="ru-RU"/>
              </w:rPr>
              <w:t>Йодофильная</w:t>
            </w:r>
            <w:proofErr w:type="spellEnd"/>
            <w:r w:rsidRPr="000167AE">
              <w:rPr>
                <w:rFonts w:cs="Times New Roman"/>
                <w:sz w:val="28"/>
                <w:szCs w:val="28"/>
                <w:lang w:val="ru-RU"/>
              </w:rPr>
              <w:t xml:space="preserve"> флора</w:t>
            </w:r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+++</w:t>
            </w:r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Слизь</w:t>
            </w:r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++</w:t>
            </w:r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Лейкоциты</w:t>
            </w:r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единичные в поле зрения</w:t>
            </w:r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Дрожжевые грибки</w:t>
            </w:r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+++</w:t>
            </w:r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Патогенные простейшие</w:t>
            </w:r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 xml:space="preserve">НЕ </w:t>
            </w:r>
            <w:proofErr w:type="gramStart"/>
            <w:r w:rsidRPr="000167AE">
              <w:rPr>
                <w:rFonts w:cs="Times New Roman"/>
                <w:sz w:val="28"/>
                <w:szCs w:val="28"/>
                <w:lang w:val="ru-RU"/>
              </w:rPr>
              <w:t>ОБНАРУЖЕНЫ</w:t>
            </w:r>
            <w:proofErr w:type="gramEnd"/>
          </w:p>
        </w:tc>
      </w:tr>
      <w:tr w:rsidR="003D52F8" w:rsidRPr="000167AE" w:rsidTr="005C0029">
        <w:tc>
          <w:tcPr>
            <w:tcW w:w="3876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>Яйца гельминтов</w:t>
            </w:r>
          </w:p>
        </w:tc>
        <w:tc>
          <w:tcPr>
            <w:tcW w:w="6324" w:type="dxa"/>
          </w:tcPr>
          <w:p w:rsidR="003D52F8" w:rsidRPr="000167AE" w:rsidRDefault="003D52F8" w:rsidP="005C0029">
            <w:pPr>
              <w:pStyle w:val="Standard"/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0167AE">
              <w:rPr>
                <w:rFonts w:cs="Times New Roman"/>
                <w:sz w:val="28"/>
                <w:szCs w:val="28"/>
                <w:lang w:val="ru-RU"/>
              </w:rPr>
              <w:t xml:space="preserve">НЕ </w:t>
            </w:r>
            <w:proofErr w:type="gramStart"/>
            <w:r w:rsidRPr="000167AE">
              <w:rPr>
                <w:rFonts w:cs="Times New Roman"/>
                <w:sz w:val="28"/>
                <w:szCs w:val="28"/>
                <w:lang w:val="ru-RU"/>
              </w:rPr>
              <w:t>ОБНАРУЖЕНЫ</w:t>
            </w:r>
            <w:proofErr w:type="gramEnd"/>
          </w:p>
        </w:tc>
      </w:tr>
    </w:tbl>
    <w:p w:rsidR="003D52F8" w:rsidRPr="00A24D96" w:rsidRDefault="003D52F8" w:rsidP="00A24D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52F8" w:rsidRPr="00A24D96" w:rsidSect="007A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96"/>
    <w:rsid w:val="003D52F8"/>
    <w:rsid w:val="007A0F31"/>
    <w:rsid w:val="00A2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D5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2020-05-24T05:28:00Z</dcterms:created>
  <dcterms:modified xsi:type="dcterms:W3CDTF">2020-05-24T05:37:00Z</dcterms:modified>
</cp:coreProperties>
</file>