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4A" w:rsidRPr="008D364D" w:rsidRDefault="007B764A" w:rsidP="008D364D">
      <w:pPr>
        <w:pStyle w:val="a3"/>
        <w:spacing w:before="32"/>
        <w:ind w:left="705" w:right="505" w:firstLine="451"/>
        <w:jc w:val="center"/>
      </w:pPr>
      <w:r w:rsidRPr="008D364D">
        <w:t>Федеральное государственное бюджетное образовательное учреждение высшего образования «Красноярский государственный</w:t>
      </w:r>
    </w:p>
    <w:p w:rsidR="007B764A" w:rsidRPr="008D364D" w:rsidRDefault="007B764A" w:rsidP="008D364D">
      <w:pPr>
        <w:pStyle w:val="a3"/>
        <w:spacing w:before="3"/>
        <w:ind w:left="1425" w:right="505" w:hanging="898"/>
        <w:jc w:val="center"/>
      </w:pPr>
      <w:r w:rsidRPr="008D364D">
        <w:t>медицинский университет имени профессора В. Ф. Войно-Ясенецкого» Министерства здравоохранения Российской</w:t>
      </w:r>
      <w:r w:rsidRPr="008D364D">
        <w:rPr>
          <w:spacing w:val="-7"/>
        </w:rPr>
        <w:t xml:space="preserve"> </w:t>
      </w:r>
      <w:r w:rsidRPr="008D364D">
        <w:t>Федерации</w:t>
      </w:r>
    </w:p>
    <w:p w:rsidR="007B764A" w:rsidRPr="008D364D" w:rsidRDefault="007B764A">
      <w:pPr>
        <w:pStyle w:val="a3"/>
        <w:ind w:left="0"/>
        <w:rPr>
          <w:sz w:val="20"/>
        </w:rPr>
      </w:pPr>
    </w:p>
    <w:p w:rsidR="007B764A" w:rsidRPr="008D364D" w:rsidRDefault="00447A5C">
      <w:pPr>
        <w:pStyle w:val="a3"/>
        <w:spacing w:before="10"/>
        <w:ind w:left="0"/>
        <w:rPr>
          <w:sz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7" type="#_x0000_t75" style="position:absolute;margin-left:239.9pt;margin-top:14.65pt;width:193.5pt;height:129.75pt;z-index:3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7B764A" w:rsidRPr="008D364D" w:rsidRDefault="007B764A">
      <w:pPr>
        <w:pStyle w:val="a3"/>
        <w:ind w:left="0"/>
      </w:pPr>
    </w:p>
    <w:p w:rsidR="007B764A" w:rsidRPr="008D364D" w:rsidRDefault="007B764A">
      <w:pPr>
        <w:pStyle w:val="a3"/>
        <w:ind w:left="0"/>
      </w:pPr>
    </w:p>
    <w:p w:rsidR="007B764A" w:rsidRPr="008D364D" w:rsidRDefault="007B764A">
      <w:pPr>
        <w:spacing w:before="192"/>
        <w:ind w:left="1442" w:right="1418"/>
        <w:jc w:val="center"/>
        <w:rPr>
          <w:sz w:val="32"/>
        </w:rPr>
      </w:pPr>
      <w:r w:rsidRPr="008D364D">
        <w:rPr>
          <w:sz w:val="32"/>
        </w:rPr>
        <w:t>Кафедра анестезиологии и реаниматологии</w:t>
      </w:r>
      <w:r w:rsidRPr="008D364D">
        <w:rPr>
          <w:spacing w:val="-20"/>
          <w:sz w:val="32"/>
        </w:rPr>
        <w:t xml:space="preserve"> </w:t>
      </w:r>
      <w:r w:rsidRPr="008D364D">
        <w:rPr>
          <w:sz w:val="32"/>
        </w:rPr>
        <w:t>ИПО</w:t>
      </w:r>
    </w:p>
    <w:p w:rsidR="007B764A" w:rsidRPr="008D364D" w:rsidRDefault="007B764A">
      <w:pPr>
        <w:pStyle w:val="a3"/>
        <w:ind w:left="0"/>
        <w:rPr>
          <w:sz w:val="36"/>
        </w:rPr>
      </w:pPr>
    </w:p>
    <w:p w:rsidR="007B764A" w:rsidRPr="008D364D" w:rsidRDefault="007B764A">
      <w:pPr>
        <w:pStyle w:val="a5"/>
      </w:pPr>
      <w:r w:rsidRPr="008D364D">
        <w:t>РЕФЕРАТ</w:t>
      </w:r>
    </w:p>
    <w:p w:rsidR="007B764A" w:rsidRPr="008D364D" w:rsidRDefault="007B764A">
      <w:pPr>
        <w:pStyle w:val="a3"/>
        <w:spacing w:before="4"/>
        <w:ind w:left="0"/>
        <w:rPr>
          <w:b/>
          <w:sz w:val="63"/>
        </w:rPr>
      </w:pPr>
    </w:p>
    <w:p w:rsidR="007B764A" w:rsidRPr="008D364D" w:rsidRDefault="007B764A">
      <w:pPr>
        <w:spacing w:before="1"/>
        <w:ind w:left="1427" w:right="1418"/>
        <w:jc w:val="center"/>
        <w:rPr>
          <w:sz w:val="28"/>
        </w:rPr>
      </w:pPr>
      <w:r w:rsidRPr="008D364D">
        <w:rPr>
          <w:b/>
          <w:sz w:val="28"/>
        </w:rPr>
        <w:t xml:space="preserve">По дисциплине: </w:t>
      </w:r>
      <w:r w:rsidRPr="008D364D">
        <w:rPr>
          <w:sz w:val="28"/>
        </w:rPr>
        <w:t>«Анестезиология и реаниматология»</w:t>
      </w:r>
    </w:p>
    <w:p w:rsidR="007B764A" w:rsidRPr="008D364D" w:rsidRDefault="007B764A">
      <w:pPr>
        <w:pStyle w:val="a3"/>
        <w:spacing w:before="2"/>
        <w:ind w:left="0"/>
        <w:rPr>
          <w:sz w:val="24"/>
        </w:rPr>
      </w:pPr>
    </w:p>
    <w:p w:rsidR="007B764A" w:rsidRPr="008D364D" w:rsidRDefault="007B764A">
      <w:pPr>
        <w:ind w:left="1426" w:right="1418"/>
        <w:jc w:val="center"/>
        <w:rPr>
          <w:sz w:val="28"/>
        </w:rPr>
      </w:pPr>
      <w:r w:rsidRPr="008D364D">
        <w:rPr>
          <w:b/>
          <w:sz w:val="28"/>
        </w:rPr>
        <w:t>Тема</w:t>
      </w:r>
      <w:r w:rsidRPr="008D364D">
        <w:rPr>
          <w:sz w:val="28"/>
        </w:rPr>
        <w:t>: «ТЭЛА»</w:t>
      </w:r>
    </w:p>
    <w:p w:rsidR="007B764A" w:rsidRPr="008D364D" w:rsidRDefault="007B764A">
      <w:pPr>
        <w:pStyle w:val="a3"/>
        <w:ind w:left="0"/>
        <w:rPr>
          <w:sz w:val="30"/>
        </w:rPr>
      </w:pPr>
    </w:p>
    <w:p w:rsidR="007B764A" w:rsidRPr="008D364D" w:rsidRDefault="007B764A">
      <w:pPr>
        <w:pStyle w:val="a3"/>
        <w:ind w:left="0"/>
        <w:rPr>
          <w:sz w:val="30"/>
        </w:rPr>
      </w:pPr>
    </w:p>
    <w:p w:rsidR="007B764A" w:rsidRPr="008D364D" w:rsidRDefault="007B764A">
      <w:pPr>
        <w:pStyle w:val="a3"/>
        <w:ind w:left="0"/>
        <w:rPr>
          <w:sz w:val="30"/>
        </w:rPr>
      </w:pPr>
    </w:p>
    <w:p w:rsidR="007B764A" w:rsidRPr="008D364D" w:rsidRDefault="007B764A" w:rsidP="008B77D4">
      <w:pPr>
        <w:pStyle w:val="a3"/>
        <w:spacing w:before="1"/>
        <w:ind w:left="0"/>
        <w:jc w:val="right"/>
        <w:rPr>
          <w:sz w:val="24"/>
          <w:szCs w:val="24"/>
        </w:rPr>
      </w:pPr>
    </w:p>
    <w:p w:rsidR="007B764A" w:rsidRPr="008D364D" w:rsidRDefault="007B764A" w:rsidP="008D364D">
      <w:pPr>
        <w:pStyle w:val="a3"/>
        <w:ind w:left="5646" w:right="382"/>
        <w:jc w:val="right"/>
        <w:rPr>
          <w:sz w:val="24"/>
          <w:szCs w:val="24"/>
        </w:rPr>
      </w:pPr>
      <w:r w:rsidRPr="008D364D">
        <w:rPr>
          <w:b/>
          <w:sz w:val="24"/>
          <w:szCs w:val="24"/>
        </w:rPr>
        <w:t xml:space="preserve">  Выполнил</w:t>
      </w:r>
      <w:r w:rsidRPr="008D364D">
        <w:rPr>
          <w:sz w:val="24"/>
          <w:szCs w:val="24"/>
        </w:rPr>
        <w:t xml:space="preserve">: ординатор 2 года                 </w:t>
      </w:r>
    </w:p>
    <w:p w:rsidR="007B764A" w:rsidRPr="008D364D" w:rsidRDefault="007B764A" w:rsidP="008D364D">
      <w:pPr>
        <w:pStyle w:val="a3"/>
        <w:ind w:left="5646" w:right="382"/>
        <w:jc w:val="right"/>
        <w:rPr>
          <w:sz w:val="24"/>
          <w:szCs w:val="24"/>
        </w:rPr>
      </w:pPr>
      <w:r w:rsidRPr="008D364D">
        <w:rPr>
          <w:b/>
          <w:sz w:val="24"/>
          <w:szCs w:val="24"/>
        </w:rPr>
        <w:t xml:space="preserve">   </w:t>
      </w:r>
      <w:r w:rsidR="008D364D" w:rsidRPr="008D364D">
        <w:rPr>
          <w:sz w:val="24"/>
          <w:szCs w:val="24"/>
        </w:rPr>
        <w:t>Каримов М.М.</w:t>
      </w:r>
    </w:p>
    <w:p w:rsidR="007B764A" w:rsidRPr="008D364D" w:rsidRDefault="007B764A" w:rsidP="008D364D">
      <w:pPr>
        <w:ind w:right="330"/>
        <w:jc w:val="right"/>
        <w:rPr>
          <w:sz w:val="24"/>
          <w:szCs w:val="24"/>
        </w:rPr>
      </w:pPr>
      <w:r w:rsidRPr="008D364D">
        <w:rPr>
          <w:b/>
          <w:sz w:val="24"/>
          <w:szCs w:val="24"/>
        </w:rPr>
        <w:t xml:space="preserve">                                                                                                Заведующий кафедрой</w:t>
      </w:r>
      <w:r w:rsidRPr="008D364D">
        <w:rPr>
          <w:sz w:val="24"/>
          <w:szCs w:val="24"/>
        </w:rPr>
        <w:t xml:space="preserve">: д.м.н.,                                  </w:t>
      </w:r>
    </w:p>
    <w:p w:rsidR="007B764A" w:rsidRPr="008D364D" w:rsidRDefault="007B764A" w:rsidP="008D364D">
      <w:pPr>
        <w:ind w:right="330"/>
        <w:jc w:val="right"/>
        <w:rPr>
          <w:sz w:val="24"/>
          <w:szCs w:val="24"/>
        </w:rPr>
      </w:pPr>
      <w:r w:rsidRPr="008D364D">
        <w:rPr>
          <w:sz w:val="24"/>
          <w:szCs w:val="24"/>
        </w:rPr>
        <w:t xml:space="preserve">                                                                                                профессор Грицан А.И.</w:t>
      </w:r>
    </w:p>
    <w:p w:rsidR="007B764A" w:rsidRPr="008D364D" w:rsidRDefault="007B764A" w:rsidP="008D364D">
      <w:pPr>
        <w:pStyle w:val="1"/>
        <w:ind w:left="0"/>
        <w:jc w:val="right"/>
        <w:rPr>
          <w:sz w:val="24"/>
          <w:szCs w:val="24"/>
        </w:rPr>
      </w:pPr>
      <w:r w:rsidRPr="008D364D">
        <w:rPr>
          <w:sz w:val="24"/>
          <w:szCs w:val="24"/>
        </w:rPr>
        <w:t xml:space="preserve">                                                                                     Кафедральный руководитель:</w:t>
      </w:r>
    </w:p>
    <w:p w:rsidR="007B764A" w:rsidRPr="008D364D" w:rsidRDefault="007B764A" w:rsidP="008D364D">
      <w:pPr>
        <w:suppressAutoHyphens/>
        <w:spacing w:after="120"/>
        <w:ind w:left="4962"/>
        <w:jc w:val="right"/>
      </w:pPr>
      <w:r w:rsidRPr="008D364D">
        <w:t xml:space="preserve">             Д.М.Н. доцент кафедры Ростовцев С. И.</w:t>
      </w:r>
    </w:p>
    <w:p w:rsidR="007B764A" w:rsidRPr="008D364D" w:rsidRDefault="007B764A">
      <w:pPr>
        <w:pStyle w:val="a3"/>
        <w:ind w:left="0"/>
        <w:rPr>
          <w:sz w:val="30"/>
        </w:rPr>
      </w:pPr>
    </w:p>
    <w:p w:rsidR="007B764A" w:rsidRPr="008D364D" w:rsidRDefault="007B764A">
      <w:pPr>
        <w:pStyle w:val="a3"/>
        <w:ind w:left="0"/>
        <w:rPr>
          <w:sz w:val="30"/>
        </w:rPr>
      </w:pPr>
    </w:p>
    <w:p w:rsidR="007B764A" w:rsidRPr="008D364D" w:rsidRDefault="007B764A">
      <w:pPr>
        <w:pStyle w:val="a3"/>
        <w:ind w:left="0"/>
        <w:rPr>
          <w:sz w:val="30"/>
        </w:rPr>
      </w:pPr>
    </w:p>
    <w:p w:rsidR="007B764A" w:rsidRPr="008D364D" w:rsidRDefault="007B764A">
      <w:pPr>
        <w:pStyle w:val="a3"/>
        <w:ind w:left="0"/>
        <w:rPr>
          <w:sz w:val="30"/>
        </w:rPr>
      </w:pPr>
    </w:p>
    <w:p w:rsidR="007B764A" w:rsidRPr="008D364D" w:rsidRDefault="007B764A">
      <w:pPr>
        <w:pStyle w:val="a3"/>
        <w:ind w:left="0"/>
        <w:rPr>
          <w:sz w:val="30"/>
        </w:rPr>
      </w:pPr>
    </w:p>
    <w:p w:rsidR="007B764A" w:rsidRPr="008D364D" w:rsidRDefault="007B764A">
      <w:pPr>
        <w:pStyle w:val="a3"/>
        <w:ind w:left="0"/>
        <w:rPr>
          <w:sz w:val="30"/>
        </w:rPr>
      </w:pPr>
    </w:p>
    <w:p w:rsidR="007B764A" w:rsidRPr="008D364D" w:rsidRDefault="008D364D" w:rsidP="008D364D">
      <w:pPr>
        <w:pStyle w:val="1"/>
        <w:spacing w:line="240" w:lineRule="auto"/>
        <w:ind w:left="0"/>
      </w:pPr>
      <w:r w:rsidRPr="008D364D">
        <w:t>Красноярск, 2022</w:t>
      </w:r>
      <w:r w:rsidR="007B764A" w:rsidRPr="008D364D">
        <w:t xml:space="preserve"> год</w:t>
      </w:r>
    </w:p>
    <w:p w:rsidR="007B764A" w:rsidRPr="008D364D" w:rsidRDefault="007B764A">
      <w:pPr>
        <w:sectPr w:rsidR="007B764A" w:rsidRPr="008D364D">
          <w:footerReference w:type="default" r:id="rId8"/>
          <w:type w:val="continuous"/>
          <w:pgSz w:w="11910" w:h="16840"/>
          <w:pgMar w:top="1080" w:right="740" w:bottom="1060" w:left="1580" w:header="720" w:footer="879" w:gutter="0"/>
          <w:pgNumType w:start="1"/>
          <w:cols w:space="720"/>
        </w:sectPr>
      </w:pPr>
    </w:p>
    <w:p w:rsidR="007B764A" w:rsidRPr="008D364D" w:rsidRDefault="007B764A">
      <w:pPr>
        <w:spacing w:before="72"/>
        <w:ind w:left="1388" w:right="1418"/>
        <w:jc w:val="center"/>
        <w:rPr>
          <w:b/>
          <w:sz w:val="28"/>
        </w:rPr>
      </w:pPr>
      <w:r w:rsidRPr="008D364D">
        <w:rPr>
          <w:b/>
          <w:sz w:val="28"/>
        </w:rPr>
        <w:lastRenderedPageBreak/>
        <w:t>План:</w:t>
      </w:r>
    </w:p>
    <w:p w:rsidR="007B764A" w:rsidRPr="008D364D" w:rsidRDefault="007B764A">
      <w:pPr>
        <w:pStyle w:val="a3"/>
        <w:ind w:left="0"/>
        <w:rPr>
          <w:b/>
          <w:sz w:val="30"/>
        </w:rPr>
      </w:pPr>
    </w:p>
    <w:p w:rsidR="007B764A" w:rsidRPr="008D364D" w:rsidRDefault="007B764A">
      <w:pPr>
        <w:pStyle w:val="a3"/>
        <w:spacing w:before="6"/>
        <w:ind w:left="0"/>
        <w:rPr>
          <w:b/>
          <w:sz w:val="25"/>
        </w:rPr>
      </w:pPr>
    </w:p>
    <w:p w:rsidR="007B764A" w:rsidRPr="008D364D" w:rsidRDefault="007B764A">
      <w:pPr>
        <w:pStyle w:val="a3"/>
        <w:tabs>
          <w:tab w:val="left" w:leader="dot" w:pos="8054"/>
        </w:tabs>
      </w:pPr>
      <w:r w:rsidRPr="008D364D">
        <w:t>Определение</w:t>
      </w:r>
      <w:r w:rsidRPr="008D364D">
        <w:tab/>
        <w:t>(стр.</w:t>
      </w:r>
      <w:r w:rsidRPr="008D364D">
        <w:rPr>
          <w:spacing w:val="-5"/>
        </w:rPr>
        <w:t xml:space="preserve"> </w:t>
      </w:r>
      <w:r w:rsidRPr="008D364D">
        <w:t>3)</w:t>
      </w:r>
    </w:p>
    <w:p w:rsidR="007B764A" w:rsidRPr="008D364D" w:rsidRDefault="007B764A">
      <w:pPr>
        <w:pStyle w:val="a7"/>
        <w:numPr>
          <w:ilvl w:val="0"/>
          <w:numId w:val="13"/>
        </w:numPr>
        <w:tabs>
          <w:tab w:val="left" w:pos="404"/>
          <w:tab w:val="left" w:leader="dot" w:pos="8033"/>
        </w:tabs>
        <w:spacing w:before="163"/>
        <w:ind w:hanging="285"/>
        <w:rPr>
          <w:sz w:val="28"/>
        </w:rPr>
      </w:pPr>
      <w:bookmarkStart w:id="0" w:name="1._Эпидемиология……………………………………………………..(с"/>
      <w:bookmarkEnd w:id="0"/>
      <w:r w:rsidRPr="008D364D">
        <w:rPr>
          <w:sz w:val="28"/>
        </w:rPr>
        <w:t>Эпидемиология</w:t>
      </w:r>
      <w:r w:rsidRPr="008D364D">
        <w:rPr>
          <w:sz w:val="28"/>
        </w:rPr>
        <w:tab/>
        <w:t>(стр.</w:t>
      </w:r>
      <w:r w:rsidRPr="008D364D">
        <w:rPr>
          <w:spacing w:val="-5"/>
          <w:sz w:val="28"/>
        </w:rPr>
        <w:t xml:space="preserve"> </w:t>
      </w:r>
      <w:r w:rsidRPr="008D364D">
        <w:rPr>
          <w:sz w:val="28"/>
        </w:rPr>
        <w:t>3)</w:t>
      </w:r>
    </w:p>
    <w:p w:rsidR="007B764A" w:rsidRPr="008D364D" w:rsidRDefault="007B764A">
      <w:pPr>
        <w:pStyle w:val="a7"/>
        <w:numPr>
          <w:ilvl w:val="0"/>
          <w:numId w:val="13"/>
        </w:numPr>
        <w:tabs>
          <w:tab w:val="left" w:pos="404"/>
          <w:tab w:val="left" w:leader="dot" w:pos="8003"/>
        </w:tabs>
        <w:spacing w:before="163"/>
        <w:ind w:hanging="285"/>
        <w:rPr>
          <w:sz w:val="28"/>
        </w:rPr>
      </w:pPr>
      <w:bookmarkStart w:id="1" w:name="2._Факторы_риска_ТЭЛА…………………………………………….."/>
      <w:bookmarkEnd w:id="1"/>
      <w:r w:rsidRPr="008D364D">
        <w:rPr>
          <w:sz w:val="28"/>
        </w:rPr>
        <w:t>Факторы</w:t>
      </w:r>
      <w:r w:rsidRPr="008D364D">
        <w:rPr>
          <w:spacing w:val="-3"/>
          <w:sz w:val="28"/>
        </w:rPr>
        <w:t xml:space="preserve"> </w:t>
      </w:r>
      <w:r w:rsidRPr="008D364D">
        <w:rPr>
          <w:sz w:val="28"/>
        </w:rPr>
        <w:t>риска</w:t>
      </w:r>
      <w:r w:rsidRPr="008D364D">
        <w:rPr>
          <w:spacing w:val="-2"/>
          <w:sz w:val="28"/>
        </w:rPr>
        <w:t xml:space="preserve"> </w:t>
      </w:r>
      <w:r w:rsidRPr="008D364D">
        <w:rPr>
          <w:sz w:val="28"/>
        </w:rPr>
        <w:t>ТЭЛА</w:t>
      </w:r>
      <w:r w:rsidRPr="008D364D">
        <w:rPr>
          <w:sz w:val="28"/>
        </w:rPr>
        <w:tab/>
        <w:t>(стр.</w:t>
      </w:r>
      <w:r w:rsidRPr="008D364D">
        <w:rPr>
          <w:spacing w:val="-3"/>
          <w:sz w:val="28"/>
        </w:rPr>
        <w:t xml:space="preserve"> </w:t>
      </w:r>
      <w:r w:rsidRPr="008D364D">
        <w:rPr>
          <w:sz w:val="28"/>
        </w:rPr>
        <w:t>3)</w:t>
      </w:r>
    </w:p>
    <w:p w:rsidR="007B764A" w:rsidRPr="008D364D" w:rsidRDefault="007B764A">
      <w:pPr>
        <w:pStyle w:val="a7"/>
        <w:numPr>
          <w:ilvl w:val="0"/>
          <w:numId w:val="13"/>
        </w:numPr>
        <w:tabs>
          <w:tab w:val="left" w:pos="404"/>
          <w:tab w:val="left" w:leader="dot" w:pos="8042"/>
        </w:tabs>
        <w:spacing w:before="158"/>
        <w:ind w:hanging="285"/>
        <w:rPr>
          <w:sz w:val="28"/>
        </w:rPr>
      </w:pPr>
      <w:bookmarkStart w:id="2" w:name="3._Патофизиология_ТЭЛА._…………………………………………"/>
      <w:bookmarkEnd w:id="2"/>
      <w:r w:rsidRPr="008D364D">
        <w:rPr>
          <w:sz w:val="28"/>
        </w:rPr>
        <w:t>Патофизиология</w:t>
      </w:r>
      <w:r w:rsidRPr="008D364D">
        <w:rPr>
          <w:spacing w:val="-4"/>
          <w:sz w:val="28"/>
        </w:rPr>
        <w:t xml:space="preserve"> </w:t>
      </w:r>
      <w:r w:rsidRPr="008D364D">
        <w:rPr>
          <w:sz w:val="28"/>
        </w:rPr>
        <w:t>ТЭЛА</w:t>
      </w:r>
      <w:r w:rsidRPr="008D364D">
        <w:rPr>
          <w:sz w:val="28"/>
        </w:rPr>
        <w:tab/>
        <w:t>(стр.</w:t>
      </w:r>
      <w:r w:rsidRPr="008D364D">
        <w:rPr>
          <w:spacing w:val="-8"/>
          <w:sz w:val="28"/>
        </w:rPr>
        <w:t xml:space="preserve"> </w:t>
      </w:r>
      <w:r w:rsidRPr="008D364D">
        <w:rPr>
          <w:sz w:val="28"/>
        </w:rPr>
        <w:t>4-5)</w:t>
      </w:r>
    </w:p>
    <w:p w:rsidR="007B764A" w:rsidRPr="008D364D" w:rsidRDefault="007B764A">
      <w:pPr>
        <w:pStyle w:val="a7"/>
        <w:numPr>
          <w:ilvl w:val="0"/>
          <w:numId w:val="13"/>
        </w:numPr>
        <w:tabs>
          <w:tab w:val="left" w:pos="404"/>
          <w:tab w:val="left" w:leader="dot" w:pos="8009"/>
        </w:tabs>
        <w:spacing w:before="163"/>
        <w:ind w:hanging="285"/>
        <w:rPr>
          <w:sz w:val="28"/>
        </w:rPr>
      </w:pPr>
      <w:bookmarkStart w:id="3" w:name="4._Клиническая_картина………………………………………………"/>
      <w:bookmarkEnd w:id="3"/>
      <w:r w:rsidRPr="008D364D">
        <w:rPr>
          <w:sz w:val="28"/>
        </w:rPr>
        <w:t>Клиническая</w:t>
      </w:r>
      <w:r w:rsidRPr="008D364D">
        <w:rPr>
          <w:spacing w:val="-4"/>
          <w:sz w:val="28"/>
        </w:rPr>
        <w:t xml:space="preserve"> </w:t>
      </w:r>
      <w:r w:rsidRPr="008D364D">
        <w:rPr>
          <w:sz w:val="28"/>
        </w:rPr>
        <w:t>картина</w:t>
      </w:r>
      <w:r w:rsidRPr="008D364D">
        <w:rPr>
          <w:sz w:val="28"/>
        </w:rPr>
        <w:tab/>
        <w:t>(стр.</w:t>
      </w:r>
      <w:r w:rsidRPr="008D364D">
        <w:rPr>
          <w:spacing w:val="-3"/>
          <w:sz w:val="28"/>
        </w:rPr>
        <w:t xml:space="preserve"> </w:t>
      </w:r>
      <w:r w:rsidRPr="008D364D">
        <w:rPr>
          <w:sz w:val="28"/>
        </w:rPr>
        <w:t>5-6)</w:t>
      </w:r>
    </w:p>
    <w:p w:rsidR="007B764A" w:rsidRPr="008D364D" w:rsidRDefault="007B764A">
      <w:pPr>
        <w:pStyle w:val="a7"/>
        <w:numPr>
          <w:ilvl w:val="0"/>
          <w:numId w:val="13"/>
        </w:numPr>
        <w:tabs>
          <w:tab w:val="left" w:pos="404"/>
          <w:tab w:val="left" w:leader="dot" w:pos="7984"/>
        </w:tabs>
        <w:spacing w:before="163"/>
        <w:ind w:hanging="285"/>
        <w:rPr>
          <w:sz w:val="28"/>
        </w:rPr>
      </w:pPr>
      <w:bookmarkStart w:id="4" w:name="5._Классификация_ТЭЛА…………………………………………..…"/>
      <w:bookmarkEnd w:id="4"/>
      <w:r w:rsidRPr="008D364D">
        <w:rPr>
          <w:sz w:val="28"/>
        </w:rPr>
        <w:t>Классификация</w:t>
      </w:r>
      <w:r w:rsidRPr="008D364D">
        <w:rPr>
          <w:spacing w:val="-5"/>
          <w:sz w:val="28"/>
        </w:rPr>
        <w:t xml:space="preserve"> </w:t>
      </w:r>
      <w:r w:rsidRPr="008D364D">
        <w:rPr>
          <w:sz w:val="28"/>
        </w:rPr>
        <w:t>ТЭЛА</w:t>
      </w:r>
      <w:r w:rsidRPr="008D364D">
        <w:rPr>
          <w:sz w:val="28"/>
        </w:rPr>
        <w:tab/>
        <w:t>(стр.</w:t>
      </w:r>
      <w:r w:rsidRPr="008D364D">
        <w:rPr>
          <w:spacing w:val="-2"/>
          <w:sz w:val="28"/>
        </w:rPr>
        <w:t xml:space="preserve"> </w:t>
      </w:r>
      <w:r w:rsidRPr="008D364D">
        <w:rPr>
          <w:sz w:val="28"/>
        </w:rPr>
        <w:t>6-7)</w:t>
      </w:r>
    </w:p>
    <w:p w:rsidR="007B764A" w:rsidRPr="008D364D" w:rsidRDefault="007B764A">
      <w:pPr>
        <w:pStyle w:val="a7"/>
        <w:numPr>
          <w:ilvl w:val="0"/>
          <w:numId w:val="13"/>
        </w:numPr>
        <w:tabs>
          <w:tab w:val="left" w:pos="404"/>
          <w:tab w:val="left" w:leader="dot" w:pos="7999"/>
        </w:tabs>
        <w:spacing w:before="158"/>
        <w:ind w:hanging="285"/>
        <w:rPr>
          <w:sz w:val="28"/>
        </w:rPr>
      </w:pPr>
      <w:bookmarkStart w:id="5" w:name="6._Диагностика_ТЭЛА………………………………........."/>
      <w:bookmarkEnd w:id="5"/>
      <w:r w:rsidRPr="008D364D">
        <w:rPr>
          <w:sz w:val="28"/>
        </w:rPr>
        <w:t>Диагностика</w:t>
      </w:r>
      <w:r w:rsidRPr="008D364D">
        <w:rPr>
          <w:spacing w:val="-4"/>
          <w:sz w:val="28"/>
        </w:rPr>
        <w:t xml:space="preserve"> </w:t>
      </w:r>
      <w:r w:rsidRPr="008D364D">
        <w:rPr>
          <w:sz w:val="28"/>
        </w:rPr>
        <w:t>ТЭЛА</w:t>
      </w:r>
      <w:r w:rsidRPr="008D364D">
        <w:rPr>
          <w:sz w:val="28"/>
        </w:rPr>
        <w:tab/>
        <w:t>(стр.</w:t>
      </w:r>
      <w:r w:rsidRPr="008D364D">
        <w:rPr>
          <w:spacing w:val="3"/>
          <w:sz w:val="28"/>
        </w:rPr>
        <w:t xml:space="preserve"> </w:t>
      </w:r>
      <w:r w:rsidRPr="008D364D">
        <w:rPr>
          <w:sz w:val="28"/>
        </w:rPr>
        <w:t>7-10)</w:t>
      </w:r>
    </w:p>
    <w:p w:rsidR="007B764A" w:rsidRPr="008D364D" w:rsidRDefault="007B764A">
      <w:pPr>
        <w:pStyle w:val="a7"/>
        <w:numPr>
          <w:ilvl w:val="0"/>
          <w:numId w:val="13"/>
        </w:numPr>
        <w:tabs>
          <w:tab w:val="left" w:pos="404"/>
          <w:tab w:val="left" w:leader="dot" w:pos="8052"/>
        </w:tabs>
        <w:spacing w:before="163"/>
        <w:ind w:hanging="285"/>
        <w:rPr>
          <w:sz w:val="28"/>
        </w:rPr>
      </w:pPr>
      <w:bookmarkStart w:id="6" w:name="7._Лечение……………………………..……………………………….(стр"/>
      <w:bookmarkEnd w:id="6"/>
      <w:r w:rsidRPr="008D364D">
        <w:rPr>
          <w:sz w:val="28"/>
        </w:rPr>
        <w:t>Лечение</w:t>
      </w:r>
      <w:r w:rsidRPr="008D364D">
        <w:rPr>
          <w:sz w:val="28"/>
        </w:rPr>
        <w:tab/>
        <w:t>(стр.</w:t>
      </w:r>
      <w:r w:rsidRPr="008D364D">
        <w:rPr>
          <w:spacing w:val="1"/>
          <w:sz w:val="28"/>
        </w:rPr>
        <w:t xml:space="preserve"> </w:t>
      </w:r>
      <w:r w:rsidRPr="008D364D">
        <w:rPr>
          <w:sz w:val="28"/>
        </w:rPr>
        <w:t>11-13)</w:t>
      </w:r>
    </w:p>
    <w:p w:rsidR="007B764A" w:rsidRPr="008D364D" w:rsidRDefault="007B764A">
      <w:pPr>
        <w:pStyle w:val="a3"/>
        <w:tabs>
          <w:tab w:val="left" w:leader="dot" w:pos="8041"/>
        </w:tabs>
        <w:spacing w:before="159" w:line="362" w:lineRule="auto"/>
        <w:ind w:right="548"/>
      </w:pPr>
      <w:bookmarkStart w:id="7" w:name="8._Профилактика………………………………………………………(стр"/>
      <w:bookmarkEnd w:id="7"/>
      <w:r w:rsidRPr="008D364D">
        <w:t>8. Профилактика………………………………………………………(стр. 14)</w:t>
      </w:r>
      <w:bookmarkStart w:id="8" w:name="Список_использованной_литературы:_………………"/>
      <w:bookmarkEnd w:id="8"/>
      <w:r w:rsidRPr="008D364D">
        <w:t xml:space="preserve"> Список</w:t>
      </w:r>
      <w:r w:rsidRPr="008D364D">
        <w:rPr>
          <w:spacing w:val="-6"/>
        </w:rPr>
        <w:t xml:space="preserve"> </w:t>
      </w:r>
      <w:r w:rsidRPr="008D364D">
        <w:t>использованной</w:t>
      </w:r>
      <w:r w:rsidRPr="008D364D">
        <w:rPr>
          <w:spacing w:val="-5"/>
        </w:rPr>
        <w:t xml:space="preserve"> </w:t>
      </w:r>
      <w:r w:rsidRPr="008D364D">
        <w:t>литературы</w:t>
      </w:r>
      <w:r w:rsidRPr="008D364D">
        <w:tab/>
        <w:t>(стр.</w:t>
      </w:r>
      <w:r w:rsidRPr="008D364D">
        <w:rPr>
          <w:spacing w:val="-1"/>
        </w:rPr>
        <w:t xml:space="preserve"> </w:t>
      </w:r>
      <w:r w:rsidRPr="008D364D">
        <w:rPr>
          <w:spacing w:val="-5"/>
        </w:rPr>
        <w:t>15)</w:t>
      </w:r>
    </w:p>
    <w:p w:rsidR="007B764A" w:rsidRPr="008D364D" w:rsidRDefault="007B764A">
      <w:pPr>
        <w:spacing w:line="362" w:lineRule="auto"/>
        <w:sectPr w:rsidR="007B764A" w:rsidRPr="008D364D">
          <w:pgSz w:w="11910" w:h="16840"/>
          <w:pgMar w:top="1040" w:right="740" w:bottom="1140" w:left="1580" w:header="0" w:footer="879" w:gutter="0"/>
          <w:cols w:space="720"/>
        </w:sectPr>
      </w:pPr>
    </w:p>
    <w:p w:rsidR="007B764A" w:rsidRPr="008D364D" w:rsidRDefault="007B764A">
      <w:pPr>
        <w:pStyle w:val="1"/>
        <w:spacing w:before="72"/>
        <w:ind w:left="1419" w:right="1418"/>
      </w:pPr>
      <w:r w:rsidRPr="008D364D">
        <w:lastRenderedPageBreak/>
        <w:t>ОПРЕДЕЛЕНИЕ</w:t>
      </w:r>
    </w:p>
    <w:p w:rsidR="007B764A" w:rsidRPr="008D364D" w:rsidRDefault="007B764A">
      <w:pPr>
        <w:pStyle w:val="a3"/>
        <w:ind w:right="35"/>
      </w:pPr>
      <w:r w:rsidRPr="008D364D">
        <w:t>ТЭЛА – острая окклюзия тромбом или эмболом ствола, одной или нескольких ветвей</w:t>
      </w:r>
    </w:p>
    <w:p w:rsidR="007B764A" w:rsidRPr="008D364D" w:rsidRDefault="007B764A">
      <w:pPr>
        <w:pStyle w:val="a3"/>
        <w:spacing w:line="321" w:lineRule="exact"/>
      </w:pPr>
      <w:r w:rsidRPr="008D364D">
        <w:t>легочной артерии.</w:t>
      </w:r>
    </w:p>
    <w:p w:rsidR="007B764A" w:rsidRPr="008D364D" w:rsidRDefault="007B764A">
      <w:pPr>
        <w:pStyle w:val="a3"/>
        <w:spacing w:before="7"/>
        <w:ind w:left="0"/>
      </w:pPr>
    </w:p>
    <w:p w:rsidR="007B764A" w:rsidRPr="008D364D" w:rsidRDefault="007B764A">
      <w:pPr>
        <w:pStyle w:val="1"/>
        <w:ind w:left="1425" w:right="1418"/>
      </w:pPr>
      <w:r w:rsidRPr="008D364D">
        <w:t>ЭПИДЕМИОЛОГИЯ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547"/>
          <w:tab w:val="left" w:pos="1990"/>
          <w:tab w:val="left" w:pos="4182"/>
          <w:tab w:val="left" w:pos="4604"/>
          <w:tab w:val="left" w:pos="5323"/>
          <w:tab w:val="left" w:pos="6412"/>
          <w:tab w:val="left" w:pos="7030"/>
        </w:tabs>
        <w:ind w:right="114" w:firstLine="0"/>
        <w:rPr>
          <w:sz w:val="28"/>
        </w:rPr>
      </w:pPr>
      <w:r w:rsidRPr="008D364D">
        <w:rPr>
          <w:sz w:val="28"/>
        </w:rPr>
        <w:t>Венозная</w:t>
      </w:r>
      <w:r w:rsidRPr="008D364D">
        <w:rPr>
          <w:sz w:val="28"/>
        </w:rPr>
        <w:tab/>
        <w:t>тромбоэмболия</w:t>
      </w:r>
      <w:r w:rsidRPr="008D364D">
        <w:rPr>
          <w:sz w:val="28"/>
        </w:rPr>
        <w:tab/>
        <w:t>-</w:t>
      </w:r>
      <w:r w:rsidRPr="008D364D">
        <w:rPr>
          <w:sz w:val="28"/>
        </w:rPr>
        <w:tab/>
        <w:t>это</w:t>
      </w:r>
      <w:r w:rsidRPr="008D364D">
        <w:rPr>
          <w:sz w:val="28"/>
        </w:rPr>
        <w:tab/>
        <w:t>третье</w:t>
      </w:r>
      <w:r w:rsidRPr="008D364D">
        <w:rPr>
          <w:sz w:val="28"/>
        </w:rPr>
        <w:tab/>
        <w:t>по</w:t>
      </w:r>
      <w:r w:rsidRPr="008D364D">
        <w:rPr>
          <w:sz w:val="28"/>
        </w:rPr>
        <w:tab/>
      </w:r>
      <w:r w:rsidRPr="008D364D">
        <w:rPr>
          <w:w w:val="95"/>
          <w:sz w:val="28"/>
        </w:rPr>
        <w:t xml:space="preserve">распространённости </w:t>
      </w:r>
      <w:r w:rsidRPr="008D364D">
        <w:rPr>
          <w:sz w:val="28"/>
        </w:rPr>
        <w:t>сердечнососудистое</w:t>
      </w:r>
    </w:p>
    <w:p w:rsidR="007B764A" w:rsidRPr="008D364D" w:rsidRDefault="007B764A">
      <w:pPr>
        <w:pStyle w:val="a3"/>
        <w:spacing w:line="321" w:lineRule="exact"/>
      </w:pPr>
      <w:r w:rsidRPr="008D364D">
        <w:t>заболевание с ежегодной встречаемостью 100-200 на 100000 человек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307"/>
        </w:tabs>
        <w:ind w:right="116" w:firstLine="0"/>
        <w:rPr>
          <w:sz w:val="28"/>
        </w:rPr>
      </w:pPr>
      <w:r w:rsidRPr="008D364D">
        <w:rPr>
          <w:sz w:val="28"/>
        </w:rPr>
        <w:t>В 6 странах Европейского Союза (с общим населением 454,4 млн.) в 2004г более</w:t>
      </w:r>
    </w:p>
    <w:p w:rsidR="007B764A" w:rsidRPr="008D364D" w:rsidRDefault="007B764A">
      <w:pPr>
        <w:pStyle w:val="a3"/>
        <w:spacing w:line="321" w:lineRule="exact"/>
      </w:pPr>
      <w:r w:rsidRPr="008D364D">
        <w:t>317000 смертей было связано с венозной тромбоэмболией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307"/>
        </w:tabs>
        <w:ind w:right="109" w:firstLine="0"/>
        <w:rPr>
          <w:sz w:val="28"/>
        </w:rPr>
      </w:pPr>
      <w:r w:rsidRPr="008D364D">
        <w:rPr>
          <w:sz w:val="28"/>
        </w:rPr>
        <w:t>Среди этих случаев 34% были внезапной смертью, а в 59% случаев смерть наступила</w:t>
      </w:r>
    </w:p>
    <w:p w:rsidR="007B764A" w:rsidRPr="008D364D" w:rsidRDefault="007B764A">
      <w:pPr>
        <w:pStyle w:val="a3"/>
      </w:pPr>
      <w:r w:rsidRPr="008D364D">
        <w:t>от ЛЭ, так и не диагностированной при жизни; только 7% умерших в ранние сроки</w:t>
      </w:r>
    </w:p>
    <w:p w:rsidR="007B764A" w:rsidRPr="008D364D" w:rsidRDefault="007B764A">
      <w:pPr>
        <w:pStyle w:val="a3"/>
        <w:spacing w:line="321" w:lineRule="exact"/>
      </w:pPr>
      <w:r w:rsidRPr="008D364D">
        <w:t>были диагностированы прижизненно.</w:t>
      </w:r>
    </w:p>
    <w:p w:rsidR="007B764A" w:rsidRPr="008D364D" w:rsidRDefault="007B764A">
      <w:pPr>
        <w:pStyle w:val="a3"/>
        <w:ind w:left="0"/>
        <w:rPr>
          <w:sz w:val="30"/>
        </w:rPr>
      </w:pPr>
    </w:p>
    <w:p w:rsidR="007B764A" w:rsidRPr="008D364D" w:rsidRDefault="007B764A">
      <w:pPr>
        <w:pStyle w:val="a3"/>
        <w:spacing w:before="6"/>
        <w:ind w:left="0"/>
        <w:rPr>
          <w:sz w:val="26"/>
        </w:rPr>
      </w:pPr>
    </w:p>
    <w:p w:rsidR="007B764A" w:rsidRPr="008D364D" w:rsidRDefault="007B764A">
      <w:pPr>
        <w:pStyle w:val="1"/>
        <w:spacing w:line="320" w:lineRule="exact"/>
        <w:jc w:val="left"/>
      </w:pPr>
      <w:r w:rsidRPr="008D364D">
        <w:t>ФАКТОРЫ РИСКА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19" w:lineRule="exact"/>
        <w:ind w:left="287" w:hanging="169"/>
        <w:rPr>
          <w:sz w:val="28"/>
        </w:rPr>
      </w:pPr>
      <w:r w:rsidRPr="008D364D">
        <w:rPr>
          <w:sz w:val="28"/>
        </w:rPr>
        <w:t>Пожилой и старческий</w:t>
      </w:r>
      <w:r w:rsidRPr="008D364D">
        <w:rPr>
          <w:spacing w:val="2"/>
          <w:sz w:val="28"/>
        </w:rPr>
        <w:t xml:space="preserve"> </w:t>
      </w:r>
      <w:r w:rsidRPr="008D364D">
        <w:rPr>
          <w:sz w:val="28"/>
        </w:rPr>
        <w:t>возраст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 w:rsidRPr="008D364D">
        <w:rPr>
          <w:sz w:val="28"/>
        </w:rPr>
        <w:t>Гиподинамия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 w:rsidRPr="008D364D">
        <w:rPr>
          <w:sz w:val="28"/>
        </w:rPr>
        <w:t>Иммобилизация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 w:rsidRPr="008D364D">
        <w:rPr>
          <w:sz w:val="28"/>
        </w:rPr>
        <w:t>Хирургические</w:t>
      </w:r>
      <w:r w:rsidRPr="008D364D">
        <w:rPr>
          <w:spacing w:val="1"/>
          <w:sz w:val="28"/>
        </w:rPr>
        <w:t xml:space="preserve"> </w:t>
      </w:r>
      <w:r w:rsidRPr="008D364D">
        <w:rPr>
          <w:sz w:val="28"/>
        </w:rPr>
        <w:t>операции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ind w:left="287" w:hanging="169"/>
        <w:rPr>
          <w:sz w:val="28"/>
        </w:rPr>
      </w:pPr>
      <w:r w:rsidRPr="008D364D">
        <w:rPr>
          <w:sz w:val="28"/>
        </w:rPr>
        <w:t>Травмы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 w:rsidRPr="008D364D">
        <w:rPr>
          <w:sz w:val="28"/>
        </w:rPr>
        <w:t>Беременность и</w:t>
      </w:r>
      <w:r w:rsidRPr="008D364D">
        <w:rPr>
          <w:spacing w:val="-1"/>
          <w:sz w:val="28"/>
        </w:rPr>
        <w:t xml:space="preserve"> </w:t>
      </w:r>
      <w:r w:rsidRPr="008D364D">
        <w:rPr>
          <w:sz w:val="28"/>
        </w:rPr>
        <w:t>роды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 w:rsidRPr="008D364D">
        <w:rPr>
          <w:sz w:val="28"/>
        </w:rPr>
        <w:t>Использование оральной</w:t>
      </w:r>
      <w:r w:rsidRPr="008D364D">
        <w:rPr>
          <w:spacing w:val="2"/>
          <w:sz w:val="28"/>
        </w:rPr>
        <w:t xml:space="preserve"> </w:t>
      </w:r>
      <w:r w:rsidRPr="008D364D">
        <w:rPr>
          <w:sz w:val="28"/>
        </w:rPr>
        <w:t>контрацепции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 w:rsidRPr="008D364D">
        <w:rPr>
          <w:sz w:val="28"/>
        </w:rPr>
        <w:t>Заместительная гормональная</w:t>
      </w:r>
      <w:r w:rsidRPr="008D364D">
        <w:rPr>
          <w:spacing w:val="5"/>
          <w:sz w:val="28"/>
        </w:rPr>
        <w:t xml:space="preserve"> </w:t>
      </w:r>
      <w:r w:rsidRPr="008D364D">
        <w:rPr>
          <w:sz w:val="28"/>
        </w:rPr>
        <w:t>терапия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ind w:left="287" w:hanging="169"/>
        <w:rPr>
          <w:sz w:val="28"/>
        </w:rPr>
      </w:pPr>
      <w:r w:rsidRPr="008D364D">
        <w:rPr>
          <w:sz w:val="28"/>
        </w:rPr>
        <w:t>Хроническая сердечная</w:t>
      </w:r>
      <w:r w:rsidRPr="008D364D">
        <w:rPr>
          <w:spacing w:val="4"/>
          <w:sz w:val="28"/>
        </w:rPr>
        <w:t xml:space="preserve"> </w:t>
      </w:r>
      <w:r w:rsidRPr="008D364D">
        <w:rPr>
          <w:sz w:val="28"/>
        </w:rPr>
        <w:t>недостаточность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before="4"/>
        <w:ind w:left="287" w:hanging="169"/>
        <w:rPr>
          <w:sz w:val="28"/>
        </w:rPr>
      </w:pPr>
      <w:r w:rsidRPr="008D364D">
        <w:rPr>
          <w:sz w:val="28"/>
        </w:rPr>
        <w:t>Варикозное расширение вен нижних</w:t>
      </w:r>
      <w:r w:rsidRPr="008D364D">
        <w:rPr>
          <w:spacing w:val="-1"/>
          <w:sz w:val="28"/>
        </w:rPr>
        <w:t xml:space="preserve"> </w:t>
      </w:r>
      <w:r w:rsidRPr="008D364D">
        <w:rPr>
          <w:sz w:val="28"/>
        </w:rPr>
        <w:t>конечностей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 w:rsidRPr="008D364D">
        <w:rPr>
          <w:sz w:val="28"/>
        </w:rPr>
        <w:t>Хронические заболевания</w:t>
      </w:r>
      <w:r w:rsidRPr="008D364D">
        <w:rPr>
          <w:spacing w:val="3"/>
          <w:sz w:val="28"/>
        </w:rPr>
        <w:t xml:space="preserve"> </w:t>
      </w:r>
      <w:r w:rsidRPr="008D364D">
        <w:rPr>
          <w:sz w:val="28"/>
        </w:rPr>
        <w:t>легких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 w:rsidRPr="008D364D">
        <w:rPr>
          <w:sz w:val="28"/>
        </w:rPr>
        <w:t>Постоянный катетер в центральной</w:t>
      </w:r>
      <w:r w:rsidRPr="008D364D">
        <w:rPr>
          <w:spacing w:val="1"/>
          <w:sz w:val="28"/>
        </w:rPr>
        <w:t xml:space="preserve"> </w:t>
      </w:r>
      <w:r w:rsidRPr="008D364D">
        <w:rPr>
          <w:sz w:val="28"/>
        </w:rPr>
        <w:t>вене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 w:rsidRPr="008D364D">
        <w:rPr>
          <w:sz w:val="28"/>
        </w:rPr>
        <w:t>Злокачественные</w:t>
      </w:r>
      <w:r w:rsidRPr="008D364D">
        <w:rPr>
          <w:spacing w:val="1"/>
          <w:sz w:val="28"/>
        </w:rPr>
        <w:t xml:space="preserve"> </w:t>
      </w:r>
      <w:r w:rsidRPr="008D364D">
        <w:rPr>
          <w:sz w:val="28"/>
        </w:rPr>
        <w:t>новообразования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 w:rsidRPr="008D364D">
        <w:rPr>
          <w:sz w:val="28"/>
        </w:rPr>
        <w:t>ТГВ и ТЭЛА в анамнезе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ind w:left="287" w:hanging="169"/>
        <w:rPr>
          <w:sz w:val="28"/>
        </w:rPr>
      </w:pPr>
      <w:r w:rsidRPr="008D364D">
        <w:rPr>
          <w:sz w:val="28"/>
        </w:rPr>
        <w:t>Гепарин-индуцированная</w:t>
      </w:r>
      <w:r w:rsidRPr="008D364D">
        <w:rPr>
          <w:spacing w:val="2"/>
          <w:sz w:val="28"/>
        </w:rPr>
        <w:t xml:space="preserve"> </w:t>
      </w:r>
      <w:r w:rsidRPr="008D364D">
        <w:rPr>
          <w:sz w:val="28"/>
        </w:rPr>
        <w:t>тромбоцитопения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 w:rsidRPr="008D364D">
        <w:rPr>
          <w:sz w:val="28"/>
        </w:rPr>
        <w:t>Ожирение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 w:rsidRPr="008D364D">
        <w:rPr>
          <w:sz w:val="28"/>
        </w:rPr>
        <w:t>Антифосфолипидный синдром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74"/>
        </w:tabs>
        <w:ind w:right="117" w:firstLine="0"/>
        <w:rPr>
          <w:sz w:val="28"/>
        </w:rPr>
      </w:pPr>
      <w:r w:rsidRPr="008D364D">
        <w:rPr>
          <w:sz w:val="28"/>
        </w:rPr>
        <w:t>Некоторые</w:t>
      </w:r>
      <w:r w:rsidRPr="008D364D">
        <w:rPr>
          <w:spacing w:val="-21"/>
          <w:sz w:val="28"/>
        </w:rPr>
        <w:t xml:space="preserve"> </w:t>
      </w:r>
      <w:r w:rsidRPr="008D364D">
        <w:rPr>
          <w:sz w:val="28"/>
        </w:rPr>
        <w:t>заболевания</w:t>
      </w:r>
      <w:r w:rsidRPr="008D364D">
        <w:rPr>
          <w:spacing w:val="-20"/>
          <w:sz w:val="28"/>
        </w:rPr>
        <w:t xml:space="preserve"> </w:t>
      </w:r>
      <w:r w:rsidRPr="008D364D">
        <w:rPr>
          <w:sz w:val="28"/>
        </w:rPr>
        <w:t>(болезнь</w:t>
      </w:r>
      <w:r w:rsidRPr="008D364D">
        <w:rPr>
          <w:spacing w:val="-23"/>
          <w:sz w:val="28"/>
        </w:rPr>
        <w:t xml:space="preserve"> </w:t>
      </w:r>
      <w:r w:rsidRPr="008D364D">
        <w:rPr>
          <w:sz w:val="28"/>
        </w:rPr>
        <w:t>Крона,</w:t>
      </w:r>
      <w:r w:rsidRPr="008D364D">
        <w:rPr>
          <w:spacing w:val="-19"/>
          <w:sz w:val="28"/>
        </w:rPr>
        <w:t xml:space="preserve"> </w:t>
      </w:r>
      <w:r w:rsidRPr="008D364D">
        <w:rPr>
          <w:sz w:val="28"/>
        </w:rPr>
        <w:t>эритремия,</w:t>
      </w:r>
      <w:r w:rsidRPr="008D364D">
        <w:rPr>
          <w:spacing w:val="-20"/>
          <w:sz w:val="28"/>
        </w:rPr>
        <w:t xml:space="preserve"> </w:t>
      </w:r>
      <w:r w:rsidRPr="008D364D">
        <w:rPr>
          <w:sz w:val="28"/>
        </w:rPr>
        <w:t>нефротический</w:t>
      </w:r>
      <w:r w:rsidRPr="008D364D">
        <w:rPr>
          <w:spacing w:val="-21"/>
          <w:sz w:val="28"/>
        </w:rPr>
        <w:t xml:space="preserve"> </w:t>
      </w:r>
      <w:r w:rsidRPr="008D364D">
        <w:rPr>
          <w:sz w:val="28"/>
        </w:rPr>
        <w:t>синдром, СКВ и</w:t>
      </w:r>
      <w:r w:rsidRPr="008D364D">
        <w:rPr>
          <w:spacing w:val="-2"/>
          <w:sz w:val="28"/>
        </w:rPr>
        <w:t xml:space="preserve"> </w:t>
      </w:r>
      <w:r w:rsidRPr="008D364D">
        <w:rPr>
          <w:sz w:val="28"/>
        </w:rPr>
        <w:t>т.д.)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374"/>
        </w:tabs>
        <w:ind w:right="115" w:firstLine="0"/>
        <w:rPr>
          <w:sz w:val="28"/>
        </w:rPr>
      </w:pPr>
      <w:r w:rsidRPr="008D364D">
        <w:rPr>
          <w:sz w:val="28"/>
        </w:rPr>
        <w:t>Наследственные факторы (гомоцистеинурия, дефицит антитромбина III, протеинов С и</w:t>
      </w:r>
      <w:r w:rsidRPr="008D364D">
        <w:rPr>
          <w:spacing w:val="2"/>
          <w:sz w:val="28"/>
        </w:rPr>
        <w:t xml:space="preserve"> </w:t>
      </w:r>
      <w:r w:rsidRPr="008D364D">
        <w:rPr>
          <w:sz w:val="28"/>
        </w:rPr>
        <w:t>S,</w:t>
      </w:r>
    </w:p>
    <w:p w:rsidR="007B764A" w:rsidRPr="008D364D" w:rsidRDefault="007B764A">
      <w:pPr>
        <w:pStyle w:val="a3"/>
      </w:pPr>
      <w:r w:rsidRPr="008D364D">
        <w:t>дисфибриногенемия)</w:t>
      </w:r>
    </w:p>
    <w:p w:rsidR="007B764A" w:rsidRPr="008D364D" w:rsidRDefault="007B764A">
      <w:pPr>
        <w:sectPr w:rsidR="007B764A" w:rsidRPr="008D364D">
          <w:pgSz w:w="11910" w:h="16840"/>
          <w:pgMar w:top="1040" w:right="740" w:bottom="1140" w:left="1580" w:header="0" w:footer="879" w:gutter="0"/>
          <w:cols w:space="720"/>
        </w:sectPr>
      </w:pPr>
    </w:p>
    <w:p w:rsidR="007B764A" w:rsidRPr="008D364D" w:rsidRDefault="007B764A">
      <w:pPr>
        <w:pStyle w:val="1"/>
        <w:spacing w:before="72" w:line="240" w:lineRule="auto"/>
        <w:jc w:val="left"/>
      </w:pPr>
      <w:r w:rsidRPr="008D364D">
        <w:lastRenderedPageBreak/>
        <w:t>ПАТОФИЗИОЛОГИЯ</w:t>
      </w:r>
    </w:p>
    <w:p w:rsidR="007B764A" w:rsidRPr="008D364D" w:rsidRDefault="007B764A">
      <w:pPr>
        <w:pStyle w:val="a3"/>
        <w:spacing w:before="6"/>
        <w:ind w:left="0"/>
        <w:rPr>
          <w:b/>
          <w:sz w:val="27"/>
        </w:rPr>
      </w:pPr>
    </w:p>
    <w:p w:rsidR="007B764A" w:rsidRPr="008D364D" w:rsidRDefault="007B764A">
      <w:pPr>
        <w:pStyle w:val="a3"/>
        <w:spacing w:line="242" w:lineRule="auto"/>
        <w:ind w:right="119"/>
        <w:jc w:val="both"/>
      </w:pPr>
      <w:r w:rsidRPr="008D364D">
        <w:t>Острая ЛЭ ухудшает кровообращение и газообмен. Недостаточность правого желудочка (ПЖ) ввиду перегрузки давлением предполагается главной причиной смерти при тяжёлойЛЭ.</w:t>
      </w:r>
    </w:p>
    <w:p w:rsidR="007B764A" w:rsidRPr="008D364D" w:rsidRDefault="007B764A">
      <w:pPr>
        <w:pStyle w:val="a3"/>
        <w:spacing w:before="6"/>
        <w:ind w:left="0"/>
        <w:rPr>
          <w:sz w:val="27"/>
        </w:rPr>
      </w:pPr>
    </w:p>
    <w:p w:rsidR="007B764A" w:rsidRPr="008D364D" w:rsidRDefault="007B764A">
      <w:pPr>
        <w:pStyle w:val="a3"/>
        <w:ind w:right="105"/>
        <w:jc w:val="both"/>
      </w:pPr>
      <w:r w:rsidRPr="008D364D">
        <w:t>Давление в лёгочной артерии повышается, только если более 30-50% общего её сечения закрыто тромбоэмболом. Вызванная ЛЭ вазоконстрикция, опосредованная выделением тромбоксана А2 и серотонина, участвует в запуске растущего сопротивления сосудов после ЛЭ и может быть снижена при помощи вазодилататоров. Анатомическая обструкция и вазоконстрикция ведут к повышению сопротивления лёгочных сосудов (ЛСС) и пропорциональному снижению артериального протекания.</w:t>
      </w:r>
    </w:p>
    <w:p w:rsidR="007B764A" w:rsidRPr="008D364D" w:rsidRDefault="007B764A">
      <w:pPr>
        <w:pStyle w:val="a3"/>
        <w:spacing w:before="9"/>
        <w:ind w:left="0"/>
        <w:rPr>
          <w:sz w:val="27"/>
        </w:rPr>
      </w:pPr>
    </w:p>
    <w:p w:rsidR="007B764A" w:rsidRPr="008D364D" w:rsidRDefault="007B764A">
      <w:pPr>
        <w:pStyle w:val="a3"/>
        <w:spacing w:before="1"/>
        <w:ind w:right="109"/>
        <w:jc w:val="both"/>
      </w:pPr>
      <w:r w:rsidRPr="008D364D">
        <w:t>Внезапное увеличение ЛСС ведёт к дилатации ПЖ, что влияет на сократимость</w:t>
      </w:r>
      <w:r w:rsidRPr="008D364D">
        <w:rPr>
          <w:spacing w:val="-10"/>
        </w:rPr>
        <w:t xml:space="preserve"> </w:t>
      </w:r>
      <w:r w:rsidRPr="008D364D">
        <w:t>его</w:t>
      </w:r>
      <w:r w:rsidRPr="008D364D">
        <w:rPr>
          <w:spacing w:val="-7"/>
        </w:rPr>
        <w:t xml:space="preserve"> </w:t>
      </w:r>
      <w:r w:rsidRPr="008D364D">
        <w:t>миокарда</w:t>
      </w:r>
      <w:r w:rsidRPr="008D364D">
        <w:rPr>
          <w:spacing w:val="-2"/>
        </w:rPr>
        <w:t xml:space="preserve"> </w:t>
      </w:r>
      <w:r w:rsidRPr="008D364D">
        <w:t>по</w:t>
      </w:r>
      <w:r w:rsidRPr="008D364D">
        <w:rPr>
          <w:spacing w:val="-7"/>
        </w:rPr>
        <w:t xml:space="preserve"> </w:t>
      </w:r>
      <w:r w:rsidRPr="008D364D">
        <w:t>механизму</w:t>
      </w:r>
      <w:r w:rsidRPr="008D364D">
        <w:rPr>
          <w:spacing w:val="-11"/>
        </w:rPr>
        <w:t xml:space="preserve"> </w:t>
      </w:r>
      <w:r w:rsidRPr="008D364D">
        <w:t>Франка-Старлинга.</w:t>
      </w:r>
      <w:r w:rsidRPr="008D364D">
        <w:rPr>
          <w:spacing w:val="-5"/>
        </w:rPr>
        <w:t xml:space="preserve"> </w:t>
      </w:r>
      <w:r w:rsidRPr="008D364D">
        <w:t>Рост</w:t>
      </w:r>
      <w:r w:rsidRPr="008D364D">
        <w:rPr>
          <w:spacing w:val="-9"/>
        </w:rPr>
        <w:t xml:space="preserve"> </w:t>
      </w:r>
      <w:r w:rsidRPr="008D364D">
        <w:t>давления</w:t>
      </w:r>
      <w:r w:rsidRPr="008D364D">
        <w:rPr>
          <w:spacing w:val="-7"/>
        </w:rPr>
        <w:t xml:space="preserve"> </w:t>
      </w:r>
      <w:r w:rsidRPr="008D364D">
        <w:t>и объёма в ПЖ приводят к усилению напряжения его стенки и растяжению миоцитов.</w:t>
      </w:r>
      <w:r w:rsidRPr="008D364D">
        <w:rPr>
          <w:spacing w:val="-15"/>
        </w:rPr>
        <w:t xml:space="preserve"> </w:t>
      </w:r>
      <w:r w:rsidRPr="008D364D">
        <w:t>Время</w:t>
      </w:r>
      <w:r w:rsidRPr="008D364D">
        <w:rPr>
          <w:spacing w:val="-15"/>
        </w:rPr>
        <w:t xml:space="preserve"> </w:t>
      </w:r>
      <w:r w:rsidRPr="008D364D">
        <w:t>сокращения</w:t>
      </w:r>
      <w:r w:rsidRPr="008D364D">
        <w:rPr>
          <w:spacing w:val="-12"/>
        </w:rPr>
        <w:t xml:space="preserve"> </w:t>
      </w:r>
      <w:r w:rsidRPr="008D364D">
        <w:rPr>
          <w:spacing w:val="-3"/>
        </w:rPr>
        <w:t>ПЖ</w:t>
      </w:r>
      <w:r w:rsidRPr="008D364D">
        <w:rPr>
          <w:spacing w:val="-12"/>
        </w:rPr>
        <w:t xml:space="preserve"> </w:t>
      </w:r>
      <w:r w:rsidRPr="008D364D">
        <w:t>увеличивается,</w:t>
      </w:r>
      <w:r w:rsidRPr="008D364D">
        <w:rPr>
          <w:spacing w:val="-7"/>
        </w:rPr>
        <w:t xml:space="preserve"> </w:t>
      </w:r>
      <w:r w:rsidRPr="008D364D">
        <w:t>тогда</w:t>
      </w:r>
      <w:r w:rsidRPr="008D364D">
        <w:rPr>
          <w:spacing w:val="-15"/>
        </w:rPr>
        <w:t xml:space="preserve"> </w:t>
      </w:r>
      <w:r w:rsidRPr="008D364D">
        <w:t>как</w:t>
      </w:r>
      <w:r w:rsidRPr="008D364D">
        <w:rPr>
          <w:spacing w:val="-17"/>
        </w:rPr>
        <w:t xml:space="preserve"> </w:t>
      </w:r>
      <w:r w:rsidRPr="008D364D">
        <w:t>нейрогуморальная активация ведёт к инотропной и хронотропной</w:t>
      </w:r>
      <w:r w:rsidRPr="008D364D">
        <w:rPr>
          <w:spacing w:val="4"/>
        </w:rPr>
        <w:t xml:space="preserve"> </w:t>
      </w:r>
      <w:r w:rsidRPr="008D364D">
        <w:t>стимуляции.</w:t>
      </w:r>
    </w:p>
    <w:p w:rsidR="007B764A" w:rsidRPr="008D364D" w:rsidRDefault="007B764A">
      <w:pPr>
        <w:pStyle w:val="a3"/>
        <w:spacing w:before="2"/>
        <w:ind w:right="108"/>
        <w:jc w:val="both"/>
      </w:pPr>
      <w:r w:rsidRPr="008D364D">
        <w:t>Вместе с системной вазоконстрикцией эти компенсаторные механизмы повышают давление в лёгочной артерии, улучшая проток сквозь перекрытый лёгочный</w:t>
      </w:r>
      <w:r w:rsidRPr="008D364D">
        <w:rPr>
          <w:spacing w:val="-22"/>
        </w:rPr>
        <w:t xml:space="preserve"> </w:t>
      </w:r>
      <w:r w:rsidRPr="008D364D">
        <w:t>бассейн,</w:t>
      </w:r>
      <w:r w:rsidRPr="008D364D">
        <w:rPr>
          <w:spacing w:val="-25"/>
        </w:rPr>
        <w:t xml:space="preserve"> </w:t>
      </w:r>
      <w:r w:rsidRPr="008D364D">
        <w:t>и</w:t>
      </w:r>
      <w:r w:rsidRPr="008D364D">
        <w:rPr>
          <w:spacing w:val="-21"/>
        </w:rPr>
        <w:t xml:space="preserve"> </w:t>
      </w:r>
      <w:r w:rsidRPr="008D364D">
        <w:t>потому</w:t>
      </w:r>
      <w:r w:rsidRPr="008D364D">
        <w:rPr>
          <w:spacing w:val="-22"/>
        </w:rPr>
        <w:t xml:space="preserve"> </w:t>
      </w:r>
      <w:r w:rsidRPr="008D364D">
        <w:t>временно</w:t>
      </w:r>
      <w:r w:rsidRPr="008D364D">
        <w:rPr>
          <w:spacing w:val="-22"/>
        </w:rPr>
        <w:t xml:space="preserve"> </w:t>
      </w:r>
      <w:r w:rsidRPr="008D364D">
        <w:t>стабилизируют</w:t>
      </w:r>
      <w:r w:rsidRPr="008D364D">
        <w:rPr>
          <w:spacing w:val="-23"/>
        </w:rPr>
        <w:t xml:space="preserve"> </w:t>
      </w:r>
      <w:r w:rsidRPr="008D364D">
        <w:t>системное</w:t>
      </w:r>
      <w:r w:rsidRPr="008D364D">
        <w:rPr>
          <w:spacing w:val="-21"/>
        </w:rPr>
        <w:t xml:space="preserve"> </w:t>
      </w:r>
      <w:r w:rsidRPr="008D364D">
        <w:t>артериальное давление (АД). Способность к немедленной адаптации ограничена, так как неподготовленный</w:t>
      </w:r>
      <w:r w:rsidRPr="008D364D">
        <w:rPr>
          <w:spacing w:val="-11"/>
        </w:rPr>
        <w:t xml:space="preserve"> </w:t>
      </w:r>
      <w:r w:rsidRPr="008D364D">
        <w:t>и</w:t>
      </w:r>
      <w:r w:rsidRPr="008D364D">
        <w:rPr>
          <w:spacing w:val="-9"/>
        </w:rPr>
        <w:t xml:space="preserve"> </w:t>
      </w:r>
      <w:r w:rsidRPr="008D364D">
        <w:t>имеющий</w:t>
      </w:r>
      <w:r w:rsidRPr="008D364D">
        <w:rPr>
          <w:spacing w:val="-11"/>
        </w:rPr>
        <w:t xml:space="preserve"> </w:t>
      </w:r>
      <w:r w:rsidRPr="008D364D">
        <w:t>тонкую</w:t>
      </w:r>
      <w:r w:rsidRPr="008D364D">
        <w:rPr>
          <w:spacing w:val="-11"/>
        </w:rPr>
        <w:t xml:space="preserve"> </w:t>
      </w:r>
      <w:r w:rsidRPr="008D364D">
        <w:t>стенкуПЖ</w:t>
      </w:r>
      <w:r w:rsidRPr="008D364D">
        <w:rPr>
          <w:spacing w:val="-9"/>
        </w:rPr>
        <w:t xml:space="preserve"> </w:t>
      </w:r>
      <w:r w:rsidRPr="008D364D">
        <w:t>не</w:t>
      </w:r>
      <w:r w:rsidRPr="008D364D">
        <w:rPr>
          <w:spacing w:val="-10"/>
        </w:rPr>
        <w:t xml:space="preserve"> </w:t>
      </w:r>
      <w:r w:rsidRPr="008D364D">
        <w:t>может</w:t>
      </w:r>
      <w:r w:rsidRPr="008D364D">
        <w:rPr>
          <w:spacing w:val="-10"/>
        </w:rPr>
        <w:t xml:space="preserve"> </w:t>
      </w:r>
      <w:r w:rsidRPr="008D364D">
        <w:t>создавать</w:t>
      </w:r>
      <w:r w:rsidRPr="008D364D">
        <w:rPr>
          <w:spacing w:val="-12"/>
        </w:rPr>
        <w:t xml:space="preserve"> </w:t>
      </w:r>
      <w:r w:rsidRPr="008D364D">
        <w:t xml:space="preserve">среднее давление в лёгочной артерии выше </w:t>
      </w:r>
      <w:smartTag w:uri="urn:schemas-microsoft-com:office:smarttags" w:element="metricconverter">
        <w:smartTagPr>
          <w:attr w:name="ProductID" w:val="40 мм"/>
        </w:smartTagPr>
        <w:r w:rsidRPr="008D364D">
          <w:t>40 мм</w:t>
        </w:r>
      </w:smartTag>
      <w:r w:rsidRPr="008D364D">
        <w:t xml:space="preserve"> рт.ст. удлинение времени сокращения </w:t>
      </w:r>
      <w:r w:rsidRPr="008D364D">
        <w:rPr>
          <w:spacing w:val="-3"/>
        </w:rPr>
        <w:t xml:space="preserve">ПЖ </w:t>
      </w:r>
      <w:r w:rsidRPr="008D364D">
        <w:t>до периода ранней диастолы левого желудочка (ЛЖ) ведёт к выбуханию межжелудочковой перегородки</w:t>
      </w:r>
      <w:r w:rsidRPr="008D364D">
        <w:rPr>
          <w:spacing w:val="1"/>
        </w:rPr>
        <w:t xml:space="preserve"> </w:t>
      </w:r>
      <w:r w:rsidRPr="008D364D">
        <w:t>.</w:t>
      </w:r>
    </w:p>
    <w:p w:rsidR="007B764A" w:rsidRPr="008D364D" w:rsidRDefault="007B764A">
      <w:pPr>
        <w:pStyle w:val="a3"/>
        <w:spacing w:before="9"/>
        <w:ind w:left="0"/>
        <w:rPr>
          <w:sz w:val="27"/>
        </w:rPr>
      </w:pPr>
    </w:p>
    <w:p w:rsidR="007B764A" w:rsidRPr="008D364D" w:rsidRDefault="007B764A">
      <w:pPr>
        <w:pStyle w:val="a3"/>
        <w:ind w:right="110"/>
        <w:jc w:val="both"/>
      </w:pPr>
      <w:r w:rsidRPr="008D364D">
        <w:t>Десинхронизация желудочков может усиливаться развитием блокады правой ножки пучка Гиса. Как результат, наполнение ЛЖ в раннюю диастолу нарушено, что приводит к снижению сердечного выброса, внося вклад в системную гипотензию и гемодинамическую нестабильность. Как описано выше, избыточная гормональная активация при ЛЭ может стать результатом как избыточного напряжения ПЖ, так и шока.</w:t>
      </w:r>
    </w:p>
    <w:p w:rsidR="007B764A" w:rsidRPr="008D364D" w:rsidRDefault="007B764A">
      <w:pPr>
        <w:pStyle w:val="a3"/>
        <w:spacing w:before="3"/>
        <w:ind w:left="0"/>
      </w:pPr>
    </w:p>
    <w:p w:rsidR="007B764A" w:rsidRPr="008D364D" w:rsidRDefault="007B764A">
      <w:pPr>
        <w:pStyle w:val="a3"/>
        <w:spacing w:before="1"/>
        <w:ind w:right="107"/>
        <w:jc w:val="both"/>
      </w:pPr>
      <w:r w:rsidRPr="008D364D">
        <w:t>Обнаружение в тканях миокарда ПЖ массивных инфильтратов у пациентов, умерших в течение 48 часов после массивной ЛЭ, может быть объяснено высоким количеством выделяемого адреналина и “миокардитом”, вызванным ЛЭ. Такой воспалительный ответ может объяснять вторичную гемодинамическую дестабилизацию, которая иногда обнаруживается спустя 24-78 ч после острой ЛЭ, хотя альтернативным объяснением может быть ранний рецидив ЛЭ в некоторых случаях.</w:t>
      </w:r>
    </w:p>
    <w:p w:rsidR="007B764A" w:rsidRPr="008D364D" w:rsidRDefault="007B764A">
      <w:pPr>
        <w:pStyle w:val="a3"/>
        <w:spacing w:before="2"/>
        <w:ind w:left="0"/>
      </w:pPr>
    </w:p>
    <w:p w:rsidR="007B764A" w:rsidRPr="008D364D" w:rsidRDefault="007B764A">
      <w:pPr>
        <w:pStyle w:val="a3"/>
        <w:ind w:right="117"/>
        <w:jc w:val="both"/>
      </w:pPr>
      <w:r w:rsidRPr="008D364D">
        <w:t>Наконец, взаимосвязь между повышением циркулирующих уровней биомаркеров повреждения миокарда и нежелательных ранних</w:t>
      </w:r>
      <w:r w:rsidRPr="008D364D">
        <w:rPr>
          <w:spacing w:val="51"/>
        </w:rPr>
        <w:t xml:space="preserve"> </w:t>
      </w:r>
      <w:r w:rsidRPr="008D364D">
        <w:t>исходов</w:t>
      </w:r>
    </w:p>
    <w:p w:rsidR="007B764A" w:rsidRPr="008D364D" w:rsidRDefault="007B764A">
      <w:pPr>
        <w:jc w:val="both"/>
        <w:sectPr w:rsidR="007B764A" w:rsidRPr="008D364D">
          <w:pgSz w:w="11910" w:h="16840"/>
          <w:pgMar w:top="1040" w:right="740" w:bottom="1120" w:left="1580" w:header="0" w:footer="879" w:gutter="0"/>
          <w:cols w:space="720"/>
        </w:sectPr>
      </w:pPr>
    </w:p>
    <w:p w:rsidR="007B764A" w:rsidRPr="008D364D" w:rsidRDefault="007B764A">
      <w:pPr>
        <w:pStyle w:val="a3"/>
        <w:spacing w:before="67"/>
        <w:ind w:right="108"/>
        <w:jc w:val="both"/>
      </w:pPr>
      <w:r w:rsidRPr="008D364D">
        <w:lastRenderedPageBreak/>
        <w:t>указывает на то, что ишемия ПЖ имеет патофизиологически большое значение в острую фазу ЛЭ. Хотя инфаркт ПЖ не часто встречается при ЛЭ, похоже, что дисбаланс между доставкой кислорода и потребностью может вести к повреждению кардиомиоцитов и ещё большей редукции сократимости.</w:t>
      </w:r>
    </w:p>
    <w:p w:rsidR="007B764A" w:rsidRPr="008D364D" w:rsidRDefault="007B764A">
      <w:pPr>
        <w:pStyle w:val="a3"/>
        <w:spacing w:before="4"/>
        <w:ind w:right="115"/>
        <w:jc w:val="both"/>
      </w:pPr>
      <w:r w:rsidRPr="008D364D">
        <w:rPr>
          <w:u w:val="single"/>
        </w:rPr>
        <w:t>Дыхательный дефицит при ЛЭ</w:t>
      </w:r>
      <w:r w:rsidRPr="008D364D">
        <w:t xml:space="preserve"> — наиболее частое последствие гемодинамических нарушений.</w:t>
      </w:r>
    </w:p>
    <w:p w:rsidR="007B764A" w:rsidRPr="008D364D" w:rsidRDefault="007B764A">
      <w:pPr>
        <w:pStyle w:val="a3"/>
        <w:spacing w:before="10"/>
        <w:ind w:left="0"/>
        <w:rPr>
          <w:sz w:val="27"/>
        </w:rPr>
      </w:pPr>
    </w:p>
    <w:p w:rsidR="007B764A" w:rsidRPr="008D364D" w:rsidRDefault="007B764A">
      <w:pPr>
        <w:pStyle w:val="a3"/>
        <w:ind w:right="110"/>
        <w:jc w:val="both"/>
      </w:pPr>
      <w:r w:rsidRPr="008D364D">
        <w:t>Низкий сердечный выброс ведёт к десатурации смешанной венозной крови.</w:t>
      </w:r>
      <w:r w:rsidRPr="008D364D">
        <w:rPr>
          <w:spacing w:val="-45"/>
        </w:rPr>
        <w:t xml:space="preserve"> </w:t>
      </w:r>
      <w:r w:rsidRPr="008D364D">
        <w:t>В дополнение,</w:t>
      </w:r>
      <w:r w:rsidRPr="008D364D">
        <w:rPr>
          <w:spacing w:val="-7"/>
        </w:rPr>
        <w:t xml:space="preserve"> </w:t>
      </w:r>
      <w:r w:rsidRPr="008D364D">
        <w:t>зоны</w:t>
      </w:r>
      <w:r w:rsidRPr="008D364D">
        <w:rPr>
          <w:spacing w:val="-10"/>
        </w:rPr>
        <w:t xml:space="preserve"> </w:t>
      </w:r>
      <w:r w:rsidRPr="008D364D">
        <w:t>сниженного</w:t>
      </w:r>
      <w:r w:rsidRPr="008D364D">
        <w:rPr>
          <w:spacing w:val="-10"/>
        </w:rPr>
        <w:t xml:space="preserve"> </w:t>
      </w:r>
      <w:r w:rsidRPr="008D364D">
        <w:t>кровотока</w:t>
      </w:r>
      <w:r w:rsidRPr="008D364D">
        <w:rPr>
          <w:spacing w:val="-5"/>
        </w:rPr>
        <w:t xml:space="preserve"> </w:t>
      </w:r>
      <w:r w:rsidRPr="008D364D">
        <w:t>в</w:t>
      </w:r>
      <w:r w:rsidRPr="008D364D">
        <w:rPr>
          <w:spacing w:val="-12"/>
        </w:rPr>
        <w:t xml:space="preserve"> </w:t>
      </w:r>
      <w:r w:rsidRPr="008D364D">
        <w:t>закрытых</w:t>
      </w:r>
      <w:r w:rsidRPr="008D364D">
        <w:rPr>
          <w:spacing w:val="-15"/>
        </w:rPr>
        <w:t xml:space="preserve"> </w:t>
      </w:r>
      <w:r w:rsidRPr="008D364D">
        <w:t>сосудах,</w:t>
      </w:r>
      <w:r w:rsidRPr="008D364D">
        <w:rPr>
          <w:spacing w:val="-8"/>
        </w:rPr>
        <w:t xml:space="preserve"> </w:t>
      </w:r>
      <w:r w:rsidRPr="008D364D">
        <w:t>вместе</w:t>
      </w:r>
      <w:r w:rsidRPr="008D364D">
        <w:rPr>
          <w:spacing w:val="-10"/>
        </w:rPr>
        <w:t xml:space="preserve"> </w:t>
      </w:r>
      <w:r w:rsidRPr="008D364D">
        <w:t>с</w:t>
      </w:r>
      <w:r w:rsidRPr="008D364D">
        <w:rPr>
          <w:spacing w:val="-10"/>
        </w:rPr>
        <w:t xml:space="preserve"> </w:t>
      </w:r>
      <w:r w:rsidRPr="008D364D">
        <w:t>зонами перегрузки потоком в капиллярах не попавшего в зону обструкции русла, ведут</w:t>
      </w:r>
      <w:r w:rsidRPr="008D364D">
        <w:rPr>
          <w:spacing w:val="-13"/>
        </w:rPr>
        <w:t xml:space="preserve"> </w:t>
      </w:r>
      <w:r w:rsidRPr="008D364D">
        <w:t>к</w:t>
      </w:r>
      <w:r w:rsidRPr="008D364D">
        <w:rPr>
          <w:spacing w:val="-12"/>
        </w:rPr>
        <w:t xml:space="preserve"> </w:t>
      </w:r>
      <w:r w:rsidRPr="008D364D">
        <w:t>несоответствиям</w:t>
      </w:r>
      <w:r w:rsidRPr="008D364D">
        <w:rPr>
          <w:spacing w:val="-10"/>
        </w:rPr>
        <w:t xml:space="preserve"> </w:t>
      </w:r>
      <w:r w:rsidRPr="008D364D">
        <w:t>вентиляции</w:t>
      </w:r>
      <w:r w:rsidRPr="008D364D">
        <w:rPr>
          <w:spacing w:val="-12"/>
        </w:rPr>
        <w:t xml:space="preserve"> </w:t>
      </w:r>
      <w:r w:rsidRPr="008D364D">
        <w:t>перфузии,</w:t>
      </w:r>
      <w:r w:rsidRPr="008D364D">
        <w:rPr>
          <w:spacing w:val="-9"/>
        </w:rPr>
        <w:t xml:space="preserve"> </w:t>
      </w:r>
      <w:r w:rsidRPr="008D364D">
        <w:t>что</w:t>
      </w:r>
      <w:r w:rsidRPr="008D364D">
        <w:rPr>
          <w:spacing w:val="-11"/>
        </w:rPr>
        <w:t xml:space="preserve"> </w:t>
      </w:r>
      <w:r w:rsidRPr="008D364D">
        <w:t>выражается</w:t>
      </w:r>
      <w:r w:rsidRPr="008D364D">
        <w:rPr>
          <w:spacing w:val="-10"/>
        </w:rPr>
        <w:t xml:space="preserve"> </w:t>
      </w:r>
      <w:r w:rsidRPr="008D364D">
        <w:t>в</w:t>
      </w:r>
      <w:r w:rsidRPr="008D364D">
        <w:rPr>
          <w:spacing w:val="-12"/>
        </w:rPr>
        <w:t xml:space="preserve"> </w:t>
      </w:r>
      <w:r w:rsidRPr="008D364D">
        <w:t>гипоксемии.</w:t>
      </w:r>
    </w:p>
    <w:p w:rsidR="007B764A" w:rsidRPr="008D364D" w:rsidRDefault="007B764A">
      <w:pPr>
        <w:pStyle w:val="a3"/>
        <w:spacing w:before="10"/>
        <w:ind w:left="0"/>
        <w:rPr>
          <w:sz w:val="27"/>
        </w:rPr>
      </w:pPr>
    </w:p>
    <w:p w:rsidR="007B764A" w:rsidRPr="008D364D" w:rsidRDefault="007B764A">
      <w:pPr>
        <w:pStyle w:val="a3"/>
        <w:ind w:right="110"/>
        <w:jc w:val="both"/>
      </w:pPr>
      <w:r w:rsidRPr="008D364D">
        <w:t>У примерно двух третей пациентов по данным эхокардиографии также обнаруживается шунтирование крови справа налево через незакрытое овальное окно: это вызвано инверсией градиента давления в предсердиях и может вести к тяжёлой гипоксемии и высокой опасности парадоксальной эмболии и инсульта. Наконец, если даже они не влияют на гемодинамику, мелкие</w:t>
      </w:r>
      <w:r w:rsidRPr="008D364D">
        <w:rPr>
          <w:spacing w:val="-21"/>
        </w:rPr>
        <w:t xml:space="preserve"> </w:t>
      </w:r>
      <w:r w:rsidRPr="008D364D">
        <w:t>дистальные</w:t>
      </w:r>
      <w:r w:rsidRPr="008D364D">
        <w:rPr>
          <w:spacing w:val="-16"/>
        </w:rPr>
        <w:t xml:space="preserve"> </w:t>
      </w:r>
      <w:r w:rsidRPr="008D364D">
        <w:t>эмболы</w:t>
      </w:r>
      <w:r w:rsidRPr="008D364D">
        <w:rPr>
          <w:spacing w:val="-20"/>
        </w:rPr>
        <w:t xml:space="preserve"> </w:t>
      </w:r>
      <w:r w:rsidRPr="008D364D">
        <w:t>могут</w:t>
      </w:r>
      <w:r w:rsidRPr="008D364D">
        <w:rPr>
          <w:spacing w:val="-22"/>
        </w:rPr>
        <w:t xml:space="preserve"> </w:t>
      </w:r>
      <w:r w:rsidRPr="008D364D">
        <w:t>создавать</w:t>
      </w:r>
      <w:r w:rsidRPr="008D364D">
        <w:rPr>
          <w:spacing w:val="-22"/>
        </w:rPr>
        <w:t xml:space="preserve"> </w:t>
      </w:r>
      <w:r w:rsidRPr="008D364D">
        <w:t>зоны</w:t>
      </w:r>
      <w:r w:rsidRPr="008D364D">
        <w:rPr>
          <w:spacing w:val="-20"/>
        </w:rPr>
        <w:t xml:space="preserve"> </w:t>
      </w:r>
      <w:r w:rsidRPr="008D364D">
        <w:t>альвеолярных</w:t>
      </w:r>
      <w:r w:rsidRPr="008D364D">
        <w:rPr>
          <w:spacing w:val="-24"/>
        </w:rPr>
        <w:t xml:space="preserve"> </w:t>
      </w:r>
      <w:r w:rsidRPr="008D364D">
        <w:t>кровотечений, проявляющихся кровохарканьем, плевритом, плевральным выпотом, обычно умеренным.</w:t>
      </w:r>
    </w:p>
    <w:p w:rsidR="007B764A" w:rsidRPr="008D364D" w:rsidRDefault="007B764A">
      <w:pPr>
        <w:pStyle w:val="a3"/>
        <w:spacing w:before="3"/>
        <w:ind w:left="0"/>
      </w:pPr>
    </w:p>
    <w:p w:rsidR="007B764A" w:rsidRPr="008D364D" w:rsidRDefault="007B764A">
      <w:pPr>
        <w:pStyle w:val="a3"/>
        <w:ind w:right="116"/>
        <w:jc w:val="both"/>
      </w:pPr>
      <w:r w:rsidRPr="008D364D">
        <w:t>Такая клиническая картина обычно известна под названием “инфаркт лёгкого”. Его влияние на газообмен обычно небольшое, исключая пациентов с уже существовавшими сердечно-лёгочными заболеваниями.</w:t>
      </w:r>
    </w:p>
    <w:p w:rsidR="007B764A" w:rsidRPr="008D364D" w:rsidRDefault="007B764A">
      <w:pPr>
        <w:pStyle w:val="a3"/>
        <w:spacing w:before="3"/>
        <w:ind w:left="0"/>
      </w:pPr>
    </w:p>
    <w:p w:rsidR="007B764A" w:rsidRPr="008D364D" w:rsidRDefault="007B764A">
      <w:pPr>
        <w:pStyle w:val="1"/>
        <w:spacing w:before="1"/>
        <w:ind w:left="1422" w:right="1418"/>
      </w:pPr>
      <w:r w:rsidRPr="008D364D">
        <w:t>КЛИНИКА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19" w:lineRule="exact"/>
        <w:ind w:left="287" w:hanging="169"/>
        <w:rPr>
          <w:sz w:val="28"/>
        </w:rPr>
      </w:pPr>
      <w:r w:rsidRPr="008D364D">
        <w:rPr>
          <w:sz w:val="28"/>
        </w:rPr>
        <w:t>Одышка, которая появилась</w:t>
      </w:r>
      <w:r w:rsidRPr="008D364D">
        <w:rPr>
          <w:spacing w:val="4"/>
          <w:sz w:val="28"/>
        </w:rPr>
        <w:t xml:space="preserve"> </w:t>
      </w:r>
      <w:r w:rsidRPr="008D364D">
        <w:rPr>
          <w:sz w:val="28"/>
        </w:rPr>
        <w:t>внезапно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ind w:left="287" w:hanging="169"/>
        <w:rPr>
          <w:sz w:val="28"/>
        </w:rPr>
      </w:pPr>
      <w:r w:rsidRPr="008D364D">
        <w:rPr>
          <w:sz w:val="28"/>
        </w:rPr>
        <w:t>Боль в груди подобная</w:t>
      </w:r>
      <w:r w:rsidRPr="008D364D">
        <w:rPr>
          <w:spacing w:val="2"/>
          <w:sz w:val="28"/>
        </w:rPr>
        <w:t xml:space="preserve"> </w:t>
      </w:r>
      <w:r w:rsidRPr="008D364D">
        <w:rPr>
          <w:sz w:val="28"/>
        </w:rPr>
        <w:t>плевриту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before="4"/>
        <w:ind w:left="287" w:hanging="169"/>
        <w:rPr>
          <w:sz w:val="28"/>
        </w:rPr>
      </w:pPr>
      <w:r w:rsidRPr="008D364D">
        <w:rPr>
          <w:sz w:val="28"/>
        </w:rPr>
        <w:t>Кровохарканье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 w:rsidRPr="008D364D">
        <w:rPr>
          <w:sz w:val="28"/>
        </w:rPr>
        <w:t>Кашель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 w:rsidRPr="008D364D">
        <w:rPr>
          <w:sz w:val="28"/>
        </w:rPr>
        <w:t>Синкопальное</w:t>
      </w:r>
      <w:r w:rsidRPr="008D364D">
        <w:rPr>
          <w:spacing w:val="1"/>
          <w:sz w:val="28"/>
        </w:rPr>
        <w:t xml:space="preserve"> </w:t>
      </w:r>
      <w:r w:rsidRPr="008D364D">
        <w:rPr>
          <w:sz w:val="28"/>
        </w:rPr>
        <w:t>состояние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 w:rsidRPr="008D364D">
        <w:rPr>
          <w:sz w:val="28"/>
        </w:rPr>
        <w:t>Тахикардия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 w:rsidRPr="008D364D">
        <w:rPr>
          <w:sz w:val="28"/>
        </w:rPr>
        <w:t>Односторонняя боль в</w:t>
      </w:r>
      <w:r w:rsidRPr="008D364D">
        <w:rPr>
          <w:spacing w:val="1"/>
          <w:sz w:val="28"/>
        </w:rPr>
        <w:t xml:space="preserve"> </w:t>
      </w:r>
      <w:r w:rsidRPr="008D364D">
        <w:rPr>
          <w:sz w:val="28"/>
        </w:rPr>
        <w:t>ноге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ind w:left="287" w:hanging="169"/>
        <w:rPr>
          <w:sz w:val="28"/>
        </w:rPr>
      </w:pPr>
      <w:r w:rsidRPr="008D364D">
        <w:rPr>
          <w:sz w:val="28"/>
        </w:rPr>
        <w:t>Признаки тромбоза глубоких вен (односторонний отёк</w:t>
      </w:r>
      <w:r w:rsidRPr="008D364D">
        <w:rPr>
          <w:spacing w:val="-3"/>
          <w:sz w:val="28"/>
        </w:rPr>
        <w:t xml:space="preserve"> </w:t>
      </w:r>
      <w:r w:rsidRPr="008D364D">
        <w:rPr>
          <w:sz w:val="28"/>
        </w:rPr>
        <w:t>конечности)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360"/>
        </w:tabs>
        <w:ind w:left="359" w:hanging="169"/>
        <w:rPr>
          <w:sz w:val="28"/>
        </w:rPr>
      </w:pPr>
      <w:r w:rsidRPr="008D364D">
        <w:rPr>
          <w:sz w:val="28"/>
        </w:rPr>
        <w:t>Асимптоматическое течение</w:t>
      </w:r>
      <w:r w:rsidRPr="008D364D">
        <w:rPr>
          <w:spacing w:val="3"/>
          <w:sz w:val="28"/>
        </w:rPr>
        <w:t xml:space="preserve"> </w:t>
      </w:r>
      <w:r w:rsidRPr="008D364D">
        <w:rPr>
          <w:sz w:val="28"/>
        </w:rPr>
        <w:t>ТЭ</w:t>
      </w:r>
    </w:p>
    <w:p w:rsidR="007B764A" w:rsidRPr="008D364D" w:rsidRDefault="007B764A">
      <w:pPr>
        <w:pStyle w:val="a3"/>
        <w:spacing w:before="10"/>
        <w:ind w:left="0"/>
        <w:rPr>
          <w:sz w:val="27"/>
        </w:rPr>
      </w:pPr>
    </w:p>
    <w:p w:rsidR="007B764A" w:rsidRPr="008D364D" w:rsidRDefault="007B764A">
      <w:pPr>
        <w:spacing w:before="1" w:line="322" w:lineRule="exact"/>
        <w:ind w:left="119"/>
        <w:rPr>
          <w:i/>
          <w:sz w:val="28"/>
        </w:rPr>
      </w:pPr>
      <w:r w:rsidRPr="008D364D">
        <w:rPr>
          <w:spacing w:val="-70"/>
          <w:w w:val="99"/>
          <w:sz w:val="28"/>
          <w:u w:val="single"/>
        </w:rPr>
        <w:t xml:space="preserve"> </w:t>
      </w:r>
      <w:r w:rsidRPr="008D364D">
        <w:rPr>
          <w:i/>
          <w:sz w:val="28"/>
          <w:u w:val="single"/>
        </w:rPr>
        <w:t>Синдромы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 w:rsidRPr="008D364D">
        <w:rPr>
          <w:sz w:val="28"/>
        </w:rPr>
        <w:t>Легочная</w:t>
      </w:r>
      <w:r w:rsidRPr="008D364D">
        <w:rPr>
          <w:spacing w:val="2"/>
          <w:sz w:val="28"/>
        </w:rPr>
        <w:t xml:space="preserve"> </w:t>
      </w:r>
      <w:r w:rsidRPr="008D364D">
        <w:rPr>
          <w:sz w:val="28"/>
        </w:rPr>
        <w:t>гипертензия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ind w:left="287" w:hanging="169"/>
        <w:rPr>
          <w:sz w:val="28"/>
        </w:rPr>
      </w:pPr>
      <w:r w:rsidRPr="008D364D">
        <w:rPr>
          <w:sz w:val="28"/>
        </w:rPr>
        <w:t>Острое легочное сердце или</w:t>
      </w:r>
      <w:r w:rsidRPr="008D364D">
        <w:rPr>
          <w:spacing w:val="5"/>
          <w:sz w:val="28"/>
        </w:rPr>
        <w:t xml:space="preserve"> </w:t>
      </w:r>
      <w:r w:rsidRPr="008D364D">
        <w:rPr>
          <w:sz w:val="28"/>
        </w:rPr>
        <w:t>ПЖН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 w:rsidRPr="008D364D">
        <w:rPr>
          <w:sz w:val="28"/>
        </w:rPr>
        <w:t>Дыхательная</w:t>
      </w:r>
      <w:r w:rsidRPr="008D364D">
        <w:rPr>
          <w:spacing w:val="2"/>
          <w:sz w:val="28"/>
        </w:rPr>
        <w:t xml:space="preserve"> </w:t>
      </w:r>
      <w:r w:rsidRPr="008D364D">
        <w:rPr>
          <w:sz w:val="28"/>
        </w:rPr>
        <w:t>недостаточность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ind w:left="287" w:hanging="169"/>
        <w:rPr>
          <w:sz w:val="28"/>
        </w:rPr>
      </w:pPr>
      <w:r w:rsidRPr="008D364D">
        <w:rPr>
          <w:sz w:val="28"/>
        </w:rPr>
        <w:t>Инфаркт</w:t>
      </w:r>
      <w:r w:rsidRPr="008D364D">
        <w:rPr>
          <w:spacing w:val="-1"/>
          <w:sz w:val="28"/>
        </w:rPr>
        <w:t xml:space="preserve"> </w:t>
      </w:r>
      <w:r w:rsidRPr="008D364D">
        <w:rPr>
          <w:sz w:val="28"/>
        </w:rPr>
        <w:t>легкого</w:t>
      </w:r>
    </w:p>
    <w:p w:rsidR="007B764A" w:rsidRPr="008D364D" w:rsidRDefault="007B764A">
      <w:pPr>
        <w:rPr>
          <w:sz w:val="28"/>
        </w:rPr>
        <w:sectPr w:rsidR="007B764A" w:rsidRPr="008D364D">
          <w:pgSz w:w="11910" w:h="16840"/>
          <w:pgMar w:top="1040" w:right="740" w:bottom="1140" w:left="1580" w:header="0" w:footer="879" w:gutter="0"/>
          <w:cols w:space="720"/>
        </w:sectPr>
      </w:pPr>
    </w:p>
    <w:p w:rsidR="007B764A" w:rsidRPr="008D364D" w:rsidRDefault="007B764A">
      <w:pPr>
        <w:pStyle w:val="1"/>
        <w:tabs>
          <w:tab w:val="left" w:pos="1515"/>
          <w:tab w:val="left" w:pos="3457"/>
          <w:tab w:val="left" w:pos="4637"/>
          <w:tab w:val="left" w:pos="6494"/>
          <w:tab w:val="left" w:pos="7165"/>
          <w:tab w:val="left" w:pos="7740"/>
          <w:tab w:val="left" w:pos="8681"/>
          <w:tab w:val="left" w:pos="9174"/>
        </w:tabs>
        <w:spacing w:before="72" w:line="240" w:lineRule="auto"/>
        <w:ind w:right="120"/>
        <w:jc w:val="left"/>
      </w:pPr>
      <w:r w:rsidRPr="008D364D">
        <w:lastRenderedPageBreak/>
        <w:t>Правила</w:t>
      </w:r>
      <w:r w:rsidRPr="008D364D">
        <w:tab/>
        <w:t>клинической</w:t>
      </w:r>
      <w:r w:rsidRPr="008D364D">
        <w:tab/>
        <w:t>оценки</w:t>
      </w:r>
      <w:r w:rsidRPr="008D364D">
        <w:tab/>
        <w:t>вероятности</w:t>
      </w:r>
      <w:r w:rsidRPr="008D364D">
        <w:tab/>
        <w:t>ЛЭ</w:t>
      </w:r>
      <w:r w:rsidRPr="008D364D">
        <w:tab/>
        <w:t>по</w:t>
      </w:r>
      <w:r w:rsidRPr="008D364D">
        <w:tab/>
        <w:t>Wells</w:t>
      </w:r>
      <w:r w:rsidRPr="008D364D">
        <w:tab/>
        <w:t>et</w:t>
      </w:r>
      <w:r w:rsidRPr="008D364D">
        <w:tab/>
      </w:r>
      <w:r w:rsidRPr="008D364D">
        <w:rPr>
          <w:spacing w:val="-6"/>
        </w:rPr>
        <w:t xml:space="preserve">al. </w:t>
      </w:r>
      <w:r w:rsidRPr="008D364D">
        <w:t>Пересмотренная шкала</w:t>
      </w:r>
      <w:r w:rsidRPr="008D364D">
        <w:rPr>
          <w:spacing w:val="4"/>
        </w:rPr>
        <w:t xml:space="preserve"> </w:t>
      </w:r>
      <w:r w:rsidRPr="008D364D">
        <w:t>Geneva</w:t>
      </w:r>
    </w:p>
    <w:p w:rsidR="007B764A" w:rsidRPr="008D364D" w:rsidRDefault="00447A5C">
      <w:pPr>
        <w:pStyle w:val="a3"/>
        <w:spacing w:before="10"/>
        <w:ind w:left="0"/>
        <w:rPr>
          <w:b/>
          <w:sz w:val="24"/>
        </w:rPr>
      </w:pPr>
      <w:r>
        <w:rPr>
          <w:noProof/>
          <w:lang w:eastAsia="ru-RU"/>
        </w:rPr>
        <w:pict>
          <v:shape id="image2.jpeg" o:spid="_x0000_s1028" type="#_x0000_t75" style="position:absolute;margin-left:85.05pt;margin-top:16.3pt;width:468.05pt;height:273pt;z-index:4;visibility:visible;mso-wrap-distance-left:0;mso-wrap-distance-right:0;mso-position-horizontal-relative:page">
            <v:imagedata r:id="rId9" o:title=""/>
            <w10:wrap type="topAndBottom" anchorx="page"/>
          </v:shape>
        </w:pict>
      </w:r>
    </w:p>
    <w:p w:rsidR="007B764A" w:rsidRPr="008D364D" w:rsidRDefault="007B764A">
      <w:pPr>
        <w:pStyle w:val="a3"/>
        <w:ind w:left="0"/>
        <w:rPr>
          <w:b/>
          <w:sz w:val="30"/>
        </w:rPr>
      </w:pPr>
    </w:p>
    <w:p w:rsidR="007B764A" w:rsidRPr="008D364D" w:rsidRDefault="007B764A">
      <w:pPr>
        <w:pStyle w:val="a3"/>
        <w:ind w:left="0"/>
        <w:rPr>
          <w:b/>
          <w:sz w:val="30"/>
        </w:rPr>
      </w:pPr>
    </w:p>
    <w:p w:rsidR="007B764A" w:rsidRPr="008D364D" w:rsidRDefault="007B764A">
      <w:pPr>
        <w:pStyle w:val="a3"/>
        <w:spacing w:before="8"/>
        <w:ind w:left="0"/>
        <w:rPr>
          <w:b/>
          <w:sz w:val="39"/>
        </w:rPr>
      </w:pPr>
    </w:p>
    <w:p w:rsidR="007B764A" w:rsidRPr="008D364D" w:rsidRDefault="007B764A">
      <w:pPr>
        <w:spacing w:line="320" w:lineRule="exact"/>
        <w:ind w:left="1420" w:right="1418"/>
        <w:jc w:val="center"/>
        <w:rPr>
          <w:b/>
          <w:sz w:val="28"/>
        </w:rPr>
      </w:pPr>
      <w:r w:rsidRPr="008D364D">
        <w:rPr>
          <w:b/>
          <w:sz w:val="28"/>
        </w:rPr>
        <w:t>КЛАССИФИКАЦИЯ</w:t>
      </w:r>
    </w:p>
    <w:p w:rsidR="007B764A" w:rsidRPr="008D364D" w:rsidRDefault="007B764A">
      <w:pPr>
        <w:pStyle w:val="a3"/>
        <w:spacing w:line="320" w:lineRule="exact"/>
      </w:pPr>
      <w:r w:rsidRPr="008D364D">
        <w:t>Клиническая классификация ТЭЛА</w:t>
      </w:r>
    </w:p>
    <w:p w:rsidR="007B764A" w:rsidRPr="008D364D" w:rsidRDefault="007B764A">
      <w:pPr>
        <w:pStyle w:val="a3"/>
        <w:spacing w:before="4"/>
        <w:ind w:left="0"/>
      </w:pPr>
    </w:p>
    <w:p w:rsidR="007B764A" w:rsidRPr="008D364D" w:rsidRDefault="007B764A">
      <w:pPr>
        <w:pStyle w:val="2"/>
        <w:spacing w:before="1"/>
      </w:pPr>
      <w:r w:rsidRPr="008D364D">
        <w:rPr>
          <w:b w:val="0"/>
          <w:i w:val="0"/>
          <w:spacing w:val="-70"/>
          <w:w w:val="99"/>
          <w:u w:val="thick"/>
        </w:rPr>
        <w:t xml:space="preserve"> </w:t>
      </w:r>
      <w:r w:rsidRPr="008D364D">
        <w:rPr>
          <w:u w:val="thick"/>
        </w:rPr>
        <w:t>По вариантам развития:</w:t>
      </w:r>
    </w:p>
    <w:p w:rsidR="007B764A" w:rsidRPr="008D364D" w:rsidRDefault="00447A5C">
      <w:pPr>
        <w:pStyle w:val="a3"/>
        <w:spacing w:line="242" w:lineRule="auto"/>
        <w:ind w:firstLine="298"/>
      </w:pPr>
      <w:r>
        <w:rPr>
          <w:noProof/>
          <w:lang w:eastAsia="ru-RU"/>
        </w:rPr>
        <w:pict>
          <v:shape id="image3.png" o:spid="_x0000_s1029" type="#_x0000_t75" style="position:absolute;left:0;text-align:left;margin-left:85pt;margin-top:.35pt;width:21.6pt;height:15.35pt;z-index:-3;visibility:visible;mso-wrap-distance-left:0;mso-wrap-distance-right:0;mso-position-horizontal-relative:page">
            <v:imagedata r:id="rId10" o:title=""/>
            <w10:wrap anchorx="page"/>
          </v:shape>
        </w:pict>
      </w:r>
      <w:r w:rsidR="007B764A" w:rsidRPr="008D364D">
        <w:t>Острая форма: внезапное начало с болью за грудиной, одышкой, падением артериального давления, признаками острого легочного сердца.</w:t>
      </w:r>
    </w:p>
    <w:p w:rsidR="007B764A" w:rsidRPr="008D364D" w:rsidRDefault="00447A5C">
      <w:pPr>
        <w:pStyle w:val="a3"/>
        <w:ind w:firstLine="360"/>
      </w:pPr>
      <w:r>
        <w:rPr>
          <w:noProof/>
          <w:lang w:eastAsia="ru-RU"/>
        </w:rPr>
        <w:pict>
          <v:shape id="_x0000_s1030" type="#_x0000_t75" style="position:absolute;left:0;text-align:left;margin-left:85pt;margin-top:.35pt;width:21.6pt;height:15.35pt;z-index:-2;visibility:visible;mso-wrap-distance-left:0;mso-wrap-distance-right:0;mso-position-horizontal-relative:page">
            <v:imagedata r:id="rId10" o:title=""/>
            <w10:wrap anchorx="page"/>
          </v:shape>
        </w:pict>
      </w:r>
      <w:r w:rsidR="007B764A" w:rsidRPr="008D364D">
        <w:t>Подострая форма: прогрессирующая дыхательная и правожелудочковая недостаточность и признаки инфаркта легкого, кровохарканье.</w:t>
      </w:r>
    </w:p>
    <w:p w:rsidR="007B764A" w:rsidRPr="008D364D" w:rsidRDefault="00447A5C">
      <w:pPr>
        <w:pStyle w:val="a3"/>
        <w:ind w:right="109" w:firstLine="293"/>
      </w:pPr>
      <w:r>
        <w:rPr>
          <w:noProof/>
          <w:lang w:eastAsia="ru-RU"/>
        </w:rPr>
        <w:pict>
          <v:shape id="_x0000_s1031" type="#_x0000_t75" style="position:absolute;left:0;text-align:left;margin-left:85pt;margin-top:.35pt;width:21.6pt;height:15.35pt;z-index:-1;visibility:visible;mso-wrap-distance-left:0;mso-wrap-distance-right:0;mso-position-horizontal-relative:page">
            <v:imagedata r:id="rId10" o:title=""/>
            <w10:wrap anchorx="page"/>
          </v:shape>
        </w:pict>
      </w:r>
      <w:r w:rsidR="007B764A" w:rsidRPr="008D364D">
        <w:t>Рецидивирующая форма: повторные эпизоды одышки, обмороки, признаки инфаркта легкого.</w:t>
      </w:r>
    </w:p>
    <w:p w:rsidR="007B764A" w:rsidRPr="008D364D" w:rsidRDefault="007B764A">
      <w:pPr>
        <w:pStyle w:val="a3"/>
        <w:spacing w:before="9"/>
        <w:ind w:left="0"/>
        <w:rPr>
          <w:sz w:val="27"/>
        </w:rPr>
      </w:pPr>
    </w:p>
    <w:p w:rsidR="007B764A" w:rsidRPr="008D364D" w:rsidRDefault="007B764A">
      <w:pPr>
        <w:pStyle w:val="2"/>
        <w:spacing w:before="1" w:line="320" w:lineRule="exact"/>
      </w:pPr>
      <w:r w:rsidRPr="008D364D">
        <w:rPr>
          <w:b w:val="0"/>
          <w:i w:val="0"/>
          <w:spacing w:val="-70"/>
          <w:w w:val="99"/>
          <w:u w:val="thick"/>
        </w:rPr>
        <w:t xml:space="preserve"> </w:t>
      </w:r>
      <w:r w:rsidRPr="008D364D">
        <w:rPr>
          <w:u w:val="thick"/>
        </w:rPr>
        <w:t xml:space="preserve">Классификация ТЭЛА по степени окклюзии </w:t>
      </w:r>
      <w:r w:rsidRPr="008D364D">
        <w:rPr>
          <w:spacing w:val="7"/>
          <w:u w:val="thick"/>
        </w:rPr>
        <w:t>ЛА</w:t>
      </w:r>
    </w:p>
    <w:p w:rsidR="007B764A" w:rsidRPr="008D364D" w:rsidRDefault="007B764A">
      <w:pPr>
        <w:pStyle w:val="a3"/>
        <w:spacing w:line="319" w:lineRule="exact"/>
      </w:pPr>
      <w:r w:rsidRPr="008D364D">
        <w:t>По степени окклюзии легочной артерии: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74"/>
        </w:tabs>
        <w:ind w:right="118" w:firstLine="0"/>
        <w:rPr>
          <w:sz w:val="28"/>
        </w:rPr>
      </w:pPr>
      <w:r w:rsidRPr="008D364D">
        <w:rPr>
          <w:sz w:val="28"/>
        </w:rPr>
        <w:t>Небольшая</w:t>
      </w:r>
      <w:r w:rsidRPr="008D364D">
        <w:rPr>
          <w:spacing w:val="-17"/>
          <w:sz w:val="28"/>
        </w:rPr>
        <w:t xml:space="preserve"> </w:t>
      </w:r>
      <w:r w:rsidRPr="008D364D">
        <w:rPr>
          <w:sz w:val="28"/>
        </w:rPr>
        <w:t>–</w:t>
      </w:r>
      <w:r w:rsidRPr="008D364D">
        <w:rPr>
          <w:spacing w:val="-21"/>
          <w:sz w:val="28"/>
        </w:rPr>
        <w:t xml:space="preserve"> </w:t>
      </w:r>
      <w:r w:rsidRPr="008D364D">
        <w:rPr>
          <w:sz w:val="28"/>
        </w:rPr>
        <w:t>менее</w:t>
      </w:r>
      <w:r w:rsidRPr="008D364D">
        <w:rPr>
          <w:spacing w:val="-19"/>
          <w:sz w:val="28"/>
        </w:rPr>
        <w:t xml:space="preserve"> </w:t>
      </w:r>
      <w:r w:rsidRPr="008D364D">
        <w:rPr>
          <w:sz w:val="28"/>
        </w:rPr>
        <w:t>30%</w:t>
      </w:r>
      <w:r w:rsidRPr="008D364D">
        <w:rPr>
          <w:spacing w:val="-21"/>
          <w:sz w:val="28"/>
        </w:rPr>
        <w:t xml:space="preserve"> </w:t>
      </w:r>
      <w:r w:rsidRPr="008D364D">
        <w:rPr>
          <w:sz w:val="28"/>
        </w:rPr>
        <w:t>общей</w:t>
      </w:r>
      <w:r w:rsidRPr="008D364D">
        <w:rPr>
          <w:spacing w:val="-23"/>
          <w:sz w:val="28"/>
        </w:rPr>
        <w:t xml:space="preserve"> </w:t>
      </w:r>
      <w:r w:rsidRPr="008D364D">
        <w:rPr>
          <w:sz w:val="28"/>
        </w:rPr>
        <w:t>площади</w:t>
      </w:r>
      <w:r w:rsidRPr="008D364D">
        <w:rPr>
          <w:spacing w:val="-20"/>
          <w:sz w:val="28"/>
        </w:rPr>
        <w:t xml:space="preserve"> </w:t>
      </w:r>
      <w:r w:rsidRPr="008D364D">
        <w:rPr>
          <w:sz w:val="28"/>
        </w:rPr>
        <w:t>сечения</w:t>
      </w:r>
      <w:r w:rsidRPr="008D364D">
        <w:rPr>
          <w:spacing w:val="-19"/>
          <w:sz w:val="28"/>
        </w:rPr>
        <w:t xml:space="preserve"> </w:t>
      </w:r>
      <w:r w:rsidRPr="008D364D">
        <w:rPr>
          <w:sz w:val="28"/>
        </w:rPr>
        <w:t>сосудистого</w:t>
      </w:r>
      <w:r w:rsidRPr="008D364D">
        <w:rPr>
          <w:spacing w:val="-21"/>
          <w:sz w:val="28"/>
        </w:rPr>
        <w:t xml:space="preserve"> </w:t>
      </w:r>
      <w:r w:rsidRPr="008D364D">
        <w:rPr>
          <w:sz w:val="28"/>
        </w:rPr>
        <w:t>русла</w:t>
      </w:r>
      <w:r w:rsidRPr="008D364D">
        <w:rPr>
          <w:spacing w:val="-19"/>
          <w:sz w:val="28"/>
        </w:rPr>
        <w:t xml:space="preserve"> </w:t>
      </w:r>
      <w:r w:rsidRPr="008D364D">
        <w:rPr>
          <w:sz w:val="28"/>
        </w:rPr>
        <w:t>(одышка, тахипноэ,</w:t>
      </w:r>
    </w:p>
    <w:p w:rsidR="007B764A" w:rsidRPr="008D364D" w:rsidRDefault="007B764A">
      <w:pPr>
        <w:pStyle w:val="a3"/>
        <w:spacing w:line="321" w:lineRule="exact"/>
      </w:pPr>
      <w:r w:rsidRPr="008D364D">
        <w:t>головокружение, чувство страха).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379"/>
        </w:tabs>
        <w:ind w:right="120" w:firstLine="0"/>
        <w:rPr>
          <w:sz w:val="28"/>
        </w:rPr>
      </w:pPr>
      <w:r w:rsidRPr="008D364D">
        <w:rPr>
          <w:sz w:val="28"/>
        </w:rPr>
        <w:t>Умеренная – 30-50% (боль в груди, тахикардия снижение АД, резкая слабость,</w:t>
      </w:r>
      <w:r w:rsidRPr="008D364D">
        <w:rPr>
          <w:spacing w:val="3"/>
          <w:sz w:val="28"/>
        </w:rPr>
        <w:t xml:space="preserve"> </w:t>
      </w:r>
      <w:r w:rsidRPr="008D364D">
        <w:rPr>
          <w:sz w:val="28"/>
        </w:rPr>
        <w:t>признаки</w:t>
      </w:r>
    </w:p>
    <w:p w:rsidR="007B764A" w:rsidRPr="008D364D" w:rsidRDefault="007B764A">
      <w:pPr>
        <w:pStyle w:val="a3"/>
        <w:spacing w:before="4" w:line="322" w:lineRule="exact"/>
      </w:pPr>
      <w:r w:rsidRPr="008D364D">
        <w:t>инфаркта легкого, кашель, кровохарканье).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408"/>
        </w:tabs>
        <w:ind w:right="115" w:firstLine="0"/>
        <w:rPr>
          <w:sz w:val="28"/>
        </w:rPr>
      </w:pPr>
      <w:r w:rsidRPr="008D364D">
        <w:rPr>
          <w:sz w:val="28"/>
        </w:rPr>
        <w:t>Массивная – более 50% (острая правожелудочковая недостаточность, обструктивный</w:t>
      </w:r>
    </w:p>
    <w:p w:rsidR="007B764A" w:rsidRPr="008D364D" w:rsidRDefault="007B764A">
      <w:pPr>
        <w:rPr>
          <w:sz w:val="28"/>
        </w:rPr>
        <w:sectPr w:rsidR="007B764A" w:rsidRPr="008D364D">
          <w:pgSz w:w="11910" w:h="16840"/>
          <w:pgMar w:top="1040" w:right="740" w:bottom="1140" w:left="1580" w:header="0" w:footer="879" w:gutter="0"/>
          <w:cols w:space="720"/>
        </w:sectPr>
      </w:pPr>
    </w:p>
    <w:p w:rsidR="007B764A" w:rsidRPr="008D364D" w:rsidRDefault="007B764A">
      <w:pPr>
        <w:pStyle w:val="a3"/>
        <w:spacing w:before="67" w:line="322" w:lineRule="exact"/>
      </w:pPr>
      <w:r w:rsidRPr="008D364D">
        <w:lastRenderedPageBreak/>
        <w:t>шок, набухание шейных вен).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74"/>
        </w:tabs>
        <w:ind w:right="117" w:firstLine="0"/>
        <w:rPr>
          <w:sz w:val="28"/>
        </w:rPr>
      </w:pPr>
      <w:r w:rsidRPr="008D364D">
        <w:rPr>
          <w:sz w:val="28"/>
        </w:rPr>
        <w:t>Сверхмассивная</w:t>
      </w:r>
      <w:r w:rsidRPr="008D364D">
        <w:rPr>
          <w:spacing w:val="-14"/>
          <w:sz w:val="28"/>
        </w:rPr>
        <w:t xml:space="preserve"> </w:t>
      </w:r>
      <w:r w:rsidRPr="008D364D">
        <w:rPr>
          <w:sz w:val="28"/>
        </w:rPr>
        <w:t>–</w:t>
      </w:r>
      <w:r w:rsidRPr="008D364D">
        <w:rPr>
          <w:spacing w:val="-18"/>
          <w:sz w:val="28"/>
        </w:rPr>
        <w:t xml:space="preserve"> </w:t>
      </w:r>
      <w:r w:rsidRPr="008D364D">
        <w:rPr>
          <w:sz w:val="28"/>
        </w:rPr>
        <w:t>более</w:t>
      </w:r>
      <w:r w:rsidRPr="008D364D">
        <w:rPr>
          <w:spacing w:val="-18"/>
          <w:sz w:val="28"/>
        </w:rPr>
        <w:t xml:space="preserve"> </w:t>
      </w:r>
      <w:r w:rsidRPr="008D364D">
        <w:rPr>
          <w:sz w:val="28"/>
        </w:rPr>
        <w:t>70%</w:t>
      </w:r>
      <w:r w:rsidRPr="008D364D">
        <w:rPr>
          <w:spacing w:val="-19"/>
          <w:sz w:val="28"/>
        </w:rPr>
        <w:t xml:space="preserve"> </w:t>
      </w:r>
      <w:r w:rsidRPr="008D364D">
        <w:rPr>
          <w:sz w:val="28"/>
        </w:rPr>
        <w:t>(внезапная</w:t>
      </w:r>
      <w:r w:rsidRPr="008D364D">
        <w:rPr>
          <w:spacing w:val="-16"/>
          <w:sz w:val="28"/>
        </w:rPr>
        <w:t xml:space="preserve"> </w:t>
      </w:r>
      <w:r w:rsidRPr="008D364D">
        <w:rPr>
          <w:sz w:val="28"/>
        </w:rPr>
        <w:t>потеря</w:t>
      </w:r>
      <w:r w:rsidRPr="008D364D">
        <w:rPr>
          <w:spacing w:val="-16"/>
          <w:sz w:val="28"/>
        </w:rPr>
        <w:t xml:space="preserve"> </w:t>
      </w:r>
      <w:r w:rsidRPr="008D364D">
        <w:rPr>
          <w:sz w:val="28"/>
        </w:rPr>
        <w:t>сознания,</w:t>
      </w:r>
      <w:r w:rsidRPr="008D364D">
        <w:rPr>
          <w:spacing w:val="-17"/>
          <w:sz w:val="28"/>
        </w:rPr>
        <w:t xml:space="preserve"> </w:t>
      </w:r>
      <w:r w:rsidRPr="008D364D">
        <w:rPr>
          <w:sz w:val="28"/>
        </w:rPr>
        <w:t>диффузный</w:t>
      </w:r>
      <w:r w:rsidRPr="008D364D">
        <w:rPr>
          <w:spacing w:val="-18"/>
          <w:sz w:val="28"/>
        </w:rPr>
        <w:t xml:space="preserve"> </w:t>
      </w:r>
      <w:r w:rsidRPr="008D364D">
        <w:rPr>
          <w:sz w:val="28"/>
        </w:rPr>
        <w:t>цианоз верхней</w:t>
      </w:r>
    </w:p>
    <w:p w:rsidR="007B764A" w:rsidRPr="008D364D" w:rsidRDefault="007B764A">
      <w:pPr>
        <w:pStyle w:val="a3"/>
        <w:spacing w:line="321" w:lineRule="exact"/>
      </w:pPr>
      <w:r w:rsidRPr="008D364D">
        <w:t>половины тела, остановка кровообращения, судороги, остановка дыхания).</w:t>
      </w:r>
    </w:p>
    <w:p w:rsidR="007B764A" w:rsidRPr="008D364D" w:rsidRDefault="007B764A">
      <w:pPr>
        <w:pStyle w:val="a3"/>
        <w:spacing w:before="10"/>
        <w:ind w:left="0"/>
      </w:pPr>
    </w:p>
    <w:p w:rsidR="007B764A" w:rsidRPr="008D364D" w:rsidRDefault="007B764A">
      <w:pPr>
        <w:pStyle w:val="2"/>
      </w:pPr>
      <w:r w:rsidRPr="008D364D">
        <w:rPr>
          <w:b w:val="0"/>
          <w:i w:val="0"/>
          <w:spacing w:val="-70"/>
          <w:w w:val="99"/>
          <w:u w:val="thick"/>
        </w:rPr>
        <w:t xml:space="preserve"> </w:t>
      </w:r>
      <w:r w:rsidRPr="008D364D">
        <w:rPr>
          <w:u w:val="thick"/>
        </w:rPr>
        <w:t xml:space="preserve">Клиническая картина массивной </w:t>
      </w:r>
      <w:r w:rsidRPr="008D364D">
        <w:rPr>
          <w:spacing w:val="2"/>
          <w:u w:val="thick"/>
        </w:rPr>
        <w:t>ТЭЛА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69"/>
        </w:tabs>
        <w:ind w:right="120" w:firstLine="0"/>
        <w:rPr>
          <w:sz w:val="28"/>
        </w:rPr>
      </w:pPr>
      <w:r w:rsidRPr="008D364D">
        <w:rPr>
          <w:sz w:val="28"/>
        </w:rPr>
        <w:t>Классический</w:t>
      </w:r>
      <w:r w:rsidRPr="008D364D">
        <w:rPr>
          <w:spacing w:val="-25"/>
          <w:sz w:val="28"/>
        </w:rPr>
        <w:t xml:space="preserve"> </w:t>
      </w:r>
      <w:r w:rsidRPr="008D364D">
        <w:rPr>
          <w:sz w:val="28"/>
        </w:rPr>
        <w:t>синдром</w:t>
      </w:r>
      <w:r w:rsidRPr="008D364D">
        <w:rPr>
          <w:spacing w:val="-23"/>
          <w:sz w:val="28"/>
        </w:rPr>
        <w:t xml:space="preserve"> </w:t>
      </w:r>
      <w:r w:rsidRPr="008D364D">
        <w:rPr>
          <w:sz w:val="28"/>
        </w:rPr>
        <w:t>массивной</w:t>
      </w:r>
      <w:r w:rsidRPr="008D364D">
        <w:rPr>
          <w:spacing w:val="-20"/>
          <w:sz w:val="28"/>
        </w:rPr>
        <w:t xml:space="preserve"> </w:t>
      </w:r>
      <w:r w:rsidRPr="008D364D">
        <w:rPr>
          <w:sz w:val="28"/>
        </w:rPr>
        <w:t>ТЭЛА</w:t>
      </w:r>
      <w:r w:rsidRPr="008D364D">
        <w:rPr>
          <w:spacing w:val="-24"/>
          <w:sz w:val="28"/>
        </w:rPr>
        <w:t xml:space="preserve"> </w:t>
      </w:r>
      <w:r w:rsidRPr="008D364D">
        <w:rPr>
          <w:sz w:val="28"/>
        </w:rPr>
        <w:t>(коллапс,</w:t>
      </w:r>
      <w:r w:rsidRPr="008D364D">
        <w:rPr>
          <w:spacing w:val="-22"/>
          <w:sz w:val="28"/>
        </w:rPr>
        <w:t xml:space="preserve"> </w:t>
      </w:r>
      <w:r w:rsidRPr="008D364D">
        <w:rPr>
          <w:sz w:val="28"/>
        </w:rPr>
        <w:t>загрудинные</w:t>
      </w:r>
      <w:r w:rsidRPr="008D364D">
        <w:rPr>
          <w:spacing w:val="-24"/>
          <w:sz w:val="28"/>
        </w:rPr>
        <w:t xml:space="preserve"> </w:t>
      </w:r>
      <w:r w:rsidRPr="008D364D">
        <w:rPr>
          <w:sz w:val="28"/>
        </w:rPr>
        <w:t>боли,</w:t>
      </w:r>
      <w:r w:rsidRPr="008D364D">
        <w:rPr>
          <w:spacing w:val="-22"/>
          <w:sz w:val="28"/>
        </w:rPr>
        <w:t xml:space="preserve"> </w:t>
      </w:r>
      <w:r w:rsidRPr="008D364D">
        <w:rPr>
          <w:sz w:val="28"/>
        </w:rPr>
        <w:t>цианоз верхней</w:t>
      </w:r>
    </w:p>
    <w:p w:rsidR="007B764A" w:rsidRPr="008D364D" w:rsidRDefault="007B764A">
      <w:pPr>
        <w:pStyle w:val="a3"/>
      </w:pPr>
      <w:r w:rsidRPr="008D364D">
        <w:t>половины туловища, тахипное и набухание шейных вен) встречается только в 15%случаев.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389"/>
        </w:tabs>
        <w:ind w:right="114" w:firstLine="0"/>
        <w:jc w:val="both"/>
        <w:rPr>
          <w:sz w:val="28"/>
        </w:rPr>
      </w:pPr>
      <w:r w:rsidRPr="008D364D">
        <w:rPr>
          <w:sz w:val="28"/>
        </w:rPr>
        <w:t>Цианоз и одышка могут отсутствовать вследствие возникновения при массивной ТЭЛА синдрома малого сердечного выброса ЛЖ (гипотензия, тахикардия, бледностькожных покровов с</w:t>
      </w:r>
      <w:r w:rsidRPr="008D364D">
        <w:rPr>
          <w:spacing w:val="-2"/>
          <w:sz w:val="28"/>
        </w:rPr>
        <w:t xml:space="preserve"> </w:t>
      </w:r>
      <w:r w:rsidRPr="008D364D">
        <w:rPr>
          <w:sz w:val="28"/>
        </w:rPr>
        <w:t>акроцианозом).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ind w:right="107" w:firstLine="0"/>
        <w:jc w:val="both"/>
        <w:rPr>
          <w:sz w:val="28"/>
        </w:rPr>
      </w:pPr>
      <w:r w:rsidRPr="008D364D">
        <w:rPr>
          <w:sz w:val="28"/>
        </w:rPr>
        <w:t xml:space="preserve">Основной клинический признак массивной ТЭЛА: гипотензия и шок </w:t>
      </w:r>
      <w:r w:rsidRPr="008D364D">
        <w:rPr>
          <w:spacing w:val="2"/>
          <w:sz w:val="28"/>
        </w:rPr>
        <w:t xml:space="preserve">(5-10% </w:t>
      </w:r>
      <w:r w:rsidRPr="008D364D">
        <w:rPr>
          <w:sz w:val="28"/>
        </w:rPr>
        <w:t>всех</w:t>
      </w:r>
      <w:r w:rsidRPr="008D364D">
        <w:rPr>
          <w:spacing w:val="-4"/>
          <w:sz w:val="28"/>
        </w:rPr>
        <w:t xml:space="preserve"> </w:t>
      </w:r>
      <w:r w:rsidRPr="008D364D">
        <w:rPr>
          <w:sz w:val="28"/>
        </w:rPr>
        <w:t>случаевТЭЛА).</w:t>
      </w:r>
    </w:p>
    <w:p w:rsidR="007B764A" w:rsidRPr="008D364D" w:rsidRDefault="007B764A">
      <w:pPr>
        <w:pStyle w:val="a3"/>
        <w:spacing w:line="242" w:lineRule="auto"/>
        <w:ind w:right="119"/>
        <w:jc w:val="both"/>
      </w:pPr>
      <w:r w:rsidRPr="008D364D">
        <w:t>Субмассивная ТЭЛА (более 50% всех случаев ТЭЛА) не проявляется гипотензией, за исключением признаков острой дисфункции правых отделов сердца.</w:t>
      </w:r>
    </w:p>
    <w:p w:rsidR="007B764A" w:rsidRPr="008D364D" w:rsidRDefault="007B764A">
      <w:pPr>
        <w:pStyle w:val="a3"/>
        <w:ind w:right="123"/>
        <w:jc w:val="both"/>
      </w:pPr>
      <w:r w:rsidRPr="008D364D">
        <w:t>Малая ТЭЛА будут доминировать: дыхательная недостаточность и клиника инфрактпневмонии (кашель, кровохарканье, плевральные боли, лихорадка).</w:t>
      </w:r>
    </w:p>
    <w:p w:rsidR="007B764A" w:rsidRPr="008D364D" w:rsidRDefault="007B764A">
      <w:pPr>
        <w:pStyle w:val="a3"/>
        <w:spacing w:before="4"/>
        <w:ind w:left="0"/>
        <w:rPr>
          <w:sz w:val="27"/>
        </w:rPr>
      </w:pPr>
    </w:p>
    <w:p w:rsidR="007B764A" w:rsidRPr="008D364D" w:rsidRDefault="007B764A">
      <w:pPr>
        <w:pStyle w:val="1"/>
        <w:jc w:val="both"/>
      </w:pPr>
      <w:r w:rsidRPr="008D364D">
        <w:t>МАСКИ ТЭЛА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19" w:lineRule="exact"/>
        <w:ind w:left="287" w:hanging="169"/>
        <w:rPr>
          <w:sz w:val="28"/>
        </w:rPr>
      </w:pPr>
      <w:r w:rsidRPr="008D364D">
        <w:rPr>
          <w:sz w:val="28"/>
        </w:rPr>
        <w:t>Плеврит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 w:rsidRPr="008D364D">
        <w:rPr>
          <w:sz w:val="28"/>
        </w:rPr>
        <w:t>Инфаркт миокарда или</w:t>
      </w:r>
      <w:r w:rsidRPr="008D364D">
        <w:rPr>
          <w:spacing w:val="1"/>
          <w:sz w:val="28"/>
        </w:rPr>
        <w:t xml:space="preserve"> </w:t>
      </w:r>
      <w:r w:rsidRPr="008D364D">
        <w:rPr>
          <w:sz w:val="28"/>
        </w:rPr>
        <w:t>стенокардия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ind w:left="287" w:hanging="169"/>
        <w:jc w:val="both"/>
        <w:rPr>
          <w:sz w:val="28"/>
        </w:rPr>
      </w:pPr>
      <w:r w:rsidRPr="008D364D">
        <w:rPr>
          <w:sz w:val="28"/>
        </w:rPr>
        <w:t>ОНМК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 w:rsidRPr="008D364D">
        <w:rPr>
          <w:sz w:val="28"/>
        </w:rPr>
        <w:t>Пневмония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 w:rsidRPr="008D364D">
        <w:rPr>
          <w:sz w:val="28"/>
        </w:rPr>
        <w:t>Острая дыхательная</w:t>
      </w:r>
      <w:r w:rsidRPr="008D364D">
        <w:rPr>
          <w:spacing w:val="5"/>
          <w:sz w:val="28"/>
        </w:rPr>
        <w:t xml:space="preserve"> </w:t>
      </w:r>
      <w:r w:rsidRPr="008D364D">
        <w:rPr>
          <w:sz w:val="28"/>
        </w:rPr>
        <w:t>недостаточность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ind w:left="287" w:hanging="169"/>
        <w:rPr>
          <w:sz w:val="28"/>
        </w:rPr>
      </w:pPr>
      <w:r w:rsidRPr="008D364D">
        <w:rPr>
          <w:sz w:val="28"/>
        </w:rPr>
        <w:t>Фибрилляция</w:t>
      </w:r>
      <w:r w:rsidRPr="008D364D">
        <w:rPr>
          <w:spacing w:val="-18"/>
          <w:sz w:val="28"/>
        </w:rPr>
        <w:t xml:space="preserve"> </w:t>
      </w:r>
      <w:r w:rsidRPr="008D364D">
        <w:rPr>
          <w:sz w:val="28"/>
        </w:rPr>
        <w:t>предсердий</w:t>
      </w:r>
    </w:p>
    <w:p w:rsidR="007B764A" w:rsidRPr="008D364D" w:rsidRDefault="007B764A">
      <w:pPr>
        <w:pStyle w:val="a3"/>
        <w:spacing w:before="9"/>
        <w:ind w:left="0"/>
      </w:pPr>
    </w:p>
    <w:p w:rsidR="007B764A" w:rsidRPr="008D364D" w:rsidRDefault="007B764A">
      <w:pPr>
        <w:pStyle w:val="1"/>
        <w:spacing w:line="320" w:lineRule="exact"/>
        <w:jc w:val="both"/>
      </w:pPr>
      <w:r w:rsidRPr="008D364D">
        <w:t>ДИАГНОСТИКА</w:t>
      </w:r>
      <w:r w:rsidRPr="008D364D">
        <w:rPr>
          <w:spacing w:val="-12"/>
        </w:rPr>
        <w:t xml:space="preserve"> </w:t>
      </w:r>
      <w:r w:rsidRPr="008D364D">
        <w:t>ТЭЛА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20" w:lineRule="exact"/>
        <w:ind w:left="287" w:hanging="169"/>
        <w:rPr>
          <w:sz w:val="28"/>
        </w:rPr>
      </w:pPr>
      <w:r w:rsidRPr="008D364D">
        <w:rPr>
          <w:sz w:val="28"/>
        </w:rPr>
        <w:t>Стандартные</w:t>
      </w:r>
      <w:r w:rsidRPr="008D364D">
        <w:rPr>
          <w:spacing w:val="1"/>
          <w:sz w:val="28"/>
        </w:rPr>
        <w:t xml:space="preserve"> </w:t>
      </w:r>
      <w:r w:rsidRPr="008D364D">
        <w:rPr>
          <w:sz w:val="28"/>
        </w:rPr>
        <w:t>исследования</w:t>
      </w:r>
    </w:p>
    <w:p w:rsidR="007B764A" w:rsidRPr="008D364D" w:rsidRDefault="007B764A">
      <w:pPr>
        <w:pStyle w:val="a7"/>
        <w:numPr>
          <w:ilvl w:val="0"/>
          <w:numId w:val="11"/>
        </w:numPr>
        <w:tabs>
          <w:tab w:val="left" w:pos="403"/>
        </w:tabs>
        <w:spacing w:line="322" w:lineRule="exact"/>
        <w:ind w:hanging="284"/>
        <w:rPr>
          <w:sz w:val="28"/>
        </w:rPr>
      </w:pPr>
      <w:r w:rsidRPr="008D364D">
        <w:rPr>
          <w:sz w:val="28"/>
        </w:rPr>
        <w:t>Физикальное</w:t>
      </w:r>
      <w:r w:rsidRPr="008D364D">
        <w:rPr>
          <w:spacing w:val="1"/>
          <w:sz w:val="28"/>
        </w:rPr>
        <w:t xml:space="preserve"> </w:t>
      </w:r>
      <w:r w:rsidRPr="008D364D">
        <w:rPr>
          <w:sz w:val="28"/>
        </w:rPr>
        <w:t>обследование</w:t>
      </w:r>
    </w:p>
    <w:p w:rsidR="007B764A" w:rsidRPr="008D364D" w:rsidRDefault="007B764A">
      <w:pPr>
        <w:pStyle w:val="a7"/>
        <w:numPr>
          <w:ilvl w:val="0"/>
          <w:numId w:val="11"/>
        </w:numPr>
        <w:tabs>
          <w:tab w:val="left" w:pos="403"/>
        </w:tabs>
        <w:spacing w:line="322" w:lineRule="exact"/>
        <w:ind w:hanging="284"/>
        <w:rPr>
          <w:sz w:val="28"/>
        </w:rPr>
      </w:pPr>
      <w:r w:rsidRPr="008D364D">
        <w:rPr>
          <w:sz w:val="28"/>
        </w:rPr>
        <w:t>ЭКГ (не</w:t>
      </w:r>
      <w:r w:rsidRPr="008D364D">
        <w:rPr>
          <w:spacing w:val="4"/>
          <w:sz w:val="28"/>
        </w:rPr>
        <w:t xml:space="preserve"> </w:t>
      </w:r>
      <w:r w:rsidRPr="008D364D">
        <w:rPr>
          <w:sz w:val="28"/>
        </w:rPr>
        <w:t>специфична!!!)</w:t>
      </w:r>
    </w:p>
    <w:p w:rsidR="007B764A" w:rsidRPr="008D364D" w:rsidRDefault="007B764A">
      <w:pPr>
        <w:pStyle w:val="a7"/>
        <w:numPr>
          <w:ilvl w:val="0"/>
          <w:numId w:val="11"/>
        </w:numPr>
        <w:tabs>
          <w:tab w:val="left" w:pos="403"/>
        </w:tabs>
        <w:ind w:hanging="284"/>
        <w:rPr>
          <w:sz w:val="28"/>
        </w:rPr>
      </w:pPr>
      <w:r w:rsidRPr="008D364D">
        <w:rPr>
          <w:sz w:val="28"/>
        </w:rPr>
        <w:t>Рентгенография</w:t>
      </w:r>
      <w:r w:rsidRPr="008D364D">
        <w:rPr>
          <w:spacing w:val="1"/>
          <w:sz w:val="28"/>
        </w:rPr>
        <w:t xml:space="preserve"> </w:t>
      </w:r>
      <w:r w:rsidRPr="008D364D">
        <w:rPr>
          <w:sz w:val="28"/>
        </w:rPr>
        <w:t>легких</w:t>
      </w:r>
    </w:p>
    <w:p w:rsidR="007B764A" w:rsidRPr="008D364D" w:rsidRDefault="007B764A">
      <w:pPr>
        <w:pStyle w:val="a3"/>
        <w:spacing w:before="4"/>
        <w:ind w:left="0"/>
      </w:pPr>
    </w:p>
    <w:p w:rsidR="007B764A" w:rsidRPr="008D364D" w:rsidRDefault="007B764A">
      <w:pPr>
        <w:pStyle w:val="2"/>
        <w:ind w:left="191"/>
      </w:pPr>
      <w:r w:rsidRPr="008D364D">
        <w:t>Инструментальная и лабораторная диагностика</w:t>
      </w:r>
    </w:p>
    <w:p w:rsidR="007B764A" w:rsidRPr="008D364D" w:rsidRDefault="007B764A">
      <w:pPr>
        <w:pStyle w:val="a7"/>
        <w:numPr>
          <w:ilvl w:val="0"/>
          <w:numId w:val="10"/>
        </w:numPr>
        <w:tabs>
          <w:tab w:val="left" w:pos="403"/>
        </w:tabs>
        <w:spacing w:line="319" w:lineRule="exact"/>
        <w:ind w:hanging="284"/>
        <w:rPr>
          <w:sz w:val="28"/>
        </w:rPr>
      </w:pPr>
      <w:r w:rsidRPr="008D364D">
        <w:rPr>
          <w:sz w:val="28"/>
        </w:rPr>
        <w:t>D-димер</w:t>
      </w:r>
    </w:p>
    <w:p w:rsidR="007B764A" w:rsidRPr="008D364D" w:rsidRDefault="007B764A">
      <w:pPr>
        <w:pStyle w:val="a7"/>
        <w:numPr>
          <w:ilvl w:val="0"/>
          <w:numId w:val="10"/>
        </w:numPr>
        <w:tabs>
          <w:tab w:val="left" w:pos="403"/>
        </w:tabs>
        <w:spacing w:line="322" w:lineRule="exact"/>
        <w:ind w:hanging="284"/>
        <w:rPr>
          <w:sz w:val="28"/>
        </w:rPr>
      </w:pPr>
      <w:r w:rsidRPr="008D364D">
        <w:rPr>
          <w:sz w:val="28"/>
        </w:rPr>
        <w:t xml:space="preserve">ЭхоКГ ( перегрузке </w:t>
      </w:r>
      <w:r w:rsidRPr="008D364D">
        <w:rPr>
          <w:spacing w:val="-3"/>
          <w:sz w:val="28"/>
        </w:rPr>
        <w:t xml:space="preserve">ПЖ </w:t>
      </w:r>
      <w:r w:rsidRPr="008D364D">
        <w:rPr>
          <w:sz w:val="28"/>
        </w:rPr>
        <w:t>давлением и его</w:t>
      </w:r>
      <w:r w:rsidRPr="008D364D">
        <w:rPr>
          <w:spacing w:val="11"/>
          <w:sz w:val="28"/>
        </w:rPr>
        <w:t xml:space="preserve"> </w:t>
      </w:r>
      <w:r w:rsidRPr="008D364D">
        <w:rPr>
          <w:sz w:val="28"/>
        </w:rPr>
        <w:t>дисфункции)</w:t>
      </w:r>
    </w:p>
    <w:p w:rsidR="007B764A" w:rsidRPr="008D364D" w:rsidRDefault="007B764A">
      <w:pPr>
        <w:pStyle w:val="a7"/>
        <w:numPr>
          <w:ilvl w:val="0"/>
          <w:numId w:val="10"/>
        </w:numPr>
        <w:tabs>
          <w:tab w:val="left" w:pos="403"/>
        </w:tabs>
        <w:ind w:hanging="284"/>
        <w:rPr>
          <w:sz w:val="28"/>
        </w:rPr>
      </w:pPr>
      <w:r w:rsidRPr="008D364D">
        <w:rPr>
          <w:sz w:val="28"/>
        </w:rPr>
        <w:t>УЗИ вен нижних</w:t>
      </w:r>
      <w:r w:rsidRPr="008D364D">
        <w:rPr>
          <w:spacing w:val="-6"/>
          <w:sz w:val="28"/>
        </w:rPr>
        <w:t xml:space="preserve"> </w:t>
      </w:r>
      <w:r w:rsidRPr="008D364D">
        <w:rPr>
          <w:sz w:val="28"/>
        </w:rPr>
        <w:t>конечностей</w:t>
      </w:r>
    </w:p>
    <w:p w:rsidR="007B764A" w:rsidRPr="008D364D" w:rsidRDefault="007B764A">
      <w:pPr>
        <w:pStyle w:val="a3"/>
        <w:spacing w:before="4"/>
        <w:ind w:left="0"/>
      </w:pPr>
    </w:p>
    <w:p w:rsidR="007B764A" w:rsidRPr="008D364D" w:rsidRDefault="007B764A">
      <w:pPr>
        <w:pStyle w:val="2"/>
        <w:spacing w:before="1"/>
        <w:ind w:left="191"/>
      </w:pPr>
      <w:r w:rsidRPr="008D364D">
        <w:t>Специфическая инструментальная диагностика</w:t>
      </w:r>
    </w:p>
    <w:p w:rsidR="007B764A" w:rsidRPr="008D364D" w:rsidRDefault="007B764A">
      <w:pPr>
        <w:pStyle w:val="a7"/>
        <w:numPr>
          <w:ilvl w:val="0"/>
          <w:numId w:val="9"/>
        </w:numPr>
        <w:tabs>
          <w:tab w:val="left" w:pos="403"/>
        </w:tabs>
        <w:spacing w:line="319" w:lineRule="exact"/>
        <w:ind w:hanging="284"/>
        <w:jc w:val="both"/>
        <w:rPr>
          <w:sz w:val="28"/>
        </w:rPr>
      </w:pPr>
      <w:r w:rsidRPr="008D364D">
        <w:rPr>
          <w:sz w:val="28"/>
        </w:rPr>
        <w:t>АПГ</w:t>
      </w:r>
    </w:p>
    <w:p w:rsidR="007B764A" w:rsidRPr="008D364D" w:rsidRDefault="007B764A">
      <w:pPr>
        <w:pStyle w:val="a7"/>
        <w:numPr>
          <w:ilvl w:val="0"/>
          <w:numId w:val="9"/>
        </w:numPr>
        <w:tabs>
          <w:tab w:val="left" w:pos="403"/>
        </w:tabs>
        <w:spacing w:before="4" w:line="322" w:lineRule="exact"/>
        <w:ind w:hanging="284"/>
        <w:rPr>
          <w:sz w:val="28"/>
        </w:rPr>
      </w:pPr>
      <w:r w:rsidRPr="008D364D">
        <w:rPr>
          <w:sz w:val="28"/>
        </w:rPr>
        <w:t>Сцинтиграфия</w:t>
      </w:r>
    </w:p>
    <w:p w:rsidR="007B764A" w:rsidRPr="008D364D" w:rsidRDefault="007B764A">
      <w:pPr>
        <w:pStyle w:val="a3"/>
        <w:tabs>
          <w:tab w:val="left" w:pos="8179"/>
        </w:tabs>
        <w:ind w:right="120"/>
      </w:pPr>
      <w:r w:rsidRPr="008D364D">
        <w:t xml:space="preserve">Рентгенография  легких  (Расширение  правой </w:t>
      </w:r>
      <w:r w:rsidRPr="008D364D">
        <w:rPr>
          <w:spacing w:val="17"/>
        </w:rPr>
        <w:t xml:space="preserve"> </w:t>
      </w:r>
      <w:r w:rsidRPr="008D364D">
        <w:t xml:space="preserve">границы </w:t>
      </w:r>
      <w:r w:rsidRPr="008D364D">
        <w:rPr>
          <w:spacing w:val="6"/>
        </w:rPr>
        <w:t xml:space="preserve"> </w:t>
      </w:r>
      <w:r w:rsidRPr="008D364D">
        <w:t>сердца,</w:t>
      </w:r>
      <w:r w:rsidRPr="008D364D">
        <w:tab/>
      </w:r>
      <w:r w:rsidRPr="008D364D">
        <w:rPr>
          <w:spacing w:val="-3"/>
        </w:rPr>
        <w:t xml:space="preserve">выбухание </w:t>
      </w:r>
      <w:r w:rsidRPr="008D364D">
        <w:t>легочного</w:t>
      </w:r>
      <w:r w:rsidRPr="008D364D">
        <w:rPr>
          <w:spacing w:val="-23"/>
        </w:rPr>
        <w:t xml:space="preserve"> </w:t>
      </w:r>
      <w:r w:rsidRPr="008D364D">
        <w:t>конуса</w:t>
      </w:r>
      <w:r w:rsidRPr="008D364D">
        <w:rPr>
          <w:spacing w:val="-22"/>
        </w:rPr>
        <w:t xml:space="preserve"> </w:t>
      </w:r>
      <w:r w:rsidRPr="008D364D">
        <w:t>по</w:t>
      </w:r>
      <w:r w:rsidRPr="008D364D">
        <w:rPr>
          <w:spacing w:val="-23"/>
        </w:rPr>
        <w:t xml:space="preserve"> </w:t>
      </w:r>
      <w:r w:rsidRPr="008D364D">
        <w:t>левому</w:t>
      </w:r>
      <w:r w:rsidRPr="008D364D">
        <w:rPr>
          <w:spacing w:val="-27"/>
        </w:rPr>
        <w:t xml:space="preserve"> </w:t>
      </w:r>
      <w:r w:rsidRPr="008D364D">
        <w:t>контуру</w:t>
      </w:r>
      <w:r w:rsidRPr="008D364D">
        <w:rPr>
          <w:spacing w:val="-27"/>
        </w:rPr>
        <w:t xml:space="preserve"> </w:t>
      </w:r>
      <w:r w:rsidRPr="008D364D">
        <w:t>сердечной</w:t>
      </w:r>
      <w:r w:rsidRPr="008D364D">
        <w:rPr>
          <w:spacing w:val="-22"/>
        </w:rPr>
        <w:t xml:space="preserve"> </w:t>
      </w:r>
      <w:r w:rsidRPr="008D364D">
        <w:t>тени,расширение</w:t>
      </w:r>
      <w:r w:rsidRPr="008D364D">
        <w:rPr>
          <w:spacing w:val="-18"/>
        </w:rPr>
        <w:t xml:space="preserve"> </w:t>
      </w:r>
      <w:r w:rsidRPr="008D364D">
        <w:t>тени</w:t>
      </w:r>
      <w:r w:rsidRPr="008D364D">
        <w:rPr>
          <w:spacing w:val="-18"/>
        </w:rPr>
        <w:t xml:space="preserve"> </w:t>
      </w:r>
      <w:r w:rsidRPr="008D364D">
        <w:t>верхней</w:t>
      </w:r>
    </w:p>
    <w:p w:rsidR="007B764A" w:rsidRPr="008D364D" w:rsidRDefault="007B764A">
      <w:pPr>
        <w:sectPr w:rsidR="007B764A" w:rsidRPr="008D364D">
          <w:pgSz w:w="11910" w:h="16840"/>
          <w:pgMar w:top="1040" w:right="740" w:bottom="1120" w:left="1580" w:header="0" w:footer="879" w:gutter="0"/>
          <w:cols w:space="720"/>
        </w:sectPr>
      </w:pPr>
    </w:p>
    <w:p w:rsidR="007B764A" w:rsidRPr="008D364D" w:rsidRDefault="007B764A">
      <w:pPr>
        <w:pStyle w:val="a3"/>
        <w:spacing w:before="67"/>
        <w:ind w:right="116"/>
        <w:jc w:val="both"/>
      </w:pPr>
      <w:r w:rsidRPr="008D364D">
        <w:lastRenderedPageBreak/>
        <w:t>полой вены, высокое и малоподвижное стояние купола диафрагмы, инфильтраты легочной ткани (клиновидная тень), дисковидные ателектазы,обеднение легочного рисунка)</w:t>
      </w:r>
    </w:p>
    <w:p w:rsidR="007B764A" w:rsidRPr="008D364D" w:rsidRDefault="007B764A">
      <w:pPr>
        <w:pStyle w:val="a3"/>
        <w:spacing w:before="9"/>
        <w:ind w:left="0"/>
      </w:pPr>
    </w:p>
    <w:p w:rsidR="007B764A" w:rsidRPr="008D364D" w:rsidRDefault="007B764A">
      <w:pPr>
        <w:pStyle w:val="2"/>
      </w:pPr>
      <w:r w:rsidRPr="008D364D">
        <w:t>ЭКГ признаки</w:t>
      </w:r>
    </w:p>
    <w:p w:rsidR="007B764A" w:rsidRPr="008D364D" w:rsidRDefault="007B764A">
      <w:pPr>
        <w:pStyle w:val="a7"/>
        <w:numPr>
          <w:ilvl w:val="0"/>
          <w:numId w:val="8"/>
        </w:numPr>
        <w:tabs>
          <w:tab w:val="left" w:pos="403"/>
        </w:tabs>
        <w:spacing w:line="319" w:lineRule="exact"/>
        <w:ind w:hanging="284"/>
        <w:rPr>
          <w:sz w:val="28"/>
        </w:rPr>
      </w:pPr>
      <w:r w:rsidRPr="008D364D">
        <w:rPr>
          <w:sz w:val="28"/>
        </w:rPr>
        <w:t>Признаки острой перегрузки правого</w:t>
      </w:r>
      <w:r w:rsidRPr="008D364D">
        <w:rPr>
          <w:spacing w:val="6"/>
          <w:sz w:val="28"/>
        </w:rPr>
        <w:t xml:space="preserve"> </w:t>
      </w:r>
      <w:r w:rsidRPr="008D364D">
        <w:rPr>
          <w:sz w:val="28"/>
        </w:rPr>
        <w:t>желудочка: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 w:rsidRPr="008D364D">
        <w:rPr>
          <w:sz w:val="28"/>
        </w:rPr>
        <w:t>S1Q3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 w:rsidRPr="008D364D">
        <w:rPr>
          <w:sz w:val="28"/>
        </w:rPr>
        <w:t>Углубление зубцов S в левых грудных отведениях (V5,</w:t>
      </w:r>
      <w:r w:rsidRPr="008D364D">
        <w:rPr>
          <w:spacing w:val="-7"/>
          <w:sz w:val="28"/>
        </w:rPr>
        <w:t xml:space="preserve"> </w:t>
      </w:r>
      <w:r w:rsidRPr="008D364D">
        <w:rPr>
          <w:sz w:val="28"/>
        </w:rPr>
        <w:t>V6)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ind w:left="287" w:hanging="169"/>
        <w:rPr>
          <w:sz w:val="28"/>
        </w:rPr>
      </w:pPr>
      <w:r w:rsidRPr="008D364D">
        <w:rPr>
          <w:sz w:val="28"/>
        </w:rPr>
        <w:t>Отрицательный Т в III, AVF,</w:t>
      </w:r>
      <w:r w:rsidRPr="008D364D">
        <w:rPr>
          <w:spacing w:val="6"/>
          <w:sz w:val="28"/>
        </w:rPr>
        <w:t xml:space="preserve"> </w:t>
      </w:r>
      <w:r w:rsidRPr="008D364D">
        <w:rPr>
          <w:sz w:val="28"/>
        </w:rPr>
        <w:t>V1-V3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 w:rsidRPr="008D364D">
        <w:rPr>
          <w:sz w:val="28"/>
        </w:rPr>
        <w:t>Р-pulmonale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 w:rsidRPr="008D364D">
        <w:rPr>
          <w:sz w:val="28"/>
        </w:rPr>
        <w:t>Подъем сегмента ST и III,</w:t>
      </w:r>
      <w:r w:rsidRPr="008D364D">
        <w:rPr>
          <w:spacing w:val="7"/>
          <w:sz w:val="28"/>
        </w:rPr>
        <w:t xml:space="preserve"> </w:t>
      </w:r>
      <w:r w:rsidRPr="008D364D">
        <w:rPr>
          <w:sz w:val="28"/>
        </w:rPr>
        <w:t>AVF</w:t>
      </w:r>
    </w:p>
    <w:p w:rsidR="007B764A" w:rsidRPr="008D364D" w:rsidRDefault="007B764A">
      <w:pPr>
        <w:pStyle w:val="a7"/>
        <w:numPr>
          <w:ilvl w:val="0"/>
          <w:numId w:val="8"/>
        </w:numPr>
        <w:tabs>
          <w:tab w:val="left" w:pos="403"/>
        </w:tabs>
        <w:spacing w:line="322" w:lineRule="exact"/>
        <w:ind w:hanging="284"/>
        <w:rPr>
          <w:sz w:val="28"/>
        </w:rPr>
      </w:pPr>
      <w:r w:rsidRPr="008D364D">
        <w:rPr>
          <w:sz w:val="28"/>
        </w:rPr>
        <w:t>Нарушение ритма и</w:t>
      </w:r>
      <w:r w:rsidRPr="008D364D">
        <w:rPr>
          <w:spacing w:val="3"/>
          <w:sz w:val="28"/>
        </w:rPr>
        <w:t xml:space="preserve"> </w:t>
      </w:r>
      <w:r w:rsidRPr="008D364D">
        <w:rPr>
          <w:sz w:val="28"/>
        </w:rPr>
        <w:t>проводимости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 w:rsidRPr="008D364D">
        <w:rPr>
          <w:sz w:val="28"/>
        </w:rPr>
        <w:t>Синусовая</w:t>
      </w:r>
      <w:r w:rsidRPr="008D364D">
        <w:rPr>
          <w:spacing w:val="2"/>
          <w:sz w:val="28"/>
        </w:rPr>
        <w:t xml:space="preserve"> </w:t>
      </w:r>
      <w:r w:rsidRPr="008D364D">
        <w:rPr>
          <w:sz w:val="28"/>
        </w:rPr>
        <w:t>тахикардия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ind w:left="287" w:hanging="169"/>
        <w:rPr>
          <w:sz w:val="28"/>
        </w:rPr>
      </w:pPr>
      <w:r w:rsidRPr="008D364D">
        <w:rPr>
          <w:sz w:val="28"/>
        </w:rPr>
        <w:t>ФП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 w:rsidRPr="008D364D">
        <w:rPr>
          <w:sz w:val="28"/>
        </w:rPr>
        <w:t>Экстрасистолия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 w:rsidRPr="008D364D">
        <w:rPr>
          <w:sz w:val="28"/>
        </w:rPr>
        <w:t>Желудочковая</w:t>
      </w:r>
      <w:r w:rsidRPr="008D364D">
        <w:rPr>
          <w:spacing w:val="-18"/>
          <w:sz w:val="28"/>
        </w:rPr>
        <w:t xml:space="preserve"> </w:t>
      </w:r>
      <w:r w:rsidRPr="008D364D">
        <w:rPr>
          <w:sz w:val="28"/>
        </w:rPr>
        <w:t>тахикардия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ind w:left="287" w:hanging="169"/>
        <w:rPr>
          <w:sz w:val="28"/>
        </w:rPr>
      </w:pPr>
      <w:r w:rsidRPr="008D364D">
        <w:rPr>
          <w:sz w:val="28"/>
        </w:rPr>
        <w:t>Фибрилляция</w:t>
      </w:r>
      <w:r w:rsidRPr="008D364D">
        <w:rPr>
          <w:spacing w:val="-13"/>
          <w:sz w:val="28"/>
        </w:rPr>
        <w:t xml:space="preserve"> </w:t>
      </w:r>
      <w:r w:rsidRPr="008D364D">
        <w:rPr>
          <w:sz w:val="28"/>
        </w:rPr>
        <w:t>желудочков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before="4"/>
        <w:ind w:left="287" w:hanging="169"/>
        <w:rPr>
          <w:sz w:val="28"/>
        </w:rPr>
      </w:pPr>
      <w:r w:rsidRPr="008D364D">
        <w:rPr>
          <w:sz w:val="28"/>
        </w:rPr>
        <w:t>Полная или частичная блокада правой ножки пучка</w:t>
      </w:r>
      <w:r w:rsidRPr="008D364D">
        <w:rPr>
          <w:spacing w:val="9"/>
          <w:sz w:val="28"/>
        </w:rPr>
        <w:t xml:space="preserve"> </w:t>
      </w:r>
      <w:r w:rsidRPr="008D364D">
        <w:rPr>
          <w:sz w:val="28"/>
        </w:rPr>
        <w:t>Гиса</w:t>
      </w:r>
    </w:p>
    <w:p w:rsidR="007B764A" w:rsidRPr="008D364D" w:rsidRDefault="007B764A">
      <w:pPr>
        <w:pStyle w:val="a3"/>
        <w:spacing w:before="4"/>
        <w:ind w:left="0"/>
      </w:pPr>
    </w:p>
    <w:p w:rsidR="007B764A" w:rsidRPr="008D364D" w:rsidRDefault="007B764A">
      <w:pPr>
        <w:pStyle w:val="2"/>
        <w:spacing w:line="320" w:lineRule="exact"/>
      </w:pPr>
      <w:r w:rsidRPr="008D364D">
        <w:t>Эхокардиограмма</w:t>
      </w:r>
    </w:p>
    <w:p w:rsidR="007B764A" w:rsidRPr="008D364D" w:rsidRDefault="007B764A">
      <w:pPr>
        <w:pStyle w:val="a3"/>
        <w:spacing w:line="319" w:lineRule="exact"/>
      </w:pPr>
      <w:r w:rsidRPr="008D364D">
        <w:t>Критерии перегрузки правых отделов сердца: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 w:rsidRPr="008D364D">
        <w:rPr>
          <w:sz w:val="28"/>
        </w:rPr>
        <w:t>Визуализация тромбов в правых отделах</w:t>
      </w:r>
      <w:r w:rsidRPr="008D364D">
        <w:rPr>
          <w:spacing w:val="-7"/>
          <w:sz w:val="28"/>
        </w:rPr>
        <w:t xml:space="preserve"> </w:t>
      </w:r>
      <w:r w:rsidRPr="008D364D">
        <w:rPr>
          <w:sz w:val="28"/>
        </w:rPr>
        <w:t>сердца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312"/>
        </w:tabs>
        <w:ind w:right="115" w:firstLine="0"/>
        <w:rPr>
          <w:sz w:val="28"/>
        </w:rPr>
      </w:pPr>
      <w:r w:rsidRPr="008D364D">
        <w:rPr>
          <w:sz w:val="28"/>
        </w:rPr>
        <w:t>Диастолический размер правого желудочка (парастернальная позиция) &gt;30 мм или отношение ПЖ/ЛЖ</w:t>
      </w:r>
      <w:r w:rsidRPr="008D364D">
        <w:rPr>
          <w:spacing w:val="5"/>
          <w:sz w:val="28"/>
        </w:rPr>
        <w:t xml:space="preserve"> </w:t>
      </w:r>
      <w:r w:rsidRPr="008D364D">
        <w:rPr>
          <w:sz w:val="28"/>
        </w:rPr>
        <w:t>&gt;1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21" w:lineRule="exact"/>
        <w:ind w:left="287" w:hanging="169"/>
        <w:rPr>
          <w:sz w:val="28"/>
        </w:rPr>
      </w:pPr>
      <w:r w:rsidRPr="008D364D">
        <w:rPr>
          <w:sz w:val="28"/>
        </w:rPr>
        <w:t>систолическое уплощение</w:t>
      </w:r>
      <w:r w:rsidRPr="008D364D">
        <w:rPr>
          <w:spacing w:val="3"/>
          <w:sz w:val="28"/>
        </w:rPr>
        <w:t xml:space="preserve"> </w:t>
      </w:r>
      <w:r w:rsidRPr="008D364D">
        <w:rPr>
          <w:sz w:val="28"/>
        </w:rPr>
        <w:t>МЖП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408"/>
        </w:tabs>
        <w:ind w:right="120" w:firstLine="0"/>
        <w:rPr>
          <w:sz w:val="28"/>
        </w:rPr>
      </w:pPr>
      <w:r w:rsidRPr="008D364D">
        <w:rPr>
          <w:sz w:val="28"/>
        </w:rPr>
        <w:t xml:space="preserve">или градиент давления на трёхстворчатом клапане &gt;30мм.рт.ст., при отсутствии гипертрофии </w:t>
      </w:r>
      <w:r w:rsidRPr="008D364D">
        <w:rPr>
          <w:spacing w:val="-3"/>
          <w:sz w:val="28"/>
        </w:rPr>
        <w:t xml:space="preserve">ПЖ </w:t>
      </w:r>
      <w:r w:rsidRPr="008D364D">
        <w:rPr>
          <w:sz w:val="28"/>
        </w:rPr>
        <w:t>(гипертензия в легочной</w:t>
      </w:r>
      <w:r w:rsidRPr="008D364D">
        <w:rPr>
          <w:spacing w:val="3"/>
          <w:sz w:val="28"/>
        </w:rPr>
        <w:t xml:space="preserve"> </w:t>
      </w:r>
      <w:r w:rsidRPr="008D364D">
        <w:rPr>
          <w:sz w:val="28"/>
        </w:rPr>
        <w:t>артерии)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21" w:lineRule="exact"/>
        <w:ind w:left="287" w:hanging="169"/>
        <w:rPr>
          <w:sz w:val="28"/>
        </w:rPr>
      </w:pPr>
      <w:r w:rsidRPr="008D364D">
        <w:rPr>
          <w:sz w:val="28"/>
        </w:rPr>
        <w:t>Гипертрофия передней стенки правого</w:t>
      </w:r>
      <w:r w:rsidRPr="008D364D">
        <w:rPr>
          <w:spacing w:val="2"/>
          <w:sz w:val="28"/>
        </w:rPr>
        <w:t xml:space="preserve"> </w:t>
      </w:r>
      <w:r w:rsidRPr="008D364D">
        <w:rPr>
          <w:sz w:val="28"/>
        </w:rPr>
        <w:t>желудочка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ind w:left="287" w:hanging="169"/>
        <w:rPr>
          <w:sz w:val="28"/>
        </w:rPr>
      </w:pPr>
      <w:r w:rsidRPr="008D364D">
        <w:rPr>
          <w:sz w:val="28"/>
        </w:rPr>
        <w:t>D-образная форма ЛЖ по короткой</w:t>
      </w:r>
      <w:r w:rsidRPr="008D364D">
        <w:rPr>
          <w:spacing w:val="6"/>
          <w:sz w:val="28"/>
        </w:rPr>
        <w:t xml:space="preserve"> </w:t>
      </w:r>
      <w:r w:rsidRPr="008D364D">
        <w:rPr>
          <w:sz w:val="28"/>
        </w:rPr>
        <w:t>оси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before="4"/>
        <w:ind w:left="287" w:hanging="169"/>
        <w:rPr>
          <w:sz w:val="28"/>
        </w:rPr>
      </w:pPr>
      <w:r w:rsidRPr="008D364D">
        <w:rPr>
          <w:sz w:val="28"/>
        </w:rPr>
        <w:t>Дилатация правого</w:t>
      </w:r>
      <w:r w:rsidRPr="008D364D">
        <w:rPr>
          <w:spacing w:val="2"/>
          <w:sz w:val="28"/>
        </w:rPr>
        <w:t xml:space="preserve"> </w:t>
      </w:r>
      <w:r w:rsidRPr="008D364D">
        <w:rPr>
          <w:sz w:val="28"/>
        </w:rPr>
        <w:t>желудочка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before="1" w:line="322" w:lineRule="exact"/>
        <w:ind w:left="287" w:hanging="169"/>
        <w:rPr>
          <w:sz w:val="28"/>
        </w:rPr>
      </w:pPr>
      <w:r w:rsidRPr="008D364D">
        <w:rPr>
          <w:sz w:val="28"/>
        </w:rPr>
        <w:t>Легочная</w:t>
      </w:r>
      <w:r w:rsidRPr="008D364D">
        <w:rPr>
          <w:spacing w:val="2"/>
          <w:sz w:val="28"/>
        </w:rPr>
        <w:t xml:space="preserve"> </w:t>
      </w:r>
      <w:r w:rsidRPr="008D364D">
        <w:rPr>
          <w:sz w:val="28"/>
        </w:rPr>
        <w:t>гипертензия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 w:rsidRPr="008D364D">
        <w:rPr>
          <w:sz w:val="28"/>
        </w:rPr>
        <w:t>Перикардиальный выпот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ind w:left="287" w:hanging="169"/>
        <w:rPr>
          <w:sz w:val="28"/>
        </w:rPr>
      </w:pPr>
      <w:r w:rsidRPr="008D364D">
        <w:rPr>
          <w:sz w:val="28"/>
        </w:rPr>
        <w:t>Парадоксальное движение</w:t>
      </w:r>
      <w:r w:rsidRPr="008D364D">
        <w:rPr>
          <w:spacing w:val="3"/>
          <w:sz w:val="28"/>
        </w:rPr>
        <w:t xml:space="preserve"> </w:t>
      </w:r>
      <w:r w:rsidRPr="008D364D">
        <w:rPr>
          <w:sz w:val="28"/>
        </w:rPr>
        <w:t>МЖП</w:t>
      </w:r>
    </w:p>
    <w:p w:rsidR="007B764A" w:rsidRPr="008D364D" w:rsidRDefault="007B764A">
      <w:pPr>
        <w:pStyle w:val="a3"/>
        <w:ind w:left="0"/>
        <w:rPr>
          <w:sz w:val="30"/>
        </w:rPr>
      </w:pPr>
    </w:p>
    <w:p w:rsidR="007B764A" w:rsidRPr="008D364D" w:rsidRDefault="007B764A">
      <w:pPr>
        <w:pStyle w:val="a3"/>
        <w:spacing w:before="3"/>
        <w:ind w:left="0"/>
        <w:rPr>
          <w:sz w:val="26"/>
        </w:rPr>
      </w:pPr>
    </w:p>
    <w:p w:rsidR="007B764A" w:rsidRPr="008D364D" w:rsidRDefault="007B764A">
      <w:pPr>
        <w:pStyle w:val="2"/>
        <w:spacing w:before="1"/>
      </w:pPr>
      <w:r w:rsidRPr="008D364D">
        <w:t>D-димер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19" w:lineRule="exact"/>
        <w:ind w:left="287" w:hanging="169"/>
        <w:rPr>
          <w:sz w:val="28"/>
        </w:rPr>
      </w:pPr>
      <w:r w:rsidRPr="008D364D">
        <w:rPr>
          <w:sz w:val="28"/>
        </w:rPr>
        <w:t>Продукт деградации фибрина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394"/>
        </w:tabs>
        <w:ind w:right="110" w:firstLine="0"/>
        <w:rPr>
          <w:sz w:val="28"/>
        </w:rPr>
      </w:pPr>
      <w:r w:rsidRPr="008D364D">
        <w:rPr>
          <w:sz w:val="28"/>
        </w:rPr>
        <w:t xml:space="preserve">Повышается при активном тромбообразовании за </w:t>
      </w:r>
      <w:r w:rsidRPr="008D364D">
        <w:rPr>
          <w:spacing w:val="3"/>
          <w:sz w:val="28"/>
        </w:rPr>
        <w:t xml:space="preserve">счет </w:t>
      </w:r>
      <w:r w:rsidRPr="008D364D">
        <w:rPr>
          <w:sz w:val="28"/>
        </w:rPr>
        <w:t>одновременной активации свертывания и</w:t>
      </w:r>
      <w:r w:rsidRPr="008D364D">
        <w:rPr>
          <w:spacing w:val="2"/>
          <w:sz w:val="28"/>
        </w:rPr>
        <w:t xml:space="preserve"> </w:t>
      </w:r>
      <w:r w:rsidRPr="008D364D">
        <w:rPr>
          <w:sz w:val="28"/>
        </w:rPr>
        <w:t>фибринолиза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21" w:lineRule="exact"/>
        <w:ind w:left="287" w:hanging="169"/>
        <w:rPr>
          <w:sz w:val="28"/>
        </w:rPr>
      </w:pPr>
      <w:r w:rsidRPr="008D364D">
        <w:rPr>
          <w:sz w:val="28"/>
        </w:rPr>
        <w:t>Чувствительность 95%, специфичность</w:t>
      </w:r>
      <w:r w:rsidRPr="008D364D">
        <w:rPr>
          <w:spacing w:val="5"/>
          <w:sz w:val="28"/>
        </w:rPr>
        <w:t xml:space="preserve"> </w:t>
      </w:r>
      <w:r w:rsidRPr="008D364D">
        <w:rPr>
          <w:sz w:val="28"/>
        </w:rPr>
        <w:t>40%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79"/>
        </w:tabs>
        <w:ind w:right="116" w:firstLine="0"/>
        <w:rPr>
          <w:sz w:val="28"/>
        </w:rPr>
      </w:pPr>
      <w:r w:rsidRPr="008D364D">
        <w:rPr>
          <w:sz w:val="28"/>
        </w:rPr>
        <w:t>Норма</w:t>
      </w:r>
      <w:r w:rsidRPr="008D364D">
        <w:rPr>
          <w:spacing w:val="-14"/>
          <w:sz w:val="28"/>
        </w:rPr>
        <w:t xml:space="preserve"> </w:t>
      </w:r>
      <w:r w:rsidRPr="008D364D">
        <w:rPr>
          <w:sz w:val="28"/>
        </w:rPr>
        <w:t>позволяет</w:t>
      </w:r>
      <w:r w:rsidRPr="008D364D">
        <w:rPr>
          <w:spacing w:val="-17"/>
          <w:sz w:val="28"/>
        </w:rPr>
        <w:t xml:space="preserve"> </w:t>
      </w:r>
      <w:r w:rsidRPr="008D364D">
        <w:rPr>
          <w:sz w:val="28"/>
        </w:rPr>
        <w:t>исключить</w:t>
      </w:r>
      <w:r w:rsidRPr="008D364D">
        <w:rPr>
          <w:spacing w:val="-13"/>
          <w:sz w:val="28"/>
        </w:rPr>
        <w:t xml:space="preserve"> </w:t>
      </w:r>
      <w:r w:rsidRPr="008D364D">
        <w:rPr>
          <w:sz w:val="28"/>
        </w:rPr>
        <w:t>ВТЭО,</w:t>
      </w:r>
      <w:r w:rsidRPr="008D364D">
        <w:rPr>
          <w:spacing w:val="-12"/>
          <w:sz w:val="28"/>
        </w:rPr>
        <w:t xml:space="preserve"> </w:t>
      </w:r>
      <w:r w:rsidRPr="008D364D">
        <w:rPr>
          <w:sz w:val="28"/>
        </w:rPr>
        <w:t>Повышенная</w:t>
      </w:r>
      <w:r w:rsidRPr="008D364D">
        <w:rPr>
          <w:spacing w:val="-14"/>
          <w:sz w:val="28"/>
        </w:rPr>
        <w:t xml:space="preserve"> </w:t>
      </w:r>
      <w:r w:rsidRPr="008D364D">
        <w:rPr>
          <w:sz w:val="28"/>
        </w:rPr>
        <w:t>концентрация</w:t>
      </w:r>
      <w:r w:rsidRPr="008D364D">
        <w:rPr>
          <w:spacing w:val="-14"/>
          <w:sz w:val="28"/>
        </w:rPr>
        <w:t xml:space="preserve"> </w:t>
      </w:r>
      <w:r w:rsidRPr="008D364D">
        <w:rPr>
          <w:sz w:val="28"/>
        </w:rPr>
        <w:t>не</w:t>
      </w:r>
      <w:r w:rsidRPr="008D364D">
        <w:rPr>
          <w:spacing w:val="-14"/>
          <w:sz w:val="28"/>
        </w:rPr>
        <w:t xml:space="preserve"> </w:t>
      </w:r>
      <w:r w:rsidRPr="008D364D">
        <w:rPr>
          <w:sz w:val="28"/>
        </w:rPr>
        <w:t>позволяет подтвердить</w:t>
      </w:r>
      <w:r w:rsidRPr="008D364D">
        <w:rPr>
          <w:spacing w:val="3"/>
          <w:sz w:val="28"/>
        </w:rPr>
        <w:t xml:space="preserve"> </w:t>
      </w:r>
      <w:r w:rsidRPr="008D364D">
        <w:rPr>
          <w:sz w:val="28"/>
        </w:rPr>
        <w:t>ВТЭО</w:t>
      </w:r>
    </w:p>
    <w:p w:rsidR="007B764A" w:rsidRPr="008D364D" w:rsidRDefault="007B764A">
      <w:pPr>
        <w:pStyle w:val="a3"/>
        <w:spacing w:before="8"/>
        <w:ind w:left="0"/>
      </w:pPr>
    </w:p>
    <w:p w:rsidR="007B764A" w:rsidRPr="008D364D" w:rsidRDefault="007B764A">
      <w:pPr>
        <w:pStyle w:val="2"/>
      </w:pPr>
      <w:r w:rsidRPr="008D364D">
        <w:t>Признаки тромбоза при УЗИ вен нижних конечностей: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line="319" w:lineRule="exact"/>
        <w:ind w:left="287" w:hanging="169"/>
        <w:rPr>
          <w:sz w:val="28"/>
        </w:rPr>
      </w:pPr>
      <w:r w:rsidRPr="008D364D">
        <w:rPr>
          <w:sz w:val="28"/>
        </w:rPr>
        <w:t>Несжимаемость вены при компрессионной</w:t>
      </w:r>
      <w:r w:rsidRPr="008D364D">
        <w:rPr>
          <w:spacing w:val="-2"/>
          <w:sz w:val="28"/>
        </w:rPr>
        <w:t xml:space="preserve"> </w:t>
      </w:r>
      <w:r w:rsidRPr="008D364D">
        <w:rPr>
          <w:sz w:val="28"/>
        </w:rPr>
        <w:t>эхографии</w:t>
      </w:r>
    </w:p>
    <w:p w:rsidR="007B764A" w:rsidRPr="008D364D" w:rsidRDefault="007B764A">
      <w:pPr>
        <w:spacing w:line="319" w:lineRule="exact"/>
        <w:rPr>
          <w:sz w:val="28"/>
        </w:rPr>
        <w:sectPr w:rsidR="007B764A" w:rsidRPr="008D364D">
          <w:pgSz w:w="11910" w:h="16840"/>
          <w:pgMar w:top="1040" w:right="740" w:bottom="1120" w:left="1580" w:header="0" w:footer="879" w:gutter="0"/>
          <w:cols w:space="720"/>
        </w:sectPr>
      </w:pP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before="67" w:line="322" w:lineRule="exact"/>
        <w:ind w:left="287" w:hanging="169"/>
        <w:rPr>
          <w:sz w:val="28"/>
        </w:rPr>
      </w:pPr>
      <w:r w:rsidRPr="008D364D">
        <w:rPr>
          <w:sz w:val="28"/>
        </w:rPr>
        <w:lastRenderedPageBreak/>
        <w:t>Наличие тромботических масс в просвете</w:t>
      </w:r>
      <w:r w:rsidRPr="008D364D">
        <w:rPr>
          <w:spacing w:val="-1"/>
          <w:sz w:val="28"/>
        </w:rPr>
        <w:t xml:space="preserve"> </w:t>
      </w:r>
      <w:r w:rsidRPr="008D364D">
        <w:rPr>
          <w:sz w:val="28"/>
        </w:rPr>
        <w:t>вены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ind w:left="287" w:hanging="169"/>
        <w:rPr>
          <w:sz w:val="28"/>
        </w:rPr>
      </w:pPr>
      <w:r w:rsidRPr="008D364D">
        <w:rPr>
          <w:sz w:val="28"/>
        </w:rPr>
        <w:t>Отсутствие сигнала при дуплексном</w:t>
      </w:r>
      <w:r w:rsidRPr="008D364D">
        <w:rPr>
          <w:spacing w:val="3"/>
          <w:sz w:val="28"/>
        </w:rPr>
        <w:t xml:space="preserve"> </w:t>
      </w:r>
      <w:r w:rsidRPr="008D364D">
        <w:rPr>
          <w:sz w:val="28"/>
        </w:rPr>
        <w:t>сканировании</w:t>
      </w:r>
    </w:p>
    <w:p w:rsidR="007B764A" w:rsidRPr="008D364D" w:rsidRDefault="007B764A">
      <w:pPr>
        <w:pStyle w:val="a3"/>
        <w:spacing w:before="4"/>
        <w:ind w:left="0"/>
      </w:pPr>
    </w:p>
    <w:p w:rsidR="007B764A" w:rsidRPr="008D364D" w:rsidRDefault="007B764A">
      <w:pPr>
        <w:pStyle w:val="2"/>
        <w:spacing w:line="240" w:lineRule="auto"/>
      </w:pPr>
      <w:r w:rsidRPr="008D364D">
        <w:t>Вентиляционно-перфузионная сцинтиграфия легких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before="1"/>
        <w:ind w:right="101" w:firstLine="0"/>
        <w:rPr>
          <w:sz w:val="28"/>
        </w:rPr>
      </w:pPr>
      <w:r w:rsidRPr="008D364D">
        <w:rPr>
          <w:sz w:val="28"/>
        </w:rPr>
        <w:t xml:space="preserve">Проводится с применением макроагрегатов альбумина, меченых </w:t>
      </w:r>
      <w:r w:rsidRPr="008D364D">
        <w:rPr>
          <w:spacing w:val="2"/>
          <w:sz w:val="28"/>
        </w:rPr>
        <w:t>Тс-99</w:t>
      </w:r>
      <w:r w:rsidRPr="008D364D">
        <w:rPr>
          <w:spacing w:val="-51"/>
          <w:sz w:val="28"/>
        </w:rPr>
        <w:t xml:space="preserve"> </w:t>
      </w:r>
      <w:r w:rsidRPr="008D364D">
        <w:rPr>
          <w:sz w:val="28"/>
        </w:rPr>
        <w:t>и Хе- 133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9"/>
        </w:tabs>
        <w:spacing w:line="321" w:lineRule="exact"/>
        <w:ind w:left="288" w:hanging="170"/>
        <w:rPr>
          <w:sz w:val="28"/>
        </w:rPr>
      </w:pPr>
      <w:r w:rsidRPr="008D364D">
        <w:rPr>
          <w:sz w:val="28"/>
        </w:rPr>
        <w:t>Проводится минимум в 6</w:t>
      </w:r>
      <w:r w:rsidRPr="008D364D">
        <w:rPr>
          <w:spacing w:val="5"/>
          <w:sz w:val="28"/>
        </w:rPr>
        <w:t xml:space="preserve"> </w:t>
      </w:r>
      <w:r w:rsidRPr="008D364D">
        <w:rPr>
          <w:sz w:val="28"/>
        </w:rPr>
        <w:t>проекциях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355"/>
        </w:tabs>
        <w:ind w:right="114" w:firstLine="0"/>
        <w:rPr>
          <w:sz w:val="28"/>
        </w:rPr>
      </w:pPr>
      <w:r w:rsidRPr="008D364D">
        <w:rPr>
          <w:sz w:val="28"/>
        </w:rPr>
        <w:t>Имеет диагностическое значение у 30-50% пациентов с подозрением на ТЭЛА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365"/>
        </w:tabs>
        <w:ind w:right="121" w:firstLine="0"/>
        <w:rPr>
          <w:sz w:val="28"/>
        </w:rPr>
      </w:pPr>
      <w:r w:rsidRPr="008D364D">
        <w:rPr>
          <w:sz w:val="28"/>
        </w:rPr>
        <w:t>Рекомендована при аллергии на йодсодержащие препараты и почечной недостаточности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355"/>
        </w:tabs>
        <w:ind w:right="109" w:firstLine="0"/>
        <w:rPr>
          <w:sz w:val="28"/>
        </w:rPr>
      </w:pPr>
      <w:r w:rsidRPr="008D364D">
        <w:rPr>
          <w:sz w:val="28"/>
        </w:rPr>
        <w:t>Недостаток – высокая частота недиагностических результатов (низкая и средняявероятность</w:t>
      </w:r>
      <w:r w:rsidRPr="008D364D">
        <w:rPr>
          <w:spacing w:val="-2"/>
          <w:sz w:val="28"/>
        </w:rPr>
        <w:t xml:space="preserve"> </w:t>
      </w:r>
      <w:r w:rsidRPr="008D364D">
        <w:rPr>
          <w:sz w:val="28"/>
        </w:rPr>
        <w:t>ТЭЛА)</w:t>
      </w:r>
    </w:p>
    <w:p w:rsidR="007B764A" w:rsidRPr="008D364D" w:rsidRDefault="007B764A">
      <w:pPr>
        <w:pStyle w:val="a3"/>
        <w:spacing w:before="9"/>
        <w:ind w:left="0"/>
        <w:rPr>
          <w:sz w:val="27"/>
        </w:rPr>
      </w:pPr>
    </w:p>
    <w:p w:rsidR="007B764A" w:rsidRPr="008D364D" w:rsidRDefault="007B764A">
      <w:pPr>
        <w:spacing w:line="322" w:lineRule="exact"/>
        <w:ind w:left="119"/>
        <w:rPr>
          <w:sz w:val="28"/>
        </w:rPr>
      </w:pPr>
      <w:r w:rsidRPr="008D364D">
        <w:rPr>
          <w:b/>
          <w:i/>
          <w:sz w:val="28"/>
        </w:rPr>
        <w:t xml:space="preserve">Ангиопульмонография </w:t>
      </w:r>
      <w:r w:rsidRPr="008D364D">
        <w:rPr>
          <w:sz w:val="28"/>
        </w:rPr>
        <w:t>– ЗОЛОТОЙ СТАНДАРТ В ДИАГНОСТИКЕ ТЭЛА</w:t>
      </w:r>
    </w:p>
    <w:p w:rsidR="007B764A" w:rsidRPr="008D364D" w:rsidRDefault="007B764A">
      <w:pPr>
        <w:pStyle w:val="a7"/>
        <w:numPr>
          <w:ilvl w:val="0"/>
          <w:numId w:val="7"/>
        </w:numPr>
        <w:tabs>
          <w:tab w:val="left" w:pos="403"/>
        </w:tabs>
        <w:spacing w:line="322" w:lineRule="exact"/>
        <w:ind w:hanging="284"/>
        <w:rPr>
          <w:sz w:val="28"/>
        </w:rPr>
      </w:pPr>
      <w:r w:rsidRPr="008D364D">
        <w:rPr>
          <w:sz w:val="28"/>
        </w:rPr>
        <w:t>Дефект наполнения в просвете</w:t>
      </w:r>
      <w:r w:rsidRPr="008D364D">
        <w:rPr>
          <w:spacing w:val="1"/>
          <w:sz w:val="28"/>
        </w:rPr>
        <w:t xml:space="preserve"> </w:t>
      </w:r>
      <w:r w:rsidRPr="008D364D">
        <w:rPr>
          <w:sz w:val="28"/>
        </w:rPr>
        <w:t>сосуда.</w:t>
      </w:r>
    </w:p>
    <w:p w:rsidR="007B764A" w:rsidRPr="008D364D" w:rsidRDefault="007B764A">
      <w:pPr>
        <w:pStyle w:val="a7"/>
        <w:numPr>
          <w:ilvl w:val="0"/>
          <w:numId w:val="7"/>
        </w:numPr>
        <w:tabs>
          <w:tab w:val="left" w:pos="686"/>
          <w:tab w:val="left" w:pos="1918"/>
          <w:tab w:val="left" w:pos="3640"/>
          <w:tab w:val="left" w:pos="4785"/>
          <w:tab w:val="left" w:pos="6776"/>
          <w:tab w:val="left" w:pos="7993"/>
          <w:tab w:val="left" w:pos="9087"/>
        </w:tabs>
        <w:spacing w:line="242" w:lineRule="auto"/>
        <w:ind w:left="119" w:right="115" w:firstLine="0"/>
        <w:rPr>
          <w:sz w:val="28"/>
        </w:rPr>
      </w:pPr>
      <w:r w:rsidRPr="008D364D">
        <w:rPr>
          <w:sz w:val="28"/>
        </w:rPr>
        <w:t>Полная</w:t>
      </w:r>
      <w:r w:rsidRPr="008D364D">
        <w:rPr>
          <w:sz w:val="28"/>
        </w:rPr>
        <w:tab/>
        <w:t>обструкция</w:t>
      </w:r>
      <w:r w:rsidRPr="008D364D">
        <w:rPr>
          <w:sz w:val="28"/>
        </w:rPr>
        <w:tab/>
        <w:t>сосуда</w:t>
      </w:r>
      <w:r w:rsidRPr="008D364D">
        <w:rPr>
          <w:sz w:val="28"/>
        </w:rPr>
        <w:tab/>
        <w:t>(«ампутация»</w:t>
      </w:r>
      <w:r w:rsidRPr="008D364D">
        <w:rPr>
          <w:sz w:val="28"/>
        </w:rPr>
        <w:tab/>
        <w:t>сосуда,</w:t>
      </w:r>
      <w:r w:rsidRPr="008D364D">
        <w:rPr>
          <w:sz w:val="28"/>
        </w:rPr>
        <w:tab/>
        <w:t>обрыв</w:t>
      </w:r>
      <w:r w:rsidRPr="008D364D">
        <w:rPr>
          <w:sz w:val="28"/>
        </w:rPr>
        <w:tab/>
      </w:r>
      <w:r w:rsidRPr="008D364D">
        <w:rPr>
          <w:spacing w:val="-5"/>
          <w:sz w:val="28"/>
        </w:rPr>
        <w:t xml:space="preserve">его </w:t>
      </w:r>
      <w:r w:rsidRPr="008D364D">
        <w:rPr>
          <w:sz w:val="28"/>
        </w:rPr>
        <w:t>контрастирования).</w:t>
      </w:r>
    </w:p>
    <w:p w:rsidR="007B764A" w:rsidRPr="008D364D" w:rsidRDefault="007B764A">
      <w:pPr>
        <w:pStyle w:val="a3"/>
        <w:spacing w:line="319" w:lineRule="exact"/>
      </w:pPr>
      <w:r w:rsidRPr="008D364D">
        <w:t>Неспецифические ангио- графические критерии:</w:t>
      </w:r>
    </w:p>
    <w:p w:rsidR="007B764A" w:rsidRPr="008D364D" w:rsidRDefault="007B764A">
      <w:pPr>
        <w:pStyle w:val="a7"/>
        <w:numPr>
          <w:ilvl w:val="0"/>
          <w:numId w:val="6"/>
        </w:numPr>
        <w:tabs>
          <w:tab w:val="left" w:pos="403"/>
        </w:tabs>
        <w:ind w:hanging="284"/>
        <w:rPr>
          <w:sz w:val="28"/>
        </w:rPr>
      </w:pPr>
      <w:r w:rsidRPr="008D364D">
        <w:rPr>
          <w:sz w:val="28"/>
        </w:rPr>
        <w:t>Расширение главных легочных</w:t>
      </w:r>
      <w:r w:rsidRPr="008D364D">
        <w:rPr>
          <w:spacing w:val="-5"/>
          <w:sz w:val="28"/>
        </w:rPr>
        <w:t xml:space="preserve"> </w:t>
      </w:r>
      <w:r w:rsidRPr="008D364D">
        <w:rPr>
          <w:sz w:val="28"/>
        </w:rPr>
        <w:t>артерий.</w:t>
      </w:r>
    </w:p>
    <w:p w:rsidR="007B764A" w:rsidRPr="008D364D" w:rsidRDefault="007B764A">
      <w:pPr>
        <w:pStyle w:val="a7"/>
        <w:numPr>
          <w:ilvl w:val="0"/>
          <w:numId w:val="6"/>
        </w:numPr>
        <w:tabs>
          <w:tab w:val="left" w:pos="441"/>
        </w:tabs>
        <w:ind w:left="119" w:right="122" w:firstLine="0"/>
        <w:rPr>
          <w:sz w:val="28"/>
        </w:rPr>
      </w:pPr>
      <w:r w:rsidRPr="008D364D">
        <w:rPr>
          <w:sz w:val="28"/>
        </w:rPr>
        <w:t>Уменьшение числа контрастированных периферических ветвей (симптом мертвого,</w:t>
      </w:r>
      <w:r w:rsidRPr="008D364D">
        <w:rPr>
          <w:spacing w:val="3"/>
          <w:sz w:val="28"/>
        </w:rPr>
        <w:t xml:space="preserve"> </w:t>
      </w:r>
      <w:r w:rsidRPr="008D364D">
        <w:rPr>
          <w:sz w:val="28"/>
        </w:rPr>
        <w:t>или</w:t>
      </w:r>
    </w:p>
    <w:p w:rsidR="007B764A" w:rsidRPr="008D364D" w:rsidRDefault="007B764A">
      <w:pPr>
        <w:pStyle w:val="a3"/>
        <w:spacing w:line="321" w:lineRule="exact"/>
      </w:pPr>
      <w:r w:rsidRPr="008D364D">
        <w:t>подрезанного, дерева).</w:t>
      </w:r>
    </w:p>
    <w:p w:rsidR="007B764A" w:rsidRPr="008D364D" w:rsidRDefault="007B764A">
      <w:pPr>
        <w:pStyle w:val="a7"/>
        <w:numPr>
          <w:ilvl w:val="0"/>
          <w:numId w:val="6"/>
        </w:numPr>
        <w:tabs>
          <w:tab w:val="left" w:pos="403"/>
        </w:tabs>
        <w:spacing w:line="322" w:lineRule="exact"/>
        <w:ind w:hanging="284"/>
        <w:rPr>
          <w:sz w:val="28"/>
        </w:rPr>
      </w:pPr>
      <w:r w:rsidRPr="008D364D">
        <w:rPr>
          <w:sz w:val="28"/>
        </w:rPr>
        <w:t>Деформация легочного</w:t>
      </w:r>
      <w:r w:rsidRPr="008D364D">
        <w:rPr>
          <w:spacing w:val="2"/>
          <w:sz w:val="28"/>
        </w:rPr>
        <w:t xml:space="preserve"> </w:t>
      </w:r>
      <w:r w:rsidRPr="008D364D">
        <w:rPr>
          <w:sz w:val="28"/>
        </w:rPr>
        <w:t>рисунка.</w:t>
      </w:r>
    </w:p>
    <w:p w:rsidR="007B764A" w:rsidRPr="008D364D" w:rsidRDefault="007B764A">
      <w:pPr>
        <w:pStyle w:val="a7"/>
        <w:numPr>
          <w:ilvl w:val="0"/>
          <w:numId w:val="6"/>
        </w:numPr>
        <w:tabs>
          <w:tab w:val="left" w:pos="403"/>
        </w:tabs>
        <w:ind w:hanging="284"/>
        <w:rPr>
          <w:sz w:val="28"/>
        </w:rPr>
      </w:pPr>
      <w:r w:rsidRPr="008D364D">
        <w:rPr>
          <w:sz w:val="28"/>
        </w:rPr>
        <w:t>Отсутствие или задержка венозной фазы контрастирования.</w:t>
      </w:r>
    </w:p>
    <w:p w:rsidR="007B764A" w:rsidRPr="008D364D" w:rsidRDefault="007B764A">
      <w:pPr>
        <w:pStyle w:val="a3"/>
        <w:spacing w:before="4"/>
        <w:ind w:left="0"/>
      </w:pPr>
    </w:p>
    <w:p w:rsidR="007B764A" w:rsidRPr="008D364D" w:rsidRDefault="007B764A">
      <w:pPr>
        <w:pStyle w:val="1"/>
        <w:jc w:val="left"/>
      </w:pPr>
      <w:r w:rsidRPr="008D364D">
        <w:t>ДИАГНОСТИЧЕСКИЕ ЗАДАЧИ ПРИ ТЭЛА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475"/>
          <w:tab w:val="left" w:pos="2119"/>
          <w:tab w:val="left" w:pos="3586"/>
          <w:tab w:val="left" w:pos="3994"/>
          <w:tab w:val="left" w:pos="6440"/>
          <w:tab w:val="left" w:pos="7111"/>
          <w:tab w:val="left" w:pos="9025"/>
        </w:tabs>
        <w:ind w:right="121" w:firstLine="0"/>
        <w:rPr>
          <w:sz w:val="28"/>
        </w:rPr>
      </w:pPr>
      <w:r w:rsidRPr="008D364D">
        <w:rPr>
          <w:sz w:val="28"/>
        </w:rPr>
        <w:t>Установить</w:t>
      </w:r>
      <w:r w:rsidRPr="008D364D">
        <w:rPr>
          <w:sz w:val="28"/>
        </w:rPr>
        <w:tab/>
        <w:t>показания</w:t>
      </w:r>
      <w:r w:rsidRPr="008D364D">
        <w:rPr>
          <w:sz w:val="28"/>
        </w:rPr>
        <w:tab/>
        <w:t>и</w:t>
      </w:r>
      <w:r w:rsidRPr="008D364D">
        <w:rPr>
          <w:sz w:val="28"/>
        </w:rPr>
        <w:tab/>
        <w:t>противопоказания</w:t>
      </w:r>
      <w:r w:rsidRPr="008D364D">
        <w:rPr>
          <w:sz w:val="28"/>
        </w:rPr>
        <w:tab/>
        <w:t>для</w:t>
      </w:r>
      <w:r w:rsidRPr="008D364D">
        <w:rPr>
          <w:sz w:val="28"/>
        </w:rPr>
        <w:tab/>
        <w:t>тромболизиса</w:t>
      </w:r>
      <w:r w:rsidRPr="008D364D">
        <w:rPr>
          <w:sz w:val="28"/>
        </w:rPr>
        <w:tab/>
      </w:r>
      <w:r w:rsidRPr="008D364D">
        <w:rPr>
          <w:spacing w:val="-7"/>
          <w:sz w:val="28"/>
        </w:rPr>
        <w:t xml:space="preserve">или </w:t>
      </w:r>
      <w:r w:rsidRPr="008D364D">
        <w:rPr>
          <w:sz w:val="28"/>
        </w:rPr>
        <w:t>тромбэктомии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spacing w:before="2"/>
        <w:ind w:left="287" w:hanging="169"/>
        <w:rPr>
          <w:sz w:val="28"/>
        </w:rPr>
      </w:pPr>
      <w:r w:rsidRPr="008D364D">
        <w:rPr>
          <w:sz w:val="28"/>
        </w:rPr>
        <w:t>Установить источник</w:t>
      </w:r>
      <w:r w:rsidRPr="008D364D">
        <w:rPr>
          <w:spacing w:val="-2"/>
          <w:sz w:val="28"/>
        </w:rPr>
        <w:t xml:space="preserve"> </w:t>
      </w:r>
      <w:r w:rsidRPr="008D364D">
        <w:rPr>
          <w:sz w:val="28"/>
        </w:rPr>
        <w:t>ТЭЛА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88"/>
        </w:tabs>
        <w:ind w:left="287" w:hanging="169"/>
        <w:rPr>
          <w:sz w:val="28"/>
        </w:rPr>
      </w:pPr>
      <w:r w:rsidRPr="008D364D">
        <w:rPr>
          <w:sz w:val="28"/>
        </w:rPr>
        <w:t>Установить причину развития тромбоза</w:t>
      </w:r>
      <w:r w:rsidRPr="008D364D">
        <w:rPr>
          <w:spacing w:val="-2"/>
          <w:sz w:val="28"/>
        </w:rPr>
        <w:t xml:space="preserve"> </w:t>
      </w:r>
      <w:r w:rsidRPr="008D364D">
        <w:rPr>
          <w:sz w:val="28"/>
        </w:rPr>
        <w:t>вен</w:t>
      </w:r>
    </w:p>
    <w:p w:rsidR="007B764A" w:rsidRPr="008D364D" w:rsidRDefault="007B764A">
      <w:pPr>
        <w:rPr>
          <w:sz w:val="28"/>
        </w:rPr>
        <w:sectPr w:rsidR="007B764A" w:rsidRPr="008D364D">
          <w:pgSz w:w="11910" w:h="16840"/>
          <w:pgMar w:top="1040" w:right="740" w:bottom="1140" w:left="1580" w:header="0" w:footer="879" w:gutter="0"/>
          <w:cols w:space="720"/>
        </w:sectPr>
      </w:pPr>
    </w:p>
    <w:p w:rsidR="007B764A" w:rsidRPr="008D364D" w:rsidRDefault="00595B99">
      <w:pPr>
        <w:pStyle w:val="a3"/>
        <w:ind w:left="121"/>
        <w:rPr>
          <w:sz w:val="20"/>
        </w:rPr>
      </w:pPr>
      <w:r>
        <w:rPr>
          <w:noProof/>
          <w:sz w:val="20"/>
          <w:lang w:eastAsia="ru-RU"/>
        </w:rPr>
        <w:lastRenderedPageBreak/>
        <w:pict>
          <v:shape id="image4.jpeg" o:spid="_x0000_i1025" type="#_x0000_t75" style="width:318pt;height:306pt;visibility:visible">
            <v:imagedata r:id="rId11" o:title=""/>
          </v:shape>
        </w:pict>
      </w:r>
    </w:p>
    <w:p w:rsidR="007B764A" w:rsidRPr="008D364D" w:rsidRDefault="007B764A">
      <w:pPr>
        <w:pStyle w:val="a3"/>
        <w:ind w:left="0"/>
        <w:rPr>
          <w:sz w:val="20"/>
        </w:rPr>
      </w:pPr>
    </w:p>
    <w:p w:rsidR="007B764A" w:rsidRPr="008D364D" w:rsidRDefault="00447A5C">
      <w:pPr>
        <w:pStyle w:val="a3"/>
        <w:spacing w:before="3"/>
        <w:ind w:left="0"/>
      </w:pPr>
      <w:r>
        <w:rPr>
          <w:noProof/>
          <w:lang w:eastAsia="ru-RU"/>
        </w:rPr>
        <w:pict>
          <v:shape id="image5.jpeg" o:spid="_x0000_s1032" type="#_x0000_t75" style="position:absolute;margin-left:85.05pt;margin-top:18.2pt;width:322.7pt;height:267.3pt;z-index:1;visibility:visible;mso-wrap-distance-left:0;mso-wrap-distance-right:0;mso-position-horizontal-relative:page">
            <v:imagedata r:id="rId12" o:title=""/>
            <w10:wrap type="topAndBottom" anchorx="page"/>
          </v:shape>
        </w:pict>
      </w:r>
    </w:p>
    <w:p w:rsidR="007B764A" w:rsidRPr="008D364D" w:rsidRDefault="007B764A">
      <w:pPr>
        <w:sectPr w:rsidR="007B764A" w:rsidRPr="008D364D">
          <w:pgSz w:w="11910" w:h="16840"/>
          <w:pgMar w:top="1120" w:right="740" w:bottom="1060" w:left="1580" w:header="0" w:footer="879" w:gutter="0"/>
          <w:cols w:space="720"/>
        </w:sectPr>
      </w:pPr>
    </w:p>
    <w:p w:rsidR="007B764A" w:rsidRPr="008D364D" w:rsidRDefault="007B764A">
      <w:pPr>
        <w:pStyle w:val="1"/>
        <w:spacing w:before="72"/>
        <w:ind w:left="1421" w:right="1418"/>
      </w:pPr>
      <w:r w:rsidRPr="008D364D">
        <w:lastRenderedPageBreak/>
        <w:t>Лечение ТЭЛА</w:t>
      </w:r>
    </w:p>
    <w:p w:rsidR="007B764A" w:rsidRPr="008D364D" w:rsidRDefault="007B764A">
      <w:pPr>
        <w:spacing w:line="319" w:lineRule="exact"/>
        <w:ind w:left="119"/>
        <w:rPr>
          <w:i/>
          <w:sz w:val="28"/>
        </w:rPr>
      </w:pPr>
      <w:r w:rsidRPr="008D364D">
        <w:rPr>
          <w:i/>
          <w:sz w:val="28"/>
        </w:rPr>
        <w:t>Антикоагулянты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21"/>
        </w:tabs>
        <w:ind w:right="5955" w:firstLine="0"/>
        <w:rPr>
          <w:sz w:val="28"/>
        </w:rPr>
      </w:pPr>
      <w:r w:rsidRPr="008D364D">
        <w:rPr>
          <w:sz w:val="28"/>
        </w:rPr>
        <w:t>Прямые антикоагулянты Низкомолекулярный</w:t>
      </w:r>
      <w:r w:rsidRPr="008D364D">
        <w:rPr>
          <w:spacing w:val="-14"/>
          <w:sz w:val="28"/>
        </w:rPr>
        <w:t xml:space="preserve"> </w:t>
      </w:r>
      <w:r w:rsidRPr="008D364D">
        <w:rPr>
          <w:sz w:val="28"/>
        </w:rPr>
        <w:t>гепарин</w:t>
      </w:r>
    </w:p>
    <w:p w:rsidR="007B764A" w:rsidRPr="008D364D" w:rsidRDefault="007B764A">
      <w:pPr>
        <w:pStyle w:val="a3"/>
        <w:spacing w:before="5"/>
      </w:pPr>
      <w:r w:rsidRPr="008D364D">
        <w:t>Нефракционированныйгепарин</w:t>
      </w:r>
    </w:p>
    <w:p w:rsidR="007B764A" w:rsidRPr="008D364D" w:rsidRDefault="007B764A">
      <w:pPr>
        <w:pStyle w:val="a3"/>
        <w:spacing w:before="10"/>
        <w:ind w:left="0"/>
        <w:rPr>
          <w:sz w:val="27"/>
        </w:rPr>
      </w:pP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21"/>
        </w:tabs>
        <w:spacing w:before="1"/>
        <w:ind w:left="220" w:hanging="102"/>
        <w:rPr>
          <w:sz w:val="28"/>
        </w:rPr>
      </w:pPr>
      <w:r w:rsidRPr="008D364D">
        <w:rPr>
          <w:sz w:val="28"/>
        </w:rPr>
        <w:t>Непрямые</w:t>
      </w:r>
      <w:r w:rsidRPr="008D364D">
        <w:rPr>
          <w:spacing w:val="1"/>
          <w:sz w:val="28"/>
        </w:rPr>
        <w:t xml:space="preserve"> </w:t>
      </w:r>
      <w:r w:rsidRPr="008D364D">
        <w:rPr>
          <w:sz w:val="28"/>
        </w:rPr>
        <w:t>антикоаглунты</w:t>
      </w:r>
    </w:p>
    <w:p w:rsidR="007B764A" w:rsidRPr="008D364D" w:rsidRDefault="007B764A">
      <w:pPr>
        <w:pStyle w:val="a3"/>
        <w:spacing w:before="10"/>
        <w:ind w:left="0"/>
        <w:rPr>
          <w:sz w:val="27"/>
        </w:rPr>
      </w:pPr>
    </w:p>
    <w:p w:rsidR="007B764A" w:rsidRPr="008D364D" w:rsidRDefault="007B764A">
      <w:pPr>
        <w:pStyle w:val="a3"/>
      </w:pPr>
      <w:r w:rsidRPr="008D364D">
        <w:t>Показания для назначения прямых антикоагулянтов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19"/>
        </w:tabs>
        <w:spacing w:line="322" w:lineRule="exact"/>
        <w:ind w:left="218" w:hanging="100"/>
        <w:rPr>
          <w:sz w:val="28"/>
        </w:rPr>
      </w:pPr>
      <w:r w:rsidRPr="008D364D">
        <w:rPr>
          <w:sz w:val="28"/>
        </w:rPr>
        <w:t>ОКС (кроме дабигатрана и</w:t>
      </w:r>
      <w:r w:rsidRPr="008D364D">
        <w:rPr>
          <w:spacing w:val="5"/>
          <w:sz w:val="28"/>
        </w:rPr>
        <w:t xml:space="preserve"> </w:t>
      </w:r>
      <w:r w:rsidRPr="008D364D">
        <w:rPr>
          <w:sz w:val="28"/>
        </w:rPr>
        <w:t>ривароксабана)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19"/>
        </w:tabs>
        <w:spacing w:line="322" w:lineRule="exact"/>
        <w:ind w:left="218" w:hanging="100"/>
        <w:rPr>
          <w:sz w:val="28"/>
        </w:rPr>
      </w:pPr>
      <w:r w:rsidRPr="008D364D">
        <w:rPr>
          <w:sz w:val="28"/>
        </w:rPr>
        <w:t>ОКС при чрескожной транслюминальной коронарной ангиопластики</w:t>
      </w:r>
      <w:r w:rsidRPr="008D364D">
        <w:rPr>
          <w:spacing w:val="30"/>
          <w:sz w:val="28"/>
        </w:rPr>
        <w:t xml:space="preserve"> </w:t>
      </w:r>
      <w:r w:rsidRPr="008D364D">
        <w:rPr>
          <w:sz w:val="28"/>
        </w:rPr>
        <w:t>(ЧТКВ</w:t>
      </w:r>
    </w:p>
    <w:p w:rsidR="007B764A" w:rsidRPr="008D364D" w:rsidRDefault="007B764A">
      <w:pPr>
        <w:pStyle w:val="a3"/>
        <w:ind w:right="7311"/>
      </w:pPr>
      <w:r w:rsidRPr="008D364D">
        <w:t>-кроме фондапаринукса )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19"/>
        </w:tabs>
        <w:spacing w:line="321" w:lineRule="exact"/>
        <w:ind w:left="218" w:hanging="100"/>
        <w:rPr>
          <w:sz w:val="28"/>
        </w:rPr>
      </w:pPr>
      <w:r w:rsidRPr="008D364D">
        <w:rPr>
          <w:sz w:val="28"/>
        </w:rPr>
        <w:t>ТЭЛА и ее профилактика в группах среднего и высокого</w:t>
      </w:r>
      <w:r w:rsidRPr="008D364D">
        <w:rPr>
          <w:spacing w:val="-7"/>
          <w:sz w:val="28"/>
        </w:rPr>
        <w:t xml:space="preserve"> </w:t>
      </w:r>
      <w:r w:rsidRPr="008D364D">
        <w:rPr>
          <w:sz w:val="28"/>
        </w:rPr>
        <w:t>риска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19"/>
        </w:tabs>
        <w:ind w:left="218" w:hanging="100"/>
        <w:rPr>
          <w:sz w:val="28"/>
        </w:rPr>
      </w:pPr>
      <w:r w:rsidRPr="008D364D">
        <w:rPr>
          <w:sz w:val="28"/>
        </w:rPr>
        <w:t>Фибрилляция</w:t>
      </w:r>
      <w:r w:rsidRPr="008D364D">
        <w:rPr>
          <w:spacing w:val="1"/>
          <w:sz w:val="28"/>
        </w:rPr>
        <w:t xml:space="preserve"> </w:t>
      </w:r>
      <w:r w:rsidRPr="008D364D">
        <w:rPr>
          <w:sz w:val="28"/>
        </w:rPr>
        <w:t>предсердий</w:t>
      </w:r>
    </w:p>
    <w:p w:rsidR="007B764A" w:rsidRPr="008D364D" w:rsidRDefault="007B764A">
      <w:pPr>
        <w:pStyle w:val="a3"/>
        <w:spacing w:before="11"/>
        <w:ind w:left="0"/>
        <w:rPr>
          <w:sz w:val="27"/>
        </w:rPr>
      </w:pPr>
    </w:p>
    <w:p w:rsidR="007B764A" w:rsidRPr="008D364D" w:rsidRDefault="007B764A">
      <w:pPr>
        <w:pStyle w:val="a3"/>
      </w:pPr>
      <w:r w:rsidRPr="008D364D">
        <w:t>Нефракционированный гепарин</w:t>
      </w:r>
    </w:p>
    <w:p w:rsidR="007B764A" w:rsidRPr="008D364D" w:rsidRDefault="007B764A">
      <w:pPr>
        <w:pStyle w:val="a3"/>
        <w:spacing w:before="5"/>
        <w:ind w:right="102"/>
      </w:pPr>
      <w:r w:rsidRPr="008D364D">
        <w:t>Цель лечения –быстрое достижение удлинения АЧТВ до уровня, в 1.5-2.5раза превышающего норматив конкретной лаборатории.</w:t>
      </w:r>
    </w:p>
    <w:p w:rsidR="007B764A" w:rsidRPr="008D364D" w:rsidRDefault="007B764A">
      <w:pPr>
        <w:pStyle w:val="a3"/>
        <w:spacing w:line="321" w:lineRule="exact"/>
      </w:pPr>
      <w:r w:rsidRPr="008D364D">
        <w:t>1-5-10 сутки</w:t>
      </w:r>
    </w:p>
    <w:p w:rsidR="007B764A" w:rsidRPr="008D364D" w:rsidRDefault="007B764A">
      <w:pPr>
        <w:pStyle w:val="a3"/>
        <w:spacing w:before="10"/>
        <w:ind w:left="0"/>
        <w:rPr>
          <w:sz w:val="27"/>
        </w:rPr>
      </w:pPr>
    </w:p>
    <w:p w:rsidR="007B764A" w:rsidRPr="008D364D" w:rsidRDefault="007B764A">
      <w:pPr>
        <w:pStyle w:val="a3"/>
        <w:spacing w:before="1"/>
      </w:pPr>
      <w:r w:rsidRPr="008D364D">
        <w:t>Нефракционированный гепарин -в/в болюсное введение 5000 ЕД, затем в/в введение из</w:t>
      </w:r>
    </w:p>
    <w:p w:rsidR="007B764A" w:rsidRPr="008D364D" w:rsidRDefault="007B764A">
      <w:pPr>
        <w:pStyle w:val="a3"/>
        <w:ind w:right="2549"/>
      </w:pPr>
      <w:r w:rsidRPr="008D364D">
        <w:t>расчета 1000 ЕД/час под контролем АЧТВ (мин. 80 ед/кг) Норма АЧТВ=28-38 сек</w:t>
      </w:r>
    </w:p>
    <w:p w:rsidR="007B764A" w:rsidRPr="008D364D" w:rsidRDefault="007B764A">
      <w:pPr>
        <w:pStyle w:val="a3"/>
        <w:spacing w:before="10"/>
        <w:ind w:left="0"/>
        <w:rPr>
          <w:sz w:val="27"/>
        </w:rPr>
      </w:pPr>
    </w:p>
    <w:p w:rsidR="007B764A" w:rsidRPr="008D364D" w:rsidRDefault="007B764A">
      <w:pPr>
        <w:pStyle w:val="a3"/>
        <w:spacing w:line="322" w:lineRule="exact"/>
      </w:pPr>
      <w:r w:rsidRPr="008D364D">
        <w:t>Низкомолекулярный гепарины</w:t>
      </w:r>
    </w:p>
    <w:p w:rsidR="007B764A" w:rsidRPr="008D364D" w:rsidRDefault="007B764A">
      <w:pPr>
        <w:pStyle w:val="a3"/>
        <w:spacing w:line="242" w:lineRule="auto"/>
        <w:ind w:right="330"/>
      </w:pPr>
      <w:r w:rsidRPr="008D364D">
        <w:t>1. Эноксапарин(клексан) 1 мг/кг 2 раза в сутки подкожно или 1,5 мг/кг 1 р/д 2.Далтепарин(фрагмин)100 МЕ/кг 2 р/дили 200МЕ/кг 1 р/д 3.Надропарин(фраксипарин) 86 МЕ/кг 2 р/дили 171МЕ/кг 1р/д</w:t>
      </w:r>
    </w:p>
    <w:p w:rsidR="007B764A" w:rsidRPr="008D364D" w:rsidRDefault="007B764A">
      <w:pPr>
        <w:pStyle w:val="a7"/>
        <w:numPr>
          <w:ilvl w:val="0"/>
          <w:numId w:val="5"/>
        </w:numPr>
        <w:tabs>
          <w:tab w:val="left" w:pos="412"/>
        </w:tabs>
        <w:ind w:right="107" w:firstLine="0"/>
        <w:rPr>
          <w:sz w:val="28"/>
        </w:rPr>
      </w:pPr>
      <w:r w:rsidRPr="008D364D">
        <w:rPr>
          <w:sz w:val="28"/>
        </w:rPr>
        <w:t>фондапаринукс(арикстра) 5-10 мг/сут1 раз в сутки п/к 5 мг -масса тела &lt;50 кг</w:t>
      </w:r>
    </w:p>
    <w:p w:rsidR="007B764A" w:rsidRPr="008D364D" w:rsidRDefault="007B764A">
      <w:pPr>
        <w:pStyle w:val="a3"/>
        <w:spacing w:line="321" w:lineRule="exact"/>
      </w:pPr>
      <w:r w:rsidRPr="008D364D">
        <w:t>7,5 мг -масса тела 50-100 кг</w:t>
      </w:r>
    </w:p>
    <w:p w:rsidR="007B764A" w:rsidRPr="008D364D" w:rsidRDefault="007B764A">
      <w:pPr>
        <w:pStyle w:val="a3"/>
        <w:spacing w:line="322" w:lineRule="exact"/>
      </w:pPr>
      <w:r w:rsidRPr="008D364D">
        <w:t>10 мг -масса тела &gt;100 кг</w:t>
      </w:r>
    </w:p>
    <w:p w:rsidR="007B764A" w:rsidRPr="008D364D" w:rsidRDefault="007B764A">
      <w:pPr>
        <w:pStyle w:val="a7"/>
        <w:numPr>
          <w:ilvl w:val="0"/>
          <w:numId w:val="5"/>
        </w:numPr>
        <w:tabs>
          <w:tab w:val="left" w:pos="403"/>
        </w:tabs>
        <w:ind w:left="402" w:hanging="284"/>
        <w:rPr>
          <w:sz w:val="28"/>
        </w:rPr>
      </w:pPr>
      <w:r w:rsidRPr="008D364D">
        <w:rPr>
          <w:sz w:val="28"/>
        </w:rPr>
        <w:t>Тизапарин175 ед/кг. 1</w:t>
      </w:r>
      <w:r w:rsidRPr="008D364D">
        <w:rPr>
          <w:spacing w:val="5"/>
          <w:sz w:val="28"/>
        </w:rPr>
        <w:t xml:space="preserve"> </w:t>
      </w:r>
      <w:r w:rsidRPr="008D364D">
        <w:rPr>
          <w:sz w:val="28"/>
        </w:rPr>
        <w:t>р\д</w:t>
      </w:r>
    </w:p>
    <w:p w:rsidR="007B764A" w:rsidRPr="008D364D" w:rsidRDefault="007B764A">
      <w:pPr>
        <w:pStyle w:val="a3"/>
        <w:spacing w:before="5"/>
        <w:ind w:left="0"/>
        <w:rPr>
          <w:sz w:val="27"/>
        </w:rPr>
      </w:pPr>
    </w:p>
    <w:p w:rsidR="007B764A" w:rsidRPr="008D364D" w:rsidRDefault="007B764A">
      <w:pPr>
        <w:pStyle w:val="a3"/>
        <w:ind w:right="4817"/>
      </w:pPr>
      <w:r w:rsidRPr="008D364D">
        <w:t>Непрямые антикоагулянты (варфарин) Показания:</w:t>
      </w:r>
    </w:p>
    <w:p w:rsidR="007B764A" w:rsidRPr="008D364D" w:rsidRDefault="007B764A">
      <w:pPr>
        <w:pStyle w:val="a7"/>
        <w:numPr>
          <w:ilvl w:val="0"/>
          <w:numId w:val="4"/>
        </w:numPr>
        <w:tabs>
          <w:tab w:val="left" w:pos="331"/>
        </w:tabs>
        <w:spacing w:line="321" w:lineRule="exact"/>
        <w:rPr>
          <w:sz w:val="28"/>
        </w:rPr>
      </w:pPr>
      <w:r w:rsidRPr="008D364D">
        <w:rPr>
          <w:sz w:val="28"/>
        </w:rPr>
        <w:t>ТЭЛА</w:t>
      </w:r>
    </w:p>
    <w:p w:rsidR="007B764A" w:rsidRPr="008D364D" w:rsidRDefault="007B764A">
      <w:pPr>
        <w:pStyle w:val="a7"/>
        <w:numPr>
          <w:ilvl w:val="0"/>
          <w:numId w:val="4"/>
        </w:numPr>
        <w:tabs>
          <w:tab w:val="left" w:pos="331"/>
        </w:tabs>
        <w:ind w:left="119" w:right="2744" w:firstLine="0"/>
        <w:rPr>
          <w:sz w:val="28"/>
        </w:rPr>
      </w:pPr>
      <w:r w:rsidRPr="008D364D">
        <w:rPr>
          <w:sz w:val="28"/>
        </w:rPr>
        <w:t>Необходимость долговременной профилактики</w:t>
      </w:r>
      <w:r w:rsidRPr="008D364D">
        <w:rPr>
          <w:spacing w:val="-25"/>
          <w:sz w:val="28"/>
        </w:rPr>
        <w:t xml:space="preserve"> </w:t>
      </w:r>
      <w:r w:rsidRPr="008D364D">
        <w:rPr>
          <w:sz w:val="28"/>
        </w:rPr>
        <w:t>ТЭЛА 3.Механические клапанные протезы или</w:t>
      </w:r>
      <w:r w:rsidRPr="008D364D">
        <w:rPr>
          <w:spacing w:val="-8"/>
          <w:sz w:val="28"/>
        </w:rPr>
        <w:t xml:space="preserve"> </w:t>
      </w:r>
      <w:r w:rsidRPr="008D364D">
        <w:rPr>
          <w:sz w:val="28"/>
        </w:rPr>
        <w:t>кава-фильтр</w:t>
      </w:r>
    </w:p>
    <w:p w:rsidR="007B764A" w:rsidRPr="008D364D" w:rsidRDefault="007B764A">
      <w:pPr>
        <w:pStyle w:val="a7"/>
        <w:numPr>
          <w:ilvl w:val="0"/>
          <w:numId w:val="3"/>
        </w:numPr>
        <w:tabs>
          <w:tab w:val="left" w:pos="331"/>
        </w:tabs>
        <w:spacing w:line="242" w:lineRule="auto"/>
        <w:ind w:right="272" w:firstLine="0"/>
        <w:rPr>
          <w:sz w:val="28"/>
        </w:rPr>
      </w:pPr>
      <w:r w:rsidRPr="008D364D">
        <w:rPr>
          <w:sz w:val="28"/>
        </w:rPr>
        <w:t>ОИМ у больных с обширным передним ИМ, внутрисердечным</w:t>
      </w:r>
      <w:r w:rsidRPr="008D364D">
        <w:rPr>
          <w:spacing w:val="-34"/>
          <w:sz w:val="28"/>
        </w:rPr>
        <w:t xml:space="preserve"> </w:t>
      </w:r>
      <w:r w:rsidRPr="008D364D">
        <w:rPr>
          <w:sz w:val="28"/>
        </w:rPr>
        <w:t>тромбозом, тромбоэмболические</w:t>
      </w:r>
      <w:r w:rsidRPr="008D364D">
        <w:rPr>
          <w:spacing w:val="1"/>
          <w:sz w:val="28"/>
        </w:rPr>
        <w:t xml:space="preserve"> </w:t>
      </w:r>
      <w:r w:rsidRPr="008D364D">
        <w:rPr>
          <w:sz w:val="28"/>
        </w:rPr>
        <w:t>осложнения</w:t>
      </w:r>
    </w:p>
    <w:p w:rsidR="007B764A" w:rsidRPr="008D364D" w:rsidRDefault="007B764A">
      <w:pPr>
        <w:pStyle w:val="a7"/>
        <w:numPr>
          <w:ilvl w:val="0"/>
          <w:numId w:val="3"/>
        </w:numPr>
        <w:tabs>
          <w:tab w:val="left" w:pos="331"/>
        </w:tabs>
        <w:ind w:right="2879" w:firstLine="0"/>
        <w:rPr>
          <w:sz w:val="28"/>
        </w:rPr>
      </w:pPr>
      <w:r w:rsidRPr="008D364D">
        <w:rPr>
          <w:spacing w:val="-3"/>
          <w:sz w:val="28"/>
        </w:rPr>
        <w:t xml:space="preserve">ИМ </w:t>
      </w:r>
      <w:r w:rsidRPr="008D364D">
        <w:rPr>
          <w:sz w:val="28"/>
        </w:rPr>
        <w:t>в анамнезе при непереносимости антиагрегантов 6.Фибрилляция</w:t>
      </w:r>
      <w:r w:rsidRPr="008D364D">
        <w:rPr>
          <w:spacing w:val="1"/>
          <w:sz w:val="28"/>
        </w:rPr>
        <w:t xml:space="preserve"> </w:t>
      </w:r>
      <w:r w:rsidRPr="008D364D">
        <w:rPr>
          <w:sz w:val="28"/>
        </w:rPr>
        <w:t>предсердий</w:t>
      </w:r>
    </w:p>
    <w:p w:rsidR="007B764A" w:rsidRPr="008D364D" w:rsidRDefault="007B764A">
      <w:pPr>
        <w:rPr>
          <w:sz w:val="28"/>
        </w:rPr>
        <w:sectPr w:rsidR="007B764A" w:rsidRPr="008D364D">
          <w:pgSz w:w="11910" w:h="16840"/>
          <w:pgMar w:top="1040" w:right="740" w:bottom="1060" w:left="1580" w:header="0" w:footer="879" w:gutter="0"/>
          <w:cols w:space="720"/>
        </w:sectPr>
      </w:pPr>
    </w:p>
    <w:p w:rsidR="007B764A" w:rsidRPr="008D364D" w:rsidRDefault="007B764A">
      <w:pPr>
        <w:pStyle w:val="a3"/>
        <w:spacing w:before="69"/>
        <w:ind w:right="4513"/>
      </w:pPr>
      <w:r w:rsidRPr="008D364D">
        <w:lastRenderedPageBreak/>
        <w:t>Прямые ингибиторы тромбина (гирудин) Показания:</w:t>
      </w:r>
    </w:p>
    <w:p w:rsidR="007B764A" w:rsidRPr="008D364D" w:rsidRDefault="007B764A">
      <w:pPr>
        <w:pStyle w:val="a7"/>
        <w:numPr>
          <w:ilvl w:val="0"/>
          <w:numId w:val="2"/>
        </w:numPr>
        <w:tabs>
          <w:tab w:val="left" w:pos="403"/>
        </w:tabs>
        <w:spacing w:line="321" w:lineRule="exact"/>
        <w:ind w:hanging="284"/>
        <w:rPr>
          <w:sz w:val="28"/>
        </w:rPr>
      </w:pPr>
      <w:r w:rsidRPr="008D364D">
        <w:rPr>
          <w:sz w:val="28"/>
        </w:rPr>
        <w:t>В случае непереносимости или неэффективности прямых</w:t>
      </w:r>
      <w:r w:rsidRPr="008D364D">
        <w:rPr>
          <w:spacing w:val="-33"/>
          <w:sz w:val="28"/>
        </w:rPr>
        <w:t xml:space="preserve"> </w:t>
      </w:r>
      <w:r w:rsidRPr="008D364D">
        <w:rPr>
          <w:sz w:val="28"/>
        </w:rPr>
        <w:t>антикоагулянтов</w:t>
      </w:r>
    </w:p>
    <w:p w:rsidR="007B764A" w:rsidRPr="008D364D" w:rsidRDefault="007B764A">
      <w:pPr>
        <w:pStyle w:val="a7"/>
        <w:numPr>
          <w:ilvl w:val="0"/>
          <w:numId w:val="2"/>
        </w:numPr>
        <w:tabs>
          <w:tab w:val="left" w:pos="427"/>
        </w:tabs>
        <w:spacing w:before="5"/>
        <w:ind w:left="119" w:right="121" w:firstLine="0"/>
        <w:rPr>
          <w:sz w:val="28"/>
        </w:rPr>
      </w:pPr>
      <w:r w:rsidRPr="008D364D">
        <w:rPr>
          <w:sz w:val="28"/>
        </w:rPr>
        <w:t>При повышенном риске кровотечений у больных, идущих на чрескожные коронарные</w:t>
      </w:r>
    </w:p>
    <w:p w:rsidR="007B764A" w:rsidRPr="008D364D" w:rsidRDefault="007B764A">
      <w:pPr>
        <w:pStyle w:val="a3"/>
        <w:spacing w:line="321" w:lineRule="exact"/>
      </w:pPr>
      <w:r w:rsidRPr="008D364D">
        <w:t>вмешательства</w:t>
      </w:r>
    </w:p>
    <w:p w:rsidR="007B764A" w:rsidRPr="008D364D" w:rsidRDefault="007B764A">
      <w:pPr>
        <w:pStyle w:val="a3"/>
        <w:spacing w:before="11"/>
        <w:ind w:left="0"/>
        <w:rPr>
          <w:sz w:val="27"/>
        </w:rPr>
      </w:pPr>
    </w:p>
    <w:p w:rsidR="007B764A" w:rsidRPr="008D364D" w:rsidRDefault="007B764A">
      <w:pPr>
        <w:pStyle w:val="a3"/>
        <w:jc w:val="both"/>
      </w:pPr>
      <w:r w:rsidRPr="008D364D">
        <w:t>Непрямые антикоагулянты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21"/>
        </w:tabs>
        <w:ind w:right="5193" w:firstLine="0"/>
        <w:jc w:val="both"/>
        <w:rPr>
          <w:sz w:val="28"/>
        </w:rPr>
      </w:pPr>
      <w:r w:rsidRPr="008D364D">
        <w:rPr>
          <w:sz w:val="28"/>
        </w:rPr>
        <w:t>Антагонисты витамина К с 1</w:t>
      </w:r>
      <w:r w:rsidRPr="008D364D">
        <w:rPr>
          <w:spacing w:val="-28"/>
          <w:sz w:val="28"/>
        </w:rPr>
        <w:t xml:space="preserve"> </w:t>
      </w:r>
      <w:r w:rsidRPr="008D364D">
        <w:rPr>
          <w:sz w:val="28"/>
        </w:rPr>
        <w:t>суток 1.Варфарин5-10 мг/сут(мно2,0-3,0) 2.Аценокумарол</w:t>
      </w:r>
    </w:p>
    <w:p w:rsidR="007B764A" w:rsidRPr="008D364D" w:rsidRDefault="007B764A">
      <w:pPr>
        <w:pStyle w:val="a7"/>
        <w:numPr>
          <w:ilvl w:val="0"/>
          <w:numId w:val="2"/>
        </w:numPr>
        <w:tabs>
          <w:tab w:val="left" w:pos="331"/>
        </w:tabs>
        <w:ind w:left="119" w:right="7591" w:firstLine="0"/>
        <w:rPr>
          <w:sz w:val="28"/>
        </w:rPr>
      </w:pPr>
      <w:r w:rsidRPr="008D364D">
        <w:rPr>
          <w:w w:val="95"/>
          <w:sz w:val="28"/>
        </w:rPr>
        <w:t xml:space="preserve">Фенпрокумон </w:t>
      </w:r>
      <w:r w:rsidRPr="008D364D">
        <w:rPr>
          <w:sz w:val="28"/>
        </w:rPr>
        <w:t>4.Фениндион 5.Флуиндион</w:t>
      </w:r>
    </w:p>
    <w:p w:rsidR="007B764A" w:rsidRPr="008D364D" w:rsidRDefault="00447A5C">
      <w:pPr>
        <w:pStyle w:val="a3"/>
        <w:ind w:left="0"/>
        <w:rPr>
          <w:sz w:val="27"/>
        </w:rPr>
      </w:pPr>
      <w:r>
        <w:rPr>
          <w:noProof/>
          <w:lang w:eastAsia="ru-RU"/>
        </w:rPr>
        <w:pict>
          <v:shape id="image6.png" o:spid="_x0000_s1033" type="#_x0000_t75" style="position:absolute;margin-left:86.55pt;margin-top:17.5pt;width:245.55pt;height:230.9pt;z-index:2;visibility:visible;mso-wrap-distance-left:0;mso-wrap-distance-right:0;mso-position-horizontal-relative:page">
            <v:imagedata r:id="rId13" o:title=""/>
            <w10:wrap type="topAndBottom" anchorx="page"/>
          </v:shape>
        </w:pict>
      </w:r>
    </w:p>
    <w:p w:rsidR="007B764A" w:rsidRPr="008D364D" w:rsidRDefault="007B764A">
      <w:pPr>
        <w:pStyle w:val="a3"/>
        <w:spacing w:before="7"/>
        <w:ind w:left="0"/>
        <w:rPr>
          <w:sz w:val="29"/>
        </w:rPr>
      </w:pPr>
    </w:p>
    <w:p w:rsidR="007B764A" w:rsidRPr="008D364D" w:rsidRDefault="007B764A">
      <w:pPr>
        <w:pStyle w:val="1"/>
        <w:spacing w:before="1"/>
        <w:jc w:val="left"/>
      </w:pPr>
      <w:r w:rsidRPr="008D364D">
        <w:t>Тромболитические препараты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19"/>
        </w:tabs>
        <w:ind w:right="110" w:firstLine="0"/>
        <w:rPr>
          <w:sz w:val="28"/>
        </w:rPr>
      </w:pPr>
      <w:r w:rsidRPr="008D364D">
        <w:rPr>
          <w:sz w:val="28"/>
        </w:rPr>
        <w:t>Остро</w:t>
      </w:r>
      <w:r w:rsidRPr="008D364D">
        <w:rPr>
          <w:spacing w:val="-14"/>
          <w:sz w:val="28"/>
        </w:rPr>
        <w:t xml:space="preserve"> </w:t>
      </w:r>
      <w:r w:rsidRPr="008D364D">
        <w:rPr>
          <w:sz w:val="28"/>
        </w:rPr>
        <w:t>возникшая</w:t>
      </w:r>
      <w:r w:rsidRPr="008D364D">
        <w:rPr>
          <w:spacing w:val="-16"/>
          <w:sz w:val="28"/>
        </w:rPr>
        <w:t xml:space="preserve"> </w:t>
      </w:r>
      <w:r w:rsidRPr="008D364D">
        <w:rPr>
          <w:sz w:val="28"/>
        </w:rPr>
        <w:t>стойкая</w:t>
      </w:r>
      <w:r w:rsidRPr="008D364D">
        <w:rPr>
          <w:spacing w:val="-16"/>
          <w:sz w:val="28"/>
        </w:rPr>
        <w:t xml:space="preserve"> </w:t>
      </w:r>
      <w:r w:rsidRPr="008D364D">
        <w:rPr>
          <w:sz w:val="28"/>
        </w:rPr>
        <w:t>элевация</w:t>
      </w:r>
      <w:r w:rsidRPr="008D364D">
        <w:rPr>
          <w:spacing w:val="-17"/>
          <w:sz w:val="28"/>
        </w:rPr>
        <w:t xml:space="preserve"> </w:t>
      </w:r>
      <w:r w:rsidRPr="008D364D">
        <w:rPr>
          <w:sz w:val="28"/>
        </w:rPr>
        <w:t>сегмента</w:t>
      </w:r>
      <w:r w:rsidRPr="008D364D">
        <w:rPr>
          <w:spacing w:val="-18"/>
          <w:sz w:val="28"/>
        </w:rPr>
        <w:t xml:space="preserve"> </w:t>
      </w:r>
      <w:r w:rsidRPr="008D364D">
        <w:rPr>
          <w:sz w:val="28"/>
        </w:rPr>
        <w:t>ST</w:t>
      </w:r>
      <w:r w:rsidRPr="008D364D">
        <w:rPr>
          <w:spacing w:val="-19"/>
          <w:sz w:val="28"/>
        </w:rPr>
        <w:t xml:space="preserve"> </w:t>
      </w:r>
      <w:r w:rsidRPr="008D364D">
        <w:rPr>
          <w:sz w:val="28"/>
        </w:rPr>
        <w:t>или</w:t>
      </w:r>
      <w:r w:rsidRPr="008D364D">
        <w:rPr>
          <w:spacing w:val="-11"/>
          <w:sz w:val="28"/>
        </w:rPr>
        <w:t xml:space="preserve"> </w:t>
      </w:r>
      <w:r w:rsidRPr="008D364D">
        <w:rPr>
          <w:sz w:val="28"/>
        </w:rPr>
        <w:t>предположительно</w:t>
      </w:r>
      <w:r w:rsidRPr="008D364D">
        <w:rPr>
          <w:spacing w:val="-18"/>
          <w:sz w:val="28"/>
        </w:rPr>
        <w:t xml:space="preserve"> </w:t>
      </w:r>
      <w:r w:rsidRPr="008D364D">
        <w:rPr>
          <w:sz w:val="28"/>
        </w:rPr>
        <w:t>вновь возникшая</w:t>
      </w:r>
    </w:p>
    <w:p w:rsidR="007B764A" w:rsidRPr="008D364D" w:rsidRDefault="007B764A">
      <w:pPr>
        <w:pStyle w:val="a3"/>
        <w:spacing w:line="321" w:lineRule="exact"/>
      </w:pPr>
      <w:r w:rsidRPr="008D364D">
        <w:t>БЛНПГ в первые 6-12 часов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219"/>
          <w:tab w:val="left" w:pos="1256"/>
          <w:tab w:val="left" w:pos="1990"/>
          <w:tab w:val="left" w:pos="3554"/>
          <w:tab w:val="left" w:pos="5457"/>
          <w:tab w:val="left" w:pos="5889"/>
          <w:tab w:val="left" w:pos="7342"/>
          <w:tab w:val="left" w:pos="8795"/>
        </w:tabs>
        <w:spacing w:before="2"/>
        <w:ind w:right="119" w:firstLine="0"/>
        <w:rPr>
          <w:sz w:val="28"/>
        </w:rPr>
      </w:pPr>
      <w:r w:rsidRPr="008D364D">
        <w:rPr>
          <w:sz w:val="28"/>
        </w:rPr>
        <w:t>ТЭЛА</w:t>
      </w:r>
      <w:r w:rsidRPr="008D364D">
        <w:rPr>
          <w:sz w:val="28"/>
        </w:rPr>
        <w:tab/>
        <w:t>при</w:t>
      </w:r>
      <w:r w:rsidRPr="008D364D">
        <w:rPr>
          <w:sz w:val="28"/>
        </w:rPr>
        <w:tab/>
        <w:t>гипотонии</w:t>
      </w:r>
      <w:r w:rsidRPr="008D364D">
        <w:rPr>
          <w:sz w:val="28"/>
        </w:rPr>
        <w:tab/>
        <w:t>резистентной</w:t>
      </w:r>
      <w:r w:rsidRPr="008D364D">
        <w:rPr>
          <w:sz w:val="28"/>
        </w:rPr>
        <w:tab/>
        <w:t>к</w:t>
      </w:r>
      <w:r w:rsidRPr="008D364D">
        <w:rPr>
          <w:sz w:val="28"/>
        </w:rPr>
        <w:tab/>
        <w:t>введению</w:t>
      </w:r>
      <w:r w:rsidRPr="008D364D">
        <w:rPr>
          <w:sz w:val="28"/>
        </w:rPr>
        <w:tab/>
        <w:t>жидкости</w:t>
      </w:r>
      <w:r w:rsidRPr="008D364D">
        <w:rPr>
          <w:sz w:val="28"/>
        </w:rPr>
        <w:tab/>
      </w:r>
      <w:r w:rsidRPr="008D364D">
        <w:rPr>
          <w:spacing w:val="-3"/>
          <w:sz w:val="28"/>
        </w:rPr>
        <w:t xml:space="preserve">и/или </w:t>
      </w:r>
      <w:r w:rsidRPr="008D364D">
        <w:rPr>
          <w:sz w:val="28"/>
        </w:rPr>
        <w:t>правожелудочковой</w:t>
      </w:r>
    </w:p>
    <w:p w:rsidR="007B764A" w:rsidRPr="008D364D" w:rsidRDefault="007B764A">
      <w:pPr>
        <w:pStyle w:val="a3"/>
        <w:spacing w:line="321" w:lineRule="exact"/>
      </w:pPr>
      <w:r w:rsidRPr="008D364D">
        <w:t>недостаточности</w:t>
      </w:r>
    </w:p>
    <w:p w:rsidR="007B764A" w:rsidRPr="008D364D" w:rsidRDefault="007B764A">
      <w:pPr>
        <w:spacing w:line="321" w:lineRule="exact"/>
        <w:sectPr w:rsidR="007B764A" w:rsidRPr="008D364D">
          <w:pgSz w:w="11910" w:h="16840"/>
          <w:pgMar w:top="1360" w:right="740" w:bottom="1140" w:left="1580" w:header="0" w:footer="879" w:gutter="0"/>
          <w:cols w:space="720"/>
        </w:sectPr>
      </w:pPr>
    </w:p>
    <w:p w:rsidR="007B764A" w:rsidRPr="008D364D" w:rsidRDefault="00447A5C">
      <w:pPr>
        <w:pStyle w:val="a3"/>
        <w:ind w:left="121"/>
        <w:rPr>
          <w:sz w:val="20"/>
        </w:rPr>
      </w:pPr>
      <w:r>
        <w:rPr>
          <w:noProof/>
          <w:sz w:val="20"/>
          <w:lang w:eastAsia="ru-RU"/>
        </w:rPr>
        <w:lastRenderedPageBreak/>
        <w:pict>
          <v:shape id="image7.jpeg" o:spid="_x0000_i1026" type="#_x0000_t75" style="width:376.5pt;height:282pt;visibility:visible">
            <v:imagedata r:id="rId14" o:title=""/>
          </v:shape>
        </w:pict>
      </w:r>
    </w:p>
    <w:p w:rsidR="007B764A" w:rsidRPr="008D364D" w:rsidRDefault="007B764A">
      <w:pPr>
        <w:pStyle w:val="a3"/>
        <w:spacing w:before="5"/>
        <w:ind w:left="0"/>
        <w:rPr>
          <w:sz w:val="24"/>
        </w:rPr>
      </w:pPr>
    </w:p>
    <w:p w:rsidR="007B764A" w:rsidRPr="008D364D" w:rsidRDefault="007B764A">
      <w:pPr>
        <w:pStyle w:val="a3"/>
        <w:spacing w:before="87"/>
        <w:ind w:right="117"/>
        <w:jc w:val="both"/>
      </w:pPr>
      <w:r w:rsidRPr="008D364D">
        <w:rPr>
          <w:u w:val="single"/>
        </w:rPr>
        <w:t>Необходимо помнить:</w:t>
      </w:r>
      <w:r w:rsidRPr="008D364D">
        <w:t xml:space="preserve"> Введение гепарина во время тромболизиса прекращается</w:t>
      </w:r>
    </w:p>
    <w:p w:rsidR="007B764A" w:rsidRPr="008D364D" w:rsidRDefault="007B764A">
      <w:pPr>
        <w:pStyle w:val="a3"/>
        <w:spacing w:before="4"/>
        <w:ind w:left="0"/>
      </w:pPr>
    </w:p>
    <w:p w:rsidR="007B764A" w:rsidRPr="008D364D" w:rsidRDefault="007B764A">
      <w:pPr>
        <w:pStyle w:val="1"/>
        <w:spacing w:line="240" w:lineRule="auto"/>
        <w:jc w:val="both"/>
      </w:pPr>
      <w:r w:rsidRPr="008D364D">
        <w:t>Хирургическое лечение</w:t>
      </w:r>
    </w:p>
    <w:p w:rsidR="007B764A" w:rsidRPr="008D364D" w:rsidRDefault="007B764A">
      <w:pPr>
        <w:pStyle w:val="a3"/>
        <w:spacing w:before="6"/>
        <w:ind w:left="0"/>
        <w:rPr>
          <w:b/>
          <w:sz w:val="27"/>
        </w:rPr>
      </w:pPr>
    </w:p>
    <w:p w:rsidR="007B764A" w:rsidRPr="008D364D" w:rsidRDefault="007B764A">
      <w:pPr>
        <w:pStyle w:val="a3"/>
        <w:jc w:val="both"/>
      </w:pPr>
      <w:r w:rsidRPr="008D364D">
        <w:t>Показания: у больных с ТЭЛА с высоким риском летальности</w:t>
      </w:r>
    </w:p>
    <w:p w:rsidR="007B764A" w:rsidRPr="008D364D" w:rsidRDefault="007B764A">
      <w:pPr>
        <w:pStyle w:val="a3"/>
        <w:ind w:right="120"/>
        <w:jc w:val="both"/>
      </w:pPr>
      <w:r w:rsidRPr="008D364D">
        <w:t>при наличии абсолютных противопоказаний или неэффективности системного тромболизиса, критических расстройствах гемодинамики, когда отсутствует время для проявления эффекта тромболитика.</w:t>
      </w:r>
    </w:p>
    <w:p w:rsidR="007B764A" w:rsidRPr="008D364D" w:rsidRDefault="007B764A">
      <w:pPr>
        <w:pStyle w:val="a3"/>
        <w:spacing w:before="3"/>
        <w:ind w:left="0"/>
      </w:pPr>
    </w:p>
    <w:p w:rsidR="007B764A" w:rsidRPr="008D364D" w:rsidRDefault="007B764A">
      <w:pPr>
        <w:pStyle w:val="a3"/>
        <w:ind w:right="120"/>
        <w:jc w:val="both"/>
      </w:pPr>
      <w:r w:rsidRPr="008D364D">
        <w:t>Эндоваскулярная эмболэктомия или фрагментация тромба в проксимальном отделе ЛА -</w:t>
      </w:r>
    </w:p>
    <w:p w:rsidR="007B764A" w:rsidRPr="008D364D" w:rsidRDefault="007B764A">
      <w:pPr>
        <w:pStyle w:val="a3"/>
        <w:jc w:val="both"/>
      </w:pPr>
      <w:r w:rsidRPr="008D364D">
        <w:t>является альтернативой хирургической эмболэктомии, показания те же.</w:t>
      </w:r>
    </w:p>
    <w:p w:rsidR="007B764A" w:rsidRPr="008D364D" w:rsidRDefault="007B764A">
      <w:pPr>
        <w:pStyle w:val="a3"/>
        <w:spacing w:before="11"/>
        <w:ind w:left="0"/>
        <w:rPr>
          <w:sz w:val="27"/>
        </w:rPr>
      </w:pPr>
    </w:p>
    <w:p w:rsidR="007B764A" w:rsidRPr="008D364D" w:rsidRDefault="007B764A">
      <w:pPr>
        <w:pStyle w:val="a3"/>
        <w:spacing w:line="322" w:lineRule="exact"/>
      </w:pPr>
      <w:r w:rsidRPr="008D364D">
        <w:rPr>
          <w:u w:val="single"/>
        </w:rPr>
        <w:t>Оперативные вмешательства при ТЭЛА</w:t>
      </w:r>
    </w:p>
    <w:p w:rsidR="007B764A" w:rsidRPr="008D364D" w:rsidRDefault="007B764A">
      <w:pPr>
        <w:pStyle w:val="a3"/>
      </w:pPr>
      <w:r w:rsidRPr="008D364D">
        <w:t>Эмболэктомия в условиях временной окклюзии полых вен на работающем сердце</w:t>
      </w:r>
    </w:p>
    <w:p w:rsidR="007B764A" w:rsidRPr="008D364D" w:rsidRDefault="007B764A">
      <w:pPr>
        <w:pStyle w:val="a3"/>
        <w:ind w:right="5262"/>
      </w:pPr>
      <w:r w:rsidRPr="008D364D">
        <w:t>Эмболэктомия в условиях ИК Эмболэктомия из левой ветви ЛА Эмболэктомия из правой ветви ЛА</w:t>
      </w:r>
    </w:p>
    <w:p w:rsidR="007B764A" w:rsidRPr="008D364D" w:rsidRDefault="007B764A">
      <w:pPr>
        <w:sectPr w:rsidR="007B764A" w:rsidRPr="008D364D">
          <w:pgSz w:w="11910" w:h="16840"/>
          <w:pgMar w:top="1120" w:right="740" w:bottom="1140" w:left="1580" w:header="0" w:footer="879" w:gutter="0"/>
          <w:cols w:space="720"/>
        </w:sectPr>
      </w:pPr>
    </w:p>
    <w:p w:rsidR="007B764A" w:rsidRPr="008D364D" w:rsidRDefault="007B764A">
      <w:pPr>
        <w:pStyle w:val="1"/>
        <w:spacing w:before="72" w:line="240" w:lineRule="auto"/>
        <w:ind w:left="1418" w:right="1418"/>
      </w:pPr>
      <w:r w:rsidRPr="008D364D">
        <w:lastRenderedPageBreak/>
        <w:t>ПРОФИЛАКТИКА РЕЦИДИВОВ ТЭЛА</w:t>
      </w:r>
    </w:p>
    <w:p w:rsidR="007B764A" w:rsidRPr="008D364D" w:rsidRDefault="007B764A">
      <w:pPr>
        <w:pStyle w:val="a3"/>
        <w:spacing w:before="6"/>
        <w:ind w:left="0"/>
        <w:rPr>
          <w:b/>
          <w:sz w:val="27"/>
        </w:rPr>
      </w:pP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418"/>
        </w:tabs>
        <w:ind w:right="109" w:firstLine="0"/>
        <w:jc w:val="both"/>
        <w:rPr>
          <w:sz w:val="28"/>
        </w:rPr>
      </w:pPr>
      <w:r w:rsidRPr="008D364D">
        <w:rPr>
          <w:sz w:val="28"/>
        </w:rPr>
        <w:t>Длительная терапия АВК с МНО 2,5 (2-3) показана всем больным перенёсшим</w:t>
      </w:r>
      <w:r w:rsidRPr="008D364D">
        <w:rPr>
          <w:spacing w:val="1"/>
          <w:sz w:val="28"/>
        </w:rPr>
        <w:t xml:space="preserve"> </w:t>
      </w:r>
      <w:r w:rsidRPr="008D364D">
        <w:rPr>
          <w:sz w:val="28"/>
        </w:rPr>
        <w:t>ТЭЛА</w:t>
      </w:r>
    </w:p>
    <w:p w:rsidR="007B764A" w:rsidRPr="008D364D" w:rsidRDefault="007B764A">
      <w:pPr>
        <w:pStyle w:val="a3"/>
        <w:spacing w:before="5" w:line="322" w:lineRule="exact"/>
        <w:jc w:val="both"/>
      </w:pPr>
      <w:r w:rsidRPr="008D364D">
        <w:t>и ТГВ при отсутствии противопоказаний.</w:t>
      </w:r>
    </w:p>
    <w:p w:rsidR="007B764A" w:rsidRPr="008D364D" w:rsidRDefault="007B764A">
      <w:pPr>
        <w:pStyle w:val="a3"/>
        <w:ind w:right="109"/>
        <w:jc w:val="both"/>
      </w:pPr>
      <w:r w:rsidRPr="008D364D">
        <w:t>Длительность: при устранимых ФР ТЭЛА -3 мес.; при спонтанной ТЭЛА минимально 3 мес., при повторном эпизоде ТЭЛА -длительная (возможно пожизненная) терапия АВК.</w:t>
      </w:r>
    </w:p>
    <w:p w:rsidR="007B764A" w:rsidRPr="008D364D" w:rsidRDefault="007B764A">
      <w:pPr>
        <w:pStyle w:val="a7"/>
        <w:numPr>
          <w:ilvl w:val="0"/>
          <w:numId w:val="12"/>
        </w:numPr>
        <w:tabs>
          <w:tab w:val="left" w:pos="326"/>
        </w:tabs>
        <w:ind w:right="107" w:firstLine="0"/>
        <w:jc w:val="both"/>
        <w:rPr>
          <w:sz w:val="28"/>
        </w:rPr>
      </w:pPr>
      <w:r w:rsidRPr="008D364D">
        <w:rPr>
          <w:sz w:val="28"/>
        </w:rPr>
        <w:t>При ТЭЛА на фоне онкологической патологии препарат выбора – НМГ в течении 3-6</w:t>
      </w:r>
    </w:p>
    <w:p w:rsidR="007B764A" w:rsidRPr="008D364D" w:rsidRDefault="007B764A">
      <w:pPr>
        <w:pStyle w:val="a3"/>
        <w:ind w:right="114"/>
        <w:jc w:val="both"/>
      </w:pPr>
      <w:r w:rsidRPr="008D364D">
        <w:t>мес., в дальнейшем выбор препарата (АВК или НМГ) будет зависеть от течения</w:t>
      </w:r>
    </w:p>
    <w:p w:rsidR="007B764A" w:rsidRPr="008D364D" w:rsidRDefault="007B764A">
      <w:pPr>
        <w:pStyle w:val="a3"/>
        <w:spacing w:line="321" w:lineRule="exact"/>
        <w:jc w:val="both"/>
      </w:pPr>
      <w:r w:rsidRPr="008D364D">
        <w:t>основного заболевания.</w:t>
      </w:r>
    </w:p>
    <w:p w:rsidR="007B764A" w:rsidRPr="008D364D" w:rsidRDefault="007B764A">
      <w:pPr>
        <w:spacing w:line="321" w:lineRule="exact"/>
        <w:jc w:val="both"/>
        <w:sectPr w:rsidR="007B764A" w:rsidRPr="008D364D">
          <w:pgSz w:w="11910" w:h="16840"/>
          <w:pgMar w:top="1040" w:right="740" w:bottom="1140" w:left="1580" w:header="0" w:footer="879" w:gutter="0"/>
          <w:cols w:space="720"/>
        </w:sectPr>
      </w:pPr>
    </w:p>
    <w:p w:rsidR="007B764A" w:rsidRPr="008D364D" w:rsidRDefault="007B764A">
      <w:pPr>
        <w:pStyle w:val="1"/>
        <w:spacing w:before="72" w:line="240" w:lineRule="auto"/>
        <w:ind w:left="1426" w:right="1418"/>
      </w:pPr>
      <w:r w:rsidRPr="008D364D">
        <w:lastRenderedPageBreak/>
        <w:t>Список литературы</w:t>
      </w:r>
    </w:p>
    <w:p w:rsidR="007B764A" w:rsidRPr="008D364D" w:rsidRDefault="007B764A">
      <w:pPr>
        <w:pStyle w:val="a3"/>
        <w:spacing w:before="6"/>
        <w:ind w:left="0"/>
        <w:rPr>
          <w:b/>
          <w:sz w:val="27"/>
        </w:rPr>
      </w:pPr>
    </w:p>
    <w:p w:rsidR="007B764A" w:rsidRPr="008D364D" w:rsidRDefault="007B764A">
      <w:pPr>
        <w:pStyle w:val="a7"/>
        <w:numPr>
          <w:ilvl w:val="0"/>
          <w:numId w:val="1"/>
        </w:numPr>
        <w:tabs>
          <w:tab w:val="left" w:pos="331"/>
        </w:tabs>
        <w:ind w:right="116" w:firstLine="0"/>
        <w:rPr>
          <w:sz w:val="28"/>
        </w:rPr>
      </w:pPr>
      <w:r w:rsidRPr="008D364D">
        <w:rPr>
          <w:sz w:val="28"/>
        </w:rPr>
        <w:t xml:space="preserve">РЕКОМЕНДАЦИИ ESC </w:t>
      </w:r>
      <w:r w:rsidRPr="008D364D">
        <w:rPr>
          <w:spacing w:val="-3"/>
          <w:sz w:val="28"/>
        </w:rPr>
        <w:t xml:space="preserve">ПО </w:t>
      </w:r>
      <w:r w:rsidRPr="008D364D">
        <w:rPr>
          <w:sz w:val="28"/>
        </w:rPr>
        <w:t>ДИАГНОСТИКЕ И ВЕДЕНИЮ ПАЦИЕНТОВ С ОСТРОЙ ЭМБОЛИЕЙ СИСТЕМЫ ЛЁГОЧНОЙ АРТЕРИИ</w:t>
      </w:r>
      <w:r w:rsidRPr="008D364D">
        <w:rPr>
          <w:spacing w:val="-14"/>
          <w:sz w:val="28"/>
        </w:rPr>
        <w:t xml:space="preserve"> </w:t>
      </w:r>
      <w:r w:rsidR="00595B99">
        <w:rPr>
          <w:sz w:val="28"/>
        </w:rPr>
        <w:t>2018</w:t>
      </w:r>
      <w:bookmarkStart w:id="9" w:name="_GoBack"/>
      <w:bookmarkEnd w:id="9"/>
    </w:p>
    <w:p w:rsidR="007B764A" w:rsidRPr="008D364D" w:rsidRDefault="007B764A">
      <w:pPr>
        <w:pStyle w:val="a3"/>
        <w:spacing w:before="4"/>
        <w:ind w:left="0"/>
      </w:pPr>
    </w:p>
    <w:p w:rsidR="007B764A" w:rsidRPr="008D364D" w:rsidRDefault="007B764A">
      <w:pPr>
        <w:pStyle w:val="a7"/>
        <w:numPr>
          <w:ilvl w:val="0"/>
          <w:numId w:val="1"/>
        </w:numPr>
        <w:tabs>
          <w:tab w:val="left" w:pos="451"/>
        </w:tabs>
        <w:spacing w:before="1"/>
        <w:ind w:right="105" w:firstLine="0"/>
        <w:rPr>
          <w:sz w:val="28"/>
        </w:rPr>
      </w:pPr>
      <w:r w:rsidRPr="008D364D">
        <w:rPr>
          <w:sz w:val="28"/>
        </w:rPr>
        <w:t>Неотложные</w:t>
      </w:r>
      <w:r w:rsidRPr="008D364D">
        <w:rPr>
          <w:spacing w:val="-14"/>
          <w:sz w:val="28"/>
        </w:rPr>
        <w:t xml:space="preserve"> </w:t>
      </w:r>
      <w:r w:rsidRPr="008D364D">
        <w:rPr>
          <w:sz w:val="28"/>
        </w:rPr>
        <w:t>состояния</w:t>
      </w:r>
      <w:r w:rsidRPr="008D364D">
        <w:rPr>
          <w:spacing w:val="-14"/>
          <w:sz w:val="28"/>
        </w:rPr>
        <w:t xml:space="preserve"> </w:t>
      </w:r>
      <w:r w:rsidRPr="008D364D">
        <w:rPr>
          <w:sz w:val="28"/>
        </w:rPr>
        <w:t>в</w:t>
      </w:r>
      <w:r w:rsidRPr="008D364D">
        <w:rPr>
          <w:spacing w:val="-17"/>
          <w:sz w:val="28"/>
        </w:rPr>
        <w:t xml:space="preserve"> </w:t>
      </w:r>
      <w:r w:rsidRPr="008D364D">
        <w:rPr>
          <w:sz w:val="28"/>
        </w:rPr>
        <w:t>терапии</w:t>
      </w:r>
      <w:r w:rsidRPr="008D364D">
        <w:rPr>
          <w:spacing w:val="-10"/>
          <w:sz w:val="28"/>
        </w:rPr>
        <w:t xml:space="preserve"> </w:t>
      </w:r>
      <w:r w:rsidRPr="008D364D">
        <w:rPr>
          <w:sz w:val="28"/>
        </w:rPr>
        <w:t>[Электронный</w:t>
      </w:r>
      <w:r w:rsidRPr="008D364D">
        <w:rPr>
          <w:spacing w:val="-15"/>
          <w:sz w:val="28"/>
        </w:rPr>
        <w:t xml:space="preserve"> </w:t>
      </w:r>
      <w:r w:rsidRPr="008D364D">
        <w:rPr>
          <w:sz w:val="28"/>
        </w:rPr>
        <w:t>ресурс]</w:t>
      </w:r>
      <w:r w:rsidRPr="008D364D">
        <w:rPr>
          <w:spacing w:val="-16"/>
          <w:sz w:val="28"/>
        </w:rPr>
        <w:t xml:space="preserve"> </w:t>
      </w:r>
      <w:r w:rsidRPr="008D364D">
        <w:rPr>
          <w:sz w:val="28"/>
        </w:rPr>
        <w:t>:</w:t>
      </w:r>
      <w:r w:rsidRPr="008D364D">
        <w:rPr>
          <w:spacing w:val="-20"/>
          <w:sz w:val="28"/>
        </w:rPr>
        <w:t xml:space="preserve"> </w:t>
      </w:r>
      <w:r w:rsidRPr="008D364D">
        <w:rPr>
          <w:sz w:val="28"/>
        </w:rPr>
        <w:t>учеб.</w:t>
      </w:r>
      <w:r w:rsidRPr="008D364D">
        <w:rPr>
          <w:spacing w:val="-12"/>
          <w:sz w:val="28"/>
        </w:rPr>
        <w:t xml:space="preserve"> </w:t>
      </w:r>
      <w:r w:rsidRPr="008D364D">
        <w:rPr>
          <w:sz w:val="28"/>
        </w:rPr>
        <w:t>пособие</w:t>
      </w:r>
      <w:r w:rsidRPr="008D364D">
        <w:rPr>
          <w:spacing w:val="-14"/>
          <w:sz w:val="28"/>
        </w:rPr>
        <w:t xml:space="preserve"> </w:t>
      </w:r>
      <w:r w:rsidRPr="008D364D">
        <w:rPr>
          <w:sz w:val="28"/>
        </w:rPr>
        <w:t>для студентов</w:t>
      </w:r>
      <w:r w:rsidRPr="008D364D">
        <w:rPr>
          <w:spacing w:val="-1"/>
          <w:sz w:val="28"/>
        </w:rPr>
        <w:t xml:space="preserve"> </w:t>
      </w:r>
      <w:r w:rsidRPr="008D364D">
        <w:rPr>
          <w:sz w:val="28"/>
        </w:rPr>
        <w:t>4-6</w:t>
      </w:r>
    </w:p>
    <w:p w:rsidR="007B764A" w:rsidRPr="008D364D" w:rsidRDefault="007B764A">
      <w:pPr>
        <w:pStyle w:val="a3"/>
        <w:tabs>
          <w:tab w:val="left" w:pos="9198"/>
        </w:tabs>
        <w:ind w:right="117"/>
      </w:pPr>
      <w:r w:rsidRPr="008D364D">
        <w:t>курсов по специальности 060101 - Лечебное дело. - Режим доступа:</w:t>
      </w:r>
      <w:hyperlink r:id="rId15">
        <w:r w:rsidRPr="008D364D">
          <w:t xml:space="preserve"> http://krasgmu.vmede.ru/index.php?page</w:t>
        </w:r>
      </w:hyperlink>
      <w:r w:rsidRPr="008D364D">
        <w:t>[common]=elib&amp;cat=&amp;res_id=51623</w:t>
      </w:r>
      <w:r w:rsidRPr="008D364D">
        <w:tab/>
      </w:r>
      <w:r w:rsidRPr="008D364D">
        <w:rPr>
          <w:spacing w:val="-12"/>
        </w:rPr>
        <w:t xml:space="preserve">И. </w:t>
      </w:r>
      <w:r w:rsidRPr="008D364D">
        <w:rPr>
          <w:spacing w:val="-3"/>
        </w:rPr>
        <w:t>И.</w:t>
      </w:r>
      <w:r w:rsidRPr="008D364D">
        <w:rPr>
          <w:spacing w:val="3"/>
        </w:rPr>
        <w:t xml:space="preserve"> </w:t>
      </w:r>
      <w:r w:rsidRPr="008D364D">
        <w:t>Черкашина,</w:t>
      </w:r>
    </w:p>
    <w:p w:rsidR="007B764A" w:rsidRPr="008D364D" w:rsidRDefault="007B764A">
      <w:pPr>
        <w:pStyle w:val="a3"/>
        <w:spacing w:line="321" w:lineRule="exact"/>
      </w:pPr>
      <w:r w:rsidRPr="008D364D">
        <w:t>С. Ю. Никулина, И. В. Демко [и</w:t>
      </w:r>
      <w:r w:rsidR="00595B99">
        <w:t xml:space="preserve"> др.] Красноярск : КрасГМУ, 2017</w:t>
      </w:r>
    </w:p>
    <w:p w:rsidR="007B764A" w:rsidRPr="008D364D" w:rsidRDefault="007B764A">
      <w:pPr>
        <w:pStyle w:val="a3"/>
        <w:spacing w:before="9"/>
        <w:ind w:left="0"/>
        <w:rPr>
          <w:sz w:val="27"/>
        </w:rPr>
      </w:pPr>
    </w:p>
    <w:p w:rsidR="007B764A" w:rsidRPr="008D364D" w:rsidRDefault="007B764A">
      <w:pPr>
        <w:pStyle w:val="a7"/>
        <w:numPr>
          <w:ilvl w:val="0"/>
          <w:numId w:val="1"/>
        </w:numPr>
        <w:tabs>
          <w:tab w:val="left" w:pos="456"/>
        </w:tabs>
        <w:spacing w:before="1"/>
        <w:ind w:right="116" w:firstLine="0"/>
        <w:rPr>
          <w:sz w:val="28"/>
        </w:rPr>
      </w:pPr>
      <w:r w:rsidRPr="008D364D">
        <w:rPr>
          <w:sz w:val="28"/>
        </w:rPr>
        <w:t>Руководство по кардиологии [Электронный ресурс]. Т. 1. Физиология и патофизиология</w:t>
      </w:r>
    </w:p>
    <w:p w:rsidR="007B764A" w:rsidRPr="008D364D" w:rsidRDefault="007B764A">
      <w:pPr>
        <w:pStyle w:val="a3"/>
        <w:tabs>
          <w:tab w:val="left" w:pos="2970"/>
          <w:tab w:val="left" w:pos="4379"/>
          <w:tab w:val="left" w:pos="4791"/>
          <w:tab w:val="left" w:pos="5913"/>
          <w:tab w:val="left" w:pos="7256"/>
        </w:tabs>
        <w:ind w:right="106"/>
      </w:pPr>
      <w:r w:rsidRPr="008D364D">
        <w:t>сердечно</w:t>
      </w:r>
      <w:r w:rsidRPr="008D364D">
        <w:rPr>
          <w:lang w:val="en-US"/>
        </w:rPr>
        <w:t>-</w:t>
      </w:r>
      <w:r w:rsidRPr="008D364D">
        <w:t>сосудистой</w:t>
      </w:r>
      <w:r w:rsidRPr="008D364D">
        <w:rPr>
          <w:lang w:val="en-US"/>
        </w:rPr>
        <w:tab/>
      </w:r>
      <w:r w:rsidRPr="008D364D">
        <w:t>системы</w:t>
      </w:r>
      <w:r w:rsidRPr="008D364D">
        <w:rPr>
          <w:lang w:val="en-US"/>
        </w:rPr>
        <w:t>.</w:t>
      </w:r>
      <w:r w:rsidRPr="008D364D">
        <w:rPr>
          <w:lang w:val="en-US"/>
        </w:rPr>
        <w:tab/>
        <w:t>-</w:t>
      </w:r>
      <w:r w:rsidRPr="008D364D">
        <w:rPr>
          <w:lang w:val="en-US"/>
        </w:rPr>
        <w:tab/>
      </w:r>
      <w:r w:rsidRPr="008D364D">
        <w:t>Режим</w:t>
      </w:r>
      <w:r w:rsidRPr="008D364D">
        <w:rPr>
          <w:lang w:val="en-US"/>
        </w:rPr>
        <w:tab/>
      </w:r>
      <w:r w:rsidRPr="008D364D">
        <w:t>доступа</w:t>
      </w:r>
      <w:r w:rsidRPr="008D364D">
        <w:rPr>
          <w:lang w:val="en-US"/>
        </w:rPr>
        <w:t>:</w:t>
      </w:r>
      <w:r w:rsidRPr="008D364D">
        <w:rPr>
          <w:lang w:val="en-US"/>
        </w:rPr>
        <w:tab/>
        <w:t xml:space="preserve">https://www.books- up.ru/read/rukovodstvo-pokardiologii-v-chetyreh-tomah-tom-1-86359/?page=1 </w:t>
      </w:r>
      <w:r w:rsidRPr="008D364D">
        <w:t>ред</w:t>
      </w:r>
      <w:r w:rsidRPr="008D364D">
        <w:rPr>
          <w:lang w:val="en-US"/>
        </w:rPr>
        <w:t xml:space="preserve">. </w:t>
      </w:r>
      <w:r w:rsidRPr="008D364D">
        <w:t xml:space="preserve">Е. </w:t>
      </w:r>
      <w:r w:rsidRPr="008D364D">
        <w:rPr>
          <w:spacing w:val="-3"/>
        </w:rPr>
        <w:t xml:space="preserve">И. </w:t>
      </w:r>
      <w:r w:rsidRPr="008D364D">
        <w:t>Чазов М. : Практика,</w:t>
      </w:r>
      <w:r w:rsidRPr="008D364D">
        <w:rPr>
          <w:spacing w:val="15"/>
        </w:rPr>
        <w:t xml:space="preserve"> </w:t>
      </w:r>
      <w:r w:rsidR="00595B99">
        <w:t>2016</w:t>
      </w:r>
      <w:r w:rsidRPr="008D364D">
        <w:t>.</w:t>
      </w:r>
    </w:p>
    <w:p w:rsidR="007B764A" w:rsidRPr="008D364D" w:rsidRDefault="007B764A">
      <w:pPr>
        <w:pStyle w:val="a3"/>
        <w:spacing w:before="3"/>
        <w:ind w:left="0"/>
      </w:pPr>
    </w:p>
    <w:p w:rsidR="007B764A" w:rsidRPr="008D364D" w:rsidRDefault="007B764A">
      <w:pPr>
        <w:pStyle w:val="a7"/>
        <w:numPr>
          <w:ilvl w:val="0"/>
          <w:numId w:val="1"/>
        </w:numPr>
        <w:tabs>
          <w:tab w:val="left" w:pos="485"/>
          <w:tab w:val="left" w:pos="2775"/>
          <w:tab w:val="left" w:pos="4007"/>
          <w:tab w:val="left" w:pos="4676"/>
          <w:tab w:val="left" w:pos="4993"/>
          <w:tab w:val="left" w:pos="6010"/>
          <w:tab w:val="left" w:pos="7256"/>
        </w:tabs>
        <w:ind w:right="111" w:firstLine="0"/>
        <w:rPr>
          <w:sz w:val="28"/>
        </w:rPr>
      </w:pPr>
      <w:r w:rsidRPr="008D364D">
        <w:rPr>
          <w:sz w:val="28"/>
        </w:rPr>
        <w:t>Руководство по кардиологии [Электронный ресурс]. Т. 4. Заболевания сердечнососудистой</w:t>
      </w:r>
      <w:r w:rsidRPr="008D364D">
        <w:rPr>
          <w:sz w:val="28"/>
        </w:rPr>
        <w:tab/>
        <w:t>системы</w:t>
      </w:r>
      <w:r w:rsidRPr="008D364D">
        <w:rPr>
          <w:sz w:val="28"/>
        </w:rPr>
        <w:tab/>
        <w:t>(II).</w:t>
      </w:r>
      <w:r w:rsidRPr="008D364D">
        <w:rPr>
          <w:sz w:val="28"/>
        </w:rPr>
        <w:tab/>
        <w:t>-</w:t>
      </w:r>
      <w:r w:rsidRPr="008D364D">
        <w:rPr>
          <w:sz w:val="28"/>
        </w:rPr>
        <w:tab/>
        <w:t>Режим</w:t>
      </w:r>
      <w:r w:rsidRPr="008D364D">
        <w:rPr>
          <w:sz w:val="28"/>
        </w:rPr>
        <w:tab/>
        <w:t>доступа:</w:t>
      </w:r>
      <w:r w:rsidRPr="008D364D">
        <w:rPr>
          <w:sz w:val="28"/>
        </w:rPr>
        <w:tab/>
      </w:r>
      <w:r w:rsidRPr="008D364D">
        <w:rPr>
          <w:w w:val="95"/>
          <w:sz w:val="28"/>
        </w:rPr>
        <w:t xml:space="preserve">https://www.books- </w:t>
      </w:r>
      <w:r w:rsidRPr="008D364D">
        <w:rPr>
          <w:sz w:val="28"/>
        </w:rPr>
        <w:t xml:space="preserve">up.ru/read/rukovodstvo-pokardiologii-v-chetyreh-tomah-tom-4-86944/?page=1 ред. Е. </w:t>
      </w:r>
      <w:r w:rsidRPr="008D364D">
        <w:rPr>
          <w:spacing w:val="-3"/>
          <w:sz w:val="28"/>
        </w:rPr>
        <w:t xml:space="preserve">И. </w:t>
      </w:r>
      <w:r w:rsidRPr="008D364D">
        <w:rPr>
          <w:sz w:val="28"/>
        </w:rPr>
        <w:t>Чазов М. : Практика,</w:t>
      </w:r>
      <w:r w:rsidRPr="008D364D">
        <w:rPr>
          <w:spacing w:val="15"/>
          <w:sz w:val="28"/>
        </w:rPr>
        <w:t xml:space="preserve"> </w:t>
      </w:r>
      <w:r w:rsidR="00595B99">
        <w:rPr>
          <w:sz w:val="28"/>
        </w:rPr>
        <w:t>2018</w:t>
      </w:r>
      <w:r w:rsidRPr="008D364D">
        <w:rPr>
          <w:sz w:val="28"/>
        </w:rPr>
        <w:t>.</w:t>
      </w:r>
    </w:p>
    <w:sectPr w:rsidR="007B764A" w:rsidRPr="008D364D" w:rsidSect="00136D2E">
      <w:pgSz w:w="11910" w:h="16840"/>
      <w:pgMar w:top="1040" w:right="740" w:bottom="1140" w:left="1580" w:header="0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5C" w:rsidRDefault="00447A5C" w:rsidP="00136D2E">
      <w:r>
        <w:separator/>
      </w:r>
    </w:p>
  </w:endnote>
  <w:endnote w:type="continuationSeparator" w:id="0">
    <w:p w:rsidR="00447A5C" w:rsidRDefault="00447A5C" w:rsidP="0013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4A" w:rsidRDefault="00447A5C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5pt;margin-top:782.95pt;width:16.1pt;height:13.2pt;z-index:-1;mso-position-horizontal-relative:page;mso-position-vertical-relative:page" filled="f" stroked="f">
          <v:textbox inset="0,0,0,0">
            <w:txbxContent>
              <w:p w:rsidR="007B764A" w:rsidRDefault="00E60429">
                <w:pPr>
                  <w:spacing w:before="13"/>
                  <w:ind w:left="60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/>
                </w:r>
                <w:r w:rsidR="007B764A"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 w:rsidR="00595B99">
                  <w:rPr>
                    <w:noProof/>
                    <w:sz w:val="20"/>
                  </w:rPr>
                  <w:t>2</w:t>
                </w:r>
                <w:r>
                  <w:rPr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5C" w:rsidRDefault="00447A5C" w:rsidP="00136D2E">
      <w:r>
        <w:separator/>
      </w:r>
    </w:p>
  </w:footnote>
  <w:footnote w:type="continuationSeparator" w:id="0">
    <w:p w:rsidR="00447A5C" w:rsidRDefault="00447A5C" w:rsidP="00136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5171"/>
    <w:multiLevelType w:val="hybridMultilevel"/>
    <w:tmpl w:val="FFFFFFFF"/>
    <w:lvl w:ilvl="0" w:tplc="5D3406D0">
      <w:start w:val="4"/>
      <w:numFmt w:val="decimal"/>
      <w:lvlText w:val="%1."/>
      <w:lvlJc w:val="left"/>
      <w:pPr>
        <w:ind w:left="119" w:hanging="29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BBA8014">
      <w:numFmt w:val="bullet"/>
      <w:lvlText w:val="•"/>
      <w:lvlJc w:val="left"/>
      <w:pPr>
        <w:ind w:left="1066" w:hanging="293"/>
      </w:pPr>
      <w:rPr>
        <w:rFonts w:hint="default"/>
      </w:rPr>
    </w:lvl>
    <w:lvl w:ilvl="2" w:tplc="0CEC3998">
      <w:numFmt w:val="bullet"/>
      <w:lvlText w:val="•"/>
      <w:lvlJc w:val="left"/>
      <w:pPr>
        <w:ind w:left="2012" w:hanging="293"/>
      </w:pPr>
      <w:rPr>
        <w:rFonts w:hint="default"/>
      </w:rPr>
    </w:lvl>
    <w:lvl w:ilvl="3" w:tplc="D6B0A46E">
      <w:numFmt w:val="bullet"/>
      <w:lvlText w:val="•"/>
      <w:lvlJc w:val="left"/>
      <w:pPr>
        <w:ind w:left="2959" w:hanging="293"/>
      </w:pPr>
      <w:rPr>
        <w:rFonts w:hint="default"/>
      </w:rPr>
    </w:lvl>
    <w:lvl w:ilvl="4" w:tplc="8324751E">
      <w:numFmt w:val="bullet"/>
      <w:lvlText w:val="•"/>
      <w:lvlJc w:val="left"/>
      <w:pPr>
        <w:ind w:left="3905" w:hanging="293"/>
      </w:pPr>
      <w:rPr>
        <w:rFonts w:hint="default"/>
      </w:rPr>
    </w:lvl>
    <w:lvl w:ilvl="5" w:tplc="97DC3F62">
      <w:numFmt w:val="bullet"/>
      <w:lvlText w:val="•"/>
      <w:lvlJc w:val="left"/>
      <w:pPr>
        <w:ind w:left="4852" w:hanging="293"/>
      </w:pPr>
      <w:rPr>
        <w:rFonts w:hint="default"/>
      </w:rPr>
    </w:lvl>
    <w:lvl w:ilvl="6" w:tplc="E1749E8C">
      <w:numFmt w:val="bullet"/>
      <w:lvlText w:val="•"/>
      <w:lvlJc w:val="left"/>
      <w:pPr>
        <w:ind w:left="5798" w:hanging="293"/>
      </w:pPr>
      <w:rPr>
        <w:rFonts w:hint="default"/>
      </w:rPr>
    </w:lvl>
    <w:lvl w:ilvl="7" w:tplc="0ADA8C4C">
      <w:numFmt w:val="bullet"/>
      <w:lvlText w:val="•"/>
      <w:lvlJc w:val="left"/>
      <w:pPr>
        <w:ind w:left="6744" w:hanging="293"/>
      </w:pPr>
      <w:rPr>
        <w:rFonts w:hint="default"/>
      </w:rPr>
    </w:lvl>
    <w:lvl w:ilvl="8" w:tplc="C21AEF82">
      <w:numFmt w:val="bullet"/>
      <w:lvlText w:val="•"/>
      <w:lvlJc w:val="left"/>
      <w:pPr>
        <w:ind w:left="7691" w:hanging="293"/>
      </w:pPr>
      <w:rPr>
        <w:rFonts w:hint="default"/>
      </w:rPr>
    </w:lvl>
  </w:abstractNum>
  <w:abstractNum w:abstractNumId="1" w15:restartNumberingAfterBreak="0">
    <w:nsid w:val="1BB93B64"/>
    <w:multiLevelType w:val="hybridMultilevel"/>
    <w:tmpl w:val="FFFFFFFF"/>
    <w:lvl w:ilvl="0" w:tplc="4AC6EBD0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1D00E4C">
      <w:numFmt w:val="bullet"/>
      <w:lvlText w:val="•"/>
      <w:lvlJc w:val="left"/>
      <w:pPr>
        <w:ind w:left="1318" w:hanging="283"/>
      </w:pPr>
      <w:rPr>
        <w:rFonts w:hint="default"/>
      </w:rPr>
    </w:lvl>
    <w:lvl w:ilvl="2" w:tplc="EC4470F4">
      <w:numFmt w:val="bullet"/>
      <w:lvlText w:val="•"/>
      <w:lvlJc w:val="left"/>
      <w:pPr>
        <w:ind w:left="2236" w:hanging="283"/>
      </w:pPr>
      <w:rPr>
        <w:rFonts w:hint="default"/>
      </w:rPr>
    </w:lvl>
    <w:lvl w:ilvl="3" w:tplc="D9B69E5C">
      <w:numFmt w:val="bullet"/>
      <w:lvlText w:val="•"/>
      <w:lvlJc w:val="left"/>
      <w:pPr>
        <w:ind w:left="3155" w:hanging="283"/>
      </w:pPr>
      <w:rPr>
        <w:rFonts w:hint="default"/>
      </w:rPr>
    </w:lvl>
    <w:lvl w:ilvl="4" w:tplc="C30638D8">
      <w:numFmt w:val="bullet"/>
      <w:lvlText w:val="•"/>
      <w:lvlJc w:val="left"/>
      <w:pPr>
        <w:ind w:left="4073" w:hanging="283"/>
      </w:pPr>
      <w:rPr>
        <w:rFonts w:hint="default"/>
      </w:rPr>
    </w:lvl>
    <w:lvl w:ilvl="5" w:tplc="065AFF22">
      <w:numFmt w:val="bullet"/>
      <w:lvlText w:val="•"/>
      <w:lvlJc w:val="left"/>
      <w:pPr>
        <w:ind w:left="4992" w:hanging="283"/>
      </w:pPr>
      <w:rPr>
        <w:rFonts w:hint="default"/>
      </w:rPr>
    </w:lvl>
    <w:lvl w:ilvl="6" w:tplc="82E4CED0">
      <w:numFmt w:val="bullet"/>
      <w:lvlText w:val="•"/>
      <w:lvlJc w:val="left"/>
      <w:pPr>
        <w:ind w:left="5910" w:hanging="283"/>
      </w:pPr>
      <w:rPr>
        <w:rFonts w:hint="default"/>
      </w:rPr>
    </w:lvl>
    <w:lvl w:ilvl="7" w:tplc="7D3873B2">
      <w:numFmt w:val="bullet"/>
      <w:lvlText w:val="•"/>
      <w:lvlJc w:val="left"/>
      <w:pPr>
        <w:ind w:left="6828" w:hanging="283"/>
      </w:pPr>
      <w:rPr>
        <w:rFonts w:hint="default"/>
      </w:rPr>
    </w:lvl>
    <w:lvl w:ilvl="8" w:tplc="F0D4978E">
      <w:numFmt w:val="bullet"/>
      <w:lvlText w:val="•"/>
      <w:lvlJc w:val="left"/>
      <w:pPr>
        <w:ind w:left="7747" w:hanging="283"/>
      </w:pPr>
      <w:rPr>
        <w:rFonts w:hint="default"/>
      </w:rPr>
    </w:lvl>
  </w:abstractNum>
  <w:abstractNum w:abstractNumId="2" w15:restartNumberingAfterBreak="0">
    <w:nsid w:val="22F957FC"/>
    <w:multiLevelType w:val="hybridMultilevel"/>
    <w:tmpl w:val="FFFFFFFF"/>
    <w:lvl w:ilvl="0" w:tplc="2CE81B56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D0C5B5E">
      <w:numFmt w:val="bullet"/>
      <w:lvlText w:val="•"/>
      <w:lvlJc w:val="left"/>
      <w:pPr>
        <w:ind w:left="1318" w:hanging="283"/>
      </w:pPr>
      <w:rPr>
        <w:rFonts w:hint="default"/>
      </w:rPr>
    </w:lvl>
    <w:lvl w:ilvl="2" w:tplc="BE821384">
      <w:numFmt w:val="bullet"/>
      <w:lvlText w:val="•"/>
      <w:lvlJc w:val="left"/>
      <w:pPr>
        <w:ind w:left="2236" w:hanging="283"/>
      </w:pPr>
      <w:rPr>
        <w:rFonts w:hint="default"/>
      </w:rPr>
    </w:lvl>
    <w:lvl w:ilvl="3" w:tplc="0CD6BE8C">
      <w:numFmt w:val="bullet"/>
      <w:lvlText w:val="•"/>
      <w:lvlJc w:val="left"/>
      <w:pPr>
        <w:ind w:left="3155" w:hanging="283"/>
      </w:pPr>
      <w:rPr>
        <w:rFonts w:hint="default"/>
      </w:rPr>
    </w:lvl>
    <w:lvl w:ilvl="4" w:tplc="BCBE5D0A">
      <w:numFmt w:val="bullet"/>
      <w:lvlText w:val="•"/>
      <w:lvlJc w:val="left"/>
      <w:pPr>
        <w:ind w:left="4073" w:hanging="283"/>
      </w:pPr>
      <w:rPr>
        <w:rFonts w:hint="default"/>
      </w:rPr>
    </w:lvl>
    <w:lvl w:ilvl="5" w:tplc="B5B0BEC6">
      <w:numFmt w:val="bullet"/>
      <w:lvlText w:val="•"/>
      <w:lvlJc w:val="left"/>
      <w:pPr>
        <w:ind w:left="4992" w:hanging="283"/>
      </w:pPr>
      <w:rPr>
        <w:rFonts w:hint="default"/>
      </w:rPr>
    </w:lvl>
    <w:lvl w:ilvl="6" w:tplc="64F0B416">
      <w:numFmt w:val="bullet"/>
      <w:lvlText w:val="•"/>
      <w:lvlJc w:val="left"/>
      <w:pPr>
        <w:ind w:left="5910" w:hanging="283"/>
      </w:pPr>
      <w:rPr>
        <w:rFonts w:hint="default"/>
      </w:rPr>
    </w:lvl>
    <w:lvl w:ilvl="7" w:tplc="33582CA0">
      <w:numFmt w:val="bullet"/>
      <w:lvlText w:val="•"/>
      <w:lvlJc w:val="left"/>
      <w:pPr>
        <w:ind w:left="6828" w:hanging="283"/>
      </w:pPr>
      <w:rPr>
        <w:rFonts w:hint="default"/>
      </w:rPr>
    </w:lvl>
    <w:lvl w:ilvl="8" w:tplc="7C1E0B52">
      <w:numFmt w:val="bullet"/>
      <w:lvlText w:val="•"/>
      <w:lvlJc w:val="left"/>
      <w:pPr>
        <w:ind w:left="7747" w:hanging="283"/>
      </w:pPr>
      <w:rPr>
        <w:rFonts w:hint="default"/>
      </w:rPr>
    </w:lvl>
  </w:abstractNum>
  <w:abstractNum w:abstractNumId="3" w15:restartNumberingAfterBreak="0">
    <w:nsid w:val="28087A04"/>
    <w:multiLevelType w:val="hybridMultilevel"/>
    <w:tmpl w:val="FFFFFFFF"/>
    <w:lvl w:ilvl="0" w:tplc="7D54764E">
      <w:start w:val="1"/>
      <w:numFmt w:val="decimal"/>
      <w:lvlText w:val="%1."/>
      <w:lvlJc w:val="left"/>
      <w:pPr>
        <w:ind w:left="330" w:hanging="2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AEC0146">
      <w:numFmt w:val="bullet"/>
      <w:lvlText w:val="•"/>
      <w:lvlJc w:val="left"/>
      <w:pPr>
        <w:ind w:left="1264" w:hanging="212"/>
      </w:pPr>
      <w:rPr>
        <w:rFonts w:hint="default"/>
      </w:rPr>
    </w:lvl>
    <w:lvl w:ilvl="2" w:tplc="1C5A3058">
      <w:numFmt w:val="bullet"/>
      <w:lvlText w:val="•"/>
      <w:lvlJc w:val="left"/>
      <w:pPr>
        <w:ind w:left="2188" w:hanging="212"/>
      </w:pPr>
      <w:rPr>
        <w:rFonts w:hint="default"/>
      </w:rPr>
    </w:lvl>
    <w:lvl w:ilvl="3" w:tplc="E7229FDA">
      <w:numFmt w:val="bullet"/>
      <w:lvlText w:val="•"/>
      <w:lvlJc w:val="left"/>
      <w:pPr>
        <w:ind w:left="3113" w:hanging="212"/>
      </w:pPr>
      <w:rPr>
        <w:rFonts w:hint="default"/>
      </w:rPr>
    </w:lvl>
    <w:lvl w:ilvl="4" w:tplc="D7EC2CF0">
      <w:numFmt w:val="bullet"/>
      <w:lvlText w:val="•"/>
      <w:lvlJc w:val="left"/>
      <w:pPr>
        <w:ind w:left="4037" w:hanging="212"/>
      </w:pPr>
      <w:rPr>
        <w:rFonts w:hint="default"/>
      </w:rPr>
    </w:lvl>
    <w:lvl w:ilvl="5" w:tplc="6E4254DA">
      <w:numFmt w:val="bullet"/>
      <w:lvlText w:val="•"/>
      <w:lvlJc w:val="left"/>
      <w:pPr>
        <w:ind w:left="4962" w:hanging="212"/>
      </w:pPr>
      <w:rPr>
        <w:rFonts w:hint="default"/>
      </w:rPr>
    </w:lvl>
    <w:lvl w:ilvl="6" w:tplc="B066EAC8">
      <w:numFmt w:val="bullet"/>
      <w:lvlText w:val="•"/>
      <w:lvlJc w:val="left"/>
      <w:pPr>
        <w:ind w:left="5886" w:hanging="212"/>
      </w:pPr>
      <w:rPr>
        <w:rFonts w:hint="default"/>
      </w:rPr>
    </w:lvl>
    <w:lvl w:ilvl="7" w:tplc="AAA4DFC4">
      <w:numFmt w:val="bullet"/>
      <w:lvlText w:val="•"/>
      <w:lvlJc w:val="left"/>
      <w:pPr>
        <w:ind w:left="6810" w:hanging="212"/>
      </w:pPr>
      <w:rPr>
        <w:rFonts w:hint="default"/>
      </w:rPr>
    </w:lvl>
    <w:lvl w:ilvl="8" w:tplc="E29C019C">
      <w:numFmt w:val="bullet"/>
      <w:lvlText w:val="•"/>
      <w:lvlJc w:val="left"/>
      <w:pPr>
        <w:ind w:left="7735" w:hanging="212"/>
      </w:pPr>
      <w:rPr>
        <w:rFonts w:hint="default"/>
      </w:rPr>
    </w:lvl>
  </w:abstractNum>
  <w:abstractNum w:abstractNumId="4" w15:restartNumberingAfterBreak="0">
    <w:nsid w:val="2CA03C1F"/>
    <w:multiLevelType w:val="hybridMultilevel"/>
    <w:tmpl w:val="FFFFFFFF"/>
    <w:lvl w:ilvl="0" w:tplc="3E8A8A40">
      <w:start w:val="1"/>
      <w:numFmt w:val="decimal"/>
      <w:lvlText w:val="%1."/>
      <w:lvlJc w:val="left"/>
      <w:pPr>
        <w:ind w:left="403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35E8650">
      <w:numFmt w:val="bullet"/>
      <w:lvlText w:val="•"/>
      <w:lvlJc w:val="left"/>
      <w:pPr>
        <w:ind w:left="1318" w:hanging="284"/>
      </w:pPr>
      <w:rPr>
        <w:rFonts w:hint="default"/>
      </w:rPr>
    </w:lvl>
    <w:lvl w:ilvl="2" w:tplc="16C6F05E">
      <w:numFmt w:val="bullet"/>
      <w:lvlText w:val="•"/>
      <w:lvlJc w:val="left"/>
      <w:pPr>
        <w:ind w:left="2236" w:hanging="284"/>
      </w:pPr>
      <w:rPr>
        <w:rFonts w:hint="default"/>
      </w:rPr>
    </w:lvl>
    <w:lvl w:ilvl="3" w:tplc="09708756">
      <w:numFmt w:val="bullet"/>
      <w:lvlText w:val="•"/>
      <w:lvlJc w:val="left"/>
      <w:pPr>
        <w:ind w:left="3155" w:hanging="284"/>
      </w:pPr>
      <w:rPr>
        <w:rFonts w:hint="default"/>
      </w:rPr>
    </w:lvl>
    <w:lvl w:ilvl="4" w:tplc="737A88B6">
      <w:numFmt w:val="bullet"/>
      <w:lvlText w:val="•"/>
      <w:lvlJc w:val="left"/>
      <w:pPr>
        <w:ind w:left="4073" w:hanging="284"/>
      </w:pPr>
      <w:rPr>
        <w:rFonts w:hint="default"/>
      </w:rPr>
    </w:lvl>
    <w:lvl w:ilvl="5" w:tplc="39F49D3A">
      <w:numFmt w:val="bullet"/>
      <w:lvlText w:val="•"/>
      <w:lvlJc w:val="left"/>
      <w:pPr>
        <w:ind w:left="4992" w:hanging="284"/>
      </w:pPr>
      <w:rPr>
        <w:rFonts w:hint="default"/>
      </w:rPr>
    </w:lvl>
    <w:lvl w:ilvl="6" w:tplc="4950DDE0">
      <w:numFmt w:val="bullet"/>
      <w:lvlText w:val="•"/>
      <w:lvlJc w:val="left"/>
      <w:pPr>
        <w:ind w:left="5910" w:hanging="284"/>
      </w:pPr>
      <w:rPr>
        <w:rFonts w:hint="default"/>
      </w:rPr>
    </w:lvl>
    <w:lvl w:ilvl="7" w:tplc="72E42C52">
      <w:numFmt w:val="bullet"/>
      <w:lvlText w:val="•"/>
      <w:lvlJc w:val="left"/>
      <w:pPr>
        <w:ind w:left="6828" w:hanging="284"/>
      </w:pPr>
      <w:rPr>
        <w:rFonts w:hint="default"/>
      </w:rPr>
    </w:lvl>
    <w:lvl w:ilvl="8" w:tplc="C388F442">
      <w:numFmt w:val="bullet"/>
      <w:lvlText w:val="•"/>
      <w:lvlJc w:val="left"/>
      <w:pPr>
        <w:ind w:left="7747" w:hanging="284"/>
      </w:pPr>
      <w:rPr>
        <w:rFonts w:hint="default"/>
      </w:rPr>
    </w:lvl>
  </w:abstractNum>
  <w:abstractNum w:abstractNumId="5" w15:restartNumberingAfterBreak="0">
    <w:nsid w:val="36395477"/>
    <w:multiLevelType w:val="hybridMultilevel"/>
    <w:tmpl w:val="FFFFFFFF"/>
    <w:lvl w:ilvl="0" w:tplc="3476FE8C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F869B3E">
      <w:numFmt w:val="bullet"/>
      <w:lvlText w:val="•"/>
      <w:lvlJc w:val="left"/>
      <w:pPr>
        <w:ind w:left="1318" w:hanging="283"/>
      </w:pPr>
      <w:rPr>
        <w:rFonts w:hint="default"/>
      </w:rPr>
    </w:lvl>
    <w:lvl w:ilvl="2" w:tplc="149C2CAE">
      <w:numFmt w:val="bullet"/>
      <w:lvlText w:val="•"/>
      <w:lvlJc w:val="left"/>
      <w:pPr>
        <w:ind w:left="2236" w:hanging="283"/>
      </w:pPr>
      <w:rPr>
        <w:rFonts w:hint="default"/>
      </w:rPr>
    </w:lvl>
    <w:lvl w:ilvl="3" w:tplc="909E7D10">
      <w:numFmt w:val="bullet"/>
      <w:lvlText w:val="•"/>
      <w:lvlJc w:val="left"/>
      <w:pPr>
        <w:ind w:left="3155" w:hanging="283"/>
      </w:pPr>
      <w:rPr>
        <w:rFonts w:hint="default"/>
      </w:rPr>
    </w:lvl>
    <w:lvl w:ilvl="4" w:tplc="321CCBBE">
      <w:numFmt w:val="bullet"/>
      <w:lvlText w:val="•"/>
      <w:lvlJc w:val="left"/>
      <w:pPr>
        <w:ind w:left="4073" w:hanging="283"/>
      </w:pPr>
      <w:rPr>
        <w:rFonts w:hint="default"/>
      </w:rPr>
    </w:lvl>
    <w:lvl w:ilvl="5" w:tplc="EF8C5C8E">
      <w:numFmt w:val="bullet"/>
      <w:lvlText w:val="•"/>
      <w:lvlJc w:val="left"/>
      <w:pPr>
        <w:ind w:left="4992" w:hanging="283"/>
      </w:pPr>
      <w:rPr>
        <w:rFonts w:hint="default"/>
      </w:rPr>
    </w:lvl>
    <w:lvl w:ilvl="6" w:tplc="25A24292">
      <w:numFmt w:val="bullet"/>
      <w:lvlText w:val="•"/>
      <w:lvlJc w:val="left"/>
      <w:pPr>
        <w:ind w:left="5910" w:hanging="283"/>
      </w:pPr>
      <w:rPr>
        <w:rFonts w:hint="default"/>
      </w:rPr>
    </w:lvl>
    <w:lvl w:ilvl="7" w:tplc="42CCDE3E">
      <w:numFmt w:val="bullet"/>
      <w:lvlText w:val="•"/>
      <w:lvlJc w:val="left"/>
      <w:pPr>
        <w:ind w:left="6828" w:hanging="283"/>
      </w:pPr>
      <w:rPr>
        <w:rFonts w:hint="default"/>
      </w:rPr>
    </w:lvl>
    <w:lvl w:ilvl="8" w:tplc="B12A4170">
      <w:numFmt w:val="bullet"/>
      <w:lvlText w:val="•"/>
      <w:lvlJc w:val="left"/>
      <w:pPr>
        <w:ind w:left="7747" w:hanging="283"/>
      </w:pPr>
      <w:rPr>
        <w:rFonts w:hint="default"/>
      </w:rPr>
    </w:lvl>
  </w:abstractNum>
  <w:abstractNum w:abstractNumId="6" w15:restartNumberingAfterBreak="0">
    <w:nsid w:val="45161BE8"/>
    <w:multiLevelType w:val="hybridMultilevel"/>
    <w:tmpl w:val="FFFFFFFF"/>
    <w:lvl w:ilvl="0" w:tplc="734A6996">
      <w:start w:val="4"/>
      <w:numFmt w:val="decimal"/>
      <w:lvlText w:val="%1."/>
      <w:lvlJc w:val="left"/>
      <w:pPr>
        <w:ind w:left="119" w:hanging="2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BA89ECE">
      <w:numFmt w:val="bullet"/>
      <w:lvlText w:val="•"/>
      <w:lvlJc w:val="left"/>
      <w:pPr>
        <w:ind w:left="1066" w:hanging="212"/>
      </w:pPr>
      <w:rPr>
        <w:rFonts w:hint="default"/>
      </w:rPr>
    </w:lvl>
    <w:lvl w:ilvl="2" w:tplc="F6780CB0">
      <w:numFmt w:val="bullet"/>
      <w:lvlText w:val="•"/>
      <w:lvlJc w:val="left"/>
      <w:pPr>
        <w:ind w:left="2012" w:hanging="212"/>
      </w:pPr>
      <w:rPr>
        <w:rFonts w:hint="default"/>
      </w:rPr>
    </w:lvl>
    <w:lvl w:ilvl="3" w:tplc="0DE6864E">
      <w:numFmt w:val="bullet"/>
      <w:lvlText w:val="•"/>
      <w:lvlJc w:val="left"/>
      <w:pPr>
        <w:ind w:left="2959" w:hanging="212"/>
      </w:pPr>
      <w:rPr>
        <w:rFonts w:hint="default"/>
      </w:rPr>
    </w:lvl>
    <w:lvl w:ilvl="4" w:tplc="07A212A6">
      <w:numFmt w:val="bullet"/>
      <w:lvlText w:val="•"/>
      <w:lvlJc w:val="left"/>
      <w:pPr>
        <w:ind w:left="3905" w:hanging="212"/>
      </w:pPr>
      <w:rPr>
        <w:rFonts w:hint="default"/>
      </w:rPr>
    </w:lvl>
    <w:lvl w:ilvl="5" w:tplc="DF6829A2">
      <w:numFmt w:val="bullet"/>
      <w:lvlText w:val="•"/>
      <w:lvlJc w:val="left"/>
      <w:pPr>
        <w:ind w:left="4852" w:hanging="212"/>
      </w:pPr>
      <w:rPr>
        <w:rFonts w:hint="default"/>
      </w:rPr>
    </w:lvl>
    <w:lvl w:ilvl="6" w:tplc="B9CC51A6">
      <w:numFmt w:val="bullet"/>
      <w:lvlText w:val="•"/>
      <w:lvlJc w:val="left"/>
      <w:pPr>
        <w:ind w:left="5798" w:hanging="212"/>
      </w:pPr>
      <w:rPr>
        <w:rFonts w:hint="default"/>
      </w:rPr>
    </w:lvl>
    <w:lvl w:ilvl="7" w:tplc="D97AB2DE">
      <w:numFmt w:val="bullet"/>
      <w:lvlText w:val="•"/>
      <w:lvlJc w:val="left"/>
      <w:pPr>
        <w:ind w:left="6744" w:hanging="212"/>
      </w:pPr>
      <w:rPr>
        <w:rFonts w:hint="default"/>
      </w:rPr>
    </w:lvl>
    <w:lvl w:ilvl="8" w:tplc="92160280">
      <w:numFmt w:val="bullet"/>
      <w:lvlText w:val="•"/>
      <w:lvlJc w:val="left"/>
      <w:pPr>
        <w:ind w:left="7691" w:hanging="212"/>
      </w:pPr>
      <w:rPr>
        <w:rFonts w:hint="default"/>
      </w:rPr>
    </w:lvl>
  </w:abstractNum>
  <w:abstractNum w:abstractNumId="7" w15:restartNumberingAfterBreak="0">
    <w:nsid w:val="45B1518C"/>
    <w:multiLevelType w:val="hybridMultilevel"/>
    <w:tmpl w:val="FFFFFFFF"/>
    <w:lvl w:ilvl="0" w:tplc="6CD48D30">
      <w:numFmt w:val="bullet"/>
      <w:lvlText w:val="•"/>
      <w:lvlJc w:val="left"/>
      <w:pPr>
        <w:ind w:left="119" w:hanging="428"/>
      </w:pPr>
      <w:rPr>
        <w:rFonts w:ascii="Times New Roman" w:eastAsia="Times New Roman" w:hAnsi="Times New Roman" w:hint="default"/>
        <w:w w:val="99"/>
        <w:sz w:val="28"/>
      </w:rPr>
    </w:lvl>
    <w:lvl w:ilvl="1" w:tplc="FAEE3238">
      <w:numFmt w:val="bullet"/>
      <w:lvlText w:val="•"/>
      <w:lvlJc w:val="left"/>
      <w:pPr>
        <w:ind w:left="1066" w:hanging="428"/>
      </w:pPr>
      <w:rPr>
        <w:rFonts w:hint="default"/>
      </w:rPr>
    </w:lvl>
    <w:lvl w:ilvl="2" w:tplc="E8E89AF6">
      <w:numFmt w:val="bullet"/>
      <w:lvlText w:val="•"/>
      <w:lvlJc w:val="left"/>
      <w:pPr>
        <w:ind w:left="2012" w:hanging="428"/>
      </w:pPr>
      <w:rPr>
        <w:rFonts w:hint="default"/>
      </w:rPr>
    </w:lvl>
    <w:lvl w:ilvl="3" w:tplc="70E09CDC">
      <w:numFmt w:val="bullet"/>
      <w:lvlText w:val="•"/>
      <w:lvlJc w:val="left"/>
      <w:pPr>
        <w:ind w:left="2959" w:hanging="428"/>
      </w:pPr>
      <w:rPr>
        <w:rFonts w:hint="default"/>
      </w:rPr>
    </w:lvl>
    <w:lvl w:ilvl="4" w:tplc="3CDADD66">
      <w:numFmt w:val="bullet"/>
      <w:lvlText w:val="•"/>
      <w:lvlJc w:val="left"/>
      <w:pPr>
        <w:ind w:left="3905" w:hanging="428"/>
      </w:pPr>
      <w:rPr>
        <w:rFonts w:hint="default"/>
      </w:rPr>
    </w:lvl>
    <w:lvl w:ilvl="5" w:tplc="10447CCE">
      <w:numFmt w:val="bullet"/>
      <w:lvlText w:val="•"/>
      <w:lvlJc w:val="left"/>
      <w:pPr>
        <w:ind w:left="4852" w:hanging="428"/>
      </w:pPr>
      <w:rPr>
        <w:rFonts w:hint="default"/>
      </w:rPr>
    </w:lvl>
    <w:lvl w:ilvl="6" w:tplc="75722FC4">
      <w:numFmt w:val="bullet"/>
      <w:lvlText w:val="•"/>
      <w:lvlJc w:val="left"/>
      <w:pPr>
        <w:ind w:left="5798" w:hanging="428"/>
      </w:pPr>
      <w:rPr>
        <w:rFonts w:hint="default"/>
      </w:rPr>
    </w:lvl>
    <w:lvl w:ilvl="7" w:tplc="C80CFF2A">
      <w:numFmt w:val="bullet"/>
      <w:lvlText w:val="•"/>
      <w:lvlJc w:val="left"/>
      <w:pPr>
        <w:ind w:left="6744" w:hanging="428"/>
      </w:pPr>
      <w:rPr>
        <w:rFonts w:hint="default"/>
      </w:rPr>
    </w:lvl>
    <w:lvl w:ilvl="8" w:tplc="B34E461E">
      <w:numFmt w:val="bullet"/>
      <w:lvlText w:val="•"/>
      <w:lvlJc w:val="left"/>
      <w:pPr>
        <w:ind w:left="7691" w:hanging="428"/>
      </w:pPr>
      <w:rPr>
        <w:rFonts w:hint="default"/>
      </w:rPr>
    </w:lvl>
  </w:abstractNum>
  <w:abstractNum w:abstractNumId="8" w15:restartNumberingAfterBreak="0">
    <w:nsid w:val="4CC55DA0"/>
    <w:multiLevelType w:val="hybridMultilevel"/>
    <w:tmpl w:val="FFFFFFFF"/>
    <w:lvl w:ilvl="0" w:tplc="1EA2A56C">
      <w:start w:val="1"/>
      <w:numFmt w:val="decimal"/>
      <w:lvlText w:val="%1."/>
      <w:lvlJc w:val="left"/>
      <w:pPr>
        <w:ind w:left="119" w:hanging="2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DA04454">
      <w:numFmt w:val="bullet"/>
      <w:lvlText w:val="•"/>
      <w:lvlJc w:val="left"/>
      <w:pPr>
        <w:ind w:left="1066" w:hanging="212"/>
      </w:pPr>
      <w:rPr>
        <w:rFonts w:hint="default"/>
      </w:rPr>
    </w:lvl>
    <w:lvl w:ilvl="2" w:tplc="BF7A39F2">
      <w:numFmt w:val="bullet"/>
      <w:lvlText w:val="•"/>
      <w:lvlJc w:val="left"/>
      <w:pPr>
        <w:ind w:left="2012" w:hanging="212"/>
      </w:pPr>
      <w:rPr>
        <w:rFonts w:hint="default"/>
      </w:rPr>
    </w:lvl>
    <w:lvl w:ilvl="3" w:tplc="7CBCBA14">
      <w:numFmt w:val="bullet"/>
      <w:lvlText w:val="•"/>
      <w:lvlJc w:val="left"/>
      <w:pPr>
        <w:ind w:left="2959" w:hanging="212"/>
      </w:pPr>
      <w:rPr>
        <w:rFonts w:hint="default"/>
      </w:rPr>
    </w:lvl>
    <w:lvl w:ilvl="4" w:tplc="241CC3FE">
      <w:numFmt w:val="bullet"/>
      <w:lvlText w:val="•"/>
      <w:lvlJc w:val="left"/>
      <w:pPr>
        <w:ind w:left="3905" w:hanging="212"/>
      </w:pPr>
      <w:rPr>
        <w:rFonts w:hint="default"/>
      </w:rPr>
    </w:lvl>
    <w:lvl w:ilvl="5" w:tplc="66F2E3BE">
      <w:numFmt w:val="bullet"/>
      <w:lvlText w:val="•"/>
      <w:lvlJc w:val="left"/>
      <w:pPr>
        <w:ind w:left="4852" w:hanging="212"/>
      </w:pPr>
      <w:rPr>
        <w:rFonts w:hint="default"/>
      </w:rPr>
    </w:lvl>
    <w:lvl w:ilvl="6" w:tplc="B428EF72">
      <w:numFmt w:val="bullet"/>
      <w:lvlText w:val="•"/>
      <w:lvlJc w:val="left"/>
      <w:pPr>
        <w:ind w:left="5798" w:hanging="212"/>
      </w:pPr>
      <w:rPr>
        <w:rFonts w:hint="default"/>
      </w:rPr>
    </w:lvl>
    <w:lvl w:ilvl="7" w:tplc="A9C6B7D0">
      <w:numFmt w:val="bullet"/>
      <w:lvlText w:val="•"/>
      <w:lvlJc w:val="left"/>
      <w:pPr>
        <w:ind w:left="6744" w:hanging="212"/>
      </w:pPr>
      <w:rPr>
        <w:rFonts w:hint="default"/>
      </w:rPr>
    </w:lvl>
    <w:lvl w:ilvl="8" w:tplc="2FD8BC88">
      <w:numFmt w:val="bullet"/>
      <w:lvlText w:val="•"/>
      <w:lvlJc w:val="left"/>
      <w:pPr>
        <w:ind w:left="7691" w:hanging="212"/>
      </w:pPr>
      <w:rPr>
        <w:rFonts w:hint="default"/>
      </w:rPr>
    </w:lvl>
  </w:abstractNum>
  <w:abstractNum w:abstractNumId="9" w15:restartNumberingAfterBreak="0">
    <w:nsid w:val="720331C5"/>
    <w:multiLevelType w:val="hybridMultilevel"/>
    <w:tmpl w:val="FFFFFFFF"/>
    <w:lvl w:ilvl="0" w:tplc="12BC398C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EB05880">
      <w:numFmt w:val="bullet"/>
      <w:lvlText w:val="•"/>
      <w:lvlJc w:val="left"/>
      <w:pPr>
        <w:ind w:left="1318" w:hanging="283"/>
      </w:pPr>
      <w:rPr>
        <w:rFonts w:hint="default"/>
      </w:rPr>
    </w:lvl>
    <w:lvl w:ilvl="2" w:tplc="8C761BC2">
      <w:numFmt w:val="bullet"/>
      <w:lvlText w:val="•"/>
      <w:lvlJc w:val="left"/>
      <w:pPr>
        <w:ind w:left="2236" w:hanging="283"/>
      </w:pPr>
      <w:rPr>
        <w:rFonts w:hint="default"/>
      </w:rPr>
    </w:lvl>
    <w:lvl w:ilvl="3" w:tplc="343435B8">
      <w:numFmt w:val="bullet"/>
      <w:lvlText w:val="•"/>
      <w:lvlJc w:val="left"/>
      <w:pPr>
        <w:ind w:left="3155" w:hanging="283"/>
      </w:pPr>
      <w:rPr>
        <w:rFonts w:hint="default"/>
      </w:rPr>
    </w:lvl>
    <w:lvl w:ilvl="4" w:tplc="437A3416">
      <w:numFmt w:val="bullet"/>
      <w:lvlText w:val="•"/>
      <w:lvlJc w:val="left"/>
      <w:pPr>
        <w:ind w:left="4073" w:hanging="283"/>
      </w:pPr>
      <w:rPr>
        <w:rFonts w:hint="default"/>
      </w:rPr>
    </w:lvl>
    <w:lvl w:ilvl="5" w:tplc="B3183EF4">
      <w:numFmt w:val="bullet"/>
      <w:lvlText w:val="•"/>
      <w:lvlJc w:val="left"/>
      <w:pPr>
        <w:ind w:left="4992" w:hanging="283"/>
      </w:pPr>
      <w:rPr>
        <w:rFonts w:hint="default"/>
      </w:rPr>
    </w:lvl>
    <w:lvl w:ilvl="6" w:tplc="66AC2C00">
      <w:numFmt w:val="bullet"/>
      <w:lvlText w:val="•"/>
      <w:lvlJc w:val="left"/>
      <w:pPr>
        <w:ind w:left="5910" w:hanging="283"/>
      </w:pPr>
      <w:rPr>
        <w:rFonts w:hint="default"/>
      </w:rPr>
    </w:lvl>
    <w:lvl w:ilvl="7" w:tplc="5AF83784">
      <w:numFmt w:val="bullet"/>
      <w:lvlText w:val="•"/>
      <w:lvlJc w:val="left"/>
      <w:pPr>
        <w:ind w:left="6828" w:hanging="283"/>
      </w:pPr>
      <w:rPr>
        <w:rFonts w:hint="default"/>
      </w:rPr>
    </w:lvl>
    <w:lvl w:ilvl="8" w:tplc="4CCE12B0">
      <w:numFmt w:val="bullet"/>
      <w:lvlText w:val="•"/>
      <w:lvlJc w:val="left"/>
      <w:pPr>
        <w:ind w:left="7747" w:hanging="283"/>
      </w:pPr>
      <w:rPr>
        <w:rFonts w:hint="default"/>
      </w:rPr>
    </w:lvl>
  </w:abstractNum>
  <w:abstractNum w:abstractNumId="10" w15:restartNumberingAfterBreak="0">
    <w:nsid w:val="724F17B9"/>
    <w:multiLevelType w:val="hybridMultilevel"/>
    <w:tmpl w:val="FFFFFFFF"/>
    <w:lvl w:ilvl="0" w:tplc="76646658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08EAF68">
      <w:numFmt w:val="bullet"/>
      <w:lvlText w:val="•"/>
      <w:lvlJc w:val="left"/>
      <w:pPr>
        <w:ind w:left="1318" w:hanging="283"/>
      </w:pPr>
      <w:rPr>
        <w:rFonts w:hint="default"/>
      </w:rPr>
    </w:lvl>
    <w:lvl w:ilvl="2" w:tplc="A9F6C35C">
      <w:numFmt w:val="bullet"/>
      <w:lvlText w:val="•"/>
      <w:lvlJc w:val="left"/>
      <w:pPr>
        <w:ind w:left="2236" w:hanging="283"/>
      </w:pPr>
      <w:rPr>
        <w:rFonts w:hint="default"/>
      </w:rPr>
    </w:lvl>
    <w:lvl w:ilvl="3" w:tplc="3F18EAEA">
      <w:numFmt w:val="bullet"/>
      <w:lvlText w:val="•"/>
      <w:lvlJc w:val="left"/>
      <w:pPr>
        <w:ind w:left="3155" w:hanging="283"/>
      </w:pPr>
      <w:rPr>
        <w:rFonts w:hint="default"/>
      </w:rPr>
    </w:lvl>
    <w:lvl w:ilvl="4" w:tplc="D96A5A60">
      <w:numFmt w:val="bullet"/>
      <w:lvlText w:val="•"/>
      <w:lvlJc w:val="left"/>
      <w:pPr>
        <w:ind w:left="4073" w:hanging="283"/>
      </w:pPr>
      <w:rPr>
        <w:rFonts w:hint="default"/>
      </w:rPr>
    </w:lvl>
    <w:lvl w:ilvl="5" w:tplc="9C0E3360">
      <w:numFmt w:val="bullet"/>
      <w:lvlText w:val="•"/>
      <w:lvlJc w:val="left"/>
      <w:pPr>
        <w:ind w:left="4992" w:hanging="283"/>
      </w:pPr>
      <w:rPr>
        <w:rFonts w:hint="default"/>
      </w:rPr>
    </w:lvl>
    <w:lvl w:ilvl="6" w:tplc="572C86D6">
      <w:numFmt w:val="bullet"/>
      <w:lvlText w:val="•"/>
      <w:lvlJc w:val="left"/>
      <w:pPr>
        <w:ind w:left="5910" w:hanging="283"/>
      </w:pPr>
      <w:rPr>
        <w:rFonts w:hint="default"/>
      </w:rPr>
    </w:lvl>
    <w:lvl w:ilvl="7" w:tplc="588C7018">
      <w:numFmt w:val="bullet"/>
      <w:lvlText w:val="•"/>
      <w:lvlJc w:val="left"/>
      <w:pPr>
        <w:ind w:left="6828" w:hanging="283"/>
      </w:pPr>
      <w:rPr>
        <w:rFonts w:hint="default"/>
      </w:rPr>
    </w:lvl>
    <w:lvl w:ilvl="8" w:tplc="CE6EFBDE">
      <w:numFmt w:val="bullet"/>
      <w:lvlText w:val="•"/>
      <w:lvlJc w:val="left"/>
      <w:pPr>
        <w:ind w:left="7747" w:hanging="283"/>
      </w:pPr>
      <w:rPr>
        <w:rFonts w:hint="default"/>
      </w:rPr>
    </w:lvl>
  </w:abstractNum>
  <w:abstractNum w:abstractNumId="11" w15:restartNumberingAfterBreak="0">
    <w:nsid w:val="7DE173FC"/>
    <w:multiLevelType w:val="hybridMultilevel"/>
    <w:tmpl w:val="FFFFFFFF"/>
    <w:lvl w:ilvl="0" w:tplc="AE7EAAC0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A625228">
      <w:numFmt w:val="bullet"/>
      <w:lvlText w:val="•"/>
      <w:lvlJc w:val="left"/>
      <w:pPr>
        <w:ind w:left="1318" w:hanging="283"/>
      </w:pPr>
      <w:rPr>
        <w:rFonts w:hint="default"/>
      </w:rPr>
    </w:lvl>
    <w:lvl w:ilvl="2" w:tplc="3EE64E00">
      <w:numFmt w:val="bullet"/>
      <w:lvlText w:val="•"/>
      <w:lvlJc w:val="left"/>
      <w:pPr>
        <w:ind w:left="2236" w:hanging="283"/>
      </w:pPr>
      <w:rPr>
        <w:rFonts w:hint="default"/>
      </w:rPr>
    </w:lvl>
    <w:lvl w:ilvl="3" w:tplc="A78AFDA6">
      <w:numFmt w:val="bullet"/>
      <w:lvlText w:val="•"/>
      <w:lvlJc w:val="left"/>
      <w:pPr>
        <w:ind w:left="3155" w:hanging="283"/>
      </w:pPr>
      <w:rPr>
        <w:rFonts w:hint="default"/>
      </w:rPr>
    </w:lvl>
    <w:lvl w:ilvl="4" w:tplc="76F625C2">
      <w:numFmt w:val="bullet"/>
      <w:lvlText w:val="•"/>
      <w:lvlJc w:val="left"/>
      <w:pPr>
        <w:ind w:left="4073" w:hanging="283"/>
      </w:pPr>
      <w:rPr>
        <w:rFonts w:hint="default"/>
      </w:rPr>
    </w:lvl>
    <w:lvl w:ilvl="5" w:tplc="D8A8674A">
      <w:numFmt w:val="bullet"/>
      <w:lvlText w:val="•"/>
      <w:lvlJc w:val="left"/>
      <w:pPr>
        <w:ind w:left="4992" w:hanging="283"/>
      </w:pPr>
      <w:rPr>
        <w:rFonts w:hint="default"/>
      </w:rPr>
    </w:lvl>
    <w:lvl w:ilvl="6" w:tplc="0A80122E">
      <w:numFmt w:val="bullet"/>
      <w:lvlText w:val="•"/>
      <w:lvlJc w:val="left"/>
      <w:pPr>
        <w:ind w:left="5910" w:hanging="283"/>
      </w:pPr>
      <w:rPr>
        <w:rFonts w:hint="default"/>
      </w:rPr>
    </w:lvl>
    <w:lvl w:ilvl="7" w:tplc="D5E431D6">
      <w:numFmt w:val="bullet"/>
      <w:lvlText w:val="•"/>
      <w:lvlJc w:val="left"/>
      <w:pPr>
        <w:ind w:left="6828" w:hanging="283"/>
      </w:pPr>
      <w:rPr>
        <w:rFonts w:hint="default"/>
      </w:rPr>
    </w:lvl>
    <w:lvl w:ilvl="8" w:tplc="32FC429A">
      <w:numFmt w:val="bullet"/>
      <w:lvlText w:val="•"/>
      <w:lvlJc w:val="left"/>
      <w:pPr>
        <w:ind w:left="7747" w:hanging="283"/>
      </w:pPr>
      <w:rPr>
        <w:rFonts w:hint="default"/>
      </w:rPr>
    </w:lvl>
  </w:abstractNum>
  <w:abstractNum w:abstractNumId="12" w15:restartNumberingAfterBreak="0">
    <w:nsid w:val="7FA8335D"/>
    <w:multiLevelType w:val="hybridMultilevel"/>
    <w:tmpl w:val="FFFFFFFF"/>
    <w:lvl w:ilvl="0" w:tplc="712E8BB4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2CEABF0">
      <w:numFmt w:val="bullet"/>
      <w:lvlText w:val="•"/>
      <w:lvlJc w:val="left"/>
      <w:pPr>
        <w:ind w:left="1318" w:hanging="283"/>
      </w:pPr>
      <w:rPr>
        <w:rFonts w:hint="default"/>
      </w:rPr>
    </w:lvl>
    <w:lvl w:ilvl="2" w:tplc="A2621E0A">
      <w:numFmt w:val="bullet"/>
      <w:lvlText w:val="•"/>
      <w:lvlJc w:val="left"/>
      <w:pPr>
        <w:ind w:left="2236" w:hanging="283"/>
      </w:pPr>
      <w:rPr>
        <w:rFonts w:hint="default"/>
      </w:rPr>
    </w:lvl>
    <w:lvl w:ilvl="3" w:tplc="B09E5020">
      <w:numFmt w:val="bullet"/>
      <w:lvlText w:val="•"/>
      <w:lvlJc w:val="left"/>
      <w:pPr>
        <w:ind w:left="3155" w:hanging="283"/>
      </w:pPr>
      <w:rPr>
        <w:rFonts w:hint="default"/>
      </w:rPr>
    </w:lvl>
    <w:lvl w:ilvl="4" w:tplc="6F9C3A38">
      <w:numFmt w:val="bullet"/>
      <w:lvlText w:val="•"/>
      <w:lvlJc w:val="left"/>
      <w:pPr>
        <w:ind w:left="4073" w:hanging="283"/>
      </w:pPr>
      <w:rPr>
        <w:rFonts w:hint="default"/>
      </w:rPr>
    </w:lvl>
    <w:lvl w:ilvl="5" w:tplc="C0F61C8A">
      <w:numFmt w:val="bullet"/>
      <w:lvlText w:val="•"/>
      <w:lvlJc w:val="left"/>
      <w:pPr>
        <w:ind w:left="4992" w:hanging="283"/>
      </w:pPr>
      <w:rPr>
        <w:rFonts w:hint="default"/>
      </w:rPr>
    </w:lvl>
    <w:lvl w:ilvl="6" w:tplc="5D5C037E">
      <w:numFmt w:val="bullet"/>
      <w:lvlText w:val="•"/>
      <w:lvlJc w:val="left"/>
      <w:pPr>
        <w:ind w:left="5910" w:hanging="283"/>
      </w:pPr>
      <w:rPr>
        <w:rFonts w:hint="default"/>
      </w:rPr>
    </w:lvl>
    <w:lvl w:ilvl="7" w:tplc="560A30A8">
      <w:numFmt w:val="bullet"/>
      <w:lvlText w:val="•"/>
      <w:lvlJc w:val="left"/>
      <w:pPr>
        <w:ind w:left="6828" w:hanging="283"/>
      </w:pPr>
      <w:rPr>
        <w:rFonts w:hint="default"/>
      </w:rPr>
    </w:lvl>
    <w:lvl w:ilvl="8" w:tplc="12A480C0">
      <w:numFmt w:val="bullet"/>
      <w:lvlText w:val="•"/>
      <w:lvlJc w:val="left"/>
      <w:pPr>
        <w:ind w:left="7747" w:hanging="283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11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D2E"/>
    <w:rsid w:val="000D5D3F"/>
    <w:rsid w:val="00136D2E"/>
    <w:rsid w:val="003B55A5"/>
    <w:rsid w:val="00447A5C"/>
    <w:rsid w:val="00595B99"/>
    <w:rsid w:val="00683BBA"/>
    <w:rsid w:val="007B764A"/>
    <w:rsid w:val="008337D4"/>
    <w:rsid w:val="008B77D4"/>
    <w:rsid w:val="008D364D"/>
    <w:rsid w:val="00A57B53"/>
    <w:rsid w:val="00B7795E"/>
    <w:rsid w:val="00E60429"/>
    <w:rsid w:val="00EE527A"/>
    <w:rsid w:val="00F555D8"/>
    <w:rsid w:val="00F7208C"/>
    <w:rsid w:val="00F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01E5F71B"/>
  <w15:docId w15:val="{CBDE9C8E-1811-4A45-9C6C-CEA2BD72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D2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6D2E"/>
    <w:pPr>
      <w:spacing w:line="319" w:lineRule="exact"/>
      <w:ind w:left="11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36D2E"/>
    <w:pPr>
      <w:spacing w:line="319" w:lineRule="exact"/>
      <w:ind w:left="119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04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E6042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136D2E"/>
    <w:pPr>
      <w:ind w:left="119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E60429"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136D2E"/>
    <w:pPr>
      <w:spacing w:before="236"/>
      <w:ind w:left="3481"/>
    </w:pPr>
    <w:rPr>
      <w:b/>
      <w:bCs/>
      <w:sz w:val="48"/>
      <w:szCs w:val="48"/>
    </w:rPr>
  </w:style>
  <w:style w:type="character" w:customStyle="1" w:styleId="a6">
    <w:name w:val="Заголовок Знак"/>
    <w:link w:val="a5"/>
    <w:uiPriority w:val="99"/>
    <w:locked/>
    <w:rsid w:val="00E604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136D2E"/>
    <w:pPr>
      <w:ind w:left="287" w:hanging="169"/>
    </w:pPr>
  </w:style>
  <w:style w:type="paragraph" w:customStyle="1" w:styleId="TableParagraph">
    <w:name w:val="Table Paragraph"/>
    <w:basedOn w:val="a"/>
    <w:uiPriority w:val="99"/>
    <w:rsid w:val="00136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krasgmu.vmede.ru/index.php?page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2343</Words>
  <Characters>13358</Characters>
  <Application>Microsoft Office Word</Application>
  <DocSecurity>0</DocSecurity>
  <Lines>111</Lines>
  <Paragraphs>31</Paragraphs>
  <ScaleCrop>false</ScaleCrop>
  <Company/>
  <LinksUpToDate>false</LinksUpToDate>
  <CharactersWithSpaces>15670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</cp:lastModifiedBy>
  <cp:revision>7</cp:revision>
  <dcterms:created xsi:type="dcterms:W3CDTF">2021-01-31T02:47:00Z</dcterms:created>
  <dcterms:modified xsi:type="dcterms:W3CDTF">2022-06-17T09:07:00Z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