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E5" w:rsidRPr="000C72E5" w:rsidRDefault="000C72E5" w:rsidP="000C72E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﻿Тема: </w:t>
      </w:r>
      <w:r w:rsidRPr="000C72E5">
        <w:rPr>
          <w:rFonts w:ascii="Times New Roman" w:hAnsi="Times New Roman" w:cs="Times New Roman"/>
          <w:sz w:val="24"/>
          <w:szCs w:val="24"/>
        </w:rPr>
        <w:t>«</w:t>
      </w:r>
      <w:r w:rsidRPr="000C72E5">
        <w:rPr>
          <w:rFonts w:ascii="Times New Roman" w:hAnsi="Times New Roman" w:cs="Times New Roman"/>
          <w:b/>
          <w:bCs/>
          <w:sz w:val="24"/>
          <w:szCs w:val="24"/>
        </w:rPr>
        <w:t>Артерии верхней конечности.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2E5">
        <w:rPr>
          <w:rFonts w:ascii="Times New Roman" w:hAnsi="Times New Roman" w:cs="Times New Roman"/>
          <w:b/>
          <w:bCs/>
          <w:sz w:val="24"/>
          <w:szCs w:val="24"/>
        </w:rPr>
        <w:t>Артерии нижней конечности.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2E5">
        <w:rPr>
          <w:rFonts w:ascii="Times New Roman" w:hAnsi="Times New Roman" w:cs="Times New Roman"/>
          <w:b/>
          <w:sz w:val="24"/>
          <w:szCs w:val="24"/>
        </w:rPr>
        <w:t>Рентгеноанатомия</w:t>
      </w:r>
      <w:proofErr w:type="spellEnd"/>
      <w:r w:rsidRPr="000C72E5">
        <w:rPr>
          <w:rFonts w:ascii="Times New Roman" w:hAnsi="Times New Roman" w:cs="Times New Roman"/>
          <w:b/>
          <w:sz w:val="24"/>
          <w:szCs w:val="24"/>
        </w:rPr>
        <w:t xml:space="preserve"> артерий</w:t>
      </w:r>
      <w:proofErr w:type="gramStart"/>
      <w:r w:rsidRPr="000C72E5">
        <w:rPr>
          <w:rFonts w:ascii="Times New Roman" w:hAnsi="Times New Roman" w:cs="Times New Roman"/>
          <w:b/>
          <w:sz w:val="24"/>
          <w:szCs w:val="24"/>
        </w:rPr>
        <w:t>.</w:t>
      </w:r>
      <w:r w:rsidRPr="000C72E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0C72E5" w:rsidRPr="000C72E5" w:rsidRDefault="000C72E5" w:rsidP="000C72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72E5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  <w:r w:rsidR="000C57F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0C57F9">
        <w:rPr>
          <w:rFonts w:ascii="Times New Roman" w:hAnsi="Times New Roman" w:cs="Times New Roman"/>
          <w:b/>
          <w:sz w:val="24"/>
          <w:szCs w:val="24"/>
        </w:rPr>
        <w:t>естирование</w:t>
      </w:r>
    </w:p>
    <w:p w:rsidR="000C72E5" w:rsidRDefault="000C72E5" w:rsidP="000C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2E5">
        <w:rPr>
          <w:rFonts w:ascii="Times New Roman" w:hAnsi="Times New Roman" w:cs="Times New Roman"/>
          <w:b/>
          <w:sz w:val="24"/>
          <w:szCs w:val="24"/>
        </w:rPr>
        <w:t>Выбрать один или несколько правильных ответов</w:t>
      </w:r>
    </w:p>
    <w:p w:rsidR="000C72E5" w:rsidRPr="000C72E5" w:rsidRDefault="000C72E5" w:rsidP="000C7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2E5" w:rsidRPr="000C72E5" w:rsidRDefault="000C72E5" w:rsidP="000C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hAnsi="Times New Roman" w:cs="Times New Roman"/>
          <w:b/>
          <w:sz w:val="24"/>
          <w:szCs w:val="24"/>
        </w:rPr>
        <w:t>1</w:t>
      </w:r>
      <w:r w:rsidRPr="000C72E5">
        <w:rPr>
          <w:rFonts w:ascii="Times New Roman" w:hAnsi="Times New Roman" w:cs="Times New Roman"/>
          <w:sz w:val="24"/>
          <w:szCs w:val="24"/>
        </w:rPr>
        <w:t>.</w:t>
      </w: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ПОДМЫШЕЧНОЙ АРТЕРИИ ОТХОДИТ: </w:t>
      </w:r>
    </w:p>
    <w:p w:rsidR="000C72E5" w:rsidRPr="000C72E5" w:rsidRDefault="000C72E5" w:rsidP="000C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подлопаточная артерия; 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грудо-акромиальная</w:t>
      </w:r>
      <w:proofErr w:type="spellEnd"/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артерия;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латеральная грудная артерия; </w:t>
      </w:r>
    </w:p>
    <w:p w:rsid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верхняя грудная артерия;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E5" w:rsidRPr="000C72E5" w:rsidRDefault="000C72E5" w:rsidP="000C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ВЕТВЬЮ ГЛУБОКОЙ АРТЕРИИ ПЛЕЧА ЯВЛЯЕТСЯ: </w:t>
      </w:r>
    </w:p>
    <w:p w:rsidR="000C72E5" w:rsidRPr="000C72E5" w:rsidRDefault="000C72E5" w:rsidP="000C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верхняя локтевая артерия; 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нижняя локтевая артерия; 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нижняя локтевая коллатеральная артерия; </w:t>
      </w:r>
    </w:p>
    <w:p w:rsid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лучевая коллатеральная артерия; 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E5" w:rsidRPr="000C72E5" w:rsidRDefault="000C72E5" w:rsidP="000C7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E5">
        <w:rPr>
          <w:rFonts w:ascii="Times New Roman" w:hAnsi="Times New Roman" w:cs="Times New Roman"/>
          <w:b/>
          <w:sz w:val="24"/>
          <w:szCs w:val="24"/>
        </w:rPr>
        <w:t>3</w:t>
      </w:r>
      <w:r w:rsidRPr="000C72E5">
        <w:rPr>
          <w:rFonts w:ascii="Times New Roman" w:hAnsi="Times New Roman" w:cs="Times New Roman"/>
          <w:sz w:val="24"/>
          <w:szCs w:val="24"/>
        </w:rPr>
        <w:t>.</w:t>
      </w: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ВЕТВЬЮ ПЛЕЧЕВОЙ АРТЕРИИ ЯВЛЯЕТСЯ: </w:t>
      </w:r>
    </w:p>
    <w:p w:rsidR="000C72E5" w:rsidRPr="000C72E5" w:rsidRDefault="000C72E5" w:rsidP="000C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задняя артерия, огибающая плечевую кость;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передняя артерия, огибающая плечевую кость;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верхняя локтевая коллатеральная артерия; </w:t>
      </w:r>
    </w:p>
    <w:p w:rsid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возвратная лучевая артерия; </w:t>
      </w:r>
    </w:p>
    <w:p w:rsidR="000C72E5" w:rsidRPr="000C72E5" w:rsidRDefault="000C72E5" w:rsidP="000C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4. Выберите париетальные ветви внутренней подвздошной артерии: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а) подвздошно-поясничная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б) латеральные крестцовые артерии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в) пупочная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 xml:space="preserve">г) верхняя ягодичная артерия 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2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12E3">
        <w:rPr>
          <w:rFonts w:ascii="Times New Roman" w:hAnsi="Times New Roman" w:cs="Times New Roman"/>
          <w:sz w:val="24"/>
          <w:szCs w:val="24"/>
        </w:rPr>
        <w:t>) срединная крестцовая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е) верхняя ягодичная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5. Выберите артерии, участвующие в образовании сети коленного сустава: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а) нисходящая коленная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 xml:space="preserve">б) задняя большеберцовая возвратная артерия 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в) передняя большеберцовая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 xml:space="preserve">г) медиальная верхняя коленная артерия 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2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12E3">
        <w:rPr>
          <w:rFonts w:ascii="Times New Roman" w:hAnsi="Times New Roman" w:cs="Times New Roman"/>
          <w:sz w:val="24"/>
          <w:szCs w:val="24"/>
        </w:rPr>
        <w:t>) малоберцовая артерия</w:t>
      </w:r>
    </w:p>
    <w:p w:rsidR="005712E3" w:rsidRPr="005712E3" w:rsidRDefault="005712E3" w:rsidP="0057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E3">
        <w:rPr>
          <w:rFonts w:ascii="Times New Roman" w:hAnsi="Times New Roman" w:cs="Times New Roman"/>
          <w:sz w:val="24"/>
          <w:szCs w:val="24"/>
        </w:rPr>
        <w:t>е) глубокая артерия бедра</w:t>
      </w:r>
    </w:p>
    <w:p w:rsidR="000C72E5" w:rsidRDefault="000C72E5" w:rsidP="000C72E5"/>
    <w:p w:rsidR="000C72E5" w:rsidRDefault="000C72E5" w:rsidP="000C72E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№2</w:t>
      </w:r>
    </w:p>
    <w:p w:rsidR="000C72E5" w:rsidRDefault="000C72E5" w:rsidP="000C72E5">
      <w:pPr>
        <w:rPr>
          <w:sz w:val="28"/>
          <w:szCs w:val="28"/>
        </w:rPr>
      </w:pPr>
      <w:r>
        <w:rPr>
          <w:sz w:val="28"/>
          <w:szCs w:val="28"/>
        </w:rPr>
        <w:t>Составить схемы артерий верхней и нижней конечностей (подписать по-латыни).</w:t>
      </w:r>
    </w:p>
    <w:p w:rsidR="000C72E5" w:rsidRDefault="000C72E5" w:rsidP="000C72E5">
      <w:pPr>
        <w:rPr>
          <w:rFonts w:ascii="Times New Roman" w:hAnsi="Times New Roman"/>
          <w:b/>
          <w:i/>
          <w:sz w:val="28"/>
          <w:szCs w:val="28"/>
        </w:rPr>
      </w:pPr>
    </w:p>
    <w:p w:rsidR="000C72E5" w:rsidRDefault="000C72E5" w:rsidP="000C72E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№3</w:t>
      </w:r>
    </w:p>
    <w:p w:rsidR="000C72E5" w:rsidRDefault="000C72E5" w:rsidP="000C72E5">
      <w:pPr>
        <w:rPr>
          <w:sz w:val="28"/>
          <w:szCs w:val="28"/>
        </w:rPr>
      </w:pPr>
      <w:r>
        <w:rPr>
          <w:sz w:val="28"/>
          <w:szCs w:val="28"/>
        </w:rPr>
        <w:t>Подписать артерии, которые изображены на рентгеновском снимке (по-латыни).</w:t>
      </w:r>
    </w:p>
    <w:p w:rsidR="000C72E5" w:rsidRDefault="000C72E5" w:rsidP="000C72E5">
      <w:pPr>
        <w:rPr>
          <w:sz w:val="28"/>
          <w:szCs w:val="28"/>
        </w:rPr>
      </w:pPr>
      <w:r w:rsidRPr="000C72E5">
        <w:rPr>
          <w:noProof/>
          <w:sz w:val="28"/>
          <w:szCs w:val="28"/>
          <w:lang w:eastAsia="ru-RU"/>
        </w:rPr>
        <w:drawing>
          <wp:inline distT="0" distB="0" distL="0" distR="0">
            <wp:extent cx="6457950" cy="6477000"/>
            <wp:effectExtent l="0" t="0" r="0" b="0"/>
            <wp:docPr id="9" name="Рисунок 9" descr="C:\Users\Batuht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tuhtina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5395" b="20375"/>
                    <a:stretch/>
                  </pic:blipFill>
                  <pic:spPr bwMode="auto">
                    <a:xfrm>
                      <a:off x="0" y="0"/>
                      <a:ext cx="64579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72E5" w:rsidRDefault="000C72E5" w:rsidP="000C72E5">
      <w:pPr>
        <w:jc w:val="both"/>
        <w:rPr>
          <w:rFonts w:ascii="Times New Roman" w:hAnsi="Times New Roman"/>
          <w:sz w:val="24"/>
          <w:szCs w:val="24"/>
        </w:rPr>
      </w:pPr>
    </w:p>
    <w:p w:rsidR="000C72E5" w:rsidRDefault="000C72E5" w:rsidP="000C72E5">
      <w:pPr>
        <w:jc w:val="both"/>
        <w:rPr>
          <w:rFonts w:ascii="Times New Roman" w:hAnsi="Times New Roman"/>
          <w:sz w:val="28"/>
          <w:szCs w:val="28"/>
        </w:rPr>
      </w:pPr>
      <w:r w:rsidRPr="000C72E5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4</w:t>
      </w:r>
      <w:r w:rsidRPr="000C72E5">
        <w:rPr>
          <w:rFonts w:ascii="Times New Roman" w:hAnsi="Times New Roman"/>
          <w:sz w:val="28"/>
          <w:szCs w:val="28"/>
        </w:rPr>
        <w:t xml:space="preserve"> </w:t>
      </w:r>
    </w:p>
    <w:p w:rsidR="000C72E5" w:rsidRPr="000C72E5" w:rsidRDefault="000C72E5" w:rsidP="000C72E5">
      <w:pPr>
        <w:jc w:val="both"/>
        <w:rPr>
          <w:rFonts w:ascii="Times New Roman" w:hAnsi="Times New Roman"/>
          <w:sz w:val="28"/>
          <w:szCs w:val="28"/>
        </w:rPr>
      </w:pPr>
      <w:r w:rsidRPr="000C72E5">
        <w:rPr>
          <w:rFonts w:ascii="Times New Roman" w:hAnsi="Times New Roman"/>
          <w:sz w:val="28"/>
          <w:szCs w:val="28"/>
        </w:rPr>
        <w:t>Опишите к</w:t>
      </w:r>
      <w:r>
        <w:rPr>
          <w:rFonts w:ascii="Times New Roman" w:hAnsi="Times New Roman"/>
          <w:sz w:val="28"/>
          <w:szCs w:val="28"/>
        </w:rPr>
        <w:t>ровоснабжение локтевого и коленного суставов в виде цепочки от крупных сосудов до ветвей, которые формируют артериальную сеть, с указанием латинской терминологии</w:t>
      </w:r>
      <w:r w:rsidRPr="000C72E5">
        <w:rPr>
          <w:rFonts w:ascii="Times New Roman" w:hAnsi="Times New Roman"/>
          <w:sz w:val="28"/>
          <w:szCs w:val="28"/>
        </w:rPr>
        <w:t>.</w:t>
      </w:r>
    </w:p>
    <w:p w:rsidR="000C72E5" w:rsidRDefault="000C72E5" w:rsidP="000C72E5">
      <w:pPr>
        <w:rPr>
          <w:sz w:val="28"/>
          <w:szCs w:val="28"/>
        </w:rPr>
      </w:pPr>
    </w:p>
    <w:p w:rsidR="00E2638B" w:rsidRDefault="00E2638B" w:rsidP="000C72E5"/>
    <w:sectPr w:rsidR="00E2638B" w:rsidSect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0C72E5"/>
    <w:rsid w:val="000C57F9"/>
    <w:rsid w:val="000C72E5"/>
    <w:rsid w:val="005712E3"/>
    <w:rsid w:val="0072151B"/>
    <w:rsid w:val="00E2638B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2020-10-28T04:57:00Z</dcterms:created>
  <dcterms:modified xsi:type="dcterms:W3CDTF">2020-10-28T05:07:00Z</dcterms:modified>
</cp:coreProperties>
</file>