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5C" w:rsidRPr="00825C66" w:rsidRDefault="00AD7F5C" w:rsidP="00AD7F5C">
      <w:pPr>
        <w:jc w:val="both"/>
        <w:rPr>
          <w:rFonts w:ascii="Times New Roman" w:hAnsi="Times New Roman" w:cs="Times New Roman"/>
          <w:b/>
          <w:sz w:val="28"/>
        </w:rPr>
      </w:pPr>
      <w:r w:rsidRPr="00825C66">
        <w:rPr>
          <w:rFonts w:ascii="Times New Roman" w:hAnsi="Times New Roman" w:cs="Times New Roman"/>
          <w:b/>
          <w:sz w:val="28"/>
        </w:rPr>
        <w:t>Тема № 4: «Медицинские изделия. Анализ ассортимента. Хранение. Реализация. Документы, подтверждающие качество»</w:t>
      </w:r>
    </w:p>
    <w:p w:rsidR="00AD7F5C" w:rsidRPr="005E4749" w:rsidRDefault="00AD7F5C" w:rsidP="00AD7F5C">
      <w:pPr>
        <w:jc w:val="both"/>
        <w:rPr>
          <w:rFonts w:ascii="Times New Roman" w:hAnsi="Times New Roman" w:cs="Times New Roman"/>
          <w:sz w:val="28"/>
        </w:rPr>
      </w:pPr>
      <w:r w:rsidRPr="005E4749">
        <w:rPr>
          <w:rFonts w:ascii="Times New Roman" w:hAnsi="Times New Roman" w:cs="Times New Roman"/>
          <w:sz w:val="28"/>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AD7F5C" w:rsidRPr="005E4749" w:rsidRDefault="00AD7F5C" w:rsidP="00AD7F5C">
      <w:pPr>
        <w:pStyle w:val="a3"/>
        <w:numPr>
          <w:ilvl w:val="0"/>
          <w:numId w:val="1"/>
        </w:numPr>
        <w:jc w:val="both"/>
        <w:rPr>
          <w:rFonts w:ascii="Times New Roman" w:hAnsi="Times New Roman" w:cs="Times New Roman"/>
          <w:sz w:val="28"/>
        </w:rPr>
      </w:pPr>
      <w:r w:rsidRPr="005E4749">
        <w:rPr>
          <w:rFonts w:ascii="Times New Roman" w:hAnsi="Times New Roman" w:cs="Times New Roman"/>
          <w:sz w:val="28"/>
        </w:rPr>
        <w:t>Группы товаров, относящихся к изделиям медицинского назначения.</w:t>
      </w:r>
    </w:p>
    <w:p w:rsidR="008E35DE" w:rsidRPr="005E4749" w:rsidRDefault="00A30F95" w:rsidP="00460FC3">
      <w:pPr>
        <w:jc w:val="both"/>
        <w:rPr>
          <w:rFonts w:ascii="Times New Roman" w:hAnsi="Times New Roman" w:cs="Times New Roman"/>
          <w:sz w:val="28"/>
        </w:rPr>
      </w:pPr>
      <w:r w:rsidRPr="005E4749">
        <w:rPr>
          <w:rFonts w:ascii="Times New Roman" w:hAnsi="Times New Roman" w:cs="Times New Roman"/>
          <w:sz w:val="28"/>
        </w:rPr>
        <w:t>К изделиям медицинского назначения относится:</w:t>
      </w:r>
      <w:r w:rsidR="00A342E4" w:rsidRPr="005E4749">
        <w:rPr>
          <w:rFonts w:ascii="Times New Roman" w:hAnsi="Times New Roman" w:cs="Times New Roman"/>
          <w:sz w:val="28"/>
        </w:rPr>
        <w:t xml:space="preserve"> резиновые изделия, изделия из пластмасс, перевязочные средства и вспомогательные материа</w:t>
      </w:r>
      <w:r w:rsidR="00825C66">
        <w:rPr>
          <w:rFonts w:ascii="Times New Roman" w:hAnsi="Times New Roman" w:cs="Times New Roman"/>
          <w:sz w:val="28"/>
        </w:rPr>
        <w:t xml:space="preserve">лы. </w:t>
      </w:r>
    </w:p>
    <w:p w:rsidR="00D7514F" w:rsidRPr="00825C66" w:rsidRDefault="00AD7F5C" w:rsidP="00460FC3">
      <w:pPr>
        <w:pStyle w:val="a3"/>
        <w:numPr>
          <w:ilvl w:val="0"/>
          <w:numId w:val="1"/>
        </w:numPr>
        <w:jc w:val="both"/>
        <w:rPr>
          <w:rFonts w:ascii="Times New Roman" w:hAnsi="Times New Roman" w:cs="Times New Roman"/>
          <w:sz w:val="28"/>
        </w:rPr>
      </w:pPr>
      <w:r w:rsidRPr="00825C66">
        <w:rPr>
          <w:rFonts w:ascii="Times New Roman" w:hAnsi="Times New Roman" w:cs="Times New Roman"/>
          <w:sz w:val="28"/>
        </w:rPr>
        <w:t>Характеристика группы.</w:t>
      </w:r>
    </w:p>
    <w:p w:rsidR="00460FC3" w:rsidRDefault="00D7514F" w:rsidP="00D7514F">
      <w:pPr>
        <w:jc w:val="both"/>
        <w:rPr>
          <w:rFonts w:ascii="Times New Roman" w:hAnsi="Times New Roman" w:cs="Times New Roman"/>
          <w:sz w:val="28"/>
        </w:rPr>
      </w:pPr>
      <w:r w:rsidRPr="00D7514F">
        <w:rPr>
          <w:rFonts w:ascii="Times New Roman" w:hAnsi="Times New Roman" w:cs="Times New Roman"/>
          <w:sz w:val="28"/>
        </w:rPr>
        <w:t xml:space="preserve">Изделия из резины </w:t>
      </w:r>
      <w:r>
        <w:rPr>
          <w:rFonts w:ascii="Times New Roman" w:hAnsi="Times New Roman" w:cs="Times New Roman"/>
          <w:sz w:val="28"/>
        </w:rPr>
        <w:t>– это материалы состоящий</w:t>
      </w:r>
      <w:r w:rsidR="00923F87" w:rsidRPr="00D7514F">
        <w:rPr>
          <w:rFonts w:ascii="Times New Roman" w:hAnsi="Times New Roman" w:cs="Times New Roman"/>
          <w:sz w:val="28"/>
        </w:rPr>
        <w:t xml:space="preserve"> из минеральных наполнителей (абсолютно безвредных), которые придают резиновым изделиям максимальную гибкость и мягкость; обладают водонепроницаемостью.</w:t>
      </w:r>
    </w:p>
    <w:p w:rsidR="00F5777E" w:rsidRDefault="00F5777E" w:rsidP="00D7514F">
      <w:pPr>
        <w:jc w:val="both"/>
        <w:rPr>
          <w:rFonts w:ascii="Times New Roman" w:hAnsi="Times New Roman" w:cs="Times New Roman"/>
          <w:sz w:val="28"/>
        </w:rPr>
      </w:pPr>
      <w:r>
        <w:rPr>
          <w:rFonts w:ascii="Times New Roman" w:hAnsi="Times New Roman" w:cs="Times New Roman"/>
          <w:sz w:val="28"/>
        </w:rPr>
        <w:t>Изделия из латекса.</w:t>
      </w:r>
    </w:p>
    <w:p w:rsidR="008E74BC" w:rsidRPr="008E74BC" w:rsidRDefault="008E74BC" w:rsidP="008E74BC">
      <w:pPr>
        <w:pStyle w:val="a3"/>
        <w:numPr>
          <w:ilvl w:val="0"/>
          <w:numId w:val="4"/>
        </w:numPr>
        <w:jc w:val="both"/>
        <w:rPr>
          <w:rFonts w:ascii="Times New Roman" w:hAnsi="Times New Roman" w:cs="Times New Roman"/>
          <w:sz w:val="28"/>
        </w:rPr>
      </w:pPr>
      <w:r w:rsidRPr="008E74BC">
        <w:rPr>
          <w:rFonts w:ascii="Times New Roman" w:hAnsi="Times New Roman" w:cs="Times New Roman"/>
          <w:sz w:val="28"/>
        </w:rPr>
        <w:t>Диагностические нестерильные перчатки выпускаются латексные и без латекса (</w:t>
      </w:r>
      <w:proofErr w:type="spellStart"/>
      <w:r w:rsidRPr="008E74BC">
        <w:rPr>
          <w:rFonts w:ascii="Times New Roman" w:hAnsi="Times New Roman" w:cs="Times New Roman"/>
          <w:sz w:val="28"/>
        </w:rPr>
        <w:t>нитриловые</w:t>
      </w:r>
      <w:proofErr w:type="spellEnd"/>
      <w:r w:rsidRPr="008E74BC">
        <w:rPr>
          <w:rFonts w:ascii="Times New Roman" w:hAnsi="Times New Roman" w:cs="Times New Roman"/>
          <w:sz w:val="28"/>
        </w:rPr>
        <w:t xml:space="preserve"> и виниловые), </w:t>
      </w:r>
      <w:proofErr w:type="spellStart"/>
      <w:r w:rsidRPr="008E74BC">
        <w:rPr>
          <w:rFonts w:ascii="Times New Roman" w:hAnsi="Times New Roman" w:cs="Times New Roman"/>
          <w:sz w:val="28"/>
        </w:rPr>
        <w:t>опудре</w:t>
      </w:r>
      <w:r w:rsidR="00825C66">
        <w:rPr>
          <w:rFonts w:ascii="Times New Roman" w:hAnsi="Times New Roman" w:cs="Times New Roman"/>
          <w:sz w:val="28"/>
        </w:rPr>
        <w:t>нные</w:t>
      </w:r>
      <w:proofErr w:type="spellEnd"/>
      <w:r w:rsidR="00825C66">
        <w:rPr>
          <w:rFonts w:ascii="Times New Roman" w:hAnsi="Times New Roman" w:cs="Times New Roman"/>
          <w:sz w:val="28"/>
        </w:rPr>
        <w:t xml:space="preserve"> и </w:t>
      </w:r>
      <w:proofErr w:type="spellStart"/>
      <w:r w:rsidR="00825C66">
        <w:rPr>
          <w:rFonts w:ascii="Times New Roman" w:hAnsi="Times New Roman" w:cs="Times New Roman"/>
          <w:sz w:val="28"/>
        </w:rPr>
        <w:t>неопудрен</w:t>
      </w:r>
      <w:r w:rsidRPr="008E74BC">
        <w:rPr>
          <w:rFonts w:ascii="Times New Roman" w:hAnsi="Times New Roman" w:cs="Times New Roman"/>
          <w:sz w:val="28"/>
        </w:rPr>
        <w:t>ные</w:t>
      </w:r>
      <w:proofErr w:type="spellEnd"/>
      <w:r w:rsidRPr="008E74BC">
        <w:rPr>
          <w:rFonts w:ascii="Times New Roman" w:hAnsi="Times New Roman" w:cs="Times New Roman"/>
          <w:sz w:val="28"/>
        </w:rPr>
        <w:t xml:space="preserve"> внутри; могут быть голубого и</w:t>
      </w:r>
      <w:r w:rsidR="00825C66">
        <w:rPr>
          <w:rFonts w:ascii="Times New Roman" w:hAnsi="Times New Roman" w:cs="Times New Roman"/>
          <w:sz w:val="28"/>
        </w:rPr>
        <w:t>ли зеленого цвета; с текстуриро</w:t>
      </w:r>
      <w:r w:rsidRPr="008E74BC">
        <w:rPr>
          <w:rFonts w:ascii="Times New Roman" w:hAnsi="Times New Roman" w:cs="Times New Roman"/>
          <w:sz w:val="28"/>
        </w:rPr>
        <w:t>ванной поверхностью и без; устойчивые к воздействию химических веществ, масел. Предназначаются для использования в стоматологии, лабораториях, для диагностики, для ухода за больными, в эндокринологии, в гинекологии, на пищевых блоках и т.д.</w:t>
      </w:r>
      <w:bookmarkStart w:id="0" w:name="_GoBack"/>
      <w:bookmarkEnd w:id="0"/>
    </w:p>
    <w:p w:rsidR="008E74BC" w:rsidRPr="008E74BC" w:rsidRDefault="008E74BC" w:rsidP="008E74BC">
      <w:pPr>
        <w:pStyle w:val="a3"/>
        <w:numPr>
          <w:ilvl w:val="0"/>
          <w:numId w:val="4"/>
        </w:numPr>
        <w:jc w:val="both"/>
        <w:rPr>
          <w:rFonts w:ascii="Times New Roman" w:hAnsi="Times New Roman" w:cs="Times New Roman"/>
          <w:sz w:val="28"/>
        </w:rPr>
      </w:pPr>
      <w:r w:rsidRPr="008E74BC">
        <w:rPr>
          <w:rFonts w:ascii="Times New Roman" w:hAnsi="Times New Roman" w:cs="Times New Roman"/>
          <w:sz w:val="28"/>
        </w:rPr>
        <w:t>Анатомические перчатки выпускаются для защиты рук медицинского персонала от загрязнений, механических и возможных воздействий вредных веществ (например, при работе с трупными материалами). Толщина их стенок равна 0,5 мм.</w:t>
      </w:r>
    </w:p>
    <w:p w:rsidR="008E74BC" w:rsidRPr="008E74BC" w:rsidRDefault="008E74BC" w:rsidP="008E74BC">
      <w:pPr>
        <w:pStyle w:val="a3"/>
        <w:numPr>
          <w:ilvl w:val="0"/>
          <w:numId w:val="4"/>
        </w:numPr>
        <w:jc w:val="both"/>
        <w:rPr>
          <w:rFonts w:ascii="Times New Roman" w:hAnsi="Times New Roman" w:cs="Times New Roman"/>
          <w:sz w:val="28"/>
        </w:rPr>
      </w:pPr>
      <w:r w:rsidRPr="008E74BC">
        <w:rPr>
          <w:rFonts w:ascii="Times New Roman" w:hAnsi="Times New Roman" w:cs="Times New Roman"/>
          <w:sz w:val="28"/>
        </w:rPr>
        <w:t>Напальчники предназначаются для защиты пальцев рук, выпускаются 3-х номеров в зависимости от длины (63, 70 и 77 мм) и полупериметра (24, 26, 28 мм).</w:t>
      </w:r>
    </w:p>
    <w:p w:rsidR="008E74BC" w:rsidRPr="008E74BC" w:rsidRDefault="008E74BC" w:rsidP="008E74BC">
      <w:pPr>
        <w:pStyle w:val="a3"/>
        <w:numPr>
          <w:ilvl w:val="0"/>
          <w:numId w:val="4"/>
        </w:numPr>
        <w:jc w:val="both"/>
        <w:rPr>
          <w:rFonts w:ascii="Times New Roman" w:hAnsi="Times New Roman" w:cs="Times New Roman"/>
          <w:sz w:val="28"/>
        </w:rPr>
      </w:pPr>
      <w:r w:rsidRPr="008E74BC">
        <w:rPr>
          <w:rFonts w:ascii="Times New Roman" w:hAnsi="Times New Roman" w:cs="Times New Roman"/>
          <w:sz w:val="28"/>
        </w:rPr>
        <w:lastRenderedPageBreak/>
        <w:t>Соски различаются на соски для вскармливания и соски-</w:t>
      </w:r>
      <w:proofErr w:type="spellStart"/>
      <w:r w:rsidRPr="008E74BC">
        <w:rPr>
          <w:rFonts w:ascii="Times New Roman" w:hAnsi="Times New Roman" w:cs="Times New Roman"/>
          <w:sz w:val="28"/>
        </w:rPr>
        <w:t>пус</w:t>
      </w:r>
      <w:proofErr w:type="spellEnd"/>
      <w:r w:rsidRPr="008E74BC">
        <w:rPr>
          <w:rFonts w:ascii="Times New Roman" w:hAnsi="Times New Roman" w:cs="Times New Roman"/>
          <w:sz w:val="28"/>
        </w:rPr>
        <w:t>-</w:t>
      </w:r>
      <w:proofErr w:type="spellStart"/>
      <w:r w:rsidRPr="008E74BC">
        <w:rPr>
          <w:rFonts w:ascii="Times New Roman" w:hAnsi="Times New Roman" w:cs="Times New Roman"/>
          <w:sz w:val="28"/>
        </w:rPr>
        <w:t>тышки</w:t>
      </w:r>
      <w:proofErr w:type="spellEnd"/>
      <w:r w:rsidRPr="008E74BC">
        <w:rPr>
          <w:rFonts w:ascii="Times New Roman" w:hAnsi="Times New Roman" w:cs="Times New Roman"/>
          <w:sz w:val="28"/>
        </w:rPr>
        <w:t xml:space="preserve"> (прикреплены к пластмассовому диску с кольцом), размеры сосок для детей в возрасте от 0 до 6, от 6 до 12 и от 12 до 24 мес. Для изготовления сосок применяется силиконовая резина, </w:t>
      </w:r>
      <w:proofErr w:type="spellStart"/>
      <w:r w:rsidRPr="008E74BC">
        <w:rPr>
          <w:rFonts w:ascii="Times New Roman" w:hAnsi="Times New Roman" w:cs="Times New Roman"/>
          <w:sz w:val="28"/>
        </w:rPr>
        <w:t>индифферент</w:t>
      </w:r>
      <w:proofErr w:type="spellEnd"/>
      <w:r w:rsidRPr="008E74BC">
        <w:rPr>
          <w:rFonts w:ascii="Times New Roman" w:hAnsi="Times New Roman" w:cs="Times New Roman"/>
          <w:sz w:val="28"/>
        </w:rPr>
        <w:t>-</w:t>
      </w:r>
      <w:r>
        <w:rPr>
          <w:rFonts w:ascii="Times New Roman" w:hAnsi="Times New Roman" w:cs="Times New Roman"/>
          <w:sz w:val="28"/>
        </w:rPr>
        <w:t xml:space="preserve"> </w:t>
      </w:r>
      <w:r w:rsidRPr="008E74BC">
        <w:rPr>
          <w:rFonts w:ascii="Times New Roman" w:hAnsi="Times New Roman" w:cs="Times New Roman"/>
          <w:sz w:val="28"/>
        </w:rPr>
        <w:t>пая к пищевым продуктам, химически стабильная по отношению к слюне ребенка. Соски должны выдерживать частое кипячение.</w:t>
      </w:r>
    </w:p>
    <w:p w:rsidR="00F5777E" w:rsidRPr="008E74BC" w:rsidRDefault="008E74BC" w:rsidP="00D7514F">
      <w:pPr>
        <w:pStyle w:val="a3"/>
        <w:numPr>
          <w:ilvl w:val="0"/>
          <w:numId w:val="4"/>
        </w:numPr>
        <w:jc w:val="both"/>
        <w:rPr>
          <w:rFonts w:ascii="Times New Roman" w:hAnsi="Times New Roman" w:cs="Times New Roman"/>
          <w:sz w:val="28"/>
        </w:rPr>
      </w:pPr>
      <w:r w:rsidRPr="008E74BC">
        <w:rPr>
          <w:rFonts w:ascii="Times New Roman" w:hAnsi="Times New Roman" w:cs="Times New Roman"/>
          <w:sz w:val="28"/>
        </w:rPr>
        <w:t>Презервативы рассматриваются в средствах предохранения от нежелательной беременности.</w:t>
      </w:r>
    </w:p>
    <w:p w:rsidR="00F5777E" w:rsidRDefault="00F5777E" w:rsidP="00D7514F">
      <w:pPr>
        <w:jc w:val="both"/>
        <w:rPr>
          <w:rFonts w:ascii="Times New Roman" w:hAnsi="Times New Roman" w:cs="Times New Roman"/>
          <w:sz w:val="28"/>
        </w:rPr>
      </w:pPr>
      <w:r>
        <w:rPr>
          <w:rFonts w:ascii="Times New Roman" w:hAnsi="Times New Roman" w:cs="Times New Roman"/>
          <w:sz w:val="28"/>
        </w:rPr>
        <w:t>Изделия из резины.</w:t>
      </w:r>
    </w:p>
    <w:p w:rsidR="009A67CF" w:rsidRDefault="00F9257C" w:rsidP="00F9257C">
      <w:pPr>
        <w:pStyle w:val="a3"/>
        <w:numPr>
          <w:ilvl w:val="0"/>
          <w:numId w:val="3"/>
        </w:numPr>
        <w:jc w:val="both"/>
        <w:rPr>
          <w:rFonts w:ascii="Times New Roman" w:hAnsi="Times New Roman" w:cs="Times New Roman"/>
          <w:sz w:val="28"/>
        </w:rPr>
      </w:pPr>
      <w:r w:rsidRPr="00F9257C">
        <w:rPr>
          <w:rFonts w:ascii="Times New Roman" w:hAnsi="Times New Roman" w:cs="Times New Roman"/>
          <w:sz w:val="28"/>
        </w:rPr>
        <w:t>Спринцовки – это резиновый баллончик грушевидной формы с мягким или твердым наконечником. Используются для промывания различных каналов и полостей. Спринцовки типа А (с мягким наконечником) предназначены для:</w:t>
      </w:r>
      <w:r w:rsidR="009A67CF">
        <w:rPr>
          <w:rFonts w:ascii="Times New Roman" w:hAnsi="Times New Roman" w:cs="Times New Roman"/>
          <w:sz w:val="28"/>
        </w:rPr>
        <w:t xml:space="preserve"> </w:t>
      </w:r>
      <w:r w:rsidRPr="009A67CF">
        <w:rPr>
          <w:rFonts w:ascii="Times New Roman" w:hAnsi="Times New Roman" w:cs="Times New Roman"/>
          <w:sz w:val="28"/>
        </w:rPr>
        <w:t>Отсоса жидкости из полостей организма в послеоперационный период; Промывания полостей организма в лечебно-профилактических целях.</w:t>
      </w:r>
      <w:r w:rsidR="009A67CF">
        <w:rPr>
          <w:rFonts w:ascii="Times New Roman" w:hAnsi="Times New Roman" w:cs="Times New Roman"/>
          <w:sz w:val="28"/>
        </w:rPr>
        <w:t xml:space="preserve"> </w:t>
      </w:r>
      <w:r w:rsidRPr="009A67CF">
        <w:rPr>
          <w:rFonts w:ascii="Times New Roman" w:hAnsi="Times New Roman" w:cs="Times New Roman"/>
          <w:sz w:val="28"/>
        </w:rPr>
        <w:t>Спринцовки типа Б (с твердым пластиковым или мягким наконечником из ПВХ). Основное предназначение: Для постановки клизм и микроклизм различного характера; Применяется для орошения влагалища;</w:t>
      </w:r>
    </w:p>
    <w:p w:rsidR="00F9257C" w:rsidRPr="009A67CF" w:rsidRDefault="00F9257C" w:rsidP="00F9257C">
      <w:pPr>
        <w:pStyle w:val="a3"/>
        <w:numPr>
          <w:ilvl w:val="0"/>
          <w:numId w:val="3"/>
        </w:numPr>
        <w:jc w:val="both"/>
        <w:rPr>
          <w:rFonts w:ascii="Times New Roman" w:hAnsi="Times New Roman" w:cs="Times New Roman"/>
          <w:sz w:val="28"/>
        </w:rPr>
      </w:pPr>
      <w:r w:rsidRPr="009A67CF">
        <w:rPr>
          <w:rFonts w:ascii="Times New Roman" w:hAnsi="Times New Roman" w:cs="Times New Roman"/>
          <w:sz w:val="28"/>
        </w:rPr>
        <w:t>Ирригационные спринцовки (или гинекологические) типа БИ-9 применяются в гинекологии в лечебно-профилактических целях для орошения влагалища различного рода растворами.</w:t>
      </w:r>
    </w:p>
    <w:p w:rsidR="00F9257C" w:rsidRPr="00F5777E" w:rsidRDefault="00F9257C" w:rsidP="00F5777E">
      <w:pPr>
        <w:pStyle w:val="a3"/>
        <w:numPr>
          <w:ilvl w:val="0"/>
          <w:numId w:val="3"/>
        </w:numPr>
        <w:jc w:val="both"/>
        <w:rPr>
          <w:rFonts w:ascii="Times New Roman" w:hAnsi="Times New Roman" w:cs="Times New Roman"/>
          <w:sz w:val="28"/>
        </w:rPr>
      </w:pPr>
      <w:r w:rsidRPr="00F9257C">
        <w:rPr>
          <w:rFonts w:ascii="Times New Roman" w:hAnsi="Times New Roman" w:cs="Times New Roman"/>
          <w:sz w:val="28"/>
        </w:rPr>
        <w:t>Грелки – резиновые ёмкости, которые при необходимости местного прогрева наполняют горячей водой, также применяют для промываний и спринцеваний.</w:t>
      </w:r>
      <w:r w:rsidR="009A67CF">
        <w:rPr>
          <w:rFonts w:ascii="Times New Roman" w:hAnsi="Times New Roman" w:cs="Times New Roman"/>
          <w:sz w:val="28"/>
        </w:rPr>
        <w:t xml:space="preserve"> </w:t>
      </w:r>
      <w:r w:rsidRPr="009A67CF">
        <w:rPr>
          <w:rFonts w:ascii="Times New Roman" w:hAnsi="Times New Roman" w:cs="Times New Roman"/>
          <w:sz w:val="28"/>
        </w:rPr>
        <w:t>Выпускаются грелки двух типов: тип А – для местного согревания тела (имеет только завинчивающуюся пробку); тип Б – для промывания, спринцевания и местного согревания тела (комплектуется резиновым шлангом, краном и наконечниками (детским, взрослым и маточным)).</w:t>
      </w:r>
      <w:r w:rsidR="00F5777E" w:rsidRPr="00F5777E">
        <w:t xml:space="preserve"> </w:t>
      </w:r>
      <w:r w:rsidR="00F5777E" w:rsidRPr="00F5777E">
        <w:rPr>
          <w:rFonts w:ascii="Times New Roman" w:hAnsi="Times New Roman" w:cs="Times New Roman"/>
          <w:sz w:val="28"/>
        </w:rPr>
        <w:t>Грелки быва</w:t>
      </w:r>
      <w:r w:rsidR="00F5777E">
        <w:rPr>
          <w:rFonts w:ascii="Times New Roman" w:hAnsi="Times New Roman" w:cs="Times New Roman"/>
          <w:sz w:val="28"/>
        </w:rPr>
        <w:t>ют 3-х вместимостей: 1, 2 и 3 л.</w:t>
      </w:r>
    </w:p>
    <w:p w:rsidR="00F9257C" w:rsidRDefault="00F9257C" w:rsidP="009A67CF">
      <w:pPr>
        <w:pStyle w:val="a3"/>
        <w:numPr>
          <w:ilvl w:val="0"/>
          <w:numId w:val="3"/>
        </w:numPr>
        <w:jc w:val="both"/>
        <w:rPr>
          <w:rFonts w:ascii="Times New Roman" w:hAnsi="Times New Roman" w:cs="Times New Roman"/>
          <w:sz w:val="28"/>
        </w:rPr>
      </w:pPr>
      <w:r>
        <w:rPr>
          <w:rFonts w:ascii="Times New Roman" w:hAnsi="Times New Roman" w:cs="Times New Roman"/>
          <w:sz w:val="28"/>
        </w:rPr>
        <w:t>П</w:t>
      </w:r>
      <w:r w:rsidRPr="00F9257C">
        <w:rPr>
          <w:rFonts w:ascii="Times New Roman" w:hAnsi="Times New Roman" w:cs="Times New Roman"/>
          <w:sz w:val="28"/>
        </w:rPr>
        <w:t>узыри для льда</w:t>
      </w:r>
      <w:r>
        <w:rPr>
          <w:rFonts w:ascii="Times New Roman" w:hAnsi="Times New Roman" w:cs="Times New Roman"/>
          <w:sz w:val="28"/>
        </w:rPr>
        <w:t xml:space="preserve"> </w:t>
      </w:r>
      <w:r w:rsidRPr="00F9257C">
        <w:rPr>
          <w:rFonts w:ascii="Times New Roman" w:hAnsi="Times New Roman" w:cs="Times New Roman"/>
          <w:sz w:val="28"/>
        </w:rPr>
        <w:t>применяются для местного лечения холодом.</w:t>
      </w:r>
      <w:r w:rsidR="009A67CF">
        <w:rPr>
          <w:rFonts w:ascii="Times New Roman" w:hAnsi="Times New Roman" w:cs="Times New Roman"/>
          <w:sz w:val="28"/>
        </w:rPr>
        <w:t xml:space="preserve"> Подразделяются на: </w:t>
      </w:r>
      <w:r w:rsidRPr="009A67CF">
        <w:rPr>
          <w:rFonts w:ascii="Times New Roman" w:hAnsi="Times New Roman" w:cs="Times New Roman"/>
          <w:sz w:val="28"/>
        </w:rPr>
        <w:t>а) общего назначения</w:t>
      </w:r>
      <w:r w:rsidR="009A67CF">
        <w:rPr>
          <w:rFonts w:ascii="Times New Roman" w:hAnsi="Times New Roman" w:cs="Times New Roman"/>
          <w:sz w:val="28"/>
        </w:rPr>
        <w:t xml:space="preserve">; </w:t>
      </w:r>
      <w:r w:rsidRPr="009A67CF">
        <w:rPr>
          <w:rFonts w:ascii="Times New Roman" w:hAnsi="Times New Roman" w:cs="Times New Roman"/>
          <w:sz w:val="28"/>
        </w:rPr>
        <w:t>б) специального назначения (на область сердца у мужчин; на область сердца у женщин; для уха; для глаза; для горла). Они снабжены резиновыми петлями для крепления к телу</w:t>
      </w:r>
      <w:r w:rsidR="009A67CF">
        <w:rPr>
          <w:rFonts w:ascii="Times New Roman" w:hAnsi="Times New Roman" w:cs="Times New Roman"/>
          <w:sz w:val="28"/>
        </w:rPr>
        <w:t>.</w:t>
      </w:r>
    </w:p>
    <w:p w:rsidR="009A67CF" w:rsidRPr="009A67CF" w:rsidRDefault="009A67CF" w:rsidP="009A67CF">
      <w:pPr>
        <w:pStyle w:val="a3"/>
        <w:numPr>
          <w:ilvl w:val="0"/>
          <w:numId w:val="3"/>
        </w:numPr>
        <w:jc w:val="both"/>
        <w:rPr>
          <w:rFonts w:ascii="Times New Roman" w:hAnsi="Times New Roman" w:cs="Times New Roman"/>
          <w:sz w:val="28"/>
        </w:rPr>
      </w:pPr>
      <w:r w:rsidRPr="009A67CF">
        <w:rPr>
          <w:rFonts w:ascii="Times New Roman" w:hAnsi="Times New Roman" w:cs="Times New Roman"/>
          <w:sz w:val="28"/>
        </w:rPr>
        <w:t>Судна подкладные предназначены для туалета лежачих больных. Представляют собой круги подкладные продолговатой формы с дном.</w:t>
      </w:r>
    </w:p>
    <w:p w:rsidR="009A67CF" w:rsidRDefault="009A67CF" w:rsidP="009A67CF">
      <w:pPr>
        <w:pStyle w:val="a3"/>
        <w:numPr>
          <w:ilvl w:val="0"/>
          <w:numId w:val="3"/>
        </w:numPr>
        <w:jc w:val="both"/>
        <w:rPr>
          <w:rFonts w:ascii="Times New Roman" w:hAnsi="Times New Roman" w:cs="Times New Roman"/>
          <w:sz w:val="28"/>
        </w:rPr>
      </w:pPr>
      <w:r w:rsidRPr="009A67CF">
        <w:rPr>
          <w:rFonts w:ascii="Times New Roman" w:hAnsi="Times New Roman" w:cs="Times New Roman"/>
          <w:sz w:val="28"/>
        </w:rPr>
        <w:t>Кольца маточные представляют собой формовые полые кольца, предназначенные для предупреждения выпадения матки. Изготавливают из резины светлого цвета, должны быть упругими, без трещин, пузырей, различных выступов на поверхности. Выпускается 7 номеров в зависимости от диаметра</w:t>
      </w:r>
      <w:r>
        <w:rPr>
          <w:rFonts w:ascii="Times New Roman" w:hAnsi="Times New Roman" w:cs="Times New Roman"/>
          <w:sz w:val="28"/>
        </w:rPr>
        <w:t>.</w:t>
      </w:r>
    </w:p>
    <w:p w:rsidR="00F5777E" w:rsidRDefault="00F5777E" w:rsidP="00F5777E">
      <w:pPr>
        <w:pStyle w:val="a3"/>
        <w:numPr>
          <w:ilvl w:val="0"/>
          <w:numId w:val="3"/>
        </w:numPr>
        <w:jc w:val="both"/>
        <w:rPr>
          <w:rFonts w:ascii="Times New Roman" w:hAnsi="Times New Roman" w:cs="Times New Roman"/>
          <w:sz w:val="28"/>
        </w:rPr>
      </w:pPr>
      <w:r w:rsidRPr="00F5777E">
        <w:rPr>
          <w:rFonts w:ascii="Times New Roman" w:hAnsi="Times New Roman" w:cs="Times New Roman"/>
          <w:sz w:val="28"/>
        </w:rPr>
        <w:lastRenderedPageBreak/>
        <w:t>Медицинская подкладная клеенка представляет собой прочную хлопчатобумажную ткань (бязь, миткаль), с одной или с двух сторон с аппликацией из резины. Выпускаются подкладные клеенки на основе полимеров (из винипласта). Разновидность медицинской клеенки — клеенка компрессная, которую изготавливают из более легкой ткани, покрытой с одной стороны резиной или полимером, а с другой — смолистой противогнилостной пропиткой.</w:t>
      </w:r>
    </w:p>
    <w:p w:rsidR="00F5777E" w:rsidRDefault="00F5777E" w:rsidP="00F5777E">
      <w:pPr>
        <w:pStyle w:val="a3"/>
        <w:numPr>
          <w:ilvl w:val="0"/>
          <w:numId w:val="3"/>
        </w:numPr>
        <w:jc w:val="both"/>
        <w:rPr>
          <w:rFonts w:ascii="Times New Roman" w:hAnsi="Times New Roman" w:cs="Times New Roman"/>
          <w:sz w:val="28"/>
        </w:rPr>
      </w:pPr>
      <w:r w:rsidRPr="00F5777E">
        <w:rPr>
          <w:rFonts w:ascii="Times New Roman" w:hAnsi="Times New Roman" w:cs="Times New Roman"/>
          <w:sz w:val="28"/>
        </w:rPr>
        <w:t>Жгут-приспособление для остановки кровотечения, им сдавливают мягкие ткани пораженных конечностей, чтобы временно остановить кровопотерю.</w:t>
      </w:r>
    </w:p>
    <w:p w:rsidR="00F5777E" w:rsidRPr="008E74BC" w:rsidRDefault="008E74BC" w:rsidP="008E74BC">
      <w:pPr>
        <w:pStyle w:val="a3"/>
        <w:numPr>
          <w:ilvl w:val="0"/>
          <w:numId w:val="3"/>
        </w:numPr>
        <w:jc w:val="both"/>
        <w:rPr>
          <w:rFonts w:ascii="Times New Roman" w:hAnsi="Times New Roman" w:cs="Times New Roman"/>
          <w:sz w:val="28"/>
        </w:rPr>
      </w:pPr>
      <w:r w:rsidRPr="008E74BC">
        <w:rPr>
          <w:rFonts w:ascii="Times New Roman" w:hAnsi="Times New Roman" w:cs="Times New Roman"/>
          <w:sz w:val="28"/>
        </w:rPr>
        <w:t xml:space="preserve">Бинт типа «Идеал» предназначен для </w:t>
      </w:r>
      <w:proofErr w:type="spellStart"/>
      <w:r w:rsidRPr="008E74BC">
        <w:rPr>
          <w:rFonts w:ascii="Times New Roman" w:hAnsi="Times New Roman" w:cs="Times New Roman"/>
          <w:sz w:val="28"/>
        </w:rPr>
        <w:t>бинтования</w:t>
      </w:r>
      <w:proofErr w:type="spellEnd"/>
      <w:r w:rsidRPr="008E74BC">
        <w:rPr>
          <w:rFonts w:ascii="Times New Roman" w:hAnsi="Times New Roman" w:cs="Times New Roman"/>
          <w:sz w:val="28"/>
        </w:rPr>
        <w:t xml:space="preserve"> ног при варикозном расширении вен, изготавливается из трикотажной ткани с вплетенными резиновыми нитями, его носят в течение дня, так как он не нарушает кожного дыхания.</w:t>
      </w:r>
    </w:p>
    <w:p w:rsidR="00A677A4" w:rsidRDefault="00A677A4" w:rsidP="00460FC3">
      <w:pPr>
        <w:jc w:val="both"/>
        <w:rPr>
          <w:rFonts w:ascii="Times New Roman" w:hAnsi="Times New Roman" w:cs="Times New Roman"/>
          <w:sz w:val="28"/>
        </w:rPr>
      </w:pPr>
      <w:r>
        <w:rPr>
          <w:rFonts w:ascii="Times New Roman" w:hAnsi="Times New Roman" w:cs="Times New Roman"/>
          <w:sz w:val="28"/>
        </w:rPr>
        <w:t xml:space="preserve">Изделия из пластмассы - </w:t>
      </w:r>
      <w:r w:rsidR="00923F87" w:rsidRPr="00923F87">
        <w:rPr>
          <w:rFonts w:ascii="Times New Roman" w:hAnsi="Times New Roman" w:cs="Times New Roman"/>
          <w:sz w:val="28"/>
        </w:rPr>
        <w:t>это материалы, которые получают путем синтеза пол</w:t>
      </w:r>
      <w:r w:rsidR="00D7514F">
        <w:rPr>
          <w:rFonts w:ascii="Times New Roman" w:hAnsi="Times New Roman" w:cs="Times New Roman"/>
          <w:sz w:val="28"/>
        </w:rPr>
        <w:t>имеров с различными ингредиента</w:t>
      </w:r>
      <w:r w:rsidR="00923F87" w:rsidRPr="00923F87">
        <w:rPr>
          <w:rFonts w:ascii="Times New Roman" w:hAnsi="Times New Roman" w:cs="Times New Roman"/>
          <w:sz w:val="28"/>
        </w:rPr>
        <w:t>ми. В определенных условиях пластмассы могут формоваться в изделия и сохранять форму.</w:t>
      </w:r>
    </w:p>
    <w:p w:rsidR="001D1F81" w:rsidRDefault="001D1F81" w:rsidP="001D1F81">
      <w:pPr>
        <w:pStyle w:val="a3"/>
        <w:numPr>
          <w:ilvl w:val="0"/>
          <w:numId w:val="6"/>
        </w:numPr>
        <w:jc w:val="both"/>
        <w:rPr>
          <w:rFonts w:ascii="Times New Roman" w:hAnsi="Times New Roman" w:cs="Times New Roman"/>
          <w:sz w:val="28"/>
        </w:rPr>
      </w:pPr>
      <w:r w:rsidRPr="001D1F81">
        <w:rPr>
          <w:rFonts w:ascii="Times New Roman" w:hAnsi="Times New Roman" w:cs="Times New Roman"/>
          <w:sz w:val="28"/>
        </w:rPr>
        <w:t>Контейнеры для сбора биоматериала - предназначен для сбора и транспортировки на исследования общеклинических анализов биологических материалов</w:t>
      </w:r>
      <w:r>
        <w:rPr>
          <w:rFonts w:ascii="Times New Roman" w:hAnsi="Times New Roman" w:cs="Times New Roman"/>
          <w:sz w:val="28"/>
        </w:rPr>
        <w:t>.</w:t>
      </w:r>
    </w:p>
    <w:p w:rsidR="001D1F81" w:rsidRDefault="001D1F81" w:rsidP="001D1F81">
      <w:pPr>
        <w:pStyle w:val="a3"/>
        <w:numPr>
          <w:ilvl w:val="0"/>
          <w:numId w:val="6"/>
        </w:numPr>
        <w:jc w:val="both"/>
        <w:rPr>
          <w:rFonts w:ascii="Times New Roman" w:hAnsi="Times New Roman" w:cs="Times New Roman"/>
          <w:sz w:val="28"/>
        </w:rPr>
      </w:pPr>
      <w:r w:rsidRPr="001D1F81">
        <w:rPr>
          <w:rFonts w:ascii="Times New Roman" w:hAnsi="Times New Roman" w:cs="Times New Roman"/>
          <w:sz w:val="28"/>
        </w:rPr>
        <w:t xml:space="preserve">Стаканчики для приема лекарств - применяется для дозированного и удобного и гигиенического приема </w:t>
      </w:r>
      <w:proofErr w:type="spellStart"/>
      <w:r w:rsidRPr="001D1F81">
        <w:rPr>
          <w:rFonts w:ascii="Times New Roman" w:hAnsi="Times New Roman" w:cs="Times New Roman"/>
          <w:sz w:val="28"/>
        </w:rPr>
        <w:t>твердух</w:t>
      </w:r>
      <w:proofErr w:type="spellEnd"/>
      <w:r w:rsidRPr="001D1F81">
        <w:rPr>
          <w:rFonts w:ascii="Times New Roman" w:hAnsi="Times New Roman" w:cs="Times New Roman"/>
          <w:sz w:val="28"/>
        </w:rPr>
        <w:t xml:space="preserve"> (таблетки) и жидких лекарств, а также при приготовлении многокомпонентных порошковых смесей и растворов в небольшом объёме.</w:t>
      </w:r>
    </w:p>
    <w:p w:rsidR="0056798B" w:rsidRPr="001D1F81" w:rsidRDefault="0056798B" w:rsidP="0056798B">
      <w:pPr>
        <w:pStyle w:val="a3"/>
        <w:numPr>
          <w:ilvl w:val="0"/>
          <w:numId w:val="6"/>
        </w:numPr>
        <w:jc w:val="both"/>
        <w:rPr>
          <w:rFonts w:ascii="Times New Roman" w:hAnsi="Times New Roman" w:cs="Times New Roman"/>
          <w:sz w:val="28"/>
        </w:rPr>
      </w:pPr>
      <w:r w:rsidRPr="0056798B">
        <w:rPr>
          <w:rFonts w:ascii="Times New Roman" w:hAnsi="Times New Roman" w:cs="Times New Roman"/>
          <w:sz w:val="28"/>
        </w:rPr>
        <w:t>Мочеприемник-предмет для ухода за больными, которые не способны передвигаться самостоятельно. Служит для сбора мочи при мочеиспускании</w:t>
      </w:r>
      <w:r>
        <w:rPr>
          <w:rFonts w:ascii="Times New Roman" w:hAnsi="Times New Roman" w:cs="Times New Roman"/>
          <w:sz w:val="28"/>
        </w:rPr>
        <w:t>.</w:t>
      </w:r>
    </w:p>
    <w:p w:rsidR="00C00F9B" w:rsidRDefault="00A677A4" w:rsidP="00A677A4">
      <w:pPr>
        <w:jc w:val="both"/>
        <w:rPr>
          <w:rFonts w:ascii="Times New Roman" w:hAnsi="Times New Roman" w:cs="Times New Roman"/>
          <w:sz w:val="28"/>
        </w:rPr>
      </w:pPr>
      <w:r w:rsidRPr="00A677A4">
        <w:rPr>
          <w:rFonts w:ascii="Times New Roman" w:hAnsi="Times New Roman" w:cs="Times New Roman"/>
          <w:sz w:val="28"/>
        </w:rPr>
        <w:t>Перевязочное средство</w:t>
      </w:r>
      <w:r>
        <w:rPr>
          <w:rFonts w:ascii="Times New Roman" w:hAnsi="Times New Roman" w:cs="Times New Roman"/>
          <w:sz w:val="28"/>
        </w:rPr>
        <w:t xml:space="preserve"> – это </w:t>
      </w:r>
      <w:r w:rsidRPr="00A677A4">
        <w:rPr>
          <w:rFonts w:ascii="Times New Roman" w:hAnsi="Times New Roman" w:cs="Times New Roman"/>
          <w:sz w:val="28"/>
        </w:rPr>
        <w:t>медици</w:t>
      </w:r>
      <w:r>
        <w:rPr>
          <w:rFonts w:ascii="Times New Roman" w:hAnsi="Times New Roman" w:cs="Times New Roman"/>
          <w:sz w:val="28"/>
        </w:rPr>
        <w:t xml:space="preserve">нское изделие, изготовленное из </w:t>
      </w:r>
      <w:r w:rsidRPr="00A677A4">
        <w:rPr>
          <w:rFonts w:ascii="Times New Roman" w:hAnsi="Times New Roman" w:cs="Times New Roman"/>
          <w:sz w:val="28"/>
        </w:rPr>
        <w:t xml:space="preserve">одного или нескольких перевязочных </w:t>
      </w:r>
      <w:r>
        <w:rPr>
          <w:rFonts w:ascii="Times New Roman" w:hAnsi="Times New Roman" w:cs="Times New Roman"/>
          <w:sz w:val="28"/>
        </w:rPr>
        <w:t xml:space="preserve">материалов, предназначенное для </w:t>
      </w:r>
      <w:r w:rsidRPr="00A677A4">
        <w:rPr>
          <w:rFonts w:ascii="Times New Roman" w:hAnsi="Times New Roman" w:cs="Times New Roman"/>
          <w:sz w:val="28"/>
        </w:rPr>
        <w:t>профилактики инфицирования и для лечения ран</w:t>
      </w:r>
      <w:r w:rsidR="00460FC3" w:rsidRPr="005E4749">
        <w:rPr>
          <w:rFonts w:ascii="Times New Roman" w:hAnsi="Times New Roman" w:cs="Times New Roman"/>
          <w:sz w:val="28"/>
        </w:rPr>
        <w:t>.</w:t>
      </w:r>
    </w:p>
    <w:p w:rsidR="000B0F9E" w:rsidRPr="000B0F9E" w:rsidRDefault="000B0F9E" w:rsidP="000B0F9E">
      <w:pPr>
        <w:pStyle w:val="a3"/>
        <w:numPr>
          <w:ilvl w:val="0"/>
          <w:numId w:val="5"/>
        </w:numPr>
        <w:jc w:val="both"/>
        <w:rPr>
          <w:rFonts w:ascii="Times New Roman" w:hAnsi="Times New Roman" w:cs="Times New Roman"/>
          <w:sz w:val="28"/>
        </w:rPr>
      </w:pPr>
      <w:r w:rsidRPr="000B0F9E">
        <w:rPr>
          <w:rFonts w:ascii="Times New Roman" w:hAnsi="Times New Roman" w:cs="Times New Roman"/>
          <w:sz w:val="28"/>
        </w:rPr>
        <w:t>Марля-редкая сеткообраз</w:t>
      </w:r>
      <w:r>
        <w:rPr>
          <w:rFonts w:ascii="Times New Roman" w:hAnsi="Times New Roman" w:cs="Times New Roman"/>
          <w:sz w:val="28"/>
        </w:rPr>
        <w:t xml:space="preserve">ная ткань, для медицинских целей, </w:t>
      </w:r>
      <w:r w:rsidRPr="000B0F9E">
        <w:rPr>
          <w:rFonts w:ascii="Times New Roman" w:hAnsi="Times New Roman" w:cs="Times New Roman"/>
          <w:sz w:val="28"/>
        </w:rPr>
        <w:t>выпускается марля чисто хлопчатобумажная или с примесью вискозы, в</w:t>
      </w:r>
      <w:r>
        <w:rPr>
          <w:rFonts w:ascii="Times New Roman" w:hAnsi="Times New Roman" w:cs="Times New Roman"/>
          <w:sz w:val="28"/>
        </w:rPr>
        <w:t xml:space="preserve"> </w:t>
      </w:r>
      <w:r w:rsidRPr="000B0F9E">
        <w:rPr>
          <w:rFonts w:ascii="Times New Roman" w:hAnsi="Times New Roman" w:cs="Times New Roman"/>
          <w:sz w:val="28"/>
        </w:rPr>
        <w:t>рулон</w:t>
      </w:r>
      <w:r w:rsidR="008A4415">
        <w:rPr>
          <w:rFonts w:ascii="Times New Roman" w:hAnsi="Times New Roman" w:cs="Times New Roman"/>
          <w:sz w:val="28"/>
        </w:rPr>
        <w:t xml:space="preserve">ах шириной 85-90 см по 50-150 м, </w:t>
      </w:r>
      <w:r w:rsidRPr="000B0F9E">
        <w:rPr>
          <w:rFonts w:ascii="Times New Roman" w:hAnsi="Times New Roman" w:cs="Times New Roman"/>
          <w:sz w:val="28"/>
        </w:rPr>
        <w:t>в отрезах по 2,2,5,10метров.</w:t>
      </w:r>
    </w:p>
    <w:p w:rsidR="000B0F9E" w:rsidRPr="000B0F9E" w:rsidRDefault="000B0F9E" w:rsidP="000B0F9E">
      <w:pPr>
        <w:pStyle w:val="a3"/>
        <w:numPr>
          <w:ilvl w:val="0"/>
          <w:numId w:val="5"/>
        </w:numPr>
        <w:jc w:val="both"/>
        <w:rPr>
          <w:rFonts w:ascii="Times New Roman" w:hAnsi="Times New Roman" w:cs="Times New Roman"/>
          <w:sz w:val="28"/>
        </w:rPr>
      </w:pPr>
      <w:r w:rsidRPr="000B0F9E">
        <w:rPr>
          <w:rFonts w:ascii="Times New Roman" w:hAnsi="Times New Roman" w:cs="Times New Roman"/>
          <w:sz w:val="28"/>
        </w:rPr>
        <w:t>Медицинская вата выпускается в двух модификациях;</w:t>
      </w:r>
      <w:r>
        <w:rPr>
          <w:rFonts w:ascii="Times New Roman" w:hAnsi="Times New Roman" w:cs="Times New Roman"/>
          <w:sz w:val="28"/>
        </w:rPr>
        <w:t xml:space="preserve"> </w:t>
      </w:r>
      <w:r w:rsidRPr="000B0F9E">
        <w:rPr>
          <w:rFonts w:ascii="Times New Roman" w:hAnsi="Times New Roman" w:cs="Times New Roman"/>
          <w:sz w:val="28"/>
        </w:rPr>
        <w:t xml:space="preserve">гигроскопическая и компрессная, которая предназначается для </w:t>
      </w:r>
      <w:r>
        <w:rPr>
          <w:rFonts w:ascii="Times New Roman" w:hAnsi="Times New Roman" w:cs="Times New Roman"/>
          <w:sz w:val="28"/>
        </w:rPr>
        <w:t xml:space="preserve">согревающих </w:t>
      </w:r>
      <w:r w:rsidRPr="000B0F9E">
        <w:rPr>
          <w:rFonts w:ascii="Times New Roman" w:hAnsi="Times New Roman" w:cs="Times New Roman"/>
          <w:sz w:val="28"/>
        </w:rPr>
        <w:t>компрессов и наложение шин. Гигроскопическая вата предназначается для</w:t>
      </w:r>
    </w:p>
    <w:p w:rsidR="000B0F9E" w:rsidRDefault="000B0F9E" w:rsidP="008A4415">
      <w:pPr>
        <w:pStyle w:val="a3"/>
        <w:jc w:val="both"/>
        <w:rPr>
          <w:rFonts w:ascii="Times New Roman" w:hAnsi="Times New Roman" w:cs="Times New Roman"/>
          <w:sz w:val="28"/>
        </w:rPr>
      </w:pPr>
      <w:r w:rsidRPr="000B0F9E">
        <w:rPr>
          <w:rFonts w:ascii="Times New Roman" w:hAnsi="Times New Roman" w:cs="Times New Roman"/>
          <w:sz w:val="28"/>
        </w:rPr>
        <w:t>различных повязок</w:t>
      </w:r>
      <w:r>
        <w:rPr>
          <w:rFonts w:ascii="Times New Roman" w:hAnsi="Times New Roman" w:cs="Times New Roman"/>
          <w:sz w:val="28"/>
        </w:rPr>
        <w:t xml:space="preserve">. </w:t>
      </w:r>
      <w:r w:rsidRPr="000B0F9E">
        <w:rPr>
          <w:rFonts w:ascii="Times New Roman" w:hAnsi="Times New Roman" w:cs="Times New Roman"/>
          <w:sz w:val="28"/>
        </w:rPr>
        <w:t>Вата хлопковая, получаемая из природных волокон хлопчатника.</w:t>
      </w:r>
      <w:r>
        <w:rPr>
          <w:rFonts w:ascii="Times New Roman" w:hAnsi="Times New Roman" w:cs="Times New Roman"/>
          <w:sz w:val="28"/>
        </w:rPr>
        <w:t xml:space="preserve"> </w:t>
      </w:r>
      <w:r w:rsidRPr="000B0F9E">
        <w:rPr>
          <w:rFonts w:ascii="Times New Roman" w:hAnsi="Times New Roman" w:cs="Times New Roman"/>
          <w:sz w:val="28"/>
        </w:rPr>
        <w:t>Вату целлюлозную, получают из чистой целлюлозы.</w:t>
      </w:r>
      <w:r>
        <w:rPr>
          <w:rFonts w:ascii="Times New Roman" w:hAnsi="Times New Roman" w:cs="Times New Roman"/>
          <w:sz w:val="28"/>
        </w:rPr>
        <w:t xml:space="preserve"> </w:t>
      </w:r>
      <w:r w:rsidRPr="000B0F9E">
        <w:rPr>
          <w:rFonts w:ascii="Times New Roman" w:hAnsi="Times New Roman" w:cs="Times New Roman"/>
          <w:sz w:val="28"/>
        </w:rPr>
        <w:t>Вата виск</w:t>
      </w:r>
      <w:r w:rsidR="008A4415">
        <w:rPr>
          <w:rFonts w:ascii="Times New Roman" w:hAnsi="Times New Roman" w:cs="Times New Roman"/>
          <w:sz w:val="28"/>
        </w:rPr>
        <w:t>озная – получается из целлюлозы</w:t>
      </w:r>
      <w:r w:rsidRPr="000B0F9E">
        <w:rPr>
          <w:rFonts w:ascii="Times New Roman" w:hAnsi="Times New Roman" w:cs="Times New Roman"/>
          <w:sz w:val="28"/>
        </w:rPr>
        <w:t>,</w:t>
      </w:r>
      <w:r w:rsidR="008A4415">
        <w:rPr>
          <w:rFonts w:ascii="Times New Roman" w:hAnsi="Times New Roman" w:cs="Times New Roman"/>
          <w:sz w:val="28"/>
        </w:rPr>
        <w:t xml:space="preserve"> </w:t>
      </w:r>
      <w:r w:rsidRPr="000B0F9E">
        <w:rPr>
          <w:rFonts w:ascii="Times New Roman" w:hAnsi="Times New Roman" w:cs="Times New Roman"/>
          <w:sz w:val="28"/>
        </w:rPr>
        <w:t xml:space="preserve">подвергнутой химической </w:t>
      </w:r>
      <w:r w:rsidRPr="000B0F9E">
        <w:rPr>
          <w:rFonts w:ascii="Times New Roman" w:hAnsi="Times New Roman" w:cs="Times New Roman"/>
          <w:sz w:val="28"/>
        </w:rPr>
        <w:lastRenderedPageBreak/>
        <w:t>обработке.</w:t>
      </w:r>
      <w:r w:rsidR="008A4415">
        <w:rPr>
          <w:rFonts w:ascii="Times New Roman" w:hAnsi="Times New Roman" w:cs="Times New Roman"/>
          <w:sz w:val="28"/>
        </w:rPr>
        <w:t xml:space="preserve"> </w:t>
      </w:r>
      <w:r w:rsidRPr="008A4415">
        <w:rPr>
          <w:rFonts w:ascii="Times New Roman" w:hAnsi="Times New Roman" w:cs="Times New Roman"/>
          <w:sz w:val="28"/>
        </w:rPr>
        <w:t>В зависимости от области применения выпускается вата хлопковая</w:t>
      </w:r>
      <w:r w:rsidR="008A4415">
        <w:rPr>
          <w:rFonts w:ascii="Times New Roman" w:hAnsi="Times New Roman" w:cs="Times New Roman"/>
          <w:sz w:val="28"/>
        </w:rPr>
        <w:t xml:space="preserve">, </w:t>
      </w:r>
      <w:r w:rsidRPr="008A4415">
        <w:rPr>
          <w:rFonts w:ascii="Times New Roman" w:hAnsi="Times New Roman" w:cs="Times New Roman"/>
          <w:sz w:val="28"/>
        </w:rPr>
        <w:t>гигроскопическая глазная, гигиеническая, хирургическая. Гигиеническая</w:t>
      </w:r>
      <w:r w:rsidR="008A4415">
        <w:rPr>
          <w:rFonts w:ascii="Times New Roman" w:hAnsi="Times New Roman" w:cs="Times New Roman"/>
          <w:sz w:val="28"/>
        </w:rPr>
        <w:t xml:space="preserve"> </w:t>
      </w:r>
      <w:r w:rsidRPr="008A4415">
        <w:rPr>
          <w:rFonts w:ascii="Times New Roman" w:hAnsi="Times New Roman" w:cs="Times New Roman"/>
          <w:sz w:val="28"/>
        </w:rPr>
        <w:t>стерильная и нестерильная вата производится по 50,100,250 грамм,</w:t>
      </w:r>
      <w:r w:rsidR="008A4415">
        <w:rPr>
          <w:rFonts w:ascii="Times New Roman" w:hAnsi="Times New Roman" w:cs="Times New Roman"/>
          <w:sz w:val="28"/>
        </w:rPr>
        <w:t xml:space="preserve"> </w:t>
      </w:r>
      <w:r w:rsidRPr="008A4415">
        <w:rPr>
          <w:rFonts w:ascii="Times New Roman" w:hAnsi="Times New Roman" w:cs="Times New Roman"/>
          <w:sz w:val="28"/>
        </w:rPr>
        <w:t>хирургическая нестерильная по 25.50,100,250 грамм, стерильная</w:t>
      </w:r>
      <w:r w:rsidR="008A4415">
        <w:rPr>
          <w:rFonts w:ascii="Times New Roman" w:hAnsi="Times New Roman" w:cs="Times New Roman"/>
          <w:sz w:val="28"/>
        </w:rPr>
        <w:t xml:space="preserve"> </w:t>
      </w:r>
      <w:r w:rsidRPr="008A4415">
        <w:rPr>
          <w:rFonts w:ascii="Times New Roman" w:hAnsi="Times New Roman" w:cs="Times New Roman"/>
          <w:sz w:val="28"/>
        </w:rPr>
        <w:t>хирургическая вата по 100 и 250 грамм. Вата хирургическая может</w:t>
      </w:r>
      <w:r w:rsidR="008A4415">
        <w:rPr>
          <w:rFonts w:ascii="Times New Roman" w:hAnsi="Times New Roman" w:cs="Times New Roman"/>
          <w:sz w:val="28"/>
        </w:rPr>
        <w:t xml:space="preserve"> </w:t>
      </w:r>
      <w:r w:rsidRPr="008A4415">
        <w:rPr>
          <w:rFonts w:ascii="Times New Roman" w:hAnsi="Times New Roman" w:cs="Times New Roman"/>
          <w:sz w:val="28"/>
        </w:rPr>
        <w:t>фасоваться по 100 и 250 грамм в форма «</w:t>
      </w:r>
      <w:proofErr w:type="gramStart"/>
      <w:r w:rsidRPr="008A4415">
        <w:rPr>
          <w:rFonts w:ascii="Times New Roman" w:hAnsi="Times New Roman" w:cs="Times New Roman"/>
          <w:sz w:val="28"/>
        </w:rPr>
        <w:t>зиг-</w:t>
      </w:r>
      <w:proofErr w:type="spellStart"/>
      <w:r w:rsidRPr="008A4415">
        <w:rPr>
          <w:rFonts w:ascii="Times New Roman" w:hAnsi="Times New Roman" w:cs="Times New Roman"/>
          <w:sz w:val="28"/>
        </w:rPr>
        <w:t>заг</w:t>
      </w:r>
      <w:proofErr w:type="spellEnd"/>
      <w:proofErr w:type="gramEnd"/>
      <w:r w:rsidRPr="008A4415">
        <w:rPr>
          <w:rFonts w:ascii="Times New Roman" w:hAnsi="Times New Roman" w:cs="Times New Roman"/>
          <w:sz w:val="28"/>
        </w:rPr>
        <w:t>». Так же вата может быть в</w:t>
      </w:r>
      <w:r w:rsidR="008A4415">
        <w:rPr>
          <w:rFonts w:ascii="Times New Roman" w:hAnsi="Times New Roman" w:cs="Times New Roman"/>
          <w:sz w:val="28"/>
        </w:rPr>
        <w:t xml:space="preserve"> </w:t>
      </w:r>
      <w:r w:rsidRPr="008A4415">
        <w:rPr>
          <w:rFonts w:ascii="Times New Roman" w:hAnsi="Times New Roman" w:cs="Times New Roman"/>
          <w:sz w:val="28"/>
        </w:rPr>
        <w:t>форма шариков или дисков.</w:t>
      </w:r>
    </w:p>
    <w:p w:rsidR="001D1F81" w:rsidRDefault="008A4415" w:rsidP="001D1F81">
      <w:pPr>
        <w:pStyle w:val="a3"/>
        <w:numPr>
          <w:ilvl w:val="0"/>
          <w:numId w:val="5"/>
        </w:numPr>
        <w:jc w:val="both"/>
        <w:rPr>
          <w:rFonts w:ascii="Times New Roman" w:hAnsi="Times New Roman" w:cs="Times New Roman"/>
          <w:sz w:val="28"/>
        </w:rPr>
      </w:pPr>
      <w:r w:rsidRPr="008A4415">
        <w:rPr>
          <w:rFonts w:ascii="Times New Roman" w:hAnsi="Times New Roman" w:cs="Times New Roman"/>
          <w:sz w:val="28"/>
        </w:rPr>
        <w:t>Бинты марлевые нестерильные выпускаются различными размерами,</w:t>
      </w:r>
      <w:r>
        <w:rPr>
          <w:rFonts w:ascii="Times New Roman" w:hAnsi="Times New Roman" w:cs="Times New Roman"/>
          <w:sz w:val="28"/>
        </w:rPr>
        <w:t xml:space="preserve"> </w:t>
      </w:r>
      <w:r w:rsidRPr="008A4415">
        <w:rPr>
          <w:rFonts w:ascii="Times New Roman" w:hAnsi="Times New Roman" w:cs="Times New Roman"/>
          <w:sz w:val="28"/>
        </w:rPr>
        <w:t>которые маркируются по длине в метрах и по ширине в сантиметрах (10х10,</w:t>
      </w:r>
      <w:r>
        <w:rPr>
          <w:rFonts w:ascii="Times New Roman" w:hAnsi="Times New Roman" w:cs="Times New Roman"/>
          <w:sz w:val="28"/>
        </w:rPr>
        <w:t xml:space="preserve"> </w:t>
      </w:r>
      <w:r w:rsidRPr="008A4415">
        <w:rPr>
          <w:rFonts w:ascii="Times New Roman" w:hAnsi="Times New Roman" w:cs="Times New Roman"/>
          <w:sz w:val="28"/>
        </w:rPr>
        <w:t>5х10, 5х5, 5х7, 7х10, 7х14, 7х7) в индивидуальной упаковке.</w:t>
      </w:r>
      <w:r w:rsidR="001D1F81">
        <w:rPr>
          <w:rFonts w:ascii="Times New Roman" w:hAnsi="Times New Roman" w:cs="Times New Roman"/>
          <w:sz w:val="28"/>
        </w:rPr>
        <w:t xml:space="preserve"> </w:t>
      </w:r>
      <w:r w:rsidRPr="008A4415">
        <w:rPr>
          <w:rFonts w:ascii="Times New Roman" w:hAnsi="Times New Roman" w:cs="Times New Roman"/>
          <w:sz w:val="28"/>
        </w:rPr>
        <w:t>Бинты марлевые стерильные выпускаются следующих размеров 5х10;</w:t>
      </w:r>
      <w:r>
        <w:rPr>
          <w:rFonts w:ascii="Times New Roman" w:hAnsi="Times New Roman" w:cs="Times New Roman"/>
          <w:sz w:val="28"/>
        </w:rPr>
        <w:t xml:space="preserve"> </w:t>
      </w:r>
      <w:r w:rsidRPr="008A4415">
        <w:rPr>
          <w:rFonts w:ascii="Times New Roman" w:hAnsi="Times New Roman" w:cs="Times New Roman"/>
          <w:sz w:val="28"/>
        </w:rPr>
        <w:t>5х7;7х14 в индивидуальной упаковке.</w:t>
      </w:r>
      <w:r w:rsidR="001D1F81">
        <w:rPr>
          <w:rFonts w:ascii="Times New Roman" w:hAnsi="Times New Roman" w:cs="Times New Roman"/>
          <w:sz w:val="28"/>
        </w:rPr>
        <w:t xml:space="preserve"> </w:t>
      </w:r>
      <w:r w:rsidRPr="001D1F81">
        <w:rPr>
          <w:rFonts w:ascii="Times New Roman" w:hAnsi="Times New Roman" w:cs="Times New Roman"/>
          <w:sz w:val="28"/>
        </w:rPr>
        <w:t>Бинты гипсовые содержат гипс, который после намокания</w:t>
      </w:r>
      <w:r w:rsidR="001D1F81" w:rsidRPr="001D1F81">
        <w:rPr>
          <w:rFonts w:ascii="Times New Roman" w:hAnsi="Times New Roman" w:cs="Times New Roman"/>
          <w:sz w:val="28"/>
        </w:rPr>
        <w:t xml:space="preserve"> </w:t>
      </w:r>
      <w:r w:rsidRPr="001D1F81">
        <w:rPr>
          <w:rFonts w:ascii="Times New Roman" w:hAnsi="Times New Roman" w:cs="Times New Roman"/>
          <w:sz w:val="28"/>
        </w:rPr>
        <w:t>накладывается на травмированные части тела с целью их фиксации. Выпускаются длиной 3 м и</w:t>
      </w:r>
      <w:r w:rsidR="001D1F81" w:rsidRPr="001D1F81">
        <w:rPr>
          <w:rFonts w:ascii="Times New Roman" w:hAnsi="Times New Roman" w:cs="Times New Roman"/>
          <w:sz w:val="28"/>
        </w:rPr>
        <w:t xml:space="preserve"> </w:t>
      </w:r>
      <w:r w:rsidRPr="001D1F81">
        <w:rPr>
          <w:rFonts w:ascii="Times New Roman" w:hAnsi="Times New Roman" w:cs="Times New Roman"/>
          <w:sz w:val="28"/>
        </w:rPr>
        <w:t>шириной - 10, 15, 20 см. в индивидуальной упаковке.</w:t>
      </w:r>
      <w:r w:rsidR="001D1F81" w:rsidRPr="001D1F81">
        <w:rPr>
          <w:rFonts w:ascii="Times New Roman" w:hAnsi="Times New Roman" w:cs="Times New Roman"/>
          <w:sz w:val="28"/>
        </w:rPr>
        <w:t xml:space="preserve"> </w:t>
      </w:r>
      <w:r w:rsidRPr="001D1F81">
        <w:rPr>
          <w:rFonts w:ascii="Times New Roman" w:hAnsi="Times New Roman" w:cs="Times New Roman"/>
          <w:sz w:val="28"/>
        </w:rPr>
        <w:t>Бинт эластичный изготавливается из суровой хлопчатобумажной пряжи, в</w:t>
      </w:r>
      <w:r w:rsidR="001D1F81" w:rsidRPr="001D1F81">
        <w:rPr>
          <w:rFonts w:ascii="Times New Roman" w:hAnsi="Times New Roman" w:cs="Times New Roman"/>
          <w:sz w:val="28"/>
        </w:rPr>
        <w:t xml:space="preserve"> </w:t>
      </w:r>
      <w:r w:rsidRPr="001D1F81">
        <w:rPr>
          <w:rFonts w:ascii="Times New Roman" w:hAnsi="Times New Roman" w:cs="Times New Roman"/>
          <w:sz w:val="28"/>
        </w:rPr>
        <w:t>основу которой вплетены резиновые нити, резко повышающие эластичность</w:t>
      </w:r>
      <w:r w:rsidR="001D1F81" w:rsidRPr="001D1F81">
        <w:rPr>
          <w:rFonts w:ascii="Times New Roman" w:hAnsi="Times New Roman" w:cs="Times New Roman"/>
          <w:sz w:val="28"/>
        </w:rPr>
        <w:t xml:space="preserve"> </w:t>
      </w:r>
      <w:r w:rsidRPr="001D1F81">
        <w:rPr>
          <w:rFonts w:ascii="Times New Roman" w:hAnsi="Times New Roman" w:cs="Times New Roman"/>
          <w:sz w:val="28"/>
        </w:rPr>
        <w:t>бинта. Эластичные бинты не стерилизуются, используются для нежесткого</w:t>
      </w:r>
      <w:r w:rsidR="001D1F81" w:rsidRPr="001D1F81">
        <w:rPr>
          <w:rFonts w:ascii="Times New Roman" w:hAnsi="Times New Roman" w:cs="Times New Roman"/>
          <w:sz w:val="28"/>
        </w:rPr>
        <w:t xml:space="preserve"> </w:t>
      </w:r>
      <w:r w:rsidRPr="001D1F81">
        <w:rPr>
          <w:rFonts w:ascii="Times New Roman" w:hAnsi="Times New Roman" w:cs="Times New Roman"/>
          <w:sz w:val="28"/>
        </w:rPr>
        <w:t>стягивания мягких тканей.</w:t>
      </w:r>
      <w:r w:rsidR="001D1F81" w:rsidRPr="001D1F81">
        <w:rPr>
          <w:rFonts w:ascii="Times New Roman" w:hAnsi="Times New Roman" w:cs="Times New Roman"/>
          <w:sz w:val="28"/>
        </w:rPr>
        <w:t xml:space="preserve"> </w:t>
      </w:r>
      <w:r w:rsidRPr="001D1F81">
        <w:rPr>
          <w:rFonts w:ascii="Times New Roman" w:hAnsi="Times New Roman" w:cs="Times New Roman"/>
          <w:sz w:val="28"/>
        </w:rPr>
        <w:t>Бинт трубчатый представляет собой бесшовную трубку из гидрофильного</w:t>
      </w:r>
      <w:r w:rsidR="001D1F81" w:rsidRPr="001D1F81">
        <w:rPr>
          <w:rFonts w:ascii="Times New Roman" w:hAnsi="Times New Roman" w:cs="Times New Roman"/>
          <w:sz w:val="28"/>
        </w:rPr>
        <w:t xml:space="preserve"> </w:t>
      </w:r>
      <w:r w:rsidRPr="001D1F81">
        <w:rPr>
          <w:rFonts w:ascii="Times New Roman" w:hAnsi="Times New Roman" w:cs="Times New Roman"/>
          <w:sz w:val="28"/>
        </w:rPr>
        <w:t>материала; его эластичность обеспечива</w:t>
      </w:r>
      <w:r w:rsidR="001D1F81" w:rsidRPr="001D1F81">
        <w:rPr>
          <w:rFonts w:ascii="Times New Roman" w:hAnsi="Times New Roman" w:cs="Times New Roman"/>
          <w:sz w:val="28"/>
        </w:rPr>
        <w:t>ется трикотажным типом плетения.</w:t>
      </w:r>
    </w:p>
    <w:p w:rsidR="001D1F81" w:rsidRDefault="001D1F81" w:rsidP="001D1F81">
      <w:pPr>
        <w:pStyle w:val="a3"/>
        <w:numPr>
          <w:ilvl w:val="0"/>
          <w:numId w:val="5"/>
        </w:numPr>
        <w:jc w:val="both"/>
        <w:rPr>
          <w:rFonts w:ascii="Times New Roman" w:hAnsi="Times New Roman" w:cs="Times New Roman"/>
          <w:sz w:val="28"/>
        </w:rPr>
      </w:pPr>
      <w:r w:rsidRPr="001D1F81">
        <w:rPr>
          <w:rFonts w:ascii="Times New Roman" w:hAnsi="Times New Roman" w:cs="Times New Roman"/>
          <w:sz w:val="28"/>
        </w:rPr>
        <w:t>Салфетки марлевые - двухслойные отрезы марли размером 16х14 см,</w:t>
      </w:r>
      <w:r>
        <w:rPr>
          <w:rFonts w:ascii="Times New Roman" w:hAnsi="Times New Roman" w:cs="Times New Roman"/>
          <w:sz w:val="28"/>
        </w:rPr>
        <w:t xml:space="preserve"> </w:t>
      </w:r>
      <w:r w:rsidRPr="001D1F81">
        <w:rPr>
          <w:rFonts w:ascii="Times New Roman" w:hAnsi="Times New Roman" w:cs="Times New Roman"/>
          <w:sz w:val="28"/>
        </w:rPr>
        <w:t>45х29 см. Стерильные салфетки выпускаются в упаковке по 5,10,40 шт.</w:t>
      </w:r>
      <w:r>
        <w:rPr>
          <w:rFonts w:ascii="Times New Roman" w:hAnsi="Times New Roman" w:cs="Times New Roman"/>
          <w:sz w:val="28"/>
        </w:rPr>
        <w:t xml:space="preserve"> </w:t>
      </w:r>
      <w:r w:rsidRPr="001D1F81">
        <w:rPr>
          <w:rFonts w:ascii="Times New Roman" w:hAnsi="Times New Roman" w:cs="Times New Roman"/>
          <w:sz w:val="28"/>
        </w:rPr>
        <w:t>Салфетки лечебные</w:t>
      </w:r>
      <w:r>
        <w:rPr>
          <w:rFonts w:ascii="Times New Roman" w:hAnsi="Times New Roman" w:cs="Times New Roman"/>
          <w:sz w:val="28"/>
        </w:rPr>
        <w:t xml:space="preserve"> </w:t>
      </w:r>
      <w:r w:rsidRPr="001D1F81">
        <w:rPr>
          <w:rFonts w:ascii="Times New Roman" w:hAnsi="Times New Roman" w:cs="Times New Roman"/>
          <w:sz w:val="28"/>
        </w:rPr>
        <w:t>- это лекарственная форма, представляющая собой</w:t>
      </w:r>
      <w:r>
        <w:rPr>
          <w:rFonts w:ascii="Times New Roman" w:hAnsi="Times New Roman" w:cs="Times New Roman"/>
          <w:sz w:val="28"/>
        </w:rPr>
        <w:t xml:space="preserve"> </w:t>
      </w:r>
      <w:r w:rsidRPr="001D1F81">
        <w:rPr>
          <w:rFonts w:ascii="Times New Roman" w:hAnsi="Times New Roman" w:cs="Times New Roman"/>
          <w:sz w:val="28"/>
        </w:rPr>
        <w:t>тканевую основу, пропитанную лекарственным веществом</w:t>
      </w:r>
      <w:r>
        <w:rPr>
          <w:rFonts w:ascii="Times New Roman" w:hAnsi="Times New Roman" w:cs="Times New Roman"/>
          <w:sz w:val="28"/>
        </w:rPr>
        <w:t>.</w:t>
      </w:r>
    </w:p>
    <w:p w:rsidR="001D1F81" w:rsidRDefault="001D1F81" w:rsidP="001D1F81">
      <w:pPr>
        <w:pStyle w:val="a3"/>
        <w:numPr>
          <w:ilvl w:val="0"/>
          <w:numId w:val="5"/>
        </w:numPr>
        <w:jc w:val="both"/>
        <w:rPr>
          <w:rFonts w:ascii="Times New Roman" w:hAnsi="Times New Roman" w:cs="Times New Roman"/>
          <w:sz w:val="28"/>
        </w:rPr>
      </w:pPr>
      <w:r w:rsidRPr="001D1F81">
        <w:rPr>
          <w:rFonts w:ascii="Times New Roman" w:hAnsi="Times New Roman" w:cs="Times New Roman"/>
          <w:sz w:val="28"/>
        </w:rPr>
        <w:t>Пакеты перевязочные являются готовой повязкой для наложения на</w:t>
      </w:r>
      <w:r>
        <w:rPr>
          <w:rFonts w:ascii="Times New Roman" w:hAnsi="Times New Roman" w:cs="Times New Roman"/>
          <w:sz w:val="28"/>
        </w:rPr>
        <w:t xml:space="preserve"> </w:t>
      </w:r>
      <w:r w:rsidRPr="001D1F81">
        <w:rPr>
          <w:rFonts w:ascii="Times New Roman" w:hAnsi="Times New Roman" w:cs="Times New Roman"/>
          <w:sz w:val="28"/>
        </w:rPr>
        <w:t>рану с целью предохранения ее от загрязнений, инфекций и кровопотерь. В</w:t>
      </w:r>
      <w:r>
        <w:rPr>
          <w:rFonts w:ascii="Times New Roman" w:hAnsi="Times New Roman" w:cs="Times New Roman"/>
          <w:sz w:val="28"/>
        </w:rPr>
        <w:t xml:space="preserve"> </w:t>
      </w:r>
      <w:r w:rsidRPr="001D1F81">
        <w:rPr>
          <w:rFonts w:ascii="Times New Roman" w:hAnsi="Times New Roman" w:cs="Times New Roman"/>
          <w:sz w:val="28"/>
        </w:rPr>
        <w:t>состав индивидуальных перевязочных пакетов входят стерильный</w:t>
      </w:r>
      <w:r>
        <w:rPr>
          <w:rFonts w:ascii="Times New Roman" w:hAnsi="Times New Roman" w:cs="Times New Roman"/>
          <w:sz w:val="28"/>
        </w:rPr>
        <w:t xml:space="preserve"> </w:t>
      </w:r>
      <w:r w:rsidRPr="001D1F81">
        <w:rPr>
          <w:rFonts w:ascii="Times New Roman" w:hAnsi="Times New Roman" w:cs="Times New Roman"/>
          <w:sz w:val="28"/>
        </w:rPr>
        <w:t>гидрофильный бинт (5 м х 7 см), ватная подушечка (13,5х11 см), которая</w:t>
      </w:r>
      <w:r>
        <w:rPr>
          <w:rFonts w:ascii="Times New Roman" w:hAnsi="Times New Roman" w:cs="Times New Roman"/>
          <w:sz w:val="28"/>
        </w:rPr>
        <w:t xml:space="preserve"> </w:t>
      </w:r>
      <w:r w:rsidRPr="001D1F81">
        <w:rPr>
          <w:rFonts w:ascii="Times New Roman" w:hAnsi="Times New Roman" w:cs="Times New Roman"/>
          <w:sz w:val="28"/>
        </w:rPr>
        <w:t>может быть подшита к началу бинта. Различают пакеты двух видов: малый и</w:t>
      </w:r>
      <w:r>
        <w:rPr>
          <w:rFonts w:ascii="Times New Roman" w:hAnsi="Times New Roman" w:cs="Times New Roman"/>
          <w:sz w:val="28"/>
        </w:rPr>
        <w:t xml:space="preserve"> большой</w:t>
      </w:r>
      <w:r w:rsidRPr="001D1F81">
        <w:rPr>
          <w:rFonts w:ascii="Times New Roman" w:hAnsi="Times New Roman" w:cs="Times New Roman"/>
          <w:sz w:val="28"/>
        </w:rPr>
        <w:t xml:space="preserve">, в котором </w:t>
      </w:r>
      <w:r>
        <w:rPr>
          <w:rFonts w:ascii="Times New Roman" w:hAnsi="Times New Roman" w:cs="Times New Roman"/>
          <w:sz w:val="28"/>
        </w:rPr>
        <w:t>имеется одна или две подушечки.</w:t>
      </w:r>
    </w:p>
    <w:p w:rsidR="008A4415" w:rsidRPr="001D1F81" w:rsidRDefault="001D1F81" w:rsidP="001D1F81">
      <w:pPr>
        <w:pStyle w:val="a3"/>
        <w:numPr>
          <w:ilvl w:val="0"/>
          <w:numId w:val="5"/>
        </w:numPr>
        <w:jc w:val="both"/>
        <w:rPr>
          <w:rFonts w:ascii="Times New Roman" w:hAnsi="Times New Roman" w:cs="Times New Roman"/>
          <w:sz w:val="28"/>
        </w:rPr>
      </w:pPr>
      <w:r w:rsidRPr="001D1F81">
        <w:rPr>
          <w:rFonts w:ascii="Times New Roman" w:hAnsi="Times New Roman" w:cs="Times New Roman"/>
          <w:sz w:val="28"/>
        </w:rPr>
        <w:t>Пластырь (лейкопластырь) используется как перевязочное средство, поэтому относится к фиксирующим покровным пластырям. По внешнему виду подразделяются на ленточные и полоски. Пластыри изготавливаются разных размеров и конфигураций</w:t>
      </w:r>
      <w:r>
        <w:rPr>
          <w:rFonts w:ascii="Times New Roman" w:hAnsi="Times New Roman" w:cs="Times New Roman"/>
          <w:sz w:val="28"/>
        </w:rPr>
        <w:t>. Р</w:t>
      </w:r>
      <w:r w:rsidRPr="001D1F81">
        <w:rPr>
          <w:rFonts w:ascii="Times New Roman" w:hAnsi="Times New Roman" w:cs="Times New Roman"/>
          <w:sz w:val="28"/>
        </w:rPr>
        <w:t>азновидности пластырей покровных:</w:t>
      </w:r>
      <w:r>
        <w:rPr>
          <w:rFonts w:ascii="Times New Roman" w:hAnsi="Times New Roman" w:cs="Times New Roman"/>
          <w:sz w:val="28"/>
        </w:rPr>
        <w:t xml:space="preserve"> </w:t>
      </w:r>
      <w:r w:rsidRPr="001D1F81">
        <w:rPr>
          <w:rFonts w:ascii="Times New Roman" w:hAnsi="Times New Roman" w:cs="Times New Roman"/>
          <w:sz w:val="28"/>
        </w:rPr>
        <w:t>водостойкие</w:t>
      </w:r>
      <w:r>
        <w:rPr>
          <w:rFonts w:ascii="Times New Roman" w:hAnsi="Times New Roman" w:cs="Times New Roman"/>
          <w:sz w:val="28"/>
        </w:rPr>
        <w:t xml:space="preserve">, </w:t>
      </w:r>
      <w:proofErr w:type="spellStart"/>
      <w:r>
        <w:rPr>
          <w:rFonts w:ascii="Times New Roman" w:hAnsi="Times New Roman" w:cs="Times New Roman"/>
          <w:sz w:val="28"/>
        </w:rPr>
        <w:t>гипоаллергенные</w:t>
      </w:r>
      <w:proofErr w:type="spellEnd"/>
      <w:r>
        <w:rPr>
          <w:rFonts w:ascii="Times New Roman" w:hAnsi="Times New Roman" w:cs="Times New Roman"/>
          <w:sz w:val="28"/>
        </w:rPr>
        <w:t xml:space="preserve">, </w:t>
      </w:r>
      <w:r w:rsidRPr="001D1F81">
        <w:rPr>
          <w:rFonts w:ascii="Times New Roman" w:hAnsi="Times New Roman" w:cs="Times New Roman"/>
          <w:sz w:val="28"/>
        </w:rPr>
        <w:t>эластичные</w:t>
      </w:r>
      <w:r>
        <w:rPr>
          <w:rFonts w:ascii="Times New Roman" w:hAnsi="Times New Roman" w:cs="Times New Roman"/>
          <w:sz w:val="28"/>
        </w:rPr>
        <w:t>.</w:t>
      </w:r>
    </w:p>
    <w:p w:rsidR="00AD7F5C" w:rsidRPr="00D7514F" w:rsidRDefault="00AD7F5C" w:rsidP="00D7514F">
      <w:pPr>
        <w:pStyle w:val="a3"/>
        <w:numPr>
          <w:ilvl w:val="0"/>
          <w:numId w:val="1"/>
        </w:numPr>
        <w:jc w:val="both"/>
        <w:rPr>
          <w:rFonts w:ascii="Times New Roman" w:hAnsi="Times New Roman" w:cs="Times New Roman"/>
          <w:sz w:val="28"/>
        </w:rPr>
      </w:pPr>
      <w:r w:rsidRPr="005E4749">
        <w:rPr>
          <w:rFonts w:ascii="Times New Roman" w:hAnsi="Times New Roman" w:cs="Times New Roman"/>
          <w:sz w:val="28"/>
        </w:rPr>
        <w:t>Анализ хранение в соответствии с требованиями нормативных документов. Приказ МЗ № 377.</w:t>
      </w:r>
    </w:p>
    <w:p w:rsidR="00A342E4" w:rsidRPr="005E4749" w:rsidRDefault="004D2C44" w:rsidP="00AD7F5C">
      <w:pPr>
        <w:jc w:val="both"/>
        <w:rPr>
          <w:rFonts w:ascii="Times New Roman" w:hAnsi="Times New Roman" w:cs="Times New Roman"/>
          <w:sz w:val="28"/>
        </w:rPr>
      </w:pPr>
      <w:r w:rsidRPr="005E4749">
        <w:rPr>
          <w:rFonts w:ascii="Times New Roman" w:hAnsi="Times New Roman" w:cs="Times New Roman"/>
          <w:sz w:val="28"/>
        </w:rPr>
        <w:t>Резиновые изделия.</w:t>
      </w:r>
    </w:p>
    <w:p w:rsidR="004D2C44" w:rsidRPr="005E4749" w:rsidRDefault="004D2C44" w:rsidP="009C584D">
      <w:pPr>
        <w:jc w:val="both"/>
        <w:rPr>
          <w:rFonts w:ascii="Times New Roman" w:hAnsi="Times New Roman" w:cs="Times New Roman"/>
          <w:sz w:val="28"/>
        </w:rPr>
      </w:pPr>
      <w:r w:rsidRPr="005E4749">
        <w:rPr>
          <w:rFonts w:ascii="Times New Roman" w:hAnsi="Times New Roman" w:cs="Times New Roman"/>
          <w:sz w:val="28"/>
        </w:rPr>
        <w:lastRenderedPageBreak/>
        <w:t xml:space="preserve">Для наилучшего сохранения резиновых изделий в помещениях хранения необходимо создать: 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для предупреждения высыхания, деформации и потери их эластичности, относительную влажность не менее 65%;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 условия хранения вдали от нагревательных приборов (не менее </w:t>
      </w:r>
      <w:r w:rsidR="009C584D" w:rsidRPr="005E4749">
        <w:rPr>
          <w:rFonts w:ascii="Times New Roman" w:hAnsi="Times New Roman" w:cs="Times New Roman"/>
          <w:sz w:val="28"/>
        </w:rPr>
        <w:t xml:space="preserve">1 </w:t>
      </w:r>
      <w:r w:rsidRPr="005E4749">
        <w:rPr>
          <w:rFonts w:ascii="Times New Roman" w:hAnsi="Times New Roman" w:cs="Times New Roman"/>
          <w:sz w:val="28"/>
        </w:rPr>
        <w:t>м). 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 Резиновые изделия (кроме пробок) нельзя укладывать в несколько слоев, так как предметы, находящиеся в нижних слоях, сдавливаются и слеживаются.</w:t>
      </w:r>
    </w:p>
    <w:p w:rsidR="004D2C44" w:rsidRPr="005E4749" w:rsidRDefault="004D2C44" w:rsidP="009C584D">
      <w:pPr>
        <w:jc w:val="both"/>
        <w:rPr>
          <w:rFonts w:ascii="Times New Roman" w:hAnsi="Times New Roman" w:cs="Times New Roman"/>
          <w:sz w:val="28"/>
        </w:rPr>
      </w:pPr>
      <w:r w:rsidRPr="005E4749">
        <w:rPr>
          <w:rFonts w:ascii="Times New Roman" w:hAnsi="Times New Roman" w:cs="Times New Roman"/>
          <w:sz w:val="28"/>
        </w:rPr>
        <w:t xml:space="preserve">Шкафы для хранения медицинских резиновых изделий и </w:t>
      </w:r>
      <w:proofErr w:type="spellStart"/>
      <w:r w:rsidRPr="005E4749">
        <w:rPr>
          <w:rFonts w:ascii="Times New Roman" w:hAnsi="Times New Roman" w:cs="Times New Roman"/>
          <w:sz w:val="28"/>
        </w:rPr>
        <w:t>парафармацевтической</w:t>
      </w:r>
      <w:proofErr w:type="spellEnd"/>
      <w:r w:rsidRPr="005E4749">
        <w:rPr>
          <w:rFonts w:ascii="Times New Roman" w:hAnsi="Times New Roman" w:cs="Times New Roman"/>
          <w:sz w:val="28"/>
        </w:rPr>
        <w:t xml:space="preserve"> продукции этой группы должны иметь плотно закрывающиеся дверцы. Внутри шкафы должны иметь совершенно гладкую поверхность</w:t>
      </w:r>
      <w:r w:rsidR="009C584D" w:rsidRPr="005E4749">
        <w:rPr>
          <w:rFonts w:ascii="Times New Roman" w:hAnsi="Times New Roman" w:cs="Times New Roman"/>
          <w:sz w:val="28"/>
        </w:rPr>
        <w:t xml:space="preserve">. </w:t>
      </w:r>
      <w:r w:rsidRPr="005E4749">
        <w:rPr>
          <w:rFonts w:ascii="Times New Roman" w:hAnsi="Times New Roman" w:cs="Times New Roman"/>
          <w:sz w:val="28"/>
        </w:rPr>
        <w:t>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rsidR="003D7DB4" w:rsidRPr="005E4749" w:rsidRDefault="004D2C44" w:rsidP="009C584D">
      <w:pPr>
        <w:jc w:val="both"/>
        <w:rPr>
          <w:rFonts w:ascii="Times New Roman" w:hAnsi="Times New Roman" w:cs="Times New Roman"/>
          <w:sz w:val="28"/>
        </w:rPr>
      </w:pPr>
      <w:r w:rsidRPr="005E4749">
        <w:rPr>
          <w:rFonts w:ascii="Times New Roman" w:hAnsi="Times New Roman" w:cs="Times New Roman"/>
          <w:sz w:val="28"/>
        </w:rPr>
        <w:t xml:space="preserve"> Особое внимание следует уделить хранению некоторых видов резиновых изделий, требующих специальных условий хранения:</w:t>
      </w:r>
      <w:r w:rsidR="009C584D" w:rsidRPr="005E4749">
        <w:rPr>
          <w:rFonts w:ascii="Times New Roman" w:hAnsi="Times New Roman" w:cs="Times New Roman"/>
          <w:sz w:val="28"/>
        </w:rPr>
        <w:t xml:space="preserve"> </w:t>
      </w:r>
      <w:r w:rsidRPr="005E4749">
        <w:rPr>
          <w:rFonts w:ascii="Times New Roman" w:hAnsi="Times New Roman" w:cs="Times New Roman"/>
          <w:sz w:val="28"/>
        </w:rPr>
        <w:t xml:space="preserve">круги подкладные, грелки резиновые, пузыри для льда рекомендуется хранить слегка надутыми, резиновые трубки хранятся со вставленными на концах пробками; съемные резиновые части приборов должны храниться отдельно от частей, </w:t>
      </w:r>
      <w:r w:rsidR="009C584D" w:rsidRPr="005E4749">
        <w:rPr>
          <w:rFonts w:ascii="Times New Roman" w:hAnsi="Times New Roman" w:cs="Times New Roman"/>
          <w:sz w:val="28"/>
        </w:rPr>
        <w:t xml:space="preserve">сделанных из другого материала; </w:t>
      </w:r>
      <w:r w:rsidRPr="005E4749">
        <w:rPr>
          <w:rFonts w:ascii="Times New Roman" w:hAnsi="Times New Roman" w:cs="Times New Roman"/>
          <w:sz w:val="28"/>
        </w:rPr>
        <w:t xml:space="preserve">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w:t>
      </w:r>
    </w:p>
    <w:p w:rsidR="003D7DB4" w:rsidRPr="005E4749" w:rsidRDefault="004D2C44" w:rsidP="009C584D">
      <w:pPr>
        <w:jc w:val="both"/>
        <w:rPr>
          <w:rFonts w:ascii="Times New Roman" w:hAnsi="Times New Roman" w:cs="Times New Roman"/>
          <w:sz w:val="28"/>
        </w:rPr>
      </w:pPr>
      <w:r w:rsidRPr="005E4749">
        <w:rPr>
          <w:rFonts w:ascii="Times New Roman" w:hAnsi="Times New Roman" w:cs="Times New Roman"/>
          <w:sz w:val="28"/>
        </w:rPr>
        <w:t>Резиновые бинты хранят в скатанном виде, пере</w:t>
      </w:r>
      <w:r w:rsidR="009C584D" w:rsidRPr="005E4749">
        <w:rPr>
          <w:rFonts w:ascii="Times New Roman" w:hAnsi="Times New Roman" w:cs="Times New Roman"/>
          <w:sz w:val="28"/>
        </w:rPr>
        <w:t xml:space="preserve">сыпанные тальком по всей длине; </w:t>
      </w:r>
      <w:r w:rsidRPr="005E4749">
        <w:rPr>
          <w:rFonts w:ascii="Times New Roman" w:hAnsi="Times New Roman" w:cs="Times New Roman"/>
          <w:sz w:val="28"/>
        </w:rPr>
        <w:t>прорезиненную ткань (одност</w:t>
      </w:r>
      <w:r w:rsidR="009C584D" w:rsidRPr="005E4749">
        <w:rPr>
          <w:rFonts w:ascii="Times New Roman" w:hAnsi="Times New Roman" w:cs="Times New Roman"/>
          <w:sz w:val="28"/>
        </w:rPr>
        <w:t>ороннюю и двухстороннюю) хранят изолированно от веществ,</w:t>
      </w:r>
      <w:r w:rsidRPr="005E4749">
        <w:rPr>
          <w:rFonts w:ascii="Times New Roman" w:hAnsi="Times New Roman" w:cs="Times New Roman"/>
          <w:sz w:val="28"/>
        </w:rPr>
        <w:t xml:space="preserve"> в горизонтальном положении в рулонах, подвешенных на специальных стойках. </w:t>
      </w:r>
    </w:p>
    <w:p w:rsidR="004D2C44" w:rsidRPr="005E4749" w:rsidRDefault="004D2C44" w:rsidP="009C584D">
      <w:pPr>
        <w:jc w:val="both"/>
        <w:rPr>
          <w:rFonts w:ascii="Times New Roman" w:hAnsi="Times New Roman" w:cs="Times New Roman"/>
          <w:sz w:val="28"/>
        </w:rPr>
      </w:pPr>
      <w:r w:rsidRPr="005E4749">
        <w:rPr>
          <w:rFonts w:ascii="Times New Roman" w:hAnsi="Times New Roman" w:cs="Times New Roman"/>
          <w:sz w:val="28"/>
        </w:rPr>
        <w:t>Прорезиненную ткань допускается хранить уложенной не более чем в 5 рядов на гладко</w:t>
      </w:r>
      <w:r w:rsidR="009C584D" w:rsidRPr="005E4749">
        <w:rPr>
          <w:rFonts w:ascii="Times New Roman" w:hAnsi="Times New Roman" w:cs="Times New Roman"/>
          <w:sz w:val="28"/>
        </w:rPr>
        <w:t xml:space="preserve"> отструганных полках стеллажей; </w:t>
      </w:r>
      <w:r w:rsidRPr="005E4749">
        <w:rPr>
          <w:rFonts w:ascii="Times New Roman" w:hAnsi="Times New Roman" w:cs="Times New Roman"/>
          <w:sz w:val="28"/>
        </w:rPr>
        <w:t>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w:t>
      </w:r>
      <w:r w:rsidR="009C584D" w:rsidRPr="005E4749">
        <w:rPr>
          <w:rFonts w:ascii="Times New Roman" w:hAnsi="Times New Roman" w:cs="Times New Roman"/>
          <w:sz w:val="28"/>
        </w:rPr>
        <w:t xml:space="preserve">рхности. Такие изделия бракуют. </w:t>
      </w:r>
      <w:r w:rsidRPr="005E4749">
        <w:rPr>
          <w:rFonts w:ascii="Times New Roman" w:hAnsi="Times New Roman" w:cs="Times New Roman"/>
          <w:sz w:val="28"/>
        </w:rPr>
        <w:lastRenderedPageBreak/>
        <w:t>Резиновые пробки должны храниться упакованными в соответствии с требованиями действующих техниче</w:t>
      </w:r>
      <w:r w:rsidR="009C584D" w:rsidRPr="005E4749">
        <w:rPr>
          <w:rFonts w:ascii="Times New Roman" w:hAnsi="Times New Roman" w:cs="Times New Roman"/>
          <w:sz w:val="28"/>
        </w:rPr>
        <w:t xml:space="preserve">ских условий. </w:t>
      </w:r>
      <w:r w:rsidRPr="005E4749">
        <w:rPr>
          <w:rFonts w:ascii="Times New Roman" w:hAnsi="Times New Roman" w:cs="Times New Roman"/>
          <w:sz w:val="28"/>
        </w:rPr>
        <w:t>Резиновые изделия необх</w:t>
      </w:r>
      <w:r w:rsidR="003D7DB4" w:rsidRPr="005E4749">
        <w:rPr>
          <w:rFonts w:ascii="Times New Roman" w:hAnsi="Times New Roman" w:cs="Times New Roman"/>
          <w:sz w:val="28"/>
        </w:rPr>
        <w:t xml:space="preserve">одимо периодически осматривать. </w:t>
      </w:r>
      <w:r w:rsidRPr="005E4749">
        <w:rPr>
          <w:rFonts w:ascii="Times New Roman" w:hAnsi="Times New Roman" w:cs="Times New Roman"/>
          <w:sz w:val="28"/>
        </w:rPr>
        <w:t xml:space="preserve">Предметы, начинающие терять эластичность, должны быть своевременно восстановлены в </w:t>
      </w:r>
      <w:r w:rsidR="009C584D" w:rsidRPr="005E4749">
        <w:rPr>
          <w:rFonts w:ascii="Times New Roman" w:hAnsi="Times New Roman" w:cs="Times New Roman"/>
          <w:sz w:val="28"/>
        </w:rPr>
        <w:t>соответствии с требованиями НТД.</w:t>
      </w:r>
    </w:p>
    <w:p w:rsidR="009C584D"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Изделия из пластмасс.</w:t>
      </w:r>
    </w:p>
    <w:p w:rsidR="009C584D"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 xml:space="preserve">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5E4749">
        <w:rPr>
          <w:rFonts w:ascii="Times New Roman" w:hAnsi="Times New Roman" w:cs="Times New Roman"/>
          <w:sz w:val="28"/>
        </w:rPr>
        <w:t>противоискровом</w:t>
      </w:r>
      <w:proofErr w:type="spellEnd"/>
      <w:r w:rsidRPr="005E4749">
        <w:rPr>
          <w:rFonts w:ascii="Times New Roman" w:hAnsi="Times New Roman" w:cs="Times New Roman"/>
          <w:sz w:val="28"/>
        </w:rPr>
        <w:t xml:space="preserve"> (противопожарном) исполнении. В помещении, где хранятся целлофановые, целлулоидные, </w:t>
      </w:r>
      <w:proofErr w:type="spellStart"/>
      <w:r w:rsidRPr="005E4749">
        <w:rPr>
          <w:rFonts w:ascii="Times New Roman" w:hAnsi="Times New Roman" w:cs="Times New Roman"/>
          <w:sz w:val="28"/>
        </w:rPr>
        <w:t>аминопластовые</w:t>
      </w:r>
      <w:proofErr w:type="spellEnd"/>
      <w:r w:rsidRPr="005E4749">
        <w:rPr>
          <w:rFonts w:ascii="Times New Roman" w:hAnsi="Times New Roman" w:cs="Times New Roman"/>
          <w:sz w:val="28"/>
        </w:rPr>
        <w:t xml:space="preserve"> изделия, следует поддерживать относительную влажность воздуха не выше 65%.</w:t>
      </w:r>
    </w:p>
    <w:p w:rsidR="009C584D"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Перевязочные средства и вспомогательные материалы.</w:t>
      </w:r>
    </w:p>
    <w:p w:rsidR="003D7DB4"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 xml:space="preserve">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 Стерильный перевязочный материал (бинты, марлевые салфетки, вата) хранятся в заводской упаковке. Запрещается их хранение в первичной вскрытой упаковке. </w:t>
      </w:r>
    </w:p>
    <w:p w:rsidR="003D7DB4"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Нестерильный перевязочный материал (вата, марля) хранят упакованными в плотную бумагу или в тюках (мешках) на стеллажах или поддонах.</w:t>
      </w:r>
    </w:p>
    <w:p w:rsidR="006014E8" w:rsidRPr="005E4749" w:rsidRDefault="009C584D" w:rsidP="009C584D">
      <w:pPr>
        <w:jc w:val="both"/>
        <w:rPr>
          <w:rFonts w:ascii="Times New Roman" w:hAnsi="Times New Roman" w:cs="Times New Roman"/>
          <w:sz w:val="28"/>
        </w:rPr>
      </w:pPr>
      <w:r w:rsidRPr="005E4749">
        <w:rPr>
          <w:rFonts w:ascii="Times New Roman" w:hAnsi="Times New Roman" w:cs="Times New Roman"/>
          <w:sz w:val="28"/>
        </w:rPr>
        <w:t xml:space="preserve">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w:t>
      </w:r>
      <w:proofErr w:type="spellStart"/>
      <w:r w:rsidRPr="005E4749">
        <w:rPr>
          <w:rFonts w:ascii="Times New Roman" w:hAnsi="Times New Roman" w:cs="Times New Roman"/>
          <w:sz w:val="28"/>
        </w:rPr>
        <w:t>крафт</w:t>
      </w:r>
      <w:proofErr w:type="spellEnd"/>
      <w:r w:rsidRPr="005E4749">
        <w:rPr>
          <w:rFonts w:ascii="Times New Roman" w:hAnsi="Times New Roman" w:cs="Times New Roman"/>
          <w:sz w:val="28"/>
        </w:rPr>
        <w:t xml:space="preserve"> - бумаги.</w:t>
      </w:r>
    </w:p>
    <w:p w:rsidR="001D2219" w:rsidRPr="00D257D0" w:rsidRDefault="001D2219" w:rsidP="001D2219">
      <w:pPr>
        <w:pStyle w:val="a3"/>
        <w:numPr>
          <w:ilvl w:val="0"/>
          <w:numId w:val="1"/>
        </w:numPr>
        <w:jc w:val="both"/>
        <w:rPr>
          <w:rFonts w:ascii="Times New Roman" w:hAnsi="Times New Roman" w:cs="Times New Roman"/>
          <w:sz w:val="28"/>
        </w:rPr>
      </w:pPr>
      <w:r w:rsidRPr="00D257D0">
        <w:rPr>
          <w:rFonts w:ascii="Times New Roman" w:hAnsi="Times New Roman" w:cs="Times New Roman"/>
          <w:sz w:val="28"/>
        </w:rPr>
        <w:t>Правила реализации медицинских изделий.</w:t>
      </w:r>
    </w:p>
    <w:p w:rsidR="001D2219" w:rsidRPr="005E4749" w:rsidRDefault="001D2219" w:rsidP="001D2219">
      <w:pPr>
        <w:jc w:val="both"/>
        <w:rPr>
          <w:rFonts w:ascii="Times New Roman" w:hAnsi="Times New Roman" w:cs="Times New Roman"/>
          <w:sz w:val="28"/>
        </w:rPr>
      </w:pPr>
      <w:r w:rsidRPr="005E4749">
        <w:rPr>
          <w:rFonts w:ascii="Times New Roman" w:hAnsi="Times New Roman" w:cs="Times New Roman"/>
          <w:sz w:val="28"/>
        </w:rPr>
        <w:t xml:space="preserve">Реализация медицинских изделий осуществляется производителями или уполномоченными представителями, организациями оптовой и розничной торговли медицинских изделий, индивидуальными предпринимателями и иными организациями, осуществляющими обращение медицинских изделий (далее - лица, осуществляющие реализацию медицинских изделий). Лица, осуществляющие реализацию медицинских изделий, обязаны предоставлять </w:t>
      </w:r>
      <w:r w:rsidRPr="005E4749">
        <w:rPr>
          <w:rFonts w:ascii="Times New Roman" w:hAnsi="Times New Roman" w:cs="Times New Roman"/>
          <w:sz w:val="28"/>
        </w:rPr>
        <w:lastRenderedPageBreak/>
        <w:t>информацию о реализации медицинских изделий в Росздравнадзор один раз в квартал не позднее 20 числа месяца, следующего за отчетным периодом.</w:t>
      </w:r>
    </w:p>
    <w:p w:rsidR="001D2219" w:rsidRPr="005E4749" w:rsidRDefault="001D2219" w:rsidP="001D2219">
      <w:pPr>
        <w:jc w:val="both"/>
        <w:rPr>
          <w:rFonts w:ascii="Times New Roman" w:hAnsi="Times New Roman" w:cs="Times New Roman"/>
          <w:sz w:val="28"/>
        </w:rPr>
      </w:pPr>
      <w:r w:rsidRPr="005E4749">
        <w:rPr>
          <w:rFonts w:ascii="Times New Roman" w:hAnsi="Times New Roman" w:cs="Times New Roman"/>
          <w:sz w:val="28"/>
        </w:rPr>
        <w:t>Информация о реализации медицинских изделий представляется в письменной форме или в форме электронного документа и содержит следующие сведения: Сведения о поставщике: наименование юридического лица, с указанием организационно-правовой формы, а также фамилия, имя и отчество (если имеется) индивидуального предпринимателя; адрес местонахождения (места жительства) поставщика, с указанием телефона; Сведения о потребителе: наименование юридического лица, с указанием организационно-правовой формы, а также фамилия, имя и отчество (если имеется) индивидуального предпринимателя или физического лица; адрес местонахождения (места жительства) потребителя, с указанием телефона; наименование медицинского изделия (в соответствии с регистрационным удостоверением) с указанием количества;  сведения о государственной регистрации медицинского изделия;  заводской номер медицинского изделия.</w:t>
      </w:r>
    </w:p>
    <w:p w:rsidR="001D2219" w:rsidRPr="005E4749" w:rsidRDefault="001D2219" w:rsidP="001D2219">
      <w:pPr>
        <w:jc w:val="both"/>
        <w:rPr>
          <w:rFonts w:ascii="Times New Roman" w:hAnsi="Times New Roman" w:cs="Times New Roman"/>
          <w:sz w:val="28"/>
        </w:rPr>
      </w:pPr>
      <w:r w:rsidRPr="005E4749">
        <w:rPr>
          <w:rFonts w:ascii="Times New Roman" w:hAnsi="Times New Roman" w:cs="Times New Roman"/>
          <w:sz w:val="28"/>
        </w:rPr>
        <w:t xml:space="preserve"> В соответствии с условиями, которые оговариваются в договоре (контракте) на поставку медицинских изделий, поставщик (предприятие-производитель или посредник): предоставляет владельцу (пользователю) документацию, необходимую для применения и эксплуатации медицинского изделия, поддержания его в исправном и работоспособном состоянии, а также документацию, необходимую для осуществления технического обслуживания медицинских изделий; обеспечивает поставку специализированных комплектующих изделий и запасных частей на протяжении срока эксплуатации поставленных медицинских изделий; обучает, при необходимости специалистов по техническому обслуживанию поставленных медицинских изделий; обеспечивает, при необходимости, обучение медицинских работников или граждан работе с поставленными медицинскими изделиями.</w:t>
      </w:r>
    </w:p>
    <w:p w:rsidR="00AD7F5C" w:rsidRPr="005E4749" w:rsidRDefault="001D2219" w:rsidP="001D2219">
      <w:pPr>
        <w:jc w:val="both"/>
        <w:rPr>
          <w:rFonts w:ascii="Times New Roman" w:hAnsi="Times New Roman" w:cs="Times New Roman"/>
          <w:sz w:val="28"/>
        </w:rPr>
      </w:pPr>
      <w:r w:rsidRPr="005E4749">
        <w:rPr>
          <w:rFonts w:ascii="Times New Roman" w:hAnsi="Times New Roman" w:cs="Times New Roman"/>
          <w:sz w:val="28"/>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7514F" w:rsidRDefault="00D7514F" w:rsidP="009C584D">
      <w:pPr>
        <w:jc w:val="both"/>
        <w:rPr>
          <w:rFonts w:ascii="Times New Roman" w:hAnsi="Times New Roman" w:cs="Times New Roman"/>
          <w:sz w:val="32"/>
        </w:rPr>
      </w:pPr>
    </w:p>
    <w:p w:rsidR="00825C66" w:rsidRDefault="00825C66" w:rsidP="009C584D">
      <w:pPr>
        <w:jc w:val="both"/>
        <w:rPr>
          <w:rFonts w:ascii="Times New Roman" w:hAnsi="Times New Roman" w:cs="Times New Roman"/>
          <w:sz w:val="32"/>
        </w:rPr>
      </w:pPr>
    </w:p>
    <w:p w:rsidR="00825C66" w:rsidRDefault="00825C66" w:rsidP="009C584D">
      <w:pPr>
        <w:jc w:val="both"/>
        <w:rPr>
          <w:rFonts w:ascii="Times New Roman" w:hAnsi="Times New Roman" w:cs="Times New Roman"/>
          <w:sz w:val="32"/>
        </w:rPr>
      </w:pPr>
    </w:p>
    <w:p w:rsidR="00825C66" w:rsidRPr="009C584D" w:rsidRDefault="00825C66" w:rsidP="009C584D">
      <w:pPr>
        <w:jc w:val="both"/>
        <w:rPr>
          <w:rFonts w:ascii="Times New Roman" w:hAnsi="Times New Roman" w:cs="Times New Roman"/>
          <w:sz w:val="32"/>
        </w:rPr>
      </w:pPr>
    </w:p>
    <w:p w:rsidR="001E0386" w:rsidRPr="00825C66" w:rsidRDefault="001E0386" w:rsidP="009C584D">
      <w:pPr>
        <w:jc w:val="both"/>
        <w:rPr>
          <w:rFonts w:ascii="Times New Roman" w:hAnsi="Times New Roman" w:cs="Times New Roman"/>
          <w:b/>
          <w:sz w:val="28"/>
        </w:rPr>
      </w:pPr>
      <w:r w:rsidRPr="00825C66">
        <w:rPr>
          <w:rFonts w:ascii="Times New Roman" w:hAnsi="Times New Roman" w:cs="Times New Roman"/>
          <w:b/>
          <w:sz w:val="28"/>
        </w:rPr>
        <w:lastRenderedPageBreak/>
        <w:t>Тема № 5. Медицинские приборы, аппараты, инструменты. Анализ ассортимента. Хранение. Реализация. Документы, подтверждающие качество.</w:t>
      </w:r>
    </w:p>
    <w:p w:rsidR="004C6379" w:rsidRPr="005E4749" w:rsidRDefault="004C6379" w:rsidP="004C6379">
      <w:pPr>
        <w:pStyle w:val="a3"/>
        <w:numPr>
          <w:ilvl w:val="0"/>
          <w:numId w:val="2"/>
        </w:numPr>
        <w:jc w:val="both"/>
        <w:rPr>
          <w:rFonts w:ascii="Times New Roman" w:hAnsi="Times New Roman" w:cs="Times New Roman"/>
          <w:sz w:val="28"/>
        </w:rPr>
      </w:pPr>
      <w:r w:rsidRPr="005E4749">
        <w:rPr>
          <w:rFonts w:ascii="Times New Roman" w:hAnsi="Times New Roman" w:cs="Times New Roman"/>
          <w:sz w:val="28"/>
        </w:rPr>
        <w:t>Определение медицинским приборам и медицинским аппаратам.</w:t>
      </w:r>
    </w:p>
    <w:p w:rsidR="00276BEC" w:rsidRPr="005E4749" w:rsidRDefault="00276BEC" w:rsidP="00276BEC">
      <w:pPr>
        <w:jc w:val="both"/>
        <w:rPr>
          <w:rFonts w:ascii="Times New Roman" w:hAnsi="Times New Roman" w:cs="Times New Roman"/>
          <w:sz w:val="28"/>
        </w:rPr>
      </w:pPr>
      <w:r w:rsidRPr="005E4749">
        <w:rPr>
          <w:rFonts w:ascii="Times New Roman" w:hAnsi="Times New Roman" w:cs="Times New Roman"/>
          <w:sz w:val="28"/>
        </w:rPr>
        <w:t>Приборы – это специальные устройства, с помощью которых можно получить необходимую информацию о состоянии организма, поставить диагноз.</w:t>
      </w:r>
    </w:p>
    <w:p w:rsidR="00E361B4" w:rsidRPr="005E4749" w:rsidRDefault="00E361B4" w:rsidP="004C6379">
      <w:pPr>
        <w:jc w:val="both"/>
        <w:rPr>
          <w:rFonts w:ascii="Times New Roman" w:hAnsi="Times New Roman" w:cs="Times New Roman"/>
          <w:sz w:val="28"/>
        </w:rPr>
      </w:pPr>
      <w:r w:rsidRPr="005E4749">
        <w:rPr>
          <w:rFonts w:ascii="Times New Roman" w:hAnsi="Times New Roman" w:cs="Times New Roman"/>
          <w:sz w:val="28"/>
        </w:rPr>
        <w:t>Аппараты – это устройства, воздействующие на организм с лечебной целью.</w:t>
      </w:r>
    </w:p>
    <w:p w:rsidR="004C6379" w:rsidRPr="005E4749" w:rsidRDefault="004C6379" w:rsidP="004C6379">
      <w:pPr>
        <w:pStyle w:val="a3"/>
        <w:numPr>
          <w:ilvl w:val="0"/>
          <w:numId w:val="2"/>
        </w:numPr>
        <w:jc w:val="both"/>
        <w:rPr>
          <w:rFonts w:ascii="Times New Roman" w:hAnsi="Times New Roman" w:cs="Times New Roman"/>
          <w:sz w:val="28"/>
        </w:rPr>
      </w:pPr>
      <w:r w:rsidRPr="005E4749">
        <w:rPr>
          <w:rFonts w:ascii="Times New Roman" w:hAnsi="Times New Roman" w:cs="Times New Roman"/>
          <w:sz w:val="28"/>
        </w:rPr>
        <w:t>Характеристика приборов.</w:t>
      </w:r>
    </w:p>
    <w:p w:rsidR="00276BEC" w:rsidRDefault="00276BEC" w:rsidP="00276BEC">
      <w:pPr>
        <w:jc w:val="both"/>
        <w:rPr>
          <w:rFonts w:ascii="Times New Roman" w:hAnsi="Times New Roman" w:cs="Times New Roman"/>
          <w:sz w:val="28"/>
        </w:rPr>
      </w:pPr>
      <w:r w:rsidRPr="005E4749">
        <w:rPr>
          <w:rFonts w:ascii="Times New Roman" w:hAnsi="Times New Roman" w:cs="Times New Roman"/>
          <w:sz w:val="28"/>
        </w:rPr>
        <w:t xml:space="preserve">Термометры – </w:t>
      </w:r>
      <w:r w:rsidR="00AD7301" w:rsidRPr="00AD7301">
        <w:rPr>
          <w:rFonts w:ascii="Times New Roman" w:hAnsi="Times New Roman" w:cs="Times New Roman"/>
          <w:sz w:val="28"/>
        </w:rPr>
        <w:t>это прибор</w:t>
      </w:r>
      <w:r w:rsidR="00AD7301">
        <w:rPr>
          <w:rFonts w:ascii="Times New Roman" w:hAnsi="Times New Roman" w:cs="Times New Roman"/>
          <w:sz w:val="28"/>
        </w:rPr>
        <w:t>ы</w:t>
      </w:r>
      <w:r w:rsidR="00AD7301" w:rsidRPr="00AD7301">
        <w:rPr>
          <w:rFonts w:ascii="Times New Roman" w:hAnsi="Times New Roman" w:cs="Times New Roman"/>
          <w:sz w:val="28"/>
        </w:rPr>
        <w:t xml:space="preserve"> для измерения и контроля температуры тела человека.</w:t>
      </w:r>
    </w:p>
    <w:p w:rsidR="00AD7301" w:rsidRPr="005E4749" w:rsidRDefault="00AD7301" w:rsidP="00AD7301">
      <w:pPr>
        <w:jc w:val="both"/>
        <w:rPr>
          <w:rFonts w:ascii="Times New Roman" w:hAnsi="Times New Roman" w:cs="Times New Roman"/>
          <w:sz w:val="28"/>
        </w:rPr>
      </w:pPr>
      <w:r>
        <w:rPr>
          <w:rFonts w:ascii="Times New Roman" w:hAnsi="Times New Roman" w:cs="Times New Roman"/>
          <w:sz w:val="28"/>
        </w:rPr>
        <w:t xml:space="preserve">Виды термометров: ртутный; электронный; </w:t>
      </w:r>
      <w:r w:rsidRPr="00AD7301">
        <w:rPr>
          <w:rFonts w:ascii="Times New Roman" w:hAnsi="Times New Roman" w:cs="Times New Roman"/>
          <w:sz w:val="28"/>
        </w:rPr>
        <w:t>инфракрас</w:t>
      </w:r>
      <w:r w:rsidR="00825C66">
        <w:rPr>
          <w:rFonts w:ascii="Times New Roman" w:hAnsi="Times New Roman" w:cs="Times New Roman"/>
          <w:sz w:val="28"/>
        </w:rPr>
        <w:t xml:space="preserve">ный; </w:t>
      </w:r>
      <w:r>
        <w:rPr>
          <w:rFonts w:ascii="Times New Roman" w:hAnsi="Times New Roman" w:cs="Times New Roman"/>
          <w:sz w:val="28"/>
        </w:rPr>
        <w:t xml:space="preserve">бесконтактный; </w:t>
      </w:r>
      <w:r w:rsidRPr="00AD7301">
        <w:rPr>
          <w:rFonts w:ascii="Times New Roman" w:hAnsi="Times New Roman" w:cs="Times New Roman"/>
          <w:sz w:val="28"/>
        </w:rPr>
        <w:t>термометр-пустышка.</w:t>
      </w:r>
    </w:p>
    <w:p w:rsidR="00A64945" w:rsidRDefault="00A64945" w:rsidP="009C584D">
      <w:pPr>
        <w:jc w:val="both"/>
        <w:rPr>
          <w:rFonts w:ascii="Times New Roman" w:hAnsi="Times New Roman" w:cs="Times New Roman"/>
          <w:sz w:val="28"/>
        </w:rPr>
      </w:pPr>
      <w:r w:rsidRPr="005E4749">
        <w:rPr>
          <w:rFonts w:ascii="Times New Roman" w:hAnsi="Times New Roman" w:cs="Times New Roman"/>
          <w:sz w:val="28"/>
        </w:rPr>
        <w:t>Тонометры</w:t>
      </w:r>
      <w:r w:rsidR="00C10ED2">
        <w:rPr>
          <w:rFonts w:ascii="Times New Roman" w:hAnsi="Times New Roman" w:cs="Times New Roman"/>
          <w:sz w:val="28"/>
        </w:rPr>
        <w:t xml:space="preserve"> –  </w:t>
      </w:r>
      <w:r w:rsidRPr="005E4749">
        <w:rPr>
          <w:rFonts w:ascii="Times New Roman" w:hAnsi="Times New Roman" w:cs="Times New Roman"/>
          <w:sz w:val="28"/>
        </w:rPr>
        <w:t>приборы</w:t>
      </w:r>
      <w:r w:rsidR="00B06E09" w:rsidRPr="005E4749">
        <w:rPr>
          <w:rFonts w:ascii="Times New Roman" w:hAnsi="Times New Roman" w:cs="Times New Roman"/>
          <w:sz w:val="28"/>
        </w:rPr>
        <w:t xml:space="preserve"> для измерения артериального давления</w:t>
      </w:r>
      <w:r w:rsidRPr="005E4749">
        <w:rPr>
          <w:rFonts w:ascii="Times New Roman" w:hAnsi="Times New Roman" w:cs="Times New Roman"/>
          <w:sz w:val="28"/>
        </w:rPr>
        <w:t>.</w:t>
      </w:r>
    </w:p>
    <w:p w:rsidR="00AD7301" w:rsidRPr="005E4749" w:rsidRDefault="00AD7301" w:rsidP="00AD7301">
      <w:pPr>
        <w:jc w:val="both"/>
        <w:rPr>
          <w:rFonts w:ascii="Times New Roman" w:hAnsi="Times New Roman" w:cs="Times New Roman"/>
          <w:sz w:val="28"/>
        </w:rPr>
      </w:pPr>
      <w:r>
        <w:rPr>
          <w:rFonts w:ascii="Times New Roman" w:hAnsi="Times New Roman" w:cs="Times New Roman"/>
          <w:sz w:val="28"/>
        </w:rPr>
        <w:t xml:space="preserve">Тонометры бывают: </w:t>
      </w:r>
      <w:r w:rsidRPr="00AD7301">
        <w:rPr>
          <w:rFonts w:ascii="Times New Roman" w:hAnsi="Times New Roman" w:cs="Times New Roman"/>
          <w:sz w:val="28"/>
        </w:rPr>
        <w:t>механические: когда значение параметра по</w:t>
      </w:r>
      <w:r>
        <w:rPr>
          <w:rFonts w:ascii="Times New Roman" w:hAnsi="Times New Roman" w:cs="Times New Roman"/>
          <w:sz w:val="28"/>
        </w:rPr>
        <w:t xml:space="preserve">казывает стрелка на циферблате; </w:t>
      </w:r>
      <w:r w:rsidRPr="00AD7301">
        <w:rPr>
          <w:rFonts w:ascii="Times New Roman" w:hAnsi="Times New Roman" w:cs="Times New Roman"/>
          <w:sz w:val="28"/>
        </w:rPr>
        <w:t>цифровые (автоматические и полуавтоматические): когда значение выводится в цифровом виде на экран;</w:t>
      </w:r>
    </w:p>
    <w:p w:rsidR="00A64945" w:rsidRDefault="00A64945" w:rsidP="009C584D">
      <w:pPr>
        <w:jc w:val="both"/>
        <w:rPr>
          <w:rFonts w:ascii="Times New Roman" w:hAnsi="Times New Roman" w:cs="Times New Roman"/>
          <w:sz w:val="28"/>
        </w:rPr>
      </w:pPr>
      <w:proofErr w:type="spellStart"/>
      <w:r w:rsidRPr="005E4749">
        <w:rPr>
          <w:rFonts w:ascii="Times New Roman" w:hAnsi="Times New Roman" w:cs="Times New Roman"/>
          <w:sz w:val="28"/>
        </w:rPr>
        <w:t>Глюкометры</w:t>
      </w:r>
      <w:proofErr w:type="spellEnd"/>
      <w:r w:rsidRPr="005E4749">
        <w:rPr>
          <w:rFonts w:ascii="Times New Roman" w:hAnsi="Times New Roman" w:cs="Times New Roman"/>
          <w:sz w:val="28"/>
        </w:rPr>
        <w:t xml:space="preserve"> </w:t>
      </w:r>
      <w:r w:rsidR="00C10ED2">
        <w:rPr>
          <w:rFonts w:ascii="Times New Roman" w:hAnsi="Times New Roman" w:cs="Times New Roman"/>
          <w:sz w:val="28"/>
        </w:rPr>
        <w:t>–</w:t>
      </w:r>
      <w:r w:rsidRPr="005E4749">
        <w:rPr>
          <w:rFonts w:ascii="Times New Roman" w:hAnsi="Times New Roman" w:cs="Times New Roman"/>
          <w:sz w:val="28"/>
        </w:rPr>
        <w:t xml:space="preserve"> приборы для измерения уровня глюкозы в</w:t>
      </w:r>
      <w:r w:rsidR="00276BEC" w:rsidRPr="005E4749">
        <w:rPr>
          <w:rFonts w:ascii="Times New Roman" w:hAnsi="Times New Roman" w:cs="Times New Roman"/>
          <w:sz w:val="28"/>
        </w:rPr>
        <w:t xml:space="preserve"> крови.</w:t>
      </w:r>
      <w:r w:rsidR="00AD7301">
        <w:rPr>
          <w:rFonts w:ascii="Times New Roman" w:hAnsi="Times New Roman" w:cs="Times New Roman"/>
          <w:sz w:val="28"/>
        </w:rPr>
        <w:t xml:space="preserve"> </w:t>
      </w:r>
    </w:p>
    <w:p w:rsidR="00AD7301" w:rsidRPr="005E4749" w:rsidRDefault="00AD7301" w:rsidP="009C584D">
      <w:pPr>
        <w:jc w:val="both"/>
        <w:rPr>
          <w:rFonts w:ascii="Times New Roman" w:hAnsi="Times New Roman" w:cs="Times New Roman"/>
          <w:sz w:val="28"/>
        </w:rPr>
      </w:pPr>
      <w:r w:rsidRPr="00AD7301">
        <w:rPr>
          <w:rFonts w:ascii="Times New Roman" w:hAnsi="Times New Roman" w:cs="Times New Roman"/>
          <w:sz w:val="28"/>
        </w:rPr>
        <w:t>Ингаляторы - аппарат для введения лекарственных средств методом ингаляции. Ингалятор используется для введения медикамента или травяного настоя, бальзама в дыхательные пути. Это необходимо при лечении простудных заболеваний, острых и хронических воспалительных процессов в бронхах, легких</w:t>
      </w:r>
      <w:r>
        <w:rPr>
          <w:rFonts w:ascii="Times New Roman" w:hAnsi="Times New Roman" w:cs="Times New Roman"/>
          <w:sz w:val="28"/>
        </w:rPr>
        <w:t>.</w:t>
      </w:r>
    </w:p>
    <w:p w:rsidR="001E0386" w:rsidRDefault="00B06E09" w:rsidP="009C584D">
      <w:pPr>
        <w:jc w:val="both"/>
        <w:rPr>
          <w:rFonts w:ascii="Times New Roman" w:hAnsi="Times New Roman" w:cs="Times New Roman"/>
          <w:sz w:val="28"/>
        </w:rPr>
      </w:pPr>
      <w:r w:rsidRPr="005E4749">
        <w:rPr>
          <w:rFonts w:ascii="Times New Roman" w:hAnsi="Times New Roman" w:cs="Times New Roman"/>
          <w:sz w:val="28"/>
        </w:rPr>
        <w:t>Аппараты</w:t>
      </w:r>
      <w:r w:rsidR="00A64945" w:rsidRPr="005E4749">
        <w:rPr>
          <w:rFonts w:ascii="Times New Roman" w:hAnsi="Times New Roman" w:cs="Times New Roman"/>
          <w:sz w:val="28"/>
        </w:rPr>
        <w:t>-</w:t>
      </w:r>
      <w:proofErr w:type="spellStart"/>
      <w:r w:rsidR="00A64945" w:rsidRPr="005E4749">
        <w:rPr>
          <w:rFonts w:ascii="Times New Roman" w:hAnsi="Times New Roman" w:cs="Times New Roman"/>
          <w:sz w:val="28"/>
        </w:rPr>
        <w:t>небулайзеры</w:t>
      </w:r>
      <w:proofErr w:type="spellEnd"/>
      <w:r w:rsidR="00C10ED2">
        <w:rPr>
          <w:rFonts w:ascii="Times New Roman" w:hAnsi="Times New Roman" w:cs="Times New Roman"/>
          <w:sz w:val="28"/>
        </w:rPr>
        <w:t xml:space="preserve"> – </w:t>
      </w:r>
      <w:r w:rsidRPr="005E4749">
        <w:rPr>
          <w:rFonts w:ascii="Times New Roman" w:hAnsi="Times New Roman" w:cs="Times New Roman"/>
          <w:sz w:val="28"/>
        </w:rPr>
        <w:t>устройства для проведения ингаляции, использующее сверхмалое дисперсное распыление лекарственного вещества.</w:t>
      </w:r>
    </w:p>
    <w:p w:rsidR="00AD7301" w:rsidRPr="005E4749" w:rsidRDefault="00AD7301" w:rsidP="00AD7301">
      <w:pPr>
        <w:jc w:val="both"/>
        <w:rPr>
          <w:rFonts w:ascii="Times New Roman" w:hAnsi="Times New Roman" w:cs="Times New Roman"/>
          <w:sz w:val="28"/>
        </w:rPr>
      </w:pPr>
      <w:r>
        <w:rPr>
          <w:rFonts w:ascii="Times New Roman" w:hAnsi="Times New Roman" w:cs="Times New Roman"/>
          <w:sz w:val="28"/>
        </w:rPr>
        <w:t xml:space="preserve">Виды ингаляторов: Паровой, Компрессорный, Ультразвуковой, </w:t>
      </w:r>
      <w:r w:rsidRPr="00AD7301">
        <w:rPr>
          <w:rFonts w:ascii="Times New Roman" w:hAnsi="Times New Roman" w:cs="Times New Roman"/>
          <w:sz w:val="28"/>
        </w:rPr>
        <w:t>МЕШ</w:t>
      </w:r>
      <w:r>
        <w:rPr>
          <w:rFonts w:ascii="Times New Roman" w:hAnsi="Times New Roman" w:cs="Times New Roman"/>
          <w:sz w:val="28"/>
        </w:rPr>
        <w:t>.</w:t>
      </w:r>
    </w:p>
    <w:p w:rsidR="004C6379" w:rsidRPr="00AC6B42" w:rsidRDefault="004C6379" w:rsidP="004C6379">
      <w:pPr>
        <w:pStyle w:val="a3"/>
        <w:numPr>
          <w:ilvl w:val="0"/>
          <w:numId w:val="2"/>
        </w:numPr>
        <w:jc w:val="both"/>
        <w:rPr>
          <w:rFonts w:ascii="Times New Roman" w:hAnsi="Times New Roman" w:cs="Times New Roman"/>
          <w:sz w:val="28"/>
        </w:rPr>
      </w:pPr>
      <w:r w:rsidRPr="00AC6B42">
        <w:rPr>
          <w:rFonts w:ascii="Times New Roman" w:hAnsi="Times New Roman" w:cs="Times New Roman"/>
          <w:sz w:val="28"/>
        </w:rPr>
        <w:t>Анализ ассортимента шприцев и систем для трансфузий</w:t>
      </w:r>
      <w:r w:rsidR="00CE570D" w:rsidRPr="00AC6B42">
        <w:rPr>
          <w:rFonts w:ascii="Times New Roman" w:hAnsi="Times New Roman" w:cs="Times New Roman"/>
          <w:sz w:val="28"/>
        </w:rPr>
        <w:t>.</w:t>
      </w:r>
    </w:p>
    <w:p w:rsidR="00B06E09" w:rsidRDefault="004C6379" w:rsidP="004C6379">
      <w:pPr>
        <w:jc w:val="both"/>
        <w:rPr>
          <w:rFonts w:ascii="Times New Roman" w:hAnsi="Times New Roman" w:cs="Times New Roman"/>
          <w:sz w:val="28"/>
        </w:rPr>
      </w:pPr>
      <w:r w:rsidRPr="005E4749">
        <w:rPr>
          <w:rFonts w:ascii="Times New Roman" w:hAnsi="Times New Roman" w:cs="Times New Roman"/>
          <w:sz w:val="28"/>
        </w:rPr>
        <w:t xml:space="preserve">Шприцы-инструменты для дозированного введения в икании организма жидких ЛС, отсасывания экссудатов и других жидкостей, а также для промывания. Шприц представляет собой </w:t>
      </w:r>
      <w:proofErr w:type="gramStart"/>
      <w:r w:rsidRPr="005E4749">
        <w:rPr>
          <w:rFonts w:ascii="Times New Roman" w:hAnsi="Times New Roman" w:cs="Times New Roman"/>
          <w:sz w:val="28"/>
        </w:rPr>
        <w:t>ручной поршневой насос</w:t>
      </w:r>
      <w:proofErr w:type="gramEnd"/>
      <w:r w:rsidRPr="005E4749">
        <w:rPr>
          <w:rFonts w:ascii="Times New Roman" w:hAnsi="Times New Roman" w:cs="Times New Roman"/>
          <w:sz w:val="28"/>
        </w:rPr>
        <w:t xml:space="preserve"> состоящий из цилиндра, поршня и другой арматуры.</w:t>
      </w:r>
    </w:p>
    <w:p w:rsidR="00D257D0" w:rsidRPr="00D257D0" w:rsidRDefault="00AC6B42" w:rsidP="00D257D0">
      <w:pPr>
        <w:jc w:val="both"/>
        <w:rPr>
          <w:rFonts w:ascii="Times New Roman" w:hAnsi="Times New Roman" w:cs="Times New Roman"/>
          <w:sz w:val="28"/>
        </w:rPr>
      </w:pPr>
      <w:r>
        <w:rPr>
          <w:rFonts w:ascii="Times New Roman" w:hAnsi="Times New Roman" w:cs="Times New Roman"/>
          <w:sz w:val="28"/>
        </w:rPr>
        <w:t xml:space="preserve">Классификация шприцев: </w:t>
      </w:r>
      <w:r w:rsidR="00D257D0">
        <w:rPr>
          <w:rFonts w:ascii="Times New Roman" w:hAnsi="Times New Roman" w:cs="Times New Roman"/>
          <w:sz w:val="28"/>
        </w:rPr>
        <w:t>По назначени</w:t>
      </w:r>
      <w:r>
        <w:rPr>
          <w:rFonts w:ascii="Times New Roman" w:hAnsi="Times New Roman" w:cs="Times New Roman"/>
          <w:sz w:val="28"/>
        </w:rPr>
        <w:t>ю: общего пользования,</w:t>
      </w:r>
      <w:r w:rsidR="00D257D0">
        <w:rPr>
          <w:rFonts w:ascii="Times New Roman" w:hAnsi="Times New Roman" w:cs="Times New Roman"/>
          <w:sz w:val="28"/>
        </w:rPr>
        <w:t xml:space="preserve"> </w:t>
      </w:r>
      <w:r>
        <w:rPr>
          <w:rFonts w:ascii="Times New Roman" w:hAnsi="Times New Roman" w:cs="Times New Roman"/>
          <w:sz w:val="28"/>
        </w:rPr>
        <w:t xml:space="preserve">туберкулиновые, инсулиновые, для промывания полостей, для вливания, </w:t>
      </w:r>
      <w:r w:rsidR="00D257D0" w:rsidRPr="00D257D0">
        <w:rPr>
          <w:rFonts w:ascii="Times New Roman" w:hAnsi="Times New Roman" w:cs="Times New Roman"/>
          <w:sz w:val="28"/>
        </w:rPr>
        <w:t>для вве</w:t>
      </w:r>
      <w:r>
        <w:rPr>
          <w:rFonts w:ascii="Times New Roman" w:hAnsi="Times New Roman" w:cs="Times New Roman"/>
          <w:sz w:val="28"/>
        </w:rPr>
        <w:t xml:space="preserve">дения противозачаточных средств; </w:t>
      </w:r>
      <w:r w:rsidR="00D257D0" w:rsidRPr="00D257D0">
        <w:rPr>
          <w:rFonts w:ascii="Times New Roman" w:hAnsi="Times New Roman" w:cs="Times New Roman"/>
          <w:sz w:val="28"/>
        </w:rPr>
        <w:t>По конструкци</w:t>
      </w:r>
      <w:r>
        <w:rPr>
          <w:rFonts w:ascii="Times New Roman" w:hAnsi="Times New Roman" w:cs="Times New Roman"/>
          <w:sz w:val="28"/>
        </w:rPr>
        <w:t xml:space="preserve">и конуса и расположению конуса: тип Рекорд, тип </w:t>
      </w:r>
      <w:proofErr w:type="spellStart"/>
      <w:r>
        <w:rPr>
          <w:rFonts w:ascii="Times New Roman" w:hAnsi="Times New Roman" w:cs="Times New Roman"/>
          <w:sz w:val="28"/>
        </w:rPr>
        <w:t>Луер</w:t>
      </w:r>
      <w:proofErr w:type="spellEnd"/>
      <w:r>
        <w:rPr>
          <w:rFonts w:ascii="Times New Roman" w:hAnsi="Times New Roman" w:cs="Times New Roman"/>
          <w:sz w:val="28"/>
        </w:rPr>
        <w:t>, концентричные, эксцентричные (</w:t>
      </w:r>
      <w:r w:rsidR="00D257D0" w:rsidRPr="00D257D0">
        <w:rPr>
          <w:rFonts w:ascii="Times New Roman" w:hAnsi="Times New Roman" w:cs="Times New Roman"/>
          <w:sz w:val="28"/>
        </w:rPr>
        <w:t>со смещенным конусом)</w:t>
      </w:r>
      <w:r>
        <w:rPr>
          <w:rFonts w:ascii="Times New Roman" w:hAnsi="Times New Roman" w:cs="Times New Roman"/>
          <w:sz w:val="28"/>
        </w:rPr>
        <w:t xml:space="preserve">; Частоте применения: </w:t>
      </w:r>
      <w:r w:rsidR="00D257D0" w:rsidRPr="00D257D0">
        <w:rPr>
          <w:rFonts w:ascii="Times New Roman" w:hAnsi="Times New Roman" w:cs="Times New Roman"/>
          <w:sz w:val="28"/>
        </w:rPr>
        <w:t>однократного польз</w:t>
      </w:r>
      <w:r>
        <w:rPr>
          <w:rFonts w:ascii="Times New Roman" w:hAnsi="Times New Roman" w:cs="Times New Roman"/>
          <w:sz w:val="28"/>
        </w:rPr>
        <w:t xml:space="preserve">ования, </w:t>
      </w:r>
      <w:r w:rsidR="00D257D0" w:rsidRPr="00D257D0">
        <w:rPr>
          <w:rFonts w:ascii="Times New Roman" w:hAnsi="Times New Roman" w:cs="Times New Roman"/>
          <w:sz w:val="28"/>
        </w:rPr>
        <w:lastRenderedPageBreak/>
        <w:t>многократного пользования</w:t>
      </w:r>
      <w:r>
        <w:rPr>
          <w:rFonts w:ascii="Times New Roman" w:hAnsi="Times New Roman" w:cs="Times New Roman"/>
          <w:sz w:val="28"/>
        </w:rPr>
        <w:t xml:space="preserve">; Материалам для изготовления: </w:t>
      </w:r>
      <w:r w:rsidR="00D257D0" w:rsidRPr="00D257D0">
        <w:rPr>
          <w:rFonts w:ascii="Times New Roman" w:hAnsi="Times New Roman" w:cs="Times New Roman"/>
          <w:sz w:val="28"/>
        </w:rPr>
        <w:t>стекло</w:t>
      </w:r>
      <w:r>
        <w:rPr>
          <w:rFonts w:ascii="Times New Roman" w:hAnsi="Times New Roman" w:cs="Times New Roman"/>
          <w:sz w:val="28"/>
        </w:rPr>
        <w:t>, комбинированные (стекло,</w:t>
      </w:r>
      <w:r w:rsidR="00AD7301">
        <w:rPr>
          <w:rFonts w:ascii="Times New Roman" w:hAnsi="Times New Roman" w:cs="Times New Roman"/>
          <w:sz w:val="28"/>
        </w:rPr>
        <w:t xml:space="preserve"> </w:t>
      </w:r>
      <w:r>
        <w:rPr>
          <w:rFonts w:ascii="Times New Roman" w:hAnsi="Times New Roman" w:cs="Times New Roman"/>
          <w:sz w:val="28"/>
        </w:rPr>
        <w:t xml:space="preserve">металл), </w:t>
      </w:r>
      <w:r w:rsidR="00D257D0" w:rsidRPr="00D257D0">
        <w:rPr>
          <w:rFonts w:ascii="Times New Roman" w:hAnsi="Times New Roman" w:cs="Times New Roman"/>
          <w:sz w:val="28"/>
        </w:rPr>
        <w:t>полимерные материалы</w:t>
      </w:r>
      <w:r>
        <w:rPr>
          <w:rFonts w:ascii="Times New Roman" w:hAnsi="Times New Roman" w:cs="Times New Roman"/>
          <w:sz w:val="28"/>
        </w:rPr>
        <w:t>.</w:t>
      </w:r>
    </w:p>
    <w:p w:rsidR="00D257D0" w:rsidRDefault="00D257D0" w:rsidP="00D257D0">
      <w:pPr>
        <w:jc w:val="both"/>
        <w:rPr>
          <w:rFonts w:ascii="Times New Roman" w:hAnsi="Times New Roman" w:cs="Times New Roman"/>
          <w:sz w:val="28"/>
        </w:rPr>
      </w:pPr>
      <w:r w:rsidRPr="00D257D0">
        <w:rPr>
          <w:rFonts w:ascii="Times New Roman" w:hAnsi="Times New Roman" w:cs="Times New Roman"/>
          <w:sz w:val="28"/>
        </w:rPr>
        <w:t>Шприцы изготавливаются емкостью 1,2.3.5.10.20,50,60,100,250 мл</w:t>
      </w:r>
      <w:r w:rsidR="00AC6B42">
        <w:rPr>
          <w:rFonts w:ascii="Times New Roman" w:hAnsi="Times New Roman" w:cs="Times New Roman"/>
          <w:sz w:val="28"/>
        </w:rPr>
        <w:t>.</w:t>
      </w:r>
    </w:p>
    <w:p w:rsidR="00AC6B42" w:rsidRDefault="00AC6B42" w:rsidP="00D257D0">
      <w:pPr>
        <w:jc w:val="both"/>
        <w:rPr>
          <w:rFonts w:ascii="Times New Roman" w:hAnsi="Times New Roman" w:cs="Times New Roman"/>
          <w:sz w:val="28"/>
        </w:rPr>
      </w:pPr>
      <w:r w:rsidRPr="00AC6B42">
        <w:rPr>
          <w:rFonts w:ascii="Times New Roman" w:hAnsi="Times New Roman" w:cs="Times New Roman"/>
          <w:sz w:val="28"/>
        </w:rPr>
        <w:t>Система для трансфузий – это система для переливания крови и инъекционных растворов</w:t>
      </w:r>
      <w:r>
        <w:rPr>
          <w:rFonts w:ascii="Times New Roman" w:hAnsi="Times New Roman" w:cs="Times New Roman"/>
          <w:sz w:val="28"/>
        </w:rPr>
        <w:t>.</w:t>
      </w:r>
    </w:p>
    <w:p w:rsidR="00D257D0" w:rsidRPr="000D5C68" w:rsidRDefault="004C6379" w:rsidP="00D257D0">
      <w:pPr>
        <w:pStyle w:val="a3"/>
        <w:numPr>
          <w:ilvl w:val="0"/>
          <w:numId w:val="2"/>
        </w:numPr>
        <w:jc w:val="both"/>
        <w:rPr>
          <w:rFonts w:ascii="Times New Roman" w:hAnsi="Times New Roman" w:cs="Times New Roman"/>
          <w:sz w:val="28"/>
        </w:rPr>
      </w:pPr>
      <w:r w:rsidRPr="005E4749">
        <w:rPr>
          <w:rFonts w:ascii="Times New Roman" w:hAnsi="Times New Roman" w:cs="Times New Roman"/>
          <w:sz w:val="28"/>
        </w:rPr>
        <w:t>Маркировка шприцов и игл для инъекций.</w:t>
      </w:r>
    </w:p>
    <w:p w:rsidR="00D257D0" w:rsidRPr="00D257D0" w:rsidRDefault="00D257D0" w:rsidP="00D257D0">
      <w:pPr>
        <w:jc w:val="both"/>
        <w:rPr>
          <w:rFonts w:ascii="Times New Roman" w:hAnsi="Times New Roman" w:cs="Times New Roman"/>
          <w:sz w:val="28"/>
        </w:rPr>
      </w:pPr>
      <w:r w:rsidRPr="00D257D0">
        <w:rPr>
          <w:rFonts w:ascii="Times New Roman" w:hAnsi="Times New Roman" w:cs="Times New Roman"/>
          <w:sz w:val="28"/>
        </w:rPr>
        <w:t>Потребительская упаковка.</w:t>
      </w:r>
    </w:p>
    <w:p w:rsidR="00D257D0" w:rsidRPr="00D257D0" w:rsidRDefault="00D257D0" w:rsidP="00D257D0">
      <w:pPr>
        <w:jc w:val="both"/>
        <w:rPr>
          <w:rFonts w:ascii="Times New Roman" w:hAnsi="Times New Roman" w:cs="Times New Roman"/>
          <w:sz w:val="28"/>
        </w:rPr>
      </w:pPr>
      <w:r w:rsidRPr="00D257D0">
        <w:rPr>
          <w:rFonts w:ascii="Times New Roman" w:hAnsi="Times New Roman" w:cs="Times New Roman"/>
          <w:sz w:val="28"/>
        </w:rPr>
        <w:t>Маркировка потребительской упаковки должна с</w:t>
      </w:r>
      <w:r>
        <w:rPr>
          <w:rFonts w:ascii="Times New Roman" w:hAnsi="Times New Roman" w:cs="Times New Roman"/>
          <w:sz w:val="28"/>
        </w:rPr>
        <w:t xml:space="preserve">одержать, следующую информацию: </w:t>
      </w:r>
      <w:r w:rsidRPr="00D257D0">
        <w:rPr>
          <w:rFonts w:ascii="Times New Roman" w:hAnsi="Times New Roman" w:cs="Times New Roman"/>
          <w:sz w:val="28"/>
        </w:rPr>
        <w:t>описание содержимого, включая номина</w:t>
      </w:r>
      <w:r>
        <w:rPr>
          <w:rFonts w:ascii="Times New Roman" w:hAnsi="Times New Roman" w:cs="Times New Roman"/>
          <w:sz w:val="28"/>
        </w:rPr>
        <w:t xml:space="preserve">льную вместимость шприцев и тип наконечника; </w:t>
      </w:r>
      <w:r w:rsidRPr="00D257D0">
        <w:rPr>
          <w:rFonts w:ascii="Times New Roman" w:hAnsi="Times New Roman" w:cs="Times New Roman"/>
          <w:sz w:val="28"/>
        </w:rPr>
        <w:t>слова «стериль</w:t>
      </w:r>
      <w:r>
        <w:rPr>
          <w:rFonts w:ascii="Times New Roman" w:hAnsi="Times New Roman" w:cs="Times New Roman"/>
          <w:sz w:val="28"/>
        </w:rPr>
        <w:t xml:space="preserve">но» или соответствующий символ; </w:t>
      </w:r>
      <w:r w:rsidRPr="00D257D0">
        <w:rPr>
          <w:rFonts w:ascii="Times New Roman" w:hAnsi="Times New Roman" w:cs="Times New Roman"/>
          <w:sz w:val="28"/>
        </w:rPr>
        <w:t>слова «ДЛЯ ОДНОКРАТНОГО ПРИЕ</w:t>
      </w:r>
      <w:r>
        <w:rPr>
          <w:rFonts w:ascii="Times New Roman" w:hAnsi="Times New Roman" w:cs="Times New Roman"/>
          <w:sz w:val="28"/>
        </w:rPr>
        <w:t>МА» или соответствующий символ; дату стерилизации (год, месяц)</w:t>
      </w:r>
      <w:r w:rsidRPr="00D257D0">
        <w:rPr>
          <w:rFonts w:ascii="Times New Roman" w:hAnsi="Times New Roman" w:cs="Times New Roman"/>
          <w:sz w:val="28"/>
        </w:rPr>
        <w:t xml:space="preserve"> торговую марку, торговое наименование или логоти</w:t>
      </w:r>
      <w:r>
        <w:rPr>
          <w:rFonts w:ascii="Times New Roman" w:hAnsi="Times New Roman" w:cs="Times New Roman"/>
          <w:sz w:val="28"/>
        </w:rPr>
        <w:t>п изготовления, или поставщика;</w:t>
      </w:r>
      <w:r w:rsidRPr="00D257D0">
        <w:rPr>
          <w:rFonts w:ascii="Times New Roman" w:hAnsi="Times New Roman" w:cs="Times New Roman"/>
          <w:sz w:val="28"/>
        </w:rPr>
        <w:t xml:space="preserve"> «годен до…».</w:t>
      </w:r>
    </w:p>
    <w:p w:rsidR="00D257D0" w:rsidRPr="00D257D0" w:rsidRDefault="00D257D0" w:rsidP="00D257D0">
      <w:pPr>
        <w:jc w:val="both"/>
      </w:pPr>
      <w:r w:rsidRPr="00D257D0">
        <w:rPr>
          <w:rFonts w:ascii="Times New Roman" w:hAnsi="Times New Roman" w:cs="Times New Roman"/>
          <w:sz w:val="28"/>
        </w:rPr>
        <w:t>Маркировка игл для инъекций содержит: номер и дату разрешения применения таких изделий в медицинских целях, сведения о назначении, способ и условия применения, слово «СТЕРИЛЬНО» или соответствующий символ, слова «ДЛЯ ОДНОКРАТНОГО ПРИЕМА» или соответствующий символ, объем, условия хранения, партия, срок годности, размер, инструкцию по применению. ранении и транспортировании.</w:t>
      </w:r>
    </w:p>
    <w:p w:rsidR="0048658A" w:rsidRPr="005E4749" w:rsidRDefault="0048658A" w:rsidP="0048658A">
      <w:pPr>
        <w:pStyle w:val="a3"/>
        <w:numPr>
          <w:ilvl w:val="0"/>
          <w:numId w:val="2"/>
        </w:numPr>
        <w:jc w:val="both"/>
        <w:rPr>
          <w:rFonts w:ascii="Times New Roman" w:hAnsi="Times New Roman" w:cs="Times New Roman"/>
          <w:sz w:val="28"/>
        </w:rPr>
      </w:pPr>
      <w:r w:rsidRPr="005E4749">
        <w:rPr>
          <w:rFonts w:ascii="Times New Roman" w:hAnsi="Times New Roman" w:cs="Times New Roman"/>
          <w:sz w:val="28"/>
        </w:rPr>
        <w:t>Правила хранения.</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повышенной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и протирают марлей или чистой мягкой ветошью. Смазанные инструменты хранят завернутыми в тонкую парафинированную бумагу.</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 xml:space="preserve">Режущие предметы (скальпели, ножи) целесообразно хранить уложенными в специальные гнезда ящиков или пеналов во избежание образования зазубрин и </w:t>
      </w:r>
      <w:proofErr w:type="spellStart"/>
      <w:r w:rsidRPr="005E4749">
        <w:rPr>
          <w:rFonts w:ascii="Times New Roman" w:hAnsi="Times New Roman" w:cs="Times New Roman"/>
          <w:sz w:val="28"/>
        </w:rPr>
        <w:t>затупления</w:t>
      </w:r>
      <w:proofErr w:type="spellEnd"/>
      <w:r w:rsidRPr="005E4749">
        <w:rPr>
          <w:rFonts w:ascii="Times New Roman" w:hAnsi="Times New Roman" w:cs="Times New Roman"/>
          <w:sz w:val="28"/>
        </w:rPr>
        <w:t>.</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lastRenderedPageBreak/>
        <w:t>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 xml:space="preserve">Инструменты, особенно хранящиеся без упаковки, должны быть защищены от механических повреждений, а </w:t>
      </w:r>
      <w:proofErr w:type="spellStart"/>
      <w:r w:rsidRPr="005E4749">
        <w:rPr>
          <w:rFonts w:ascii="Times New Roman" w:hAnsi="Times New Roman" w:cs="Times New Roman"/>
          <w:sz w:val="28"/>
        </w:rPr>
        <w:t>острорежущие</w:t>
      </w:r>
      <w:proofErr w:type="spellEnd"/>
      <w:r w:rsidRPr="005E4749">
        <w:rPr>
          <w:rFonts w:ascii="Times New Roman" w:hAnsi="Times New Roman" w:cs="Times New Roman"/>
          <w:sz w:val="28"/>
        </w:rPr>
        <w:t xml:space="preserve"> детали, даже завернутые в бумагу, предохранены от соприкосновения с соседними предметами.</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 xml:space="preserve">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proofErr w:type="spellStart"/>
      <w:r w:rsidRPr="005E4749">
        <w:rPr>
          <w:rFonts w:ascii="Times New Roman" w:hAnsi="Times New Roman" w:cs="Times New Roman"/>
          <w:sz w:val="28"/>
        </w:rPr>
        <w:t>нейзильберные</w:t>
      </w:r>
      <w:proofErr w:type="spellEnd"/>
      <w:r w:rsidRPr="005E4749">
        <w:rPr>
          <w:rFonts w:ascii="Times New Roman" w:hAnsi="Times New Roman" w:cs="Times New Roman"/>
          <w:sz w:val="28"/>
        </w:rPr>
        <w:t xml:space="preserve"> и оловянные предметы не требуют смазывания.</w:t>
      </w:r>
    </w:p>
    <w:p w:rsidR="005E4749" w:rsidRPr="005E4749" w:rsidRDefault="005E4749" w:rsidP="005E4749">
      <w:pPr>
        <w:jc w:val="both"/>
        <w:rPr>
          <w:rFonts w:ascii="Times New Roman" w:hAnsi="Times New Roman" w:cs="Times New Roman"/>
          <w:sz w:val="28"/>
        </w:rPr>
      </w:pPr>
      <w:r w:rsidRPr="005E4749">
        <w:rPr>
          <w:rFonts w:ascii="Times New Roman" w:hAnsi="Times New Roman" w:cs="Times New Roman"/>
          <w:sz w:val="28"/>
        </w:rPr>
        <w:t xml:space="preserve">Серебряные и </w:t>
      </w:r>
      <w:proofErr w:type="spellStart"/>
      <w:r w:rsidRPr="005E4749">
        <w:rPr>
          <w:rFonts w:ascii="Times New Roman" w:hAnsi="Times New Roman" w:cs="Times New Roman"/>
          <w:sz w:val="28"/>
        </w:rPr>
        <w:t>нейзильберные</w:t>
      </w:r>
      <w:proofErr w:type="spellEnd"/>
      <w:r w:rsidRPr="005E4749">
        <w:rPr>
          <w:rFonts w:ascii="Times New Roman" w:hAnsi="Times New Roman" w:cs="Times New Roman"/>
          <w:sz w:val="28"/>
        </w:rPr>
        <w:t xml:space="preserve"> инструменты нельзя хранить совместно с резиной, серой и серосодержащими соединениями вследствие почернения поверхности инструментов.</w:t>
      </w:r>
    </w:p>
    <w:p w:rsidR="00276BEC" w:rsidRPr="005E4749" w:rsidRDefault="005E4749" w:rsidP="000D5C68">
      <w:pPr>
        <w:jc w:val="both"/>
        <w:rPr>
          <w:rFonts w:ascii="Times New Roman" w:hAnsi="Times New Roman" w:cs="Times New Roman"/>
          <w:sz w:val="28"/>
        </w:rPr>
      </w:pPr>
      <w:r w:rsidRPr="005E4749">
        <w:rPr>
          <w:rFonts w:ascii="Times New Roman" w:hAnsi="Times New Roman" w:cs="Times New Roman"/>
          <w:sz w:val="28"/>
        </w:rPr>
        <w:t>Категорически запрещается хранить хирургические инструменты навалом, а также вместе с медикаментами и резиновыми изделиями</w:t>
      </w:r>
    </w:p>
    <w:p w:rsidR="0048658A" w:rsidRPr="0024257C" w:rsidRDefault="00276BEC" w:rsidP="00276BEC">
      <w:pPr>
        <w:pStyle w:val="a3"/>
        <w:numPr>
          <w:ilvl w:val="0"/>
          <w:numId w:val="2"/>
        </w:numPr>
        <w:jc w:val="both"/>
        <w:rPr>
          <w:rFonts w:ascii="Times New Roman" w:hAnsi="Times New Roman" w:cs="Times New Roman"/>
          <w:sz w:val="28"/>
        </w:rPr>
      </w:pPr>
      <w:r w:rsidRPr="005E4749">
        <w:rPr>
          <w:rFonts w:ascii="Times New Roman" w:hAnsi="Times New Roman" w:cs="Times New Roman"/>
          <w:sz w:val="28"/>
        </w:rPr>
        <w:t xml:space="preserve">Правила реализации медицинской техники. Предпродажная подготовка. Оформление документов при продаже. </w:t>
      </w:r>
      <w:r w:rsidRPr="0024257C">
        <w:rPr>
          <w:rFonts w:ascii="Times New Roman" w:hAnsi="Times New Roman" w:cs="Times New Roman"/>
          <w:sz w:val="28"/>
        </w:rPr>
        <w:t>Правила возврата товаров надлежащего качества.</w:t>
      </w:r>
    </w:p>
    <w:p w:rsidR="00115A15" w:rsidRPr="00115A15" w:rsidRDefault="00115A15" w:rsidP="008C27B2">
      <w:pPr>
        <w:jc w:val="both"/>
        <w:rPr>
          <w:rFonts w:ascii="Times New Roman" w:hAnsi="Times New Roman" w:cs="Times New Roman"/>
          <w:sz w:val="28"/>
        </w:rPr>
      </w:pPr>
      <w:r>
        <w:rPr>
          <w:rFonts w:ascii="Times New Roman" w:hAnsi="Times New Roman" w:cs="Times New Roman"/>
          <w:sz w:val="28"/>
        </w:rPr>
        <w:t>При продаже медицинские изделия</w:t>
      </w:r>
      <w:r w:rsidRPr="00115A15">
        <w:rPr>
          <w:rFonts w:ascii="Times New Roman" w:hAnsi="Times New Roman" w:cs="Times New Roman"/>
          <w:sz w:val="28"/>
        </w:rPr>
        <w:t xml:space="preserve">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r>
        <w:rPr>
          <w:rFonts w:ascii="Times New Roman" w:hAnsi="Times New Roman" w:cs="Times New Roman"/>
          <w:sz w:val="28"/>
        </w:rPr>
        <w:t xml:space="preserve">. </w:t>
      </w:r>
      <w:r w:rsidRPr="00115A15">
        <w:rPr>
          <w:rFonts w:ascii="Times New Roman" w:hAnsi="Times New Roman" w:cs="Times New Roman"/>
          <w:sz w:val="28"/>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115A15" w:rsidRDefault="00115A15" w:rsidP="008C27B2">
      <w:pPr>
        <w:jc w:val="both"/>
        <w:rPr>
          <w:rFonts w:ascii="Times New Roman" w:hAnsi="Times New Roman" w:cs="Times New Roman"/>
          <w:sz w:val="28"/>
        </w:rPr>
      </w:pPr>
      <w:r w:rsidRPr="00115A15">
        <w:rPr>
          <w:rFonts w:ascii="Times New Roman" w:hAnsi="Times New Roman" w:cs="Times New Roman"/>
          <w:sz w:val="28"/>
        </w:rPr>
        <w:t>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w:t>
      </w:r>
      <w:r w:rsidR="008C27B2">
        <w:rPr>
          <w:rFonts w:ascii="Times New Roman" w:hAnsi="Times New Roman" w:cs="Times New Roman"/>
          <w:sz w:val="28"/>
        </w:rPr>
        <w:t xml:space="preserve"> одним из следующих документов: </w:t>
      </w:r>
      <w:r w:rsidRPr="00115A15">
        <w:rPr>
          <w:rFonts w:ascii="Times New Roman" w:hAnsi="Times New Roman" w:cs="Times New Roman"/>
          <w:sz w:val="28"/>
        </w:rPr>
        <w:t>сертификат</w:t>
      </w:r>
      <w:r w:rsidR="008C27B2">
        <w:rPr>
          <w:rFonts w:ascii="Times New Roman" w:hAnsi="Times New Roman" w:cs="Times New Roman"/>
          <w:sz w:val="28"/>
        </w:rPr>
        <w:t xml:space="preserve"> или декларация о соответствии; </w:t>
      </w:r>
      <w:r w:rsidRPr="00115A15">
        <w:rPr>
          <w:rFonts w:ascii="Times New Roman" w:hAnsi="Times New Roman" w:cs="Times New Roman"/>
          <w:sz w:val="28"/>
        </w:rPr>
        <w:t>копия сертификата, заверенная держателем подлинника сертификата, нотариусом или органом по сертификаци</w:t>
      </w:r>
      <w:r w:rsidR="008C27B2">
        <w:rPr>
          <w:rFonts w:ascii="Times New Roman" w:hAnsi="Times New Roman" w:cs="Times New Roman"/>
          <w:sz w:val="28"/>
        </w:rPr>
        <w:t xml:space="preserve">и товаров, выдавшим сертификат; </w:t>
      </w:r>
      <w:r w:rsidRPr="00115A15">
        <w:rPr>
          <w:rFonts w:ascii="Times New Roman" w:hAnsi="Times New Roman" w:cs="Times New Roman"/>
          <w:sz w:val="28"/>
        </w:rPr>
        <w:t xml:space="preserve">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заверены подписью и </w:t>
      </w:r>
      <w:r w:rsidRPr="00115A15">
        <w:rPr>
          <w:rFonts w:ascii="Times New Roman" w:hAnsi="Times New Roman" w:cs="Times New Roman"/>
          <w:sz w:val="28"/>
        </w:rPr>
        <w:lastRenderedPageBreak/>
        <w:t>печатью изготовителя (поставщика, продавца) с у</w:t>
      </w:r>
      <w:r w:rsidR="008C27B2">
        <w:rPr>
          <w:rFonts w:ascii="Times New Roman" w:hAnsi="Times New Roman" w:cs="Times New Roman"/>
          <w:sz w:val="28"/>
        </w:rPr>
        <w:t xml:space="preserve">казанием его адреса и телефона. </w:t>
      </w:r>
      <w:r w:rsidRPr="00115A15">
        <w:rPr>
          <w:rFonts w:ascii="Times New Roman" w:hAnsi="Times New Roman" w:cs="Times New Roman"/>
          <w:sz w:val="28"/>
        </w:rPr>
        <w:t>Продавец должен предоставить покупателю информацию о правилах отпуска изделий медицинского назначения.</w:t>
      </w:r>
      <w:r w:rsidR="00F27155">
        <w:rPr>
          <w:rFonts w:ascii="Times New Roman" w:hAnsi="Times New Roman" w:cs="Times New Roman"/>
          <w:sz w:val="28"/>
        </w:rPr>
        <w:t xml:space="preserve"> Вместе с товаром покупателю предоставляется товарный чек, в котором указываются: наименование товара, сведенье о продавце, дата продажи, количество и цена товара, подпись представителя продавца.</w:t>
      </w:r>
    </w:p>
    <w:p w:rsidR="00AD7301" w:rsidRPr="00AD7301" w:rsidRDefault="00AD7301" w:rsidP="00AD7301">
      <w:pPr>
        <w:jc w:val="both"/>
        <w:rPr>
          <w:rFonts w:ascii="Times New Roman" w:hAnsi="Times New Roman" w:cs="Times New Roman"/>
          <w:sz w:val="28"/>
        </w:rPr>
      </w:pPr>
      <w:r w:rsidRPr="00AD7301">
        <w:rPr>
          <w:rFonts w:ascii="Times New Roman" w:hAnsi="Times New Roman" w:cs="Times New Roman"/>
          <w:sz w:val="28"/>
        </w:rPr>
        <w:t>Возврат товара надлежащего качества может быть в случае, если сохранен его товарный вид, потребительские свойства и документы, подтвержда</w:t>
      </w:r>
      <w:r>
        <w:rPr>
          <w:rFonts w:ascii="Times New Roman" w:hAnsi="Times New Roman" w:cs="Times New Roman"/>
          <w:sz w:val="28"/>
        </w:rPr>
        <w:t>ющие покупку указанного товара.</w:t>
      </w:r>
    </w:p>
    <w:p w:rsidR="00115A15" w:rsidRPr="00AC6B42" w:rsidRDefault="00AD7301" w:rsidP="00AD7301">
      <w:pPr>
        <w:jc w:val="both"/>
        <w:rPr>
          <w:rFonts w:ascii="Times New Roman" w:hAnsi="Times New Roman" w:cs="Times New Roman"/>
          <w:sz w:val="28"/>
        </w:rPr>
      </w:pPr>
      <w:r w:rsidRPr="00AD7301">
        <w:rPr>
          <w:rFonts w:ascii="Times New Roman" w:hAnsi="Times New Roman" w:cs="Times New Roman"/>
          <w:sz w:val="28"/>
        </w:rPr>
        <w:t xml:space="preserve">Перечень товаров надлежащего качества, не </w:t>
      </w:r>
      <w:r>
        <w:rPr>
          <w:rFonts w:ascii="Times New Roman" w:hAnsi="Times New Roman" w:cs="Times New Roman"/>
          <w:sz w:val="28"/>
        </w:rPr>
        <w:t xml:space="preserve">подлежащих возврату или обмену: </w:t>
      </w:r>
      <w:r w:rsidRPr="00AD7301">
        <w:rPr>
          <w:rFonts w:ascii="Times New Roman" w:hAnsi="Times New Roman" w:cs="Times New Roman"/>
          <w:sz w:val="28"/>
        </w:rPr>
        <w:t>Товары для профилактики и лечения заболеваний в домашних условиях (предметы санитарии и гигиены из металла, резины,</w:t>
      </w:r>
      <w:r>
        <w:rPr>
          <w:rFonts w:ascii="Times New Roman" w:hAnsi="Times New Roman" w:cs="Times New Roman"/>
          <w:sz w:val="28"/>
        </w:rPr>
        <w:t xml:space="preserve"> текстиля и других материалов); и</w:t>
      </w:r>
      <w:r w:rsidRPr="00AD7301">
        <w:rPr>
          <w:rFonts w:ascii="Times New Roman" w:hAnsi="Times New Roman" w:cs="Times New Roman"/>
          <w:sz w:val="28"/>
        </w:rPr>
        <w:t>нструменты, пр</w:t>
      </w:r>
      <w:r>
        <w:rPr>
          <w:rFonts w:ascii="Times New Roman" w:hAnsi="Times New Roman" w:cs="Times New Roman"/>
          <w:sz w:val="28"/>
        </w:rPr>
        <w:t>иборы и аппаратура медицинские; с</w:t>
      </w:r>
      <w:r w:rsidRPr="00AD7301">
        <w:rPr>
          <w:rFonts w:ascii="Times New Roman" w:hAnsi="Times New Roman" w:cs="Times New Roman"/>
          <w:sz w:val="28"/>
        </w:rPr>
        <w:t>редства гигиены полос</w:t>
      </w:r>
      <w:r>
        <w:rPr>
          <w:rFonts w:ascii="Times New Roman" w:hAnsi="Times New Roman" w:cs="Times New Roman"/>
          <w:sz w:val="28"/>
        </w:rPr>
        <w:t>ти рта; линзы очковые; предметы по уходу за детьми; л</w:t>
      </w:r>
      <w:r w:rsidRPr="00AD7301">
        <w:rPr>
          <w:rFonts w:ascii="Times New Roman" w:hAnsi="Times New Roman" w:cs="Times New Roman"/>
          <w:sz w:val="28"/>
        </w:rPr>
        <w:t>екарственные препараты</w:t>
      </w:r>
      <w:r>
        <w:rPr>
          <w:rFonts w:ascii="Times New Roman" w:hAnsi="Times New Roman" w:cs="Times New Roman"/>
          <w:sz w:val="28"/>
        </w:rPr>
        <w:t>.</w:t>
      </w:r>
    </w:p>
    <w:p w:rsidR="004C6379" w:rsidRPr="005E4749" w:rsidRDefault="004C6379" w:rsidP="004C6379">
      <w:pPr>
        <w:pStyle w:val="a3"/>
        <w:jc w:val="both"/>
        <w:rPr>
          <w:rFonts w:ascii="Times New Roman" w:hAnsi="Times New Roman" w:cs="Times New Roman"/>
          <w:sz w:val="28"/>
        </w:rPr>
      </w:pPr>
    </w:p>
    <w:p w:rsidR="004C6379" w:rsidRPr="005E4749" w:rsidRDefault="004C6379" w:rsidP="004C6379">
      <w:pPr>
        <w:pStyle w:val="a3"/>
        <w:jc w:val="both"/>
        <w:rPr>
          <w:rFonts w:ascii="Times New Roman" w:hAnsi="Times New Roman" w:cs="Times New Roman"/>
          <w:sz w:val="28"/>
        </w:rPr>
      </w:pPr>
    </w:p>
    <w:p w:rsidR="004C6379" w:rsidRPr="005E4749" w:rsidRDefault="004C6379" w:rsidP="004C6379">
      <w:pPr>
        <w:jc w:val="both"/>
        <w:rPr>
          <w:rFonts w:ascii="Times New Roman" w:hAnsi="Times New Roman" w:cs="Times New Roman"/>
          <w:sz w:val="28"/>
        </w:rPr>
      </w:pPr>
    </w:p>
    <w:p w:rsidR="004D2C44" w:rsidRPr="005E4749" w:rsidRDefault="004D2C44" w:rsidP="009C584D">
      <w:pPr>
        <w:jc w:val="both"/>
        <w:rPr>
          <w:rFonts w:ascii="Times New Roman" w:hAnsi="Times New Roman" w:cs="Times New Roman"/>
          <w:sz w:val="28"/>
        </w:rPr>
      </w:pPr>
    </w:p>
    <w:sectPr w:rsidR="004D2C44" w:rsidRPr="005E4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4A0"/>
    <w:multiLevelType w:val="hybridMultilevel"/>
    <w:tmpl w:val="100E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996DB3"/>
    <w:multiLevelType w:val="hybridMultilevel"/>
    <w:tmpl w:val="869A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E36251"/>
    <w:multiLevelType w:val="hybridMultilevel"/>
    <w:tmpl w:val="2226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074C3C"/>
    <w:multiLevelType w:val="hybridMultilevel"/>
    <w:tmpl w:val="6A98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4E4945"/>
    <w:multiLevelType w:val="hybridMultilevel"/>
    <w:tmpl w:val="AFB0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7B7993"/>
    <w:multiLevelType w:val="hybridMultilevel"/>
    <w:tmpl w:val="FBA4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6"/>
    <w:rsid w:val="000B0F9E"/>
    <w:rsid w:val="000D5C68"/>
    <w:rsid w:val="00115A15"/>
    <w:rsid w:val="001D1F81"/>
    <w:rsid w:val="001D2219"/>
    <w:rsid w:val="001E0386"/>
    <w:rsid w:val="0024257C"/>
    <w:rsid w:val="00276BEC"/>
    <w:rsid w:val="003D7DB4"/>
    <w:rsid w:val="00460FC3"/>
    <w:rsid w:val="0048658A"/>
    <w:rsid w:val="004C6379"/>
    <w:rsid w:val="004D2C44"/>
    <w:rsid w:val="004F11CD"/>
    <w:rsid w:val="005013A2"/>
    <w:rsid w:val="0056798B"/>
    <w:rsid w:val="005E4749"/>
    <w:rsid w:val="006014E8"/>
    <w:rsid w:val="00670514"/>
    <w:rsid w:val="00825C66"/>
    <w:rsid w:val="008A4415"/>
    <w:rsid w:val="008C27B2"/>
    <w:rsid w:val="008E35DE"/>
    <w:rsid w:val="008E74BC"/>
    <w:rsid w:val="00906876"/>
    <w:rsid w:val="00923F87"/>
    <w:rsid w:val="009A67CF"/>
    <w:rsid w:val="009C584D"/>
    <w:rsid w:val="00A30F95"/>
    <w:rsid w:val="00A342E4"/>
    <w:rsid w:val="00A64945"/>
    <w:rsid w:val="00A677A4"/>
    <w:rsid w:val="00AC6B42"/>
    <w:rsid w:val="00AD7301"/>
    <w:rsid w:val="00AD7F5C"/>
    <w:rsid w:val="00B06E09"/>
    <w:rsid w:val="00C00F9B"/>
    <w:rsid w:val="00C10ED2"/>
    <w:rsid w:val="00CE570D"/>
    <w:rsid w:val="00D257D0"/>
    <w:rsid w:val="00D7514F"/>
    <w:rsid w:val="00E361B4"/>
    <w:rsid w:val="00ED6327"/>
    <w:rsid w:val="00F27155"/>
    <w:rsid w:val="00F5777E"/>
    <w:rsid w:val="00F92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8E55"/>
  <w15:chartTrackingRefBased/>
  <w15:docId w15:val="{CAE04E90-C632-445B-B751-BF29ED8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Ходасевич</dc:creator>
  <cp:keywords/>
  <dc:description/>
  <cp:lastModifiedBy>Дарья Ходасевич</cp:lastModifiedBy>
  <cp:revision>15</cp:revision>
  <dcterms:created xsi:type="dcterms:W3CDTF">2020-05-24T07:58:00Z</dcterms:created>
  <dcterms:modified xsi:type="dcterms:W3CDTF">2020-05-30T10:29:00Z</dcterms:modified>
</cp:coreProperties>
</file>