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80" w:rsidRPr="00856207" w:rsidRDefault="0061652D" w:rsidP="0085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07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050B13" w:rsidRPr="00856207">
        <w:rPr>
          <w:rFonts w:ascii="Times New Roman" w:hAnsi="Times New Roman" w:cs="Times New Roman"/>
          <w:b/>
          <w:sz w:val="24"/>
          <w:szCs w:val="24"/>
        </w:rPr>
        <w:t>№</w:t>
      </w:r>
      <w:r w:rsidRPr="00856207">
        <w:rPr>
          <w:rFonts w:ascii="Times New Roman" w:hAnsi="Times New Roman" w:cs="Times New Roman"/>
          <w:b/>
          <w:sz w:val="24"/>
          <w:szCs w:val="24"/>
        </w:rPr>
        <w:t>1</w:t>
      </w:r>
    </w:p>
    <w:p w:rsidR="0061652D" w:rsidRPr="00856207" w:rsidRDefault="0061652D" w:rsidP="0060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07">
        <w:rPr>
          <w:rFonts w:ascii="Times New Roman" w:hAnsi="Times New Roman" w:cs="Times New Roman"/>
          <w:b/>
          <w:sz w:val="24"/>
          <w:szCs w:val="24"/>
        </w:rPr>
        <w:t>Тема: « Организации  управления качеством клинических лабораторных исследований»</w:t>
      </w:r>
    </w:p>
    <w:p w:rsidR="0061652D" w:rsidRPr="00050B13" w:rsidRDefault="0061652D">
      <w:pPr>
        <w:rPr>
          <w:rFonts w:ascii="Times New Roman" w:hAnsi="Times New Roman" w:cs="Times New Roman"/>
          <w:b/>
          <w:sz w:val="24"/>
          <w:szCs w:val="24"/>
        </w:rPr>
      </w:pPr>
      <w:r w:rsidRPr="00050B13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F77EEB" w:rsidRPr="00F77EEB" w:rsidRDefault="00F77EEB" w:rsidP="00F77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EEB">
        <w:rPr>
          <w:rFonts w:ascii="Times New Roman" w:hAnsi="Times New Roman" w:cs="Times New Roman"/>
          <w:sz w:val="24"/>
          <w:szCs w:val="24"/>
        </w:rPr>
        <w:t>Система мер по управлению качеством на разных уровнях проведения лабораторных исследований</w:t>
      </w:r>
    </w:p>
    <w:p w:rsidR="000576B4" w:rsidRPr="00050B13" w:rsidRDefault="000576B4" w:rsidP="00057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>Понятие о контроле качества клинических лабораторных исследований: цели, задачи, виды.</w:t>
      </w:r>
    </w:p>
    <w:p w:rsidR="00D9375D" w:rsidRPr="00D9375D" w:rsidRDefault="00D9375D" w:rsidP="00D93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sz w:val="24"/>
          <w:szCs w:val="24"/>
        </w:rPr>
        <w:t>Основные показатели качества результатов лабораторного анализа: точность, правильность, воспроизводимость, чувствительность, специфичность.</w:t>
      </w:r>
    </w:p>
    <w:p w:rsidR="00EA63FC" w:rsidRDefault="000576B4" w:rsidP="00EA6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>Понятие о лабораторной ошибке (погрешности измерения).</w:t>
      </w:r>
    </w:p>
    <w:p w:rsidR="00F77EEB" w:rsidRDefault="00F77EEB" w:rsidP="00F77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EEB">
        <w:rPr>
          <w:rFonts w:ascii="Times New Roman" w:hAnsi="Times New Roman" w:cs="Times New Roman"/>
          <w:sz w:val="24"/>
          <w:szCs w:val="24"/>
        </w:rPr>
        <w:t>Основные факторы, влияющие на результат анализа, появление погрешностей и их влияние на достоверность и информативность результата исследования на каждом из этапов исследования (</w:t>
      </w:r>
      <w:proofErr w:type="spellStart"/>
      <w:r w:rsidRPr="00F77EEB">
        <w:rPr>
          <w:rFonts w:ascii="Times New Roman" w:hAnsi="Times New Roman" w:cs="Times New Roman"/>
          <w:sz w:val="24"/>
          <w:szCs w:val="24"/>
        </w:rPr>
        <w:t>преаналитическом</w:t>
      </w:r>
      <w:proofErr w:type="spellEnd"/>
      <w:r w:rsidRPr="00F77EEB">
        <w:rPr>
          <w:rFonts w:ascii="Times New Roman" w:hAnsi="Times New Roman" w:cs="Times New Roman"/>
          <w:sz w:val="24"/>
          <w:szCs w:val="24"/>
        </w:rPr>
        <w:t xml:space="preserve">, аналитическом, </w:t>
      </w:r>
      <w:proofErr w:type="spellStart"/>
      <w:r w:rsidRPr="00F77EEB">
        <w:rPr>
          <w:rFonts w:ascii="Times New Roman" w:hAnsi="Times New Roman" w:cs="Times New Roman"/>
          <w:sz w:val="24"/>
          <w:szCs w:val="24"/>
        </w:rPr>
        <w:t>постаналитическом</w:t>
      </w:r>
      <w:proofErr w:type="spellEnd"/>
      <w:r w:rsidRPr="00F77EEB">
        <w:rPr>
          <w:rFonts w:ascii="Times New Roman" w:hAnsi="Times New Roman" w:cs="Times New Roman"/>
          <w:sz w:val="24"/>
          <w:szCs w:val="24"/>
        </w:rPr>
        <w:t>).</w:t>
      </w:r>
    </w:p>
    <w:p w:rsidR="00F523C0" w:rsidRPr="00F523C0" w:rsidRDefault="00F523C0" w:rsidP="00F52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3C0">
        <w:rPr>
          <w:rFonts w:ascii="Times New Roman" w:hAnsi="Times New Roman" w:cs="Times New Roman"/>
          <w:sz w:val="24"/>
          <w:szCs w:val="24"/>
        </w:rPr>
        <w:t>Контроль качества преаналитического этапа</w:t>
      </w:r>
      <w:r w:rsidRPr="00F523C0">
        <w:t xml:space="preserve"> </w:t>
      </w:r>
    </w:p>
    <w:p w:rsidR="00F523C0" w:rsidRPr="00F523C0" w:rsidRDefault="00F523C0" w:rsidP="00F52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3C0">
        <w:rPr>
          <w:rFonts w:ascii="Times New Roman" w:hAnsi="Times New Roman" w:cs="Times New Roman"/>
          <w:sz w:val="24"/>
          <w:szCs w:val="24"/>
        </w:rPr>
        <w:t xml:space="preserve">Контроль качества </w:t>
      </w:r>
      <w:proofErr w:type="spellStart"/>
      <w:r w:rsidRPr="00F523C0">
        <w:rPr>
          <w:rFonts w:ascii="Times New Roman" w:hAnsi="Times New Roman" w:cs="Times New Roman"/>
          <w:sz w:val="24"/>
          <w:szCs w:val="24"/>
        </w:rPr>
        <w:t>алитического</w:t>
      </w:r>
      <w:proofErr w:type="spellEnd"/>
      <w:r w:rsidRPr="00F523C0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EA63FC" w:rsidRDefault="004B6B63" w:rsidP="00F52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</w:t>
      </w:r>
      <w:r w:rsidR="00F523C0" w:rsidRPr="00F523C0">
        <w:rPr>
          <w:rFonts w:ascii="Times New Roman" w:hAnsi="Times New Roman" w:cs="Times New Roman"/>
          <w:sz w:val="24"/>
          <w:szCs w:val="24"/>
        </w:rPr>
        <w:t>аналитического</w:t>
      </w:r>
      <w:proofErr w:type="spellEnd"/>
      <w:r w:rsidR="00F523C0" w:rsidRPr="00F523C0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F523C0" w:rsidRPr="00F523C0" w:rsidRDefault="00F523C0" w:rsidP="00F523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FE5" w:rsidRPr="00856207" w:rsidRDefault="00B04C73" w:rsidP="00B04C7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07">
        <w:rPr>
          <w:rFonts w:ascii="Times New Roman" w:hAnsi="Times New Roman" w:cs="Times New Roman"/>
          <w:b/>
          <w:sz w:val="24"/>
          <w:szCs w:val="24"/>
        </w:rPr>
        <w:t>Система мер по управлению качеством на разных уровнях проведения лабораторных исследований</w:t>
      </w:r>
    </w:p>
    <w:p w:rsidR="00050B13" w:rsidRPr="00050B13" w:rsidRDefault="00050B13" w:rsidP="00050B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>Для предотвращения отклоняющего влияния различных факторов на этапы клинического лабораторного исследования управление качеством клинических лабораторных исследований предусматривает установление системы общих требований и правил их применения ко всем составляющим качества клинических лабораторных исследований:</w:t>
      </w:r>
    </w:p>
    <w:p w:rsidR="00050B13" w:rsidRPr="00050B13" w:rsidRDefault="00050B13" w:rsidP="00050B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>- применяемым технологиям (способам взятия биоматериала, методам исследования, методикам выполнения измерений, лабораторным тестам);</w:t>
      </w:r>
    </w:p>
    <w:p w:rsidR="00050B13" w:rsidRPr="00050B13" w:rsidRDefault="00050B13" w:rsidP="00050B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>- ресурсам, используемым для их выполнения (реагентам, калибровочным материалам, оборудованию);</w:t>
      </w:r>
    </w:p>
    <w:p w:rsidR="00050B13" w:rsidRPr="00050B13" w:rsidRDefault="00050B13" w:rsidP="00050B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>- критериям и способам оценки аналитической надежности, клинической эффективности и соответствия результатов потребностям ведения пациентов.</w:t>
      </w:r>
    </w:p>
    <w:p w:rsidR="00050B13" w:rsidRPr="00050B13" w:rsidRDefault="00050B13" w:rsidP="00050B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>Качество клинических лабораторных исследований в каждой клинико-диагностической лаборатории отражает конечный результат мер по управлению качеством. Оценка соответствия качества исследований потребностям клинической диагностики и мониторинга и анализ причин и источников лабораторных ошибок в клинико-диагностических лабораториях является (в порядке обратной связи) основой для совершенствования деятельности органов и структур на тех уровнях и этапах управления качеством, где возникли источники лабораторных ошибок (разрешение использования технологии, калибровочных материалов, реагентов, приборов, не соответствующих установленным требованиям; недостаточная профессиональная подготовка персонала; приобретение средств анализа, не рекомендованных к применению в клинико-диагностических лабораториях; недостаток финансирования, воспрепятствовавший приобретению средств анализа, отвечающих требованиям качества и т.п.).</w:t>
      </w:r>
    </w:p>
    <w:p w:rsidR="00D3222F" w:rsidRDefault="00913B3E" w:rsidP="00D32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sz w:val="24"/>
          <w:szCs w:val="24"/>
        </w:rPr>
        <w:t xml:space="preserve">Обеспечение качества клинических лабораторных исследований состоит в осуществлении мер, создающих необходимые условия для получения лабораторной </w:t>
      </w:r>
      <w:r w:rsidRPr="00050B13">
        <w:rPr>
          <w:rFonts w:ascii="Times New Roman" w:hAnsi="Times New Roman" w:cs="Times New Roman"/>
          <w:sz w:val="24"/>
          <w:szCs w:val="24"/>
        </w:rPr>
        <w:lastRenderedPageBreak/>
        <w:t>информации, адекватно отражающей состояние внутренней среды у пациентов. Меры по обеспечению качества осуществляются:</w:t>
      </w:r>
    </w:p>
    <w:p w:rsidR="007F0445" w:rsidRPr="00050B13" w:rsidRDefault="00913B3E" w:rsidP="00D32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b/>
          <w:i/>
          <w:sz w:val="24"/>
          <w:szCs w:val="24"/>
        </w:rPr>
        <w:t xml:space="preserve"> - на уровне </w:t>
      </w:r>
      <w:r w:rsidR="00332FFC" w:rsidRPr="00050B13">
        <w:rPr>
          <w:rFonts w:ascii="Times New Roman" w:hAnsi="Times New Roman" w:cs="Times New Roman"/>
          <w:b/>
          <w:i/>
          <w:sz w:val="24"/>
          <w:szCs w:val="24"/>
        </w:rPr>
        <w:t>системы здравоохранения России,</w:t>
      </w:r>
      <w:r w:rsidR="00332FFC" w:rsidRPr="00050B13">
        <w:rPr>
          <w:rFonts w:ascii="Times New Roman" w:hAnsi="Times New Roman" w:cs="Times New Roman"/>
          <w:sz w:val="24"/>
          <w:szCs w:val="24"/>
        </w:rPr>
        <w:t xml:space="preserve"> обеспечение качества клинических лабораторных исследований на уровне системы здравоохранения России состоит в экспертизе качества приборов, реагентов, стандартных образцов (калибровочных и контрольных материалов), лабораторного оборудования и другого оснащения, предназначенного для использования в клинико- диагностических лабораториях страны. </w:t>
      </w:r>
    </w:p>
    <w:p w:rsidR="00332FFC" w:rsidRPr="00050B13" w:rsidRDefault="00913B3E" w:rsidP="00D322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B13">
        <w:rPr>
          <w:rFonts w:ascii="Times New Roman" w:hAnsi="Times New Roman" w:cs="Times New Roman"/>
          <w:b/>
          <w:i/>
          <w:sz w:val="24"/>
          <w:szCs w:val="24"/>
        </w:rPr>
        <w:t xml:space="preserve">- на уровне отдельного учреждения здравоохранения, </w:t>
      </w:r>
      <w:r w:rsidR="00332FFC" w:rsidRPr="00050B13">
        <w:rPr>
          <w:rFonts w:ascii="Times New Roman" w:hAnsi="Times New Roman" w:cs="Times New Roman"/>
          <w:sz w:val="24"/>
          <w:szCs w:val="24"/>
        </w:rPr>
        <w:t xml:space="preserve">обеспечение качества исследований на уровне отдельного учреждения здравоохранения состоит в разработке и осуществлении персоналом клинических подразделений мер, предупреждающих отрицательное влияние на качество результатов лабораторных исследований факторов преаналитического этапа (диагностических и лечебных процедур, создающих помехи правильному отражению в результатах исследований состояния внутренней среды обследуемых пациентов; нарушения правил взятия, маркировки, первичной обработки, условий хранения и транспортировки в лабораторию образцов биоматериалов, взятых у пациентов) и </w:t>
      </w:r>
      <w:proofErr w:type="spellStart"/>
      <w:r w:rsidR="00332FFC" w:rsidRPr="00050B13">
        <w:rPr>
          <w:rFonts w:ascii="Times New Roman" w:hAnsi="Times New Roman" w:cs="Times New Roman"/>
          <w:sz w:val="24"/>
          <w:szCs w:val="24"/>
        </w:rPr>
        <w:t>постаналитического</w:t>
      </w:r>
      <w:proofErr w:type="spellEnd"/>
      <w:r w:rsidR="00332FFC" w:rsidRPr="00050B13">
        <w:rPr>
          <w:rFonts w:ascii="Times New Roman" w:hAnsi="Times New Roman" w:cs="Times New Roman"/>
          <w:sz w:val="24"/>
          <w:szCs w:val="24"/>
        </w:rPr>
        <w:t xml:space="preserve"> этапа (неадекватной интерпретации результатов исследования).</w:t>
      </w:r>
    </w:p>
    <w:p w:rsidR="006B0A51" w:rsidRDefault="00913B3E" w:rsidP="00D3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13">
        <w:rPr>
          <w:rFonts w:ascii="Times New Roman" w:hAnsi="Times New Roman" w:cs="Times New Roman"/>
          <w:b/>
          <w:i/>
          <w:sz w:val="24"/>
          <w:szCs w:val="24"/>
        </w:rPr>
        <w:t>- на уровне отдельной клин</w:t>
      </w:r>
      <w:r w:rsidR="00332FFC" w:rsidRPr="00050B13">
        <w:rPr>
          <w:rFonts w:ascii="Times New Roman" w:hAnsi="Times New Roman" w:cs="Times New Roman"/>
          <w:b/>
          <w:i/>
          <w:sz w:val="24"/>
          <w:szCs w:val="24"/>
        </w:rPr>
        <w:t xml:space="preserve">ико-диагностической </w:t>
      </w:r>
      <w:proofErr w:type="gramStart"/>
      <w:r w:rsidR="00332FFC" w:rsidRPr="00050B13">
        <w:rPr>
          <w:rFonts w:ascii="Times New Roman" w:hAnsi="Times New Roman" w:cs="Times New Roman"/>
          <w:b/>
          <w:i/>
          <w:sz w:val="24"/>
          <w:szCs w:val="24"/>
        </w:rPr>
        <w:t>лаборатории,</w:t>
      </w:r>
      <w:r w:rsidRPr="00050B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3E9" w:rsidRPr="00050B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2FFC" w:rsidRPr="00050B13">
        <w:rPr>
          <w:rFonts w:ascii="Times New Roman" w:hAnsi="Times New Roman" w:cs="Times New Roman"/>
          <w:sz w:val="24"/>
          <w:szCs w:val="24"/>
        </w:rPr>
        <w:t>р</w:t>
      </w:r>
      <w:r w:rsidRPr="00050B13">
        <w:rPr>
          <w:rFonts w:ascii="Times New Roman" w:hAnsi="Times New Roman" w:cs="Times New Roman"/>
          <w:sz w:val="24"/>
          <w:szCs w:val="24"/>
        </w:rPr>
        <w:t>азработка</w:t>
      </w:r>
      <w:proofErr w:type="gramEnd"/>
      <w:r w:rsidRPr="00050B13">
        <w:rPr>
          <w:rFonts w:ascii="Times New Roman" w:hAnsi="Times New Roman" w:cs="Times New Roman"/>
          <w:sz w:val="24"/>
          <w:szCs w:val="24"/>
        </w:rPr>
        <w:t xml:space="preserve"> и осуществление мер обеспечения качества клинических лабораторных исследований на уровне отдельного учреждения здравоохранения является обязанностью руководителя данного уч</w:t>
      </w:r>
      <w:r w:rsidR="00332FFC" w:rsidRPr="00050B13">
        <w:rPr>
          <w:rFonts w:ascii="Times New Roman" w:hAnsi="Times New Roman" w:cs="Times New Roman"/>
          <w:sz w:val="24"/>
          <w:szCs w:val="24"/>
        </w:rPr>
        <w:t>реждения.</w:t>
      </w:r>
      <w:r w:rsidRPr="0005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2F" w:rsidRPr="00050B13" w:rsidRDefault="00D3222F" w:rsidP="00D322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03E9" w:rsidRPr="00856207" w:rsidRDefault="001003E9" w:rsidP="0028583C">
      <w:pPr>
        <w:pStyle w:val="HTML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207">
        <w:rPr>
          <w:rFonts w:ascii="Times New Roman" w:hAnsi="Times New Roman" w:cs="Times New Roman"/>
          <w:b/>
          <w:color w:val="000000"/>
          <w:sz w:val="24"/>
          <w:szCs w:val="24"/>
        </w:rPr>
        <w:t>Понятие о контроле качества клинических лабораторных исследований</w:t>
      </w:r>
    </w:p>
    <w:p w:rsidR="002022D5" w:rsidRPr="00050B13" w:rsidRDefault="001003E9" w:rsidP="00050B13">
      <w:pPr>
        <w:pStyle w:val="txtj"/>
        <w:ind w:firstLine="709"/>
        <w:jc w:val="both"/>
        <w:rPr>
          <w:color w:val="000000"/>
        </w:rPr>
      </w:pPr>
      <w:r w:rsidRPr="00856207">
        <w:rPr>
          <w:b/>
          <w:color w:val="000000"/>
        </w:rPr>
        <w:t xml:space="preserve">Контроль качества лабораторных исследований </w:t>
      </w:r>
      <w:r w:rsidRPr="00050B13">
        <w:rPr>
          <w:b/>
          <w:i/>
          <w:color w:val="000000"/>
        </w:rPr>
        <w:t xml:space="preserve">– </w:t>
      </w:r>
      <w:r w:rsidRPr="00050B13">
        <w:rPr>
          <w:color w:val="000000"/>
        </w:rPr>
        <w:t xml:space="preserve">это система мер </w:t>
      </w:r>
      <w:r w:rsidR="002022D5" w:rsidRPr="00050B13">
        <w:rPr>
          <w:color w:val="000000"/>
        </w:rPr>
        <w:t>направленная на выполнение качественных лабораторных исследований на всех этапах их осуществления - от подготовки пациента к процедуре взятия биологического материала до использования полученных результатов в процессе оказания медицинской помощи.</w:t>
      </w:r>
    </w:p>
    <w:p w:rsidR="00AD59BA" w:rsidRPr="00856207" w:rsidRDefault="00AD59BA" w:rsidP="00AD59BA">
      <w:pPr>
        <w:pStyle w:val="txtj"/>
        <w:ind w:firstLine="709"/>
        <w:jc w:val="both"/>
        <w:rPr>
          <w:b/>
          <w:color w:val="000000"/>
        </w:rPr>
      </w:pPr>
      <w:r w:rsidRPr="00856207">
        <w:rPr>
          <w:b/>
          <w:color w:val="000000"/>
        </w:rPr>
        <w:t>Виды контроля качества, цели, задачи</w:t>
      </w:r>
    </w:p>
    <w:p w:rsidR="00D3222F" w:rsidRDefault="002022D5" w:rsidP="00D3222F">
      <w:pPr>
        <w:pStyle w:val="txtj"/>
        <w:spacing w:before="0" w:beforeAutospacing="0" w:after="0" w:afterAutospacing="0"/>
        <w:ind w:firstLine="709"/>
        <w:jc w:val="both"/>
        <w:rPr>
          <w:color w:val="000000"/>
        </w:rPr>
      </w:pPr>
      <w:r w:rsidRPr="00050B13">
        <w:rPr>
          <w:color w:val="000000"/>
        </w:rPr>
        <w:t xml:space="preserve">Основной формой контроля качества всех видов исследований, проводимых в клинико-диагностических лабораториях, </w:t>
      </w:r>
      <w:r w:rsidRPr="00050B13">
        <w:rPr>
          <w:b/>
          <w:i/>
          <w:color w:val="000000"/>
        </w:rPr>
        <w:t>является внутренни</w:t>
      </w:r>
      <w:r w:rsidR="00BE20DB" w:rsidRPr="00050B13">
        <w:rPr>
          <w:b/>
          <w:i/>
          <w:color w:val="000000"/>
        </w:rPr>
        <w:t xml:space="preserve">й (внутрилабораторный) контроль </w:t>
      </w:r>
      <w:r w:rsidR="00BE20DB" w:rsidRPr="00050B13">
        <w:rPr>
          <w:color w:val="000000"/>
        </w:rPr>
        <w:t>– проверка</w:t>
      </w:r>
      <w:r w:rsidRPr="00050B13">
        <w:rPr>
          <w:color w:val="000000"/>
        </w:rPr>
        <w:t xml:space="preserve"> результатов измерений каждого лабораторного показателя (</w:t>
      </w:r>
      <w:proofErr w:type="spellStart"/>
      <w:r w:rsidRPr="00050B13">
        <w:rPr>
          <w:color w:val="000000"/>
        </w:rPr>
        <w:t>аналита</w:t>
      </w:r>
      <w:proofErr w:type="spellEnd"/>
      <w:r w:rsidRPr="00050B13">
        <w:rPr>
          <w:color w:val="000000"/>
        </w:rPr>
        <w:t>) в каждой аналитической серии.</w:t>
      </w:r>
      <w:r w:rsidR="00BE20DB" w:rsidRPr="00050B13">
        <w:rPr>
          <w:color w:val="000000"/>
        </w:rPr>
        <w:t xml:space="preserve"> </w:t>
      </w:r>
      <w:r w:rsidRPr="00050B13">
        <w:rPr>
          <w:color w:val="000000"/>
        </w:rPr>
        <w:t>Внутренний контроль качества должен выполняться во всех КДЛ ежедневно по всем видам лабораторных исследований.</w:t>
      </w:r>
      <w:r w:rsidR="00BE20DB" w:rsidRPr="00050B13">
        <w:rPr>
          <w:color w:val="000000"/>
        </w:rPr>
        <w:t xml:space="preserve"> </w:t>
      </w:r>
      <w:r w:rsidRPr="00050B13">
        <w:rPr>
          <w:color w:val="000000"/>
        </w:rPr>
        <w:t>Мероприятия по проведению контроля качества в клинико-диагностической лаборатории в каждом ее отделе выполняет медицинский работник, который работает на данном участке в настоящее время.</w:t>
      </w:r>
      <w:r w:rsidR="00BE20DB" w:rsidRPr="00050B13">
        <w:rPr>
          <w:color w:val="000000"/>
        </w:rPr>
        <w:t xml:space="preserve"> </w:t>
      </w:r>
      <w:r w:rsidRPr="00050B13">
        <w:rPr>
          <w:color w:val="000000"/>
        </w:rPr>
        <w:t>Ответственность за обеспечение и проведение внутрилабораторного контроля качества возлагается на заведующего клинико-диагностической лабораторией.</w:t>
      </w:r>
    </w:p>
    <w:p w:rsidR="00AD59BA" w:rsidRPr="00D3222F" w:rsidRDefault="00AD59BA" w:rsidP="00D3222F">
      <w:pPr>
        <w:pStyle w:val="txtj"/>
        <w:spacing w:before="0" w:beforeAutospacing="0" w:after="0" w:afterAutospacing="0"/>
        <w:ind w:firstLine="709"/>
        <w:jc w:val="both"/>
        <w:rPr>
          <w:color w:val="000000"/>
        </w:rPr>
      </w:pPr>
      <w:r w:rsidRPr="00050B13">
        <w:rPr>
          <w:b/>
          <w:i/>
        </w:rPr>
        <w:t>Межлабораторный контроль</w:t>
      </w:r>
      <w:r w:rsidRPr="00050B13">
        <w:t xml:space="preserve"> – это сравнительный контроль качества результатов исследований, полученных в ряде лабораторий при использовании единого контрольного материала. Он включает контроль воспроизводимости и правильности, осуществляется не реже чем один раз в квартал под методическим руководством контрольных центров республиканского, краевого и областного уровней. Контрольные центры определяют цели, задачи и порядок проведения контрольного эксперимента, собирают и изучают результаты контрольных определений и вырабатывают рекомендации по улучшению качества работы лаборатории. </w:t>
      </w:r>
    </w:p>
    <w:p w:rsidR="00D9375D" w:rsidRDefault="00D9375D" w:rsidP="00AD59B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D59BA" w:rsidRPr="00AD59BA" w:rsidRDefault="00AD59BA" w:rsidP="00AD5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Цель</w:t>
      </w:r>
      <w:r w:rsidR="00D937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контроля качества</w:t>
      </w:r>
      <w:r w:rsidRPr="00AD5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AD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точность и правильность выполняемых в КДЛ исследований, предупредить, выявить и устранить грубые, случайные и систематические ошибки количественного анализа биологического материала.</w:t>
      </w:r>
    </w:p>
    <w:p w:rsidR="00AD59BA" w:rsidRPr="00050B13" w:rsidRDefault="00AD59BA" w:rsidP="00AD59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  <w:r w:rsidRPr="00050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D59BA" w:rsidRPr="00050B13" w:rsidRDefault="00AD59BA" w:rsidP="00AD59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качественное выполнение лабораторных исследований:</w:t>
      </w:r>
    </w:p>
    <w:p w:rsidR="00BE20DB" w:rsidRPr="00050B13" w:rsidRDefault="00AD59BA" w:rsidP="00BE2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B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50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05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редупредить отрицательное влияние на качество результатов лабораторных исследований диагностических и лечебных процедур, создающих помехи правильному отражению результатов исследований состояния внутренней среды обследуемых пациентов;</w:t>
      </w:r>
    </w:p>
    <w:p w:rsidR="00BE20DB" w:rsidRPr="00050B13" w:rsidRDefault="00AD59BA" w:rsidP="00BE2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Pr="00AD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редупредить нарушение правил взятия, маркировки, первичной обработки, условий хранения и транспортировки в лабораторию образцов биологических материалов, взятых у пациентов;</w:t>
      </w:r>
    </w:p>
    <w:p w:rsidR="00BE20DB" w:rsidRPr="00050B13" w:rsidRDefault="00AD59BA" w:rsidP="00BE2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</w:t>
      </w:r>
      <w:r w:rsidRPr="00AD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качественное выполнение технологических операций (калибровка и настройка измерительного оборудования, использование контрольных материалов и качественных реагентов).</w:t>
      </w:r>
    </w:p>
    <w:p w:rsidR="00BE20DB" w:rsidRPr="00050B13" w:rsidRDefault="00AD59BA" w:rsidP="00BE2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</w:t>
      </w:r>
      <w:r w:rsidRPr="00AD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эффективность использования трудовых и материальных ресурсов (исключить повторные исследования и другие).</w:t>
      </w:r>
    </w:p>
    <w:p w:rsidR="00AD59BA" w:rsidRDefault="00AD59BA" w:rsidP="00BE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D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достоверность лабораторных исследований.</w:t>
      </w:r>
    </w:p>
    <w:p w:rsidR="000C7211" w:rsidRDefault="000C7211" w:rsidP="00BE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75D" w:rsidRDefault="00D9375D" w:rsidP="00D937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D93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Основные показатели качества результатов лабораторного анализа: точность, правильность, воспроизводимость (внутри- и </w:t>
      </w:r>
      <w:proofErr w:type="spellStart"/>
      <w:r w:rsidRPr="00D93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межсерийная</w:t>
      </w:r>
      <w:proofErr w:type="spellEnd"/>
      <w:r w:rsidRPr="00D93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чувствительность</w:t>
      </w:r>
    </w:p>
    <w:p w:rsidR="00D9375D" w:rsidRPr="00D9375D" w:rsidRDefault="00D9375D" w:rsidP="00D937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75D" w:rsidRDefault="00D9375D" w:rsidP="00D937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контроля всех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 исследований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практических лабораторий является внутрилабораторный контроль качества. Он должен быть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ежедневным,  объективным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охватывать как  нормальные, так  и патологические результаты.  Наиболее объектив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критерий надежности работы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лаборатории  дает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систематический   контроль.      </w:t>
      </w:r>
    </w:p>
    <w:p w:rsidR="00D9375D" w:rsidRPr="00D9375D" w:rsidRDefault="00D9375D" w:rsidP="00D937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качества лабораторных исследований в КДЛ проводится в соответствии с приказом МЗ РФ № 45 от 7.02.2000 «О системе мер по повышению качества клинических лабораторных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 в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здравоохранения РФ». Качество лабораторных исследований должно соответствовать требованиям по аналитической точности, установленным Минздравом РФ и выполняющим функцию отраслевых стандартов. </w:t>
      </w:r>
    </w:p>
    <w:p w:rsidR="00D9375D" w:rsidRPr="00D9375D" w:rsidRDefault="00D9375D" w:rsidP="00D937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результатов    исследования    можно   охарактеризовать   следующими критериями:</w:t>
      </w:r>
    </w:p>
    <w:p w:rsidR="00D9375D" w:rsidRPr="00D9375D" w:rsidRDefault="00D9375D" w:rsidP="00D9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– качество измерений, отражающее близость к нулю систематических погрешностей;</w:t>
      </w:r>
    </w:p>
    <w:p w:rsidR="00D9375D" w:rsidRPr="00D9375D" w:rsidRDefault="00D9375D" w:rsidP="00D9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точность – близость результатов к истинному значению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измеряемой  величины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 точность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соответствует несущественным  погрешностям,  как  при  систематических,  так  и при случайных измерениях;</w:t>
      </w:r>
    </w:p>
    <w:p w:rsidR="00D9375D" w:rsidRPr="00D9375D" w:rsidRDefault="00D9375D" w:rsidP="00D9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воспроизводимость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внутрисерийная</w:t>
      </w:r>
      <w:proofErr w:type="spellEnd"/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воспроизводимость (сходимость) измерений - качество измерений, отражающее близость друг к другу результатов измерений одного и того же материала,  выполненных в одной и той же аналитической серии.</w:t>
      </w:r>
    </w:p>
    <w:p w:rsidR="00D9375D" w:rsidRPr="00D9375D" w:rsidRDefault="00D9375D" w:rsidP="00D9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Межсерийная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воспроизводимость – качество измерений, отражающее близость друг к другу результатов измерений одного и того же материала, выполняемых в разных аналитических сериях;</w:t>
      </w:r>
    </w:p>
    <w:p w:rsidR="00D9375D" w:rsidRPr="00D9375D" w:rsidRDefault="00D9375D" w:rsidP="00D9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чувствительность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вероятность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результата диагностического теста называется чувствительностью;</w:t>
      </w:r>
    </w:p>
    <w:p w:rsidR="00D9375D" w:rsidRPr="00D9375D" w:rsidRDefault="00D9375D" w:rsidP="00D9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специфичность – способность метода измерять лишь тот компонент для определения, которого он предназначен.</w:t>
      </w:r>
    </w:p>
    <w:p w:rsidR="00D9375D" w:rsidRPr="00F77EEB" w:rsidRDefault="00D9375D" w:rsidP="00F7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 образом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система  мер,  направленная  на количественную оценку  точности,  воспроизводимости  и  правильности   лабораторных определений,  является системой контроля. Сущность контроля качества лабораторных  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 состоит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сопоставлении   результатов диагностических    исследований    проб   биологических   жидкостей, производимых  в  лаборатории с результатами исследований контрольных материалов и в измерении величины отклонения.</w:t>
      </w:r>
    </w:p>
    <w:p w:rsidR="00D16621" w:rsidRPr="00856207" w:rsidRDefault="00F22AA0" w:rsidP="00F523C0">
      <w:pPr>
        <w:pStyle w:val="a3"/>
        <w:numPr>
          <w:ilvl w:val="0"/>
          <w:numId w:val="28"/>
        </w:num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лабораторной ошибке (погрешности измерения)</w:t>
      </w:r>
    </w:p>
    <w:p w:rsidR="00F22AA0" w:rsidRPr="00A773FB" w:rsidRDefault="00F22AA0" w:rsidP="00A7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73FB">
        <w:rPr>
          <w:rFonts w:ascii="Times New Roman" w:eastAsia="TimesNewRomanPSMT" w:hAnsi="Times New Roman" w:cs="Times New Roman"/>
          <w:sz w:val="24"/>
          <w:szCs w:val="24"/>
        </w:rPr>
        <w:t>Воспроизводимость и правильность являются основными показателями качества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результата лабораторного исследования, определяющими общую погрешность (точность)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результата измерения - разность между результатом измерения определяемого показателя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и истинным значением измеряемой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величины. Последнее не может быть установлено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абсолютно точно, поэтому </w:t>
      </w:r>
      <w:proofErr w:type="gramStart"/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56207">
        <w:rPr>
          <w:rFonts w:ascii="Times New Roman" w:eastAsia="TimesNewRomanPSMT" w:hAnsi="Times New Roman" w:cs="Times New Roman"/>
          <w:sz w:val="24"/>
          <w:szCs w:val="24"/>
        </w:rPr>
        <w:t>практике</w:t>
      </w:r>
      <w:proofErr w:type="gramEnd"/>
      <w:r w:rsidR="00856207">
        <w:rPr>
          <w:rFonts w:ascii="Times New Roman" w:eastAsia="TimesNewRomanPSMT" w:hAnsi="Times New Roman" w:cs="Times New Roman"/>
          <w:sz w:val="24"/>
          <w:szCs w:val="24"/>
        </w:rPr>
        <w:t xml:space="preserve"> вместо термина «истинное значение»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используется термин </w:t>
      </w:r>
      <w:r w:rsidR="00856207">
        <w:rPr>
          <w:rFonts w:ascii="Times New Roman" w:eastAsia="TimesNewRomanPSMT" w:hAnsi="Times New Roman" w:cs="Times New Roman"/>
          <w:i/>
          <w:sz w:val="24"/>
          <w:szCs w:val="24"/>
        </w:rPr>
        <w:t>«</w:t>
      </w:r>
      <w:r w:rsidRPr="00856207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установленное значение</w:t>
      </w:r>
      <w:r w:rsidR="00856207">
        <w:rPr>
          <w:rFonts w:ascii="Times New Roman" w:eastAsia="TimesNewRomanPSMT" w:hAnsi="Times New Roman" w:cs="Times New Roman"/>
          <w:i/>
          <w:sz w:val="24"/>
          <w:szCs w:val="24"/>
        </w:rPr>
        <w:t>»</w:t>
      </w:r>
      <w:r w:rsidRPr="00856207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:rsidR="00F22AA0" w:rsidRPr="00A773FB" w:rsidRDefault="00F22AA0" w:rsidP="00A7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73FB">
        <w:rPr>
          <w:rFonts w:ascii="Times New Roman" w:eastAsia="TimesNewRomanPSMT" w:hAnsi="Times New Roman" w:cs="Times New Roman"/>
          <w:sz w:val="24"/>
          <w:szCs w:val="24"/>
        </w:rPr>
        <w:t>В клинической лабораторной диагностике в качестве установленного значения принимают метод-зависимое значение определяемого показателя, приводимое в паспорте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(инструкции) к контрольному материалу, разрешенному Минздравом России к использованию в клинико-диагностических лабораториях.</w:t>
      </w:r>
    </w:p>
    <w:p w:rsidR="00F22AA0" w:rsidRPr="00A773FB" w:rsidRDefault="00F22AA0" w:rsidP="00856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73FB">
        <w:rPr>
          <w:rFonts w:ascii="Times New Roman" w:eastAsia="TimesNewRomanPSMT" w:hAnsi="Times New Roman" w:cs="Times New Roman"/>
          <w:sz w:val="24"/>
          <w:szCs w:val="24"/>
        </w:rPr>
        <w:t>Источниками погрешностей, выявляемых системой внутрилабораторного контроля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качества, могут быть внутренние 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(лабораторные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 и внешние факторы. 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К внешним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факторам относятся принцип аналитического метода, качество приборов и реактивов,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калибровочных средств. К внутренним - несоблюдение условий, установленных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методикой проведения аналитического </w:t>
      </w:r>
      <w:proofErr w:type="gramStart"/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исследования: 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времени</w:t>
      </w:r>
      <w:proofErr w:type="gramEnd"/>
      <w:r w:rsidRPr="00A773FB">
        <w:rPr>
          <w:rFonts w:ascii="Times New Roman" w:eastAsia="TimesNewRomanPSMT" w:hAnsi="Times New Roman" w:cs="Times New Roman"/>
          <w:sz w:val="24"/>
          <w:szCs w:val="24"/>
        </w:rPr>
        <w:t>, температуры, объемов,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правил приготовления и хранения реактивов и т.п.</w:t>
      </w:r>
    </w:p>
    <w:p w:rsidR="00F22AA0" w:rsidRPr="00A773FB" w:rsidRDefault="00F22AA0" w:rsidP="00A7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73FB">
        <w:rPr>
          <w:rFonts w:ascii="Times New Roman" w:eastAsia="TimesNewRomanPSMT" w:hAnsi="Times New Roman" w:cs="Times New Roman"/>
          <w:sz w:val="24"/>
          <w:szCs w:val="24"/>
        </w:rPr>
        <w:t>В зависимости от характера влияния на результаты аналитического исследования</w:t>
      </w:r>
    </w:p>
    <w:p w:rsidR="00F22AA0" w:rsidRPr="00A773FB" w:rsidRDefault="00A773FB" w:rsidP="00A7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2AA0" w:rsidRPr="00A773FB">
        <w:rPr>
          <w:rFonts w:ascii="Times New Roman" w:eastAsia="TimesNewRomanPSMT" w:hAnsi="Times New Roman" w:cs="Times New Roman"/>
          <w:sz w:val="24"/>
          <w:szCs w:val="24"/>
        </w:rPr>
        <w:t xml:space="preserve">различают систематические и случайные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2AA0" w:rsidRPr="00A773FB">
        <w:rPr>
          <w:rFonts w:ascii="Times New Roman" w:eastAsia="TimesNewRomanPSMT" w:hAnsi="Times New Roman" w:cs="Times New Roman"/>
          <w:sz w:val="24"/>
          <w:szCs w:val="24"/>
        </w:rPr>
        <w:t xml:space="preserve">погрешности, которые выявляются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2AA0" w:rsidRPr="00A773FB">
        <w:rPr>
          <w:rFonts w:ascii="Times New Roman" w:eastAsia="TimesNewRomanPSMT" w:hAnsi="Times New Roman" w:cs="Times New Roman"/>
          <w:sz w:val="24"/>
          <w:szCs w:val="24"/>
        </w:rPr>
        <w:t>помощью</w:t>
      </w:r>
    </w:p>
    <w:p w:rsidR="00F22AA0" w:rsidRPr="00A773FB" w:rsidRDefault="00F22AA0" w:rsidP="00A7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73FB">
        <w:rPr>
          <w:rFonts w:ascii="Times New Roman" w:eastAsia="TimesNewRomanPSMT" w:hAnsi="Times New Roman" w:cs="Times New Roman"/>
          <w:sz w:val="24"/>
          <w:szCs w:val="24"/>
        </w:rPr>
        <w:t>многократного исследования контрольного материала в аналитических сериях.</w:t>
      </w:r>
    </w:p>
    <w:p w:rsidR="00F77EEB" w:rsidRPr="00D9375D" w:rsidRDefault="00F77EEB" w:rsidP="00F77EEB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Случайными</w:t>
      </w: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 неопределенные по величине и знаку ошибки, в появлении которых не наблюдается закономерности. Случайные ошибки сопутствуют любому измерению, как бы тщательно оно не проводилось, и проявляются в некотором различии результатов измерения одного и того же элемента, выполненного данным методом. Эти развития обусловлены колебаниями:</w:t>
      </w:r>
    </w:p>
    <w:p w:rsidR="00F77EEB" w:rsidRPr="00D9375D" w:rsidRDefault="00F77EEB" w:rsidP="00F77EEB">
      <w:pPr>
        <w:numPr>
          <w:ilvl w:val="0"/>
          <w:numId w:val="22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 пробы -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негомогенность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неравномерность перемешивания;</w:t>
      </w:r>
    </w:p>
    <w:p w:rsidR="00F77EEB" w:rsidRPr="00D9375D" w:rsidRDefault="00F77EEB" w:rsidP="00F77EEB">
      <w:pPr>
        <w:numPr>
          <w:ilvl w:val="0"/>
          <w:numId w:val="22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точности измерительного инструмента - пипеток, мерной посуды,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фотометрических приборов, счетных камер;</w:t>
      </w:r>
    </w:p>
    <w:p w:rsidR="00F77EEB" w:rsidRDefault="00F77EEB" w:rsidP="00F77EEB">
      <w:pPr>
        <w:numPr>
          <w:ilvl w:val="0"/>
          <w:numId w:val="22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точности работы персонала лаборатории - неточное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пипетирование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считывание результатов, ошибка утомления, неверный подбор класса точности инструментов, психологическая ошибка, например, оказание предпочтения каким-либо цифрам и т.д.</w:t>
      </w:r>
    </w:p>
    <w:p w:rsidR="00F77EEB" w:rsidRPr="00D9375D" w:rsidRDefault="00F77EEB" w:rsidP="00F77EEB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Случайная погрешность отражает разброс измерений и проявляется в различии между собой результатов повторных измерений определяемого показателя в одной и той же пробе.  Случайные погрешности обуславливаются влиянием большого числа факторов, которые нельзя выделить, учесть по отдельности и полностью устранить.</w:t>
      </w:r>
    </w:p>
    <w:p w:rsidR="00F77EEB" w:rsidRPr="00D9375D" w:rsidRDefault="00F77EEB" w:rsidP="00F77EEB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случайной ошибки характеризует воспроизводимость результатов исследований.</w:t>
      </w:r>
    </w:p>
    <w:p w:rsidR="00F77EEB" w:rsidRPr="00D9375D" w:rsidRDefault="00F77EEB" w:rsidP="00F52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систематическим ошибкам</w:t>
      </w: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погрешности, происходящие от определенных причин. Одинаковые по знаку, они либо увеличивают, либо уменьшают истинные </w:t>
      </w: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результаты. После выяснения причины, вызывающей систематическую ошибку, ее можно устранить или ввести поправочный коэффициент.</w:t>
      </w:r>
    </w:p>
    <w:p w:rsidR="00F77EEB" w:rsidRPr="00D9375D" w:rsidRDefault="00F77EEB" w:rsidP="00F52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систематических ошибок являются:</w:t>
      </w:r>
    </w:p>
    <w:p w:rsidR="00F77EEB" w:rsidRPr="00D9375D" w:rsidRDefault="00F77EEB" w:rsidP="00F523C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ошибки, обусловленные возможностью метода анализа; наиболее серьезная, и трудно устранимая причина искажений результатов;</w:t>
      </w:r>
    </w:p>
    <w:p w:rsidR="00F77EEB" w:rsidRPr="00D9375D" w:rsidRDefault="00F77EEB" w:rsidP="00F523C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 зависящие от применяемых приборов и реактивов, определяются точностью приборов, загрязнением реактивов продуктами разрушения тары, взаимодействием с воздушной средой и испарениями других реактивов и др.;</w:t>
      </w:r>
    </w:p>
    <w:p w:rsidR="00F77EEB" w:rsidRPr="00D9375D" w:rsidRDefault="00F77EEB" w:rsidP="00F523C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оперативные, происходящие от неправильного или неточного выполнения операции, например, изменение времени окрашивания, неправильное выливание растворов из пипеток;</w:t>
      </w:r>
    </w:p>
    <w:p w:rsidR="00F77EEB" w:rsidRPr="00D9375D" w:rsidRDefault="00F77EEB" w:rsidP="00F523C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индивидуальные, зависящие от личных способностей оператора, его органов чувств, привычек.</w:t>
      </w:r>
    </w:p>
    <w:p w:rsidR="00F77EEB" w:rsidRPr="00D9375D" w:rsidRDefault="00F77EEB" w:rsidP="00F52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систематической ошибки влияет на всю серию определений и характеризует правильность результатов анализа.</w:t>
      </w:r>
    </w:p>
    <w:p w:rsidR="00D3222F" w:rsidRDefault="00F22AA0" w:rsidP="00F5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FB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>Систематическая погрешность</w:t>
      </w:r>
      <w:r w:rsidRPr="00A773F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характеризует </w:t>
      </w:r>
      <w:r w:rsidRPr="00856207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правильность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измерений, которая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определяется степенью совпадения </w:t>
      </w:r>
      <w:proofErr w:type="gramStart"/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среднего </w:t>
      </w:r>
      <w:r w:rsidR="00A773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3FB">
        <w:rPr>
          <w:rFonts w:ascii="Times New Roman" w:eastAsia="TimesNewRomanPSMT" w:hAnsi="Times New Roman" w:cs="Times New Roman"/>
          <w:sz w:val="24"/>
          <w:szCs w:val="24"/>
        </w:rPr>
        <w:t>результата</w:t>
      </w:r>
      <w:proofErr w:type="gramEnd"/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 повторных измерений контрольного материала (</w:t>
      </w:r>
      <w:proofErr w:type="spellStart"/>
      <w:r w:rsidR="00A773FB">
        <w:rPr>
          <w:rFonts w:ascii="Calibri" w:eastAsia="TimesNewRomanPSMT" w:hAnsi="Calibri" w:cs="Times New Roman"/>
          <w:sz w:val="24"/>
          <w:szCs w:val="24"/>
        </w:rPr>
        <w:t>Х</w:t>
      </w:r>
      <w:r w:rsidR="001002A2">
        <w:rPr>
          <w:rFonts w:ascii="Calibri" w:eastAsia="TimesNewRomanPSMT" w:hAnsi="Calibri" w:cs="Times New Roman"/>
          <w:sz w:val="24"/>
          <w:szCs w:val="24"/>
          <w:vertAlign w:val="subscript"/>
        </w:rPr>
        <w:t>ср</w:t>
      </w:r>
      <w:proofErr w:type="spellEnd"/>
      <w:r w:rsidRPr="00A773FB">
        <w:rPr>
          <w:rFonts w:ascii="Times New Roman" w:eastAsia="TimesNewRomanPSMT" w:hAnsi="Times New Roman" w:cs="Times New Roman"/>
          <w:sz w:val="24"/>
          <w:szCs w:val="24"/>
        </w:rPr>
        <w:t xml:space="preserve">) и установленного значения измеряемой величины. </w:t>
      </w:r>
    </w:p>
    <w:p w:rsidR="00F77EEB" w:rsidRPr="00D9375D" w:rsidRDefault="00F77EEB" w:rsidP="00F5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Грубыми ошибками</w:t>
      </w: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полученные одиночные значения анализируемого параметра, выходящие за пределы допустимой величины погрешностей. Причиной грубых ошибок может стать неправильная доза препарата, ошибки в расчетах, небрежность или недостаточная тщательность в работе. Необходимо отличать грубые ошибки от показателей, характеризующих резкие изменения исследуемых параметров; последние проверяются повторными или параллельными анализами.</w:t>
      </w:r>
    </w:p>
    <w:p w:rsidR="00D9375D" w:rsidRDefault="00D9375D" w:rsidP="000E3BA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75D" w:rsidRPr="00F77EEB" w:rsidRDefault="00D9375D" w:rsidP="00F523C0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EB">
        <w:rPr>
          <w:rFonts w:ascii="Times New Roman" w:hAnsi="Times New Roman" w:cs="Times New Roman"/>
          <w:b/>
          <w:sz w:val="24"/>
          <w:szCs w:val="24"/>
        </w:rPr>
        <w:t>Основные факторы вариации результата анализа и их влияние на достоверность и информативность результата исследования на каждом из этапов исследования (</w:t>
      </w:r>
      <w:proofErr w:type="spellStart"/>
      <w:r w:rsidRPr="00F77EEB">
        <w:rPr>
          <w:rFonts w:ascii="Times New Roman" w:hAnsi="Times New Roman" w:cs="Times New Roman"/>
          <w:b/>
          <w:sz w:val="24"/>
          <w:szCs w:val="24"/>
        </w:rPr>
        <w:t>преаналитическом</w:t>
      </w:r>
      <w:proofErr w:type="spellEnd"/>
      <w:r w:rsidRPr="00F77EEB">
        <w:rPr>
          <w:rFonts w:ascii="Times New Roman" w:hAnsi="Times New Roman" w:cs="Times New Roman"/>
          <w:b/>
          <w:sz w:val="24"/>
          <w:szCs w:val="24"/>
        </w:rPr>
        <w:t xml:space="preserve">, аналитическом, </w:t>
      </w:r>
      <w:proofErr w:type="spellStart"/>
      <w:r w:rsidRPr="00F77EEB">
        <w:rPr>
          <w:rFonts w:ascii="Times New Roman" w:hAnsi="Times New Roman" w:cs="Times New Roman"/>
          <w:b/>
          <w:sz w:val="24"/>
          <w:szCs w:val="24"/>
        </w:rPr>
        <w:t>постаналитическом</w:t>
      </w:r>
      <w:proofErr w:type="spellEnd"/>
      <w:r w:rsidRPr="00F77EEB">
        <w:rPr>
          <w:rFonts w:ascii="Times New Roman" w:hAnsi="Times New Roman" w:cs="Times New Roman"/>
          <w:b/>
          <w:sz w:val="24"/>
          <w:szCs w:val="24"/>
        </w:rPr>
        <w:t>)</w:t>
      </w:r>
    </w:p>
    <w:p w:rsidR="00D9375D" w:rsidRPr="00D9375D" w:rsidRDefault="00D9375D" w:rsidP="00D9375D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5D" w:rsidRPr="00D9375D" w:rsidRDefault="00D9375D" w:rsidP="00D937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sz w:val="24"/>
          <w:szCs w:val="24"/>
        </w:rPr>
        <w:t xml:space="preserve">При интерпретации результатов клинических лабораторных исследований кроме влияния определенного патологического процесса, наряду с патологической, необходимо учитывать следующие основные источники их вариации, </w:t>
      </w:r>
      <w:proofErr w:type="spellStart"/>
      <w:r w:rsidRPr="00D9375D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D9375D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D9375D" w:rsidRPr="00D9375D" w:rsidRDefault="00D9375D" w:rsidP="00D9375D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sz w:val="24"/>
          <w:szCs w:val="24"/>
        </w:rPr>
        <w:t>Биологическая вариация компонентов биологических материалов, отражающая индивидуальные или групповые особенности протекания процессов жизнедеятельности человеческого организма, связанные с генетической наследственностью и влиянием окружающей среды климатическими условиями, функциональными особенностями, в том числе эмоциональной лабильностью, биологическими ритмами, физической активностью, а также влиянием пола, возраста, режима и характера питания.</w:t>
      </w:r>
    </w:p>
    <w:p w:rsidR="00D9375D" w:rsidRPr="00D9375D" w:rsidRDefault="00D9375D" w:rsidP="00D9375D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75D">
        <w:rPr>
          <w:rFonts w:ascii="Times New Roman" w:hAnsi="Times New Roman" w:cs="Times New Roman"/>
          <w:sz w:val="24"/>
          <w:szCs w:val="24"/>
        </w:rPr>
        <w:t>Преаналитическая</w:t>
      </w:r>
      <w:proofErr w:type="spellEnd"/>
      <w:r w:rsidRPr="00D937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375D">
        <w:rPr>
          <w:rFonts w:ascii="Times New Roman" w:hAnsi="Times New Roman" w:cs="Times New Roman"/>
          <w:sz w:val="24"/>
          <w:szCs w:val="24"/>
        </w:rPr>
        <w:t>долабораторная</w:t>
      </w:r>
      <w:proofErr w:type="spellEnd"/>
      <w:r w:rsidRPr="00D9375D">
        <w:rPr>
          <w:rFonts w:ascii="Times New Roman" w:hAnsi="Times New Roman" w:cs="Times New Roman"/>
          <w:sz w:val="24"/>
          <w:szCs w:val="24"/>
        </w:rPr>
        <w:t xml:space="preserve">) вариация, вызванная воздействием на подлежащие исследованию </w:t>
      </w:r>
      <w:proofErr w:type="spellStart"/>
      <w:r w:rsidRPr="00D9375D">
        <w:rPr>
          <w:rFonts w:ascii="Times New Roman" w:hAnsi="Times New Roman" w:cs="Times New Roman"/>
          <w:sz w:val="24"/>
          <w:szCs w:val="24"/>
        </w:rPr>
        <w:t>аналиты</w:t>
      </w:r>
      <w:proofErr w:type="spellEnd"/>
      <w:r w:rsidRPr="00D9375D">
        <w:rPr>
          <w:rFonts w:ascii="Times New Roman" w:hAnsi="Times New Roman" w:cs="Times New Roman"/>
          <w:sz w:val="24"/>
          <w:szCs w:val="24"/>
        </w:rPr>
        <w:t xml:space="preserve"> условий взятия, хранения, транспортировки в лабораторию, а также подготовка пациента;</w:t>
      </w:r>
    </w:p>
    <w:p w:rsidR="00D9375D" w:rsidRPr="00D9375D" w:rsidRDefault="00D9375D" w:rsidP="00D9375D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sz w:val="24"/>
          <w:szCs w:val="24"/>
        </w:rPr>
        <w:t xml:space="preserve">Ятрогенная вариация, связанная с влиянием на результат анализа </w:t>
      </w:r>
      <w:proofErr w:type="spellStart"/>
      <w:r w:rsidRPr="00D9375D">
        <w:rPr>
          <w:rFonts w:ascii="Times New Roman" w:hAnsi="Times New Roman" w:cs="Times New Roman"/>
          <w:sz w:val="24"/>
          <w:szCs w:val="24"/>
        </w:rPr>
        <w:t>диагнгостических</w:t>
      </w:r>
      <w:proofErr w:type="spellEnd"/>
      <w:r w:rsidRPr="00D9375D">
        <w:rPr>
          <w:rFonts w:ascii="Times New Roman" w:hAnsi="Times New Roman" w:cs="Times New Roman"/>
          <w:sz w:val="24"/>
          <w:szCs w:val="24"/>
        </w:rPr>
        <w:t xml:space="preserve"> и лечебных процедур в предшествующий период, прием лекарств;</w:t>
      </w:r>
    </w:p>
    <w:p w:rsidR="00D9375D" w:rsidRPr="00D9375D" w:rsidRDefault="00D9375D" w:rsidP="00D9375D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sz w:val="24"/>
          <w:szCs w:val="24"/>
        </w:rPr>
        <w:t>Аналитическая вариация, являющаяся следствием систематических или случайных погрешностей при проведении лабораторного анализа.</w:t>
      </w:r>
    </w:p>
    <w:p w:rsidR="00F77EEB" w:rsidRDefault="00F77EEB" w:rsidP="00F7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5D" w:rsidRPr="00D9375D" w:rsidRDefault="00D9375D" w:rsidP="00F77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5D">
        <w:rPr>
          <w:rFonts w:ascii="Times New Roman" w:hAnsi="Times New Roman" w:cs="Times New Roman"/>
          <w:b/>
          <w:sz w:val="24"/>
          <w:szCs w:val="24"/>
        </w:rPr>
        <w:t>Влияние преаналитического этапа на результат</w:t>
      </w:r>
    </w:p>
    <w:p w:rsidR="00D9375D" w:rsidRPr="00D9375D" w:rsidRDefault="00D9375D" w:rsidP="00D937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75D">
        <w:rPr>
          <w:rFonts w:ascii="Times New Roman" w:hAnsi="Times New Roman" w:cs="Times New Roman"/>
          <w:sz w:val="24"/>
          <w:szCs w:val="24"/>
        </w:rPr>
        <w:t>Преаналитическая</w:t>
      </w:r>
      <w:proofErr w:type="spellEnd"/>
      <w:r w:rsidRPr="00D9375D">
        <w:rPr>
          <w:rFonts w:ascii="Times New Roman" w:hAnsi="Times New Roman" w:cs="Times New Roman"/>
          <w:sz w:val="24"/>
          <w:szCs w:val="24"/>
        </w:rPr>
        <w:t xml:space="preserve"> вариация зависит от техники и времени забора, условий хранения биологического материала и его транспортировки в КДЛ. </w:t>
      </w:r>
    </w:p>
    <w:p w:rsidR="00D9375D" w:rsidRPr="00D9375D" w:rsidRDefault="00D9375D" w:rsidP="00D937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b/>
          <w:sz w:val="24"/>
          <w:szCs w:val="24"/>
        </w:rPr>
        <w:t>Особое значение имеет время взятие проб.</w:t>
      </w:r>
      <w:r w:rsidRPr="00D9375D">
        <w:rPr>
          <w:rFonts w:ascii="Times New Roman" w:hAnsi="Times New Roman" w:cs="Times New Roman"/>
          <w:sz w:val="24"/>
          <w:szCs w:val="24"/>
        </w:rPr>
        <w:t xml:space="preserve"> Взятие материалов для биохимических исследований должно проводиться до принятия пищи, </w:t>
      </w:r>
      <w:proofErr w:type="spellStart"/>
      <w:proofErr w:type="gramStart"/>
      <w:r w:rsidRPr="00D9375D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Pr="00D9375D">
        <w:rPr>
          <w:rFonts w:ascii="Times New Roman" w:hAnsi="Times New Roman" w:cs="Times New Roman"/>
          <w:sz w:val="24"/>
          <w:szCs w:val="24"/>
        </w:rPr>
        <w:t xml:space="preserve"> после приема пищи развивается </w:t>
      </w:r>
      <w:proofErr w:type="spellStart"/>
      <w:r w:rsidRPr="00D9375D">
        <w:rPr>
          <w:rFonts w:ascii="Times New Roman" w:hAnsi="Times New Roman" w:cs="Times New Roman"/>
          <w:sz w:val="24"/>
          <w:szCs w:val="24"/>
        </w:rPr>
        <w:t>гиперлипемия</w:t>
      </w:r>
      <w:proofErr w:type="spellEnd"/>
      <w:r w:rsidRPr="00D9375D">
        <w:rPr>
          <w:rFonts w:ascii="Times New Roman" w:hAnsi="Times New Roman" w:cs="Times New Roman"/>
          <w:sz w:val="24"/>
          <w:szCs w:val="24"/>
        </w:rPr>
        <w:t>, что может исказить результат.</w:t>
      </w:r>
    </w:p>
    <w:p w:rsidR="00D9375D" w:rsidRPr="00D9375D" w:rsidRDefault="00D9375D" w:rsidP="00D937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b/>
          <w:sz w:val="24"/>
          <w:szCs w:val="24"/>
        </w:rPr>
        <w:t>Стресс при взятии пробы,</w:t>
      </w:r>
      <w:r w:rsidRPr="00D9375D">
        <w:rPr>
          <w:rFonts w:ascii="Times New Roman" w:hAnsi="Times New Roman" w:cs="Times New Roman"/>
          <w:sz w:val="24"/>
          <w:szCs w:val="24"/>
        </w:rPr>
        <w:t xml:space="preserve"> эмоциональный всплеск, плач ведет к искажению результатов из –за изменения гормонального фона организма и соответствующего содержания ряда веществ, глюкозы, холестерин и т.д.</w:t>
      </w:r>
    </w:p>
    <w:p w:rsidR="00D9375D" w:rsidRPr="00D9375D" w:rsidRDefault="00D9375D" w:rsidP="00D937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D">
        <w:rPr>
          <w:rFonts w:ascii="Times New Roman" w:hAnsi="Times New Roman" w:cs="Times New Roman"/>
          <w:b/>
          <w:sz w:val="24"/>
          <w:szCs w:val="24"/>
        </w:rPr>
        <w:t>Сдавление вен</w:t>
      </w:r>
      <w:r w:rsidRPr="00D9375D">
        <w:rPr>
          <w:rFonts w:ascii="Times New Roman" w:hAnsi="Times New Roman" w:cs="Times New Roman"/>
          <w:sz w:val="24"/>
          <w:szCs w:val="24"/>
        </w:rPr>
        <w:t xml:space="preserve"> при наложении жгута при взятии крови должно быть минимальным и не превышать 1 минуту. При длительном сжатии возможно получении ложных и завышенных результатов: белков, билирубина, калия, активности ферментов. Более длительное сдавливание ведет к увеличению опасности гемолиза и искажать результаты: глюкоза, креатинин, триглицериды, общие липиды, общий белок, калий, натрий.</w:t>
      </w:r>
    </w:p>
    <w:p w:rsidR="00D9375D" w:rsidRPr="00D9375D" w:rsidRDefault="00D9375D" w:rsidP="00D937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5D">
        <w:rPr>
          <w:rFonts w:ascii="Times New Roman" w:hAnsi="Times New Roman" w:cs="Times New Roman"/>
          <w:b/>
          <w:sz w:val="24"/>
          <w:szCs w:val="24"/>
        </w:rPr>
        <w:t xml:space="preserve">Положение тела </w:t>
      </w:r>
      <w:proofErr w:type="gramStart"/>
      <w:r w:rsidRPr="00D9375D">
        <w:rPr>
          <w:rFonts w:ascii="Times New Roman" w:hAnsi="Times New Roman" w:cs="Times New Roman"/>
          <w:b/>
          <w:sz w:val="24"/>
          <w:szCs w:val="24"/>
        </w:rPr>
        <w:t>во время</w:t>
      </w:r>
      <w:proofErr w:type="gramEnd"/>
      <w:r w:rsidRPr="00D9375D">
        <w:rPr>
          <w:rFonts w:ascii="Times New Roman" w:hAnsi="Times New Roman" w:cs="Times New Roman"/>
          <w:b/>
          <w:sz w:val="24"/>
          <w:szCs w:val="24"/>
        </w:rPr>
        <w:t xml:space="preserve"> забор проб: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ошибки идентификации пациента и образца биоматериала;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биологические факторы: пол, возраст, этнос, физиологическое состояние (физическая тренированность, беременность), биологические ритмы, влияния среды обитания;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устранимые факторы: прием пищи, голодание, положение тела, физическая активность, курение, употребление алкоголя;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ятрогенные факторы: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диагностические процедуры (пальпация, пункции, биопсии, функциональные тесты, физический стресс при нагрузках,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эргометрии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эндоскопия; введение контрастных сред;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иммуносцинтиграфия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оперативные вмешательства;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лечебные процедуры (вливания и переливания; диализ; ионизирующее облучение);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лекарства (в том числе принимаемые без назначения врача);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условия взятия, временного хранения и транспортировки биоматериала: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взятия, срок сбора;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участка тела для взятия материала;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процедуры взятия крови, мочи, других биоматериалов;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емкости для сбора проб биоматериалов (чистота, материал);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воздействие факторов среды (температура, состав воздуха);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консерванты, антикоагулянты;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процедуры первичной обработки (смешивание, центрифугирование, охлаждение, замораживание);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свойства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аналита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биологический полупериод жизни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аналита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стабильность в биологическом материале при различных температурах;</w:t>
      </w:r>
    </w:p>
    <w:p w:rsidR="00D9375D" w:rsidRPr="00D9375D" w:rsidRDefault="00D9375D" w:rsidP="00F77EE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метаболизм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чувствительность к свету и т.п.</w:t>
      </w:r>
    </w:p>
    <w:p w:rsidR="00D9375D" w:rsidRDefault="00D9375D" w:rsidP="00F77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7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Большая часть преаналитического этапа (назначение анализа, подготовка пациента, забор, маркировка и транспортировка биоматериала) находится полностью в ведении клиницистов и медперсонала манипуляционных кабинетов. Тесное сотрудничество клинической и лабораторной служб позволяет избежать потери информативности исследования вследствие тех или иных нарушений.</w:t>
      </w:r>
    </w:p>
    <w:p w:rsidR="00F523C0" w:rsidRPr="00D9375D" w:rsidRDefault="00F523C0" w:rsidP="00F77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75D" w:rsidRPr="00D9375D" w:rsidRDefault="00D9375D" w:rsidP="00D93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37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Влияние аналитического этапа на результат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и свойства исследуемого образца биоматериала пациента;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Точностные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методик исследования;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Свойства оборудования различных видов и расходных материалов, применяемых для взятия образца биоматериала и его первичной обработки и оказавших на него влияние;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Метрологические характеристики средств измерения;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Свойства добавок, обеспечивающих временную стабильность образца биоматериала или исследуемого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аналита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 и свойства реагентов (преобразователей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аналита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специфически реагирующих с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аналитом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своих химических или биологических свойств, генерирующих соответствующий сигнал и тем самым создающих возможность его обнаружить и/или измерить;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 и метрологические характеристики калибровочных материалов (рабочих стандартных образцов состава или свойств исследуемых аналитов), используемых для количественной (непрямой) оценки содержания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аналита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биопробе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соблюдения последовательности отдельных аналитических процедур, времени их длительности и промежутков между ними, температурного режима и других условий анализа, предусмотренных установленной методикой исследования;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 и свойства контрольных материалов, представляющих собой разновидности рабочего стандартного образца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аналита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образца сравнения, предназначенные для проведения процедур внутрилабораторного контроля или внешней оценки качества исследований;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подготовка, уровень профессиональной квалификации и дисциплина выполнения методик лабораторными специалистами, участвующими в выполнении исследований.</w:t>
      </w:r>
    </w:p>
    <w:p w:rsidR="00D9375D" w:rsidRPr="00D9375D" w:rsidRDefault="00D9375D" w:rsidP="00D9375D">
      <w:pPr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этап обработки проб крови вносит свой вклад в погрешность результатов, которые можно разделить на три вида: </w:t>
      </w:r>
      <w:r w:rsidRPr="00D937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случайные, систематические и грубые.</w:t>
      </w:r>
    </w:p>
    <w:p w:rsidR="00D9375D" w:rsidRPr="00D9375D" w:rsidRDefault="00D9375D" w:rsidP="00D937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37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Влияние </w:t>
      </w:r>
      <w:proofErr w:type="spellStart"/>
      <w:r w:rsidRPr="00D937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постаналитического</w:t>
      </w:r>
      <w:proofErr w:type="spellEnd"/>
      <w:r w:rsidRPr="00D937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этапа на результат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постаналитическом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отрицательное влияние на использование лабораторных результатов в клинических целях могут оказать: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непринятие во внимание расхождения результатов параллельно проведенных близких по биологическим основам исследований у одного и того же больного;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недоучет результатов внутрилабораторного </w:t>
      </w:r>
      <w:proofErr w:type="gram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</w:t>
      </w:r>
      <w:proofErr w:type="gram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выдача в клинику результатов с неприемлемыми погрешностями;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перепутывание результатов анализов различных пациентов;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для оценки результатов общих популяционных </w:t>
      </w:r>
      <w:proofErr w:type="spellStart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интервалов без учета возрастных или иных особенностей пациента;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неучтенные причины интерференции;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несвоевременная доставка результатов исследований лечащему врачу;</w:t>
      </w:r>
    </w:p>
    <w:p w:rsidR="00D9375D" w:rsidRPr="00D9375D" w:rsidRDefault="00D9375D" w:rsidP="00D9375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недоверие врача к лабораторным результатам или их игнорирование.</w:t>
      </w:r>
    </w:p>
    <w:p w:rsidR="00F77EEB" w:rsidRDefault="00F77EEB" w:rsidP="00856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77EEB" w:rsidRPr="00F523C0" w:rsidRDefault="00F77EEB" w:rsidP="00127EE2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C0">
        <w:rPr>
          <w:rFonts w:ascii="Times New Roman" w:hAnsi="Times New Roman" w:cs="Times New Roman"/>
          <w:b/>
          <w:sz w:val="24"/>
          <w:szCs w:val="24"/>
        </w:rPr>
        <w:t xml:space="preserve">Преаналитический контроль качества. </w:t>
      </w:r>
    </w:p>
    <w:p w:rsidR="00F77EEB" w:rsidRDefault="00F77EEB" w:rsidP="00F77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2EA9">
        <w:rPr>
          <w:rFonts w:ascii="Times New Roman" w:hAnsi="Times New Roman" w:cs="Times New Roman"/>
          <w:sz w:val="24"/>
          <w:szCs w:val="24"/>
        </w:rPr>
        <w:t>реаналитического этапа относят статус обследуемого пациента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EEB" w:rsidRPr="003176B6" w:rsidRDefault="00F77EEB" w:rsidP="00F77EE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диагностические и лечебные процедуры, </w:t>
      </w:r>
    </w:p>
    <w:p w:rsidR="00F77EEB" w:rsidRPr="003176B6" w:rsidRDefault="00F77EEB" w:rsidP="00F77EE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принимаемые лекарственные средства, </w:t>
      </w:r>
    </w:p>
    <w:p w:rsidR="00F77EEB" w:rsidRPr="003176B6" w:rsidRDefault="00F77EEB" w:rsidP="00F77EE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диета, </w:t>
      </w:r>
    </w:p>
    <w:p w:rsidR="00F77EEB" w:rsidRPr="003176B6" w:rsidRDefault="00F77EEB" w:rsidP="00F77EE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>степень физической активности, курение,</w:t>
      </w:r>
    </w:p>
    <w:p w:rsidR="00F77EEB" w:rsidRPr="003176B6" w:rsidRDefault="00F77EEB" w:rsidP="00F77EE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условия взятия пробы биоматериала (натощак или после приема пищи, положение тела и длительность наложения жгута на плечо при взятии венозной крови, точное соблюдение времени сбора суточной мочи, день менструального цикла и времени суток при исследовании на гормоны, особенности сбора проб крови для исследования газов крови или системы гемостаза и т. д.). </w:t>
      </w:r>
    </w:p>
    <w:p w:rsidR="00F77EEB" w:rsidRPr="00DC2EA9" w:rsidRDefault="00F77EEB" w:rsidP="00F77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A9">
        <w:rPr>
          <w:rFonts w:ascii="Times New Roman" w:hAnsi="Times New Roman" w:cs="Times New Roman"/>
          <w:sz w:val="24"/>
          <w:szCs w:val="24"/>
        </w:rPr>
        <w:t xml:space="preserve">Наиболее распространенные ошибки на </w:t>
      </w:r>
      <w:proofErr w:type="spellStart"/>
      <w:r w:rsidRPr="00DC2EA9">
        <w:rPr>
          <w:rFonts w:ascii="Times New Roman" w:hAnsi="Times New Roman" w:cs="Times New Roman"/>
          <w:sz w:val="24"/>
          <w:szCs w:val="24"/>
        </w:rPr>
        <w:t>преаналитическом</w:t>
      </w:r>
      <w:proofErr w:type="spellEnd"/>
      <w:r w:rsidRPr="00DC2EA9">
        <w:rPr>
          <w:rFonts w:ascii="Times New Roman" w:hAnsi="Times New Roman" w:cs="Times New Roman"/>
          <w:sz w:val="24"/>
          <w:szCs w:val="24"/>
        </w:rPr>
        <w:t xml:space="preserve"> этапе связаны с процедурой сбора, хранением и транспортировкой проб биоматериала. Для многих аналитов необходимо немедленное центрифугирование крови и снятие сыворотки, замораживание и хранение на льду. Ряд биохимических исследований предполагает центрифугирование крови не позднее получаса-часа с момента взятия; это касается тех случаев, когда исследуемое вещество присутствует в эритроцитах в гораздо более высоких концентрациях, чем в плазме крови.</w:t>
      </w:r>
    </w:p>
    <w:p w:rsidR="00F523C0" w:rsidRDefault="00F77EEB" w:rsidP="00F77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A9">
        <w:rPr>
          <w:rFonts w:ascii="Times New Roman" w:hAnsi="Times New Roman" w:cs="Times New Roman"/>
          <w:sz w:val="24"/>
          <w:szCs w:val="24"/>
        </w:rPr>
        <w:t>Соблюдение условий транспортировки образцов также является немаловажным условием. Высокая температура, сильная тряска пробирок могут привести к частичному гемолизу эритроцитов, что является неприемлемым для большинства исследований. Хранение или транспортировка крови на свету может привести к снижению количества билирубина. Качество антикоагулянтов и консервантов, точность маркировки и материал емкостей для сбора пробы биоматериала также может привести к искажению результатов даже хорошо проведенного анализа.</w:t>
      </w:r>
    </w:p>
    <w:p w:rsidR="00F77EEB" w:rsidRDefault="00F77EEB" w:rsidP="00F523C0">
      <w:pPr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EA9">
        <w:rPr>
          <w:rFonts w:ascii="Times New Roman" w:hAnsi="Times New Roman" w:cs="Times New Roman"/>
          <w:sz w:val="24"/>
          <w:szCs w:val="24"/>
        </w:rPr>
        <w:t>По данным исследований, на преаналитический этап лабораторного исследования приходится от 35 до 70% ошибок.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4B50B1">
        <w:rPr>
          <w:rFonts w:ascii="Times New Roman" w:hAnsi="Times New Roman" w:cs="Times New Roman"/>
          <w:sz w:val="24"/>
          <w:szCs w:val="24"/>
          <w:shd w:val="clear" w:color="auto" w:fill="FFFFFF"/>
        </w:rPr>
        <w:t>Преаналитический этап в наименьшей мере находится под контролем лаборатории, так как значительная его часть осуществляется сотрудниками других подразделений ЛПУ.</w:t>
      </w:r>
      <w:r w:rsidRPr="004B50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77EEB" w:rsidRPr="003176B6" w:rsidRDefault="00F77EEB" w:rsidP="00F523C0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6B6">
        <w:rPr>
          <w:rFonts w:ascii="Times New Roman" w:hAnsi="Times New Roman" w:cs="Times New Roman"/>
          <w:b/>
          <w:sz w:val="24"/>
          <w:szCs w:val="24"/>
        </w:rPr>
        <w:t>Аналитический контроль качества</w:t>
      </w:r>
    </w:p>
    <w:p w:rsidR="00F77EEB" w:rsidRDefault="00F77EEB" w:rsidP="00F7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EEB" w:rsidRDefault="00F77EEB" w:rsidP="00F77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A9">
        <w:rPr>
          <w:rFonts w:ascii="Times New Roman" w:hAnsi="Times New Roman" w:cs="Times New Roman"/>
          <w:sz w:val="24"/>
          <w:szCs w:val="24"/>
        </w:rPr>
        <w:t>На аналитическом этапе контролю подлежат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EEB" w:rsidRPr="003176B6" w:rsidRDefault="00F77EEB" w:rsidP="00F77E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обработка проб в лаборатории, </w:t>
      </w:r>
    </w:p>
    <w:p w:rsidR="00F77EEB" w:rsidRPr="003176B6" w:rsidRDefault="00F77EEB" w:rsidP="00F77E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качество и условия хранения реагентов, </w:t>
      </w:r>
    </w:p>
    <w:p w:rsidR="00F77EEB" w:rsidRPr="003176B6" w:rsidRDefault="00F77EEB" w:rsidP="00F77E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дозирование, </w:t>
      </w:r>
    </w:p>
    <w:p w:rsidR="00F77EEB" w:rsidRPr="003176B6" w:rsidRDefault="00F77EEB" w:rsidP="00F77E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проведение реакции, </w:t>
      </w:r>
    </w:p>
    <w:p w:rsidR="00F77EEB" w:rsidRPr="003176B6" w:rsidRDefault="00F77EEB" w:rsidP="00F77E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измерение, </w:t>
      </w:r>
    </w:p>
    <w:p w:rsidR="00F77EEB" w:rsidRPr="003176B6" w:rsidRDefault="00F77EEB" w:rsidP="00F77E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t xml:space="preserve">перенос от пробы к пробе, </w:t>
      </w:r>
    </w:p>
    <w:p w:rsidR="00F77EEB" w:rsidRPr="003176B6" w:rsidRDefault="00F77EEB" w:rsidP="00F77E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B6">
        <w:rPr>
          <w:rFonts w:ascii="Times New Roman" w:hAnsi="Times New Roman" w:cs="Times New Roman"/>
          <w:sz w:val="24"/>
          <w:szCs w:val="24"/>
        </w:rPr>
        <w:lastRenderedPageBreak/>
        <w:t xml:space="preserve">расчет результатов. </w:t>
      </w:r>
    </w:p>
    <w:p w:rsidR="00F77EEB" w:rsidRPr="00DC2EA9" w:rsidRDefault="00F77EEB" w:rsidP="00F77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A9">
        <w:rPr>
          <w:rFonts w:ascii="Times New Roman" w:hAnsi="Times New Roman" w:cs="Times New Roman"/>
          <w:sz w:val="24"/>
          <w:szCs w:val="24"/>
        </w:rPr>
        <w:t>Аналитический этап является наиболее сложным и трудоемким. Влияние многочисленных факторов, воздействующих на разных стадиях работы с образцом, приводит к погрешности результата.</w:t>
      </w:r>
    </w:p>
    <w:p w:rsidR="00F77EEB" w:rsidRPr="00DC2EA9" w:rsidRDefault="00F77EEB" w:rsidP="00F52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A9">
        <w:rPr>
          <w:rFonts w:ascii="Times New Roman" w:hAnsi="Times New Roman" w:cs="Times New Roman"/>
          <w:sz w:val="24"/>
          <w:szCs w:val="24"/>
        </w:rPr>
        <w:t>Все измерительное и вспомогательное оборудование в лаборатории (фотометры, дозаторы, термостаты, центрифуги, автоматические анализаторы) должно в обязательном порядке подвергаться систематическому сервисному обслуживанию и ежегодной поверке.</w:t>
      </w:r>
    </w:p>
    <w:p w:rsidR="00F77EEB" w:rsidRPr="00DC2EA9" w:rsidRDefault="00F77EEB" w:rsidP="00F52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A9">
        <w:rPr>
          <w:rFonts w:ascii="Times New Roman" w:hAnsi="Times New Roman" w:cs="Times New Roman"/>
          <w:sz w:val="24"/>
          <w:szCs w:val="24"/>
        </w:rPr>
        <w:t>Наиболее важное звено аналитического этапа – грамотный, высококвалифицированный специалист, досконально знающий особенности всех этапов лабораторного анализа и владеющий методами оценки качества лабораторных исследований.</w:t>
      </w:r>
    </w:p>
    <w:p w:rsidR="00F77EEB" w:rsidRPr="000301AF" w:rsidRDefault="00F77EEB" w:rsidP="00F7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EEB" w:rsidRDefault="00F77EEB" w:rsidP="00F523C0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6B6">
        <w:rPr>
          <w:rFonts w:ascii="Times New Roman" w:hAnsi="Times New Roman" w:cs="Times New Roman"/>
          <w:b/>
          <w:sz w:val="24"/>
          <w:szCs w:val="24"/>
        </w:rPr>
        <w:t>Постаналитический</w:t>
      </w:r>
      <w:proofErr w:type="spellEnd"/>
      <w:r w:rsidRPr="003176B6">
        <w:rPr>
          <w:rFonts w:ascii="Times New Roman" w:hAnsi="Times New Roman" w:cs="Times New Roman"/>
          <w:b/>
          <w:sz w:val="24"/>
          <w:szCs w:val="24"/>
        </w:rPr>
        <w:t xml:space="preserve"> контроль качества. Методы статистической оценки результат</w:t>
      </w:r>
      <w:r>
        <w:rPr>
          <w:rFonts w:ascii="Times New Roman" w:hAnsi="Times New Roman" w:cs="Times New Roman"/>
          <w:b/>
          <w:sz w:val="24"/>
          <w:szCs w:val="24"/>
        </w:rPr>
        <w:t>ов проведения контроля качества</w:t>
      </w:r>
    </w:p>
    <w:p w:rsidR="00F77EEB" w:rsidRDefault="00F77EEB" w:rsidP="00F7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EEB" w:rsidRPr="00DC2EA9" w:rsidRDefault="00F77EEB" w:rsidP="00F52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EA9">
        <w:rPr>
          <w:rFonts w:ascii="Times New Roman" w:hAnsi="Times New Roman" w:cs="Times New Roman"/>
          <w:sz w:val="24"/>
          <w:szCs w:val="24"/>
        </w:rPr>
        <w:t>Постаналитический</w:t>
      </w:r>
      <w:proofErr w:type="spellEnd"/>
      <w:r w:rsidRPr="00DC2EA9">
        <w:rPr>
          <w:rFonts w:ascii="Times New Roman" w:hAnsi="Times New Roman" w:cs="Times New Roman"/>
          <w:sz w:val="24"/>
          <w:szCs w:val="24"/>
        </w:rPr>
        <w:t xml:space="preserve"> этап включает оформление бланка с результатом, оценку (</w:t>
      </w:r>
      <w:proofErr w:type="spellStart"/>
      <w:r w:rsidRPr="00DC2EA9">
        <w:rPr>
          <w:rFonts w:ascii="Times New Roman" w:hAnsi="Times New Roman" w:cs="Times New Roman"/>
          <w:sz w:val="24"/>
          <w:szCs w:val="24"/>
        </w:rPr>
        <w:t>валидацию</w:t>
      </w:r>
      <w:proofErr w:type="spellEnd"/>
      <w:r w:rsidRPr="00DC2EA9">
        <w:rPr>
          <w:rFonts w:ascii="Times New Roman" w:hAnsi="Times New Roman" w:cs="Times New Roman"/>
          <w:sz w:val="24"/>
          <w:szCs w:val="24"/>
        </w:rPr>
        <w:t xml:space="preserve">) результата, своевременное доведение результата до сведения лечащего врача, использование результата в диагностическом процессе. </w:t>
      </w:r>
      <w:proofErr w:type="spellStart"/>
      <w:r w:rsidRPr="00DC2EA9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DC2EA9">
        <w:rPr>
          <w:rFonts w:ascii="Times New Roman" w:hAnsi="Times New Roman" w:cs="Times New Roman"/>
          <w:sz w:val="24"/>
          <w:szCs w:val="24"/>
        </w:rPr>
        <w:t xml:space="preserve"> результата основана на рассмотрении данных о пациенте (пол, возраст, условия взятия пробы, предварительный диагноз), возможном влиянии биологических факторов и интервалов, сравнении аналитического результата с подходящим нормальным диапазоном, если он известен. В случае получения значительного отклонения в результатах жизненно важных параметров их немедленно обсуждают с клиницистами. При необходимости исследование повторяют. Аналогично поступают и в отношении других результатов, вызывающих сомнение.</w:t>
      </w:r>
    </w:p>
    <w:p w:rsidR="00F77EEB" w:rsidRPr="00DC2EA9" w:rsidRDefault="00F77EEB" w:rsidP="00F52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A9">
        <w:rPr>
          <w:rFonts w:ascii="Times New Roman" w:hAnsi="Times New Roman" w:cs="Times New Roman"/>
          <w:sz w:val="24"/>
          <w:szCs w:val="24"/>
        </w:rPr>
        <w:t xml:space="preserve">Основной источник ошибок на </w:t>
      </w:r>
      <w:proofErr w:type="spellStart"/>
      <w:r w:rsidRPr="00DC2EA9">
        <w:rPr>
          <w:rFonts w:ascii="Times New Roman" w:hAnsi="Times New Roman" w:cs="Times New Roman"/>
          <w:sz w:val="24"/>
          <w:szCs w:val="24"/>
        </w:rPr>
        <w:t>постаналитическом</w:t>
      </w:r>
      <w:proofErr w:type="spellEnd"/>
      <w:r w:rsidRPr="00DC2EA9">
        <w:rPr>
          <w:rFonts w:ascii="Times New Roman" w:hAnsi="Times New Roman" w:cs="Times New Roman"/>
          <w:sz w:val="24"/>
          <w:szCs w:val="24"/>
        </w:rPr>
        <w:t xml:space="preserve"> этапе – это ошибки ручного ввода результатов в бланк исследований. Оптимальным решением этой проблемы является использование автоматического переноса данных от анализатора в информационную лабораторную сеть.</w:t>
      </w:r>
    </w:p>
    <w:p w:rsidR="00F77EEB" w:rsidRDefault="00F77EEB" w:rsidP="00856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05423" w:rsidRDefault="00856207" w:rsidP="00856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56207">
        <w:rPr>
          <w:rFonts w:ascii="Times New Roman" w:eastAsia="TimesNewRomanPSMT" w:hAnsi="Times New Roman" w:cs="Times New Roman"/>
          <w:b/>
          <w:sz w:val="24"/>
          <w:szCs w:val="24"/>
        </w:rPr>
        <w:t>Вопросы для самоподготовки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856207" w:rsidRDefault="00856207" w:rsidP="00856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B6B63" w:rsidRDefault="00856207" w:rsidP="0085620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6207">
        <w:rPr>
          <w:rFonts w:ascii="Times New Roman" w:eastAsia="TimesNewRomanPSMT" w:hAnsi="Times New Roman" w:cs="Times New Roman"/>
          <w:sz w:val="24"/>
          <w:szCs w:val="24"/>
        </w:rPr>
        <w:t>Организационная ст</w:t>
      </w:r>
      <w:r w:rsidR="00F9204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856207">
        <w:rPr>
          <w:rFonts w:ascii="Times New Roman" w:eastAsia="TimesNewRomanPSMT" w:hAnsi="Times New Roman" w:cs="Times New Roman"/>
          <w:sz w:val="24"/>
          <w:szCs w:val="24"/>
        </w:rPr>
        <w:t>уктура по управлению качеством лабораторных исследований.</w:t>
      </w:r>
    </w:p>
    <w:p w:rsidR="004B6B63" w:rsidRPr="004B6B63" w:rsidRDefault="004B6B63" w:rsidP="004B6B63">
      <w:pPr>
        <w:pStyle w:val="a3"/>
        <w:numPr>
          <w:ilvl w:val="0"/>
          <w:numId w:val="19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4B6B63">
        <w:rPr>
          <w:rFonts w:ascii="Times New Roman" w:eastAsia="TimesNewRomanPSMT" w:hAnsi="Times New Roman" w:cs="Times New Roman"/>
          <w:sz w:val="24"/>
          <w:szCs w:val="24"/>
        </w:rPr>
        <w:t xml:space="preserve"> Назовите регламентирующие </w:t>
      </w: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4B6B63">
        <w:rPr>
          <w:rFonts w:ascii="Times New Roman" w:eastAsia="TimesNewRomanPSMT" w:hAnsi="Times New Roman" w:cs="Times New Roman"/>
          <w:sz w:val="24"/>
          <w:szCs w:val="24"/>
        </w:rPr>
        <w:t>роведение контроля качества документы.</w:t>
      </w:r>
    </w:p>
    <w:p w:rsidR="00856207" w:rsidRDefault="00856207" w:rsidP="0085620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>Уровни проведения контроля качества лабораторных исследований.</w:t>
      </w:r>
    </w:p>
    <w:p w:rsidR="00856207" w:rsidRDefault="00856207" w:rsidP="0085620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Понятие о контроле качества, виды, цели, задачи.</w:t>
      </w:r>
    </w:p>
    <w:p w:rsidR="00856207" w:rsidRDefault="00856207" w:rsidP="0085620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Дайте определение </w:t>
      </w:r>
      <w:r w:rsidRPr="00856207">
        <w:rPr>
          <w:rFonts w:ascii="Times New Roman" w:eastAsia="TimesNewRomanPSMT" w:hAnsi="Times New Roman" w:cs="Times New Roman"/>
          <w:sz w:val="24"/>
          <w:szCs w:val="24"/>
        </w:rPr>
        <w:t xml:space="preserve">точность, правильность, воспроизводимость (внутри- и </w:t>
      </w:r>
      <w:proofErr w:type="spellStart"/>
      <w:r w:rsidRPr="00856207">
        <w:rPr>
          <w:rFonts w:ascii="Times New Roman" w:eastAsia="TimesNewRomanPSMT" w:hAnsi="Times New Roman" w:cs="Times New Roman"/>
          <w:sz w:val="24"/>
          <w:szCs w:val="24"/>
        </w:rPr>
        <w:t>межсерийная</w:t>
      </w:r>
      <w:proofErr w:type="spellEnd"/>
      <w:r w:rsidRPr="00856207">
        <w:rPr>
          <w:rFonts w:ascii="Times New Roman" w:eastAsia="TimesNewRomanPSMT" w:hAnsi="Times New Roman" w:cs="Times New Roman"/>
          <w:sz w:val="24"/>
          <w:szCs w:val="24"/>
        </w:rPr>
        <w:t>), чувствительность</w:t>
      </w:r>
      <w:r>
        <w:rPr>
          <w:rFonts w:ascii="Times New Roman" w:eastAsia="TimesNewRomanPSMT" w:hAnsi="Times New Roman" w:cs="Times New Roman"/>
          <w:sz w:val="24"/>
          <w:szCs w:val="24"/>
        </w:rPr>
        <w:t>, погрешности.</w:t>
      </w:r>
    </w:p>
    <w:p w:rsidR="00856207" w:rsidRDefault="005818DD" w:rsidP="0085620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Систематическая, случайная погрешности.</w:t>
      </w:r>
    </w:p>
    <w:p w:rsidR="004B6B63" w:rsidRPr="00856207" w:rsidRDefault="004B6B63" w:rsidP="004B6B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Назовите ф</w:t>
      </w:r>
      <w:r w:rsidRPr="004B6B63">
        <w:rPr>
          <w:rFonts w:ascii="Times New Roman" w:eastAsia="TimesNewRomanPSMT" w:hAnsi="Times New Roman" w:cs="Times New Roman"/>
          <w:sz w:val="24"/>
          <w:szCs w:val="24"/>
        </w:rPr>
        <w:t>акторы, влияющие на появление погрешностей результатов анализа на каждом из этапов исследования (</w:t>
      </w:r>
      <w:proofErr w:type="spellStart"/>
      <w:r w:rsidRPr="004B6B63">
        <w:rPr>
          <w:rFonts w:ascii="Times New Roman" w:eastAsia="TimesNewRomanPSMT" w:hAnsi="Times New Roman" w:cs="Times New Roman"/>
          <w:sz w:val="24"/>
          <w:szCs w:val="24"/>
        </w:rPr>
        <w:t>преаналитическом</w:t>
      </w:r>
      <w:proofErr w:type="spellEnd"/>
      <w:r w:rsidRPr="004B6B63">
        <w:rPr>
          <w:rFonts w:ascii="Times New Roman" w:eastAsia="TimesNewRomanPSMT" w:hAnsi="Times New Roman" w:cs="Times New Roman"/>
          <w:sz w:val="24"/>
          <w:szCs w:val="24"/>
        </w:rPr>
        <w:t xml:space="preserve">, аналитическом, </w:t>
      </w:r>
      <w:proofErr w:type="spellStart"/>
      <w:r w:rsidRPr="004B6B63">
        <w:rPr>
          <w:rFonts w:ascii="Times New Roman" w:eastAsia="TimesNewRomanPSMT" w:hAnsi="Times New Roman" w:cs="Times New Roman"/>
          <w:sz w:val="24"/>
          <w:szCs w:val="24"/>
        </w:rPr>
        <w:t>постаналитическом</w:t>
      </w:r>
      <w:proofErr w:type="spellEnd"/>
      <w:r w:rsidRPr="004B6B63">
        <w:rPr>
          <w:rFonts w:ascii="Times New Roman" w:eastAsia="TimesNewRomanPSMT" w:hAnsi="Times New Roman" w:cs="Times New Roman"/>
          <w:sz w:val="24"/>
          <w:szCs w:val="24"/>
        </w:rPr>
        <w:t>).</w:t>
      </w:r>
    </w:p>
    <w:sectPr w:rsidR="004B6B63" w:rsidRPr="00856207" w:rsidSect="00332FFC">
      <w:footerReference w:type="default" r:id="rId7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F5" w:rsidRDefault="000C4BF5" w:rsidP="00B5761C">
      <w:pPr>
        <w:spacing w:after="0" w:line="240" w:lineRule="auto"/>
      </w:pPr>
      <w:r>
        <w:separator/>
      </w:r>
    </w:p>
  </w:endnote>
  <w:endnote w:type="continuationSeparator" w:id="0">
    <w:p w:rsidR="000C4BF5" w:rsidRDefault="000C4BF5" w:rsidP="00B5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60"/>
      <w:docPartObj>
        <w:docPartGallery w:val="Page Numbers (Bottom of Page)"/>
        <w:docPartUnique/>
      </w:docPartObj>
    </w:sdtPr>
    <w:sdtEndPr/>
    <w:sdtContent>
      <w:p w:rsidR="00B5761C" w:rsidRDefault="004B6B6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5761C" w:rsidRDefault="00B57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F5" w:rsidRDefault="000C4BF5" w:rsidP="00B5761C">
      <w:pPr>
        <w:spacing w:after="0" w:line="240" w:lineRule="auto"/>
      </w:pPr>
      <w:r>
        <w:separator/>
      </w:r>
    </w:p>
  </w:footnote>
  <w:footnote w:type="continuationSeparator" w:id="0">
    <w:p w:rsidR="000C4BF5" w:rsidRDefault="000C4BF5" w:rsidP="00B5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958"/>
    <w:multiLevelType w:val="hybridMultilevel"/>
    <w:tmpl w:val="1ACC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56D"/>
    <w:multiLevelType w:val="hybridMultilevel"/>
    <w:tmpl w:val="A2A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336"/>
    <w:multiLevelType w:val="hybridMultilevel"/>
    <w:tmpl w:val="5386A2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F24CD9"/>
    <w:multiLevelType w:val="hybridMultilevel"/>
    <w:tmpl w:val="4C0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582E"/>
    <w:multiLevelType w:val="hybridMultilevel"/>
    <w:tmpl w:val="4286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370DA"/>
    <w:multiLevelType w:val="hybridMultilevel"/>
    <w:tmpl w:val="6A82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4C49"/>
    <w:multiLevelType w:val="hybridMultilevel"/>
    <w:tmpl w:val="A558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A4850"/>
    <w:multiLevelType w:val="hybridMultilevel"/>
    <w:tmpl w:val="C768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C7AA5"/>
    <w:multiLevelType w:val="hybridMultilevel"/>
    <w:tmpl w:val="41C4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AB6"/>
    <w:multiLevelType w:val="hybridMultilevel"/>
    <w:tmpl w:val="DD5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D6313"/>
    <w:multiLevelType w:val="hybridMultilevel"/>
    <w:tmpl w:val="491E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C6CD2"/>
    <w:multiLevelType w:val="hybridMultilevel"/>
    <w:tmpl w:val="D2BA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5C1F"/>
    <w:multiLevelType w:val="hybridMultilevel"/>
    <w:tmpl w:val="8CDE94FC"/>
    <w:lvl w:ilvl="0" w:tplc="0E02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B007E"/>
    <w:multiLevelType w:val="hybridMultilevel"/>
    <w:tmpl w:val="1AEA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62A5D"/>
    <w:multiLevelType w:val="hybridMultilevel"/>
    <w:tmpl w:val="B398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84488"/>
    <w:multiLevelType w:val="hybridMultilevel"/>
    <w:tmpl w:val="04F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54C64"/>
    <w:multiLevelType w:val="hybridMultilevel"/>
    <w:tmpl w:val="A33E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922D9"/>
    <w:multiLevelType w:val="hybridMultilevel"/>
    <w:tmpl w:val="4FF4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A54B4"/>
    <w:multiLevelType w:val="hybridMultilevel"/>
    <w:tmpl w:val="824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A5131"/>
    <w:multiLevelType w:val="hybridMultilevel"/>
    <w:tmpl w:val="0776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54F65"/>
    <w:multiLevelType w:val="hybridMultilevel"/>
    <w:tmpl w:val="A216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44018"/>
    <w:multiLevelType w:val="hybridMultilevel"/>
    <w:tmpl w:val="ECC4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5876"/>
    <w:multiLevelType w:val="hybridMultilevel"/>
    <w:tmpl w:val="CB0A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97319"/>
    <w:multiLevelType w:val="hybridMultilevel"/>
    <w:tmpl w:val="A3E2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B1E37"/>
    <w:multiLevelType w:val="hybridMultilevel"/>
    <w:tmpl w:val="D346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3350E"/>
    <w:multiLevelType w:val="hybridMultilevel"/>
    <w:tmpl w:val="4A82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61A63"/>
    <w:multiLevelType w:val="hybridMultilevel"/>
    <w:tmpl w:val="76227A10"/>
    <w:lvl w:ilvl="0" w:tplc="73EA4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1F4411"/>
    <w:multiLevelType w:val="hybridMultilevel"/>
    <w:tmpl w:val="2998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5"/>
  </w:num>
  <w:num w:numId="7">
    <w:abstractNumId w:val="7"/>
  </w:num>
  <w:num w:numId="8">
    <w:abstractNumId w:val="25"/>
  </w:num>
  <w:num w:numId="9">
    <w:abstractNumId w:val="27"/>
  </w:num>
  <w:num w:numId="10">
    <w:abstractNumId w:val="22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23"/>
  </w:num>
  <w:num w:numId="16">
    <w:abstractNumId w:val="18"/>
  </w:num>
  <w:num w:numId="17">
    <w:abstractNumId w:val="9"/>
  </w:num>
  <w:num w:numId="18">
    <w:abstractNumId w:val="20"/>
  </w:num>
  <w:num w:numId="19">
    <w:abstractNumId w:val="0"/>
  </w:num>
  <w:num w:numId="20">
    <w:abstractNumId w:val="8"/>
  </w:num>
  <w:num w:numId="21">
    <w:abstractNumId w:val="2"/>
  </w:num>
  <w:num w:numId="22">
    <w:abstractNumId w:val="19"/>
  </w:num>
  <w:num w:numId="23">
    <w:abstractNumId w:val="16"/>
  </w:num>
  <w:num w:numId="24">
    <w:abstractNumId w:val="6"/>
  </w:num>
  <w:num w:numId="25">
    <w:abstractNumId w:val="24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2D"/>
    <w:rsid w:val="00043815"/>
    <w:rsid w:val="00050B13"/>
    <w:rsid w:val="000538A9"/>
    <w:rsid w:val="000576B4"/>
    <w:rsid w:val="000B32BC"/>
    <w:rsid w:val="000C4BF5"/>
    <w:rsid w:val="000C7211"/>
    <w:rsid w:val="000E3BA2"/>
    <w:rsid w:val="001002A2"/>
    <w:rsid w:val="001003E9"/>
    <w:rsid w:val="00125C44"/>
    <w:rsid w:val="00183BD5"/>
    <w:rsid w:val="002022D5"/>
    <w:rsid w:val="00207180"/>
    <w:rsid w:val="002174FE"/>
    <w:rsid w:val="00253891"/>
    <w:rsid w:val="00270FCC"/>
    <w:rsid w:val="00276545"/>
    <w:rsid w:val="00281E73"/>
    <w:rsid w:val="0028583C"/>
    <w:rsid w:val="00305423"/>
    <w:rsid w:val="00332FFC"/>
    <w:rsid w:val="00335C62"/>
    <w:rsid w:val="003A773D"/>
    <w:rsid w:val="003F407F"/>
    <w:rsid w:val="004031E8"/>
    <w:rsid w:val="004B6B63"/>
    <w:rsid w:val="004C7FE5"/>
    <w:rsid w:val="0055148A"/>
    <w:rsid w:val="005818DD"/>
    <w:rsid w:val="005D2C00"/>
    <w:rsid w:val="00605F80"/>
    <w:rsid w:val="006110A3"/>
    <w:rsid w:val="0061652D"/>
    <w:rsid w:val="006B0A51"/>
    <w:rsid w:val="006B3E27"/>
    <w:rsid w:val="006D2A9B"/>
    <w:rsid w:val="00774D7C"/>
    <w:rsid w:val="007A0C81"/>
    <w:rsid w:val="007A1402"/>
    <w:rsid w:val="007C2D5E"/>
    <w:rsid w:val="007F0445"/>
    <w:rsid w:val="008005EE"/>
    <w:rsid w:val="0084218D"/>
    <w:rsid w:val="00843635"/>
    <w:rsid w:val="00856207"/>
    <w:rsid w:val="008822AC"/>
    <w:rsid w:val="008F58DD"/>
    <w:rsid w:val="00913B3E"/>
    <w:rsid w:val="00915612"/>
    <w:rsid w:val="00944733"/>
    <w:rsid w:val="009B4925"/>
    <w:rsid w:val="009D2EEF"/>
    <w:rsid w:val="009D379C"/>
    <w:rsid w:val="00A773FB"/>
    <w:rsid w:val="00AA60FF"/>
    <w:rsid w:val="00AC26D0"/>
    <w:rsid w:val="00AC3610"/>
    <w:rsid w:val="00AD59BA"/>
    <w:rsid w:val="00B04C73"/>
    <w:rsid w:val="00B5761C"/>
    <w:rsid w:val="00B87E01"/>
    <w:rsid w:val="00BE20DB"/>
    <w:rsid w:val="00BF0DE1"/>
    <w:rsid w:val="00C7274E"/>
    <w:rsid w:val="00C91E5E"/>
    <w:rsid w:val="00CB3B4A"/>
    <w:rsid w:val="00CC0024"/>
    <w:rsid w:val="00CC4A5C"/>
    <w:rsid w:val="00D16621"/>
    <w:rsid w:val="00D21A52"/>
    <w:rsid w:val="00D3222F"/>
    <w:rsid w:val="00D372A6"/>
    <w:rsid w:val="00D76945"/>
    <w:rsid w:val="00D77BA1"/>
    <w:rsid w:val="00D9375D"/>
    <w:rsid w:val="00DD75C3"/>
    <w:rsid w:val="00E62F34"/>
    <w:rsid w:val="00E70A31"/>
    <w:rsid w:val="00E7436D"/>
    <w:rsid w:val="00EA63FC"/>
    <w:rsid w:val="00EC497C"/>
    <w:rsid w:val="00EE75DB"/>
    <w:rsid w:val="00F22AA0"/>
    <w:rsid w:val="00F523C0"/>
    <w:rsid w:val="00F63D9C"/>
    <w:rsid w:val="00F77EEB"/>
    <w:rsid w:val="00F92045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A9E7B8-5197-4187-B63F-B60A43C9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16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6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55148A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55148A"/>
    <w:rPr>
      <w:rFonts w:eastAsiaTheme="minorEastAsia"/>
      <w:lang w:eastAsia="ru-RU"/>
    </w:rPr>
  </w:style>
  <w:style w:type="paragraph" w:customStyle="1" w:styleId="txtj">
    <w:name w:val="txtj"/>
    <w:basedOn w:val="a"/>
    <w:rsid w:val="0020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C497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20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1002A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2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5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761C"/>
  </w:style>
  <w:style w:type="paragraph" w:styleId="ac">
    <w:name w:val="footer"/>
    <w:basedOn w:val="a"/>
    <w:link w:val="ad"/>
    <w:uiPriority w:val="99"/>
    <w:unhideWhenUsed/>
    <w:rsid w:val="00B5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61C"/>
  </w:style>
  <w:style w:type="character" w:customStyle="1" w:styleId="apple-converted-space">
    <w:name w:val="apple-converted-space"/>
    <w:basedOn w:val="a0"/>
    <w:rsid w:val="00F77EEB"/>
  </w:style>
  <w:style w:type="paragraph" w:customStyle="1" w:styleId="1">
    <w:name w:val="Обычный + отступ 1"/>
    <w:aliases w:val="25,по ширине"/>
    <w:basedOn w:val="a"/>
    <w:link w:val="125"/>
    <w:rsid w:val="00F77EEB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25">
    <w:name w:val="Обычный + отступ 1;25;по ширине Знак Знак"/>
    <w:basedOn w:val="a0"/>
    <w:link w:val="1"/>
    <w:rsid w:val="00F77EE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bondarceva</dc:creator>
  <cp:lastModifiedBy>admin</cp:lastModifiedBy>
  <cp:revision>35</cp:revision>
  <cp:lastPrinted>2016-09-13T05:05:00Z</cp:lastPrinted>
  <dcterms:created xsi:type="dcterms:W3CDTF">2015-11-02T06:59:00Z</dcterms:created>
  <dcterms:modified xsi:type="dcterms:W3CDTF">2020-03-23T09:14:00Z</dcterms:modified>
</cp:coreProperties>
</file>