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0439" w14:textId="102999F9" w:rsidR="00E25B91" w:rsidRPr="00E25B91" w:rsidRDefault="00E25B91" w:rsidP="00E25B91">
      <w:pPr>
        <w:jc w:val="center"/>
        <w:rPr>
          <w:rFonts w:ascii="Times New Roman" w:hAnsi="Times New Roman" w:cs="Times New Roman"/>
          <w:b/>
          <w:bCs/>
        </w:rPr>
      </w:pPr>
      <w:r w:rsidRPr="00E25B91">
        <w:rPr>
          <w:rFonts w:ascii="Times New Roman" w:hAnsi="Times New Roman" w:cs="Times New Roman"/>
          <w:b/>
          <w:bCs/>
        </w:rPr>
        <w:t>Сравнительный анализ методов социально-психологического обучения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772"/>
        <w:gridCol w:w="1827"/>
        <w:gridCol w:w="2346"/>
        <w:gridCol w:w="2341"/>
        <w:gridCol w:w="2198"/>
      </w:tblGrid>
      <w:tr w:rsidR="00E25B91" w:rsidRPr="00E25B91" w14:paraId="1B4FF8B9" w14:textId="1FFA2DD8" w:rsidTr="00E25B91">
        <w:trPr>
          <w:trHeight w:val="392"/>
        </w:trPr>
        <w:tc>
          <w:tcPr>
            <w:tcW w:w="1772" w:type="dxa"/>
          </w:tcPr>
          <w:p w14:paraId="524B0186" w14:textId="122AD458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  <w:r w:rsidRPr="00E25B91">
              <w:rPr>
                <w:rFonts w:ascii="Times New Roman" w:hAnsi="Times New Roman" w:cs="Times New Roman"/>
              </w:rPr>
              <w:t xml:space="preserve">Название метода </w:t>
            </w:r>
          </w:p>
        </w:tc>
        <w:tc>
          <w:tcPr>
            <w:tcW w:w="1827" w:type="dxa"/>
          </w:tcPr>
          <w:p w14:paraId="228643F4" w14:textId="0CA3EC23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  <w:r w:rsidRPr="00E25B91">
              <w:rPr>
                <w:rFonts w:ascii="Times New Roman" w:hAnsi="Times New Roman" w:cs="Times New Roman"/>
              </w:rPr>
              <w:t>Краткая характеристика</w:t>
            </w:r>
          </w:p>
        </w:tc>
        <w:tc>
          <w:tcPr>
            <w:tcW w:w="2346" w:type="dxa"/>
          </w:tcPr>
          <w:p w14:paraId="13E9AC0E" w14:textId="5550FB0D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  <w:r w:rsidRPr="00E25B91">
              <w:rPr>
                <w:rFonts w:ascii="Times New Roman" w:hAnsi="Times New Roman" w:cs="Times New Roman"/>
              </w:rPr>
              <w:t>«Плюсы» рассматриваемого метода</w:t>
            </w:r>
          </w:p>
        </w:tc>
        <w:tc>
          <w:tcPr>
            <w:tcW w:w="2341" w:type="dxa"/>
          </w:tcPr>
          <w:p w14:paraId="067A4259" w14:textId="5BE87D3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  <w:r w:rsidRPr="00E25B91">
              <w:rPr>
                <w:rFonts w:ascii="Times New Roman" w:hAnsi="Times New Roman" w:cs="Times New Roman"/>
              </w:rPr>
              <w:t xml:space="preserve">«Минусы» рассматриваемого метода  </w:t>
            </w:r>
          </w:p>
        </w:tc>
        <w:tc>
          <w:tcPr>
            <w:tcW w:w="2198" w:type="dxa"/>
          </w:tcPr>
          <w:p w14:paraId="5BBD8970" w14:textId="7B379568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применения, в какой области  </w:t>
            </w:r>
          </w:p>
        </w:tc>
      </w:tr>
      <w:tr w:rsidR="00E25B91" w:rsidRPr="00E25B91" w14:paraId="33CED17D" w14:textId="458193AD" w:rsidTr="00E25B91">
        <w:tc>
          <w:tcPr>
            <w:tcW w:w="1772" w:type="dxa"/>
          </w:tcPr>
          <w:p w14:paraId="66058102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7C332594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5135A8A2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2933116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170B24C6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B91" w:rsidRPr="00E25B91" w14:paraId="15A2C004" w14:textId="77777777" w:rsidTr="00E25B91">
        <w:tc>
          <w:tcPr>
            <w:tcW w:w="1772" w:type="dxa"/>
          </w:tcPr>
          <w:p w14:paraId="5DC10F63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52782D98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6779F7E2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4D2786DF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006DF6D3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B91" w:rsidRPr="00E25B91" w14:paraId="58D5E0DC" w14:textId="77777777" w:rsidTr="00E25B91">
        <w:tc>
          <w:tcPr>
            <w:tcW w:w="1772" w:type="dxa"/>
          </w:tcPr>
          <w:p w14:paraId="74731A68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7EC8F8D8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7EFF7A6A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A082FC4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171D4467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B91" w:rsidRPr="00E25B91" w14:paraId="4D7FBF62" w14:textId="77777777" w:rsidTr="00E25B91">
        <w:tc>
          <w:tcPr>
            <w:tcW w:w="1772" w:type="dxa"/>
          </w:tcPr>
          <w:p w14:paraId="2A0FE927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3F70501D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52BE454C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68754980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7691ABFB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B91" w:rsidRPr="00E25B91" w14:paraId="168FF849" w14:textId="77777777" w:rsidTr="00E25B91">
        <w:tc>
          <w:tcPr>
            <w:tcW w:w="1772" w:type="dxa"/>
          </w:tcPr>
          <w:p w14:paraId="4D703276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644CBFE4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6F6A84A9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64704ABE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42F044E6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B91" w:rsidRPr="00E25B91" w14:paraId="46C7C0C1" w14:textId="77777777" w:rsidTr="00E25B91">
        <w:tc>
          <w:tcPr>
            <w:tcW w:w="1772" w:type="dxa"/>
          </w:tcPr>
          <w:p w14:paraId="78D5ADF7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387FE45A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1D6821D8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3EE72A72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45541C20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B91" w:rsidRPr="00E25B91" w14:paraId="37566165" w14:textId="77777777" w:rsidTr="00E25B91">
        <w:tc>
          <w:tcPr>
            <w:tcW w:w="1772" w:type="dxa"/>
          </w:tcPr>
          <w:p w14:paraId="5425D4B8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4A5E7242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24521888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C83E8FA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6B8DBB46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B91" w:rsidRPr="00E25B91" w14:paraId="578EF062" w14:textId="77777777" w:rsidTr="00E25B91">
        <w:tc>
          <w:tcPr>
            <w:tcW w:w="1772" w:type="dxa"/>
          </w:tcPr>
          <w:p w14:paraId="7DEEEFCD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52728262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0E00CDA2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4FDD8622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006FAEBB" w14:textId="77777777" w:rsidR="00E25B91" w:rsidRPr="00E25B91" w:rsidRDefault="00E25B91" w:rsidP="00E25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0B2780" w14:textId="3923005F" w:rsidR="004A1A2F" w:rsidRPr="00E25B91" w:rsidRDefault="00E25B91" w:rsidP="00E25B91">
      <w:pPr>
        <w:jc w:val="both"/>
        <w:rPr>
          <w:rFonts w:ascii="Times New Roman" w:hAnsi="Times New Roman" w:cs="Times New Roman"/>
        </w:rPr>
      </w:pPr>
      <w:r w:rsidRPr="00E25B91">
        <w:rPr>
          <w:rFonts w:ascii="Times New Roman" w:hAnsi="Times New Roman" w:cs="Times New Roman"/>
        </w:rPr>
        <w:t xml:space="preserve"> </w:t>
      </w:r>
    </w:p>
    <w:sectPr w:rsidR="004A1A2F" w:rsidRPr="00E2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46DA3"/>
    <w:multiLevelType w:val="hybridMultilevel"/>
    <w:tmpl w:val="3788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C3"/>
    <w:rsid w:val="004A1A2F"/>
    <w:rsid w:val="00E25B91"/>
    <w:rsid w:val="00F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1952"/>
  <w15:chartTrackingRefBased/>
  <w15:docId w15:val="{7B0BFAE4-1392-4D3F-8AA7-4C51874B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Стоянова</dc:creator>
  <cp:keywords/>
  <dc:description/>
  <cp:lastModifiedBy>Екатерина Стоянова</cp:lastModifiedBy>
  <cp:revision>2</cp:revision>
  <dcterms:created xsi:type="dcterms:W3CDTF">2020-09-08T13:40:00Z</dcterms:created>
  <dcterms:modified xsi:type="dcterms:W3CDTF">2020-09-08T13:50:00Z</dcterms:modified>
</cp:coreProperties>
</file>