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6" w:rsidRPr="00CB2EA6" w:rsidRDefault="00CB2EA6" w:rsidP="00CB2EA6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Pr="00CD1A1E">
        <w:rPr>
          <w:sz w:val="24"/>
          <w:szCs w:val="24"/>
        </w:rPr>
        <w:t xml:space="preserve">ГОСУДАРСТВЕННОЕ БЮДЖЕТНОЕ </w:t>
      </w:r>
    </w:p>
    <w:p w:rsidR="00CB2EA6" w:rsidRPr="00CD1A1E" w:rsidRDefault="00CB2EA6" w:rsidP="00CB2EA6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ОБРАЗОВАТЕЛЬНОЕ УЧРЕЖДЕНИЕ </w:t>
      </w:r>
    </w:p>
    <w:p w:rsidR="00CB2EA6" w:rsidRPr="00CD1A1E" w:rsidRDefault="00CB2EA6" w:rsidP="00CB2EA6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ВЫСШЕГО ОБРАЗОВАНИЯ </w:t>
      </w:r>
    </w:p>
    <w:p w:rsidR="00CB2EA6" w:rsidRPr="00CD1A1E" w:rsidRDefault="00CB2EA6" w:rsidP="00CB2EA6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«КРАСНОЯРСКИЙ ГОСУДАРСТВЕННЫЙ МЕДИЦИНСКИЙ УНИВЕРСИТЕТ </w:t>
      </w:r>
    </w:p>
    <w:p w:rsidR="00CB2EA6" w:rsidRPr="00CD1A1E" w:rsidRDefault="00CB2EA6" w:rsidP="00CB2EA6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ИМЕНИ ПРОФЕССОРА В.Ф. ВОЙНО-ЯСЕНЕЦКОГО» </w:t>
      </w:r>
    </w:p>
    <w:p w:rsidR="00CB2EA6" w:rsidRPr="00CD1A1E" w:rsidRDefault="00CB2EA6" w:rsidP="00CB2EA6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>МИНИСТЕРСТВА ЗДРАВООХРАНЕНИЯ РОССИЙСКОЙ ФЕДЕРАЦИИ</w:t>
      </w:r>
    </w:p>
    <w:p w:rsidR="00CB2EA6" w:rsidRPr="00CD1A1E" w:rsidRDefault="00CB2EA6" w:rsidP="00CB2EA6"/>
    <w:p w:rsidR="00CB2EA6" w:rsidRPr="00CD1A1E" w:rsidRDefault="00CB2EA6" w:rsidP="00CB2EA6"/>
    <w:p w:rsidR="00CB2EA6" w:rsidRPr="00CD1A1E" w:rsidRDefault="00CB2EA6" w:rsidP="00CB2EA6">
      <w:pPr>
        <w:pStyle w:val="5"/>
      </w:pPr>
      <w:r w:rsidRPr="00CD1A1E">
        <w:t>ФАКУЛЬТЕТ ФФМО</w:t>
      </w:r>
    </w:p>
    <w:p w:rsidR="00CB2EA6" w:rsidRPr="00CD1A1E" w:rsidRDefault="00CB2EA6" w:rsidP="00CB2EA6">
      <w:pPr>
        <w:jc w:val="center"/>
        <w:rPr>
          <w:sz w:val="28"/>
        </w:rPr>
      </w:pPr>
    </w:p>
    <w:p w:rsidR="00CB2EA6" w:rsidRPr="00CD1A1E" w:rsidRDefault="00CB2EA6" w:rsidP="00CB2EA6">
      <w:pPr>
        <w:pStyle w:val="a7"/>
      </w:pPr>
      <w:r w:rsidRPr="00CD1A1E">
        <w:t>УТВЕРЖДАЮ</w:t>
      </w:r>
    </w:p>
    <w:p w:rsidR="00CB2EA6" w:rsidRPr="00CD1A1E" w:rsidRDefault="00CB2EA6" w:rsidP="00CB2EA6">
      <w:pPr>
        <w:pStyle w:val="a7"/>
        <w:ind w:left="-825"/>
      </w:pPr>
    </w:p>
    <w:p w:rsidR="00CB2EA6" w:rsidRPr="003C673A" w:rsidRDefault="00CB2EA6" w:rsidP="00CB2EA6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Проректор по научной работе                               </w:t>
      </w:r>
    </w:p>
    <w:p w:rsidR="00CB2EA6" w:rsidRPr="003C673A" w:rsidRDefault="00CB2EA6" w:rsidP="00CB2EA6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проф. ___________М.М. Петрова                              </w:t>
      </w:r>
    </w:p>
    <w:p w:rsidR="00CB2EA6" w:rsidRPr="003C673A" w:rsidRDefault="00CB2EA6" w:rsidP="00CB2EA6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              </w:t>
      </w:r>
      <w:r w:rsidRPr="003C673A">
        <w:rPr>
          <w:rFonts w:ascii="Times New Roman" w:hAnsi="Times New Roman" w:cs="Times New Roman"/>
        </w:rPr>
        <w:t xml:space="preserve">(Ф.И.О., подпись)                                                                         </w:t>
      </w:r>
      <w:r w:rsidRPr="003C673A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«___»_______2016</w:t>
      </w:r>
      <w:r w:rsidRPr="003C673A">
        <w:rPr>
          <w:rFonts w:ascii="Times New Roman" w:hAnsi="Times New Roman" w:cs="Times New Roman"/>
          <w:sz w:val="28"/>
        </w:rPr>
        <w:t>__ г.</w:t>
      </w:r>
    </w:p>
    <w:p w:rsidR="00CB2EA6" w:rsidRPr="00CD1A1E" w:rsidRDefault="00CB2EA6" w:rsidP="00CB2EA6">
      <w:pPr>
        <w:rPr>
          <w:sz w:val="28"/>
        </w:rPr>
      </w:pPr>
    </w:p>
    <w:p w:rsidR="00CB2EA6" w:rsidRPr="003C673A" w:rsidRDefault="00CB2EA6" w:rsidP="00CB2EA6">
      <w:pPr>
        <w:jc w:val="center"/>
        <w:rPr>
          <w:rFonts w:ascii="Times New Roman" w:hAnsi="Times New Roman" w:cs="Times New Roman"/>
          <w:b/>
          <w:sz w:val="28"/>
        </w:rPr>
      </w:pPr>
      <w:r w:rsidRPr="003C673A">
        <w:rPr>
          <w:rFonts w:ascii="Times New Roman" w:hAnsi="Times New Roman" w:cs="Times New Roman"/>
          <w:b/>
          <w:sz w:val="28"/>
        </w:rPr>
        <w:t>ОТЧЕТ ПО НАУЧНО-ИССЛЕДОВАТЕЛЬСКОЙ РАБОТЕ</w:t>
      </w:r>
    </w:p>
    <w:p w:rsidR="00CB2EA6" w:rsidRPr="003C673A" w:rsidRDefault="00CB2EA6" w:rsidP="00CB2E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кафедры  С</w:t>
      </w:r>
      <w:r w:rsidRPr="003C673A">
        <w:rPr>
          <w:rFonts w:ascii="Times New Roman" w:hAnsi="Times New Roman" w:cs="Times New Roman"/>
          <w:b/>
          <w:sz w:val="28"/>
        </w:rPr>
        <w:t>естринского дела и клинического ухода</w:t>
      </w:r>
    </w:p>
    <w:p w:rsidR="00CB2EA6" w:rsidRPr="003C673A" w:rsidRDefault="00CB2EA6" w:rsidP="00CB2EA6">
      <w:pPr>
        <w:jc w:val="center"/>
        <w:rPr>
          <w:rFonts w:ascii="Times New Roman" w:hAnsi="Times New Roman" w:cs="Times New Roman"/>
          <w:b/>
          <w:sz w:val="28"/>
        </w:rPr>
      </w:pPr>
      <w:r w:rsidRPr="003C673A">
        <w:rPr>
          <w:rFonts w:ascii="Times New Roman" w:hAnsi="Times New Roman" w:cs="Times New Roman"/>
          <w:b/>
          <w:sz w:val="28"/>
        </w:rPr>
        <w:t>ФАКУЛЬТЕТА ФФМО</w:t>
      </w:r>
    </w:p>
    <w:p w:rsidR="00CB2EA6" w:rsidRPr="003C673A" w:rsidRDefault="00CB2EA6" w:rsidP="00CB2E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2016</w:t>
      </w:r>
      <w:r w:rsidRPr="003C673A">
        <w:rPr>
          <w:rFonts w:ascii="Times New Roman" w:hAnsi="Times New Roman" w:cs="Times New Roman"/>
          <w:b/>
          <w:sz w:val="28"/>
        </w:rPr>
        <w:t xml:space="preserve">   ГОД</w:t>
      </w:r>
    </w:p>
    <w:p w:rsidR="00CB2EA6" w:rsidRPr="003C673A" w:rsidRDefault="00CB2EA6" w:rsidP="00CB2EA6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 </w:t>
      </w:r>
    </w:p>
    <w:p w:rsidR="00CB2EA6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2EA6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A6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A6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Отчет о  работе обсужден                      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на заседании кафедры                            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 протокол № __</w:t>
      </w:r>
      <w:r w:rsidR="00505E1D">
        <w:rPr>
          <w:rFonts w:ascii="Times New Roman" w:hAnsi="Times New Roman" w:cs="Times New Roman"/>
          <w:sz w:val="24"/>
          <w:szCs w:val="24"/>
        </w:rPr>
        <w:t>5</w:t>
      </w:r>
      <w:r w:rsidRPr="008408AB">
        <w:rPr>
          <w:rFonts w:ascii="Times New Roman" w:hAnsi="Times New Roman" w:cs="Times New Roman"/>
          <w:sz w:val="24"/>
          <w:szCs w:val="24"/>
        </w:rPr>
        <w:t xml:space="preserve">_                                    </w:t>
      </w:r>
    </w:p>
    <w:p w:rsidR="00CB2EA6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</w:t>
      </w:r>
      <w:r w:rsidR="00505E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__»____</w:t>
      </w:r>
      <w:r w:rsidR="00505E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___2016</w:t>
      </w:r>
      <w:r w:rsidRPr="008408AB"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08AB">
        <w:rPr>
          <w:rFonts w:ascii="Times New Roman" w:hAnsi="Times New Roman" w:cs="Times New Roman"/>
          <w:sz w:val="24"/>
          <w:szCs w:val="24"/>
        </w:rPr>
        <w:t xml:space="preserve"> Заведующий кафедрой                                 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8A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8408AB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8408AB">
        <w:rPr>
          <w:rFonts w:ascii="Times New Roman" w:hAnsi="Times New Roman" w:cs="Times New Roman"/>
          <w:sz w:val="24"/>
          <w:szCs w:val="24"/>
        </w:rPr>
        <w:t xml:space="preserve"> Ж.Е.</w:t>
      </w:r>
    </w:p>
    <w:p w:rsidR="00CB2EA6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8AB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CB2EA6" w:rsidRPr="008408AB" w:rsidRDefault="00CB2EA6" w:rsidP="00CB2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«__</w:t>
      </w:r>
      <w:r w:rsidR="00505E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_»____</w:t>
      </w:r>
      <w:r w:rsidR="00505E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 2016</w:t>
      </w:r>
      <w:r w:rsidRPr="008408AB">
        <w:rPr>
          <w:rFonts w:ascii="Times New Roman" w:hAnsi="Times New Roman" w:cs="Times New Roman"/>
          <w:sz w:val="24"/>
          <w:szCs w:val="24"/>
        </w:rPr>
        <w:t xml:space="preserve">__ г.                     </w:t>
      </w:r>
    </w:p>
    <w:p w:rsidR="00CB2EA6" w:rsidRDefault="00CB2EA6" w:rsidP="00CB2EA6">
      <w:pPr>
        <w:jc w:val="center"/>
        <w:rPr>
          <w:sz w:val="28"/>
        </w:rPr>
      </w:pPr>
    </w:p>
    <w:p w:rsidR="00CB2EA6" w:rsidRDefault="00CB2EA6" w:rsidP="00CB2EA6">
      <w:pPr>
        <w:jc w:val="center"/>
        <w:rPr>
          <w:rFonts w:ascii="Times New Roman" w:hAnsi="Times New Roman" w:cs="Times New Roman"/>
          <w:sz w:val="28"/>
        </w:rPr>
      </w:pPr>
    </w:p>
    <w:p w:rsidR="00CB2EA6" w:rsidRPr="003C673A" w:rsidRDefault="00CB2EA6" w:rsidP="00CB2E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 2016</w:t>
      </w:r>
    </w:p>
    <w:p w:rsidR="00CB2EA6" w:rsidRDefault="00CB2EA6" w:rsidP="00CB2EA6">
      <w:pPr>
        <w:pStyle w:val="a4"/>
        <w:jc w:val="right"/>
        <w:rPr>
          <w:i/>
          <w:szCs w:val="24"/>
        </w:rPr>
      </w:pPr>
    </w:p>
    <w:p w:rsidR="00CB2EA6" w:rsidRDefault="00CB2EA6" w:rsidP="00CB2EA6">
      <w:pPr>
        <w:rPr>
          <w:sz w:val="28"/>
        </w:rPr>
      </w:pPr>
    </w:p>
    <w:p w:rsidR="00CB2EA6" w:rsidRPr="00580BF7" w:rsidRDefault="00CB2EA6" w:rsidP="00CB2EA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0BF7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4316"/>
        <w:gridCol w:w="1703"/>
      </w:tblGrid>
      <w:tr w:rsidR="00CB2EA6" w:rsidRPr="00580BF7" w:rsidTr="0081790F">
        <w:trPr>
          <w:trHeight w:val="910"/>
          <w:jc w:val="center"/>
        </w:trPr>
        <w:tc>
          <w:tcPr>
            <w:tcW w:w="3507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темы, </w:t>
            </w: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№ регистрационной карты</w:t>
            </w:r>
          </w:p>
          <w:p w:rsidR="00CB2EA6" w:rsidRPr="00580BF7" w:rsidRDefault="00CB2EA6" w:rsidP="0081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</w:t>
            </w: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и учёное звание научного руководителя и исполнителей</w:t>
            </w:r>
          </w:p>
        </w:tc>
        <w:tc>
          <w:tcPr>
            <w:tcW w:w="1703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B2EA6" w:rsidRPr="00580BF7" w:rsidTr="0081790F">
        <w:trPr>
          <w:jc w:val="center"/>
        </w:trPr>
        <w:tc>
          <w:tcPr>
            <w:tcW w:w="9526" w:type="dxa"/>
            <w:gridSpan w:val="3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Госбюджетные НИР (комплексные НИР, докторские и кандидатские диссертации)</w:t>
            </w:r>
          </w:p>
        </w:tc>
      </w:tr>
      <w:tr w:rsidR="00CB2EA6" w:rsidRPr="00580BF7" w:rsidTr="0081790F">
        <w:trPr>
          <w:jc w:val="center"/>
        </w:trPr>
        <w:tc>
          <w:tcPr>
            <w:tcW w:w="3507" w:type="dxa"/>
          </w:tcPr>
          <w:p w:rsidR="00CB2EA6" w:rsidRPr="00580BF7" w:rsidRDefault="00CB2EA6" w:rsidP="0081790F">
            <w:pPr>
              <w:pStyle w:val="a7"/>
              <w:spacing w:before="420"/>
              <w:rPr>
                <w:sz w:val="24"/>
                <w:szCs w:val="24"/>
              </w:rPr>
            </w:pPr>
            <w:r w:rsidRPr="00580BF7">
              <w:rPr>
                <w:sz w:val="24"/>
                <w:szCs w:val="24"/>
              </w:rPr>
              <w:t>1.</w:t>
            </w:r>
            <w:r w:rsidR="00B84B46" w:rsidRPr="00580BF7">
              <w:rPr>
                <w:sz w:val="24"/>
                <w:szCs w:val="24"/>
              </w:rPr>
              <w:t>Работа над кандидатской диссертацией</w:t>
            </w:r>
            <w:r w:rsidRPr="00580BF7">
              <w:rPr>
                <w:sz w:val="24"/>
                <w:szCs w:val="24"/>
              </w:rPr>
              <w:t xml:space="preserve"> «Клинико-функциональная характеристика и факторы риска астенического синдро</w:t>
            </w:r>
            <w:r w:rsidR="00580BF7">
              <w:rPr>
                <w:sz w:val="24"/>
                <w:szCs w:val="24"/>
              </w:rPr>
              <w:t>ма у детей школьного возраста (</w:t>
            </w:r>
            <w:r w:rsidR="00505E1D" w:rsidRPr="00580BF7">
              <w:rPr>
                <w:sz w:val="24"/>
                <w:szCs w:val="24"/>
              </w:rPr>
              <w:t>на примере г. Красноярска). Про</w:t>
            </w:r>
            <w:r w:rsidRPr="00580BF7">
              <w:rPr>
                <w:sz w:val="24"/>
                <w:szCs w:val="24"/>
              </w:rPr>
              <w:t>блемная комиссия №2 от 23.03.2015</w:t>
            </w:r>
            <w:r w:rsidR="00505E1D" w:rsidRPr="00580BF7">
              <w:rPr>
                <w:sz w:val="24"/>
                <w:szCs w:val="24"/>
              </w:rPr>
              <w:t>ъ</w:t>
            </w:r>
          </w:p>
          <w:p w:rsidR="00505E1D" w:rsidRPr="00580BF7" w:rsidRDefault="00505E1D" w:rsidP="0081790F">
            <w:pPr>
              <w:pStyle w:val="a7"/>
              <w:spacing w:before="420"/>
              <w:rPr>
                <w:b/>
                <w:sz w:val="24"/>
                <w:szCs w:val="24"/>
              </w:rPr>
            </w:pPr>
            <w:r w:rsidRPr="00580BF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80BF7">
              <w:rPr>
                <w:b/>
                <w:sz w:val="24"/>
                <w:szCs w:val="24"/>
              </w:rPr>
              <w:t>регис</w:t>
            </w:r>
            <w:proofErr w:type="spellEnd"/>
            <w:r w:rsidRPr="00580BF7">
              <w:rPr>
                <w:b/>
                <w:sz w:val="24"/>
                <w:szCs w:val="24"/>
              </w:rPr>
              <w:t>. карты 115080510045</w:t>
            </w:r>
          </w:p>
          <w:p w:rsidR="00580BF7" w:rsidRPr="00580BF7" w:rsidRDefault="00580BF7" w:rsidP="0081790F">
            <w:pPr>
              <w:pStyle w:val="a7"/>
              <w:spacing w:before="420"/>
              <w:rPr>
                <w:sz w:val="24"/>
                <w:szCs w:val="24"/>
              </w:rPr>
            </w:pPr>
            <w:r w:rsidRPr="00580BF7">
              <w:rPr>
                <w:sz w:val="24"/>
                <w:szCs w:val="24"/>
              </w:rPr>
              <w:t>Выполнено: написано 2 статьи ВАК, оформлено 2 патента, идет доработка статистического материала по новым методикам, обработка обзора иностранной литературы)</w:t>
            </w:r>
          </w:p>
          <w:p w:rsidR="00CB2EA6" w:rsidRPr="00580BF7" w:rsidRDefault="00CB2EA6" w:rsidP="00580BF7">
            <w:pPr>
              <w:pStyle w:val="a7"/>
              <w:spacing w:before="420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CB2EA6" w:rsidRPr="00580BF7" w:rsidRDefault="00CB2EA6" w:rsidP="0081790F">
            <w:pPr>
              <w:pStyle w:val="a7"/>
              <w:spacing w:line="278" w:lineRule="exact"/>
              <w:rPr>
                <w:sz w:val="24"/>
                <w:szCs w:val="24"/>
              </w:rPr>
            </w:pPr>
            <w:r w:rsidRPr="00580BF7">
              <w:rPr>
                <w:sz w:val="24"/>
                <w:szCs w:val="24"/>
              </w:rPr>
              <w:t xml:space="preserve"> </w:t>
            </w:r>
          </w:p>
          <w:p w:rsidR="00CB2EA6" w:rsidRPr="00580BF7" w:rsidRDefault="00CB2EA6" w:rsidP="0081790F">
            <w:pPr>
              <w:pStyle w:val="a7"/>
              <w:spacing w:line="278" w:lineRule="exact"/>
              <w:rPr>
                <w:sz w:val="24"/>
                <w:szCs w:val="24"/>
              </w:rPr>
            </w:pPr>
          </w:p>
          <w:p w:rsidR="00CB2EA6" w:rsidRPr="00580BF7" w:rsidRDefault="00CB2EA6" w:rsidP="0081790F">
            <w:pPr>
              <w:pStyle w:val="a7"/>
              <w:spacing w:line="278" w:lineRule="exact"/>
              <w:rPr>
                <w:sz w:val="24"/>
                <w:szCs w:val="24"/>
              </w:rPr>
            </w:pPr>
          </w:p>
          <w:p w:rsidR="00CB2EA6" w:rsidRDefault="00CB2EA6" w:rsidP="0081790F">
            <w:pPr>
              <w:pStyle w:val="a7"/>
              <w:spacing w:line="278" w:lineRule="exact"/>
              <w:rPr>
                <w:sz w:val="24"/>
                <w:szCs w:val="24"/>
              </w:rPr>
            </w:pPr>
            <w:r w:rsidRPr="003C4F4D">
              <w:rPr>
                <w:sz w:val="24"/>
                <w:szCs w:val="24"/>
              </w:rPr>
              <w:t xml:space="preserve">асс. </w:t>
            </w:r>
            <w:proofErr w:type="spellStart"/>
            <w:r w:rsidRPr="003C4F4D">
              <w:rPr>
                <w:sz w:val="24"/>
                <w:szCs w:val="24"/>
              </w:rPr>
              <w:t>Бахшиева</w:t>
            </w:r>
            <w:proofErr w:type="spellEnd"/>
            <w:r w:rsidRPr="003C4F4D">
              <w:rPr>
                <w:sz w:val="24"/>
                <w:szCs w:val="24"/>
              </w:rPr>
              <w:t xml:space="preserve"> С.А</w:t>
            </w:r>
            <w:r w:rsidR="00580BF7" w:rsidRPr="003C4F4D">
              <w:rPr>
                <w:sz w:val="24"/>
                <w:szCs w:val="24"/>
              </w:rPr>
              <w:t>.</w:t>
            </w:r>
          </w:p>
          <w:p w:rsidR="003C4F4D" w:rsidRPr="003C4F4D" w:rsidRDefault="003C4F4D" w:rsidP="0081790F">
            <w:pPr>
              <w:pStyle w:val="a7"/>
              <w:spacing w:line="278" w:lineRule="exact"/>
              <w:rPr>
                <w:sz w:val="24"/>
                <w:szCs w:val="24"/>
              </w:rPr>
            </w:pPr>
          </w:p>
          <w:p w:rsidR="00505E1D" w:rsidRPr="003C4F4D" w:rsidRDefault="00580BF7" w:rsidP="003C4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F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3C4F4D" w:rsidRPr="003C4F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</w:t>
            </w:r>
            <w:hyperlink r:id="rId6" w:history="1">
              <w:r w:rsidR="003C4F4D" w:rsidRPr="003C4F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Института медицинских проблем Севера</w:t>
              </w:r>
            </w:hyperlink>
            <w:r w:rsidR="003C4F4D" w:rsidRPr="003C4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C4F4D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 w:rsidRPr="003C4F4D">
              <w:rPr>
                <w:rFonts w:ascii="Times New Roman" w:hAnsi="Times New Roman" w:cs="Times New Roman"/>
                <w:sz w:val="24"/>
                <w:szCs w:val="24"/>
              </w:rPr>
              <w:t>Эверт</w:t>
            </w:r>
            <w:proofErr w:type="spellEnd"/>
            <w:r w:rsidRPr="003C4F4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05E1D" w:rsidRPr="00580BF7" w:rsidRDefault="00505E1D" w:rsidP="0081790F">
            <w:pPr>
              <w:pStyle w:val="a7"/>
              <w:spacing w:line="278" w:lineRule="exact"/>
              <w:rPr>
                <w:b/>
                <w:sz w:val="24"/>
                <w:szCs w:val="24"/>
              </w:rPr>
            </w:pPr>
          </w:p>
          <w:p w:rsidR="00505E1D" w:rsidRPr="00580BF7" w:rsidRDefault="00505E1D" w:rsidP="0081790F">
            <w:pPr>
              <w:pStyle w:val="a7"/>
              <w:spacing w:line="278" w:lineRule="exact"/>
              <w:rPr>
                <w:sz w:val="24"/>
                <w:szCs w:val="24"/>
              </w:rPr>
            </w:pPr>
          </w:p>
          <w:p w:rsidR="00CB2EA6" w:rsidRPr="00580BF7" w:rsidRDefault="00CB2EA6" w:rsidP="00817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D517FA" w:rsidRPr="00580BF7" w:rsidRDefault="00D517FA" w:rsidP="0081790F">
            <w:pPr>
              <w:jc w:val="center"/>
              <w:rPr>
                <w:sz w:val="24"/>
                <w:szCs w:val="24"/>
              </w:rPr>
            </w:pPr>
          </w:p>
          <w:p w:rsidR="00D517FA" w:rsidRPr="00580BF7" w:rsidRDefault="00D517FA" w:rsidP="0081790F">
            <w:pPr>
              <w:jc w:val="center"/>
              <w:rPr>
                <w:sz w:val="24"/>
                <w:szCs w:val="24"/>
              </w:rPr>
            </w:pPr>
          </w:p>
          <w:p w:rsidR="00CB2EA6" w:rsidRPr="00580BF7" w:rsidRDefault="00D517FA" w:rsidP="0081790F">
            <w:pPr>
              <w:jc w:val="center"/>
              <w:rPr>
                <w:sz w:val="24"/>
                <w:szCs w:val="24"/>
              </w:rPr>
            </w:pPr>
            <w:r w:rsidRPr="00580BF7">
              <w:rPr>
                <w:sz w:val="24"/>
                <w:szCs w:val="24"/>
              </w:rPr>
              <w:t>120 часов</w:t>
            </w:r>
          </w:p>
        </w:tc>
      </w:tr>
    </w:tbl>
    <w:p w:rsidR="00505E1D" w:rsidRDefault="00505E1D" w:rsidP="00505E1D">
      <w:pPr>
        <w:rPr>
          <w:lang w:eastAsia="ru-RU"/>
        </w:rPr>
      </w:pPr>
    </w:p>
    <w:p w:rsidR="00505E1D" w:rsidRDefault="00505E1D" w:rsidP="00505E1D">
      <w:pPr>
        <w:rPr>
          <w:lang w:eastAsia="ru-RU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103641" w:rsidRDefault="00103641" w:rsidP="00580BF7">
      <w:pPr>
        <w:pStyle w:val="a4"/>
        <w:jc w:val="right"/>
        <w:rPr>
          <w:b/>
          <w:i/>
          <w:szCs w:val="24"/>
        </w:rPr>
      </w:pPr>
    </w:p>
    <w:p w:rsidR="00CB2EA6" w:rsidRPr="00580BF7" w:rsidRDefault="00CB2EA6" w:rsidP="00580BF7">
      <w:pPr>
        <w:pStyle w:val="a4"/>
        <w:jc w:val="right"/>
        <w:rPr>
          <w:b/>
          <w:i/>
          <w:szCs w:val="24"/>
        </w:rPr>
      </w:pPr>
      <w:r w:rsidRPr="00580BF7">
        <w:rPr>
          <w:b/>
          <w:i/>
          <w:szCs w:val="24"/>
        </w:rPr>
        <w:lastRenderedPageBreak/>
        <w:t>Таблица 2</w:t>
      </w: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F7">
        <w:rPr>
          <w:rFonts w:ascii="Times New Roman" w:hAnsi="Times New Roman" w:cs="Times New Roman"/>
          <w:b/>
          <w:sz w:val="24"/>
          <w:szCs w:val="24"/>
        </w:rPr>
        <w:t xml:space="preserve">Отчет об организации научных и научно-педагогических мероприятий </w:t>
      </w:r>
      <w:r w:rsidRPr="00580BF7">
        <w:rPr>
          <w:rFonts w:ascii="Times New Roman" w:hAnsi="Times New Roman" w:cs="Times New Roman"/>
          <w:b/>
          <w:sz w:val="24"/>
          <w:szCs w:val="24"/>
        </w:rPr>
        <w:br/>
        <w:t xml:space="preserve">(конференции, семинары, школы молодых ученых) </w:t>
      </w: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1"/>
      </w:tblGrid>
      <w:tr w:rsidR="00CB2EA6" w:rsidRPr="00580BF7" w:rsidTr="0081790F">
        <w:trPr>
          <w:trHeight w:val="615"/>
          <w:jc w:val="center"/>
        </w:trPr>
        <w:tc>
          <w:tcPr>
            <w:tcW w:w="3062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501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Вид мероприятия и его уровень (вузовское, региональное, федеральное, международное)</w:t>
            </w:r>
          </w:p>
        </w:tc>
      </w:tr>
      <w:tr w:rsidR="00CB2EA6" w:rsidRPr="00580BF7" w:rsidTr="0081790F">
        <w:trPr>
          <w:trHeight w:val="316"/>
          <w:jc w:val="center"/>
        </w:trPr>
        <w:tc>
          <w:tcPr>
            <w:tcW w:w="3062" w:type="dxa"/>
          </w:tcPr>
          <w:p w:rsidR="00CB2EA6" w:rsidRPr="00580BF7" w:rsidRDefault="008438E6" w:rsidP="008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A0E" w:rsidRPr="00580BF7">
              <w:rPr>
                <w:rFonts w:ascii="Times New Roman" w:hAnsi="Times New Roman" w:cs="Times New Roman"/>
                <w:sz w:val="24"/>
                <w:szCs w:val="24"/>
              </w:rPr>
              <w:t>Турчина Ж.Е.</w:t>
            </w: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913BA0" w:rsidRPr="00580BF7" w:rsidRDefault="00103641" w:rsidP="00CB2EA6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="000F0A0E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Проведение мастер-класса «Зарубежный опыт социальной реабилитации лиц с ограниченными возможностями здоровья»</w:t>
              </w:r>
            </w:hyperlink>
            <w:r w:rsidR="00505E1D" w:rsidRPr="00580BF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- НП Социальная работа.</w:t>
            </w:r>
          </w:p>
          <w:p w:rsidR="00CB2EA6" w:rsidRPr="00580BF7" w:rsidRDefault="00913BA0" w:rsidP="00CB2E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(уровень вузовский)</w:t>
            </w:r>
            <w:hyperlink r:id="rId8" w:history="1"/>
          </w:p>
        </w:tc>
      </w:tr>
      <w:tr w:rsidR="000F0A0E" w:rsidRPr="00580BF7" w:rsidTr="0081790F">
        <w:trPr>
          <w:trHeight w:val="316"/>
          <w:jc w:val="center"/>
        </w:trPr>
        <w:tc>
          <w:tcPr>
            <w:tcW w:w="3062" w:type="dxa"/>
          </w:tcPr>
          <w:p w:rsidR="00913BA0" w:rsidRPr="00580BF7" w:rsidRDefault="008438E6" w:rsidP="008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0A0E" w:rsidRPr="00580BF7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r w:rsidR="00580BF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0F0A0E" w:rsidRPr="00580BF7">
              <w:rPr>
                <w:rFonts w:ascii="Times New Roman" w:hAnsi="Times New Roman" w:cs="Times New Roman"/>
                <w:sz w:val="24"/>
                <w:szCs w:val="24"/>
              </w:rPr>
              <w:t>.Е.,</w:t>
            </w:r>
          </w:p>
          <w:p w:rsidR="000F0A0E" w:rsidRPr="00580BF7" w:rsidRDefault="000F0A0E" w:rsidP="008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Шарова О.Я.</w:t>
            </w:r>
          </w:p>
        </w:tc>
        <w:tc>
          <w:tcPr>
            <w:tcW w:w="6501" w:type="dxa"/>
          </w:tcPr>
          <w:p w:rsidR="000F0A0E" w:rsidRPr="00580BF7" w:rsidRDefault="00103641" w:rsidP="000F0A0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" w:history="1">
              <w:r w:rsidR="000F0A0E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BB723B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Организация </w:t>
              </w:r>
              <w:r w:rsidR="000F0A0E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конференция Краевого уровня" Применение магнитных полей в медицинской практике"</w:t>
              </w:r>
            </w:hyperlink>
          </w:p>
          <w:p w:rsidR="00913BA0" w:rsidRPr="00580BF7" w:rsidRDefault="00580BF7" w:rsidP="000F0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(уровень краевой)</w:t>
            </w:r>
          </w:p>
        </w:tc>
      </w:tr>
      <w:tr w:rsidR="00CB2EA6" w:rsidRPr="00580BF7" w:rsidTr="0081790F">
        <w:trPr>
          <w:trHeight w:val="316"/>
          <w:jc w:val="center"/>
        </w:trPr>
        <w:tc>
          <w:tcPr>
            <w:tcW w:w="3062" w:type="dxa"/>
          </w:tcPr>
          <w:p w:rsidR="00CB2EA6" w:rsidRPr="00580BF7" w:rsidRDefault="008438E6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0A0E" w:rsidRPr="00580BF7">
              <w:rPr>
                <w:rFonts w:ascii="Times New Roman" w:hAnsi="Times New Roman" w:cs="Times New Roman"/>
                <w:sz w:val="24"/>
                <w:szCs w:val="24"/>
              </w:rPr>
              <w:t>Турчина Ж.Е.</w:t>
            </w:r>
          </w:p>
        </w:tc>
        <w:tc>
          <w:tcPr>
            <w:tcW w:w="6501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204"/>
            </w:tblGrid>
            <w:tr w:rsidR="00BB723B" w:rsidRPr="00580BF7" w:rsidTr="00BB723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B723B" w:rsidRPr="00580BF7" w:rsidRDefault="00BB723B">
                  <w:pPr>
                    <w:spacing w:after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723B" w:rsidRPr="00580BF7" w:rsidRDefault="00103641">
                  <w:pPr>
                    <w:spacing w:after="150"/>
                    <w:rPr>
                      <w:rStyle w:val="a5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</w:pPr>
                  <w:hyperlink r:id="rId10" w:history="1"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Мастер-класс для студентов 2 курса, очного обучения фармацевтического факультета на тему: "Роль будущего провизора в информационном консультировании населения по приборам </w:t>
                    </w:r>
                    <w:proofErr w:type="spellStart"/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Елатомского</w:t>
                    </w:r>
                    <w:proofErr w:type="spellEnd"/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завода, применяемых в домашних условиях."</w:t>
                    </w:r>
                  </w:hyperlink>
                </w:p>
                <w:p w:rsidR="00580BF7" w:rsidRPr="00580BF7" w:rsidRDefault="00580BF7">
                  <w:pPr>
                    <w:spacing w:after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0BF7">
                    <w:rPr>
                      <w:rStyle w:val="a5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(уровень вузовский)</w:t>
                  </w:r>
                </w:p>
              </w:tc>
            </w:tr>
          </w:tbl>
          <w:p w:rsidR="00CB2EA6" w:rsidRPr="00580BF7" w:rsidRDefault="00CB2EA6" w:rsidP="000F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23B" w:rsidRPr="00580BF7" w:rsidTr="0081790F">
        <w:trPr>
          <w:trHeight w:val="316"/>
          <w:jc w:val="center"/>
        </w:trPr>
        <w:tc>
          <w:tcPr>
            <w:tcW w:w="3062" w:type="dxa"/>
          </w:tcPr>
          <w:p w:rsidR="00BB723B" w:rsidRPr="00580BF7" w:rsidRDefault="00A55650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723B" w:rsidRPr="00580BF7">
              <w:rPr>
                <w:rFonts w:ascii="Times New Roman" w:hAnsi="Times New Roman" w:cs="Times New Roman"/>
                <w:sz w:val="24"/>
                <w:szCs w:val="24"/>
              </w:rPr>
              <w:t>Турчина Ж.Е., Шарова О.Я.</w:t>
            </w:r>
          </w:p>
          <w:p w:rsidR="00913BA0" w:rsidRPr="00580BF7" w:rsidRDefault="00913BA0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13BA0" w:rsidRPr="00580BF7" w:rsidRDefault="00913BA0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Вахрушева Н.П.</w:t>
            </w:r>
          </w:p>
        </w:tc>
        <w:tc>
          <w:tcPr>
            <w:tcW w:w="6501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204"/>
            </w:tblGrid>
            <w:tr w:rsidR="00BB723B" w:rsidRPr="00580BF7" w:rsidTr="00BB723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B723B" w:rsidRPr="00580BF7" w:rsidRDefault="00BB723B">
                  <w:pPr>
                    <w:spacing w:after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723B" w:rsidRPr="00580BF7" w:rsidRDefault="00103641" w:rsidP="00BB723B">
                  <w:pPr>
                    <w:spacing w:after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1" w:history="1"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Организация учебно-практического конкурса презентаций и видеороликов, </w:t>
                    </w:r>
                    <w:proofErr w:type="spellStart"/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посвящ</w:t>
                    </w:r>
                    <w:proofErr w:type="spellEnd"/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. </w:t>
                    </w:r>
                    <w:proofErr w:type="spellStart"/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междун</w:t>
                    </w:r>
                    <w:proofErr w:type="spellEnd"/>
                    <w:r w:rsidR="00BB723B" w:rsidRPr="00580BF7">
                      <w:rPr>
                        <w:rStyle w:val="a5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. дню медицинской сестры.</w:t>
                    </w:r>
                  </w:hyperlink>
                </w:p>
              </w:tc>
            </w:tr>
          </w:tbl>
          <w:p w:rsidR="00BB723B" w:rsidRPr="00580BF7" w:rsidRDefault="00580BF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(уровень вузовский)</w:t>
            </w:r>
          </w:p>
        </w:tc>
      </w:tr>
      <w:tr w:rsidR="00BB723B" w:rsidRPr="00580BF7" w:rsidTr="0081790F">
        <w:trPr>
          <w:trHeight w:val="316"/>
          <w:jc w:val="center"/>
        </w:trPr>
        <w:tc>
          <w:tcPr>
            <w:tcW w:w="3062" w:type="dxa"/>
          </w:tcPr>
          <w:p w:rsidR="00BB723B" w:rsidRPr="00580BF7" w:rsidRDefault="00A55650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723B" w:rsidRPr="00580BF7">
              <w:rPr>
                <w:rFonts w:ascii="Times New Roman" w:hAnsi="Times New Roman" w:cs="Times New Roman"/>
                <w:sz w:val="24"/>
                <w:szCs w:val="24"/>
              </w:rPr>
              <w:t>Турчина Ж.Е.</w:t>
            </w:r>
          </w:p>
        </w:tc>
        <w:tc>
          <w:tcPr>
            <w:tcW w:w="6501" w:type="dxa"/>
          </w:tcPr>
          <w:p w:rsidR="00BB723B" w:rsidRPr="00580BF7" w:rsidRDefault="00103641" w:rsidP="00BB723B">
            <w:pPr>
              <w:spacing w:after="15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" w:history="1">
              <w:r w:rsidR="00BB723B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Организация </w:t>
              </w:r>
              <w:proofErr w:type="spellStart"/>
              <w:r w:rsidR="00BB723B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внутривузовской</w:t>
              </w:r>
              <w:proofErr w:type="spellEnd"/>
              <w:r w:rsidR="00BB723B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учебно-практической конференции "«Социально-философские проблемы биоэтики»".</w:t>
              </w:r>
            </w:hyperlink>
          </w:p>
          <w:p w:rsidR="00580BF7" w:rsidRPr="00580BF7" w:rsidRDefault="00580BF7" w:rsidP="00BB723B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(уровень вузовский)</w:t>
            </w:r>
          </w:p>
        </w:tc>
      </w:tr>
      <w:tr w:rsidR="00BB723B" w:rsidRPr="00580BF7" w:rsidTr="0081790F">
        <w:trPr>
          <w:trHeight w:val="316"/>
          <w:jc w:val="center"/>
        </w:trPr>
        <w:tc>
          <w:tcPr>
            <w:tcW w:w="3062" w:type="dxa"/>
          </w:tcPr>
          <w:p w:rsidR="00BB723B" w:rsidRPr="00580BF7" w:rsidRDefault="00A55650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723B" w:rsidRPr="00580BF7">
              <w:rPr>
                <w:rFonts w:ascii="Times New Roman" w:hAnsi="Times New Roman" w:cs="Times New Roman"/>
                <w:sz w:val="24"/>
                <w:szCs w:val="24"/>
              </w:rPr>
              <w:t>Турчина Ж.Е.</w:t>
            </w:r>
          </w:p>
        </w:tc>
        <w:tc>
          <w:tcPr>
            <w:tcW w:w="6501" w:type="dxa"/>
          </w:tcPr>
          <w:p w:rsidR="00BB723B" w:rsidRPr="00580BF7" w:rsidRDefault="00103641" w:rsidP="00BB723B">
            <w:pPr>
              <w:spacing w:after="15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" w:history="1">
              <w:r w:rsidR="00BB723B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Организация учебно-практической конференции "Актуальн</w:t>
              </w:r>
              <w:r w:rsidR="00580BF7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ые вопросы паллиативной помощи"</w:t>
              </w:r>
              <w:r w:rsidR="00BB723B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</w:p>
          <w:p w:rsidR="00580BF7" w:rsidRPr="00580BF7" w:rsidRDefault="00580BF7" w:rsidP="00BB723B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(уровень вузовский)</w:t>
            </w:r>
          </w:p>
        </w:tc>
      </w:tr>
      <w:tr w:rsidR="00913BA0" w:rsidRPr="00580BF7" w:rsidTr="0081790F">
        <w:trPr>
          <w:trHeight w:val="316"/>
          <w:jc w:val="center"/>
        </w:trPr>
        <w:tc>
          <w:tcPr>
            <w:tcW w:w="3062" w:type="dxa"/>
          </w:tcPr>
          <w:p w:rsidR="00913BA0" w:rsidRPr="00580BF7" w:rsidRDefault="00913BA0" w:rsidP="0091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Ж.Е.,</w:t>
            </w:r>
          </w:p>
          <w:p w:rsidR="00913BA0" w:rsidRPr="00580BF7" w:rsidRDefault="00913BA0" w:rsidP="0091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</w:p>
          <w:p w:rsidR="00913BA0" w:rsidRPr="00580BF7" w:rsidRDefault="00913BA0" w:rsidP="0091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13BA0" w:rsidRPr="00580BF7" w:rsidRDefault="00913BA0" w:rsidP="0091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Вахрушева Н.П.</w:t>
            </w:r>
          </w:p>
        </w:tc>
        <w:tc>
          <w:tcPr>
            <w:tcW w:w="6501" w:type="dxa"/>
          </w:tcPr>
          <w:p w:rsidR="00913BA0" w:rsidRPr="00580BF7" w:rsidRDefault="00913BA0" w:rsidP="00BB72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Организация клинической конференции для среднег</w:t>
            </w:r>
            <w:r w:rsidR="00580BF7" w:rsidRPr="00580BF7">
              <w:rPr>
                <w:rFonts w:ascii="Times New Roman" w:hAnsi="Times New Roman" w:cs="Times New Roman"/>
                <w:sz w:val="24"/>
                <w:szCs w:val="24"/>
              </w:rPr>
              <w:t>о медицинского персонала ФСНКЦ.</w:t>
            </w:r>
          </w:p>
          <w:p w:rsidR="00580BF7" w:rsidRPr="00580BF7" w:rsidRDefault="00580BF7" w:rsidP="00BB72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(уровень</w:t>
            </w:r>
            <w:r w:rsidR="003C4F4D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="003C4F4D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региональный</w:t>
            </w:r>
            <w:r w:rsidRPr="00580BF7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)</w:t>
            </w:r>
            <w:proofErr w:type="gramEnd"/>
          </w:p>
        </w:tc>
      </w:tr>
    </w:tbl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CB2EA6" w:rsidRPr="003C673A" w:rsidRDefault="00CB2EA6" w:rsidP="00CB2EA6">
      <w:pPr>
        <w:pStyle w:val="a4"/>
        <w:jc w:val="right"/>
        <w:rPr>
          <w:b/>
          <w:i/>
        </w:rPr>
      </w:pPr>
      <w:r w:rsidRPr="003C673A">
        <w:rPr>
          <w:b/>
          <w:i/>
        </w:rPr>
        <w:lastRenderedPageBreak/>
        <w:t>Таблица 3</w:t>
      </w:r>
    </w:p>
    <w:p w:rsidR="00103641" w:rsidRDefault="00103641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A6" w:rsidRPr="003C673A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3A">
        <w:rPr>
          <w:rFonts w:ascii="Times New Roman" w:hAnsi="Times New Roman" w:cs="Times New Roman"/>
          <w:b/>
          <w:sz w:val="24"/>
          <w:szCs w:val="24"/>
        </w:rPr>
        <w:t>Отчет о подготовке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CB2EA6" w:rsidRPr="003C673A" w:rsidTr="0081790F">
        <w:tc>
          <w:tcPr>
            <w:tcW w:w="2865" w:type="dxa"/>
          </w:tcPr>
          <w:p w:rsidR="00CB2EA6" w:rsidRPr="003C673A" w:rsidRDefault="00CB2EA6" w:rsidP="00817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имя, отчество сотрудника</w:t>
            </w:r>
          </w:p>
        </w:tc>
        <w:tc>
          <w:tcPr>
            <w:tcW w:w="6480" w:type="dxa"/>
          </w:tcPr>
          <w:p w:rsidR="00CB2EA6" w:rsidRPr="003C673A" w:rsidRDefault="00CB2EA6" w:rsidP="00817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публикации</w:t>
            </w:r>
          </w:p>
        </w:tc>
      </w:tr>
      <w:tr w:rsidR="00CB2EA6" w:rsidRPr="00931B36" w:rsidTr="0081790F">
        <w:tc>
          <w:tcPr>
            <w:tcW w:w="2865" w:type="dxa"/>
          </w:tcPr>
          <w:p w:rsidR="00CB2EA6" w:rsidRPr="003C673A" w:rsidRDefault="00CB2EA6" w:rsidP="0081790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CB2EA6" w:rsidRPr="00FB5044" w:rsidRDefault="00CB2EA6" w:rsidP="00CB2EA6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u w:val="single"/>
              </w:rPr>
            </w:pPr>
            <w:r w:rsidRPr="00FB5044">
              <w:rPr>
                <w:i/>
                <w:sz w:val="28"/>
                <w:szCs w:val="28"/>
                <w:u w:val="single"/>
              </w:rPr>
              <w:t>Статьи в журналах по перечню ВАК</w:t>
            </w:r>
          </w:p>
          <w:p w:rsidR="00CB2EA6" w:rsidRPr="003C673A" w:rsidRDefault="00CB2EA6" w:rsidP="0081790F">
            <w:pPr>
              <w:ind w:left="360"/>
              <w:rPr>
                <w:sz w:val="28"/>
                <w:szCs w:val="28"/>
                <w:u w:val="single"/>
              </w:rPr>
            </w:pPr>
          </w:p>
        </w:tc>
      </w:tr>
      <w:tr w:rsidR="00391F19" w:rsidRPr="00931B36" w:rsidTr="0081790F">
        <w:tc>
          <w:tcPr>
            <w:tcW w:w="2865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="00391F19" w:rsidRPr="00B84B46">
              <w:rPr>
                <w:b/>
                <w:lang w:eastAsia="ru-RU"/>
              </w:rPr>
              <w:t>Турчина Ж.Е., Шарова О.Я.,</w:t>
            </w:r>
            <w:r w:rsidR="00391F19" w:rsidRPr="00887973">
              <w:rPr>
                <w:lang w:eastAsia="ru-RU"/>
              </w:rPr>
              <w:t xml:space="preserve"> Нор О.В., Черемисина А.А., </w:t>
            </w:r>
            <w:proofErr w:type="spellStart"/>
            <w:r w:rsidR="00391F19" w:rsidRPr="00887973">
              <w:rPr>
                <w:lang w:eastAsia="ru-RU"/>
              </w:rPr>
              <w:t>Битковская</w:t>
            </w:r>
            <w:proofErr w:type="spellEnd"/>
            <w:r w:rsidR="00391F19" w:rsidRPr="00887973">
              <w:rPr>
                <w:lang w:eastAsia="ru-RU"/>
              </w:rPr>
              <w:t xml:space="preserve"> В.Г.</w:t>
            </w:r>
          </w:p>
          <w:p w:rsidR="00391F19" w:rsidRDefault="00391F19" w:rsidP="0081790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91F19" w:rsidRDefault="00391F19" w:rsidP="0081790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91F19" w:rsidRPr="003C673A" w:rsidRDefault="00391F19" w:rsidP="0081790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14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Симуляционное обучение, как современная образовательная технология в практической подготовке студентов младших курсов медицинского вуза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Современные проблемы науки и образования. – 2016. – № 3; URL: http://www.science-education.ru/article/view?id=24677 (дата обращения: 06.06.2016)..-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Москва</w:t>
            </w:r>
            <w:r w:rsidR="00391F19" w:rsidRPr="008438E6">
              <w:rPr>
                <w:color w:val="000000" w:themeColor="text1"/>
                <w:lang w:eastAsia="ru-RU"/>
              </w:rPr>
              <w:t xml:space="preserve">,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Издательский Дом «Академия естествознания»</w:t>
            </w:r>
            <w:r w:rsidR="00391F19" w:rsidRPr="008438E6">
              <w:rPr>
                <w:color w:val="000000" w:themeColor="text1"/>
                <w:lang w:eastAsia="ru-RU"/>
              </w:rPr>
              <w:t xml:space="preserve">.-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</w:p>
          <w:p w:rsidR="00391F19" w:rsidRPr="008438E6" w:rsidRDefault="00391F19" w:rsidP="00391F19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91F19" w:rsidRPr="00931B36" w:rsidTr="0081790F">
        <w:tc>
          <w:tcPr>
            <w:tcW w:w="2865" w:type="dxa"/>
          </w:tcPr>
          <w:p w:rsidR="00391F19" w:rsidRPr="00B84B46" w:rsidRDefault="00A55650" w:rsidP="00391F1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2. </w:t>
            </w:r>
            <w:proofErr w:type="spellStart"/>
            <w:r w:rsidR="00391F19" w:rsidRPr="00B84B46">
              <w:rPr>
                <w:b/>
                <w:lang w:eastAsia="ru-RU"/>
              </w:rPr>
              <w:t>Турчина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Ж.Е., </w:t>
            </w:r>
            <w:proofErr w:type="spellStart"/>
            <w:r w:rsidR="00391F19" w:rsidRPr="00B84B46">
              <w:rPr>
                <w:b/>
                <w:lang w:eastAsia="ru-RU"/>
              </w:rPr>
              <w:t>Турчина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Т.К., </w:t>
            </w:r>
            <w:r w:rsidR="00391F19" w:rsidRPr="00B84B46">
              <w:rPr>
                <w:lang w:eastAsia="ru-RU"/>
              </w:rPr>
              <w:t>Нор О.В</w:t>
            </w:r>
            <w:r w:rsidR="00391F19" w:rsidRPr="00B84B46">
              <w:rPr>
                <w:b/>
                <w:lang w:eastAsia="ru-RU"/>
              </w:rPr>
              <w:t>., Шарова О.Я.</w:t>
            </w:r>
          </w:p>
        </w:tc>
        <w:tc>
          <w:tcPr>
            <w:tcW w:w="6480" w:type="dxa"/>
          </w:tcPr>
          <w:p w:rsidR="00391F19" w:rsidRPr="008438E6" w:rsidRDefault="00391F19" w:rsidP="00391F19">
            <w:pPr>
              <w:rPr>
                <w:color w:val="000000" w:themeColor="text1"/>
                <w:lang w:eastAsia="ru-RU"/>
              </w:rPr>
            </w:pPr>
          </w:p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15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Формирование коммуникативной компетентности будущих врачей и обучающихся института последипломного образования медицинского университета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Современные проблемы науки и образования. – 2016. – № 5;.-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Москва</w:t>
            </w:r>
            <w:r w:rsidR="00391F19" w:rsidRPr="008438E6">
              <w:rPr>
                <w:color w:val="000000" w:themeColor="text1"/>
                <w:lang w:eastAsia="ru-RU"/>
              </w:rPr>
              <w:t xml:space="preserve">,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Издательский Дом «Академия естествознания»</w:t>
            </w:r>
            <w:r w:rsidR="00391F19" w:rsidRPr="008438E6">
              <w:rPr>
                <w:color w:val="000000" w:themeColor="text1"/>
                <w:lang w:eastAsia="ru-RU"/>
              </w:rPr>
              <w:t xml:space="preserve">.-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</w:p>
          <w:p w:rsidR="00391F19" w:rsidRPr="008438E6" w:rsidRDefault="00391F19" w:rsidP="00391F19">
            <w:pPr>
              <w:rPr>
                <w:color w:val="000000" w:themeColor="text1"/>
                <w:lang w:eastAsia="ru-RU"/>
              </w:rPr>
            </w:pPr>
          </w:p>
        </w:tc>
      </w:tr>
      <w:tr w:rsidR="00391F19" w:rsidRPr="00931B36" w:rsidTr="0081790F">
        <w:tc>
          <w:tcPr>
            <w:tcW w:w="2865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 w:rsidRPr="00A55650">
              <w:rPr>
                <w:b/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391F19" w:rsidRPr="00887973">
              <w:rPr>
                <w:lang w:eastAsia="ru-RU"/>
              </w:rPr>
              <w:t xml:space="preserve">Эверт Л.С., Терещенко С.Ю., </w:t>
            </w:r>
            <w:proofErr w:type="spellStart"/>
            <w:r w:rsidR="00391F19" w:rsidRPr="00887973">
              <w:rPr>
                <w:lang w:eastAsia="ru-RU"/>
              </w:rPr>
              <w:t>Реушева</w:t>
            </w:r>
            <w:proofErr w:type="spellEnd"/>
            <w:r w:rsidR="00391F19" w:rsidRPr="00887973">
              <w:rPr>
                <w:lang w:eastAsia="ru-RU"/>
              </w:rPr>
              <w:t xml:space="preserve"> С.В.</w:t>
            </w:r>
            <w:r w:rsidR="00391F19" w:rsidRPr="00B84B46">
              <w:rPr>
                <w:b/>
                <w:lang w:eastAsia="ru-RU"/>
              </w:rPr>
              <w:t xml:space="preserve">, </w:t>
            </w:r>
            <w:proofErr w:type="spellStart"/>
            <w:r w:rsidR="00391F19" w:rsidRPr="00B84B46">
              <w:rPr>
                <w:b/>
                <w:lang w:eastAsia="ru-RU"/>
              </w:rPr>
              <w:t>Гришкевич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Н.Ю., </w:t>
            </w:r>
            <w:proofErr w:type="spellStart"/>
            <w:r w:rsidR="00391F19" w:rsidRPr="00B84B46">
              <w:rPr>
                <w:b/>
                <w:lang w:eastAsia="ru-RU"/>
              </w:rPr>
              <w:t>Бахшиева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С.А., </w:t>
            </w:r>
            <w:r w:rsidR="00391F19" w:rsidRPr="00887973">
              <w:rPr>
                <w:lang w:eastAsia="ru-RU"/>
              </w:rPr>
              <w:t xml:space="preserve">Зайцева О.И., </w:t>
            </w:r>
            <w:proofErr w:type="spellStart"/>
            <w:r w:rsidR="00391F19" w:rsidRPr="00887973">
              <w:rPr>
                <w:lang w:eastAsia="ru-RU"/>
              </w:rPr>
              <w:t>Паничева</w:t>
            </w:r>
            <w:proofErr w:type="spellEnd"/>
            <w:r w:rsidR="00391F19" w:rsidRPr="00887973">
              <w:rPr>
                <w:lang w:eastAsia="ru-RU"/>
              </w:rPr>
              <w:t xml:space="preserve"> Е.С., </w:t>
            </w:r>
            <w:proofErr w:type="spellStart"/>
            <w:r w:rsidR="00391F19" w:rsidRPr="00887973">
              <w:rPr>
                <w:lang w:eastAsia="ru-RU"/>
              </w:rPr>
              <w:t>Ахмельдинова</w:t>
            </w:r>
            <w:proofErr w:type="spellEnd"/>
            <w:r w:rsidR="00391F19" w:rsidRPr="00887973">
              <w:rPr>
                <w:lang w:eastAsia="ru-RU"/>
              </w:rPr>
              <w:t xml:space="preserve"> Ю.Р.</w:t>
            </w:r>
          </w:p>
          <w:p w:rsidR="00391F19" w:rsidRPr="00887973" w:rsidRDefault="00391F19" w:rsidP="00391F19">
            <w:pPr>
              <w:rPr>
                <w:lang w:eastAsia="ru-RU"/>
              </w:rPr>
            </w:pP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16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Способ оценки психосоматических нарушений у детей и подростков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Современные проблемы науки и образования - 2016 - № 4 Http://www.science-education.ru.-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Москва</w:t>
            </w:r>
            <w:r w:rsidR="00391F19" w:rsidRPr="008438E6">
              <w:rPr>
                <w:color w:val="000000" w:themeColor="text1"/>
                <w:lang w:eastAsia="ru-RU"/>
              </w:rPr>
              <w:t xml:space="preserve">,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Издательство РАЕН</w:t>
            </w:r>
            <w:r w:rsidR="00391F19" w:rsidRPr="008438E6">
              <w:rPr>
                <w:color w:val="000000" w:themeColor="text1"/>
                <w:lang w:eastAsia="ru-RU"/>
              </w:rPr>
              <w:t xml:space="preserve">.- 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</w:p>
          <w:p w:rsidR="00391F19" w:rsidRPr="008438E6" w:rsidRDefault="00391F19" w:rsidP="00391F19">
            <w:pPr>
              <w:rPr>
                <w:color w:val="000000" w:themeColor="text1"/>
                <w:lang w:eastAsia="ru-RU"/>
              </w:rPr>
            </w:pPr>
          </w:p>
        </w:tc>
      </w:tr>
      <w:tr w:rsidR="00CB2EA6" w:rsidRPr="00931B36" w:rsidTr="0081790F">
        <w:tc>
          <w:tcPr>
            <w:tcW w:w="2865" w:type="dxa"/>
          </w:tcPr>
          <w:p w:rsidR="00CB2EA6" w:rsidRPr="00931B36" w:rsidRDefault="00A55650" w:rsidP="00CB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50">
              <w:rPr>
                <w:b/>
                <w:lang w:eastAsia="ru-RU"/>
              </w:rPr>
              <w:t>4.</w:t>
            </w:r>
            <w:r w:rsidR="00391F19" w:rsidRPr="00887973">
              <w:rPr>
                <w:lang w:eastAsia="ru-RU"/>
              </w:rPr>
              <w:t xml:space="preserve">Черданцев Д.В., Первова О.В., </w:t>
            </w:r>
            <w:proofErr w:type="spellStart"/>
            <w:r w:rsidR="00391F19" w:rsidRPr="00B84B46">
              <w:rPr>
                <w:b/>
                <w:lang w:eastAsia="ru-RU"/>
              </w:rPr>
              <w:t>Филистович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В.Г.,</w:t>
            </w:r>
            <w:r w:rsidR="00391F19" w:rsidRPr="00887973">
              <w:rPr>
                <w:lang w:eastAsia="ru-RU"/>
              </w:rPr>
              <w:t xml:space="preserve"> Носков И.Г., Курбанов Д.Ш., </w:t>
            </w:r>
            <w:proofErr w:type="spellStart"/>
            <w:r w:rsidR="00391F19" w:rsidRPr="00887973">
              <w:rPr>
                <w:lang w:eastAsia="ru-RU"/>
              </w:rPr>
              <w:t>Рандина</w:t>
            </w:r>
            <w:proofErr w:type="spellEnd"/>
            <w:r w:rsidR="00391F19" w:rsidRPr="00887973">
              <w:rPr>
                <w:lang w:eastAsia="ru-RU"/>
              </w:rPr>
              <w:t xml:space="preserve"> М.С., Анохина А.Р., Бурая О.А., Елисеев М.Е., Ефремов Б.И., Калинин Н.А., </w:t>
            </w:r>
            <w:proofErr w:type="spellStart"/>
            <w:r w:rsidR="00391F19" w:rsidRPr="00887973">
              <w:rPr>
                <w:lang w:eastAsia="ru-RU"/>
              </w:rPr>
              <w:t>Гайнанов</w:t>
            </w:r>
            <w:proofErr w:type="spellEnd"/>
            <w:r w:rsidR="00391F19" w:rsidRPr="00887973">
              <w:rPr>
                <w:lang w:eastAsia="ru-RU"/>
              </w:rPr>
              <w:t xml:space="preserve"> Д.С.</w:t>
            </w: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17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 xml:space="preserve">К вопросу о классификации </w:t>
              </w:r>
              <w:proofErr w:type="spellStart"/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псевдокист</w:t>
              </w:r>
              <w:proofErr w:type="spellEnd"/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 xml:space="preserve"> поджелудочной железы (обзор литературы)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Современные проблемы науки и образования. - 2016. - № 6.- С.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1</w:t>
            </w:r>
            <w:r w:rsidR="00391F19" w:rsidRPr="008438E6">
              <w:rPr>
                <w:color w:val="000000" w:themeColor="text1"/>
                <w:lang w:eastAsia="ru-RU"/>
              </w:rPr>
              <w:t>-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8</w:t>
            </w:r>
            <w:r w:rsidR="00391F19" w:rsidRPr="008438E6">
              <w:rPr>
                <w:color w:val="000000" w:themeColor="text1"/>
                <w:lang w:eastAsia="ru-RU"/>
              </w:rPr>
              <w:t>.</w:t>
            </w:r>
          </w:p>
          <w:p w:rsidR="00CB2EA6" w:rsidRPr="008438E6" w:rsidRDefault="00CB2EA6" w:rsidP="00CB2E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2EA6" w:rsidRPr="00931B36" w:rsidTr="0081790F">
        <w:tc>
          <w:tcPr>
            <w:tcW w:w="2865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5.</w:t>
            </w:r>
            <w:r w:rsidR="00391F19" w:rsidRPr="00887973">
              <w:rPr>
                <w:lang w:eastAsia="ru-RU"/>
              </w:rPr>
              <w:t xml:space="preserve">Бутова Т.Г., Яковлева Е.Ю., </w:t>
            </w:r>
            <w:r w:rsidR="00391F19" w:rsidRPr="00B84B46">
              <w:rPr>
                <w:b/>
                <w:lang w:eastAsia="ru-RU"/>
              </w:rPr>
              <w:t>Данилина Е.П., Белобородов А.А., Белобородова Ю.С.</w:t>
            </w:r>
          </w:p>
          <w:p w:rsidR="00CB2EA6" w:rsidRPr="00931B36" w:rsidRDefault="00CB2EA6" w:rsidP="00817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EA6" w:rsidRPr="00931B36" w:rsidRDefault="00CB2EA6" w:rsidP="00817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18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Качество услуг скорой медицинской помощи в условиях реформирования здравоохранения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Сервис в России и за рубежом.- 2016. №4.- С.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75</w:t>
            </w:r>
            <w:r w:rsidR="00391F19" w:rsidRPr="008438E6">
              <w:rPr>
                <w:color w:val="000000" w:themeColor="text1"/>
                <w:lang w:eastAsia="ru-RU"/>
              </w:rPr>
              <w:t>-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81</w:t>
            </w:r>
            <w:r w:rsidR="00391F19" w:rsidRPr="008438E6">
              <w:rPr>
                <w:color w:val="000000" w:themeColor="text1"/>
                <w:lang w:eastAsia="ru-RU"/>
              </w:rPr>
              <w:t>.</w:t>
            </w:r>
          </w:p>
          <w:p w:rsidR="00CB2EA6" w:rsidRPr="008438E6" w:rsidRDefault="00CB2EA6" w:rsidP="00CB2E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2EA6" w:rsidRPr="00931B36" w:rsidTr="0081790F">
        <w:tc>
          <w:tcPr>
            <w:tcW w:w="2865" w:type="dxa"/>
          </w:tcPr>
          <w:p w:rsidR="00391F19" w:rsidRPr="00B84B46" w:rsidRDefault="00A55650" w:rsidP="00391F1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  <w:r w:rsidR="00391F19" w:rsidRPr="00B84B46">
              <w:rPr>
                <w:b/>
                <w:lang w:eastAsia="ru-RU"/>
              </w:rPr>
              <w:t>Данилина Е.П., Белобородов А.А., Белобородова Ю.С.</w:t>
            </w:r>
          </w:p>
          <w:p w:rsidR="00CB2EA6" w:rsidRPr="00931B36" w:rsidRDefault="00CB2EA6" w:rsidP="00817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19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Методические проблемы исследования оценки качества медицинских услуг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Здоровье и образование в XXI веке.- 2016. Том 18.- 2.- С.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434</w:t>
            </w:r>
            <w:r w:rsidR="00391F19" w:rsidRPr="008438E6">
              <w:rPr>
                <w:color w:val="000000" w:themeColor="text1"/>
                <w:lang w:eastAsia="ru-RU"/>
              </w:rPr>
              <w:t>-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438</w:t>
            </w:r>
            <w:r w:rsidR="00391F19" w:rsidRPr="008438E6">
              <w:rPr>
                <w:color w:val="000000" w:themeColor="text1"/>
                <w:lang w:eastAsia="ru-RU"/>
              </w:rPr>
              <w:t>.</w:t>
            </w:r>
          </w:p>
          <w:p w:rsidR="00CB2EA6" w:rsidRPr="008438E6" w:rsidRDefault="00CB2EA6" w:rsidP="008179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F19" w:rsidRPr="00931B36" w:rsidTr="0081790F">
        <w:tc>
          <w:tcPr>
            <w:tcW w:w="2865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7.</w:t>
            </w:r>
            <w:r w:rsidR="00391F19" w:rsidRPr="00887973">
              <w:rPr>
                <w:lang w:eastAsia="ru-RU"/>
              </w:rPr>
              <w:t xml:space="preserve">Ильенкова Н.А., </w:t>
            </w:r>
            <w:proofErr w:type="spellStart"/>
            <w:r w:rsidR="00391F19" w:rsidRPr="00887973">
              <w:rPr>
                <w:lang w:eastAsia="ru-RU"/>
              </w:rPr>
              <w:t>Чикунов</w:t>
            </w:r>
            <w:proofErr w:type="spellEnd"/>
            <w:r w:rsidR="00391F19" w:rsidRPr="00887973">
              <w:rPr>
                <w:lang w:eastAsia="ru-RU"/>
              </w:rPr>
              <w:t xml:space="preserve"> В.В., </w:t>
            </w:r>
            <w:proofErr w:type="spellStart"/>
            <w:r w:rsidR="00391F19" w:rsidRPr="00887973">
              <w:rPr>
                <w:lang w:eastAsia="ru-RU"/>
              </w:rPr>
              <w:t>Шитьковская</w:t>
            </w:r>
            <w:proofErr w:type="spellEnd"/>
            <w:r w:rsidR="00391F19" w:rsidRPr="00887973">
              <w:rPr>
                <w:lang w:eastAsia="ru-RU"/>
              </w:rPr>
              <w:t xml:space="preserve"> Е.П., </w:t>
            </w:r>
            <w:proofErr w:type="spellStart"/>
            <w:r w:rsidR="00391F19" w:rsidRPr="00B84B46">
              <w:rPr>
                <w:b/>
                <w:lang w:eastAsia="ru-RU"/>
              </w:rPr>
              <w:t>Прокопцева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Н.Л.</w:t>
            </w:r>
          </w:p>
          <w:p w:rsidR="00391F19" w:rsidRDefault="00391F19" w:rsidP="00391F19">
            <w:pPr>
              <w:rPr>
                <w:lang w:eastAsia="ru-RU"/>
              </w:rPr>
            </w:pPr>
          </w:p>
          <w:p w:rsidR="00391F19" w:rsidRPr="00887973" w:rsidRDefault="00391F19" w:rsidP="00391F19">
            <w:pPr>
              <w:rPr>
                <w:lang w:eastAsia="ru-RU"/>
              </w:rPr>
            </w:pP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20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Тактика лечения острой крапивницы у детей на амбулаторно-поликлиническом этапе (на примере клинического случая)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Вопросы современной педиатрии.-2016.-2.- С.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180</w:t>
            </w:r>
            <w:r w:rsidR="00391F19" w:rsidRPr="008438E6">
              <w:rPr>
                <w:color w:val="000000" w:themeColor="text1"/>
                <w:lang w:eastAsia="ru-RU"/>
              </w:rPr>
              <w:t>-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182</w:t>
            </w:r>
            <w:r w:rsidR="00391F19" w:rsidRPr="008438E6">
              <w:rPr>
                <w:color w:val="000000" w:themeColor="text1"/>
                <w:lang w:eastAsia="ru-RU"/>
              </w:rPr>
              <w:t>.</w:t>
            </w:r>
          </w:p>
          <w:p w:rsidR="00391F19" w:rsidRPr="008438E6" w:rsidRDefault="00391F19" w:rsidP="00391F19">
            <w:pPr>
              <w:rPr>
                <w:color w:val="000000" w:themeColor="text1"/>
                <w:lang w:eastAsia="ru-RU"/>
              </w:rPr>
            </w:pPr>
          </w:p>
        </w:tc>
      </w:tr>
      <w:tr w:rsidR="00391F19" w:rsidRPr="00931B36" w:rsidTr="0081790F">
        <w:tc>
          <w:tcPr>
            <w:tcW w:w="2865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  <w:r w:rsidR="00391F19" w:rsidRPr="00887973">
              <w:rPr>
                <w:lang w:eastAsia="ru-RU"/>
              </w:rPr>
              <w:t xml:space="preserve">Эверт Л.С., </w:t>
            </w:r>
            <w:proofErr w:type="spellStart"/>
            <w:r w:rsidR="00391F19" w:rsidRPr="00B84B46">
              <w:rPr>
                <w:b/>
                <w:lang w:eastAsia="ru-RU"/>
              </w:rPr>
              <w:t>Гришкевич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Н.Ю., </w:t>
            </w:r>
            <w:proofErr w:type="spellStart"/>
            <w:r w:rsidR="00391F19" w:rsidRPr="00B84B46">
              <w:rPr>
                <w:b/>
                <w:lang w:eastAsia="ru-RU"/>
              </w:rPr>
              <w:t>Бахшиева</w:t>
            </w:r>
            <w:proofErr w:type="spellEnd"/>
            <w:r w:rsidR="00391F19" w:rsidRPr="00B84B46">
              <w:rPr>
                <w:b/>
                <w:lang w:eastAsia="ru-RU"/>
              </w:rPr>
              <w:t xml:space="preserve"> С.А.,</w:t>
            </w:r>
            <w:r w:rsidR="00391F19" w:rsidRPr="00887973">
              <w:rPr>
                <w:lang w:eastAsia="ru-RU"/>
              </w:rPr>
              <w:t xml:space="preserve"> Зайцева О.И., </w:t>
            </w:r>
            <w:proofErr w:type="spellStart"/>
            <w:r w:rsidR="00391F19" w:rsidRPr="00887973">
              <w:rPr>
                <w:lang w:eastAsia="ru-RU"/>
              </w:rPr>
              <w:t>Потупчик</w:t>
            </w:r>
            <w:proofErr w:type="spellEnd"/>
            <w:r w:rsidR="00391F19" w:rsidRPr="00887973">
              <w:rPr>
                <w:lang w:eastAsia="ru-RU"/>
              </w:rPr>
              <w:t xml:space="preserve"> Т.В., </w:t>
            </w:r>
            <w:proofErr w:type="spellStart"/>
            <w:r w:rsidR="00391F19" w:rsidRPr="00887973">
              <w:rPr>
                <w:lang w:eastAsia="ru-RU"/>
              </w:rPr>
              <w:t>Паничева</w:t>
            </w:r>
            <w:proofErr w:type="spellEnd"/>
            <w:r w:rsidR="00391F19" w:rsidRPr="00887973">
              <w:rPr>
                <w:lang w:eastAsia="ru-RU"/>
              </w:rPr>
              <w:t xml:space="preserve"> Е.С.</w:t>
            </w:r>
          </w:p>
          <w:p w:rsidR="00391F19" w:rsidRPr="00887973" w:rsidRDefault="00391F19" w:rsidP="00391F19">
            <w:pPr>
              <w:rPr>
                <w:lang w:eastAsia="ru-RU"/>
              </w:rPr>
            </w:pPr>
          </w:p>
        </w:tc>
        <w:tc>
          <w:tcPr>
            <w:tcW w:w="6480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21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Характеристика этнических и возрастно-половых особенностей психосоматических расстройств у школьников Сибири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Обозрение психиатрии и медицинской психологии имени В.М. Бехтерева.- 2016. - №3.- С.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61</w:t>
            </w:r>
            <w:r w:rsidR="00391F19" w:rsidRPr="008438E6">
              <w:rPr>
                <w:color w:val="000000" w:themeColor="text1"/>
                <w:lang w:eastAsia="ru-RU"/>
              </w:rPr>
              <w:t>-</w:t>
            </w:r>
            <w:r w:rsidR="00391F19" w:rsidRPr="008438E6">
              <w:rPr>
                <w:b/>
                <w:bCs/>
                <w:color w:val="000000" w:themeColor="text1"/>
                <w:lang w:eastAsia="ru-RU"/>
              </w:rPr>
              <w:t>66</w:t>
            </w:r>
            <w:r w:rsidR="00391F19" w:rsidRPr="008438E6">
              <w:rPr>
                <w:color w:val="000000" w:themeColor="text1"/>
                <w:lang w:eastAsia="ru-RU"/>
              </w:rPr>
              <w:t>.</w:t>
            </w:r>
          </w:p>
          <w:p w:rsidR="00391F19" w:rsidRPr="008438E6" w:rsidRDefault="00391F19" w:rsidP="00391F19">
            <w:pPr>
              <w:rPr>
                <w:color w:val="000000" w:themeColor="text1"/>
                <w:lang w:eastAsia="ru-RU"/>
              </w:rPr>
            </w:pPr>
          </w:p>
        </w:tc>
      </w:tr>
      <w:tr w:rsidR="00325AF0" w:rsidRPr="00931B36" w:rsidTr="0081790F">
        <w:tc>
          <w:tcPr>
            <w:tcW w:w="2865" w:type="dxa"/>
          </w:tcPr>
          <w:p w:rsidR="00325AF0" w:rsidRPr="00887973" w:rsidRDefault="00A55650" w:rsidP="00325AF0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9.</w:t>
            </w:r>
            <w:r w:rsidR="00325AF0" w:rsidRPr="00887973">
              <w:rPr>
                <w:lang w:eastAsia="ru-RU"/>
              </w:rPr>
              <w:t xml:space="preserve">Теппер Е.А., </w:t>
            </w:r>
            <w:proofErr w:type="spellStart"/>
            <w:r w:rsidR="00325AF0" w:rsidRPr="00887973">
              <w:rPr>
                <w:lang w:eastAsia="ru-RU"/>
              </w:rPr>
              <w:t>Намазова</w:t>
            </w:r>
            <w:proofErr w:type="spellEnd"/>
            <w:r w:rsidR="00325AF0" w:rsidRPr="00887973">
              <w:rPr>
                <w:lang w:eastAsia="ru-RU"/>
              </w:rPr>
              <w:t xml:space="preserve">-Баранова Л.С., Таранушенко Т.Е., </w:t>
            </w:r>
            <w:proofErr w:type="spellStart"/>
            <w:r w:rsidR="00325AF0" w:rsidRPr="00B84B46">
              <w:rPr>
                <w:b/>
                <w:lang w:eastAsia="ru-RU"/>
              </w:rPr>
              <w:t>Гришкевич</w:t>
            </w:r>
            <w:proofErr w:type="spellEnd"/>
            <w:r w:rsidR="00325AF0" w:rsidRPr="00B84B46">
              <w:rPr>
                <w:b/>
                <w:lang w:eastAsia="ru-RU"/>
              </w:rPr>
              <w:t xml:space="preserve"> Н.Ю.</w:t>
            </w:r>
          </w:p>
          <w:p w:rsidR="00325AF0" w:rsidRPr="00887973" w:rsidRDefault="00325AF0" w:rsidP="00391F19">
            <w:pPr>
              <w:rPr>
                <w:lang w:eastAsia="ru-RU"/>
              </w:rPr>
            </w:pPr>
          </w:p>
        </w:tc>
        <w:tc>
          <w:tcPr>
            <w:tcW w:w="6480" w:type="dxa"/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2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Региональные особенности физического и биологического развития подростков г. Красноярска в период школьного обучения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Педиатрия. Журнал им. Г.Н. Сперанского.-2016.-№5.-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147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152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391F19">
            <w:pPr>
              <w:rPr>
                <w:color w:val="000000" w:themeColor="text1"/>
                <w:lang w:eastAsia="ru-RU"/>
              </w:rPr>
            </w:pPr>
          </w:p>
        </w:tc>
      </w:tr>
    </w:tbl>
    <w:p w:rsidR="00CB2EA6" w:rsidRDefault="00CB2EA6" w:rsidP="00CB2E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199"/>
      </w:tblGrid>
      <w:tr w:rsidR="00CB2EA6" w:rsidRPr="008D06EA" w:rsidTr="0081790F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CB2EA6" w:rsidRPr="003C673A" w:rsidRDefault="00CB2EA6" w:rsidP="008179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Статьи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CB2EA6" w:rsidRPr="003C673A" w:rsidRDefault="00CB2EA6" w:rsidP="00817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международных журналах (в том числе с</w:t>
            </w:r>
          </w:p>
          <w:p w:rsidR="00CB2EA6" w:rsidRPr="003C673A" w:rsidRDefault="00CB2EA6" w:rsidP="00817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импакт</w:t>
            </w:r>
            <w:proofErr w:type="spellEnd"/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-фактором)</w:t>
            </w:r>
          </w:p>
        </w:tc>
      </w:tr>
      <w:tr w:rsidR="00CB2EA6" w:rsidRPr="008D06EA" w:rsidTr="0081790F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25AF0" w:rsidRPr="00887973" w:rsidRDefault="00A55650" w:rsidP="00325AF0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="00325AF0" w:rsidRPr="00887973">
              <w:rPr>
                <w:lang w:eastAsia="ru-RU"/>
              </w:rPr>
              <w:t xml:space="preserve">Рябков И.А., </w:t>
            </w:r>
            <w:proofErr w:type="spellStart"/>
            <w:r w:rsidR="00325AF0" w:rsidRPr="00887973">
              <w:rPr>
                <w:lang w:eastAsia="ru-RU"/>
              </w:rPr>
              <w:t>Томнюк</w:t>
            </w:r>
            <w:proofErr w:type="spellEnd"/>
            <w:r w:rsidR="00325AF0" w:rsidRPr="00887973">
              <w:rPr>
                <w:lang w:eastAsia="ru-RU"/>
              </w:rPr>
              <w:t xml:space="preserve"> Н.Д., </w:t>
            </w:r>
            <w:r w:rsidR="00325AF0" w:rsidRPr="00B84B46">
              <w:rPr>
                <w:b/>
                <w:lang w:eastAsia="ru-RU"/>
              </w:rPr>
              <w:t>Данилина Е.П.</w:t>
            </w:r>
          </w:p>
          <w:p w:rsidR="00CB2EA6" w:rsidRPr="00931B36" w:rsidRDefault="00CB2EA6" w:rsidP="00CB2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3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Острая кишечная непроходимость как осложнение желчнокаменной болезни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Международный журнал прикладных и фундаментальных исследований.- 2016.- №8 (часть 3).-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402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403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CB2EA6" w:rsidRPr="008438E6" w:rsidRDefault="00CB2EA6" w:rsidP="008179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8D06EA" w:rsidTr="0081790F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25AF0" w:rsidRPr="00887973" w:rsidRDefault="00A55650" w:rsidP="00325AF0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</w:t>
            </w:r>
            <w:r w:rsidR="00325AF0" w:rsidRPr="00A55650">
              <w:rPr>
                <w:lang w:eastAsia="ru-RU"/>
              </w:rPr>
              <w:t>Томнюк Н.Д.,</w:t>
            </w:r>
            <w:r w:rsidR="00325AF0" w:rsidRPr="00B84B46">
              <w:rPr>
                <w:b/>
                <w:lang w:eastAsia="ru-RU"/>
              </w:rPr>
              <w:t xml:space="preserve"> Данилина Е.П.,</w:t>
            </w:r>
            <w:r w:rsidR="00325AF0" w:rsidRPr="00887973">
              <w:rPr>
                <w:lang w:eastAsia="ru-RU"/>
              </w:rPr>
              <w:t xml:space="preserve"> </w:t>
            </w:r>
            <w:proofErr w:type="spellStart"/>
            <w:r w:rsidR="00325AF0" w:rsidRPr="00887973">
              <w:rPr>
                <w:lang w:eastAsia="ru-RU"/>
              </w:rPr>
              <w:t>Здзитовецкий</w:t>
            </w:r>
            <w:proofErr w:type="spellEnd"/>
            <w:r w:rsidR="00325AF0" w:rsidRPr="00887973">
              <w:rPr>
                <w:lang w:eastAsia="ru-RU"/>
              </w:rPr>
              <w:t xml:space="preserve"> Д.Э., </w:t>
            </w:r>
            <w:proofErr w:type="spellStart"/>
            <w:r w:rsidR="00325AF0" w:rsidRPr="00887973">
              <w:rPr>
                <w:lang w:eastAsia="ru-RU"/>
              </w:rPr>
              <w:t>Кембель</w:t>
            </w:r>
            <w:proofErr w:type="spellEnd"/>
            <w:r w:rsidR="00325AF0" w:rsidRPr="00887973">
              <w:rPr>
                <w:lang w:eastAsia="ru-RU"/>
              </w:rPr>
              <w:t xml:space="preserve"> В.Р., Борисов Р.Н., Черных А.Н., </w:t>
            </w:r>
            <w:proofErr w:type="spellStart"/>
            <w:r w:rsidR="00325AF0" w:rsidRPr="00887973">
              <w:rPr>
                <w:lang w:eastAsia="ru-RU"/>
              </w:rPr>
              <w:t>Ховалыг</w:t>
            </w:r>
            <w:proofErr w:type="spellEnd"/>
            <w:r w:rsidR="00325AF0" w:rsidRPr="00887973">
              <w:rPr>
                <w:lang w:eastAsia="ru-RU"/>
              </w:rPr>
              <w:t xml:space="preserve"> В.С.</w:t>
            </w:r>
          </w:p>
          <w:p w:rsidR="00325AF0" w:rsidRPr="00887973" w:rsidRDefault="00325AF0" w:rsidP="00325AF0">
            <w:pPr>
              <w:rPr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4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Патогенез и адекватное хирургическое лечение острой кишечной непроходимости (неопухолевого генеза) в условиях неотложной хирургии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Международный журнал прикладных и фундаментальных исследований. - 2016. - № 11 (часть 3).-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460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463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325AF0">
            <w:pPr>
              <w:rPr>
                <w:color w:val="000000" w:themeColor="text1"/>
                <w:lang w:eastAsia="ru-RU"/>
              </w:rPr>
            </w:pPr>
          </w:p>
        </w:tc>
      </w:tr>
      <w:tr w:rsidR="00325AF0" w:rsidRPr="008D06EA" w:rsidTr="0081790F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25AF0" w:rsidRPr="00887973" w:rsidRDefault="00A55650" w:rsidP="00325AF0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3.</w:t>
            </w:r>
            <w:r w:rsidR="00325AF0" w:rsidRPr="00887973">
              <w:rPr>
                <w:lang w:eastAsia="ru-RU"/>
              </w:rPr>
              <w:t xml:space="preserve">Томнюк Н.Д., Рябков И.А., </w:t>
            </w:r>
            <w:r w:rsidR="00325AF0" w:rsidRPr="00B84B46">
              <w:rPr>
                <w:b/>
                <w:lang w:eastAsia="ru-RU"/>
              </w:rPr>
              <w:t>Данилина Е.П.,</w:t>
            </w:r>
            <w:r w:rsidR="00325AF0" w:rsidRPr="00887973">
              <w:rPr>
                <w:lang w:eastAsia="ru-RU"/>
              </w:rPr>
              <w:t xml:space="preserve"> </w:t>
            </w:r>
            <w:proofErr w:type="spellStart"/>
            <w:r w:rsidR="00325AF0" w:rsidRPr="00887973">
              <w:rPr>
                <w:lang w:eastAsia="ru-RU"/>
              </w:rPr>
              <w:t>Ховалыг</w:t>
            </w:r>
            <w:proofErr w:type="spellEnd"/>
            <w:r w:rsidR="00325AF0" w:rsidRPr="00887973">
              <w:rPr>
                <w:lang w:eastAsia="ru-RU"/>
              </w:rPr>
              <w:t xml:space="preserve"> В.С., </w:t>
            </w:r>
            <w:proofErr w:type="spellStart"/>
            <w:r w:rsidR="00325AF0" w:rsidRPr="00887973">
              <w:rPr>
                <w:lang w:eastAsia="ru-RU"/>
              </w:rPr>
              <w:t>Здзитовецкий</w:t>
            </w:r>
            <w:proofErr w:type="spellEnd"/>
            <w:r w:rsidR="00325AF0" w:rsidRPr="00887973">
              <w:rPr>
                <w:lang w:eastAsia="ru-RU"/>
              </w:rPr>
              <w:t xml:space="preserve"> Д.Э., </w:t>
            </w:r>
            <w:proofErr w:type="spellStart"/>
            <w:r w:rsidR="00325AF0" w:rsidRPr="00887973">
              <w:rPr>
                <w:lang w:eastAsia="ru-RU"/>
              </w:rPr>
              <w:t>Кембель</w:t>
            </w:r>
            <w:proofErr w:type="spellEnd"/>
            <w:r w:rsidR="00325AF0" w:rsidRPr="00887973">
              <w:rPr>
                <w:lang w:eastAsia="ru-RU"/>
              </w:rPr>
              <w:t xml:space="preserve"> В.Р., Борисов Р.Н.</w:t>
            </w:r>
          </w:p>
          <w:p w:rsidR="00325AF0" w:rsidRPr="00887973" w:rsidRDefault="00325AF0" w:rsidP="00325AF0">
            <w:pPr>
              <w:rPr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5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 xml:space="preserve">Причины несостоятельности швов культи двенадцатиперстной кишки после резекции желудка по </w:t>
              </w:r>
              <w:proofErr w:type="spellStart"/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Бильрот</w:t>
              </w:r>
              <w:proofErr w:type="spellEnd"/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 xml:space="preserve"> II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Международный журнал прикладных и фундаментальных </w:t>
            </w:r>
            <w:proofErr w:type="gramStart"/>
            <w:r w:rsidR="00325AF0" w:rsidRPr="008438E6">
              <w:rPr>
                <w:color w:val="000000" w:themeColor="text1"/>
                <w:lang w:eastAsia="ru-RU"/>
              </w:rPr>
              <w:t>исследований.-</w:t>
            </w:r>
            <w:proofErr w:type="gramEnd"/>
            <w:r w:rsidR="00325AF0" w:rsidRPr="008438E6">
              <w:rPr>
                <w:color w:val="000000" w:themeColor="text1"/>
                <w:lang w:eastAsia="ru-RU"/>
              </w:rPr>
              <w:t xml:space="preserve"> 2016.- 6 (часть1).-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74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77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325AF0">
            <w:pPr>
              <w:rPr>
                <w:color w:val="000000" w:themeColor="text1"/>
                <w:lang w:eastAsia="ru-RU"/>
              </w:rPr>
            </w:pPr>
          </w:p>
        </w:tc>
      </w:tr>
      <w:tr w:rsidR="00325AF0" w:rsidRPr="008D06EA" w:rsidTr="0081790F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25AF0" w:rsidRPr="00887973" w:rsidRDefault="00913BA0" w:rsidP="00325AF0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4918E1">
              <w:t xml:space="preserve"> </w:t>
            </w:r>
            <w:proofErr w:type="spellStart"/>
            <w:r w:rsidR="004918E1">
              <w:t>Турчина</w:t>
            </w:r>
            <w:proofErr w:type="spellEnd"/>
            <w:r w:rsidR="004918E1">
              <w:t xml:space="preserve"> Ж.Е., Шарова О.Я., Нор О.В., Вахрушева Н.П., Черемисина А.А.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25AF0" w:rsidRPr="00580BF7" w:rsidRDefault="00103641" w:rsidP="00580BF7">
            <w:hyperlink r:id="rId26" w:history="1">
              <w:r w:rsidR="004918E1" w:rsidRPr="00580BF7">
                <w:rPr>
                  <w:rStyle w:val="a5"/>
                  <w:b/>
                  <w:bCs/>
                  <w:color w:val="000000" w:themeColor="text1"/>
                  <w:u w:val="none"/>
                </w:rPr>
                <w:t xml:space="preserve">Опыт проведения мастер-класса по приборам </w:t>
              </w:r>
              <w:proofErr w:type="spellStart"/>
              <w:r w:rsidR="004918E1" w:rsidRPr="00580BF7">
                <w:rPr>
                  <w:rStyle w:val="a5"/>
                  <w:b/>
                  <w:bCs/>
                  <w:color w:val="000000" w:themeColor="text1"/>
                  <w:u w:val="none"/>
                </w:rPr>
                <w:t>Елатомского</w:t>
              </w:r>
              <w:proofErr w:type="spellEnd"/>
              <w:r w:rsidR="004918E1" w:rsidRPr="00580BF7">
                <w:rPr>
                  <w:rStyle w:val="a5"/>
                  <w:b/>
                  <w:bCs/>
                  <w:color w:val="000000" w:themeColor="text1"/>
                  <w:u w:val="none"/>
                </w:rPr>
                <w:t xml:space="preserve"> завода будущим провизорам медицинского университета</w:t>
              </w:r>
            </w:hyperlink>
            <w:r w:rsidR="004918E1" w:rsidRPr="00580BF7">
              <w:rPr>
                <w:color w:val="000000" w:themeColor="text1"/>
              </w:rPr>
              <w:t xml:space="preserve"> // </w:t>
            </w:r>
            <w:r w:rsidR="004918E1">
              <w:t xml:space="preserve">Международный журнал прикладных и фундаментальных </w:t>
            </w:r>
            <w:proofErr w:type="gramStart"/>
            <w:r w:rsidR="004918E1">
              <w:t>исследований.-</w:t>
            </w:r>
            <w:proofErr w:type="gramEnd"/>
            <w:r w:rsidR="004918E1">
              <w:t xml:space="preserve">№ 12 (часть 6).- </w:t>
            </w:r>
            <w:r w:rsidR="004918E1">
              <w:rPr>
                <w:b/>
                <w:bCs/>
              </w:rPr>
              <w:t>Москва</w:t>
            </w:r>
            <w:r w:rsidR="004918E1">
              <w:t xml:space="preserve">, </w:t>
            </w:r>
            <w:r w:rsidR="004918E1">
              <w:rPr>
                <w:b/>
                <w:bCs/>
              </w:rPr>
              <w:t>Издательский Дом «Академия естествознания»</w:t>
            </w:r>
            <w:r w:rsidR="004918E1">
              <w:t xml:space="preserve">.- </w:t>
            </w:r>
            <w:r w:rsidR="004918E1">
              <w:rPr>
                <w:b/>
                <w:bCs/>
              </w:rPr>
              <w:t>2016</w:t>
            </w:r>
          </w:p>
        </w:tc>
      </w:tr>
      <w:tr w:rsidR="00CB2EA6" w:rsidRPr="008D06EA" w:rsidTr="0081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374DF1" w:rsidRDefault="00CB2EA6" w:rsidP="00817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8438E6" w:rsidRDefault="00CB2EA6" w:rsidP="008179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438E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 Статьи в отраслевых журналах</w:t>
            </w:r>
          </w:p>
        </w:tc>
      </w:tr>
      <w:tr w:rsidR="00CB2EA6" w:rsidRPr="00BC08C5" w:rsidTr="0081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887973" w:rsidRDefault="00A55650" w:rsidP="00325AF0">
            <w:pPr>
              <w:rPr>
                <w:lang w:eastAsia="ru-RU"/>
              </w:rPr>
            </w:pPr>
            <w:r w:rsidRPr="00A55650">
              <w:rPr>
                <w:b/>
                <w:lang w:eastAsia="ru-RU"/>
              </w:rPr>
              <w:t>1.</w:t>
            </w:r>
            <w:r w:rsidR="00325AF0" w:rsidRPr="00887973">
              <w:rPr>
                <w:lang w:eastAsia="ru-RU"/>
              </w:rPr>
              <w:t xml:space="preserve">Томнюк Н.Д., </w:t>
            </w:r>
            <w:proofErr w:type="spellStart"/>
            <w:r w:rsidR="00325AF0" w:rsidRPr="00887973">
              <w:rPr>
                <w:lang w:eastAsia="ru-RU"/>
              </w:rPr>
              <w:t>Штименко</w:t>
            </w:r>
            <w:proofErr w:type="spellEnd"/>
            <w:r w:rsidR="00325AF0" w:rsidRPr="00887973">
              <w:rPr>
                <w:lang w:eastAsia="ru-RU"/>
              </w:rPr>
              <w:t xml:space="preserve"> В.Н., </w:t>
            </w:r>
            <w:r w:rsidR="00325AF0" w:rsidRPr="00B84B46">
              <w:rPr>
                <w:b/>
                <w:lang w:eastAsia="ru-RU"/>
              </w:rPr>
              <w:t xml:space="preserve">Данилина Е.П., </w:t>
            </w:r>
            <w:proofErr w:type="spellStart"/>
            <w:r w:rsidR="00325AF0" w:rsidRPr="00B84B46">
              <w:rPr>
                <w:lang w:eastAsia="ru-RU"/>
              </w:rPr>
              <w:t>Здзитовецкий</w:t>
            </w:r>
            <w:proofErr w:type="spellEnd"/>
            <w:r w:rsidR="00325AF0" w:rsidRPr="00B84B46">
              <w:rPr>
                <w:b/>
                <w:lang w:eastAsia="ru-RU"/>
              </w:rPr>
              <w:t xml:space="preserve"> </w:t>
            </w:r>
            <w:r w:rsidR="00325AF0" w:rsidRPr="00B84B46">
              <w:rPr>
                <w:lang w:eastAsia="ru-RU"/>
              </w:rPr>
              <w:t>Д.Э</w:t>
            </w:r>
            <w:r w:rsidR="00325AF0" w:rsidRPr="00B84B46">
              <w:rPr>
                <w:b/>
                <w:lang w:eastAsia="ru-RU"/>
              </w:rPr>
              <w:t xml:space="preserve">., </w:t>
            </w:r>
            <w:proofErr w:type="spellStart"/>
            <w:r w:rsidR="00325AF0" w:rsidRPr="00B84B46">
              <w:rPr>
                <w:b/>
                <w:lang w:eastAsia="ru-RU"/>
              </w:rPr>
              <w:t>Турчина</w:t>
            </w:r>
            <w:proofErr w:type="spellEnd"/>
            <w:r w:rsidR="00325AF0" w:rsidRPr="00B84B46">
              <w:rPr>
                <w:b/>
                <w:lang w:eastAsia="ru-RU"/>
              </w:rPr>
              <w:t xml:space="preserve"> Ж.Е.,</w:t>
            </w:r>
            <w:r w:rsidR="00325AF0" w:rsidRPr="00887973">
              <w:rPr>
                <w:lang w:eastAsia="ru-RU"/>
              </w:rPr>
              <w:t xml:space="preserve"> </w:t>
            </w:r>
            <w:proofErr w:type="spellStart"/>
            <w:r w:rsidR="00325AF0" w:rsidRPr="00887973">
              <w:rPr>
                <w:lang w:eastAsia="ru-RU"/>
              </w:rPr>
              <w:t>Кембель</w:t>
            </w:r>
            <w:proofErr w:type="spellEnd"/>
            <w:r w:rsidR="00325AF0" w:rsidRPr="00887973">
              <w:rPr>
                <w:lang w:eastAsia="ru-RU"/>
              </w:rPr>
              <w:t xml:space="preserve"> В.Р.</w:t>
            </w:r>
          </w:p>
          <w:p w:rsidR="00CB2EA6" w:rsidRPr="00B173F8" w:rsidRDefault="00CB2EA6" w:rsidP="00817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7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О полипах желудка и их лечении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Первая краевая; 2015. №4(61).-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46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CB2EA6" w:rsidRPr="008438E6" w:rsidRDefault="00CB2EA6" w:rsidP="008179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BC08C5" w:rsidTr="0081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887973" w:rsidRDefault="00A55650" w:rsidP="00325AF0">
            <w:pPr>
              <w:rPr>
                <w:lang w:eastAsia="ru-RU"/>
              </w:rPr>
            </w:pPr>
            <w:r w:rsidRPr="00A55650">
              <w:rPr>
                <w:b/>
                <w:lang w:eastAsia="ru-RU"/>
              </w:rPr>
              <w:lastRenderedPageBreak/>
              <w:t>2</w:t>
            </w:r>
            <w:r>
              <w:rPr>
                <w:lang w:eastAsia="ru-RU"/>
              </w:rPr>
              <w:t>.</w:t>
            </w:r>
            <w:r w:rsidR="00325AF0" w:rsidRPr="00A55650">
              <w:rPr>
                <w:lang w:eastAsia="ru-RU"/>
              </w:rPr>
              <w:t>Томнюк Н.Д</w:t>
            </w:r>
            <w:r w:rsidR="00325AF0" w:rsidRPr="00B84B46">
              <w:rPr>
                <w:b/>
                <w:lang w:eastAsia="ru-RU"/>
              </w:rPr>
              <w:t>., Данилина Е.П.,</w:t>
            </w:r>
            <w:r w:rsidR="00325AF0" w:rsidRPr="00887973">
              <w:rPr>
                <w:lang w:eastAsia="ru-RU"/>
              </w:rPr>
              <w:t xml:space="preserve"> </w:t>
            </w:r>
            <w:proofErr w:type="spellStart"/>
            <w:r w:rsidR="00325AF0" w:rsidRPr="00887973">
              <w:rPr>
                <w:lang w:eastAsia="ru-RU"/>
              </w:rPr>
              <w:t>Кембель</w:t>
            </w:r>
            <w:proofErr w:type="spellEnd"/>
            <w:r w:rsidR="00325AF0" w:rsidRPr="00887973">
              <w:rPr>
                <w:lang w:eastAsia="ru-RU"/>
              </w:rPr>
              <w:t xml:space="preserve"> В.Р., </w:t>
            </w:r>
            <w:proofErr w:type="spellStart"/>
            <w:r w:rsidR="00325AF0" w:rsidRPr="00B84B46">
              <w:rPr>
                <w:b/>
                <w:lang w:eastAsia="ru-RU"/>
              </w:rPr>
              <w:t>Турчина</w:t>
            </w:r>
            <w:proofErr w:type="spellEnd"/>
            <w:r w:rsidR="00325AF0" w:rsidRPr="00B84B46">
              <w:rPr>
                <w:b/>
                <w:lang w:eastAsia="ru-RU"/>
              </w:rPr>
              <w:t xml:space="preserve"> Ж.Е.,</w:t>
            </w:r>
            <w:r w:rsidR="00325AF0" w:rsidRPr="00887973">
              <w:rPr>
                <w:lang w:eastAsia="ru-RU"/>
              </w:rPr>
              <w:t xml:space="preserve"> </w:t>
            </w:r>
            <w:proofErr w:type="spellStart"/>
            <w:r w:rsidR="00325AF0" w:rsidRPr="00887973">
              <w:rPr>
                <w:lang w:eastAsia="ru-RU"/>
              </w:rPr>
              <w:t>Ховалыг</w:t>
            </w:r>
            <w:proofErr w:type="spellEnd"/>
            <w:r w:rsidR="00325AF0" w:rsidRPr="00887973">
              <w:rPr>
                <w:lang w:eastAsia="ru-RU"/>
              </w:rPr>
              <w:t xml:space="preserve"> В.С.</w:t>
            </w:r>
          </w:p>
          <w:p w:rsidR="00325AF0" w:rsidRPr="00887973" w:rsidRDefault="00325AF0" w:rsidP="00325AF0">
            <w:pPr>
              <w:rPr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8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Современные аспекты классификации и лечения распространенного гнойного перитонита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БСМП. 2016.- 5.-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37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39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325AF0">
            <w:pPr>
              <w:rPr>
                <w:color w:val="000000" w:themeColor="text1"/>
                <w:lang w:eastAsia="ru-RU"/>
              </w:rPr>
            </w:pPr>
          </w:p>
        </w:tc>
      </w:tr>
      <w:tr w:rsidR="00325AF0" w:rsidRPr="00BC08C5" w:rsidTr="0081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B84B46" w:rsidRDefault="00A55650" w:rsidP="00325AF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  <w:r w:rsidR="00325AF0" w:rsidRPr="00B84B46">
              <w:rPr>
                <w:b/>
                <w:lang w:eastAsia="ru-RU"/>
              </w:rPr>
              <w:t xml:space="preserve">Турчина Т.К., </w:t>
            </w:r>
            <w:proofErr w:type="spellStart"/>
            <w:r w:rsidR="00325AF0" w:rsidRPr="00B84B46">
              <w:rPr>
                <w:b/>
                <w:lang w:eastAsia="ru-RU"/>
              </w:rPr>
              <w:t>Турчина</w:t>
            </w:r>
            <w:proofErr w:type="spellEnd"/>
            <w:r w:rsidR="00325AF0" w:rsidRPr="00B84B46">
              <w:rPr>
                <w:b/>
                <w:lang w:eastAsia="ru-RU"/>
              </w:rPr>
              <w:t xml:space="preserve"> Ж.Е.</w:t>
            </w:r>
          </w:p>
          <w:p w:rsidR="00325AF0" w:rsidRPr="00887973" w:rsidRDefault="00325AF0" w:rsidP="00325AF0">
            <w:pPr>
              <w:rPr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29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Сравнительный анализ особенностей коммуникативных навыков у обучающихся на кафедре госпитальной хирургии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Первая </w:t>
            </w:r>
            <w:proofErr w:type="gramStart"/>
            <w:r w:rsidR="00325AF0" w:rsidRPr="008438E6">
              <w:rPr>
                <w:color w:val="000000" w:themeColor="text1"/>
                <w:lang w:eastAsia="ru-RU"/>
              </w:rPr>
              <w:t>краевая.-</w:t>
            </w:r>
            <w:proofErr w:type="gramEnd"/>
            <w:r w:rsidR="00325AF0" w:rsidRPr="008438E6">
              <w:rPr>
                <w:color w:val="000000" w:themeColor="text1"/>
                <w:lang w:eastAsia="ru-RU"/>
              </w:rPr>
              <w:t>2016.-№2 (63).-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7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9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325AF0">
            <w:pPr>
              <w:rPr>
                <w:color w:val="000000" w:themeColor="text1"/>
                <w:lang w:eastAsia="ru-RU"/>
              </w:rPr>
            </w:pPr>
          </w:p>
        </w:tc>
      </w:tr>
      <w:tr w:rsidR="003C4F4D" w:rsidRPr="00BC08C5" w:rsidTr="0081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D" w:rsidRPr="00887973" w:rsidRDefault="003C4F4D" w:rsidP="003C4F4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4.</w:t>
            </w:r>
            <w:r w:rsidRPr="00887973">
              <w:rPr>
                <w:lang w:eastAsia="ru-RU"/>
              </w:rPr>
              <w:t xml:space="preserve">Быстрова Л.Ю., Островская Е.Б., </w:t>
            </w:r>
            <w:r w:rsidRPr="00B84B46">
              <w:rPr>
                <w:b/>
                <w:lang w:eastAsia="ru-RU"/>
              </w:rPr>
              <w:t xml:space="preserve">Зорина Е.В., </w:t>
            </w:r>
            <w:proofErr w:type="spellStart"/>
            <w:r w:rsidRPr="00B84B46">
              <w:rPr>
                <w:b/>
                <w:lang w:eastAsia="ru-RU"/>
              </w:rPr>
              <w:t>Мудрова</w:t>
            </w:r>
            <w:proofErr w:type="spellEnd"/>
            <w:r w:rsidRPr="00B84B46">
              <w:rPr>
                <w:b/>
                <w:lang w:eastAsia="ru-RU"/>
              </w:rPr>
              <w:t xml:space="preserve"> Л.А., Фатьянова О.П.,</w:t>
            </w:r>
            <w:r w:rsidRPr="00887973">
              <w:rPr>
                <w:lang w:eastAsia="ru-RU"/>
              </w:rPr>
              <w:t xml:space="preserve"> Воропаева Н.И.</w:t>
            </w:r>
          </w:p>
          <w:p w:rsidR="003C4F4D" w:rsidRDefault="003C4F4D" w:rsidP="00325AF0">
            <w:pPr>
              <w:rPr>
                <w:b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D" w:rsidRPr="008438E6" w:rsidRDefault="00103641" w:rsidP="003C4F4D">
            <w:pPr>
              <w:rPr>
                <w:color w:val="000000" w:themeColor="text1"/>
                <w:lang w:eastAsia="ru-RU"/>
              </w:rPr>
            </w:pPr>
            <w:hyperlink r:id="rId30" w:history="1">
              <w:r w:rsidR="003C4F4D" w:rsidRPr="008438E6">
                <w:rPr>
                  <w:b/>
                  <w:bCs/>
                  <w:color w:val="000000" w:themeColor="text1"/>
                  <w:lang w:eastAsia="ru-RU"/>
                </w:rPr>
                <w:t>Тайм-менеджмент: внешние и внутренние помехи на пути управления временем</w:t>
              </w:r>
            </w:hyperlink>
            <w:r w:rsidR="003C4F4D" w:rsidRPr="008438E6">
              <w:rPr>
                <w:color w:val="000000" w:themeColor="text1"/>
                <w:lang w:eastAsia="ru-RU"/>
              </w:rPr>
              <w:t xml:space="preserve"> // Главная медицинская </w:t>
            </w:r>
            <w:proofErr w:type="gramStart"/>
            <w:r w:rsidR="003C4F4D" w:rsidRPr="008438E6">
              <w:rPr>
                <w:color w:val="000000" w:themeColor="text1"/>
                <w:lang w:eastAsia="ru-RU"/>
              </w:rPr>
              <w:t>сестра.-</w:t>
            </w:r>
            <w:proofErr w:type="gramEnd"/>
            <w:r w:rsidR="003C4F4D" w:rsidRPr="008438E6">
              <w:rPr>
                <w:color w:val="000000" w:themeColor="text1"/>
                <w:lang w:eastAsia="ru-RU"/>
              </w:rPr>
              <w:t>2016.-2.- С.</w:t>
            </w:r>
            <w:r w:rsidR="003C4F4D" w:rsidRPr="008438E6">
              <w:rPr>
                <w:b/>
                <w:bCs/>
                <w:color w:val="000000" w:themeColor="text1"/>
                <w:lang w:eastAsia="ru-RU"/>
              </w:rPr>
              <w:t>119</w:t>
            </w:r>
            <w:r w:rsidR="003C4F4D" w:rsidRPr="008438E6">
              <w:rPr>
                <w:color w:val="000000" w:themeColor="text1"/>
                <w:lang w:eastAsia="ru-RU"/>
              </w:rPr>
              <w:t>-</w:t>
            </w:r>
            <w:r w:rsidR="003C4F4D" w:rsidRPr="008438E6">
              <w:rPr>
                <w:b/>
                <w:bCs/>
                <w:color w:val="000000" w:themeColor="text1"/>
                <w:lang w:eastAsia="ru-RU"/>
              </w:rPr>
              <w:t>127</w:t>
            </w:r>
            <w:r w:rsidR="003C4F4D" w:rsidRPr="008438E6">
              <w:rPr>
                <w:color w:val="000000" w:themeColor="text1"/>
                <w:lang w:eastAsia="ru-RU"/>
              </w:rPr>
              <w:t>.</w:t>
            </w:r>
          </w:p>
          <w:p w:rsidR="003C4F4D" w:rsidRDefault="003C4F4D" w:rsidP="00325AF0"/>
        </w:tc>
      </w:tr>
      <w:tr w:rsidR="00325AF0" w:rsidRPr="00BC08C5" w:rsidTr="0081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0" w:rsidRPr="003C4F4D" w:rsidRDefault="003C4F4D" w:rsidP="003C4F4D">
            <w:pPr>
              <w:rPr>
                <w:color w:val="000000" w:themeColor="text1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AFAFA"/>
              </w:rPr>
              <w:t xml:space="preserve">5. </w:t>
            </w:r>
            <w:proofErr w:type="spellStart"/>
            <w:r w:rsidRPr="003C4F4D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AFAFA"/>
              </w:rPr>
              <w:t>Турчина</w:t>
            </w:r>
            <w:proofErr w:type="spellEnd"/>
            <w:r w:rsidRPr="003C4F4D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AFAFA"/>
              </w:rPr>
              <w:t xml:space="preserve"> Ж.Е., Шарова О.Я., Нефедова С.Л., </w:t>
            </w:r>
            <w:proofErr w:type="spellStart"/>
            <w:r w:rsidRPr="003C4F4D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AFAFA"/>
              </w:rPr>
              <w:t>Потылицына</w:t>
            </w:r>
            <w:proofErr w:type="spellEnd"/>
            <w:r w:rsidRPr="003C4F4D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AFAFA"/>
              </w:rPr>
              <w:t xml:space="preserve"> Н.М., Вахрушева Н.П., Фатьянова О.П.,</w:t>
            </w:r>
            <w:r w:rsidRPr="003C4F4D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AFAFA"/>
              </w:rPr>
              <w:t xml:space="preserve"> Черемисина А.А.</w:t>
            </w:r>
            <w:r w:rsidRPr="003C4F4D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7" w:rsidRPr="003C4F4D" w:rsidRDefault="003C4F4D" w:rsidP="00325AF0">
            <w:pPr>
              <w:rPr>
                <w:color w:val="000000" w:themeColor="text1"/>
                <w:lang w:eastAsia="ru-RU"/>
              </w:rPr>
            </w:pPr>
            <w:r w:rsidRPr="003C4F4D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AFAFA"/>
              </w:rPr>
              <w:t>Использование симуляторов в учебном процессе у студентов младших курсов медицинского университета</w:t>
            </w:r>
            <w:r w:rsidRPr="003C4F4D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AFAFA"/>
              </w:rPr>
              <w:t xml:space="preserve"> // Первая </w:t>
            </w:r>
            <w:proofErr w:type="gramStart"/>
            <w:r w:rsidRPr="003C4F4D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AFAFA"/>
              </w:rPr>
              <w:t>краевая.-</w:t>
            </w:r>
            <w:proofErr w:type="gramEnd"/>
            <w:r w:rsidRPr="003C4F4D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AFAFA"/>
              </w:rPr>
              <w:t>2016.-№3 (64).- С.16-18.</w:t>
            </w:r>
            <w:r w:rsidRPr="003C4F4D"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  <w:shd w:val="clear" w:color="auto" w:fill="FAFAFA"/>
              </w:rPr>
              <w:t> </w:t>
            </w:r>
          </w:p>
        </w:tc>
      </w:tr>
    </w:tbl>
    <w:p w:rsidR="00CB2EA6" w:rsidRDefault="00CB2EA6" w:rsidP="00CB2E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CB2EA6" w:rsidRPr="00CD1A1E" w:rsidTr="0081790F">
        <w:tc>
          <w:tcPr>
            <w:tcW w:w="2865" w:type="dxa"/>
          </w:tcPr>
          <w:p w:rsidR="00CB2EA6" w:rsidRPr="00CD1A1E" w:rsidRDefault="00CB2EA6" w:rsidP="008179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B2EA6" w:rsidRPr="00B173F8" w:rsidRDefault="00CB2EA6" w:rsidP="0081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Статьи в сборниках научных трудов</w:t>
            </w:r>
            <w:r w:rsidR="00491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 том числе в базе РИНЦ</w:t>
            </w:r>
          </w:p>
        </w:tc>
      </w:tr>
      <w:tr w:rsidR="00325AF0" w:rsidRPr="00CD1A1E" w:rsidTr="0081790F">
        <w:tc>
          <w:tcPr>
            <w:tcW w:w="2865" w:type="dxa"/>
          </w:tcPr>
          <w:p w:rsidR="00325AF0" w:rsidRPr="00A55650" w:rsidRDefault="00325AF0" w:rsidP="00A5565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lang w:eastAsia="ru-RU"/>
              </w:rPr>
            </w:pPr>
            <w:r w:rsidRPr="00A55650">
              <w:rPr>
                <w:b/>
                <w:lang w:eastAsia="ru-RU"/>
              </w:rPr>
              <w:t xml:space="preserve">Зорина Е.В., </w:t>
            </w:r>
            <w:proofErr w:type="spellStart"/>
            <w:r w:rsidRPr="00A55650">
              <w:rPr>
                <w:b/>
                <w:lang w:eastAsia="ru-RU"/>
              </w:rPr>
              <w:t>Мудрова</w:t>
            </w:r>
            <w:proofErr w:type="spellEnd"/>
            <w:r w:rsidRPr="00A55650">
              <w:rPr>
                <w:b/>
                <w:lang w:eastAsia="ru-RU"/>
              </w:rPr>
              <w:t xml:space="preserve"> Л.А., </w:t>
            </w:r>
            <w:proofErr w:type="spellStart"/>
            <w:r w:rsidRPr="00A55650">
              <w:rPr>
                <w:b/>
                <w:lang w:eastAsia="ru-RU"/>
              </w:rPr>
              <w:t>Бахшиева</w:t>
            </w:r>
            <w:proofErr w:type="spellEnd"/>
            <w:r w:rsidRPr="00A55650">
              <w:rPr>
                <w:b/>
                <w:lang w:eastAsia="ru-RU"/>
              </w:rPr>
              <w:t xml:space="preserve"> С.А., </w:t>
            </w: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25AF0" w:rsidRPr="00CD1A1E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325AF0" w:rsidRDefault="00103641" w:rsidP="00325AF0">
            <w:pPr>
              <w:rPr>
                <w:color w:val="000000" w:themeColor="text1"/>
                <w:lang w:eastAsia="ru-RU"/>
              </w:rPr>
            </w:pPr>
            <w:hyperlink r:id="rId31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Актуальность метода погружения студентов первокурсников в профессиональную среду при подготовке будущих врачей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325AF0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325AF0" w:rsidRPr="008438E6">
              <w:rPr>
                <w:color w:val="000000" w:themeColor="text1"/>
                <w:lang w:eastAsia="ru-RU"/>
              </w:rPr>
              <w:t xml:space="preserve">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325AF0" w:rsidRPr="008438E6">
              <w:rPr>
                <w:color w:val="000000" w:themeColor="text1"/>
                <w:lang w:eastAsia="ru-RU"/>
              </w:rPr>
              <w:t>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166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168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4918E1"/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325AF0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B84B46" w:rsidRPr="00887973" w:rsidRDefault="00B84B46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</w:t>
            </w:r>
            <w:r w:rsidRPr="00887973">
              <w:rPr>
                <w:lang w:eastAsia="ru-RU"/>
              </w:rPr>
              <w:t xml:space="preserve"> Осипова Т.М., Ноздрина С.Н.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325AF0" w:rsidRDefault="00103641" w:rsidP="00325AF0">
            <w:pPr>
              <w:rPr>
                <w:color w:val="000000" w:themeColor="text1"/>
                <w:lang w:eastAsia="ru-RU"/>
              </w:rPr>
            </w:pPr>
            <w:hyperlink r:id="rId32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Актуальные вопросы преподавания дисциплины паллиативная помощь в подготовке бакалавров по социальной работе в медицинском университете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Материалы 5 Международной научно-практической конференции, </w:t>
            </w:r>
            <w:proofErr w:type="spellStart"/>
            <w:r w:rsidR="00325AF0" w:rsidRPr="008438E6">
              <w:rPr>
                <w:color w:val="000000" w:themeColor="text1"/>
                <w:lang w:eastAsia="ru-RU"/>
              </w:rPr>
              <w:t>посвящ</w:t>
            </w:r>
            <w:proofErr w:type="spellEnd"/>
            <w:r w:rsidR="00325AF0" w:rsidRPr="008438E6">
              <w:rPr>
                <w:color w:val="000000" w:themeColor="text1"/>
                <w:lang w:eastAsia="ru-RU"/>
              </w:rPr>
              <w:t xml:space="preserve">. 25 -летию социальной работы в России.-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Улан-Удэ</w:t>
            </w:r>
            <w:r w:rsidR="00325AF0" w:rsidRPr="008438E6">
              <w:rPr>
                <w:color w:val="000000" w:themeColor="text1"/>
                <w:lang w:eastAsia="ru-RU"/>
              </w:rPr>
              <w:t xml:space="preserve">,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ВСГУТУ</w:t>
            </w:r>
            <w:r w:rsidR="00325AF0" w:rsidRPr="008438E6">
              <w:rPr>
                <w:color w:val="000000" w:themeColor="text1"/>
                <w:lang w:eastAsia="ru-RU"/>
              </w:rPr>
              <w:t xml:space="preserve">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325AF0" w:rsidRPr="008438E6">
              <w:rPr>
                <w:color w:val="000000" w:themeColor="text1"/>
                <w:lang w:eastAsia="ru-RU"/>
              </w:rPr>
              <w:t>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307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309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4918E1">
            <w:pPr>
              <w:rPr>
                <w:b/>
                <w:i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325AF0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325AF0" w:rsidRPr="00887973" w:rsidRDefault="00325AF0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A55650">
              <w:rPr>
                <w:b/>
                <w:lang w:eastAsia="ru-RU"/>
              </w:rPr>
              <w:t xml:space="preserve">Вахрушева Н.П., </w:t>
            </w: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</w:t>
            </w:r>
            <w:r w:rsidRPr="00887973">
              <w:rPr>
                <w:lang w:eastAsia="ru-RU"/>
              </w:rPr>
              <w:t xml:space="preserve"> Арутюнян В.С.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325AF0" w:rsidRPr="008438E6" w:rsidRDefault="00103641" w:rsidP="00325AF0">
            <w:pPr>
              <w:rPr>
                <w:color w:val="000000" w:themeColor="text1"/>
                <w:lang w:eastAsia="ru-RU"/>
              </w:rPr>
            </w:pPr>
            <w:hyperlink r:id="rId33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Актуальные вопросы преподавания паллиативной помощи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Сборник НИР 4 Международной конференции Современные методы ухода за больными: паллиативная </w:t>
            </w:r>
            <w:proofErr w:type="gramStart"/>
            <w:r w:rsidR="00325AF0" w:rsidRPr="008438E6">
              <w:rPr>
                <w:color w:val="000000" w:themeColor="text1"/>
                <w:lang w:eastAsia="ru-RU"/>
              </w:rPr>
              <w:t>помощь..</w:t>
            </w:r>
            <w:proofErr w:type="gramEnd"/>
            <w:r w:rsidR="00325AF0" w:rsidRPr="008438E6">
              <w:rPr>
                <w:color w:val="000000" w:themeColor="text1"/>
                <w:lang w:eastAsia="ru-RU"/>
              </w:rPr>
              <w:t xml:space="preserve">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Новосибирск</w:t>
            </w:r>
            <w:r w:rsidR="00325AF0" w:rsidRPr="008438E6">
              <w:rPr>
                <w:color w:val="000000" w:themeColor="text1"/>
                <w:lang w:eastAsia="ru-RU"/>
              </w:rPr>
              <w:t xml:space="preserve">,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Учебно-</w:t>
            </w:r>
            <w:proofErr w:type="spellStart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конс</w:t>
            </w:r>
            <w:proofErr w:type="spellEnd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 xml:space="preserve">. центр </w:t>
            </w:r>
            <w:proofErr w:type="spellStart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Епарх.Дом</w:t>
            </w:r>
            <w:proofErr w:type="spellEnd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Милорердия</w:t>
            </w:r>
            <w:proofErr w:type="spellEnd"/>
            <w:r w:rsidR="00325AF0" w:rsidRPr="008438E6">
              <w:rPr>
                <w:color w:val="000000" w:themeColor="text1"/>
                <w:lang w:eastAsia="ru-RU"/>
              </w:rPr>
              <w:t xml:space="preserve">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325AF0" w:rsidRPr="008438E6">
              <w:rPr>
                <w:color w:val="000000" w:themeColor="text1"/>
                <w:lang w:eastAsia="ru-RU"/>
              </w:rPr>
              <w:t>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10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14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325AF0" w:rsidRPr="00A55650" w:rsidRDefault="00325AF0" w:rsidP="00A5565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lastRenderedPageBreak/>
              <w:t>Бахшиева</w:t>
            </w:r>
            <w:proofErr w:type="spellEnd"/>
            <w:r w:rsidRPr="00A55650">
              <w:rPr>
                <w:b/>
                <w:lang w:eastAsia="ru-RU"/>
              </w:rPr>
              <w:t xml:space="preserve"> С.А., </w:t>
            </w: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Н.Ю., Зорина Е.В., </w:t>
            </w:r>
            <w:proofErr w:type="spellStart"/>
            <w:r w:rsidRPr="00A55650">
              <w:rPr>
                <w:b/>
                <w:lang w:eastAsia="ru-RU"/>
              </w:rPr>
              <w:t>Мудрова</w:t>
            </w:r>
            <w:proofErr w:type="spellEnd"/>
            <w:r w:rsidRPr="00A55650">
              <w:rPr>
                <w:b/>
                <w:lang w:eastAsia="ru-RU"/>
              </w:rPr>
              <w:t xml:space="preserve"> Л.А., Нефедова С.Л.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325AF0" w:rsidRDefault="00103641" w:rsidP="00325AF0">
            <w:pPr>
              <w:rPr>
                <w:color w:val="000000" w:themeColor="text1"/>
                <w:lang w:eastAsia="ru-RU"/>
              </w:rPr>
            </w:pPr>
            <w:hyperlink r:id="rId34" w:history="1">
              <w:r w:rsidR="00325AF0" w:rsidRPr="008438E6">
                <w:rPr>
                  <w:b/>
                  <w:bCs/>
                  <w:color w:val="000000" w:themeColor="text1"/>
                  <w:lang w:eastAsia="ru-RU"/>
                </w:rPr>
                <w:t>Анализ качества образовательного процесса у студентов первого курса, обучающихся по специальности педиатрия по дисциплине Уход за больными взрослыми и детьми терапевтического и хирургического профиля</w:t>
              </w:r>
            </w:hyperlink>
            <w:r w:rsidR="00325AF0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325AF0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325AF0" w:rsidRPr="008438E6">
              <w:rPr>
                <w:color w:val="000000" w:themeColor="text1"/>
                <w:lang w:eastAsia="ru-RU"/>
              </w:rPr>
              <w:t xml:space="preserve">.- 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325AF0" w:rsidRPr="008438E6">
              <w:rPr>
                <w:color w:val="000000" w:themeColor="text1"/>
                <w:lang w:eastAsia="ru-RU"/>
              </w:rPr>
              <w:t>.- С.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39</w:t>
            </w:r>
            <w:r w:rsidR="00325AF0" w:rsidRPr="008438E6">
              <w:rPr>
                <w:color w:val="000000" w:themeColor="text1"/>
                <w:lang w:eastAsia="ru-RU"/>
              </w:rPr>
              <w:t>-</w:t>
            </w:r>
            <w:r w:rsidR="00325AF0" w:rsidRPr="008438E6">
              <w:rPr>
                <w:b/>
                <w:bCs/>
                <w:color w:val="000000" w:themeColor="text1"/>
                <w:lang w:eastAsia="ru-RU"/>
              </w:rPr>
              <w:t>41</w:t>
            </w:r>
            <w:r w:rsidR="00325AF0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325AF0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Прокопцева</w:t>
            </w:r>
            <w:proofErr w:type="spellEnd"/>
            <w:r w:rsidRPr="00A55650">
              <w:rPr>
                <w:b/>
                <w:lang w:eastAsia="ru-RU"/>
              </w:rPr>
              <w:t xml:space="preserve"> Н.Л.,</w:t>
            </w:r>
            <w:r w:rsidRPr="00887973">
              <w:rPr>
                <w:lang w:eastAsia="ru-RU"/>
              </w:rPr>
              <w:t xml:space="preserve"> </w:t>
            </w:r>
            <w:proofErr w:type="spellStart"/>
            <w:r w:rsidRPr="00887973">
              <w:rPr>
                <w:lang w:eastAsia="ru-RU"/>
              </w:rPr>
              <w:t>Ильенкова</w:t>
            </w:r>
            <w:proofErr w:type="spellEnd"/>
            <w:r w:rsidRPr="00887973">
              <w:rPr>
                <w:lang w:eastAsia="ru-RU"/>
              </w:rPr>
              <w:t xml:space="preserve"> Н.А., Нейман Е.Г., </w:t>
            </w:r>
            <w:proofErr w:type="spellStart"/>
            <w:r w:rsidRPr="00887973">
              <w:rPr>
                <w:lang w:eastAsia="ru-RU"/>
              </w:rPr>
              <w:t>Шитьковская</w:t>
            </w:r>
            <w:proofErr w:type="spellEnd"/>
            <w:r w:rsidRPr="00887973">
              <w:rPr>
                <w:lang w:eastAsia="ru-RU"/>
              </w:rPr>
              <w:t xml:space="preserve"> Е.П., </w:t>
            </w: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</w:t>
            </w:r>
            <w:r w:rsidRPr="00887973">
              <w:rPr>
                <w:lang w:eastAsia="ru-RU"/>
              </w:rPr>
              <w:t xml:space="preserve">., </w:t>
            </w:r>
            <w:proofErr w:type="spellStart"/>
            <w:r w:rsidRPr="00887973">
              <w:rPr>
                <w:lang w:eastAsia="ru-RU"/>
              </w:rPr>
              <w:t>Чикунов</w:t>
            </w:r>
            <w:proofErr w:type="spellEnd"/>
            <w:r w:rsidRPr="00887973">
              <w:rPr>
                <w:lang w:eastAsia="ru-RU"/>
              </w:rPr>
              <w:t xml:space="preserve"> В.В.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35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Возможности интегрированного обучения в медицинском ВУЗе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271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273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A55650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 Вахрушева Н.П., Шарова О.Я.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36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Инновационные подходы в подготовке кадров для преподавания дисциплины Паллиативная помощь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Материалы 5 Международной научно-практической конференции, </w:t>
            </w:r>
            <w:proofErr w:type="spellStart"/>
            <w:r w:rsidR="00CE20B5" w:rsidRPr="008438E6">
              <w:rPr>
                <w:color w:val="000000" w:themeColor="text1"/>
                <w:lang w:eastAsia="ru-RU"/>
              </w:rPr>
              <w:t>посвящ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 25 -летию социальной работы в России.-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Улан-Удэ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ВСГУТУ</w:t>
            </w:r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305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307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4918E1">
            <w:pPr>
              <w:rPr>
                <w:b/>
                <w:i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 Шарова О.Я., Вахрушева Н.П.,</w:t>
            </w:r>
            <w:r w:rsidRPr="00887973">
              <w:rPr>
                <w:lang w:eastAsia="ru-RU"/>
              </w:rPr>
              <w:t xml:space="preserve"> Черемисина А.А., </w:t>
            </w:r>
            <w:proofErr w:type="spellStart"/>
            <w:r w:rsidRPr="00887973">
              <w:rPr>
                <w:lang w:eastAsia="ru-RU"/>
              </w:rPr>
              <w:t>Битковская</w:t>
            </w:r>
            <w:proofErr w:type="spellEnd"/>
            <w:r w:rsidRPr="00887973">
              <w:rPr>
                <w:lang w:eastAsia="ru-RU"/>
              </w:rPr>
              <w:t xml:space="preserve"> В.Г</w:t>
            </w:r>
            <w:r w:rsidRPr="00A55650">
              <w:rPr>
                <w:b/>
                <w:lang w:eastAsia="ru-RU"/>
              </w:rPr>
              <w:t>., Нефедова С.Л., Фатьянова О.П.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37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Инновационные подходы к проведению итоговых зачетов по летней производственной практике студентов младших курсов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312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315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A55650">
              <w:rPr>
                <w:b/>
                <w:lang w:eastAsia="ru-RU"/>
              </w:rPr>
              <w:t xml:space="preserve">Шарова О.Я., </w:t>
            </w: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</w:t>
            </w:r>
            <w:r w:rsidRPr="00887973">
              <w:rPr>
                <w:lang w:eastAsia="ru-RU"/>
              </w:rPr>
              <w:t xml:space="preserve"> </w:t>
            </w:r>
            <w:proofErr w:type="spellStart"/>
            <w:r w:rsidRPr="00887973">
              <w:rPr>
                <w:lang w:eastAsia="ru-RU"/>
              </w:rPr>
              <w:t>Тараба</w:t>
            </w:r>
            <w:proofErr w:type="spellEnd"/>
            <w:r w:rsidRPr="00887973">
              <w:rPr>
                <w:lang w:eastAsia="ru-RU"/>
              </w:rPr>
              <w:t xml:space="preserve"> Т.С.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38" w:history="1">
              <w:proofErr w:type="spellStart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Магнитотерапия</w:t>
              </w:r>
              <w:proofErr w:type="spellEnd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 xml:space="preserve"> в комплексной реабилитации после </w:t>
              </w:r>
              <w:proofErr w:type="spellStart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эндопротезирования</w:t>
              </w:r>
              <w:proofErr w:type="spellEnd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 xml:space="preserve"> суставов нижних конечностей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Материалы 5 Международной научно-практической конференции, </w:t>
            </w:r>
            <w:proofErr w:type="spellStart"/>
            <w:r w:rsidR="00CE20B5" w:rsidRPr="008438E6">
              <w:rPr>
                <w:color w:val="000000" w:themeColor="text1"/>
                <w:lang w:eastAsia="ru-RU"/>
              </w:rPr>
              <w:t>посвящ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 25 -летию социальной работы в России.-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Улан-Удэ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ВСГУТУ</w:t>
            </w:r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331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333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 Шарова О.Я.,</w:t>
            </w:r>
            <w:r w:rsidRPr="00887973">
              <w:rPr>
                <w:lang w:eastAsia="ru-RU"/>
              </w:rPr>
              <w:t xml:space="preserve"> </w:t>
            </w:r>
            <w:proofErr w:type="spellStart"/>
            <w:r w:rsidRPr="00887973">
              <w:rPr>
                <w:lang w:eastAsia="ru-RU"/>
              </w:rPr>
              <w:t>Таптыгина</w:t>
            </w:r>
            <w:proofErr w:type="spellEnd"/>
            <w:r w:rsidRPr="00887973">
              <w:rPr>
                <w:lang w:eastAsia="ru-RU"/>
              </w:rPr>
              <w:t xml:space="preserve"> Е.В., Воропаева Н.И.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39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Опыт использования симуляторов в практическом обучении студентов младших курсов на кафедре СД и клинического ухода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414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416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A55650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lastRenderedPageBreak/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Т.К., </w:t>
            </w: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Pr="008438E6" w:rsidRDefault="00103641" w:rsidP="00CE20B5">
            <w:pPr>
              <w:rPr>
                <w:color w:val="000000" w:themeColor="text1"/>
                <w:lang w:eastAsia="ru-RU"/>
              </w:rPr>
            </w:pPr>
            <w:hyperlink r:id="rId40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Опыт совершенствования практической подготовки обучающихся на примере кафедры Госпитальной хирургии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</w:t>
            </w:r>
            <w:proofErr w:type="gramStart"/>
            <w:r w:rsidR="00CE20B5" w:rsidRPr="008438E6">
              <w:rPr>
                <w:color w:val="000000" w:themeColor="text1"/>
                <w:lang w:eastAsia="ru-RU"/>
              </w:rPr>
              <w:t>2016.-</w:t>
            </w:r>
            <w:proofErr w:type="gramEnd"/>
            <w:r w:rsidR="00CE20B5" w:rsidRPr="008438E6">
              <w:rPr>
                <w:color w:val="000000" w:themeColor="text1"/>
                <w:lang w:eastAsia="ru-RU"/>
              </w:rPr>
              <w:t xml:space="preserve">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316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318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Турчина</w:t>
            </w:r>
            <w:proofErr w:type="spellEnd"/>
            <w:r w:rsidRPr="00A55650">
              <w:rPr>
                <w:b/>
                <w:lang w:eastAsia="ru-RU"/>
              </w:rPr>
              <w:t xml:space="preserve"> Ж.Е.,</w:t>
            </w:r>
            <w:r w:rsidRPr="00887973">
              <w:rPr>
                <w:lang w:eastAsia="ru-RU"/>
              </w:rPr>
              <w:t xml:space="preserve"> Ильина Л.А.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Pr="008438E6" w:rsidRDefault="00103641" w:rsidP="00CE20B5">
            <w:pPr>
              <w:rPr>
                <w:color w:val="000000" w:themeColor="text1"/>
                <w:lang w:eastAsia="ru-RU"/>
              </w:rPr>
            </w:pPr>
            <w:hyperlink r:id="rId41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Основные направления медицинской реабилитации пожилых пациентов на базе клинической больницы восстановительного лечения Центр Восточной медицины Республики Бурятия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Медико-социальная помощь для ветеранов: качество и перспективы Всероссийская научно-практическая конференция с международным участием, посвященная 70-летию КГБУЗ Красноярский краевой госпиталь для ветеранов </w:t>
            </w:r>
            <w:proofErr w:type="gramStart"/>
            <w:r w:rsidR="00CE20B5" w:rsidRPr="008438E6">
              <w:rPr>
                <w:color w:val="000000" w:themeColor="text1"/>
                <w:lang w:eastAsia="ru-RU"/>
              </w:rPr>
              <w:t>войн.-</w:t>
            </w:r>
            <w:proofErr w:type="gramEnd"/>
            <w:r w:rsidR="00CE20B5" w:rsidRPr="008438E6">
              <w:rPr>
                <w:color w:val="000000" w:themeColor="text1"/>
                <w:lang w:eastAsia="ru-RU"/>
              </w:rPr>
              <w:t xml:space="preserve"> Красноярск.8-9.09.16.-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Москва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ЛИТЕРА-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принт</w:t>
            </w:r>
            <w:proofErr w:type="spellEnd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.</w:t>
            </w:r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295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301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887973">
              <w:rPr>
                <w:lang w:eastAsia="ru-RU"/>
              </w:rPr>
              <w:t xml:space="preserve">Нейман Е.Г., </w:t>
            </w:r>
            <w:proofErr w:type="spellStart"/>
            <w:r w:rsidRPr="00887973">
              <w:rPr>
                <w:lang w:eastAsia="ru-RU"/>
              </w:rPr>
              <w:t>Ильенкова</w:t>
            </w:r>
            <w:proofErr w:type="spellEnd"/>
            <w:r w:rsidRPr="00887973">
              <w:rPr>
                <w:lang w:eastAsia="ru-RU"/>
              </w:rPr>
              <w:t xml:space="preserve"> Н.А., </w:t>
            </w:r>
            <w:proofErr w:type="spellStart"/>
            <w:r w:rsidRPr="00887973">
              <w:rPr>
                <w:lang w:eastAsia="ru-RU"/>
              </w:rPr>
              <w:t>Шитьковская</w:t>
            </w:r>
            <w:proofErr w:type="spellEnd"/>
            <w:r w:rsidRPr="00887973">
              <w:rPr>
                <w:lang w:eastAsia="ru-RU"/>
              </w:rPr>
              <w:t xml:space="preserve"> Е.П., </w:t>
            </w:r>
            <w:proofErr w:type="spellStart"/>
            <w:r w:rsidRPr="00A55650">
              <w:rPr>
                <w:b/>
                <w:lang w:eastAsia="ru-RU"/>
              </w:rPr>
              <w:t>Прокопцева</w:t>
            </w:r>
            <w:proofErr w:type="spellEnd"/>
            <w:r w:rsidRPr="00A55650">
              <w:rPr>
                <w:b/>
                <w:lang w:eastAsia="ru-RU"/>
              </w:rPr>
              <w:t xml:space="preserve"> Н.Л., </w:t>
            </w: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Н.Ю.,</w:t>
            </w:r>
            <w:r w:rsidRPr="00887973">
              <w:rPr>
                <w:lang w:eastAsia="ru-RU"/>
              </w:rPr>
              <w:t xml:space="preserve"> </w:t>
            </w:r>
            <w:proofErr w:type="spellStart"/>
            <w:r w:rsidRPr="00887973">
              <w:rPr>
                <w:lang w:eastAsia="ru-RU"/>
              </w:rPr>
              <w:t>Чикунов</w:t>
            </w:r>
            <w:proofErr w:type="spellEnd"/>
            <w:r w:rsidRPr="00887973">
              <w:rPr>
                <w:lang w:eastAsia="ru-RU"/>
              </w:rPr>
              <w:t xml:space="preserve"> В.В.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42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Оценка результатов практических навыков врачей-интернов в динамике с использованием чек-листов на кафедре детских болезней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</w:t>
            </w:r>
            <w:proofErr w:type="gramStart"/>
            <w:r w:rsidR="00CE20B5" w:rsidRPr="008438E6">
              <w:rPr>
                <w:color w:val="000000" w:themeColor="text1"/>
                <w:lang w:eastAsia="ru-RU"/>
              </w:rPr>
              <w:t>2016..</w:t>
            </w:r>
            <w:proofErr w:type="gramEnd"/>
            <w:r w:rsidR="00CE20B5" w:rsidRPr="008438E6">
              <w:rPr>
                <w:color w:val="000000" w:themeColor="text1"/>
                <w:lang w:eastAsia="ru-RU"/>
              </w:rPr>
              <w:t xml:space="preserve">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230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233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</w:t>
            </w:r>
            <w:r w:rsidRPr="00887973">
              <w:rPr>
                <w:lang w:eastAsia="ru-RU"/>
              </w:rPr>
              <w:t xml:space="preserve">., </w:t>
            </w:r>
            <w:proofErr w:type="spellStart"/>
            <w:r w:rsidRPr="00887973">
              <w:rPr>
                <w:lang w:eastAsia="ru-RU"/>
              </w:rPr>
              <w:t>Ильенкова</w:t>
            </w:r>
            <w:proofErr w:type="spellEnd"/>
            <w:r w:rsidRPr="00887973">
              <w:rPr>
                <w:lang w:eastAsia="ru-RU"/>
              </w:rPr>
              <w:t xml:space="preserve"> Н.А., </w:t>
            </w:r>
            <w:proofErr w:type="spellStart"/>
            <w:r w:rsidRPr="00A55650">
              <w:rPr>
                <w:b/>
                <w:lang w:eastAsia="ru-RU"/>
              </w:rPr>
              <w:t>Прокопцева</w:t>
            </w:r>
            <w:proofErr w:type="spellEnd"/>
            <w:r w:rsidRPr="00A55650">
              <w:rPr>
                <w:b/>
                <w:lang w:eastAsia="ru-RU"/>
              </w:rPr>
              <w:t xml:space="preserve"> Н.Л., </w:t>
            </w:r>
            <w:proofErr w:type="spellStart"/>
            <w:r w:rsidRPr="00887973">
              <w:rPr>
                <w:lang w:eastAsia="ru-RU"/>
              </w:rPr>
              <w:t>Шитьковская</w:t>
            </w:r>
            <w:proofErr w:type="spellEnd"/>
            <w:r w:rsidRPr="00887973">
              <w:rPr>
                <w:lang w:eastAsia="ru-RU"/>
              </w:rPr>
              <w:t xml:space="preserve"> Е.П., Нейман Е.Г., </w:t>
            </w:r>
            <w:proofErr w:type="spellStart"/>
            <w:r w:rsidRPr="00887973">
              <w:rPr>
                <w:lang w:eastAsia="ru-RU"/>
              </w:rPr>
              <w:t>Чикунов</w:t>
            </w:r>
            <w:proofErr w:type="spellEnd"/>
            <w:r w:rsidRPr="00887973">
              <w:rPr>
                <w:lang w:eastAsia="ru-RU"/>
              </w:rPr>
              <w:t xml:space="preserve"> В.В.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43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Педагогическое сопровождение и поддержка студента в процессе обучения в медицинском ВУЗе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140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143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0F0A0E">
              <w:rPr>
                <w:lang w:eastAsia="ru-RU"/>
              </w:rPr>
              <w:t>Зорина Е.В.,</w:t>
            </w:r>
            <w:r w:rsidRPr="00A55650">
              <w:rPr>
                <w:b/>
                <w:lang w:eastAsia="ru-RU"/>
              </w:rPr>
              <w:t xml:space="preserve"> </w:t>
            </w:r>
            <w:proofErr w:type="spellStart"/>
            <w:r w:rsidRPr="00A55650">
              <w:rPr>
                <w:b/>
                <w:lang w:eastAsia="ru-RU"/>
              </w:rPr>
              <w:t>Мудрова</w:t>
            </w:r>
            <w:proofErr w:type="spellEnd"/>
            <w:r w:rsidRPr="00A55650">
              <w:rPr>
                <w:b/>
                <w:lang w:eastAsia="ru-RU"/>
              </w:rPr>
              <w:t xml:space="preserve"> Л.А.,</w:t>
            </w:r>
            <w:r w:rsidRPr="00887973">
              <w:rPr>
                <w:lang w:eastAsia="ru-RU"/>
              </w:rPr>
              <w:t xml:space="preserve"> Осипова Т.М.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Pr="008438E6" w:rsidRDefault="00103641" w:rsidP="00CE20B5">
            <w:pPr>
              <w:rPr>
                <w:color w:val="000000" w:themeColor="text1"/>
                <w:lang w:eastAsia="ru-RU"/>
              </w:rPr>
            </w:pPr>
            <w:hyperlink r:id="rId44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 xml:space="preserve">Применение </w:t>
              </w:r>
              <w:proofErr w:type="spellStart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коррегирующих</w:t>
              </w:r>
              <w:proofErr w:type="spellEnd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 xml:space="preserve"> технологий в лечении артериальной гипертензии у пациентов с АГ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ISBN 978-5-9908046-1-6 Материалы IV международного съезда </w:t>
            </w:r>
            <w:proofErr w:type="spellStart"/>
            <w:r w:rsidR="00CE20B5" w:rsidRPr="008438E6">
              <w:rPr>
                <w:color w:val="000000" w:themeColor="text1"/>
                <w:lang w:eastAsia="ru-RU"/>
              </w:rPr>
              <w:t>фитотерапевтов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 и травников Современные проблемы фитотерапии и </w:t>
            </w:r>
            <w:proofErr w:type="spellStart"/>
            <w:r w:rsidR="00CE20B5" w:rsidRPr="008438E6">
              <w:rPr>
                <w:color w:val="000000" w:themeColor="text1"/>
                <w:lang w:eastAsia="ru-RU"/>
              </w:rPr>
              <w:t>травничества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Москва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РУДН, Институт восточной медицины Русские- 2016</w:t>
            </w:r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42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46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887973">
              <w:rPr>
                <w:lang w:eastAsia="ru-RU"/>
              </w:rPr>
              <w:t>Ильенкова</w:t>
            </w:r>
            <w:proofErr w:type="spellEnd"/>
            <w:r w:rsidRPr="00887973">
              <w:rPr>
                <w:lang w:eastAsia="ru-RU"/>
              </w:rPr>
              <w:t xml:space="preserve"> Н.А., </w:t>
            </w:r>
            <w:proofErr w:type="spellStart"/>
            <w:r w:rsidRPr="00887973">
              <w:rPr>
                <w:lang w:eastAsia="ru-RU"/>
              </w:rPr>
              <w:t>Чикунов</w:t>
            </w:r>
            <w:proofErr w:type="spellEnd"/>
            <w:r w:rsidRPr="00887973">
              <w:rPr>
                <w:lang w:eastAsia="ru-RU"/>
              </w:rPr>
              <w:t xml:space="preserve"> В.В., </w:t>
            </w:r>
            <w:proofErr w:type="spellStart"/>
            <w:r w:rsidRPr="00A55650">
              <w:rPr>
                <w:b/>
                <w:lang w:eastAsia="ru-RU"/>
              </w:rPr>
              <w:t>Прокопцева</w:t>
            </w:r>
            <w:proofErr w:type="spellEnd"/>
            <w:r w:rsidRPr="00A55650">
              <w:rPr>
                <w:b/>
                <w:lang w:eastAsia="ru-RU"/>
              </w:rPr>
              <w:t xml:space="preserve"> Н.Л.,</w:t>
            </w:r>
            <w:r w:rsidRPr="00887973">
              <w:rPr>
                <w:lang w:eastAsia="ru-RU"/>
              </w:rPr>
              <w:t xml:space="preserve"> Нейман Е.Г., </w:t>
            </w:r>
            <w:proofErr w:type="spellStart"/>
            <w:r w:rsidRPr="00887973">
              <w:rPr>
                <w:lang w:eastAsia="ru-RU"/>
              </w:rPr>
              <w:t>Шитьковская</w:t>
            </w:r>
            <w:proofErr w:type="spellEnd"/>
            <w:r w:rsidRPr="00887973">
              <w:rPr>
                <w:lang w:eastAsia="ru-RU"/>
              </w:rPr>
              <w:t xml:space="preserve"> Е.П., Борисова М.В., Алексеева О.В., </w:t>
            </w:r>
            <w:proofErr w:type="spellStart"/>
            <w:r w:rsidRPr="00887973">
              <w:rPr>
                <w:lang w:eastAsia="ru-RU"/>
              </w:rPr>
              <w:t>Фалалеева</w:t>
            </w:r>
            <w:proofErr w:type="spellEnd"/>
            <w:r w:rsidRPr="00887973">
              <w:rPr>
                <w:lang w:eastAsia="ru-RU"/>
              </w:rPr>
              <w:t xml:space="preserve"> С.О., </w:t>
            </w: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Н.Ю.</w:t>
            </w:r>
          </w:p>
          <w:p w:rsidR="00325AF0" w:rsidRDefault="00325AF0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45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Ролевые игры при обучении студентов-медиков с разным уровнем подготовки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Всероссийская научно-педагогическая конференция с международным участием Вузовская педагогика-2016..-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175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325AF0" w:rsidRPr="008438E6" w:rsidRDefault="00325AF0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AF0" w:rsidRPr="00CD1A1E" w:rsidTr="0081790F">
        <w:tc>
          <w:tcPr>
            <w:tcW w:w="2865" w:type="dxa"/>
          </w:tcPr>
          <w:p w:rsidR="00325AF0" w:rsidRPr="00A55650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87973">
              <w:rPr>
                <w:lang w:eastAsia="ru-RU"/>
              </w:rPr>
              <w:t xml:space="preserve">Зорина Е.В., Петрова М.М., </w:t>
            </w:r>
            <w:proofErr w:type="spellStart"/>
            <w:r w:rsidRPr="00887973">
              <w:rPr>
                <w:lang w:eastAsia="ru-RU"/>
              </w:rPr>
              <w:t>Каскаева</w:t>
            </w:r>
            <w:proofErr w:type="spellEnd"/>
            <w:r w:rsidRPr="00887973">
              <w:rPr>
                <w:lang w:eastAsia="ru-RU"/>
              </w:rPr>
              <w:t xml:space="preserve"> Д.С., </w:t>
            </w:r>
            <w:proofErr w:type="spellStart"/>
            <w:r w:rsidRPr="00A55650">
              <w:rPr>
                <w:b/>
                <w:lang w:eastAsia="ru-RU"/>
              </w:rPr>
              <w:t>Мудрова</w:t>
            </w:r>
            <w:proofErr w:type="spellEnd"/>
            <w:r w:rsidRPr="00A55650">
              <w:rPr>
                <w:b/>
                <w:lang w:eastAsia="ru-RU"/>
              </w:rPr>
              <w:t xml:space="preserve"> </w:t>
            </w:r>
            <w:r w:rsidRPr="00887973">
              <w:rPr>
                <w:lang w:eastAsia="ru-RU"/>
              </w:rPr>
              <w:t xml:space="preserve">Л.А., </w:t>
            </w:r>
            <w:proofErr w:type="spellStart"/>
            <w:r w:rsidRPr="00887973">
              <w:rPr>
                <w:lang w:eastAsia="ru-RU"/>
              </w:rPr>
              <w:t>Грушкина</w:t>
            </w:r>
            <w:proofErr w:type="spellEnd"/>
            <w:r w:rsidRPr="00887973">
              <w:rPr>
                <w:lang w:eastAsia="ru-RU"/>
              </w:rPr>
              <w:t xml:space="preserve"> О.С., Барон И.И., </w:t>
            </w:r>
            <w:proofErr w:type="spellStart"/>
            <w:r w:rsidRPr="00887973">
              <w:rPr>
                <w:lang w:eastAsia="ru-RU"/>
              </w:rPr>
              <w:t>Теппер</w:t>
            </w:r>
            <w:proofErr w:type="spellEnd"/>
            <w:r w:rsidRPr="00887973">
              <w:rPr>
                <w:lang w:eastAsia="ru-RU"/>
              </w:rPr>
              <w:t xml:space="preserve"> </w:t>
            </w:r>
            <w:r w:rsidRPr="00887973">
              <w:rPr>
                <w:lang w:eastAsia="ru-RU"/>
              </w:rPr>
              <w:lastRenderedPageBreak/>
              <w:t xml:space="preserve">Е.А., Данилова Л.К., </w:t>
            </w:r>
            <w:proofErr w:type="spellStart"/>
            <w:r w:rsidRPr="00887973">
              <w:rPr>
                <w:lang w:eastAsia="ru-RU"/>
              </w:rPr>
              <w:t>Штарик</w:t>
            </w:r>
            <w:proofErr w:type="spellEnd"/>
            <w:r w:rsidRPr="00887973">
              <w:rPr>
                <w:lang w:eastAsia="ru-RU"/>
              </w:rPr>
              <w:t xml:space="preserve"> С.Ю., Захарова Т.Г., Пронина Е.А., Романова И.В., Черняева М.С., </w:t>
            </w:r>
            <w:proofErr w:type="spellStart"/>
            <w:r w:rsidRPr="00887973">
              <w:rPr>
                <w:lang w:eastAsia="ru-RU"/>
              </w:rPr>
              <w:t>Евсюков</w:t>
            </w:r>
            <w:proofErr w:type="spellEnd"/>
            <w:r w:rsidRPr="00887973">
              <w:rPr>
                <w:lang w:eastAsia="ru-RU"/>
              </w:rPr>
              <w:t xml:space="preserve"> А.А</w:t>
            </w:r>
          </w:p>
        </w:tc>
        <w:tc>
          <w:tcPr>
            <w:tcW w:w="6480" w:type="dxa"/>
          </w:tcPr>
          <w:p w:rsidR="00CE20B5" w:rsidRPr="008438E6" w:rsidRDefault="00CE20B5" w:rsidP="00CE20B5">
            <w:pPr>
              <w:rPr>
                <w:color w:val="000000" w:themeColor="text1"/>
                <w:lang w:eastAsia="ru-RU"/>
              </w:rPr>
            </w:pPr>
          </w:p>
          <w:p w:rsidR="00325AF0" w:rsidRDefault="00103641" w:rsidP="00CE20B5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hyperlink r:id="rId46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 xml:space="preserve">Современные подходы к формированию культуры здоровья студентов первого курса </w:t>
              </w:r>
              <w:proofErr w:type="spellStart"/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КрасГМУ</w:t>
              </w:r>
              <w:proofErr w:type="spellEnd"/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</w:t>
            </w:r>
            <w:proofErr w:type="spellStart"/>
            <w:r w:rsidR="00CE20B5" w:rsidRPr="008438E6">
              <w:rPr>
                <w:color w:val="000000" w:themeColor="text1"/>
                <w:lang w:eastAsia="ru-RU"/>
              </w:rPr>
              <w:t>Cовременные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 тенденции развития педагогических технологий в медицинском </w:t>
            </w:r>
            <w:r w:rsidR="00CE20B5" w:rsidRPr="008438E6">
              <w:rPr>
                <w:color w:val="000000" w:themeColor="text1"/>
                <w:lang w:eastAsia="ru-RU"/>
              </w:rPr>
              <w:lastRenderedPageBreak/>
              <w:t xml:space="preserve">образовании. Вузовская педагогика.-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 xml:space="preserve">Красноярский государственный медицинский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университ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559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563</w:t>
            </w:r>
          </w:p>
          <w:p w:rsidR="004918E1" w:rsidRDefault="004918E1" w:rsidP="004918E1">
            <w:pPr>
              <w:rPr>
                <w:b/>
                <w:i/>
              </w:rPr>
            </w:pPr>
          </w:p>
          <w:p w:rsidR="004918E1" w:rsidRDefault="004918E1" w:rsidP="004918E1">
            <w:pPr>
              <w:rPr>
                <w:b/>
                <w:i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0B5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proofErr w:type="spellStart"/>
            <w:r w:rsidRPr="00A55650">
              <w:rPr>
                <w:b/>
                <w:lang w:eastAsia="ru-RU"/>
              </w:rPr>
              <w:lastRenderedPageBreak/>
              <w:t>Томнюк</w:t>
            </w:r>
            <w:proofErr w:type="spellEnd"/>
            <w:r w:rsidRPr="00A55650">
              <w:rPr>
                <w:b/>
                <w:lang w:eastAsia="ru-RU"/>
              </w:rPr>
              <w:t xml:space="preserve"> Н.Д</w:t>
            </w:r>
            <w:r w:rsidRPr="00887973">
              <w:rPr>
                <w:lang w:eastAsia="ru-RU"/>
              </w:rPr>
              <w:t xml:space="preserve">., </w:t>
            </w:r>
            <w:proofErr w:type="spellStart"/>
            <w:r w:rsidRPr="00887973">
              <w:rPr>
                <w:lang w:eastAsia="ru-RU"/>
              </w:rPr>
              <w:t>Здзитовецкий</w:t>
            </w:r>
            <w:proofErr w:type="spellEnd"/>
            <w:r w:rsidRPr="00887973">
              <w:rPr>
                <w:lang w:eastAsia="ru-RU"/>
              </w:rPr>
              <w:t xml:space="preserve"> Д.Э., </w:t>
            </w:r>
            <w:r w:rsidRPr="00A55650">
              <w:rPr>
                <w:b/>
                <w:lang w:eastAsia="ru-RU"/>
              </w:rPr>
              <w:t>Данилина Е.П.,</w:t>
            </w:r>
            <w:r w:rsidRPr="00887973">
              <w:rPr>
                <w:lang w:eastAsia="ru-RU"/>
              </w:rPr>
              <w:t xml:space="preserve"> </w:t>
            </w:r>
            <w:proofErr w:type="spellStart"/>
            <w:r w:rsidRPr="00887973">
              <w:rPr>
                <w:lang w:eastAsia="ru-RU"/>
              </w:rPr>
              <w:t>Кембель</w:t>
            </w:r>
            <w:proofErr w:type="spellEnd"/>
            <w:r w:rsidRPr="00887973">
              <w:rPr>
                <w:lang w:eastAsia="ru-RU"/>
              </w:rPr>
              <w:t xml:space="preserve"> В.Р., Борисов Р.Н.</w:t>
            </w:r>
          </w:p>
          <w:p w:rsidR="00CE20B5" w:rsidRDefault="00CE20B5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Default="00103641" w:rsidP="00CE20B5">
            <w:pPr>
              <w:rPr>
                <w:color w:val="000000" w:themeColor="text1"/>
                <w:lang w:eastAsia="ru-RU"/>
              </w:rPr>
            </w:pPr>
            <w:hyperlink r:id="rId47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Цели хирурга и задачи хирургической клиники в становлении специалиста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Вузовская педагогика-</w:t>
            </w:r>
            <w:proofErr w:type="gramStart"/>
            <w:r w:rsidR="00CE20B5" w:rsidRPr="008438E6">
              <w:rPr>
                <w:color w:val="000000" w:themeColor="text1"/>
                <w:lang w:eastAsia="ru-RU"/>
              </w:rPr>
              <w:t>2016.-</w:t>
            </w:r>
            <w:proofErr w:type="gramEnd"/>
            <w:r w:rsidR="00CE20B5" w:rsidRPr="008438E6">
              <w:rPr>
                <w:color w:val="000000" w:themeColor="text1"/>
                <w:lang w:eastAsia="ru-RU"/>
              </w:rPr>
              <w:t xml:space="preserve">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315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317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4918E1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  <w:p w:rsidR="00CE20B5" w:rsidRPr="008438E6" w:rsidRDefault="00CE20B5" w:rsidP="00CE20B5">
            <w:pPr>
              <w:rPr>
                <w:color w:val="000000" w:themeColor="text1"/>
                <w:lang w:eastAsia="ru-RU"/>
              </w:rPr>
            </w:pPr>
          </w:p>
        </w:tc>
      </w:tr>
      <w:tr w:rsidR="00CE20B5" w:rsidRPr="00CD1A1E" w:rsidTr="0081790F">
        <w:tc>
          <w:tcPr>
            <w:tcW w:w="2865" w:type="dxa"/>
          </w:tcPr>
          <w:p w:rsidR="00CE20B5" w:rsidRPr="00887973" w:rsidRDefault="00CE20B5" w:rsidP="00A55650">
            <w:pPr>
              <w:pStyle w:val="a6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887973">
              <w:rPr>
                <w:lang w:eastAsia="ru-RU"/>
              </w:rPr>
              <w:t xml:space="preserve">Черняева М.С., Мягкова Е.Г., </w:t>
            </w:r>
            <w:proofErr w:type="spellStart"/>
            <w:r w:rsidRPr="00887973">
              <w:rPr>
                <w:lang w:eastAsia="ru-RU"/>
              </w:rPr>
              <w:t>Шитьковская</w:t>
            </w:r>
            <w:proofErr w:type="spellEnd"/>
            <w:r w:rsidRPr="00887973">
              <w:rPr>
                <w:lang w:eastAsia="ru-RU"/>
              </w:rPr>
              <w:t xml:space="preserve"> Е.П., Корякина О.С., </w:t>
            </w:r>
            <w:proofErr w:type="spellStart"/>
            <w:r w:rsidRPr="00887973">
              <w:rPr>
                <w:lang w:eastAsia="ru-RU"/>
              </w:rPr>
              <w:t>Желонина</w:t>
            </w:r>
            <w:proofErr w:type="spellEnd"/>
            <w:r w:rsidRPr="00887973">
              <w:rPr>
                <w:lang w:eastAsia="ru-RU"/>
              </w:rPr>
              <w:t xml:space="preserve"> Л.Г., </w:t>
            </w:r>
            <w:proofErr w:type="spellStart"/>
            <w:r w:rsidRPr="00A55650">
              <w:rPr>
                <w:b/>
                <w:lang w:eastAsia="ru-RU"/>
              </w:rPr>
              <w:t>Гришкевич</w:t>
            </w:r>
            <w:proofErr w:type="spellEnd"/>
            <w:r w:rsidRPr="00A55650">
              <w:rPr>
                <w:b/>
                <w:lang w:eastAsia="ru-RU"/>
              </w:rPr>
              <w:t xml:space="preserve"> Н.Ю.,</w:t>
            </w:r>
            <w:r w:rsidRPr="00887973">
              <w:rPr>
                <w:lang w:eastAsia="ru-RU"/>
              </w:rPr>
              <w:t xml:space="preserve"> Коваленко А.А.</w:t>
            </w:r>
          </w:p>
          <w:p w:rsidR="00CE20B5" w:rsidRDefault="00CE20B5" w:rsidP="00A556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CE20B5" w:rsidRPr="008438E6" w:rsidRDefault="00103641" w:rsidP="00CE20B5">
            <w:pPr>
              <w:rPr>
                <w:color w:val="000000" w:themeColor="text1"/>
                <w:lang w:eastAsia="ru-RU"/>
              </w:rPr>
            </w:pPr>
            <w:hyperlink r:id="rId48" w:history="1">
              <w:r w:rsidR="00CE20B5" w:rsidRPr="008438E6">
                <w:rPr>
                  <w:b/>
                  <w:bCs/>
                  <w:color w:val="000000" w:themeColor="text1"/>
                  <w:lang w:eastAsia="ru-RU"/>
                </w:rPr>
                <w:t>Электронный модуль как система организации прохождения производственной практики</w:t>
              </w:r>
            </w:hyperlink>
            <w:r w:rsidR="00CE20B5" w:rsidRPr="008438E6">
              <w:rPr>
                <w:color w:val="000000" w:themeColor="text1"/>
                <w:lang w:eastAsia="ru-RU"/>
              </w:rPr>
              <w:t xml:space="preserve"> // «Современные тенденции развития педагогических технологий в медицинском образовании (из серии «Вузовская педагогика»).-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Красноярск</w:t>
            </w:r>
            <w:r w:rsidR="00CE20B5" w:rsidRPr="008438E6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КрасГМУ</w:t>
            </w:r>
            <w:proofErr w:type="spellEnd"/>
            <w:r w:rsidR="00CE20B5" w:rsidRPr="008438E6">
              <w:rPr>
                <w:color w:val="000000" w:themeColor="text1"/>
                <w:lang w:eastAsia="ru-RU"/>
              </w:rPr>
              <w:t xml:space="preserve">.- 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2016</w:t>
            </w:r>
            <w:r w:rsidR="00CE20B5" w:rsidRPr="008438E6">
              <w:rPr>
                <w:color w:val="000000" w:themeColor="text1"/>
                <w:lang w:eastAsia="ru-RU"/>
              </w:rPr>
              <w:t>.- С.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475</w:t>
            </w:r>
            <w:r w:rsidR="00CE20B5" w:rsidRPr="008438E6">
              <w:rPr>
                <w:color w:val="000000" w:themeColor="text1"/>
                <w:lang w:eastAsia="ru-RU"/>
              </w:rPr>
              <w:t>-</w:t>
            </w:r>
            <w:r w:rsidR="00CE20B5" w:rsidRPr="008438E6">
              <w:rPr>
                <w:b/>
                <w:bCs/>
                <w:color w:val="000000" w:themeColor="text1"/>
                <w:lang w:eastAsia="ru-RU"/>
              </w:rPr>
              <w:t>477</w:t>
            </w:r>
            <w:r w:rsidR="00CE20B5" w:rsidRPr="008438E6">
              <w:rPr>
                <w:color w:val="000000" w:themeColor="text1"/>
                <w:lang w:eastAsia="ru-RU"/>
              </w:rPr>
              <w:t>.</w:t>
            </w:r>
          </w:p>
          <w:p w:rsidR="00CE20B5" w:rsidRDefault="00CE20B5" w:rsidP="00CE20B5">
            <w:pPr>
              <w:rPr>
                <w:color w:val="000000" w:themeColor="text1"/>
                <w:lang w:eastAsia="ru-RU"/>
              </w:rPr>
            </w:pPr>
          </w:p>
          <w:p w:rsidR="004918E1" w:rsidRPr="004918E1" w:rsidRDefault="004918E1" w:rsidP="004918E1">
            <w:pPr>
              <w:rPr>
                <w:b/>
                <w:i/>
              </w:rPr>
            </w:pPr>
            <w:r w:rsidRPr="004918E1">
              <w:rPr>
                <w:b/>
                <w:i/>
              </w:rPr>
              <w:t>Статья в изданиях, включенных в базу РИНЦ</w:t>
            </w:r>
          </w:p>
          <w:p w:rsidR="004918E1" w:rsidRPr="008438E6" w:rsidRDefault="004918E1" w:rsidP="00CE20B5">
            <w:pPr>
              <w:rPr>
                <w:color w:val="000000" w:themeColor="text1"/>
                <w:lang w:eastAsia="ru-RU"/>
              </w:rPr>
            </w:pPr>
          </w:p>
        </w:tc>
      </w:tr>
    </w:tbl>
    <w:p w:rsidR="00CB2EA6" w:rsidRDefault="00CB2EA6" w:rsidP="00CB2EA6">
      <w:pPr>
        <w:rPr>
          <w:rFonts w:ascii="Times New Roman" w:hAnsi="Times New Roman" w:cs="Times New Roman"/>
          <w:sz w:val="28"/>
          <w:szCs w:val="28"/>
        </w:rPr>
      </w:pPr>
    </w:p>
    <w:p w:rsidR="00CB2EA6" w:rsidRPr="00B173F8" w:rsidRDefault="00CB2EA6" w:rsidP="00CB2EA6">
      <w:pPr>
        <w:pStyle w:val="a4"/>
        <w:jc w:val="right"/>
        <w:rPr>
          <w:b/>
          <w:i/>
        </w:rPr>
      </w:pPr>
      <w:r w:rsidRPr="00B173F8">
        <w:rPr>
          <w:b/>
          <w:i/>
        </w:rPr>
        <w:t>Таблица 4</w:t>
      </w:r>
    </w:p>
    <w:p w:rsidR="00CB2EA6" w:rsidRPr="00B173F8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8">
        <w:rPr>
          <w:rFonts w:ascii="Times New Roman" w:hAnsi="Times New Roman" w:cs="Times New Roman"/>
          <w:b/>
          <w:sz w:val="24"/>
          <w:szCs w:val="24"/>
        </w:rPr>
        <w:t>Полученные авторские свидетельства на результаты интеллектуальной деятельности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CB2EA6" w:rsidRPr="00B173F8" w:rsidTr="0081790F">
        <w:trPr>
          <w:jc w:val="center"/>
        </w:trPr>
        <w:tc>
          <w:tcPr>
            <w:tcW w:w="2689" w:type="dxa"/>
          </w:tcPr>
          <w:p w:rsidR="00CB2EA6" w:rsidRPr="00B173F8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378" w:type="dxa"/>
          </w:tcPr>
          <w:p w:rsidR="00CB2EA6" w:rsidRPr="00B173F8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sz w:val="24"/>
                <w:szCs w:val="24"/>
              </w:rPr>
              <w:t>Название результата интеллектуальной деятельности, № государственной регистрации</w:t>
            </w:r>
          </w:p>
        </w:tc>
      </w:tr>
      <w:tr w:rsidR="00CB2EA6" w:rsidRPr="00B173F8" w:rsidTr="0081790F">
        <w:trPr>
          <w:jc w:val="center"/>
        </w:trPr>
        <w:tc>
          <w:tcPr>
            <w:tcW w:w="2689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391F19" w:rsidRPr="00887973">
              <w:rPr>
                <w:lang w:eastAsia="ru-RU"/>
              </w:rPr>
              <w:t xml:space="preserve">Эверт Л.С., Полищук П.Д., Терещенко С.Ю., </w:t>
            </w:r>
            <w:proofErr w:type="spellStart"/>
            <w:r w:rsidR="00391F19" w:rsidRPr="000F0A0E">
              <w:rPr>
                <w:b/>
                <w:lang w:eastAsia="ru-RU"/>
              </w:rPr>
              <w:t>Бахшиева</w:t>
            </w:r>
            <w:proofErr w:type="spellEnd"/>
            <w:r w:rsidR="00391F19" w:rsidRPr="000F0A0E">
              <w:rPr>
                <w:b/>
                <w:lang w:eastAsia="ru-RU"/>
              </w:rPr>
              <w:t xml:space="preserve"> С.А.,</w:t>
            </w:r>
            <w:r w:rsidR="00391F19" w:rsidRPr="00887973">
              <w:rPr>
                <w:lang w:eastAsia="ru-RU"/>
              </w:rPr>
              <w:t xml:space="preserve"> </w:t>
            </w:r>
            <w:proofErr w:type="spellStart"/>
            <w:r w:rsidR="00391F19" w:rsidRPr="00887973">
              <w:rPr>
                <w:lang w:eastAsia="ru-RU"/>
              </w:rPr>
              <w:t>Потупчик</w:t>
            </w:r>
            <w:proofErr w:type="spellEnd"/>
            <w:r w:rsidR="00391F19" w:rsidRPr="00887973">
              <w:rPr>
                <w:lang w:eastAsia="ru-RU"/>
              </w:rPr>
              <w:t xml:space="preserve"> Т.В., Кондрат И.А., </w:t>
            </w:r>
            <w:proofErr w:type="spellStart"/>
            <w:r w:rsidR="00391F19" w:rsidRPr="00887973">
              <w:rPr>
                <w:lang w:eastAsia="ru-RU"/>
              </w:rPr>
              <w:t>Паничева</w:t>
            </w:r>
            <w:proofErr w:type="spellEnd"/>
            <w:r w:rsidR="00391F19" w:rsidRPr="00887973">
              <w:rPr>
                <w:lang w:eastAsia="ru-RU"/>
              </w:rPr>
              <w:t xml:space="preserve"> Е.С., </w:t>
            </w:r>
            <w:proofErr w:type="spellStart"/>
            <w:r w:rsidR="00391F19" w:rsidRPr="00887973">
              <w:rPr>
                <w:lang w:eastAsia="ru-RU"/>
              </w:rPr>
              <w:t>Ахмельдинова</w:t>
            </w:r>
            <w:proofErr w:type="spellEnd"/>
            <w:r w:rsidR="00391F19" w:rsidRPr="00887973">
              <w:rPr>
                <w:lang w:eastAsia="ru-RU"/>
              </w:rPr>
              <w:t xml:space="preserve"> Ю.Р.</w:t>
            </w:r>
          </w:p>
          <w:p w:rsidR="00CB2EA6" w:rsidRPr="00B173F8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49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Диагностика и оценка риска развития синдрома хронической усталости у подростков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Свидетельство о регистрации программы для ЭВМ №2016614528 от 26.04.2016 г. Федеральная служба по интеллектуальной собственности</w:t>
            </w:r>
          </w:p>
          <w:p w:rsidR="00CB2EA6" w:rsidRPr="004918E1" w:rsidRDefault="00391F19" w:rsidP="00391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8E1">
              <w:rPr>
                <w:b/>
                <w:color w:val="000000" w:themeColor="text1"/>
                <w:lang w:eastAsia="ru-RU"/>
              </w:rPr>
              <w:t xml:space="preserve">Патент РФ, свидетельство о регистрации ПО, свидетельство </w:t>
            </w:r>
            <w:proofErr w:type="spellStart"/>
            <w:r w:rsidRPr="004918E1">
              <w:rPr>
                <w:b/>
                <w:color w:val="000000" w:themeColor="text1"/>
                <w:lang w:eastAsia="ru-RU"/>
              </w:rPr>
              <w:t>Информрегистра</w:t>
            </w:r>
            <w:proofErr w:type="spellEnd"/>
          </w:p>
        </w:tc>
      </w:tr>
      <w:tr w:rsidR="00391F19" w:rsidRPr="00B173F8" w:rsidTr="0081790F">
        <w:trPr>
          <w:jc w:val="center"/>
        </w:trPr>
        <w:tc>
          <w:tcPr>
            <w:tcW w:w="2689" w:type="dxa"/>
          </w:tcPr>
          <w:p w:rsidR="00391F19" w:rsidRPr="00887973" w:rsidRDefault="00A55650" w:rsidP="00391F19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="00391F19" w:rsidRPr="00887973">
              <w:rPr>
                <w:lang w:eastAsia="ru-RU"/>
              </w:rPr>
              <w:t xml:space="preserve">Эверт Л.С., </w:t>
            </w:r>
            <w:proofErr w:type="spellStart"/>
            <w:r w:rsidR="00391F19" w:rsidRPr="00887973">
              <w:rPr>
                <w:lang w:eastAsia="ru-RU"/>
              </w:rPr>
              <w:t>Навицкий</w:t>
            </w:r>
            <w:proofErr w:type="spellEnd"/>
            <w:r w:rsidR="00391F19" w:rsidRPr="00887973">
              <w:rPr>
                <w:lang w:eastAsia="ru-RU"/>
              </w:rPr>
              <w:t xml:space="preserve"> А.И., Терещенко С.Ю., </w:t>
            </w:r>
            <w:proofErr w:type="spellStart"/>
            <w:r w:rsidR="00391F19" w:rsidRPr="000F0A0E">
              <w:rPr>
                <w:b/>
                <w:lang w:eastAsia="ru-RU"/>
              </w:rPr>
              <w:t>Гришкевич</w:t>
            </w:r>
            <w:proofErr w:type="spellEnd"/>
            <w:r w:rsidR="00391F19" w:rsidRPr="000F0A0E">
              <w:rPr>
                <w:b/>
                <w:lang w:eastAsia="ru-RU"/>
              </w:rPr>
              <w:t xml:space="preserve"> Н.Ю., </w:t>
            </w:r>
            <w:proofErr w:type="spellStart"/>
            <w:r w:rsidR="00391F19" w:rsidRPr="000F0A0E">
              <w:rPr>
                <w:b/>
                <w:lang w:eastAsia="ru-RU"/>
              </w:rPr>
              <w:t>Бахшиева</w:t>
            </w:r>
            <w:proofErr w:type="spellEnd"/>
            <w:r w:rsidR="00391F19" w:rsidRPr="000F0A0E">
              <w:rPr>
                <w:b/>
                <w:lang w:eastAsia="ru-RU"/>
              </w:rPr>
              <w:t xml:space="preserve"> С.А</w:t>
            </w:r>
            <w:r w:rsidR="00391F19" w:rsidRPr="00887973">
              <w:rPr>
                <w:lang w:eastAsia="ru-RU"/>
              </w:rPr>
              <w:t xml:space="preserve">., </w:t>
            </w:r>
            <w:proofErr w:type="spellStart"/>
            <w:r w:rsidR="00391F19" w:rsidRPr="00887973">
              <w:rPr>
                <w:lang w:eastAsia="ru-RU"/>
              </w:rPr>
              <w:t>Паничева</w:t>
            </w:r>
            <w:proofErr w:type="spellEnd"/>
            <w:r w:rsidR="00391F19" w:rsidRPr="00887973">
              <w:rPr>
                <w:lang w:eastAsia="ru-RU"/>
              </w:rPr>
              <w:t xml:space="preserve"> Е.С., </w:t>
            </w:r>
            <w:proofErr w:type="spellStart"/>
            <w:r w:rsidR="00391F19" w:rsidRPr="00887973">
              <w:rPr>
                <w:lang w:eastAsia="ru-RU"/>
              </w:rPr>
              <w:t>Ахмельдинова</w:t>
            </w:r>
            <w:proofErr w:type="spellEnd"/>
            <w:r w:rsidR="00391F19" w:rsidRPr="00887973">
              <w:rPr>
                <w:lang w:eastAsia="ru-RU"/>
              </w:rPr>
              <w:t xml:space="preserve"> Ю.Р.</w:t>
            </w:r>
          </w:p>
          <w:p w:rsidR="00391F19" w:rsidRPr="00887973" w:rsidRDefault="00391F19" w:rsidP="00391F19">
            <w:pPr>
              <w:rPr>
                <w:lang w:eastAsia="ru-RU"/>
              </w:rPr>
            </w:pPr>
          </w:p>
        </w:tc>
        <w:tc>
          <w:tcPr>
            <w:tcW w:w="6378" w:type="dxa"/>
          </w:tcPr>
          <w:p w:rsidR="00391F19" w:rsidRPr="008438E6" w:rsidRDefault="00103641" w:rsidP="00391F19">
            <w:pPr>
              <w:rPr>
                <w:color w:val="000000" w:themeColor="text1"/>
                <w:lang w:eastAsia="ru-RU"/>
              </w:rPr>
            </w:pPr>
            <w:hyperlink r:id="rId50" w:history="1"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 xml:space="preserve">Оценка </w:t>
              </w:r>
              <w:proofErr w:type="spellStart"/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дистресса</w:t>
              </w:r>
              <w:proofErr w:type="spellEnd"/>
              <w:r w:rsidR="00391F19" w:rsidRPr="008438E6">
                <w:rPr>
                  <w:b/>
                  <w:bCs/>
                  <w:color w:val="000000" w:themeColor="text1"/>
                  <w:lang w:eastAsia="ru-RU"/>
                </w:rPr>
                <w:t>, тревожно-депрессивных и астенических состояний у детей и подростков</w:t>
              </w:r>
            </w:hyperlink>
            <w:r w:rsidR="00391F19" w:rsidRPr="008438E6">
              <w:rPr>
                <w:color w:val="000000" w:themeColor="text1"/>
                <w:lang w:eastAsia="ru-RU"/>
              </w:rPr>
              <w:t xml:space="preserve"> // Свидетельство о государственной регистрации программы для ЭВМ № 2016614511, 25.03.16 г., Федеральная служба по интеллектуальной собственности</w:t>
            </w:r>
          </w:p>
          <w:p w:rsidR="00391F19" w:rsidRPr="004918E1" w:rsidRDefault="00391F19" w:rsidP="00391F19">
            <w:pPr>
              <w:rPr>
                <w:b/>
                <w:color w:val="000000" w:themeColor="text1"/>
                <w:lang w:eastAsia="ru-RU"/>
              </w:rPr>
            </w:pPr>
            <w:r w:rsidRPr="004918E1">
              <w:rPr>
                <w:b/>
                <w:color w:val="000000" w:themeColor="text1"/>
                <w:lang w:eastAsia="ru-RU"/>
              </w:rPr>
              <w:t xml:space="preserve">Патент РФ, свидетельство о регистрации ПО, свидетельство </w:t>
            </w:r>
            <w:proofErr w:type="spellStart"/>
            <w:r w:rsidRPr="004918E1">
              <w:rPr>
                <w:b/>
                <w:color w:val="000000" w:themeColor="text1"/>
                <w:lang w:eastAsia="ru-RU"/>
              </w:rPr>
              <w:t>Информрегистра</w:t>
            </w:r>
            <w:proofErr w:type="spellEnd"/>
          </w:p>
        </w:tc>
      </w:tr>
    </w:tbl>
    <w:p w:rsidR="00CB2EA6" w:rsidRDefault="00CB2EA6" w:rsidP="00CB2EA6">
      <w:pPr>
        <w:pStyle w:val="a4"/>
        <w:jc w:val="right"/>
        <w:rPr>
          <w:i/>
        </w:rPr>
      </w:pPr>
    </w:p>
    <w:p w:rsidR="00CB2EA6" w:rsidRDefault="00CB2EA6" w:rsidP="00CB2EA6">
      <w:pPr>
        <w:pStyle w:val="a4"/>
        <w:jc w:val="right"/>
        <w:rPr>
          <w:i/>
        </w:rPr>
      </w:pPr>
    </w:p>
    <w:p w:rsidR="004918E1" w:rsidRDefault="004918E1" w:rsidP="004918E1">
      <w:pPr>
        <w:rPr>
          <w:lang w:eastAsia="ru-RU"/>
        </w:rPr>
      </w:pPr>
    </w:p>
    <w:p w:rsidR="004918E1" w:rsidRDefault="004918E1" w:rsidP="004918E1">
      <w:pPr>
        <w:rPr>
          <w:lang w:eastAsia="ru-RU"/>
        </w:rPr>
      </w:pPr>
    </w:p>
    <w:p w:rsidR="004918E1" w:rsidRPr="004918E1" w:rsidRDefault="004918E1" w:rsidP="004918E1">
      <w:pPr>
        <w:rPr>
          <w:lang w:eastAsia="ru-RU"/>
        </w:rPr>
      </w:pPr>
    </w:p>
    <w:p w:rsidR="00CB2EA6" w:rsidRDefault="00CB2EA6" w:rsidP="00CB2EA6">
      <w:pPr>
        <w:pStyle w:val="a4"/>
        <w:jc w:val="right"/>
        <w:rPr>
          <w:i/>
        </w:rPr>
      </w:pPr>
      <w:r>
        <w:rPr>
          <w:i/>
        </w:rPr>
        <w:t>Таблица 5</w:t>
      </w:r>
      <w:r w:rsidRPr="00754D37">
        <w:rPr>
          <w:i/>
        </w:rPr>
        <w:t xml:space="preserve"> </w:t>
      </w: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F7">
        <w:rPr>
          <w:rFonts w:ascii="Times New Roman" w:hAnsi="Times New Roman" w:cs="Times New Roman"/>
          <w:b/>
          <w:sz w:val="24"/>
          <w:szCs w:val="24"/>
        </w:rPr>
        <w:t>Разработанные методические рекомендации</w:t>
      </w: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CB2EA6" w:rsidRPr="00580BF7" w:rsidTr="0081790F">
        <w:tc>
          <w:tcPr>
            <w:tcW w:w="2865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480" w:type="dxa"/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методических рекомендаций</w:t>
            </w: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 внедрения)</w:t>
            </w:r>
          </w:p>
        </w:tc>
      </w:tr>
      <w:tr w:rsidR="00CE20B5" w:rsidRPr="00580BF7" w:rsidTr="0081790F">
        <w:tc>
          <w:tcPr>
            <w:tcW w:w="2865" w:type="dxa"/>
          </w:tcPr>
          <w:p w:rsidR="00CE20B5" w:rsidRPr="00580BF7" w:rsidRDefault="00A55650" w:rsidP="00A556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Ильенкова Н. А., </w:t>
            </w:r>
            <w:proofErr w:type="spellStart"/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="00CE20B5"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Прокопцева</w:t>
            </w:r>
            <w:proofErr w:type="spellEnd"/>
            <w:r w:rsidR="00CE20B5"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Н. Л.,</w:t>
            </w:r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Нейман Е. Г., </w:t>
            </w:r>
            <w:proofErr w:type="spellStart"/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Шитьковская</w:t>
            </w:r>
            <w:proofErr w:type="spellEnd"/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П., </w:t>
            </w:r>
            <w:proofErr w:type="spellStart"/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Фалалеева</w:t>
            </w:r>
            <w:proofErr w:type="spellEnd"/>
            <w:r w:rsidR="00CE20B5"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  <w:p w:rsidR="00CE20B5" w:rsidRPr="00580BF7" w:rsidRDefault="00CE20B5" w:rsidP="0081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CE20B5" w:rsidRPr="00580BF7" w:rsidRDefault="00103641" w:rsidP="00CE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616-053.2 Д44 Диетотерапия и лечебное питание у детей [Электронный ресурс</w:t>
              </w:r>
              <w:proofErr w:type="gramStart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] :</w:t>
              </w:r>
              <w:proofErr w:type="gramEnd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учеб. пособие / Н. А. </w:t>
              </w:r>
              <w:proofErr w:type="spellStart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Ильенкова</w:t>
              </w:r>
              <w:proofErr w:type="spellEnd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В. В. </w:t>
              </w:r>
              <w:proofErr w:type="spellStart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Чикунов</w:t>
              </w:r>
              <w:proofErr w:type="spellEnd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Н. Л. </w:t>
              </w:r>
              <w:proofErr w:type="spellStart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Прокопцева</w:t>
              </w:r>
              <w:proofErr w:type="spellEnd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[и др.] ; Красноярский медицинский университет. - </w:t>
              </w:r>
              <w:proofErr w:type="gramStart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Красноярск :</w:t>
              </w:r>
              <w:proofErr w:type="gramEnd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КрасГМУ</w:t>
              </w:r>
              <w:proofErr w:type="spellEnd"/>
              <w:r w:rsidR="00CE20B5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2016. - 157 с.</w:t>
              </w:r>
            </w:hyperlink>
          </w:p>
          <w:p w:rsidR="00CE20B5" w:rsidRPr="00580BF7" w:rsidRDefault="00CE20B5" w:rsidP="008179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18E1" w:rsidRPr="00580BF7" w:rsidTr="0081790F">
        <w:tc>
          <w:tcPr>
            <w:tcW w:w="2865" w:type="dxa"/>
          </w:tcPr>
          <w:p w:rsidR="004918E1" w:rsidRPr="00580BF7" w:rsidRDefault="004918E1" w:rsidP="004918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В., Никулина С. Ю., Черкашина И. И.,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Цхай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Б., </w:t>
            </w:r>
            <w:r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Белобородов А. А.,</w:t>
            </w:r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Большакова Т. Ю., Веселова О. Ф.,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Я., Кузнецова Е. Ю., Назаров Б. В., Осетрова Н. Б., Павлова Н. Ю., Панченко Т. Л., Собко Е. А.,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Штегман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А.,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А., Верещагина Т. Д., Николаева Л. В., Чернова А. А., Брехова И. С.,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В., Бахтина В. И., Коновалов В. Н.,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Крапошина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Ю., Мосина В. А., Ржевская Н. В., Соловьева И. А., Чубарова С. В., Путинцева И. В.</w:t>
            </w:r>
          </w:p>
          <w:p w:rsidR="004918E1" w:rsidRPr="00580BF7" w:rsidRDefault="004918E1" w:rsidP="00A556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4918E1" w:rsidRPr="00580BF7" w:rsidRDefault="00103641" w:rsidP="00CE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615 Л43 Лекарственные средства [Электронный ресурс</w:t>
              </w:r>
              <w:proofErr w:type="gramStart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] :</w:t>
              </w:r>
              <w:proofErr w:type="gramEnd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(сб. рецептов для студентов 6 курса, обучающихся по специальности 060101 - Лечебное дело, для подготовки к ГИА): метод. рекомендации / сост. И. В. </w:t>
              </w:r>
              <w:proofErr w:type="spellStart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Демко</w:t>
              </w:r>
              <w:proofErr w:type="spellEnd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, С. Ю. Никулина, И. И. Черкашина [и др.] ; Красноярский медицинский университет. - </w:t>
              </w:r>
              <w:proofErr w:type="gramStart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Красноярск :</w:t>
              </w:r>
              <w:proofErr w:type="gramEnd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КрасГМУ</w:t>
              </w:r>
              <w:proofErr w:type="spellEnd"/>
              <w:r w:rsidR="004918E1" w:rsidRPr="00580BF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 2016. - 39 с.</w:t>
              </w:r>
            </w:hyperlink>
          </w:p>
        </w:tc>
      </w:tr>
    </w:tbl>
    <w:p w:rsidR="00CB2EA6" w:rsidRDefault="00CB2EA6" w:rsidP="00CB2EA6">
      <w:pPr>
        <w:pStyle w:val="a4"/>
        <w:jc w:val="right"/>
        <w:rPr>
          <w:i/>
        </w:rPr>
      </w:pPr>
    </w:p>
    <w:p w:rsidR="00CB2EA6" w:rsidRDefault="00CB2EA6" w:rsidP="00CB2EA6">
      <w:pPr>
        <w:pStyle w:val="a4"/>
        <w:jc w:val="right"/>
        <w:rPr>
          <w:i/>
        </w:rPr>
      </w:pPr>
    </w:p>
    <w:p w:rsidR="004918E1" w:rsidRPr="004918E1" w:rsidRDefault="004918E1" w:rsidP="004918E1">
      <w:pPr>
        <w:rPr>
          <w:lang w:eastAsia="ru-RU"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103641" w:rsidRDefault="00103641" w:rsidP="00CB2EA6">
      <w:pPr>
        <w:pStyle w:val="a4"/>
        <w:jc w:val="right"/>
        <w:rPr>
          <w:b/>
          <w:i/>
        </w:rPr>
      </w:pPr>
    </w:p>
    <w:p w:rsidR="00CB2EA6" w:rsidRPr="00B173F8" w:rsidRDefault="00CB2EA6" w:rsidP="00CB2EA6">
      <w:pPr>
        <w:pStyle w:val="a4"/>
        <w:jc w:val="right"/>
        <w:rPr>
          <w:b/>
          <w:i/>
        </w:rPr>
      </w:pPr>
      <w:r w:rsidRPr="00B173F8">
        <w:rPr>
          <w:b/>
          <w:i/>
        </w:rPr>
        <w:lastRenderedPageBreak/>
        <w:t>Таблица 6</w:t>
      </w:r>
    </w:p>
    <w:p w:rsidR="00CB2EA6" w:rsidRPr="00B173F8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8">
        <w:rPr>
          <w:rFonts w:ascii="Times New Roman" w:hAnsi="Times New Roman" w:cs="Times New Roman"/>
          <w:b/>
          <w:sz w:val="24"/>
          <w:szCs w:val="24"/>
        </w:rPr>
        <w:t>Отчет о выступлении с докладами (устными, стендовыми) на международных  и российских конференциях</w:t>
      </w:r>
    </w:p>
    <w:p w:rsidR="00CB2EA6" w:rsidRPr="00754D37" w:rsidRDefault="00CB2EA6" w:rsidP="00CB2EA6">
      <w:pPr>
        <w:jc w:val="center"/>
        <w:rPr>
          <w:b/>
          <w:sz w:val="24"/>
          <w:szCs w:val="24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980"/>
        <w:gridCol w:w="2482"/>
        <w:gridCol w:w="1623"/>
      </w:tblGrid>
      <w:tr w:rsidR="00CB2EA6" w:rsidTr="004918E1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докладчика (содокладчика)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</w:t>
            </w:r>
            <w:proofErr w:type="spellStart"/>
            <w:proofErr w:type="gram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международ-ный</w:t>
            </w:r>
            <w:proofErr w:type="spellEnd"/>
            <w:proofErr w:type="gram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, российский)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B723B" w:rsidTr="004918E1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BB723B" w:rsidP="00A556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A" w:rsidRPr="00580BF7" w:rsidRDefault="00A55650" w:rsidP="0084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fldChar w:fldCharType="begin"/>
            </w:r>
            <w:r w:rsidRPr="00580BF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580BF7">
              <w:fldChar w:fldCharType="separate"/>
            </w:r>
            <w:r w:rsidR="00BB723B" w:rsidRPr="00580B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Стендовый доклад </w:t>
            </w:r>
            <w:r w:rsidR="00D517FA" w:rsidRPr="00580B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r w:rsidR="00D517FA" w:rsidRPr="00580B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медицинской реабилитации пожилых пациентов на базе клинической больницы восстановительного лечения «Центр Восточной медицины», Республики Бурятия»</w:t>
            </w:r>
          </w:p>
          <w:p w:rsidR="00BB723B" w:rsidRPr="00580BF7" w:rsidRDefault="008438E6" w:rsidP="0084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80B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 w:rsidR="00BB723B" w:rsidRPr="00580B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сероссийской научно-практической конференции с международным участием «Медико-социальная помощь для ветеранов: качество и перспективы»</w:t>
            </w:r>
            <w:r w:rsidR="00A55650" w:rsidRPr="00580BF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4918E1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E87538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723B" w:rsidTr="004918E1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BB723B" w:rsidP="00A556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Прокопцева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103641" w:rsidP="0084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B723B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Устный </w:t>
              </w:r>
              <w:proofErr w:type="gramStart"/>
              <w:r w:rsidR="00BB723B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доклад </w:t>
              </w:r>
              <w:r w:rsidR="008438E6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proofErr w:type="spellStart"/>
              <w:proofErr w:type="gramEnd"/>
              <w:r w:rsidR="008438E6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Недостаточнсть</w:t>
              </w:r>
              <w:proofErr w:type="spellEnd"/>
              <w:r w:rsidR="008438E6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питания у детей раннего возраста: причины, профилактика, коррекция»</w:t>
              </w:r>
              <w:r w:rsidR="008438E6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B723B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 Межрегиональной научно-практической </w:t>
              </w:r>
              <w:proofErr w:type="spellStart"/>
              <w:r w:rsidR="00BB723B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конфереции</w:t>
              </w:r>
              <w:proofErr w:type="spellEnd"/>
            </w:hyperlink>
            <w:r w:rsidR="008438E6"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23B" w:rsidRPr="00580BF7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педиатрии".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4918E1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7538"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ежрегиональный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E87538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723B" w:rsidTr="004918E1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BB723B" w:rsidP="00A556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Прокопцева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103641" w:rsidP="0084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Устный доклад </w:t>
              </w:r>
              <w:r w:rsidR="00D517FA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517FA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Причины рецидивирующих</w:t>
              </w:r>
              <w:r w:rsidR="008438E6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8438E6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бронхиальных </w:t>
              </w:r>
              <w:r w:rsidR="00D517FA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обструкци</w:t>
              </w:r>
              <w:r w:rsidR="008438E6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й</w:t>
              </w:r>
              <w:proofErr w:type="gramEnd"/>
              <w:r w:rsidR="008438E6" w:rsidRPr="00580BF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у детей раннего возраста</w:t>
              </w:r>
              <w:r w:rsidR="008438E6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</w:t>
              </w:r>
              <w:r w:rsidR="00BB723B" w:rsidRPr="00580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 V Сибирском конгрессе "Человек и лекарство"</w:t>
              </w:r>
            </w:hyperlink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4918E1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7538"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B" w:rsidRPr="00580BF7" w:rsidRDefault="00E87538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03641" w:rsidRDefault="00103641" w:rsidP="00CB2EA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3641" w:rsidRDefault="00103641" w:rsidP="00CB2EA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2EA6" w:rsidRPr="00580BF7" w:rsidRDefault="00CB2EA6" w:rsidP="00CB2E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80BF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7 </w:t>
      </w:r>
    </w:p>
    <w:p w:rsidR="00CB2EA6" w:rsidRPr="00580BF7" w:rsidRDefault="00CB2EA6" w:rsidP="00CB2E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EA6" w:rsidRPr="00580BF7" w:rsidRDefault="00CB2EA6" w:rsidP="00CB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F7">
        <w:rPr>
          <w:rFonts w:ascii="Times New Roman" w:hAnsi="Times New Roman" w:cs="Times New Roman"/>
          <w:b/>
          <w:sz w:val="24"/>
          <w:szCs w:val="24"/>
        </w:rPr>
        <w:t>Сведения об учебниках и учебных пособиях, изданных в отчётном году</w:t>
      </w:r>
    </w:p>
    <w:tbl>
      <w:tblPr>
        <w:tblpPr w:leftFromText="180" w:rightFromText="180" w:vertAnchor="text" w:horzAnchor="margin" w:tblpXSpec="center" w:tblpY="263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843"/>
        <w:gridCol w:w="1843"/>
        <w:gridCol w:w="1417"/>
        <w:gridCol w:w="993"/>
        <w:gridCol w:w="850"/>
        <w:gridCol w:w="851"/>
        <w:gridCol w:w="1422"/>
      </w:tblGrid>
      <w:tr w:rsidR="00CB2EA6" w:rsidRPr="00580BF7" w:rsidTr="00817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. л)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6" w:rsidRPr="00580BF7" w:rsidRDefault="00CB2EA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</w:p>
        </w:tc>
      </w:tr>
      <w:tr w:rsidR="00B84B46" w:rsidRPr="00580BF7" w:rsidTr="00817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B84B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А., Галактионова М. Ю., Корецкая Н. М., Карачева Ю. В., </w:t>
            </w:r>
            <w:proofErr w:type="spellStart"/>
            <w:r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Прокопцева</w:t>
            </w:r>
            <w:proofErr w:type="spellEnd"/>
            <w:r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Н. Л.,</w:t>
            </w:r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Шитьковская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П., Нейман Е. Г</w:t>
            </w:r>
            <w:r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580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</w:t>
            </w:r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Ю.,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О., Алексеева О. В., Соколовская Е. С., Веселова О. Ф.,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Бочанова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Н., Большакова И. А.,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Смыкова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Н., </w:t>
            </w: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Матыскина</w:t>
            </w:r>
            <w:proofErr w:type="spellEnd"/>
            <w:r w:rsidRPr="0058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B84B46" w:rsidRPr="00580BF7" w:rsidRDefault="00B84B46" w:rsidP="00B8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103641" w:rsidP="00B8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616-053.2 Р27 Рациональная антибактериальная терапия в педиатрии [Электронный ресурс</w:t>
              </w:r>
              <w:proofErr w:type="gramStart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] :</w:t>
              </w:r>
              <w:proofErr w:type="gramEnd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учеб. пособие / Н. А. </w:t>
              </w:r>
              <w:proofErr w:type="spellStart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Ильенкова</w:t>
              </w:r>
              <w:proofErr w:type="spellEnd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М. Ю. Галактионова, Н. М. Корецкая [и др.] ; Красноярский медицинский университет. - </w:t>
              </w:r>
              <w:proofErr w:type="gramStart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Красноярск :</w:t>
              </w:r>
              <w:proofErr w:type="gramEnd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КрасГМУ</w:t>
              </w:r>
              <w:proofErr w:type="spellEnd"/>
              <w:r w:rsidR="00B84B46" w:rsidRPr="00580B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2016. - 177 с.</w:t>
              </w:r>
            </w:hyperlink>
          </w:p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6" w:rsidRPr="00580BF7" w:rsidRDefault="00B84B46" w:rsidP="0081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F7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</w:tr>
    </w:tbl>
    <w:p w:rsidR="00CB2EA6" w:rsidRDefault="00CB2EA6" w:rsidP="00CB2EA6">
      <w:pPr>
        <w:jc w:val="right"/>
        <w:rPr>
          <w:b/>
          <w:sz w:val="24"/>
          <w:szCs w:val="24"/>
        </w:rPr>
      </w:pPr>
    </w:p>
    <w:p w:rsidR="004918E1" w:rsidRPr="001B5868" w:rsidRDefault="004918E1" w:rsidP="00CB2EA6">
      <w:pPr>
        <w:jc w:val="right"/>
        <w:rPr>
          <w:b/>
          <w:sz w:val="24"/>
          <w:szCs w:val="24"/>
        </w:rPr>
      </w:pPr>
    </w:p>
    <w:p w:rsidR="00CB2EA6" w:rsidRPr="00A622C1" w:rsidRDefault="00CB2EA6" w:rsidP="00CB2E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7E94" w:rsidRDefault="00F47E94"/>
    <w:sectPr w:rsidR="00F4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1E3"/>
    <w:multiLevelType w:val="hybridMultilevel"/>
    <w:tmpl w:val="8BEAF2B8"/>
    <w:lvl w:ilvl="0" w:tplc="D1A09B3A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4C150A"/>
    <w:multiLevelType w:val="hybridMultilevel"/>
    <w:tmpl w:val="2C3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1FB"/>
    <w:multiLevelType w:val="hybridMultilevel"/>
    <w:tmpl w:val="BBC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21A"/>
    <w:multiLevelType w:val="hybridMultilevel"/>
    <w:tmpl w:val="4B92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733"/>
    <w:multiLevelType w:val="hybridMultilevel"/>
    <w:tmpl w:val="AAF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4AE4"/>
    <w:multiLevelType w:val="hybridMultilevel"/>
    <w:tmpl w:val="F7BED6D6"/>
    <w:lvl w:ilvl="0" w:tplc="B336B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1169"/>
    <w:multiLevelType w:val="hybridMultilevel"/>
    <w:tmpl w:val="704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6"/>
    <w:rsid w:val="000F0A0E"/>
    <w:rsid w:val="00103641"/>
    <w:rsid w:val="00171678"/>
    <w:rsid w:val="00325AF0"/>
    <w:rsid w:val="00377711"/>
    <w:rsid w:val="00391F19"/>
    <w:rsid w:val="003C4F4D"/>
    <w:rsid w:val="004918E1"/>
    <w:rsid w:val="00505E1D"/>
    <w:rsid w:val="00580BF7"/>
    <w:rsid w:val="008438E6"/>
    <w:rsid w:val="00876BC9"/>
    <w:rsid w:val="00913BA0"/>
    <w:rsid w:val="00A55650"/>
    <w:rsid w:val="00B84B46"/>
    <w:rsid w:val="00BB723B"/>
    <w:rsid w:val="00CB2EA6"/>
    <w:rsid w:val="00CE20B5"/>
    <w:rsid w:val="00D517FA"/>
    <w:rsid w:val="00E87538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B2BE-6BB9-4C6A-94C5-8C4D54A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A6"/>
  </w:style>
  <w:style w:type="paragraph" w:styleId="5">
    <w:name w:val="heading 5"/>
    <w:basedOn w:val="a"/>
    <w:next w:val="a"/>
    <w:link w:val="50"/>
    <w:qFormat/>
    <w:rsid w:val="00CB2E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2E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CB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B2E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B2E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2EA6"/>
    <w:pPr>
      <w:ind w:left="720"/>
      <w:contextualSpacing/>
    </w:pPr>
  </w:style>
  <w:style w:type="paragraph" w:styleId="a7">
    <w:name w:val="Body Text"/>
    <w:basedOn w:val="a"/>
    <w:link w:val="a8"/>
    <w:rsid w:val="00CB2E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2E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CB2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B2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B2EA6"/>
  </w:style>
  <w:style w:type="paragraph" w:styleId="ab">
    <w:name w:val="Balloon Text"/>
    <w:basedOn w:val="a"/>
    <w:link w:val="ac"/>
    <w:uiPriority w:val="99"/>
    <w:semiHidden/>
    <w:unhideWhenUsed/>
    <w:rsid w:val="001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rasgmu.ru/index.php?page%5bcommon%5d=org&amp;id=10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1585-B873-46F9-A22D-E97260DD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3</cp:revision>
  <cp:lastPrinted>2016-12-20T03:07:00Z</cp:lastPrinted>
  <dcterms:created xsi:type="dcterms:W3CDTF">2016-12-20T02:56:00Z</dcterms:created>
  <dcterms:modified xsi:type="dcterms:W3CDTF">2016-12-20T03:09:00Z</dcterms:modified>
</cp:coreProperties>
</file>