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23979">
        <w:rPr>
          <w:rFonts w:ascii="Times New Roman" w:hAnsi="Times New Roman" w:cs="Times New Roman"/>
          <w:b/>
          <w:sz w:val="24"/>
          <w:szCs w:val="24"/>
          <w:highlight w:val="yellow"/>
        </w:rPr>
        <w:t>Студенты с нечетным номером решают задачу №1, с четным - №2</w:t>
      </w:r>
      <w:proofErr w:type="gramEnd"/>
    </w:p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22A79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8230E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Больная, Галина Сергеевна,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  42  года, </w:t>
      </w:r>
      <w:r w:rsidR="00A22A79" w:rsidRPr="00A22A79">
        <w:rPr>
          <w:rFonts w:ascii="Times New Roman" w:hAnsi="Times New Roman" w:cs="Times New Roman"/>
          <w:sz w:val="24"/>
          <w:szCs w:val="24"/>
        </w:rPr>
        <w:t xml:space="preserve">домохозяйка,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поступила в инфекционный стационар на 3-й день болезни. Три дня назад больная заметила небольшое болезненное покраснение в области левого запястья, отмечался зуд,  ночью больная его расчесала. На следующий день состояние ухудшилось, появились слабость, разбитость, головня боль, температура повысилась до 37,5 С. </w:t>
      </w:r>
    </w:p>
    <w:p w:rsidR="009670D9" w:rsidRPr="00A22A79" w:rsidRDefault="0068230E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При осмотре в области </w:t>
      </w:r>
      <w:r w:rsidR="00A22A79" w:rsidRPr="00A22A79">
        <w:rPr>
          <w:rFonts w:ascii="Times New Roman" w:hAnsi="Times New Roman" w:cs="Times New Roman"/>
          <w:sz w:val="24"/>
          <w:szCs w:val="24"/>
        </w:rPr>
        <w:t>левого</w:t>
      </w:r>
      <w:r w:rsidRPr="00A22A79">
        <w:rPr>
          <w:rFonts w:ascii="Times New Roman" w:hAnsi="Times New Roman" w:cs="Times New Roman"/>
          <w:sz w:val="24"/>
          <w:szCs w:val="24"/>
        </w:rPr>
        <w:t xml:space="preserve"> лучезапястного сустава обнаружена язва диаметром 1 см,  покрытая  черной  коркой и окруженная ярко красным возвышающимся валиком.  Область  язвы  </w:t>
      </w:r>
      <w:proofErr w:type="spellStart"/>
      <w:r w:rsidRPr="00A22A79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F22F7A">
        <w:rPr>
          <w:rFonts w:ascii="Times New Roman" w:hAnsi="Times New Roman" w:cs="Times New Roman"/>
          <w:sz w:val="24"/>
          <w:szCs w:val="24"/>
        </w:rPr>
        <w:t xml:space="preserve"> </w:t>
      </w:r>
      <w:r w:rsidRPr="00A22A79">
        <w:rPr>
          <w:rFonts w:ascii="Times New Roman" w:hAnsi="Times New Roman" w:cs="Times New Roman"/>
          <w:sz w:val="24"/>
          <w:szCs w:val="24"/>
        </w:rPr>
        <w:t xml:space="preserve">и пальпации безболезненная. </w:t>
      </w:r>
      <w:r w:rsidR="00A22A79" w:rsidRPr="00A22A79">
        <w:rPr>
          <w:rFonts w:ascii="Times New Roman" w:hAnsi="Times New Roman" w:cs="Times New Roman"/>
          <w:sz w:val="24"/>
          <w:szCs w:val="24"/>
        </w:rPr>
        <w:t>Л</w:t>
      </w:r>
      <w:r w:rsidRPr="00A22A79">
        <w:rPr>
          <w:rFonts w:ascii="Times New Roman" w:hAnsi="Times New Roman" w:cs="Times New Roman"/>
          <w:sz w:val="24"/>
          <w:szCs w:val="24"/>
        </w:rPr>
        <w:t xml:space="preserve">октевые и подмышечные лимфатические узлы </w:t>
      </w:r>
      <w:r w:rsidR="00A22A79" w:rsidRPr="00A22A79">
        <w:rPr>
          <w:rFonts w:ascii="Times New Roman" w:hAnsi="Times New Roman" w:cs="Times New Roman"/>
          <w:sz w:val="24"/>
          <w:szCs w:val="24"/>
        </w:rPr>
        <w:t>слева увеличены</w:t>
      </w:r>
      <w:r w:rsidRPr="00A22A79">
        <w:rPr>
          <w:rFonts w:ascii="Times New Roman" w:hAnsi="Times New Roman" w:cs="Times New Roman"/>
          <w:sz w:val="24"/>
          <w:szCs w:val="24"/>
        </w:rPr>
        <w:t>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В</w:t>
      </w:r>
      <w:r w:rsidR="009670D9" w:rsidRPr="00A22A79">
        <w:rPr>
          <w:rFonts w:ascii="Times New Roman" w:hAnsi="Times New Roman" w:cs="Times New Roman"/>
          <w:sz w:val="24"/>
          <w:szCs w:val="24"/>
        </w:rPr>
        <w:t xml:space="preserve"> хозяйстве содержит домашний скот, 6 дней назад пал бык.</w:t>
      </w:r>
      <w:r w:rsidRPr="00A22A79">
        <w:rPr>
          <w:rFonts w:ascii="Times New Roman" w:hAnsi="Times New Roman" w:cs="Times New Roman"/>
          <w:sz w:val="24"/>
          <w:szCs w:val="24"/>
        </w:rPr>
        <w:t xml:space="preserve"> Причины гибели не выясняли.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1. Поставьте и обоснуйте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2. Назначьте обследование, подтверждающее данный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3. Назначьте этиотропную терапию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4. Как произошло заражение в данном случае?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5. Укажите возбудителя данного заболевани</w:t>
      </w:r>
      <w:r w:rsidR="00A22A79" w:rsidRPr="00A22A79">
        <w:rPr>
          <w:rFonts w:ascii="Times New Roman" w:hAnsi="Times New Roman" w:cs="Times New Roman"/>
          <w:sz w:val="24"/>
          <w:szCs w:val="24"/>
        </w:rPr>
        <w:t>я</w:t>
      </w:r>
    </w:p>
    <w:p w:rsidR="009670D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</w:t>
      </w:r>
      <w:proofErr w:type="gramStart"/>
      <w:r w:rsidRPr="00A22A7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22A79">
        <w:rPr>
          <w:rFonts w:ascii="Times New Roman" w:hAnsi="Times New Roman" w:cs="Times New Roman"/>
          <w:sz w:val="24"/>
          <w:szCs w:val="24"/>
        </w:rPr>
        <w:t>?</w:t>
      </w:r>
    </w:p>
    <w:p w:rsidR="00A22A79" w:rsidRDefault="00A22A79" w:rsidP="009670D9"/>
    <w:p w:rsidR="009670D9" w:rsidRPr="006E7534" w:rsidRDefault="00A22A79" w:rsidP="009670D9">
      <w:r w:rsidRPr="006E7534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6E7534">
        <w:t xml:space="preserve"> </w:t>
      </w:r>
    </w:p>
    <w:p w:rsidR="009670D9" w:rsidRPr="00BC4C4E" w:rsidRDefault="00A22A7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Больной Алексей 15-ти лет </w:t>
      </w:r>
      <w:r w:rsidR="009670D9" w:rsidRPr="00BC4C4E">
        <w:rPr>
          <w:rFonts w:ascii="Times New Roman" w:hAnsi="Times New Roman" w:cs="Times New Roman"/>
          <w:sz w:val="24"/>
          <w:szCs w:val="24"/>
        </w:rPr>
        <w:t>поступил в инфекционное отделение на 4-й день болезни с жалобами на высокую температуру, головную боль, общую слабость, разбитость, отек левого предплечья. При осмотре</w:t>
      </w:r>
      <w:r w:rsidR="006C1B9E" w:rsidRPr="00BC4C4E">
        <w:rPr>
          <w:rFonts w:ascii="Times New Roman" w:hAnsi="Times New Roman" w:cs="Times New Roman"/>
          <w:sz w:val="24"/>
          <w:szCs w:val="24"/>
        </w:rPr>
        <w:t>: л</w:t>
      </w:r>
      <w:r w:rsidR="009670D9" w:rsidRPr="00BC4C4E">
        <w:rPr>
          <w:rFonts w:ascii="Times New Roman" w:hAnsi="Times New Roman" w:cs="Times New Roman"/>
          <w:sz w:val="24"/>
          <w:szCs w:val="24"/>
        </w:rPr>
        <w:t>евое предплечье резко отечно. В центре отека имеется язва, окруженная ярко красным возвышающимся валиком.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Из опроса родителей выяснилось, что Алексей увлекается охотой, 5 дней назад вернулся из леса.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1. Высказать предположение о </w:t>
      </w:r>
      <w:r w:rsidR="006E7534" w:rsidRPr="00BC4C4E">
        <w:rPr>
          <w:rFonts w:ascii="Times New Roman" w:hAnsi="Times New Roman" w:cs="Times New Roman"/>
          <w:sz w:val="24"/>
          <w:szCs w:val="24"/>
        </w:rPr>
        <w:t xml:space="preserve">наиболее вероятном </w:t>
      </w:r>
      <w:r w:rsidRPr="00BC4C4E">
        <w:rPr>
          <w:rFonts w:ascii="Times New Roman" w:hAnsi="Times New Roman" w:cs="Times New Roman"/>
          <w:sz w:val="24"/>
          <w:szCs w:val="24"/>
        </w:rPr>
        <w:t>диагнозе</w:t>
      </w:r>
      <w:r w:rsidR="006E7534" w:rsidRPr="00BC4C4E">
        <w:rPr>
          <w:rFonts w:ascii="Times New Roman" w:hAnsi="Times New Roman" w:cs="Times New Roman"/>
          <w:sz w:val="24"/>
          <w:szCs w:val="24"/>
        </w:rPr>
        <w:t>, возбудителе</w:t>
      </w:r>
      <w:r w:rsidRPr="00BC4C4E">
        <w:rPr>
          <w:rFonts w:ascii="Times New Roman" w:hAnsi="Times New Roman" w:cs="Times New Roman"/>
          <w:sz w:val="24"/>
          <w:szCs w:val="24"/>
        </w:rPr>
        <w:t>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2. Какие дополнительные эпидемиологические данные необходимо получить.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3</w:t>
      </w:r>
      <w:r w:rsidR="009670D9" w:rsidRPr="00BC4C4E">
        <w:rPr>
          <w:rFonts w:ascii="Times New Roman" w:hAnsi="Times New Roman" w:cs="Times New Roman"/>
          <w:sz w:val="24"/>
          <w:szCs w:val="24"/>
        </w:rPr>
        <w:t xml:space="preserve">. </w:t>
      </w:r>
      <w:r w:rsidRPr="00BC4C4E">
        <w:rPr>
          <w:rFonts w:ascii="Times New Roman" w:hAnsi="Times New Roman" w:cs="Times New Roman"/>
          <w:sz w:val="24"/>
          <w:szCs w:val="24"/>
        </w:rPr>
        <w:t>Как произошло заражение в данном случае?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4. Каковы методы микробиологической диагностики</w:t>
      </w:r>
      <w:r w:rsidR="009670D9" w:rsidRPr="00BC4C4E">
        <w:rPr>
          <w:rFonts w:ascii="Times New Roman" w:hAnsi="Times New Roman" w:cs="Times New Roman"/>
          <w:sz w:val="24"/>
          <w:szCs w:val="24"/>
        </w:rPr>
        <w:t>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применяются)?</w:t>
      </w: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A96D57" w:rsidRP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C4E">
        <w:rPr>
          <w:rFonts w:ascii="Times New Roman" w:hAnsi="Times New Roman" w:cs="Times New Roman"/>
          <w:sz w:val="28"/>
          <w:szCs w:val="28"/>
          <w:highlight w:val="yellow"/>
        </w:rPr>
        <w:t>Используя методические рекомендации к занятию, расположите в порядке правильной последовательности этапы микробиологической диагностики сибирской язвы. Заполните протокол.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836" w:rsidTr="00A96D57">
        <w:tc>
          <w:tcPr>
            <w:tcW w:w="9571" w:type="dxa"/>
          </w:tcPr>
          <w:p w:rsidR="00D13836" w:rsidRDefault="00D13836" w:rsidP="00D13836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РИФ с исследуемым материалом и люминесцентной сывороткой</w:t>
            </w:r>
          </w:p>
          <w:p w:rsidR="00D13836" w:rsidRDefault="00D13836" w:rsidP="006E7534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68A1882" wp14:editId="6ADB086B">
                  <wp:extent cx="2522931" cy="2447925"/>
                  <wp:effectExtent l="0" t="0" r="0" b="0"/>
                  <wp:docPr id="1" name="Рисунок 1" descr="http://www.sib-science.info/news/files/est-o-chem-podumat-05082016/c177e15a71e8d6aeca55aaf895c11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b-science.info/news/files/est-o-chem-podumat-05082016/c177e15a71e8d6aeca55aaf895c11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53" cy="244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Рост на КА </w:t>
            </w:r>
            <w:r w:rsidR="00A96D57">
              <w:rPr>
                <w:noProof/>
                <w:lang w:eastAsia="ru-RU"/>
              </w:rPr>
              <w:drawing>
                <wp:inline distT="0" distB="0" distL="0" distR="0" wp14:anchorId="6FDEDEDD" wp14:editId="5418B700">
                  <wp:extent cx="1932736" cy="1226820"/>
                  <wp:effectExtent l="0" t="0" r="0" b="0"/>
                  <wp:docPr id="2" name="Рисунок 2" descr="https://nsau.edu.ru/images/vetfac/images/ebooks/microbiology/stu/micro/pict/sibiazva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au.edu.ru/images/vetfac/images/ebooks/microbiology/stu/micro/pict/sibiazva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86" cy="122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МПА </w:t>
            </w:r>
            <w:r>
              <w:rPr>
                <w:noProof/>
                <w:lang w:eastAsia="ru-RU"/>
              </w:rPr>
              <w:drawing>
                <wp:inline distT="0" distB="0" distL="0" distR="0" wp14:anchorId="5331586F" wp14:editId="271A8792">
                  <wp:extent cx="1805940" cy="1196218"/>
                  <wp:effectExtent l="0" t="0" r="3810" b="4445"/>
                  <wp:docPr id="9" name="Рисунок 9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606"/>
                          <a:stretch/>
                        </pic:blipFill>
                        <pic:spPr bwMode="auto">
                          <a:xfrm>
                            <a:off x="0" y="0"/>
                            <a:ext cx="1808355" cy="119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край колонии при увеличении 8Х</w:t>
            </w:r>
            <w:r>
              <w:rPr>
                <w:noProof/>
                <w:lang w:eastAsia="ru-RU"/>
              </w:rPr>
              <w:drawing>
                <wp:inline distT="0" distB="0" distL="0" distR="0" wp14:anchorId="3FCFBF6F" wp14:editId="1FEFE589">
                  <wp:extent cx="1973580" cy="1429839"/>
                  <wp:effectExtent l="0" t="0" r="7620" b="0"/>
                  <wp:docPr id="7" name="Рисунок 7" descr="Возбудители сибирской язвы, чумы и иерсиниозов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будители сибирской язвы, чумы и иерсиниозов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0" t="59866" r="11800" b="11734"/>
                          <a:stretch/>
                        </pic:blipFill>
                        <pic:spPr bwMode="auto">
                          <a:xfrm>
                            <a:off x="0" y="0"/>
                            <a:ext cx="1976305" cy="143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Рост на МПБ </w:t>
            </w:r>
            <w:r w:rsidR="00D13836">
              <w:rPr>
                <w:noProof/>
                <w:lang w:eastAsia="ru-RU"/>
              </w:rPr>
              <w:drawing>
                <wp:inline distT="0" distB="0" distL="0" distR="0" wp14:anchorId="514574F0" wp14:editId="70A3EF8E">
                  <wp:extent cx="1196340" cy="157734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046" t="38326" r="43503" b="16079"/>
                          <a:stretch/>
                        </pic:blipFill>
                        <pic:spPr bwMode="auto">
                          <a:xfrm>
                            <a:off x="0" y="0"/>
                            <a:ext cx="1196779" cy="157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9F02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Мазки из бульонной культуры, окрашенные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2A08A7" wp14:editId="539AE86D">
                  <wp:extent cx="2636520" cy="1658494"/>
                  <wp:effectExtent l="0" t="0" r="0" b="0"/>
                  <wp:docPr id="5" name="Рисунок 5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65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7131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</w:t>
            </w:r>
            <w:r w:rsidR="007131F9">
              <w:rPr>
                <w:rFonts w:ascii="Times New Roman" w:hAnsi="Times New Roman" w:cs="Times New Roman"/>
              </w:rPr>
              <w:t>МП</w:t>
            </w:r>
            <w:r>
              <w:rPr>
                <w:rFonts w:ascii="Times New Roman" w:hAnsi="Times New Roman" w:cs="Times New Roman"/>
              </w:rPr>
              <w:t xml:space="preserve">Ж </w:t>
            </w:r>
            <w:r>
              <w:rPr>
                <w:noProof/>
                <w:lang w:eastAsia="ru-RU"/>
              </w:rPr>
              <w:drawing>
                <wp:inline distT="0" distB="0" distL="0" distR="0" wp14:anchorId="78D37DCD" wp14:editId="648E2A5D">
                  <wp:extent cx="2004060" cy="2494564"/>
                  <wp:effectExtent l="0" t="0" r="0" b="1270"/>
                  <wp:docPr id="6" name="Рисунок 6" descr="Возбудитель сибирской язвы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збудитель сибирской язвы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3" t="48436" r="44467" b="14404"/>
                          <a:stretch/>
                        </pic:blipFill>
                        <pic:spPr bwMode="auto">
                          <a:xfrm>
                            <a:off x="0" y="0"/>
                            <a:ext cx="2004060" cy="249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1F9" w:rsidTr="00A96D57">
        <w:tc>
          <w:tcPr>
            <w:tcW w:w="9571" w:type="dxa"/>
          </w:tcPr>
          <w:p w:rsidR="007131F9" w:rsidRDefault="007131F9" w:rsidP="007131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Препарат из содержимого карбункула, окрашивание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noProof/>
                <w:lang w:eastAsia="ru-RU"/>
              </w:rPr>
              <w:drawing>
                <wp:inline distT="0" distB="0" distL="0" distR="0" wp14:anchorId="04FA2CBF" wp14:editId="0C9355C2">
                  <wp:extent cx="2872740" cy="2093314"/>
                  <wp:effectExtent l="0" t="0" r="3810" b="2540"/>
                  <wp:docPr id="3" name="Рисунок 3" descr="Презентация на тему &quot;Сибирская язва&quot; - скачать презентации по Медиц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на тему &quot;Сибирская язва&quot; - скачать презентации по Медиц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1" t="28124" r="18856" b="13126"/>
                          <a:stretch/>
                        </pic:blipFill>
                        <pic:spPr bwMode="auto">
                          <a:xfrm>
                            <a:off x="0" y="0"/>
                            <a:ext cx="2880663" cy="209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Препарат из органов белой мыши</w:t>
            </w:r>
            <w:r w:rsidR="00BC4C4E">
              <w:rPr>
                <w:rFonts w:ascii="Times New Roman" w:hAnsi="Times New Roman" w:cs="Times New Roman"/>
              </w:rPr>
              <w:t>, з</w:t>
            </w:r>
            <w:r w:rsidR="007131F9">
              <w:rPr>
                <w:rFonts w:ascii="Times New Roman" w:hAnsi="Times New Roman" w:cs="Times New Roman"/>
              </w:rPr>
              <w:t xml:space="preserve">араженной исследуемым материалом, окрашивание по </w:t>
            </w:r>
            <w:proofErr w:type="spellStart"/>
            <w:r w:rsidR="007131F9">
              <w:rPr>
                <w:rFonts w:ascii="Times New Roman" w:hAnsi="Times New Roman" w:cs="Times New Roman"/>
              </w:rPr>
              <w:t>Граму</w:t>
            </w:r>
            <w:proofErr w:type="spellEnd"/>
            <w:r w:rsidR="009F02BE">
              <w:rPr>
                <w:noProof/>
                <w:lang w:eastAsia="ru-RU"/>
              </w:rPr>
              <w:lastRenderedPageBreak/>
              <w:drawing>
                <wp:inline distT="0" distB="0" distL="0" distR="0" wp14:anchorId="3CFC2C98" wp14:editId="314791E5">
                  <wp:extent cx="2555468" cy="1615440"/>
                  <wp:effectExtent l="0" t="0" r="0" b="3810"/>
                  <wp:docPr id="8" name="Рисунок 8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769" cy="161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D13836">
        <w:trPr>
          <w:trHeight w:val="1835"/>
        </w:trPr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Культура после роста на среде с пенициллином </w:t>
            </w:r>
            <w:r>
              <w:rPr>
                <w:noProof/>
                <w:lang w:eastAsia="ru-RU"/>
              </w:rPr>
              <w:drawing>
                <wp:inline distT="0" distB="0" distL="0" distR="0" wp14:anchorId="21B4CD65" wp14:editId="30384EF2">
                  <wp:extent cx="2545080" cy="1620634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4581" t="35650" r="37478" b="32512"/>
                          <a:stretch/>
                        </pic:blipFill>
                        <pic:spPr bwMode="auto">
                          <a:xfrm>
                            <a:off x="0" y="0"/>
                            <a:ext cx="2546415" cy="162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Реакция </w:t>
            </w:r>
            <w:proofErr w:type="spellStart"/>
            <w:r>
              <w:rPr>
                <w:rFonts w:ascii="Times New Roman" w:hAnsi="Times New Roman" w:cs="Times New Roman"/>
              </w:rPr>
              <w:t>фаголизиса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сибиреязвенным бактериофагом </w:t>
            </w:r>
          </w:p>
          <w:p w:rsidR="00BC4C4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956AD" wp14:editId="61BF36F6">
                  <wp:extent cx="2506980" cy="1873348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2585" t="34802" r="33591" b="20264"/>
                          <a:stretch/>
                        </pic:blipFill>
                        <pic:spPr bwMode="auto">
                          <a:xfrm>
                            <a:off x="0" y="0"/>
                            <a:ext cx="2508713" cy="18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A96D57" w:rsidRDefault="00A96D57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Вывод </w:t>
            </w:r>
          </w:p>
        </w:tc>
      </w:tr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BC4C4E" w:rsidRPr="006E7534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BC4C4E" w:rsidRPr="006E7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D9"/>
    <w:rsid w:val="00127635"/>
    <w:rsid w:val="0033448E"/>
    <w:rsid w:val="0068230E"/>
    <w:rsid w:val="006C1B9E"/>
    <w:rsid w:val="006E7534"/>
    <w:rsid w:val="007131F9"/>
    <w:rsid w:val="008F67C4"/>
    <w:rsid w:val="009670D9"/>
    <w:rsid w:val="009B668E"/>
    <w:rsid w:val="009F02BE"/>
    <w:rsid w:val="00A22A79"/>
    <w:rsid w:val="00A54F7B"/>
    <w:rsid w:val="00A96D57"/>
    <w:rsid w:val="00B525E2"/>
    <w:rsid w:val="00BA1206"/>
    <w:rsid w:val="00BC4C4E"/>
    <w:rsid w:val="00C23979"/>
    <w:rsid w:val="00D13836"/>
    <w:rsid w:val="00E73B91"/>
    <w:rsid w:val="00F2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Г. Савицкая</dc:creator>
  <cp:lastModifiedBy>Анна Савицкая</cp:lastModifiedBy>
  <cp:revision>2</cp:revision>
  <dcterms:created xsi:type="dcterms:W3CDTF">2020-10-03T04:49:00Z</dcterms:created>
  <dcterms:modified xsi:type="dcterms:W3CDTF">2020-10-03T04:49:00Z</dcterms:modified>
</cp:coreProperties>
</file>