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98421" w14:textId="62E44F0B" w:rsidR="00A14C4C" w:rsidRPr="006E0FF0" w:rsidRDefault="00A14C4C" w:rsidP="000E24C1">
      <w:pPr>
        <w:spacing w:after="0" w:line="360" w:lineRule="auto"/>
        <w:ind w:firstLine="709"/>
        <w:jc w:val="both"/>
        <w:rPr>
          <w:rFonts w:ascii="Times New Roman" w:hAnsi="Times New Roman" w:cs="Times New Roman"/>
          <w:sz w:val="28"/>
          <w:szCs w:val="28"/>
          <w:bdr w:val="none" w:sz="0" w:space="0" w:color="auto" w:frame="1"/>
        </w:rPr>
      </w:pPr>
      <w:r w:rsidRPr="006E0FF0">
        <w:rPr>
          <w:rFonts w:ascii="Times New Roman" w:hAnsi="Times New Roman" w:cs="Times New Roman"/>
          <w:b/>
          <w:bCs/>
          <w:sz w:val="28"/>
          <w:szCs w:val="28"/>
          <w:bdr w:val="none" w:sz="0" w:space="0" w:color="auto" w:frame="1"/>
        </w:rPr>
        <w:t xml:space="preserve">Лекция № </w:t>
      </w:r>
      <w:r w:rsidR="0087526F">
        <w:rPr>
          <w:rFonts w:ascii="Times New Roman" w:hAnsi="Times New Roman" w:cs="Times New Roman"/>
          <w:b/>
          <w:bCs/>
          <w:sz w:val="28"/>
          <w:szCs w:val="28"/>
          <w:bdr w:val="none" w:sz="0" w:space="0" w:color="auto" w:frame="1"/>
        </w:rPr>
        <w:t>13</w:t>
      </w:r>
      <w:r w:rsidRPr="006E0FF0">
        <w:rPr>
          <w:rFonts w:ascii="Times New Roman" w:hAnsi="Times New Roman" w:cs="Times New Roman"/>
          <w:b/>
          <w:bCs/>
          <w:sz w:val="28"/>
          <w:szCs w:val="28"/>
          <w:bdr w:val="none" w:sz="0" w:space="0" w:color="auto" w:frame="1"/>
        </w:rPr>
        <w:t>.</w:t>
      </w:r>
      <w:r w:rsidRPr="006E0FF0">
        <w:rPr>
          <w:rFonts w:ascii="Times New Roman" w:hAnsi="Times New Roman" w:cs="Times New Roman"/>
          <w:sz w:val="28"/>
          <w:szCs w:val="28"/>
          <w:bdr w:val="none" w:sz="0" w:space="0" w:color="auto" w:frame="1"/>
        </w:rPr>
        <w:t xml:space="preserve"> </w:t>
      </w:r>
    </w:p>
    <w:p w14:paraId="582D2226" w14:textId="0EB52ADF" w:rsidR="00A14C4C" w:rsidRPr="006E0FF0" w:rsidRDefault="00A14C4C" w:rsidP="000E24C1">
      <w:pPr>
        <w:spacing w:after="0" w:line="360" w:lineRule="auto"/>
        <w:ind w:firstLine="709"/>
        <w:jc w:val="both"/>
        <w:rPr>
          <w:rFonts w:ascii="Times New Roman" w:hAnsi="Times New Roman" w:cs="Times New Roman"/>
          <w:sz w:val="28"/>
          <w:szCs w:val="28"/>
          <w:bdr w:val="none" w:sz="0" w:space="0" w:color="auto" w:frame="1"/>
          <w:shd w:val="clear" w:color="auto" w:fill="FBFBE8"/>
        </w:rPr>
      </w:pPr>
      <w:r w:rsidRPr="006E0FF0">
        <w:rPr>
          <w:rFonts w:ascii="Times New Roman" w:hAnsi="Times New Roman" w:cs="Times New Roman"/>
          <w:b/>
          <w:bCs/>
          <w:sz w:val="28"/>
          <w:szCs w:val="28"/>
          <w:bdr w:val="none" w:sz="0" w:space="0" w:color="auto" w:frame="1"/>
        </w:rPr>
        <w:t>Тема:</w:t>
      </w:r>
      <w:r w:rsidRPr="006E0FF0">
        <w:rPr>
          <w:rFonts w:ascii="Times New Roman" w:hAnsi="Times New Roman" w:cs="Times New Roman"/>
          <w:sz w:val="28"/>
          <w:szCs w:val="28"/>
          <w:bdr w:val="none" w:sz="0" w:space="0" w:color="auto" w:frame="1"/>
        </w:rPr>
        <w:t xml:space="preserve"> «Профилактика ИСМП в медицинских организациях стоматологического профиля, ФАП и других медицинских организаци</w:t>
      </w:r>
      <w:r w:rsidR="0087526F">
        <w:rPr>
          <w:rFonts w:ascii="Times New Roman" w:hAnsi="Times New Roman" w:cs="Times New Roman"/>
          <w:sz w:val="28"/>
          <w:szCs w:val="28"/>
          <w:bdr w:val="none" w:sz="0" w:space="0" w:color="auto" w:frame="1"/>
        </w:rPr>
        <w:t>ях</w:t>
      </w:r>
      <w:r w:rsidRPr="006E0FF0">
        <w:rPr>
          <w:rFonts w:ascii="Times New Roman" w:hAnsi="Times New Roman" w:cs="Times New Roman"/>
          <w:sz w:val="28"/>
          <w:szCs w:val="28"/>
          <w:bdr w:val="none" w:sz="0" w:space="0" w:color="auto" w:frame="1"/>
        </w:rPr>
        <w:t>».</w:t>
      </w:r>
    </w:p>
    <w:p w14:paraId="0513B062" w14:textId="77777777" w:rsidR="00DB70B6" w:rsidRPr="006E0FF0" w:rsidRDefault="00DB70B6" w:rsidP="000E24C1">
      <w:pPr>
        <w:spacing w:after="0" w:line="360" w:lineRule="auto"/>
        <w:ind w:firstLine="709"/>
        <w:jc w:val="both"/>
        <w:rPr>
          <w:rFonts w:ascii="Times New Roman" w:hAnsi="Times New Roman" w:cs="Times New Roman"/>
          <w:b/>
          <w:bCs/>
          <w:sz w:val="28"/>
          <w:szCs w:val="28"/>
          <w:bdr w:val="none" w:sz="0" w:space="0" w:color="auto" w:frame="1"/>
        </w:rPr>
      </w:pPr>
      <w:r w:rsidRPr="006E0FF0">
        <w:rPr>
          <w:rFonts w:ascii="Times New Roman" w:hAnsi="Times New Roman" w:cs="Times New Roman"/>
          <w:b/>
          <w:bCs/>
          <w:sz w:val="28"/>
          <w:szCs w:val="28"/>
          <w:bdr w:val="none" w:sz="0" w:space="0" w:color="auto" w:frame="1"/>
        </w:rPr>
        <w:t>План лекции:</w:t>
      </w:r>
    </w:p>
    <w:p w14:paraId="33E70ACA" w14:textId="77777777" w:rsidR="000E24C1" w:rsidRPr="006E0FF0" w:rsidRDefault="000E24C1" w:rsidP="000E24C1">
      <w:pPr>
        <w:pStyle w:val="a3"/>
        <w:numPr>
          <w:ilvl w:val="0"/>
          <w:numId w:val="1"/>
        </w:numPr>
        <w:shd w:val="clear" w:color="auto" w:fill="FFFFFF"/>
        <w:spacing w:after="0" w:line="360" w:lineRule="auto"/>
        <w:jc w:val="both"/>
        <w:textAlignment w:val="baseline"/>
        <w:rPr>
          <w:rFonts w:ascii="Times New Roman" w:hAnsi="Times New Roman" w:cs="Times New Roman"/>
          <w:sz w:val="28"/>
          <w:szCs w:val="28"/>
          <w:shd w:val="clear" w:color="auto" w:fill="FBFBE8"/>
        </w:rPr>
      </w:pPr>
      <w:r w:rsidRPr="006E0FF0">
        <w:rPr>
          <w:rFonts w:ascii="Times New Roman" w:hAnsi="Times New Roman" w:cs="Times New Roman"/>
          <w:sz w:val="28"/>
          <w:szCs w:val="28"/>
        </w:rPr>
        <w:t>Нормативная документация.</w:t>
      </w:r>
      <w:r w:rsidRPr="006E0FF0">
        <w:rPr>
          <w:rFonts w:ascii="Times New Roman" w:hAnsi="Times New Roman" w:cs="Times New Roman"/>
          <w:sz w:val="28"/>
          <w:szCs w:val="28"/>
          <w:shd w:val="clear" w:color="auto" w:fill="FBFBE8"/>
        </w:rPr>
        <w:t> </w:t>
      </w:r>
    </w:p>
    <w:p w14:paraId="71FBF1F8" w14:textId="77777777" w:rsidR="006E0FF0" w:rsidRDefault="00E23055" w:rsidP="00E23055">
      <w:pPr>
        <w:pStyle w:val="formattext"/>
        <w:numPr>
          <w:ilvl w:val="0"/>
          <w:numId w:val="1"/>
        </w:numPr>
        <w:shd w:val="clear" w:color="auto" w:fill="FFFFFF"/>
        <w:spacing w:before="0" w:beforeAutospacing="0" w:after="0" w:afterAutospacing="0" w:line="360" w:lineRule="auto"/>
        <w:jc w:val="both"/>
        <w:textAlignment w:val="baseline"/>
        <w:rPr>
          <w:sz w:val="28"/>
          <w:szCs w:val="28"/>
        </w:rPr>
      </w:pPr>
      <w:r w:rsidRPr="006E0FF0">
        <w:rPr>
          <w:sz w:val="28"/>
          <w:szCs w:val="28"/>
        </w:rPr>
        <w:t>Санитарно-эпидемиологические требования к медицинским организациям, оказывающим стоматологические услуги.</w:t>
      </w:r>
    </w:p>
    <w:p w14:paraId="3E716CEC" w14:textId="77777777" w:rsidR="00725BEE" w:rsidRDefault="00725BEE" w:rsidP="00725BEE">
      <w:pPr>
        <w:pStyle w:val="formattext"/>
        <w:numPr>
          <w:ilvl w:val="0"/>
          <w:numId w:val="1"/>
        </w:numPr>
        <w:shd w:val="clear" w:color="auto" w:fill="FFFFFF"/>
        <w:spacing w:before="0" w:beforeAutospacing="0" w:after="0" w:afterAutospacing="0" w:line="360" w:lineRule="auto"/>
        <w:jc w:val="both"/>
        <w:textAlignment w:val="baseline"/>
        <w:rPr>
          <w:sz w:val="28"/>
          <w:szCs w:val="28"/>
        </w:rPr>
      </w:pPr>
      <w:r w:rsidRPr="00725BEE">
        <w:rPr>
          <w:sz w:val="28"/>
          <w:szCs w:val="28"/>
        </w:rPr>
        <w:t>Санитарно-эпидемиологические требования к зданиям, строениям, сооружениям и помещениям медицинских организаций</w:t>
      </w:r>
      <w:r>
        <w:rPr>
          <w:sz w:val="28"/>
          <w:szCs w:val="28"/>
        </w:rPr>
        <w:t>, оказывающим стоматологические услуги.</w:t>
      </w:r>
    </w:p>
    <w:p w14:paraId="1EE56922" w14:textId="77777777" w:rsidR="00725BEE" w:rsidRPr="00725BEE" w:rsidRDefault="00725BEE" w:rsidP="00725BEE">
      <w:pPr>
        <w:pStyle w:val="formattext"/>
        <w:numPr>
          <w:ilvl w:val="0"/>
          <w:numId w:val="1"/>
        </w:numPr>
        <w:shd w:val="clear" w:color="auto" w:fill="FFFFFF"/>
        <w:spacing w:before="0" w:beforeAutospacing="0" w:after="0" w:afterAutospacing="0" w:line="360" w:lineRule="auto"/>
        <w:jc w:val="both"/>
        <w:textAlignment w:val="baseline"/>
        <w:rPr>
          <w:sz w:val="28"/>
          <w:szCs w:val="28"/>
        </w:rPr>
      </w:pPr>
      <w:r w:rsidRPr="00725BEE">
        <w:rPr>
          <w:sz w:val="28"/>
          <w:szCs w:val="28"/>
        </w:rPr>
        <w:t>Противоэпидемический режим стоматологических кабинетов.</w:t>
      </w:r>
    </w:p>
    <w:p w14:paraId="7B7C7B29" w14:textId="77777777" w:rsidR="00725BEE" w:rsidRPr="00725BEE" w:rsidRDefault="00725BEE" w:rsidP="00725BEE">
      <w:pPr>
        <w:pStyle w:val="a3"/>
        <w:numPr>
          <w:ilvl w:val="0"/>
          <w:numId w:val="1"/>
        </w:numPr>
        <w:shd w:val="clear" w:color="auto" w:fill="FFFFFF"/>
        <w:spacing w:after="0" w:line="360" w:lineRule="auto"/>
        <w:jc w:val="both"/>
        <w:textAlignment w:val="baseline"/>
        <w:rPr>
          <w:rFonts w:ascii="Times New Roman" w:hAnsi="Times New Roman" w:cs="Times New Roman"/>
          <w:kern w:val="0"/>
          <w:sz w:val="28"/>
          <w:szCs w:val="28"/>
          <w14:ligatures w14:val="none"/>
        </w:rPr>
      </w:pPr>
      <w:r w:rsidRPr="00725BEE">
        <w:rPr>
          <w:rFonts w:ascii="Times New Roman" w:hAnsi="Times New Roman" w:cs="Times New Roman"/>
          <w:kern w:val="0"/>
          <w:sz w:val="28"/>
          <w:szCs w:val="28"/>
          <w14:ligatures w14:val="none"/>
        </w:rPr>
        <w:t>Санитарно-эпидемиологические требования к устройству, оборудованию и эксплуатации фельдшерско-акушерских пунктов, амбулаторий.</w:t>
      </w:r>
    </w:p>
    <w:p w14:paraId="7F561EF1" w14:textId="77777777" w:rsidR="00725BEE" w:rsidRPr="00725BEE" w:rsidRDefault="00725BEE" w:rsidP="00725BEE">
      <w:pPr>
        <w:pStyle w:val="a3"/>
        <w:numPr>
          <w:ilvl w:val="0"/>
          <w:numId w:val="1"/>
        </w:numPr>
        <w:spacing w:after="0" w:line="360" w:lineRule="auto"/>
        <w:jc w:val="both"/>
        <w:rPr>
          <w:rFonts w:ascii="Times New Roman" w:hAnsi="Times New Roman" w:cs="Times New Roman"/>
          <w:sz w:val="28"/>
          <w:szCs w:val="28"/>
        </w:rPr>
      </w:pPr>
      <w:r w:rsidRPr="00725BEE">
        <w:rPr>
          <w:rFonts w:ascii="Times New Roman" w:hAnsi="Times New Roman" w:cs="Times New Roman"/>
          <w:sz w:val="28"/>
          <w:szCs w:val="28"/>
        </w:rPr>
        <w:t>Санитарно-эпидемиологические требования к организации и проведению мер профилактики ИСМП и противоэпидемических мероприятий в прочих медицинских организациях и ФАП.</w:t>
      </w:r>
    </w:p>
    <w:p w14:paraId="7E1FDF69" w14:textId="49ECB17F" w:rsidR="00F87E2C" w:rsidRPr="006E0FF0" w:rsidRDefault="00E23055" w:rsidP="00725BEE">
      <w:pPr>
        <w:pStyle w:val="formattext"/>
        <w:shd w:val="clear" w:color="auto" w:fill="FFFFFF"/>
        <w:spacing w:before="0" w:beforeAutospacing="0" w:after="0" w:afterAutospacing="0" w:line="360" w:lineRule="auto"/>
        <w:ind w:left="357" w:firstLine="709"/>
        <w:jc w:val="both"/>
        <w:textAlignment w:val="baseline"/>
        <w:rPr>
          <w:b/>
          <w:bCs/>
          <w:sz w:val="28"/>
          <w:szCs w:val="28"/>
          <w:shd w:val="clear" w:color="auto" w:fill="FBFBE8"/>
        </w:rPr>
      </w:pPr>
      <w:r w:rsidRPr="006E0FF0">
        <w:rPr>
          <w:sz w:val="28"/>
          <w:szCs w:val="28"/>
        </w:rPr>
        <w:br/>
      </w:r>
      <w:r w:rsidR="00F87E2C" w:rsidRPr="006E0FF0">
        <w:rPr>
          <w:b/>
          <w:bCs/>
          <w:sz w:val="28"/>
          <w:szCs w:val="28"/>
        </w:rPr>
        <w:t>Нормативная документация.</w:t>
      </w:r>
      <w:r w:rsidR="00F87E2C" w:rsidRPr="006E0FF0">
        <w:rPr>
          <w:b/>
          <w:bCs/>
          <w:sz w:val="28"/>
          <w:szCs w:val="28"/>
          <w:shd w:val="clear" w:color="auto" w:fill="FBFBE8"/>
        </w:rPr>
        <w:t> </w:t>
      </w:r>
    </w:p>
    <w:p w14:paraId="53B5E7E3" w14:textId="77777777" w:rsidR="00F87E2C" w:rsidRPr="006E0FF0" w:rsidRDefault="00F87E2C" w:rsidP="00F87E2C">
      <w:pPr>
        <w:pStyle w:val="headertext"/>
        <w:numPr>
          <w:ilvl w:val="0"/>
          <w:numId w:val="4"/>
        </w:numPr>
        <w:shd w:val="clear" w:color="auto" w:fill="FFFFFF"/>
        <w:spacing w:before="0" w:beforeAutospacing="0" w:after="0" w:afterAutospacing="0" w:line="360" w:lineRule="auto"/>
        <w:jc w:val="both"/>
        <w:textAlignment w:val="baseline"/>
        <w:rPr>
          <w:sz w:val="28"/>
          <w:szCs w:val="28"/>
        </w:rPr>
      </w:pPr>
      <w:r w:rsidRPr="006E0FF0">
        <w:rPr>
          <w:sz w:val="28"/>
          <w:szCs w:val="28"/>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Раздел IV Санитарно-эпидемиологические требования к эксплуатации помещений, зданий, сооружений при осуществлении деятельности хозяйствующими субъектами, оказывающими медицинские услуги.</w:t>
      </w:r>
    </w:p>
    <w:p w14:paraId="048DD778" w14:textId="77777777" w:rsidR="00F87E2C" w:rsidRPr="006E0FF0" w:rsidRDefault="00F87E2C" w:rsidP="00F87E2C">
      <w:pPr>
        <w:pStyle w:val="headertext"/>
        <w:numPr>
          <w:ilvl w:val="0"/>
          <w:numId w:val="4"/>
        </w:numPr>
        <w:shd w:val="clear" w:color="auto" w:fill="FFFFFF"/>
        <w:spacing w:before="0" w:beforeAutospacing="0" w:after="0" w:afterAutospacing="0" w:line="360" w:lineRule="auto"/>
        <w:jc w:val="both"/>
        <w:textAlignment w:val="baseline"/>
        <w:rPr>
          <w:sz w:val="28"/>
          <w:szCs w:val="28"/>
        </w:rPr>
      </w:pPr>
      <w:r w:rsidRPr="006E0FF0">
        <w:rPr>
          <w:sz w:val="28"/>
          <w:szCs w:val="28"/>
          <w:shd w:val="clear" w:color="auto" w:fill="FFFFFF"/>
        </w:rPr>
        <w:t>СанПиН 3.3686-21 "Санитарно-эпидемиологические требования по профилактике инфекционных болезней".</w:t>
      </w:r>
    </w:p>
    <w:p w14:paraId="29FEDA7C" w14:textId="77777777" w:rsidR="00AD732B" w:rsidRPr="006E0FF0" w:rsidRDefault="00BF6272" w:rsidP="00AD732B">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b/>
          <w:bCs/>
          <w:sz w:val="28"/>
          <w:szCs w:val="28"/>
        </w:rPr>
        <w:lastRenderedPageBreak/>
        <w:t xml:space="preserve">Санитарно-эпидемиологические требования </w:t>
      </w:r>
      <w:r w:rsidR="00F87E2C" w:rsidRPr="006E0FF0">
        <w:rPr>
          <w:b/>
          <w:bCs/>
          <w:sz w:val="28"/>
          <w:szCs w:val="28"/>
        </w:rPr>
        <w:t xml:space="preserve">к </w:t>
      </w:r>
      <w:r w:rsidRPr="006E0FF0">
        <w:rPr>
          <w:b/>
          <w:bCs/>
          <w:sz w:val="28"/>
          <w:szCs w:val="28"/>
        </w:rPr>
        <w:t>медицинским организациям, оказывающим стоматологические услуги.</w:t>
      </w:r>
    </w:p>
    <w:p w14:paraId="54535227" w14:textId="77777777" w:rsidR="00AD732B" w:rsidRPr="006E0FF0" w:rsidRDefault="00BF6272" w:rsidP="00AD732B">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Стоматологические медицинские организации, расположенные в многоквартирных домах, должны иметь отдельный вход, изолированный от жилых помещений.</w:t>
      </w:r>
    </w:p>
    <w:p w14:paraId="66AABE80" w14:textId="77777777" w:rsidR="00AD732B" w:rsidRPr="006E0FF0" w:rsidRDefault="00BF6272" w:rsidP="00AD732B">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Предельно допустимые уровни лазерного излучения при их эксплуатации в медицинских организациях не должны превышать уровни, регламентируемые гигиеническими нормативами факторов среды обитания.</w:t>
      </w:r>
    </w:p>
    <w:p w14:paraId="10C64A72" w14:textId="77777777" w:rsidR="00AD732B" w:rsidRPr="006E0FF0" w:rsidRDefault="00BF6272" w:rsidP="00AD732B">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детей. Для организации приема детей оборудуют отдельный туалет с унитазом и раковиной.</w:t>
      </w:r>
    </w:p>
    <w:p w14:paraId="29522658" w14:textId="77777777" w:rsidR="00423CF0" w:rsidRPr="006E0FF0" w:rsidRDefault="00BF6272" w:rsidP="00423CF0">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В стоматологических кабинетах площадь на основную стоматологическую установку должна быть не менее 14 м</w:t>
      </w:r>
      <w:r w:rsidRPr="006E0FF0">
        <w:rPr>
          <w:noProof/>
        </w:rPr>
        <mc:AlternateContent>
          <mc:Choice Requires="wps">
            <w:drawing>
              <wp:inline distT="0" distB="0" distL="0" distR="0" wp14:anchorId="6212821C" wp14:editId="365B0EC7">
                <wp:extent cx="94615" cy="215900"/>
                <wp:effectExtent l="0" t="0" r="635" b="3175"/>
                <wp:docPr id="1131733869"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91286" id="Прямоугольник 6" o:spid="_x0000_s1026" style="width:7.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" filled="f" stroked="f">
                <o:lock v:ext="edit" aspectratio="t"/>
                <w10:anchorlock/>
              </v:rect>
            </w:pict>
          </mc:Fallback>
        </mc:AlternateContent>
      </w:r>
      <w:r w:rsidRPr="006E0FF0">
        <w:rPr>
          <w:sz w:val="28"/>
          <w:szCs w:val="28"/>
        </w:rPr>
        <w:t>, на дополнительную установку - 10 м</w:t>
      </w:r>
      <w:r w:rsidRPr="006E0FF0">
        <w:rPr>
          <w:noProof/>
        </w:rPr>
        <mc:AlternateContent>
          <mc:Choice Requires="wps">
            <w:drawing>
              <wp:inline distT="0" distB="0" distL="0" distR="0" wp14:anchorId="7B165298" wp14:editId="5B493D90">
                <wp:extent cx="94615" cy="215900"/>
                <wp:effectExtent l="0" t="0" r="635" b="3175"/>
                <wp:docPr id="1973251019"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EE770" id="Прямоугольник 5" o:spid="_x0000_s1026" style="width:7.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" filled="f" stroked="f">
                <o:lock v:ext="edit" aspectratio="t"/>
                <w10:anchorlock/>
              </v:rect>
            </w:pict>
          </mc:Fallback>
        </mc:AlternateContent>
      </w:r>
      <w:r w:rsidRPr="006E0FF0">
        <w:rPr>
          <w:sz w:val="28"/>
          <w:szCs w:val="28"/>
        </w:rPr>
        <w:t> (на стоматологическое кресло без бормашины - 7 м</w:t>
      </w:r>
      <w:r w:rsidRPr="006E0FF0">
        <w:rPr>
          <w:noProof/>
        </w:rPr>
        <mc:AlternateContent>
          <mc:Choice Requires="wps">
            <w:drawing>
              <wp:inline distT="0" distB="0" distL="0" distR="0" wp14:anchorId="226B9D09" wp14:editId="5F1087FB">
                <wp:extent cx="94615" cy="215900"/>
                <wp:effectExtent l="0" t="0" r="635" b="3175"/>
                <wp:docPr id="147637518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46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DFAC5" id="Прямоугольник 4" o:spid="_x0000_s1026" style="width:7.4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" filled="f" stroked="f">
                <o:lock v:ext="edit" aspectratio="t"/>
                <w10:anchorlock/>
              </v:rect>
            </w:pict>
          </mc:Fallback>
        </mc:AlternateContent>
      </w:r>
      <w:r w:rsidRPr="006E0FF0">
        <w:rPr>
          <w:sz w:val="28"/>
          <w:szCs w:val="28"/>
        </w:rPr>
        <w:t>), высота потолка кабинетов - не менее 2,4 метров.</w:t>
      </w:r>
    </w:p>
    <w:p w14:paraId="6DA86145" w14:textId="77777777" w:rsidR="00235FB0" w:rsidRPr="006E0FF0" w:rsidRDefault="00BF6272" w:rsidP="00235FB0">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операционной, малой операционной. Для временного пребывания пациента после операции оборудуется отдельное помещение.</w:t>
      </w:r>
    </w:p>
    <w:p w14:paraId="44F9EF94" w14:textId="77777777" w:rsidR="00B92CEE" w:rsidRPr="006E0FF0" w:rsidRDefault="00BF6272" w:rsidP="00B92CEE">
      <w:pPr>
        <w:pStyle w:val="formattext"/>
        <w:shd w:val="clear" w:color="auto" w:fill="FFFFFF"/>
        <w:spacing w:before="0" w:beforeAutospacing="0" w:after="0" w:afterAutospacing="0" w:line="360" w:lineRule="auto"/>
        <w:ind w:firstLine="709"/>
        <w:jc w:val="both"/>
        <w:textAlignment w:val="baseline"/>
        <w:rPr>
          <w:b/>
          <w:bCs/>
          <w:i/>
          <w:iCs/>
          <w:sz w:val="28"/>
          <w:szCs w:val="28"/>
        </w:rPr>
      </w:pPr>
      <w:r w:rsidRPr="006E0FF0">
        <w:rPr>
          <w:b/>
          <w:bCs/>
          <w:i/>
          <w:iCs/>
          <w:sz w:val="28"/>
          <w:szCs w:val="28"/>
        </w:rPr>
        <w:t>Требования к внутренней отделке помещений</w:t>
      </w:r>
      <w:r w:rsidR="00235FB0" w:rsidRPr="006E0FF0">
        <w:rPr>
          <w:b/>
          <w:bCs/>
          <w:i/>
          <w:iCs/>
          <w:sz w:val="28"/>
          <w:szCs w:val="28"/>
        </w:rPr>
        <w:t>.</w:t>
      </w:r>
    </w:p>
    <w:p w14:paraId="7731C6A3" w14:textId="77777777" w:rsidR="00B92CEE" w:rsidRPr="006E0FF0" w:rsidRDefault="00235FB0" w:rsidP="00B92CEE">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В вестибюлях полы должны быть устойчивы к механическому воздействию. Полы в вентиляционных камерах должны иметь покрытие, не образующее пыль в процессе его эксплуатации.</w:t>
      </w:r>
    </w:p>
    <w:p w14:paraId="06E366B2" w14:textId="3BC0D7D8" w:rsidR="00235FB0" w:rsidRPr="006E0FF0" w:rsidRDefault="00235FB0" w:rsidP="00B92CEE">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В душевых, ванных в помещения разборки и хранения грязного белья, временного хранения отходов отделка должна обеспечивать влагостойкость на всю высоту помещения. Для покрытия пола применяют водонепроницаемые материалы.</w:t>
      </w:r>
      <w:r w:rsidR="00B92CEE" w:rsidRPr="006E0FF0">
        <w:rPr>
          <w:sz w:val="28"/>
          <w:szCs w:val="28"/>
        </w:rPr>
        <w:t xml:space="preserve"> </w:t>
      </w:r>
      <w:r w:rsidRPr="006E0FF0">
        <w:rPr>
          <w:sz w:val="28"/>
          <w:szCs w:val="28"/>
        </w:rPr>
        <w:t xml:space="preserve">Материалы, из которых изготовлены потолки, должны обеспечивать возможность проведения влажной очистки и </w:t>
      </w:r>
      <w:r w:rsidRPr="006E0FF0">
        <w:rPr>
          <w:sz w:val="28"/>
          <w:szCs w:val="28"/>
        </w:rPr>
        <w:lastRenderedPageBreak/>
        <w:t>дезинфекции. Элементы потолков должны быть фиксированы без возможности сдвигания при уборке.</w:t>
      </w:r>
    </w:p>
    <w:p w14:paraId="037041C5" w14:textId="77777777" w:rsidR="008D1219" w:rsidRPr="006E0FF0" w:rsidRDefault="008D1219" w:rsidP="008D1219">
      <w:pPr>
        <w:spacing w:after="0" w:line="360" w:lineRule="auto"/>
        <w:ind w:firstLine="709"/>
        <w:jc w:val="both"/>
        <w:textAlignment w:val="baseline"/>
        <w:rPr>
          <w:rFonts w:ascii="Times New Roman" w:hAnsi="Times New Roman" w:cs="Times New Roman"/>
          <w:b/>
          <w:bCs/>
          <w:i/>
          <w:iCs/>
          <w:kern w:val="0"/>
          <w:sz w:val="28"/>
          <w:szCs w:val="28"/>
          <w14:ligatures w14:val="none"/>
        </w:rPr>
      </w:pPr>
      <w:r w:rsidRPr="006E0FF0">
        <w:rPr>
          <w:rFonts w:ascii="Times New Roman" w:hAnsi="Times New Roman" w:cs="Times New Roman"/>
          <w:b/>
          <w:bCs/>
          <w:i/>
          <w:iCs/>
          <w:kern w:val="0"/>
          <w:sz w:val="28"/>
          <w:szCs w:val="28"/>
          <w14:ligatures w14:val="none"/>
        </w:rPr>
        <w:t>Требования к системам вентиляции.</w:t>
      </w:r>
    </w:p>
    <w:p w14:paraId="4AEAC195" w14:textId="77777777" w:rsidR="00CE62D3" w:rsidRPr="006E0FF0" w:rsidRDefault="00BF6272" w:rsidP="008D1219">
      <w:pPr>
        <w:spacing w:after="0" w:line="360" w:lineRule="auto"/>
        <w:ind w:firstLine="709"/>
        <w:jc w:val="both"/>
        <w:textAlignment w:val="baseline"/>
        <w:rPr>
          <w:rFonts w:ascii="Times New Roman" w:hAnsi="Times New Roman" w:cs="Times New Roman"/>
          <w:sz w:val="28"/>
          <w:szCs w:val="28"/>
        </w:rPr>
      </w:pPr>
      <w:r w:rsidRPr="006E0FF0">
        <w:rPr>
          <w:rFonts w:ascii="Times New Roman" w:hAnsi="Times New Roman" w:cs="Times New Roman"/>
          <w:sz w:val="28"/>
          <w:szCs w:val="28"/>
        </w:rPr>
        <w:t>В помещении стоматологической (зуботехнической) лаборатории местные отсосы и общеобменная вытяжная вентиляция могут быть объединены в одну вытяжную систему в пределах помещений лабораторий или в помещении вентиляционной камеры.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необходимо организовывать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14:paraId="50983878" w14:textId="77777777" w:rsidR="00585205" w:rsidRPr="006E0FF0" w:rsidRDefault="00CE62D3" w:rsidP="00585205">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В стоматологических медицинских организациях общей площадью не более 500 кв. м, в помещениях классов чистоты Б и В (кроме операционных, рентгенокабинетов, кабинетов компьютерной и магнитно-резонансной томографии) проветривание помещений осуществляется через открывающиеся фрамуги или вытяжную вентиляцию без механического побуждения.</w:t>
      </w:r>
    </w:p>
    <w:p w14:paraId="323F7E40" w14:textId="77777777" w:rsidR="00585205" w:rsidRPr="006E0FF0" w:rsidRDefault="00BF6272" w:rsidP="00585205">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Технологическое оборудование стоматологическая (зуботехническая) лаборатория,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14:paraId="4E36683F" w14:textId="77777777" w:rsidR="007A14C6" w:rsidRPr="006E0FF0" w:rsidRDefault="00BF6272" w:rsidP="007A14C6">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В зуботехнических лабораториях должны быть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помещении для полимеризации материалов. Воздух, выбрасываемый в атмосферу, должен очищаться в соответствии с технологической характеристикой оборудования и материалов. Системы местных отсосов конструктивно должны быть автономными от систем общеобменной вытяжной вентиляции стоматологических медицинских организаций.</w:t>
      </w:r>
    </w:p>
    <w:p w14:paraId="7F5C9AEB" w14:textId="77777777" w:rsidR="00ED4FF6" w:rsidRPr="006E0FF0" w:rsidRDefault="00BF6272" w:rsidP="00ED4FF6">
      <w:pPr>
        <w:spacing w:after="0" w:line="360" w:lineRule="auto"/>
        <w:ind w:firstLine="709"/>
        <w:jc w:val="both"/>
        <w:textAlignment w:val="baseline"/>
        <w:rPr>
          <w:rFonts w:ascii="Times New Roman" w:hAnsi="Times New Roman" w:cs="Times New Roman"/>
          <w:sz w:val="28"/>
          <w:szCs w:val="28"/>
        </w:rPr>
      </w:pPr>
      <w:r w:rsidRPr="006E0FF0">
        <w:rPr>
          <w:rFonts w:ascii="Times New Roman" w:hAnsi="Times New Roman" w:cs="Times New Roman"/>
          <w:sz w:val="28"/>
          <w:szCs w:val="28"/>
        </w:rPr>
        <w:lastRenderedPageBreak/>
        <w:t>В помещениях, к которым предъявляются требования асептических условий, должна быть скрытая прокладка воздуховодов, трубопроводов, арматуры.</w:t>
      </w:r>
    </w:p>
    <w:p w14:paraId="07D5805C" w14:textId="77777777" w:rsidR="007435F5" w:rsidRPr="006E0FF0" w:rsidRDefault="00ED4FF6" w:rsidP="007435F5">
      <w:pPr>
        <w:spacing w:after="0" w:line="360" w:lineRule="auto"/>
        <w:ind w:firstLine="709"/>
        <w:jc w:val="both"/>
        <w:textAlignment w:val="baseline"/>
        <w:rPr>
          <w:rFonts w:ascii="Times New Roman" w:hAnsi="Times New Roman" w:cs="Times New Roman"/>
          <w:b/>
          <w:bCs/>
          <w:kern w:val="0"/>
          <w:sz w:val="28"/>
          <w:szCs w:val="28"/>
          <w14:ligatures w14:val="none"/>
        </w:rPr>
      </w:pPr>
      <w:r w:rsidRPr="006E0FF0">
        <w:rPr>
          <w:rFonts w:ascii="Times New Roman" w:hAnsi="Times New Roman" w:cs="Times New Roman"/>
          <w:b/>
          <w:bCs/>
          <w:kern w:val="0"/>
          <w:sz w:val="28"/>
          <w:szCs w:val="28"/>
          <w14:ligatures w14:val="none"/>
        </w:rPr>
        <w:t>Санитарно-эпидемиологические требования к зданиям, строениям, сооружениям и помещениям медицинских организаций.</w:t>
      </w:r>
    </w:p>
    <w:p w14:paraId="245D97D3" w14:textId="7957E893" w:rsidR="00F26E85" w:rsidRPr="006E0FF0" w:rsidRDefault="007435F5" w:rsidP="00F26E85">
      <w:pPr>
        <w:pStyle w:val="a3"/>
        <w:numPr>
          <w:ilvl w:val="0"/>
          <w:numId w:val="5"/>
        </w:numPr>
        <w:spacing w:after="0" w:line="360" w:lineRule="auto"/>
        <w:jc w:val="both"/>
        <w:textAlignment w:val="baseline"/>
        <w:rPr>
          <w:rFonts w:ascii="Times New Roman" w:hAnsi="Times New Roman" w:cs="Times New Roman"/>
          <w:sz w:val="28"/>
          <w:szCs w:val="28"/>
        </w:rPr>
      </w:pPr>
      <w:r w:rsidRPr="006E0FF0">
        <w:rPr>
          <w:rFonts w:ascii="Times New Roman" w:hAnsi="Times New Roman" w:cs="Times New Roman"/>
          <w:sz w:val="28"/>
          <w:szCs w:val="28"/>
        </w:rPr>
        <w:t>Минимальное количество помещений, необходимых для функционирования стоматологической медицинской организации:</w:t>
      </w:r>
    </w:p>
    <w:p w14:paraId="0EEE5762" w14:textId="0B631CD8" w:rsidR="00F26E85" w:rsidRPr="006E0FF0" w:rsidRDefault="007435F5" w:rsidP="00F26E85">
      <w:pPr>
        <w:pStyle w:val="a3"/>
        <w:numPr>
          <w:ilvl w:val="0"/>
          <w:numId w:val="5"/>
        </w:numPr>
        <w:spacing w:after="0" w:line="360" w:lineRule="auto"/>
        <w:jc w:val="both"/>
        <w:textAlignment w:val="baseline"/>
        <w:rPr>
          <w:rFonts w:ascii="Times New Roman" w:hAnsi="Times New Roman" w:cs="Times New Roman"/>
          <w:sz w:val="28"/>
          <w:szCs w:val="28"/>
        </w:rPr>
      </w:pPr>
      <w:r w:rsidRPr="006E0FF0">
        <w:rPr>
          <w:rFonts w:ascii="Times New Roman" w:hAnsi="Times New Roman" w:cs="Times New Roman"/>
          <w:sz w:val="28"/>
          <w:szCs w:val="28"/>
        </w:rPr>
        <w:t>вестибюльн</w:t>
      </w:r>
      <w:r w:rsidR="00F26E85" w:rsidRPr="006E0FF0">
        <w:rPr>
          <w:rFonts w:ascii="Times New Roman" w:hAnsi="Times New Roman" w:cs="Times New Roman"/>
          <w:sz w:val="28"/>
          <w:szCs w:val="28"/>
        </w:rPr>
        <w:t>ая</w:t>
      </w:r>
      <w:r w:rsidRPr="006E0FF0">
        <w:rPr>
          <w:rFonts w:ascii="Times New Roman" w:hAnsi="Times New Roman" w:cs="Times New Roman"/>
          <w:sz w:val="28"/>
          <w:szCs w:val="28"/>
        </w:rPr>
        <w:t xml:space="preserve"> групп</w:t>
      </w:r>
      <w:r w:rsidR="00F26E85" w:rsidRPr="006E0FF0">
        <w:rPr>
          <w:rFonts w:ascii="Times New Roman" w:hAnsi="Times New Roman" w:cs="Times New Roman"/>
          <w:sz w:val="28"/>
          <w:szCs w:val="28"/>
        </w:rPr>
        <w:t>а</w:t>
      </w:r>
      <w:r w:rsidRPr="006E0FF0">
        <w:rPr>
          <w:rFonts w:ascii="Times New Roman" w:hAnsi="Times New Roman" w:cs="Times New Roman"/>
          <w:sz w:val="28"/>
          <w:szCs w:val="28"/>
        </w:rPr>
        <w:t xml:space="preserve">, </w:t>
      </w:r>
    </w:p>
    <w:p w14:paraId="5ED50B12" w14:textId="77777777" w:rsidR="00F26E85" w:rsidRPr="006E0FF0" w:rsidRDefault="007435F5" w:rsidP="00F26E85">
      <w:pPr>
        <w:pStyle w:val="a3"/>
        <w:numPr>
          <w:ilvl w:val="0"/>
          <w:numId w:val="5"/>
        </w:numPr>
        <w:spacing w:after="0" w:line="360" w:lineRule="auto"/>
        <w:jc w:val="both"/>
        <w:textAlignment w:val="baseline"/>
        <w:rPr>
          <w:rFonts w:ascii="Times New Roman" w:hAnsi="Times New Roman" w:cs="Times New Roman"/>
          <w:sz w:val="28"/>
          <w:szCs w:val="28"/>
        </w:rPr>
      </w:pPr>
      <w:r w:rsidRPr="006E0FF0">
        <w:rPr>
          <w:rFonts w:ascii="Times New Roman" w:hAnsi="Times New Roman" w:cs="Times New Roman"/>
          <w:sz w:val="28"/>
          <w:szCs w:val="28"/>
        </w:rPr>
        <w:t xml:space="preserve">кабинет врача-стоматолога, </w:t>
      </w:r>
    </w:p>
    <w:p w14:paraId="341B80D2" w14:textId="2B3D0278" w:rsidR="00F26E85" w:rsidRPr="006E0FF0" w:rsidRDefault="007435F5" w:rsidP="00F26E85">
      <w:pPr>
        <w:pStyle w:val="a3"/>
        <w:numPr>
          <w:ilvl w:val="0"/>
          <w:numId w:val="5"/>
        </w:numPr>
        <w:spacing w:after="0" w:line="360" w:lineRule="auto"/>
        <w:jc w:val="both"/>
        <w:textAlignment w:val="baseline"/>
        <w:rPr>
          <w:rFonts w:ascii="Times New Roman" w:hAnsi="Times New Roman" w:cs="Times New Roman"/>
          <w:sz w:val="28"/>
          <w:szCs w:val="28"/>
        </w:rPr>
      </w:pPr>
      <w:r w:rsidRPr="006E0FF0">
        <w:rPr>
          <w:rFonts w:ascii="Times New Roman" w:hAnsi="Times New Roman" w:cs="Times New Roman"/>
          <w:sz w:val="28"/>
          <w:szCs w:val="28"/>
        </w:rPr>
        <w:t>комнат</w:t>
      </w:r>
      <w:r w:rsidR="00F26E85" w:rsidRPr="006E0FF0">
        <w:rPr>
          <w:rFonts w:ascii="Times New Roman" w:hAnsi="Times New Roman" w:cs="Times New Roman"/>
          <w:sz w:val="28"/>
          <w:szCs w:val="28"/>
        </w:rPr>
        <w:t>а</w:t>
      </w:r>
      <w:r w:rsidRPr="006E0FF0">
        <w:rPr>
          <w:rFonts w:ascii="Times New Roman" w:hAnsi="Times New Roman" w:cs="Times New Roman"/>
          <w:sz w:val="28"/>
          <w:szCs w:val="28"/>
        </w:rPr>
        <w:t xml:space="preserve"> работников, </w:t>
      </w:r>
    </w:p>
    <w:p w14:paraId="464983D5" w14:textId="77777777" w:rsidR="00F26E85" w:rsidRPr="006E0FF0" w:rsidRDefault="007435F5" w:rsidP="00F26E85">
      <w:pPr>
        <w:pStyle w:val="a3"/>
        <w:numPr>
          <w:ilvl w:val="0"/>
          <w:numId w:val="5"/>
        </w:numPr>
        <w:spacing w:after="0" w:line="360" w:lineRule="auto"/>
        <w:jc w:val="both"/>
        <w:textAlignment w:val="baseline"/>
        <w:rPr>
          <w:rFonts w:ascii="Times New Roman" w:hAnsi="Times New Roman" w:cs="Times New Roman"/>
          <w:sz w:val="28"/>
          <w:szCs w:val="28"/>
        </w:rPr>
      </w:pPr>
      <w:r w:rsidRPr="006E0FF0">
        <w:rPr>
          <w:rFonts w:ascii="Times New Roman" w:hAnsi="Times New Roman" w:cs="Times New Roman"/>
          <w:sz w:val="28"/>
          <w:szCs w:val="28"/>
        </w:rPr>
        <w:t xml:space="preserve">туалет, </w:t>
      </w:r>
    </w:p>
    <w:p w14:paraId="20D72B5F" w14:textId="77312EEC" w:rsidR="007435F5" w:rsidRPr="006E0FF0" w:rsidRDefault="007435F5" w:rsidP="00F26E85">
      <w:pPr>
        <w:pStyle w:val="a3"/>
        <w:numPr>
          <w:ilvl w:val="0"/>
          <w:numId w:val="5"/>
        </w:numPr>
        <w:spacing w:after="0" w:line="360" w:lineRule="auto"/>
        <w:jc w:val="both"/>
        <w:textAlignment w:val="baseline"/>
        <w:rPr>
          <w:rFonts w:ascii="Times New Roman" w:hAnsi="Times New Roman" w:cs="Times New Roman"/>
          <w:b/>
          <w:bCs/>
          <w:kern w:val="0"/>
          <w:sz w:val="28"/>
          <w:szCs w:val="28"/>
          <w14:ligatures w14:val="none"/>
        </w:rPr>
      </w:pPr>
      <w:r w:rsidRPr="006E0FF0">
        <w:rPr>
          <w:rFonts w:ascii="Times New Roman" w:hAnsi="Times New Roman" w:cs="Times New Roman"/>
          <w:sz w:val="28"/>
          <w:szCs w:val="28"/>
        </w:rPr>
        <w:t>кладов</w:t>
      </w:r>
      <w:r w:rsidR="00F26E85" w:rsidRPr="006E0FF0">
        <w:rPr>
          <w:rFonts w:ascii="Times New Roman" w:hAnsi="Times New Roman" w:cs="Times New Roman"/>
          <w:sz w:val="28"/>
          <w:szCs w:val="28"/>
        </w:rPr>
        <w:t>ая</w:t>
      </w:r>
      <w:r w:rsidRPr="006E0FF0">
        <w:rPr>
          <w:rFonts w:ascii="Times New Roman" w:hAnsi="Times New Roman" w:cs="Times New Roman"/>
          <w:sz w:val="28"/>
          <w:szCs w:val="28"/>
        </w:rPr>
        <w:t>.</w:t>
      </w:r>
    </w:p>
    <w:p w14:paraId="4F321771" w14:textId="77777777" w:rsidR="007435F5" w:rsidRPr="006E0FF0" w:rsidRDefault="007435F5" w:rsidP="007435F5">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В кабинетах с односторонним естественным освещением стоматологические кресла устанавливаются в один ряд вдоль световедущей стены.</w:t>
      </w:r>
    </w:p>
    <w:p w14:paraId="4FBA1DAC" w14:textId="77777777" w:rsidR="007435F5" w:rsidRPr="006E0FF0" w:rsidRDefault="007435F5" w:rsidP="007435F5">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При наличии нескольких стоматологических кресел в кабинете они разделяются непрозрачными перегородками высотой не ниже 1,5 метров.</w:t>
      </w:r>
    </w:p>
    <w:p w14:paraId="32111E3C" w14:textId="77777777" w:rsidR="007435F5" w:rsidRPr="006E0FF0" w:rsidRDefault="007435F5" w:rsidP="007435F5">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При наличии в стоматологической медицинской организации не более 3 кресел стерилизационное оборудование устанавливается непосредственно в кабинетах.</w:t>
      </w:r>
    </w:p>
    <w:p w14:paraId="55C1B9F7" w14:textId="77777777" w:rsidR="007435F5" w:rsidRPr="006E0FF0" w:rsidRDefault="007435F5" w:rsidP="007435F5">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устанавливается одна раковина. В операционном блоке раковины устанавливаются в предоперационной.</w:t>
      </w:r>
    </w:p>
    <w:p w14:paraId="04080E3A" w14:textId="77777777" w:rsidR="007435F5" w:rsidRPr="006E0FF0" w:rsidRDefault="007435F5" w:rsidP="007435F5">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В хирургических кабинетах, стерилизационных, предоперационных устанавливаются локтевые или сенсорные смесители.</w:t>
      </w:r>
    </w:p>
    <w:p w14:paraId="44168436" w14:textId="77777777" w:rsidR="007435F5" w:rsidRPr="006E0FF0" w:rsidRDefault="007435F5" w:rsidP="007435F5">
      <w:pPr>
        <w:pStyle w:val="formattext"/>
        <w:shd w:val="clear" w:color="auto" w:fill="FFFFFF"/>
        <w:spacing w:before="0" w:beforeAutospacing="0" w:after="0" w:afterAutospacing="0" w:line="360" w:lineRule="auto"/>
        <w:ind w:firstLine="709"/>
        <w:jc w:val="both"/>
        <w:textAlignment w:val="baseline"/>
        <w:rPr>
          <w:sz w:val="28"/>
          <w:szCs w:val="28"/>
        </w:rPr>
      </w:pPr>
      <w:r w:rsidRPr="006E0FF0">
        <w:rPr>
          <w:sz w:val="28"/>
          <w:szCs w:val="28"/>
        </w:rPr>
        <w:t xml:space="preserve">Помещения стоматологической (зуботехнической) лаборатории и стоматологического кабинета, в которых проводятся работы с гипсом, должны </w:t>
      </w:r>
      <w:r w:rsidRPr="006E0FF0">
        <w:rPr>
          <w:sz w:val="28"/>
          <w:szCs w:val="28"/>
        </w:rPr>
        <w:lastRenderedPageBreak/>
        <w:t>иметь оборудование для осаждения гипса из сточных вод перед спуском в канализацию.</w:t>
      </w:r>
    </w:p>
    <w:p w14:paraId="175FD9A4" w14:textId="77777777" w:rsidR="00F420D4" w:rsidRPr="006E0FF0" w:rsidRDefault="00A0501C" w:rsidP="00F420D4">
      <w:pPr>
        <w:pStyle w:val="formattext"/>
        <w:shd w:val="clear" w:color="auto" w:fill="FFFFFF"/>
        <w:spacing w:before="0" w:beforeAutospacing="0" w:after="0" w:afterAutospacing="0" w:line="360" w:lineRule="auto"/>
        <w:ind w:firstLine="709"/>
        <w:jc w:val="both"/>
        <w:textAlignment w:val="baseline"/>
        <w:rPr>
          <w:b/>
          <w:bCs/>
          <w:sz w:val="28"/>
          <w:szCs w:val="28"/>
        </w:rPr>
      </w:pPr>
      <w:r w:rsidRPr="006E0FF0">
        <w:rPr>
          <w:b/>
          <w:bCs/>
          <w:sz w:val="28"/>
          <w:szCs w:val="28"/>
        </w:rPr>
        <w:t>Противоэпидемический режим</w:t>
      </w:r>
      <w:r w:rsidR="00657AD4" w:rsidRPr="006E0FF0">
        <w:rPr>
          <w:b/>
          <w:bCs/>
          <w:sz w:val="28"/>
          <w:szCs w:val="28"/>
        </w:rPr>
        <w:t xml:space="preserve"> стоматологических кабинетов.</w:t>
      </w:r>
    </w:p>
    <w:p w14:paraId="23A1B8B1" w14:textId="24D841C5" w:rsidR="00E837D2" w:rsidRPr="006E0FF0" w:rsidRDefault="00385714" w:rsidP="00F420D4">
      <w:pPr>
        <w:pStyle w:val="formattext"/>
        <w:shd w:val="clear" w:color="auto" w:fill="FFFFFF"/>
        <w:spacing w:before="0" w:beforeAutospacing="0" w:after="0" w:afterAutospacing="0" w:line="360" w:lineRule="auto"/>
        <w:ind w:firstLine="709"/>
        <w:jc w:val="both"/>
        <w:textAlignment w:val="baseline"/>
        <w:rPr>
          <w:b/>
          <w:bCs/>
          <w:sz w:val="28"/>
          <w:szCs w:val="28"/>
        </w:rPr>
      </w:pPr>
      <w:r w:rsidRPr="006E0FF0">
        <w:rPr>
          <w:sz w:val="28"/>
          <w:szCs w:val="28"/>
        </w:rPr>
        <w:t>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14:paraId="148BF468" w14:textId="77777777" w:rsidR="00993CF0" w:rsidRPr="006E0FF0" w:rsidRDefault="00385714" w:rsidP="00FD71F3">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 xml:space="preserve">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w:t>
      </w:r>
    </w:p>
    <w:p w14:paraId="68EE858C" w14:textId="77777777" w:rsidR="00993CF0" w:rsidRPr="006E0FF0" w:rsidRDefault="00385714" w:rsidP="00993CF0">
      <w:pPr>
        <w:pStyle w:val="a3"/>
        <w:numPr>
          <w:ilvl w:val="0"/>
          <w:numId w:val="6"/>
        </w:numPr>
        <w:shd w:val="clear" w:color="auto" w:fill="FFFFFF"/>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 xml:space="preserve">на каждое рабочее место врача-стоматолога - не менее 6 наконечников (по два угловых, прямых, турбинных), </w:t>
      </w:r>
    </w:p>
    <w:p w14:paraId="62C4F2B0" w14:textId="7E0A370A" w:rsidR="00FD71F3" w:rsidRPr="006E0FF0" w:rsidRDefault="00385714" w:rsidP="00993CF0">
      <w:pPr>
        <w:pStyle w:val="a3"/>
        <w:numPr>
          <w:ilvl w:val="0"/>
          <w:numId w:val="6"/>
        </w:numPr>
        <w:shd w:val="clear" w:color="auto" w:fill="FFFFFF"/>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другие).</w:t>
      </w:r>
    </w:p>
    <w:p w14:paraId="243DE70B" w14:textId="77777777" w:rsidR="00FD71F3" w:rsidRPr="006E0FF0" w:rsidRDefault="00385714" w:rsidP="007B7162">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14:paraId="5AB5E62F" w14:textId="77777777" w:rsidR="00FD71F3" w:rsidRPr="006E0FF0" w:rsidRDefault="00385714" w:rsidP="00FD71F3">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14:paraId="631BA6F2" w14:textId="35CD5898" w:rsidR="00FD71F3" w:rsidRPr="006E0FF0" w:rsidRDefault="00385714" w:rsidP="00FD71F3">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lastRenderedPageBreak/>
        <w:t>Нагрудные салфетки после каждого пациента подлежат смене.</w:t>
      </w:r>
      <w:r w:rsidR="007B7162" w:rsidRPr="006E0FF0">
        <w:rPr>
          <w:rFonts w:ascii="Times New Roman" w:eastAsia="Times New Roman" w:hAnsi="Times New Roman" w:cs="Times New Roman"/>
          <w:kern w:val="0"/>
          <w:sz w:val="28"/>
          <w:szCs w:val="28"/>
          <w:lang w:eastAsia="ru-RU"/>
          <w14:ligatures w14:val="none"/>
        </w:rPr>
        <w:t xml:space="preserve"> </w:t>
      </w:r>
      <w:r w:rsidRPr="006E0FF0">
        <w:rPr>
          <w:rFonts w:ascii="Times New Roman" w:eastAsia="Times New Roman" w:hAnsi="Times New Roman" w:cs="Times New Roman"/>
          <w:kern w:val="0"/>
          <w:sz w:val="28"/>
          <w:szCs w:val="28"/>
          <w:lang w:eastAsia="ru-RU"/>
          <w14:ligatures w14:val="none"/>
        </w:rPr>
        <w:t>Одноразовые салфетки собираются как отходы класса Б, многоразовые сдаются в стирку.</w:t>
      </w:r>
    </w:p>
    <w:p w14:paraId="44BF64A5" w14:textId="77777777" w:rsidR="00F164FF" w:rsidRPr="006E0FF0" w:rsidRDefault="00385714" w:rsidP="00F164FF">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Для ополаскивания рта водой используют одноразовые или многоразовые стаканы индивидуально для каждого пациента.</w:t>
      </w:r>
    </w:p>
    <w:p w14:paraId="3D6179E9" w14:textId="77777777" w:rsidR="00F164FF" w:rsidRPr="006E0FF0" w:rsidRDefault="00385714" w:rsidP="00F164FF">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действия.</w:t>
      </w:r>
    </w:p>
    <w:p w14:paraId="3913D4FB" w14:textId="77777777" w:rsidR="004845E0" w:rsidRPr="006E0FF0" w:rsidRDefault="00385714" w:rsidP="004845E0">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Дезинфекцию, предстерилизационную очистку и стерилизацию изделий медицинской техники и медицинского назначения проводят с учетом особенностей стоматологической практики.</w:t>
      </w:r>
    </w:p>
    <w:p w14:paraId="642BE3CA" w14:textId="77777777" w:rsidR="00804D1B" w:rsidRPr="006E0FF0" w:rsidRDefault="00385714" w:rsidP="005938E2">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 xml:space="preserve">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w:t>
      </w:r>
    </w:p>
    <w:p w14:paraId="52B1A4BE" w14:textId="3C6AB198" w:rsidR="005938E2" w:rsidRPr="006E0FF0" w:rsidRDefault="00385714" w:rsidP="005938E2">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 xml:space="preserve">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иные),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w:t>
      </w:r>
      <w:r w:rsidRPr="006E0FF0">
        <w:rPr>
          <w:rFonts w:ascii="Times New Roman" w:eastAsia="Times New Roman" w:hAnsi="Times New Roman" w:cs="Times New Roman"/>
          <w:kern w:val="0"/>
          <w:sz w:val="28"/>
          <w:szCs w:val="28"/>
          <w:lang w:eastAsia="ru-RU"/>
          <w14:ligatures w14:val="none"/>
        </w:rPr>
        <w:lastRenderedPageBreak/>
        <w:t>дезинфицирующих средств (с учетом рекомендаций фирмы - производителя наконечника), а затем в паровом стерилизаторе.</w:t>
      </w:r>
    </w:p>
    <w:p w14:paraId="16A055C9" w14:textId="77777777" w:rsidR="003C10E8" w:rsidRPr="006E0FF0" w:rsidRDefault="00385714" w:rsidP="003C10E8">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14:paraId="07F45247" w14:textId="77777777" w:rsidR="003C10E8" w:rsidRPr="006E0FF0" w:rsidRDefault="00385714" w:rsidP="003C10E8">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14:paraId="53F95A4E" w14:textId="77777777" w:rsidR="00BA5D20" w:rsidRPr="006E0FF0" w:rsidRDefault="00385714" w:rsidP="00BA5D20">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Полировочные насадки, карборундовые камни, предметные стекла подлежат дезинфекции, очистке и стерилизации.</w:t>
      </w:r>
    </w:p>
    <w:p w14:paraId="0A615459" w14:textId="77777777" w:rsidR="00BA5D20" w:rsidRPr="006E0FF0" w:rsidRDefault="00385714" w:rsidP="00BA5D20">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14:paraId="3BE0C3C1" w14:textId="77777777" w:rsidR="008D29AC" w:rsidRPr="006E0FF0" w:rsidRDefault="00385714" w:rsidP="008D29AC">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14:paraId="5710FFED" w14:textId="549038D2" w:rsidR="008D29AC" w:rsidRPr="006E0FF0" w:rsidRDefault="00385714" w:rsidP="008D29AC">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 xml:space="preserve">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w:t>
      </w:r>
      <w:r w:rsidRPr="006E0FF0">
        <w:rPr>
          <w:rFonts w:ascii="Times New Roman" w:eastAsia="Times New Roman" w:hAnsi="Times New Roman" w:cs="Times New Roman"/>
          <w:kern w:val="0"/>
          <w:sz w:val="28"/>
          <w:szCs w:val="28"/>
          <w:lang w:eastAsia="ru-RU"/>
          <w14:ligatures w14:val="none"/>
        </w:rPr>
        <w:lastRenderedPageBreak/>
        <w:t>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иные), инструменты для пломбирования каналов зуба (</w:t>
      </w:r>
      <w:proofErr w:type="spellStart"/>
      <w:r w:rsidRPr="006E0FF0">
        <w:rPr>
          <w:rFonts w:ascii="Times New Roman" w:eastAsia="Times New Roman" w:hAnsi="Times New Roman" w:cs="Times New Roman"/>
          <w:kern w:val="0"/>
          <w:sz w:val="28"/>
          <w:szCs w:val="28"/>
          <w:lang w:eastAsia="ru-RU"/>
          <w14:ligatures w14:val="none"/>
        </w:rPr>
        <w:t>плагеры</w:t>
      </w:r>
      <w:proofErr w:type="spellEnd"/>
      <w:r w:rsidRPr="006E0FF0">
        <w:rPr>
          <w:rFonts w:ascii="Times New Roman" w:eastAsia="Times New Roman" w:hAnsi="Times New Roman" w:cs="Times New Roman"/>
          <w:kern w:val="0"/>
          <w:sz w:val="28"/>
          <w:szCs w:val="28"/>
          <w:lang w:eastAsia="ru-RU"/>
          <w14:ligatures w14:val="none"/>
        </w:rPr>
        <w:t>, спредеры), карпульные шприцы, различные виды щипцов и кусачек для ортодонтического кабинета, пылесосы;</w:t>
      </w:r>
    </w:p>
    <w:p w14:paraId="2EB232D6" w14:textId="77777777" w:rsidR="008D29AC" w:rsidRPr="006E0FF0" w:rsidRDefault="00385714" w:rsidP="008D29AC">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14:paraId="56759A09" w14:textId="77777777" w:rsidR="008D29AC" w:rsidRPr="006E0FF0" w:rsidRDefault="00385714" w:rsidP="008D29AC">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14:paraId="5F76B358" w14:textId="77777777" w:rsidR="008D29AC" w:rsidRPr="006E0FF0" w:rsidRDefault="00385714" w:rsidP="008D29AC">
      <w:pPr>
        <w:pStyle w:val="a3"/>
        <w:numPr>
          <w:ilvl w:val="0"/>
          <w:numId w:val="3"/>
        </w:numPr>
        <w:shd w:val="clear" w:color="auto" w:fill="FFFFFF"/>
        <w:spacing w:after="0" w:line="360" w:lineRule="auto"/>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14:paraId="3456C266" w14:textId="77777777" w:rsidR="006358A6" w:rsidRPr="006E0FF0" w:rsidRDefault="00385714" w:rsidP="006358A6">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Наконечники, в том числе ультразвуковые, и насадки к ним, эндодонтические инструменты с пластмассовыми хвостовиками стерилизуют только паров</w:t>
      </w:r>
      <w:r w:rsidR="0063577D" w:rsidRPr="006E0FF0">
        <w:rPr>
          <w:rFonts w:ascii="Times New Roman" w:eastAsia="Times New Roman" w:hAnsi="Times New Roman" w:cs="Times New Roman"/>
          <w:kern w:val="0"/>
          <w:sz w:val="28"/>
          <w:szCs w:val="28"/>
          <w:lang w:eastAsia="ru-RU"/>
          <w14:ligatures w14:val="none"/>
        </w:rPr>
        <w:t>ы</w:t>
      </w:r>
      <w:r w:rsidRPr="006E0FF0">
        <w:rPr>
          <w:rFonts w:ascii="Times New Roman" w:eastAsia="Times New Roman" w:hAnsi="Times New Roman" w:cs="Times New Roman"/>
          <w:kern w:val="0"/>
          <w:sz w:val="28"/>
          <w:szCs w:val="28"/>
          <w:lang w:eastAsia="ru-RU"/>
          <w14:ligatures w14:val="none"/>
        </w:rPr>
        <w:t>м методом.</w:t>
      </w:r>
    </w:p>
    <w:p w14:paraId="3BD18148" w14:textId="77777777" w:rsidR="006358A6" w:rsidRPr="006E0FF0" w:rsidRDefault="00385714" w:rsidP="006358A6">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14:paraId="533CB2AE" w14:textId="5A9F9A45" w:rsidR="0081229F" w:rsidRPr="006E0FF0" w:rsidRDefault="00385714" w:rsidP="0081229F">
      <w:pPr>
        <w:shd w:val="clear" w:color="auto" w:fill="FFFFFF"/>
        <w:spacing w:after="0" w:line="360" w:lineRule="auto"/>
        <w:ind w:firstLine="709"/>
        <w:jc w:val="both"/>
        <w:textAlignment w:val="baseline"/>
        <w:rPr>
          <w:rFonts w:ascii="Times New Roman" w:eastAsia="Times New Roman" w:hAnsi="Times New Roman" w:cs="Times New Roman"/>
          <w:kern w:val="0"/>
          <w:sz w:val="28"/>
          <w:szCs w:val="28"/>
          <w:lang w:eastAsia="ru-RU"/>
          <w14:ligatures w14:val="none"/>
        </w:rPr>
      </w:pPr>
      <w:r w:rsidRPr="006E0FF0">
        <w:rPr>
          <w:rFonts w:ascii="Times New Roman" w:eastAsia="Times New Roman" w:hAnsi="Times New Roman" w:cs="Times New Roman"/>
          <w:kern w:val="0"/>
          <w:sz w:val="28"/>
          <w:szCs w:val="28"/>
          <w:lang w:eastAsia="ru-RU"/>
          <w14:ligatures w14:val="none"/>
        </w:rPr>
        <w:t>В виду того, что для обработки и стерилизации карпульных шприцев многоразового применения необходима их разборка, при которой возможна травма иглой персонала, следует использовать одноразовые карпульные шприцы, с последующим обеззараживанием или обезвреживанием их как отходы класса Б.</w:t>
      </w:r>
    </w:p>
    <w:p w14:paraId="66A9790A" w14:textId="77777777" w:rsidR="00E82344" w:rsidRPr="006E0FF0" w:rsidRDefault="0081229F" w:rsidP="00E82344">
      <w:pPr>
        <w:shd w:val="clear" w:color="auto" w:fill="FFFFFF"/>
        <w:spacing w:after="0" w:line="360" w:lineRule="auto"/>
        <w:ind w:firstLine="709"/>
        <w:jc w:val="both"/>
        <w:textAlignment w:val="baseline"/>
        <w:rPr>
          <w:rFonts w:ascii="Times New Roman" w:hAnsi="Times New Roman" w:cs="Times New Roman"/>
          <w:kern w:val="0"/>
          <w:sz w:val="28"/>
          <w:szCs w:val="28"/>
          <w14:ligatures w14:val="none"/>
        </w:rPr>
      </w:pPr>
      <w:r w:rsidRPr="006E0FF0">
        <w:rPr>
          <w:rFonts w:ascii="Times New Roman" w:hAnsi="Times New Roman" w:cs="Times New Roman"/>
          <w:b/>
          <w:bCs/>
          <w:kern w:val="0"/>
          <w:sz w:val="28"/>
          <w:szCs w:val="28"/>
          <w14:ligatures w14:val="none"/>
        </w:rPr>
        <w:lastRenderedPageBreak/>
        <w:t>Санитарно-эпидемиологические требования к устройству, оборудованию и эксплуатации фельдшерско-акушерских пунктов, амбулаторий.</w:t>
      </w:r>
    </w:p>
    <w:p w14:paraId="02061B54" w14:textId="4F8EAF2A" w:rsidR="00E82344" w:rsidRPr="006E0FF0" w:rsidRDefault="0081229F" w:rsidP="00196C07">
      <w:pPr>
        <w:shd w:val="clear" w:color="auto" w:fill="FFFFFF"/>
        <w:spacing w:after="0" w:line="360" w:lineRule="auto"/>
        <w:ind w:firstLine="709"/>
        <w:jc w:val="both"/>
        <w:textAlignment w:val="baseline"/>
        <w:rPr>
          <w:rFonts w:ascii="Times New Roman" w:hAnsi="Times New Roman" w:cs="Times New Roman"/>
          <w:sz w:val="28"/>
          <w:szCs w:val="28"/>
          <w:shd w:val="clear" w:color="auto" w:fill="FFFFFF"/>
        </w:rPr>
      </w:pPr>
      <w:r w:rsidRPr="006E0FF0">
        <w:rPr>
          <w:rFonts w:ascii="Times New Roman" w:hAnsi="Times New Roman" w:cs="Times New Roman"/>
          <w:sz w:val="28"/>
          <w:szCs w:val="28"/>
        </w:rPr>
        <w:t>Требования к размещению и собственной территории установлены пунктом 4.</w:t>
      </w:r>
      <w:r w:rsidR="00E82344" w:rsidRPr="006E0FF0">
        <w:rPr>
          <w:rFonts w:ascii="Times New Roman" w:hAnsi="Times New Roman" w:cs="Times New Roman"/>
          <w:sz w:val="28"/>
          <w:szCs w:val="28"/>
        </w:rPr>
        <w:t xml:space="preserve">1 </w:t>
      </w:r>
      <w:r w:rsidR="00E82344" w:rsidRPr="006E0FF0">
        <w:rPr>
          <w:rFonts w:ascii="Times New Roman" w:hAnsi="Times New Roman" w:cs="Times New Roman"/>
          <w:sz w:val="28"/>
          <w:szCs w:val="28"/>
          <w:shd w:val="clear" w:color="auto" w:fill="FFFFFF"/>
        </w:rPr>
        <w:t>СП 2.1.3678-20</w:t>
      </w:r>
      <w:r w:rsidR="00196C07" w:rsidRPr="006E0FF0">
        <w:rPr>
          <w:rFonts w:ascii="Times New Roman" w:hAnsi="Times New Roman" w:cs="Times New Roman"/>
          <w:sz w:val="28"/>
          <w:szCs w:val="28"/>
          <w:shd w:val="clear" w:color="auto" w:fill="FFFFFF"/>
        </w:rPr>
        <w:t xml:space="preserve"> (рассмотрено в лекции № 2)</w:t>
      </w:r>
      <w:r w:rsidRPr="006E0FF0">
        <w:rPr>
          <w:rFonts w:ascii="Times New Roman" w:hAnsi="Times New Roman" w:cs="Times New Roman"/>
          <w:sz w:val="28"/>
          <w:szCs w:val="28"/>
        </w:rPr>
        <w:t>.</w:t>
      </w:r>
    </w:p>
    <w:p w14:paraId="767AD989" w14:textId="77777777" w:rsidR="00795506" w:rsidRPr="006E0FF0" w:rsidRDefault="0081229F" w:rsidP="00795506">
      <w:pPr>
        <w:shd w:val="clear" w:color="auto" w:fill="FFFFFF"/>
        <w:spacing w:after="0" w:line="360" w:lineRule="auto"/>
        <w:ind w:firstLine="709"/>
        <w:jc w:val="both"/>
        <w:textAlignment w:val="baseline"/>
        <w:rPr>
          <w:rFonts w:ascii="Times New Roman" w:hAnsi="Times New Roman" w:cs="Times New Roman"/>
          <w:sz w:val="28"/>
          <w:szCs w:val="28"/>
        </w:rPr>
      </w:pPr>
      <w:r w:rsidRPr="006E0FF0">
        <w:rPr>
          <w:rFonts w:ascii="Times New Roman" w:hAnsi="Times New Roman" w:cs="Times New Roman"/>
          <w:sz w:val="28"/>
          <w:szCs w:val="28"/>
        </w:rPr>
        <w:t xml:space="preserve">Для фельдшерских акушерских пунктов (далее - ФАП), амбулаторий, обслуживающих население, проживающее </w:t>
      </w:r>
      <w:r w:rsidR="00795506" w:rsidRPr="006E0FF0">
        <w:rPr>
          <w:rFonts w:ascii="Times New Roman" w:hAnsi="Times New Roman" w:cs="Times New Roman"/>
          <w:sz w:val="28"/>
          <w:szCs w:val="28"/>
        </w:rPr>
        <w:t>на удаленных территориях,</w:t>
      </w:r>
      <w:r w:rsidRPr="006E0FF0">
        <w:rPr>
          <w:rFonts w:ascii="Times New Roman" w:hAnsi="Times New Roman" w:cs="Times New Roman"/>
          <w:sz w:val="28"/>
          <w:szCs w:val="28"/>
        </w:rPr>
        <w:t xml:space="preserve"> должны быть помещения для временного пребывания пациентов до госпитализации.</w:t>
      </w:r>
    </w:p>
    <w:p w14:paraId="126FE6FF" w14:textId="77777777" w:rsidR="00D3602B" w:rsidRPr="006E0FF0" w:rsidRDefault="0081229F" w:rsidP="00D3602B">
      <w:pPr>
        <w:shd w:val="clear" w:color="auto" w:fill="FFFFFF"/>
        <w:spacing w:after="0" w:line="360" w:lineRule="auto"/>
        <w:ind w:firstLine="709"/>
        <w:jc w:val="both"/>
        <w:textAlignment w:val="baseline"/>
        <w:rPr>
          <w:rFonts w:ascii="Times New Roman" w:hAnsi="Times New Roman" w:cs="Times New Roman"/>
          <w:sz w:val="28"/>
          <w:szCs w:val="28"/>
        </w:rPr>
      </w:pPr>
      <w:r w:rsidRPr="006E0FF0">
        <w:rPr>
          <w:rFonts w:ascii="Times New Roman" w:hAnsi="Times New Roman" w:cs="Times New Roman"/>
          <w:sz w:val="28"/>
          <w:szCs w:val="28"/>
        </w:rPr>
        <w:t>Для удаления сточных вод должна оборудоваться система канализации или выгребной септик с последующим вывозом на сооружения очистки сточных вод.</w:t>
      </w:r>
    </w:p>
    <w:p w14:paraId="5F0D8D4D" w14:textId="77777777" w:rsidR="00D3602B" w:rsidRPr="006E0FF0" w:rsidRDefault="0081229F" w:rsidP="00D3602B">
      <w:pPr>
        <w:shd w:val="clear" w:color="auto" w:fill="FFFFFF"/>
        <w:spacing w:after="0" w:line="360" w:lineRule="auto"/>
        <w:ind w:firstLine="709"/>
        <w:jc w:val="both"/>
        <w:textAlignment w:val="baseline"/>
        <w:rPr>
          <w:rFonts w:ascii="Times New Roman" w:hAnsi="Times New Roman" w:cs="Times New Roman"/>
          <w:sz w:val="28"/>
          <w:szCs w:val="28"/>
        </w:rPr>
      </w:pPr>
      <w:r w:rsidRPr="006E0FF0">
        <w:rPr>
          <w:rFonts w:ascii="Times New Roman" w:hAnsi="Times New Roman" w:cs="Times New Roman"/>
          <w:sz w:val="28"/>
          <w:szCs w:val="28"/>
        </w:rPr>
        <w:t>Здания фельдшерских акушерских пунктов, амбулаторий оборудуются естественной вентиляцией.</w:t>
      </w:r>
    </w:p>
    <w:p w14:paraId="79E05CB3" w14:textId="77777777" w:rsidR="009B0638" w:rsidRPr="006E0FF0" w:rsidRDefault="009B0638" w:rsidP="009B0638">
      <w:pPr>
        <w:spacing w:after="0" w:line="360" w:lineRule="auto"/>
        <w:ind w:firstLine="709"/>
        <w:jc w:val="both"/>
        <w:rPr>
          <w:rFonts w:ascii="Times New Roman" w:hAnsi="Times New Roman" w:cs="Times New Roman"/>
          <w:b/>
          <w:bCs/>
          <w:sz w:val="28"/>
          <w:szCs w:val="28"/>
        </w:rPr>
      </w:pPr>
      <w:r w:rsidRPr="006E0FF0">
        <w:rPr>
          <w:rFonts w:ascii="Times New Roman" w:hAnsi="Times New Roman" w:cs="Times New Roman"/>
          <w:b/>
          <w:bCs/>
          <w:sz w:val="28"/>
          <w:szCs w:val="28"/>
        </w:rPr>
        <w:t>Санитарно-эпидемиологические требования к организации и проведению мер профилактики ИСМП и противоэпидемических мероприятий в прочих медицинских организациях и ФАП.</w:t>
      </w:r>
    </w:p>
    <w:p w14:paraId="5A333181" w14:textId="77777777" w:rsidR="00D3602B" w:rsidRPr="006E0FF0" w:rsidRDefault="00385714" w:rsidP="00D3602B">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Все помещения, оборудование, медицинский и другой инвентарь должны содержаться в чистоте.</w:t>
      </w:r>
    </w:p>
    <w:p w14:paraId="660A2408" w14:textId="77777777" w:rsidR="006965B1" w:rsidRPr="006E0FF0" w:rsidRDefault="00385714" w:rsidP="006965B1">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Влажная уборка помещений (обработка полов, мебели, оборудования, подоконников, дверей) должна осуществляться не менее 2 раз в день с использованием моющих и дезинфицирующих средств, разрешенных к использованию.</w:t>
      </w:r>
    </w:p>
    <w:p w14:paraId="4CE563A6" w14:textId="77777777" w:rsidR="006965B1" w:rsidRPr="006E0FF0" w:rsidRDefault="00385714" w:rsidP="006965B1">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Мытье оконных стекол должно проводиться по мере необходимости, но не реже 2 раз в год.</w:t>
      </w:r>
    </w:p>
    <w:p w14:paraId="48D346CF" w14:textId="77777777" w:rsidR="006965B1" w:rsidRPr="006E0FF0" w:rsidRDefault="00385714" w:rsidP="006965B1">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Промаркированный уборочный инвентарь (можно цветом): ведра, тазы, салфетки, швабры, держатели мопов используют по назначению, обрабатывают и хранят в выделенном помещении (в шкафу вне медицинских кабинетов).</w:t>
      </w:r>
    </w:p>
    <w:p w14:paraId="7401A272" w14:textId="77777777" w:rsidR="006965B1" w:rsidRPr="006E0FF0" w:rsidRDefault="00385714" w:rsidP="006965B1">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lastRenderedPageBreak/>
        <w:t>Генеральную уборку помещений с обработкой стен, полов, оборудования, инвентаря, светильников проводят по графику не реже 1 раза в месяц.</w:t>
      </w:r>
      <w:r w:rsidR="006965B1" w:rsidRPr="006E0FF0">
        <w:rPr>
          <w:rFonts w:ascii="Times New Roman" w:hAnsi="Times New Roman" w:cs="Times New Roman"/>
          <w:sz w:val="28"/>
          <w:szCs w:val="28"/>
        </w:rPr>
        <w:t xml:space="preserve"> </w:t>
      </w:r>
    </w:p>
    <w:p w14:paraId="1CF67543" w14:textId="77777777" w:rsidR="008E4CFE" w:rsidRPr="006E0FF0" w:rsidRDefault="00385714" w:rsidP="008E4CFE">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Генеральную уборку (мойка и дезинфекция), процедурных и других помещений с асептическим режимом, проводят один раз в неделю.</w:t>
      </w:r>
    </w:p>
    <w:p w14:paraId="127F8306" w14:textId="77777777" w:rsidR="008E4CFE" w:rsidRPr="006E0FF0" w:rsidRDefault="00385714" w:rsidP="008E4CFE">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В случае выявления пациента с инфекционными заболеваниями (подозрением) после его изоляции (госпитализации) проводят заключительную дезинфекция по режиму, предусмотренному для соответствующей инфекции с последующей влажной уборкой с применением моющих средств, либо при использовании моюще-дезинфицирующих средств мойку и дезинфекцию проводят в один этап.</w:t>
      </w:r>
    </w:p>
    <w:p w14:paraId="0F8BE2E0" w14:textId="77777777" w:rsidR="008E4CFE" w:rsidRPr="006E0FF0" w:rsidRDefault="00385714" w:rsidP="008E4CFE">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иное) должно проводиться незамедлительно.</w:t>
      </w:r>
    </w:p>
    <w:p w14:paraId="5DDB0D02" w14:textId="77777777" w:rsidR="008E4CFE" w:rsidRPr="006E0FF0" w:rsidRDefault="00385714" w:rsidP="008E4CFE">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В период проведения текущего или капитального ремонта функционирование помещений должно быть прекращено.</w:t>
      </w:r>
    </w:p>
    <w:p w14:paraId="4A164119" w14:textId="77777777" w:rsidR="008E4CFE" w:rsidRPr="006E0FF0" w:rsidRDefault="00385714" w:rsidP="008E4CFE">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В помещениях ФАП, амбулаторий не должно быть синантропных членистоногих, крыс и мышевидных грызунов.</w:t>
      </w:r>
    </w:p>
    <w:p w14:paraId="5509667A" w14:textId="77777777" w:rsidR="00CF130C" w:rsidRPr="006E0FF0" w:rsidRDefault="00385714" w:rsidP="00CF130C">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14:paraId="1A9F3732" w14:textId="77777777" w:rsidR="00CF130C" w:rsidRPr="006E0FF0" w:rsidRDefault="00385714" w:rsidP="00CF130C">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Медицинские изделия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Допускается проведение стерилизации на местах.</w:t>
      </w:r>
    </w:p>
    <w:p w14:paraId="486644EE" w14:textId="77777777" w:rsidR="00CF130C" w:rsidRPr="006E0FF0" w:rsidRDefault="00385714" w:rsidP="00CF130C">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lastRenderedPageBreak/>
        <w:t>Стирку белья осуществляют в специальных прачечных или прачечной в составе медицинской организации. Режим стирки белья должен соответствовать гигиеническим нормативам.</w:t>
      </w:r>
    </w:p>
    <w:p w14:paraId="479BF4A5" w14:textId="77777777" w:rsidR="00CF130C" w:rsidRPr="006E0FF0" w:rsidRDefault="00385714" w:rsidP="00CF130C">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Допускается оборудование мини-прачечной в здании ФАП, амбулатории. Мини-прачечная должна иметь не менее двух помещений: для сбора, временного хранения и стрики белья второе для сушки, глажения и временного хранения чистого белья.</w:t>
      </w:r>
    </w:p>
    <w:p w14:paraId="440365FB" w14:textId="77777777" w:rsidR="00C347DD" w:rsidRPr="006E0FF0" w:rsidRDefault="00385714" w:rsidP="00C347DD">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Сбор, временное хранение и удаление отходов различных классов опасности осуществляют в соответствии с санитарно-эпидемиологическими требованиями</w:t>
      </w:r>
      <w:r w:rsidR="00A3794D" w:rsidRPr="006E0FF0">
        <w:rPr>
          <w:rFonts w:ascii="Times New Roman" w:hAnsi="Times New Roman" w:cs="Times New Roman"/>
        </w:rPr>
        <w:t xml:space="preserve"> (СанПиН 2.1.3684-21)</w:t>
      </w:r>
      <w:r w:rsidRPr="006E0FF0">
        <w:rPr>
          <w:rFonts w:ascii="Times New Roman" w:hAnsi="Times New Roman" w:cs="Times New Roman"/>
          <w:sz w:val="28"/>
          <w:szCs w:val="28"/>
        </w:rPr>
        <w:t>.</w:t>
      </w:r>
    </w:p>
    <w:p w14:paraId="51056A7C" w14:textId="77777777" w:rsidR="00C347DD" w:rsidRPr="006E0FF0" w:rsidRDefault="00385714" w:rsidP="00C347DD">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Урны, установленные для сбора мусора у входа в здание, в местах отдыха и на территории очищают от мусора ежедневно и содержат в чистоте.</w:t>
      </w:r>
    </w:p>
    <w:p w14:paraId="60C2EC9D" w14:textId="77777777" w:rsidR="00C347DD" w:rsidRPr="006E0FF0" w:rsidRDefault="00385714" w:rsidP="00C347DD">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Контейнеры для сбора твердых коммунальных отходов устанавливают на площадке с твердым покрытием, закрывают крышками, регулярно очищают, моют и дезинфицируют после каждого опорожнения.</w:t>
      </w:r>
    </w:p>
    <w:p w14:paraId="2A92D2E1" w14:textId="77777777" w:rsidR="00C347DD" w:rsidRPr="006E0FF0" w:rsidRDefault="00385714" w:rsidP="00C347DD">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В основных функциональных, производственных помещениях должны быть обеспечены гигиенические нормативы параметров микроклимата и воздушной среды.</w:t>
      </w:r>
    </w:p>
    <w:p w14:paraId="49F2C4A2" w14:textId="77777777" w:rsidR="00C347DD" w:rsidRPr="006E0FF0" w:rsidRDefault="00385714" w:rsidP="00C347DD">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14:paraId="63737AD5" w14:textId="77777777" w:rsidR="00F47E83" w:rsidRPr="006E0FF0" w:rsidRDefault="00385714" w:rsidP="00F47E83">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смену одежды не менее 2 раз в неделю.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14:paraId="0C80CC49" w14:textId="77777777" w:rsidR="00F47E83" w:rsidRPr="006E0FF0" w:rsidRDefault="00385714" w:rsidP="00F47E83">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В наличии постоянно должен быть комплект санитарной одежды для экстренной ее замены в случае загрязнения.</w:t>
      </w:r>
    </w:p>
    <w:p w14:paraId="7F537160" w14:textId="70220FD3" w:rsidR="00F47E83" w:rsidRPr="006E0FF0" w:rsidRDefault="00385714" w:rsidP="00F47E83">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lastRenderedPageBreak/>
        <w:t xml:space="preserve">Немедицинский персонал, выполняющий </w:t>
      </w:r>
      <w:r w:rsidR="00F47E83" w:rsidRPr="006E0FF0">
        <w:rPr>
          <w:rFonts w:ascii="Times New Roman" w:hAnsi="Times New Roman" w:cs="Times New Roman"/>
          <w:sz w:val="28"/>
          <w:szCs w:val="28"/>
        </w:rPr>
        <w:t>работу (в том числе временную),</w:t>
      </w:r>
      <w:r w:rsidRPr="006E0FF0">
        <w:rPr>
          <w:rFonts w:ascii="Times New Roman" w:hAnsi="Times New Roman" w:cs="Times New Roman"/>
          <w:sz w:val="28"/>
          <w:szCs w:val="28"/>
        </w:rPr>
        <w:t xml:space="preserve"> должен иметь сменную одежду и обувь.</w:t>
      </w:r>
    </w:p>
    <w:p w14:paraId="201C6EC0" w14:textId="77777777" w:rsidR="00F47E83" w:rsidRPr="006E0FF0" w:rsidRDefault="00385714" w:rsidP="00F47E83">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Врачи, фельдшера, медицинские сестры, акушерки должны быть обеспечены средствами индивидуальной защиты (перчатки, маски и иные). Все манипуляции, связанные с контактом с кровью и другими биологическими жидкостями проводить в перчатках.</w:t>
      </w:r>
    </w:p>
    <w:p w14:paraId="0A15A2D5" w14:textId="77777777" w:rsidR="00F47E83" w:rsidRPr="006E0FF0" w:rsidRDefault="00385714" w:rsidP="00F47E83">
      <w:pPr>
        <w:spacing w:after="0" w:line="360" w:lineRule="auto"/>
        <w:ind w:firstLine="709"/>
        <w:jc w:val="both"/>
        <w:rPr>
          <w:rFonts w:ascii="Times New Roman" w:hAnsi="Times New Roman" w:cs="Times New Roman"/>
          <w:sz w:val="28"/>
          <w:szCs w:val="28"/>
        </w:rPr>
      </w:pPr>
      <w:r w:rsidRPr="006E0FF0">
        <w:rPr>
          <w:rFonts w:ascii="Times New Roman" w:hAnsi="Times New Roman" w:cs="Times New Roman"/>
          <w:sz w:val="28"/>
          <w:szCs w:val="28"/>
        </w:rPr>
        <w:t>Обработку рук медицинский персонал проводит в соответствии с Санитарными правилами.</w:t>
      </w:r>
    </w:p>
    <w:p w14:paraId="70B44E6E" w14:textId="62D7C10B" w:rsidR="00385714" w:rsidRPr="006E0FF0" w:rsidRDefault="00385714" w:rsidP="00F47E83">
      <w:pPr>
        <w:spacing w:after="0" w:line="360" w:lineRule="auto"/>
        <w:ind w:firstLine="709"/>
        <w:jc w:val="both"/>
        <w:rPr>
          <w:rFonts w:ascii="Times New Roman" w:hAnsi="Times New Roman" w:cs="Times New Roman"/>
          <w:b/>
          <w:bCs/>
          <w:sz w:val="28"/>
          <w:szCs w:val="28"/>
        </w:rPr>
      </w:pPr>
      <w:r w:rsidRPr="006E0FF0">
        <w:rPr>
          <w:rFonts w:ascii="Times New Roman" w:hAnsi="Times New Roman" w:cs="Times New Roman"/>
          <w:sz w:val="28"/>
          <w:szCs w:val="28"/>
        </w:rPr>
        <w:t>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законодательства Российской Федерации.</w:t>
      </w:r>
    </w:p>
    <w:p w14:paraId="7AD4EFB8" w14:textId="77777777" w:rsidR="00385714" w:rsidRPr="006E0FF0" w:rsidRDefault="00385714" w:rsidP="002A5A8C">
      <w:pPr>
        <w:spacing w:line="360" w:lineRule="auto"/>
        <w:jc w:val="both"/>
        <w:rPr>
          <w:rFonts w:ascii="Times New Roman" w:hAnsi="Times New Roman" w:cs="Times New Roman"/>
          <w:sz w:val="28"/>
          <w:szCs w:val="28"/>
        </w:rPr>
      </w:pPr>
    </w:p>
    <w:p w14:paraId="6D424C6C" w14:textId="77777777" w:rsidR="002105F2" w:rsidRPr="006E0FF0" w:rsidRDefault="002105F2" w:rsidP="002A5A8C">
      <w:pPr>
        <w:spacing w:line="360" w:lineRule="auto"/>
        <w:jc w:val="both"/>
        <w:rPr>
          <w:rFonts w:ascii="Times New Roman" w:hAnsi="Times New Roman" w:cs="Times New Roman"/>
          <w:sz w:val="28"/>
          <w:szCs w:val="28"/>
        </w:rPr>
      </w:pPr>
    </w:p>
    <w:p w14:paraId="378DE870" w14:textId="77777777" w:rsidR="002105F2" w:rsidRPr="006E0FF0" w:rsidRDefault="002105F2" w:rsidP="002A5A8C">
      <w:pPr>
        <w:spacing w:line="360" w:lineRule="auto"/>
        <w:jc w:val="both"/>
        <w:rPr>
          <w:rFonts w:ascii="Times New Roman" w:hAnsi="Times New Roman" w:cs="Times New Roman"/>
          <w:sz w:val="28"/>
          <w:szCs w:val="28"/>
        </w:rPr>
      </w:pPr>
    </w:p>
    <w:p w14:paraId="5384C728" w14:textId="77777777" w:rsidR="002105F2" w:rsidRPr="006E0FF0" w:rsidRDefault="002105F2" w:rsidP="002A5A8C">
      <w:pPr>
        <w:spacing w:line="360" w:lineRule="auto"/>
        <w:jc w:val="both"/>
        <w:rPr>
          <w:rFonts w:ascii="Times New Roman" w:hAnsi="Times New Roman" w:cs="Times New Roman"/>
          <w:sz w:val="28"/>
          <w:szCs w:val="28"/>
        </w:rPr>
      </w:pPr>
    </w:p>
    <w:p w14:paraId="51DB11EA" w14:textId="77777777" w:rsidR="002105F2" w:rsidRPr="006E0FF0" w:rsidRDefault="002105F2" w:rsidP="002A5A8C">
      <w:pPr>
        <w:spacing w:line="360" w:lineRule="auto"/>
        <w:jc w:val="both"/>
        <w:rPr>
          <w:rFonts w:ascii="Times New Roman" w:hAnsi="Times New Roman" w:cs="Times New Roman"/>
          <w:sz w:val="28"/>
          <w:szCs w:val="28"/>
        </w:rPr>
      </w:pPr>
    </w:p>
    <w:p w14:paraId="47C4D2AB" w14:textId="77777777" w:rsidR="002105F2" w:rsidRPr="006E0FF0" w:rsidRDefault="002105F2" w:rsidP="002A5A8C">
      <w:pPr>
        <w:spacing w:line="360" w:lineRule="auto"/>
        <w:jc w:val="both"/>
        <w:rPr>
          <w:rFonts w:ascii="Times New Roman" w:hAnsi="Times New Roman" w:cs="Times New Roman"/>
          <w:sz w:val="28"/>
          <w:szCs w:val="28"/>
        </w:rPr>
      </w:pPr>
    </w:p>
    <w:p w14:paraId="04726904" w14:textId="77777777" w:rsidR="002105F2" w:rsidRPr="006E0FF0" w:rsidRDefault="002105F2" w:rsidP="002A5A8C">
      <w:pPr>
        <w:spacing w:line="360" w:lineRule="auto"/>
        <w:jc w:val="both"/>
        <w:rPr>
          <w:rFonts w:ascii="Times New Roman" w:hAnsi="Times New Roman" w:cs="Times New Roman"/>
          <w:sz w:val="28"/>
          <w:szCs w:val="28"/>
        </w:rPr>
      </w:pPr>
    </w:p>
    <w:p w14:paraId="374A0ABE" w14:textId="77777777" w:rsidR="002105F2" w:rsidRPr="006E0FF0" w:rsidRDefault="002105F2" w:rsidP="002A5A8C">
      <w:pPr>
        <w:spacing w:line="360" w:lineRule="auto"/>
        <w:jc w:val="both"/>
        <w:rPr>
          <w:rFonts w:ascii="Times New Roman" w:hAnsi="Times New Roman" w:cs="Times New Roman"/>
          <w:sz w:val="28"/>
          <w:szCs w:val="28"/>
        </w:rPr>
      </w:pPr>
    </w:p>
    <w:p w14:paraId="226804E7" w14:textId="77777777" w:rsidR="002105F2" w:rsidRPr="006E0FF0" w:rsidRDefault="002105F2" w:rsidP="002A5A8C">
      <w:pPr>
        <w:spacing w:line="360" w:lineRule="auto"/>
        <w:jc w:val="both"/>
        <w:rPr>
          <w:rFonts w:ascii="Times New Roman" w:hAnsi="Times New Roman" w:cs="Times New Roman"/>
          <w:sz w:val="28"/>
          <w:szCs w:val="28"/>
        </w:rPr>
      </w:pPr>
    </w:p>
    <w:p w14:paraId="4C4AA15B" w14:textId="77777777" w:rsidR="002105F2" w:rsidRPr="006E0FF0" w:rsidRDefault="002105F2" w:rsidP="002A5A8C">
      <w:pPr>
        <w:spacing w:line="360" w:lineRule="auto"/>
        <w:jc w:val="both"/>
        <w:rPr>
          <w:rFonts w:ascii="Times New Roman" w:hAnsi="Times New Roman" w:cs="Times New Roman"/>
          <w:sz w:val="28"/>
          <w:szCs w:val="28"/>
        </w:rPr>
      </w:pPr>
    </w:p>
    <w:p w14:paraId="7EB4B4DB" w14:textId="77777777" w:rsidR="002105F2" w:rsidRPr="006E0FF0" w:rsidRDefault="002105F2" w:rsidP="00A54C6D">
      <w:pPr>
        <w:spacing w:line="360" w:lineRule="auto"/>
        <w:ind w:firstLine="709"/>
        <w:jc w:val="both"/>
        <w:rPr>
          <w:rFonts w:ascii="Times New Roman" w:hAnsi="Times New Roman" w:cs="Times New Roman"/>
          <w:sz w:val="28"/>
          <w:szCs w:val="28"/>
        </w:rPr>
      </w:pPr>
    </w:p>
    <w:p w14:paraId="7760F9C1" w14:textId="77777777" w:rsidR="002105F2" w:rsidRPr="006E0FF0" w:rsidRDefault="002105F2" w:rsidP="002A5A8C">
      <w:pPr>
        <w:spacing w:line="360" w:lineRule="auto"/>
        <w:jc w:val="both"/>
        <w:rPr>
          <w:rFonts w:ascii="Times New Roman" w:hAnsi="Times New Roman" w:cs="Times New Roman"/>
          <w:sz w:val="28"/>
          <w:szCs w:val="28"/>
        </w:rPr>
      </w:pPr>
    </w:p>
    <w:p w14:paraId="4CB02E09" w14:textId="77777777" w:rsidR="002105F2" w:rsidRPr="006E0FF0" w:rsidRDefault="002105F2" w:rsidP="002A5A8C">
      <w:pPr>
        <w:spacing w:line="360" w:lineRule="auto"/>
        <w:jc w:val="both"/>
        <w:rPr>
          <w:rFonts w:ascii="Times New Roman" w:hAnsi="Times New Roman" w:cs="Times New Roman"/>
          <w:sz w:val="28"/>
          <w:szCs w:val="28"/>
        </w:rPr>
      </w:pPr>
    </w:p>
    <w:p w14:paraId="238BDA90" w14:textId="77777777" w:rsidR="002105F2" w:rsidRPr="006E0FF0" w:rsidRDefault="002105F2" w:rsidP="002A5A8C">
      <w:pPr>
        <w:spacing w:line="360" w:lineRule="auto"/>
        <w:jc w:val="both"/>
        <w:rPr>
          <w:rFonts w:ascii="Times New Roman" w:hAnsi="Times New Roman" w:cs="Times New Roman"/>
          <w:sz w:val="28"/>
          <w:szCs w:val="28"/>
        </w:rPr>
      </w:pPr>
    </w:p>
    <w:p w14:paraId="4358105E" w14:textId="36D1B58D" w:rsidR="002105F2" w:rsidRDefault="002105F2" w:rsidP="002105F2">
      <w:pPr>
        <w:rPr>
          <w:rFonts w:ascii="Times New Roman" w:hAnsi="Times New Roman" w:cs="Times New Roman"/>
          <w:b/>
          <w:bCs/>
          <w:sz w:val="28"/>
          <w:szCs w:val="28"/>
        </w:rPr>
      </w:pPr>
      <w:r w:rsidRPr="006E0FF0">
        <w:rPr>
          <w:rFonts w:ascii="Times New Roman" w:hAnsi="Times New Roman" w:cs="Times New Roman"/>
          <w:b/>
          <w:bCs/>
          <w:sz w:val="28"/>
          <w:szCs w:val="28"/>
        </w:rPr>
        <w:lastRenderedPageBreak/>
        <w:t>Вопросы для самоконтроля.</w:t>
      </w:r>
    </w:p>
    <w:p w14:paraId="28DDBC9B" w14:textId="04C70774" w:rsidR="00A54C6D" w:rsidRPr="00372D34" w:rsidRDefault="00372D34" w:rsidP="00372D34">
      <w:pPr>
        <w:pStyle w:val="formattext"/>
        <w:numPr>
          <w:ilvl w:val="0"/>
          <w:numId w:val="7"/>
        </w:numPr>
        <w:shd w:val="clear" w:color="auto" w:fill="FFFFFF"/>
        <w:spacing w:before="0" w:beforeAutospacing="0" w:after="0" w:afterAutospacing="0" w:line="360" w:lineRule="auto"/>
        <w:jc w:val="both"/>
        <w:textAlignment w:val="baseline"/>
        <w:rPr>
          <w:sz w:val="28"/>
          <w:szCs w:val="28"/>
        </w:rPr>
      </w:pPr>
      <w:r>
        <w:rPr>
          <w:sz w:val="28"/>
          <w:szCs w:val="28"/>
        </w:rPr>
        <w:t>Перечислите с</w:t>
      </w:r>
      <w:r w:rsidR="00A54C6D" w:rsidRPr="00372D34">
        <w:rPr>
          <w:sz w:val="28"/>
          <w:szCs w:val="28"/>
        </w:rPr>
        <w:t>анитарно-эпидемиологические требования к медицинским организациям, оказывающим стоматологические услуги.</w:t>
      </w:r>
    </w:p>
    <w:p w14:paraId="0FAB1F1A" w14:textId="77777777" w:rsidR="00951487" w:rsidRDefault="00A54C6D" w:rsidP="00372D34">
      <w:pPr>
        <w:pStyle w:val="formattext"/>
        <w:numPr>
          <w:ilvl w:val="0"/>
          <w:numId w:val="8"/>
        </w:numPr>
        <w:shd w:val="clear" w:color="auto" w:fill="FFFFFF"/>
        <w:spacing w:before="0" w:beforeAutospacing="0" w:after="0" w:afterAutospacing="0" w:line="360" w:lineRule="auto"/>
        <w:jc w:val="both"/>
        <w:textAlignment w:val="baseline"/>
        <w:rPr>
          <w:sz w:val="28"/>
          <w:szCs w:val="28"/>
        </w:rPr>
      </w:pPr>
      <w:r w:rsidRPr="00372D34">
        <w:rPr>
          <w:sz w:val="28"/>
          <w:szCs w:val="28"/>
        </w:rPr>
        <w:t>Требования к внутренней отделке помещений.</w:t>
      </w:r>
    </w:p>
    <w:p w14:paraId="293AAA97" w14:textId="46DFB838" w:rsidR="00A54C6D" w:rsidRPr="00951487" w:rsidRDefault="00A54C6D" w:rsidP="00372D34">
      <w:pPr>
        <w:pStyle w:val="formattext"/>
        <w:numPr>
          <w:ilvl w:val="0"/>
          <w:numId w:val="8"/>
        </w:numPr>
        <w:shd w:val="clear" w:color="auto" w:fill="FFFFFF"/>
        <w:spacing w:before="0" w:beforeAutospacing="0" w:after="0" w:afterAutospacing="0" w:line="360" w:lineRule="auto"/>
        <w:jc w:val="both"/>
        <w:textAlignment w:val="baseline"/>
        <w:rPr>
          <w:sz w:val="28"/>
          <w:szCs w:val="28"/>
        </w:rPr>
      </w:pPr>
      <w:r w:rsidRPr="00951487">
        <w:rPr>
          <w:sz w:val="28"/>
          <w:szCs w:val="28"/>
        </w:rPr>
        <w:t>Требования к системам вентиляции.</w:t>
      </w:r>
    </w:p>
    <w:p w14:paraId="601B0969" w14:textId="77777777" w:rsidR="002E1C81" w:rsidRDefault="00951487" w:rsidP="002E1C81">
      <w:pPr>
        <w:pStyle w:val="a3"/>
        <w:numPr>
          <w:ilvl w:val="0"/>
          <w:numId w:val="7"/>
        </w:numPr>
        <w:spacing w:after="0" w:line="360" w:lineRule="auto"/>
        <w:jc w:val="both"/>
        <w:textAlignment w:val="baseline"/>
        <w:rPr>
          <w:rFonts w:ascii="Times New Roman" w:hAnsi="Times New Roman" w:cs="Times New Roman"/>
          <w:kern w:val="0"/>
          <w:sz w:val="28"/>
          <w:szCs w:val="28"/>
          <w14:ligatures w14:val="none"/>
        </w:rPr>
      </w:pPr>
      <w:r>
        <w:rPr>
          <w:rFonts w:ascii="Times New Roman" w:hAnsi="Times New Roman" w:cs="Times New Roman"/>
          <w:kern w:val="0"/>
          <w:sz w:val="28"/>
          <w:szCs w:val="28"/>
          <w14:ligatures w14:val="none"/>
        </w:rPr>
        <w:t>Перечислите с</w:t>
      </w:r>
      <w:r w:rsidR="00A54C6D" w:rsidRPr="00951487">
        <w:rPr>
          <w:rFonts w:ascii="Times New Roman" w:hAnsi="Times New Roman" w:cs="Times New Roman"/>
          <w:kern w:val="0"/>
          <w:sz w:val="28"/>
          <w:szCs w:val="28"/>
          <w14:ligatures w14:val="none"/>
        </w:rPr>
        <w:t>анитарно-эпидемиологические требования к зданиям, строениям, сооружениям и помещениям медицинских организаций</w:t>
      </w:r>
      <w:r>
        <w:rPr>
          <w:rFonts w:ascii="Times New Roman" w:hAnsi="Times New Roman" w:cs="Times New Roman"/>
          <w:kern w:val="0"/>
          <w:sz w:val="28"/>
          <w:szCs w:val="28"/>
          <w14:ligatures w14:val="none"/>
        </w:rPr>
        <w:t>,</w:t>
      </w:r>
      <w:r w:rsidRPr="00951487">
        <w:rPr>
          <w:kern w:val="0"/>
          <w:sz w:val="28"/>
          <w:szCs w:val="28"/>
          <w14:ligatures w14:val="none"/>
        </w:rPr>
        <w:t xml:space="preserve"> </w:t>
      </w:r>
      <w:r w:rsidRPr="00951487">
        <w:rPr>
          <w:rFonts w:ascii="Times New Roman" w:hAnsi="Times New Roman" w:cs="Times New Roman"/>
          <w:kern w:val="0"/>
          <w:sz w:val="28"/>
          <w:szCs w:val="28"/>
          <w14:ligatures w14:val="none"/>
        </w:rPr>
        <w:t>оказывающим стоматологические услуги.</w:t>
      </w:r>
    </w:p>
    <w:p w14:paraId="418D11AA" w14:textId="77777777" w:rsidR="002E1C81" w:rsidRPr="002E1C81" w:rsidRDefault="00951487" w:rsidP="002E1C81">
      <w:pPr>
        <w:pStyle w:val="a3"/>
        <w:numPr>
          <w:ilvl w:val="0"/>
          <w:numId w:val="7"/>
        </w:numPr>
        <w:spacing w:after="0" w:line="360" w:lineRule="auto"/>
        <w:jc w:val="both"/>
        <w:textAlignment w:val="baseline"/>
        <w:rPr>
          <w:rFonts w:ascii="Times New Roman" w:hAnsi="Times New Roman" w:cs="Times New Roman"/>
          <w:kern w:val="0"/>
          <w:sz w:val="28"/>
          <w:szCs w:val="28"/>
          <w14:ligatures w14:val="none"/>
        </w:rPr>
      </w:pPr>
      <w:r w:rsidRPr="002E1C81">
        <w:rPr>
          <w:rFonts w:ascii="Times New Roman" w:hAnsi="Times New Roman" w:cs="Times New Roman"/>
          <w:sz w:val="28"/>
          <w:szCs w:val="28"/>
        </w:rPr>
        <w:t>О</w:t>
      </w:r>
      <w:r w:rsidR="002E1C81" w:rsidRPr="002E1C81">
        <w:rPr>
          <w:rFonts w:ascii="Times New Roman" w:hAnsi="Times New Roman" w:cs="Times New Roman"/>
          <w:sz w:val="28"/>
          <w:szCs w:val="28"/>
        </w:rPr>
        <w:t>характеризуйте п</w:t>
      </w:r>
      <w:r w:rsidR="00A54C6D" w:rsidRPr="002E1C81">
        <w:rPr>
          <w:rFonts w:ascii="Times New Roman" w:hAnsi="Times New Roman" w:cs="Times New Roman"/>
          <w:sz w:val="28"/>
          <w:szCs w:val="28"/>
        </w:rPr>
        <w:t>ротивоэпидемический режим стоматологических кабинетов.</w:t>
      </w:r>
    </w:p>
    <w:p w14:paraId="3CB54AC7" w14:textId="77777777" w:rsidR="002E1C81" w:rsidRDefault="002E1C81" w:rsidP="00372D34">
      <w:pPr>
        <w:pStyle w:val="a3"/>
        <w:numPr>
          <w:ilvl w:val="0"/>
          <w:numId w:val="7"/>
        </w:numPr>
        <w:spacing w:after="0" w:line="360" w:lineRule="auto"/>
        <w:jc w:val="both"/>
        <w:textAlignment w:val="baseline"/>
        <w:rPr>
          <w:rFonts w:ascii="Times New Roman" w:hAnsi="Times New Roman" w:cs="Times New Roman"/>
          <w:kern w:val="0"/>
          <w:sz w:val="28"/>
          <w:szCs w:val="28"/>
          <w14:ligatures w14:val="none"/>
        </w:rPr>
      </w:pPr>
      <w:r w:rsidRPr="002E1C81">
        <w:rPr>
          <w:rFonts w:ascii="Times New Roman" w:hAnsi="Times New Roman" w:cs="Times New Roman"/>
          <w:kern w:val="0"/>
          <w:sz w:val="28"/>
          <w:szCs w:val="28"/>
          <w14:ligatures w14:val="none"/>
        </w:rPr>
        <w:t>Перечислите с</w:t>
      </w:r>
      <w:r w:rsidR="00A54C6D" w:rsidRPr="002E1C81">
        <w:rPr>
          <w:rFonts w:ascii="Times New Roman" w:hAnsi="Times New Roman" w:cs="Times New Roman"/>
          <w:kern w:val="0"/>
          <w:sz w:val="28"/>
          <w:szCs w:val="28"/>
          <w14:ligatures w14:val="none"/>
        </w:rPr>
        <w:t>анитарно-эпидемиологические требования к устройству, оборудованию и эксплуатации фельдшерско-акушерских пунктов, амбулаторий.</w:t>
      </w:r>
    </w:p>
    <w:p w14:paraId="4EEFE0ED" w14:textId="63CFF9F6" w:rsidR="00372D34" w:rsidRPr="002E1C81" w:rsidRDefault="002E1C81" w:rsidP="00372D34">
      <w:pPr>
        <w:pStyle w:val="a3"/>
        <w:numPr>
          <w:ilvl w:val="0"/>
          <w:numId w:val="7"/>
        </w:numPr>
        <w:spacing w:after="0" w:line="360" w:lineRule="auto"/>
        <w:jc w:val="both"/>
        <w:textAlignment w:val="baseline"/>
        <w:rPr>
          <w:rFonts w:ascii="Times New Roman" w:hAnsi="Times New Roman" w:cs="Times New Roman"/>
          <w:kern w:val="0"/>
          <w:sz w:val="28"/>
          <w:szCs w:val="28"/>
          <w14:ligatures w14:val="none"/>
        </w:rPr>
      </w:pPr>
      <w:r w:rsidRPr="002E1C81">
        <w:rPr>
          <w:rFonts w:ascii="Times New Roman" w:hAnsi="Times New Roman" w:cs="Times New Roman"/>
          <w:sz w:val="28"/>
          <w:szCs w:val="28"/>
        </w:rPr>
        <w:t>Перечислите с</w:t>
      </w:r>
      <w:r w:rsidR="00372D34" w:rsidRPr="002E1C81">
        <w:rPr>
          <w:rFonts w:ascii="Times New Roman" w:hAnsi="Times New Roman" w:cs="Times New Roman"/>
          <w:sz w:val="28"/>
          <w:szCs w:val="28"/>
        </w:rPr>
        <w:t>анитарно-эпидемиологические требования к организации и проведению мер профилактики ИСМП и противоэпидемических мероприятий в прочих медицинских организациях и ФАП.</w:t>
      </w:r>
    </w:p>
    <w:p w14:paraId="30CAF659" w14:textId="77777777" w:rsidR="00A54C6D" w:rsidRPr="006E0FF0" w:rsidRDefault="00A54C6D" w:rsidP="002105F2">
      <w:pPr>
        <w:rPr>
          <w:rFonts w:ascii="Times New Roman" w:hAnsi="Times New Roman" w:cs="Times New Roman"/>
          <w:b/>
          <w:bCs/>
          <w:sz w:val="28"/>
          <w:szCs w:val="28"/>
        </w:rPr>
      </w:pPr>
    </w:p>
    <w:sectPr w:rsidR="00A54C6D" w:rsidRPr="006E0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D40"/>
    <w:multiLevelType w:val="hybridMultilevel"/>
    <w:tmpl w:val="83282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0B09C0"/>
    <w:multiLevelType w:val="hybridMultilevel"/>
    <w:tmpl w:val="5E986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746403"/>
    <w:multiLevelType w:val="hybridMultilevel"/>
    <w:tmpl w:val="26643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906328"/>
    <w:multiLevelType w:val="hybridMultilevel"/>
    <w:tmpl w:val="65166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765DFB"/>
    <w:multiLevelType w:val="hybridMultilevel"/>
    <w:tmpl w:val="FAEE1C20"/>
    <w:lvl w:ilvl="0" w:tplc="49E6726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488628F"/>
    <w:multiLevelType w:val="hybridMultilevel"/>
    <w:tmpl w:val="7C6CE30A"/>
    <w:lvl w:ilvl="0" w:tplc="2E0A985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A24D79"/>
    <w:multiLevelType w:val="hybridMultilevel"/>
    <w:tmpl w:val="B9E87E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269514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892599">
    <w:abstractNumId w:val="4"/>
  </w:num>
  <w:num w:numId="3" w16cid:durableId="129179817">
    <w:abstractNumId w:val="2"/>
  </w:num>
  <w:num w:numId="4" w16cid:durableId="1276446161">
    <w:abstractNumId w:val="6"/>
  </w:num>
  <w:num w:numId="5" w16cid:durableId="1833182117">
    <w:abstractNumId w:val="1"/>
  </w:num>
  <w:num w:numId="6" w16cid:durableId="789282534">
    <w:abstractNumId w:val="0"/>
  </w:num>
  <w:num w:numId="7" w16cid:durableId="200480420">
    <w:abstractNumId w:val="3"/>
  </w:num>
  <w:num w:numId="8" w16cid:durableId="1894538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CC5"/>
    <w:rsid w:val="000C6B4F"/>
    <w:rsid w:val="000E24C1"/>
    <w:rsid w:val="00192312"/>
    <w:rsid w:val="00196C07"/>
    <w:rsid w:val="002105F2"/>
    <w:rsid w:val="00235FB0"/>
    <w:rsid w:val="002A5A8C"/>
    <w:rsid w:val="002E1C81"/>
    <w:rsid w:val="003473CE"/>
    <w:rsid w:val="00356E18"/>
    <w:rsid w:val="00372D34"/>
    <w:rsid w:val="00382E72"/>
    <w:rsid w:val="00385714"/>
    <w:rsid w:val="003A6F04"/>
    <w:rsid w:val="003C10E8"/>
    <w:rsid w:val="00423CF0"/>
    <w:rsid w:val="004845E0"/>
    <w:rsid w:val="004B6F98"/>
    <w:rsid w:val="00585205"/>
    <w:rsid w:val="005938E2"/>
    <w:rsid w:val="00622CC5"/>
    <w:rsid w:val="0063577D"/>
    <w:rsid w:val="006358A6"/>
    <w:rsid w:val="00657AD4"/>
    <w:rsid w:val="006965B1"/>
    <w:rsid w:val="006E0FF0"/>
    <w:rsid w:val="00725BEE"/>
    <w:rsid w:val="007435F5"/>
    <w:rsid w:val="00795506"/>
    <w:rsid w:val="007A14C6"/>
    <w:rsid w:val="007B7162"/>
    <w:rsid w:val="00804D1B"/>
    <w:rsid w:val="0081229F"/>
    <w:rsid w:val="0087526F"/>
    <w:rsid w:val="008921CE"/>
    <w:rsid w:val="008D1219"/>
    <w:rsid w:val="008D29AC"/>
    <w:rsid w:val="008E4CFE"/>
    <w:rsid w:val="0092079A"/>
    <w:rsid w:val="00920BF2"/>
    <w:rsid w:val="00951487"/>
    <w:rsid w:val="009726FC"/>
    <w:rsid w:val="00993CF0"/>
    <w:rsid w:val="009B0638"/>
    <w:rsid w:val="009D756F"/>
    <w:rsid w:val="00A0501C"/>
    <w:rsid w:val="00A0719B"/>
    <w:rsid w:val="00A14C4C"/>
    <w:rsid w:val="00A3794D"/>
    <w:rsid w:val="00A54C6D"/>
    <w:rsid w:val="00AD732B"/>
    <w:rsid w:val="00AF1461"/>
    <w:rsid w:val="00B2042C"/>
    <w:rsid w:val="00B533C5"/>
    <w:rsid w:val="00B7157E"/>
    <w:rsid w:val="00B71C85"/>
    <w:rsid w:val="00B86365"/>
    <w:rsid w:val="00B92CEE"/>
    <w:rsid w:val="00BA5D20"/>
    <w:rsid w:val="00BF6272"/>
    <w:rsid w:val="00C347DD"/>
    <w:rsid w:val="00C53E62"/>
    <w:rsid w:val="00C601A9"/>
    <w:rsid w:val="00CE62D3"/>
    <w:rsid w:val="00CF130C"/>
    <w:rsid w:val="00D053B9"/>
    <w:rsid w:val="00D3602B"/>
    <w:rsid w:val="00DB70B6"/>
    <w:rsid w:val="00E23055"/>
    <w:rsid w:val="00E82344"/>
    <w:rsid w:val="00E837D2"/>
    <w:rsid w:val="00ED4FF6"/>
    <w:rsid w:val="00F164FF"/>
    <w:rsid w:val="00F26E85"/>
    <w:rsid w:val="00F420D4"/>
    <w:rsid w:val="00F47E83"/>
    <w:rsid w:val="00F87E2C"/>
    <w:rsid w:val="00FD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F06D"/>
  <w15:chartTrackingRefBased/>
  <w15:docId w15:val="{F77B8A44-DDA8-4920-AF0C-99209C2D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38571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5714"/>
    <w:rPr>
      <w:rFonts w:ascii="Times New Roman" w:eastAsia="Times New Roman" w:hAnsi="Times New Roman" w:cs="Times New Roman"/>
      <w:b/>
      <w:bCs/>
      <w:kern w:val="0"/>
      <w:sz w:val="24"/>
      <w:szCs w:val="24"/>
      <w:lang w:eastAsia="ru-RU"/>
      <w14:ligatures w14:val="none"/>
    </w:rPr>
  </w:style>
  <w:style w:type="paragraph" w:customStyle="1" w:styleId="formattext">
    <w:name w:val="formattext"/>
    <w:basedOn w:val="a"/>
    <w:rsid w:val="0038571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List Paragraph"/>
    <w:basedOn w:val="a"/>
    <w:uiPriority w:val="34"/>
    <w:qFormat/>
    <w:rsid w:val="000E24C1"/>
    <w:pPr>
      <w:spacing w:line="256" w:lineRule="auto"/>
      <w:ind w:left="720"/>
      <w:contextualSpacing/>
    </w:pPr>
  </w:style>
  <w:style w:type="character" w:styleId="a4">
    <w:name w:val="Hyperlink"/>
    <w:basedOn w:val="a0"/>
    <w:uiPriority w:val="99"/>
    <w:semiHidden/>
    <w:unhideWhenUsed/>
    <w:rsid w:val="00BF6272"/>
    <w:rPr>
      <w:color w:val="0000FF"/>
      <w:u w:val="single"/>
    </w:rPr>
  </w:style>
  <w:style w:type="paragraph" w:customStyle="1" w:styleId="headertext">
    <w:name w:val="headertext"/>
    <w:basedOn w:val="a"/>
    <w:rsid w:val="00F87E2C"/>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079">
      <w:bodyDiv w:val="1"/>
      <w:marLeft w:val="0"/>
      <w:marRight w:val="0"/>
      <w:marTop w:val="0"/>
      <w:marBottom w:val="0"/>
      <w:divBdr>
        <w:top w:val="none" w:sz="0" w:space="0" w:color="auto"/>
        <w:left w:val="none" w:sz="0" w:space="0" w:color="auto"/>
        <w:bottom w:val="none" w:sz="0" w:space="0" w:color="auto"/>
        <w:right w:val="none" w:sz="0" w:space="0" w:color="auto"/>
      </w:divBdr>
    </w:div>
    <w:div w:id="73476965">
      <w:bodyDiv w:val="1"/>
      <w:marLeft w:val="0"/>
      <w:marRight w:val="0"/>
      <w:marTop w:val="0"/>
      <w:marBottom w:val="0"/>
      <w:divBdr>
        <w:top w:val="none" w:sz="0" w:space="0" w:color="auto"/>
        <w:left w:val="none" w:sz="0" w:space="0" w:color="auto"/>
        <w:bottom w:val="none" w:sz="0" w:space="0" w:color="auto"/>
        <w:right w:val="none" w:sz="0" w:space="0" w:color="auto"/>
      </w:divBdr>
    </w:div>
    <w:div w:id="98959831">
      <w:bodyDiv w:val="1"/>
      <w:marLeft w:val="0"/>
      <w:marRight w:val="0"/>
      <w:marTop w:val="0"/>
      <w:marBottom w:val="0"/>
      <w:divBdr>
        <w:top w:val="none" w:sz="0" w:space="0" w:color="auto"/>
        <w:left w:val="none" w:sz="0" w:space="0" w:color="auto"/>
        <w:bottom w:val="none" w:sz="0" w:space="0" w:color="auto"/>
        <w:right w:val="none" w:sz="0" w:space="0" w:color="auto"/>
      </w:divBdr>
    </w:div>
    <w:div w:id="169219156">
      <w:bodyDiv w:val="1"/>
      <w:marLeft w:val="0"/>
      <w:marRight w:val="0"/>
      <w:marTop w:val="0"/>
      <w:marBottom w:val="0"/>
      <w:divBdr>
        <w:top w:val="none" w:sz="0" w:space="0" w:color="auto"/>
        <w:left w:val="none" w:sz="0" w:space="0" w:color="auto"/>
        <w:bottom w:val="none" w:sz="0" w:space="0" w:color="auto"/>
        <w:right w:val="none" w:sz="0" w:space="0" w:color="auto"/>
      </w:divBdr>
    </w:div>
    <w:div w:id="325402860">
      <w:bodyDiv w:val="1"/>
      <w:marLeft w:val="0"/>
      <w:marRight w:val="0"/>
      <w:marTop w:val="0"/>
      <w:marBottom w:val="0"/>
      <w:divBdr>
        <w:top w:val="none" w:sz="0" w:space="0" w:color="auto"/>
        <w:left w:val="none" w:sz="0" w:space="0" w:color="auto"/>
        <w:bottom w:val="none" w:sz="0" w:space="0" w:color="auto"/>
        <w:right w:val="none" w:sz="0" w:space="0" w:color="auto"/>
      </w:divBdr>
    </w:div>
    <w:div w:id="366033027">
      <w:bodyDiv w:val="1"/>
      <w:marLeft w:val="0"/>
      <w:marRight w:val="0"/>
      <w:marTop w:val="0"/>
      <w:marBottom w:val="0"/>
      <w:divBdr>
        <w:top w:val="none" w:sz="0" w:space="0" w:color="auto"/>
        <w:left w:val="none" w:sz="0" w:space="0" w:color="auto"/>
        <w:bottom w:val="none" w:sz="0" w:space="0" w:color="auto"/>
        <w:right w:val="none" w:sz="0" w:space="0" w:color="auto"/>
      </w:divBdr>
    </w:div>
    <w:div w:id="460195448">
      <w:bodyDiv w:val="1"/>
      <w:marLeft w:val="0"/>
      <w:marRight w:val="0"/>
      <w:marTop w:val="0"/>
      <w:marBottom w:val="0"/>
      <w:divBdr>
        <w:top w:val="none" w:sz="0" w:space="0" w:color="auto"/>
        <w:left w:val="none" w:sz="0" w:space="0" w:color="auto"/>
        <w:bottom w:val="none" w:sz="0" w:space="0" w:color="auto"/>
        <w:right w:val="none" w:sz="0" w:space="0" w:color="auto"/>
      </w:divBdr>
    </w:div>
    <w:div w:id="472992333">
      <w:bodyDiv w:val="1"/>
      <w:marLeft w:val="0"/>
      <w:marRight w:val="0"/>
      <w:marTop w:val="0"/>
      <w:marBottom w:val="0"/>
      <w:divBdr>
        <w:top w:val="none" w:sz="0" w:space="0" w:color="auto"/>
        <w:left w:val="none" w:sz="0" w:space="0" w:color="auto"/>
        <w:bottom w:val="none" w:sz="0" w:space="0" w:color="auto"/>
        <w:right w:val="none" w:sz="0" w:space="0" w:color="auto"/>
      </w:divBdr>
    </w:div>
    <w:div w:id="477265898">
      <w:bodyDiv w:val="1"/>
      <w:marLeft w:val="0"/>
      <w:marRight w:val="0"/>
      <w:marTop w:val="0"/>
      <w:marBottom w:val="0"/>
      <w:divBdr>
        <w:top w:val="none" w:sz="0" w:space="0" w:color="auto"/>
        <w:left w:val="none" w:sz="0" w:space="0" w:color="auto"/>
        <w:bottom w:val="none" w:sz="0" w:space="0" w:color="auto"/>
        <w:right w:val="none" w:sz="0" w:space="0" w:color="auto"/>
      </w:divBdr>
    </w:div>
    <w:div w:id="521822952">
      <w:bodyDiv w:val="1"/>
      <w:marLeft w:val="0"/>
      <w:marRight w:val="0"/>
      <w:marTop w:val="0"/>
      <w:marBottom w:val="0"/>
      <w:divBdr>
        <w:top w:val="none" w:sz="0" w:space="0" w:color="auto"/>
        <w:left w:val="none" w:sz="0" w:space="0" w:color="auto"/>
        <w:bottom w:val="none" w:sz="0" w:space="0" w:color="auto"/>
        <w:right w:val="none" w:sz="0" w:space="0" w:color="auto"/>
      </w:divBdr>
    </w:div>
    <w:div w:id="597107334">
      <w:bodyDiv w:val="1"/>
      <w:marLeft w:val="0"/>
      <w:marRight w:val="0"/>
      <w:marTop w:val="0"/>
      <w:marBottom w:val="0"/>
      <w:divBdr>
        <w:top w:val="none" w:sz="0" w:space="0" w:color="auto"/>
        <w:left w:val="none" w:sz="0" w:space="0" w:color="auto"/>
        <w:bottom w:val="none" w:sz="0" w:space="0" w:color="auto"/>
        <w:right w:val="none" w:sz="0" w:space="0" w:color="auto"/>
      </w:divBdr>
    </w:div>
    <w:div w:id="627049504">
      <w:bodyDiv w:val="1"/>
      <w:marLeft w:val="0"/>
      <w:marRight w:val="0"/>
      <w:marTop w:val="0"/>
      <w:marBottom w:val="0"/>
      <w:divBdr>
        <w:top w:val="none" w:sz="0" w:space="0" w:color="auto"/>
        <w:left w:val="none" w:sz="0" w:space="0" w:color="auto"/>
        <w:bottom w:val="none" w:sz="0" w:space="0" w:color="auto"/>
        <w:right w:val="none" w:sz="0" w:space="0" w:color="auto"/>
      </w:divBdr>
    </w:div>
    <w:div w:id="667558487">
      <w:bodyDiv w:val="1"/>
      <w:marLeft w:val="0"/>
      <w:marRight w:val="0"/>
      <w:marTop w:val="0"/>
      <w:marBottom w:val="0"/>
      <w:divBdr>
        <w:top w:val="none" w:sz="0" w:space="0" w:color="auto"/>
        <w:left w:val="none" w:sz="0" w:space="0" w:color="auto"/>
        <w:bottom w:val="none" w:sz="0" w:space="0" w:color="auto"/>
        <w:right w:val="none" w:sz="0" w:space="0" w:color="auto"/>
      </w:divBdr>
    </w:div>
    <w:div w:id="701976258">
      <w:bodyDiv w:val="1"/>
      <w:marLeft w:val="0"/>
      <w:marRight w:val="0"/>
      <w:marTop w:val="0"/>
      <w:marBottom w:val="0"/>
      <w:divBdr>
        <w:top w:val="none" w:sz="0" w:space="0" w:color="auto"/>
        <w:left w:val="none" w:sz="0" w:space="0" w:color="auto"/>
        <w:bottom w:val="none" w:sz="0" w:space="0" w:color="auto"/>
        <w:right w:val="none" w:sz="0" w:space="0" w:color="auto"/>
      </w:divBdr>
    </w:div>
    <w:div w:id="881139907">
      <w:bodyDiv w:val="1"/>
      <w:marLeft w:val="0"/>
      <w:marRight w:val="0"/>
      <w:marTop w:val="0"/>
      <w:marBottom w:val="0"/>
      <w:divBdr>
        <w:top w:val="none" w:sz="0" w:space="0" w:color="auto"/>
        <w:left w:val="none" w:sz="0" w:space="0" w:color="auto"/>
        <w:bottom w:val="none" w:sz="0" w:space="0" w:color="auto"/>
        <w:right w:val="none" w:sz="0" w:space="0" w:color="auto"/>
      </w:divBdr>
    </w:div>
    <w:div w:id="926035707">
      <w:bodyDiv w:val="1"/>
      <w:marLeft w:val="0"/>
      <w:marRight w:val="0"/>
      <w:marTop w:val="0"/>
      <w:marBottom w:val="0"/>
      <w:divBdr>
        <w:top w:val="none" w:sz="0" w:space="0" w:color="auto"/>
        <w:left w:val="none" w:sz="0" w:space="0" w:color="auto"/>
        <w:bottom w:val="none" w:sz="0" w:space="0" w:color="auto"/>
        <w:right w:val="none" w:sz="0" w:space="0" w:color="auto"/>
      </w:divBdr>
    </w:div>
    <w:div w:id="940718134">
      <w:bodyDiv w:val="1"/>
      <w:marLeft w:val="0"/>
      <w:marRight w:val="0"/>
      <w:marTop w:val="0"/>
      <w:marBottom w:val="0"/>
      <w:divBdr>
        <w:top w:val="none" w:sz="0" w:space="0" w:color="auto"/>
        <w:left w:val="none" w:sz="0" w:space="0" w:color="auto"/>
        <w:bottom w:val="none" w:sz="0" w:space="0" w:color="auto"/>
        <w:right w:val="none" w:sz="0" w:space="0" w:color="auto"/>
      </w:divBdr>
    </w:div>
    <w:div w:id="961493276">
      <w:bodyDiv w:val="1"/>
      <w:marLeft w:val="0"/>
      <w:marRight w:val="0"/>
      <w:marTop w:val="0"/>
      <w:marBottom w:val="0"/>
      <w:divBdr>
        <w:top w:val="none" w:sz="0" w:space="0" w:color="auto"/>
        <w:left w:val="none" w:sz="0" w:space="0" w:color="auto"/>
        <w:bottom w:val="none" w:sz="0" w:space="0" w:color="auto"/>
        <w:right w:val="none" w:sz="0" w:space="0" w:color="auto"/>
      </w:divBdr>
    </w:div>
    <w:div w:id="1091512708">
      <w:bodyDiv w:val="1"/>
      <w:marLeft w:val="0"/>
      <w:marRight w:val="0"/>
      <w:marTop w:val="0"/>
      <w:marBottom w:val="0"/>
      <w:divBdr>
        <w:top w:val="none" w:sz="0" w:space="0" w:color="auto"/>
        <w:left w:val="none" w:sz="0" w:space="0" w:color="auto"/>
        <w:bottom w:val="none" w:sz="0" w:space="0" w:color="auto"/>
        <w:right w:val="none" w:sz="0" w:space="0" w:color="auto"/>
      </w:divBdr>
    </w:div>
    <w:div w:id="1255090362">
      <w:bodyDiv w:val="1"/>
      <w:marLeft w:val="0"/>
      <w:marRight w:val="0"/>
      <w:marTop w:val="0"/>
      <w:marBottom w:val="0"/>
      <w:divBdr>
        <w:top w:val="none" w:sz="0" w:space="0" w:color="auto"/>
        <w:left w:val="none" w:sz="0" w:space="0" w:color="auto"/>
        <w:bottom w:val="none" w:sz="0" w:space="0" w:color="auto"/>
        <w:right w:val="none" w:sz="0" w:space="0" w:color="auto"/>
      </w:divBdr>
    </w:div>
    <w:div w:id="1272518198">
      <w:bodyDiv w:val="1"/>
      <w:marLeft w:val="0"/>
      <w:marRight w:val="0"/>
      <w:marTop w:val="0"/>
      <w:marBottom w:val="0"/>
      <w:divBdr>
        <w:top w:val="none" w:sz="0" w:space="0" w:color="auto"/>
        <w:left w:val="none" w:sz="0" w:space="0" w:color="auto"/>
        <w:bottom w:val="none" w:sz="0" w:space="0" w:color="auto"/>
        <w:right w:val="none" w:sz="0" w:space="0" w:color="auto"/>
      </w:divBdr>
    </w:div>
    <w:div w:id="1275863811">
      <w:bodyDiv w:val="1"/>
      <w:marLeft w:val="0"/>
      <w:marRight w:val="0"/>
      <w:marTop w:val="0"/>
      <w:marBottom w:val="0"/>
      <w:divBdr>
        <w:top w:val="none" w:sz="0" w:space="0" w:color="auto"/>
        <w:left w:val="none" w:sz="0" w:space="0" w:color="auto"/>
        <w:bottom w:val="none" w:sz="0" w:space="0" w:color="auto"/>
        <w:right w:val="none" w:sz="0" w:space="0" w:color="auto"/>
      </w:divBdr>
    </w:div>
    <w:div w:id="1290239277">
      <w:bodyDiv w:val="1"/>
      <w:marLeft w:val="0"/>
      <w:marRight w:val="0"/>
      <w:marTop w:val="0"/>
      <w:marBottom w:val="0"/>
      <w:divBdr>
        <w:top w:val="none" w:sz="0" w:space="0" w:color="auto"/>
        <w:left w:val="none" w:sz="0" w:space="0" w:color="auto"/>
        <w:bottom w:val="none" w:sz="0" w:space="0" w:color="auto"/>
        <w:right w:val="none" w:sz="0" w:space="0" w:color="auto"/>
      </w:divBdr>
    </w:div>
    <w:div w:id="1346055781">
      <w:bodyDiv w:val="1"/>
      <w:marLeft w:val="0"/>
      <w:marRight w:val="0"/>
      <w:marTop w:val="0"/>
      <w:marBottom w:val="0"/>
      <w:divBdr>
        <w:top w:val="none" w:sz="0" w:space="0" w:color="auto"/>
        <w:left w:val="none" w:sz="0" w:space="0" w:color="auto"/>
        <w:bottom w:val="none" w:sz="0" w:space="0" w:color="auto"/>
        <w:right w:val="none" w:sz="0" w:space="0" w:color="auto"/>
      </w:divBdr>
    </w:div>
    <w:div w:id="1537739963">
      <w:bodyDiv w:val="1"/>
      <w:marLeft w:val="0"/>
      <w:marRight w:val="0"/>
      <w:marTop w:val="0"/>
      <w:marBottom w:val="0"/>
      <w:divBdr>
        <w:top w:val="none" w:sz="0" w:space="0" w:color="auto"/>
        <w:left w:val="none" w:sz="0" w:space="0" w:color="auto"/>
        <w:bottom w:val="none" w:sz="0" w:space="0" w:color="auto"/>
        <w:right w:val="none" w:sz="0" w:space="0" w:color="auto"/>
      </w:divBdr>
    </w:div>
    <w:div w:id="1548224407">
      <w:bodyDiv w:val="1"/>
      <w:marLeft w:val="0"/>
      <w:marRight w:val="0"/>
      <w:marTop w:val="0"/>
      <w:marBottom w:val="0"/>
      <w:divBdr>
        <w:top w:val="none" w:sz="0" w:space="0" w:color="auto"/>
        <w:left w:val="none" w:sz="0" w:space="0" w:color="auto"/>
        <w:bottom w:val="none" w:sz="0" w:space="0" w:color="auto"/>
        <w:right w:val="none" w:sz="0" w:space="0" w:color="auto"/>
      </w:divBdr>
    </w:div>
    <w:div w:id="1687439007">
      <w:bodyDiv w:val="1"/>
      <w:marLeft w:val="0"/>
      <w:marRight w:val="0"/>
      <w:marTop w:val="0"/>
      <w:marBottom w:val="0"/>
      <w:divBdr>
        <w:top w:val="none" w:sz="0" w:space="0" w:color="auto"/>
        <w:left w:val="none" w:sz="0" w:space="0" w:color="auto"/>
        <w:bottom w:val="none" w:sz="0" w:space="0" w:color="auto"/>
        <w:right w:val="none" w:sz="0" w:space="0" w:color="auto"/>
      </w:divBdr>
    </w:div>
    <w:div w:id="1692142814">
      <w:bodyDiv w:val="1"/>
      <w:marLeft w:val="0"/>
      <w:marRight w:val="0"/>
      <w:marTop w:val="0"/>
      <w:marBottom w:val="0"/>
      <w:divBdr>
        <w:top w:val="none" w:sz="0" w:space="0" w:color="auto"/>
        <w:left w:val="none" w:sz="0" w:space="0" w:color="auto"/>
        <w:bottom w:val="none" w:sz="0" w:space="0" w:color="auto"/>
        <w:right w:val="none" w:sz="0" w:space="0" w:color="auto"/>
      </w:divBdr>
    </w:div>
    <w:div w:id="1779177012">
      <w:bodyDiv w:val="1"/>
      <w:marLeft w:val="0"/>
      <w:marRight w:val="0"/>
      <w:marTop w:val="0"/>
      <w:marBottom w:val="0"/>
      <w:divBdr>
        <w:top w:val="none" w:sz="0" w:space="0" w:color="auto"/>
        <w:left w:val="none" w:sz="0" w:space="0" w:color="auto"/>
        <w:bottom w:val="none" w:sz="0" w:space="0" w:color="auto"/>
        <w:right w:val="none" w:sz="0" w:space="0" w:color="auto"/>
      </w:divBdr>
    </w:div>
    <w:div w:id="19774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13</Pages>
  <Words>2904</Words>
  <Characters>16553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ФГКУ "СРСПО МЧС России"</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Черемисин</dc:creator>
  <cp:keywords/>
  <dc:description/>
  <cp:lastModifiedBy>Владимир Черемисин</cp:lastModifiedBy>
  <cp:revision>13</cp:revision>
  <dcterms:created xsi:type="dcterms:W3CDTF">2023-08-16T11:15:00Z</dcterms:created>
  <dcterms:modified xsi:type="dcterms:W3CDTF">2023-08-27T09:39:00Z</dcterms:modified>
</cp:coreProperties>
</file>