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1" w:rsidRDefault="00204231" w:rsidP="00204231">
      <w:pPr>
        <w:spacing w:after="0"/>
        <w:jc w:val="both"/>
        <w:rPr>
          <w:rFonts w:ascii="Times New Roman" w:hAnsi="Times New Roman"/>
        </w:rPr>
      </w:pPr>
    </w:p>
    <w:p w:rsidR="00627689" w:rsidRPr="00BF225A" w:rsidRDefault="00627689" w:rsidP="006276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7275" w:type="dxa"/>
        <w:tblLook w:val="04A0" w:firstRow="1" w:lastRow="0" w:firstColumn="1" w:lastColumn="0" w:noHBand="0" w:noVBand="1"/>
      </w:tblPr>
      <w:tblGrid>
        <w:gridCol w:w="2136"/>
        <w:gridCol w:w="5139"/>
      </w:tblGrid>
      <w:tr w:rsidR="00627689" w:rsidRPr="004F4038" w:rsidTr="00C26440">
        <w:trPr>
          <w:trHeight w:val="1410"/>
        </w:trPr>
        <w:tc>
          <w:tcPr>
            <w:tcW w:w="2039" w:type="dxa"/>
            <w:shd w:val="clear" w:color="auto" w:fill="auto"/>
            <w:vAlign w:val="center"/>
          </w:tcPr>
          <w:p w:rsidR="00627689" w:rsidRPr="004F4038" w:rsidRDefault="00627689" w:rsidP="00EA0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4038">
              <w:rPr>
                <w:rFonts w:ascii="Times New Roman" w:hAnsi="Times New Roman"/>
                <w:b/>
              </w:rPr>
              <w:br w:type="column"/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90625" cy="808355"/>
                  <wp:effectExtent l="19050" t="0" r="9525" b="0"/>
                  <wp:docPr id="2" name="Рисунок 2" descr="logotip_krasg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_krasg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auto"/>
          </w:tcPr>
          <w:p w:rsidR="00627689" w:rsidRPr="004F4038" w:rsidRDefault="00C26440" w:rsidP="00C264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Федеральное г</w:t>
            </w:r>
            <w:r w:rsidR="00627689" w:rsidRPr="004F4038">
              <w:rPr>
                <w:rFonts w:ascii="Times New Roman" w:hAnsi="Times New Roman"/>
                <w:b/>
                <w:sz w:val="20"/>
              </w:rPr>
      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Войно-Ясенецкого» Министерства здравоохранения Российской Федерации</w:t>
            </w:r>
          </w:p>
        </w:tc>
      </w:tr>
    </w:tbl>
    <w:p w:rsidR="00627689" w:rsidRDefault="00627689" w:rsidP="00627689">
      <w:pPr>
        <w:spacing w:after="0"/>
        <w:jc w:val="both"/>
        <w:rPr>
          <w:rFonts w:ascii="Times New Roman" w:hAnsi="Times New Roman"/>
        </w:rPr>
      </w:pPr>
    </w:p>
    <w:p w:rsidR="00627689" w:rsidRDefault="00627689" w:rsidP="00627689">
      <w:pPr>
        <w:spacing w:after="0"/>
        <w:jc w:val="both"/>
        <w:rPr>
          <w:rFonts w:ascii="Times New Roman" w:hAnsi="Times New Roman"/>
          <w:b/>
          <w:sz w:val="44"/>
        </w:rPr>
      </w:pPr>
    </w:p>
    <w:p w:rsidR="00627689" w:rsidRPr="00BF225A" w:rsidRDefault="00627689" w:rsidP="00627689">
      <w:pPr>
        <w:spacing w:after="0"/>
        <w:jc w:val="center"/>
        <w:rPr>
          <w:rFonts w:ascii="Times New Roman" w:hAnsi="Times New Roman"/>
          <w:sz w:val="44"/>
        </w:rPr>
      </w:pPr>
      <w:r w:rsidRPr="00BF225A">
        <w:rPr>
          <w:rFonts w:ascii="Times New Roman" w:hAnsi="Times New Roman"/>
          <w:sz w:val="44"/>
        </w:rPr>
        <w:t>ПРОГРАММА</w:t>
      </w:r>
    </w:p>
    <w:p w:rsidR="00627689" w:rsidRDefault="00627689" w:rsidP="00627689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</w:t>
      </w:r>
      <w:r w:rsidR="00C26440">
        <w:rPr>
          <w:rFonts w:ascii="Times New Roman" w:hAnsi="Times New Roman"/>
          <w:b/>
          <w:sz w:val="44"/>
        </w:rPr>
        <w:t>Безмолвный крик</w:t>
      </w:r>
      <w:r w:rsidRPr="00BF225A">
        <w:rPr>
          <w:rFonts w:ascii="Times New Roman" w:hAnsi="Times New Roman"/>
          <w:b/>
          <w:sz w:val="44"/>
        </w:rPr>
        <w:t>»</w:t>
      </w:r>
    </w:p>
    <w:p w:rsidR="00627689" w:rsidRPr="00BF225A" w:rsidRDefault="00627689" w:rsidP="00627689">
      <w:pPr>
        <w:spacing w:after="0"/>
        <w:jc w:val="center"/>
        <w:rPr>
          <w:rFonts w:ascii="Times New Roman" w:hAnsi="Times New Roman"/>
          <w:sz w:val="40"/>
        </w:rPr>
      </w:pPr>
    </w:p>
    <w:p w:rsidR="00627689" w:rsidRPr="00BF225A" w:rsidRDefault="003A15A4" w:rsidP="006276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inline distT="0" distB="0" distL="0" distR="0">
                <wp:extent cx="2695575" cy="2495550"/>
                <wp:effectExtent l="12065" t="13335" r="6985" b="5715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689" w:rsidRPr="00BF225A" w:rsidRDefault="00C26440" w:rsidP="0062768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644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3170" cy="24384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422" cy="244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12.2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">
                <v:textbox>
                  <w:txbxContent>
                    <w:p w:rsidR="00627689" w:rsidRPr="00BF225A" w:rsidRDefault="00C26440" w:rsidP="0062768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26440">
                        <w:drawing>
                          <wp:inline distT="0" distB="0" distL="0" distR="0">
                            <wp:extent cx="2503170" cy="24384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9422" cy="244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27689" w:rsidRPr="00BF225A" w:rsidRDefault="00627689" w:rsidP="00627689">
      <w:pPr>
        <w:spacing w:after="0"/>
        <w:jc w:val="center"/>
        <w:rPr>
          <w:rFonts w:ascii="Times New Roman" w:hAnsi="Times New Roman"/>
          <w:sz w:val="28"/>
        </w:rPr>
      </w:pPr>
    </w:p>
    <w:p w:rsidR="00627689" w:rsidRDefault="00627689" w:rsidP="00627689">
      <w:pPr>
        <w:spacing w:after="0"/>
        <w:jc w:val="center"/>
        <w:rPr>
          <w:rFonts w:ascii="Times New Roman" w:hAnsi="Times New Roman"/>
          <w:sz w:val="28"/>
        </w:rPr>
      </w:pPr>
    </w:p>
    <w:p w:rsidR="00627689" w:rsidRPr="00BF225A" w:rsidRDefault="00627689" w:rsidP="00627689">
      <w:pPr>
        <w:spacing w:after="0"/>
        <w:jc w:val="center"/>
        <w:rPr>
          <w:rFonts w:ascii="Times New Roman" w:hAnsi="Times New Roman"/>
          <w:sz w:val="28"/>
        </w:rPr>
      </w:pPr>
    </w:p>
    <w:p w:rsidR="00C26440" w:rsidRDefault="00C26440" w:rsidP="00C2644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Красноярск, 2017</w:t>
      </w:r>
    </w:p>
    <w:p w:rsidR="00C26440" w:rsidRDefault="00C26440" w:rsidP="00C26440">
      <w:pPr>
        <w:spacing w:after="0"/>
        <w:jc w:val="center"/>
        <w:rPr>
          <w:rFonts w:ascii="Times New Roman" w:hAnsi="Times New Roman"/>
          <w:sz w:val="24"/>
        </w:rPr>
      </w:pPr>
    </w:p>
    <w:p w:rsidR="00C26440" w:rsidRDefault="00C26440" w:rsidP="00C26440">
      <w:pPr>
        <w:spacing w:after="0"/>
        <w:jc w:val="center"/>
        <w:rPr>
          <w:rFonts w:ascii="Times New Roman" w:hAnsi="Times New Roman"/>
          <w:sz w:val="24"/>
        </w:rPr>
      </w:pPr>
    </w:p>
    <w:p w:rsidR="00C26440" w:rsidRPr="008928DC" w:rsidRDefault="00C26440" w:rsidP="00C26440">
      <w:pPr>
        <w:spacing w:before="60"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87F3" wp14:editId="651641C7">
                <wp:simplePos x="0" y="0"/>
                <wp:positionH relativeFrom="column">
                  <wp:posOffset>4613910</wp:posOffset>
                </wp:positionH>
                <wp:positionV relativeFrom="paragraph">
                  <wp:posOffset>31115</wp:posOffset>
                </wp:positionV>
                <wp:extent cx="0" cy="5819775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A5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3.3pt;margin-top:2.45pt;width:0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" strokecolor="#d8d8d8">
                <v:stroke dashstyle="dash"/>
              </v:shape>
            </w:pict>
          </mc:Fallback>
        </mc:AlternateContent>
      </w:r>
      <w:r w:rsidRPr="008928DC">
        <w:rPr>
          <w:rFonts w:ascii="Times New Roman" w:hAnsi="Times New Roman"/>
          <w:b/>
          <w:sz w:val="24"/>
          <w:szCs w:val="28"/>
        </w:rPr>
        <w:t>ПРОГРАММА</w:t>
      </w:r>
    </w:p>
    <w:p w:rsidR="00C26440" w:rsidRPr="008928DC" w:rsidRDefault="00C26440" w:rsidP="00C2644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«Безмолвный крик</w:t>
      </w:r>
      <w:r w:rsidRPr="008928DC">
        <w:rPr>
          <w:rFonts w:ascii="Times New Roman" w:hAnsi="Times New Roman"/>
          <w:b/>
          <w:sz w:val="24"/>
          <w:szCs w:val="28"/>
        </w:rPr>
        <w:t>»</w:t>
      </w:r>
    </w:p>
    <w:p w:rsidR="00C26440" w:rsidRDefault="00C26440" w:rsidP="00C26440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Цель проведения</w:t>
      </w:r>
    </w:p>
    <w:p w:rsidR="00C26440" w:rsidRDefault="00C26440" w:rsidP="00C26440">
      <w:pPr>
        <w:spacing w:before="60" w:after="0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</w:t>
      </w:r>
      <w:r w:rsidRPr="00C26440">
        <w:rPr>
          <w:rFonts w:ascii="Times New Roman" w:hAnsi="Times New Roman" w:cs="Times New Roman"/>
        </w:rPr>
        <w:t xml:space="preserve">Рассказать и показать о сущности абортов </w:t>
      </w:r>
    </w:p>
    <w:p w:rsidR="00C26440" w:rsidRPr="006E3472" w:rsidRDefault="00C26440" w:rsidP="00C26440">
      <w:pPr>
        <w:spacing w:before="60" w:after="0"/>
        <w:rPr>
          <w:rFonts w:ascii="Times New Roman" w:hAnsi="Times New Roman" w:cs="Times New Roman"/>
          <w:b/>
        </w:rPr>
      </w:pPr>
      <w:r w:rsidRPr="006E3472">
        <w:rPr>
          <w:rFonts w:ascii="Times New Roman" w:hAnsi="Times New Roman" w:cs="Times New Roman"/>
          <w:b/>
        </w:rPr>
        <w:t>Задачи мероприятия</w:t>
      </w:r>
    </w:p>
    <w:p w:rsidR="00C26440" w:rsidRPr="00C26440" w:rsidRDefault="00C26440" w:rsidP="00C26440">
      <w:pPr>
        <w:pStyle w:val="a6"/>
        <w:numPr>
          <w:ilvl w:val="0"/>
          <w:numId w:val="3"/>
        </w:numPr>
        <w:spacing w:before="60" w:after="0"/>
        <w:ind w:left="284" w:hanging="284"/>
        <w:rPr>
          <w:rFonts w:ascii="Times New Roman" w:hAnsi="Times New Roman"/>
          <w:color w:val="000000"/>
        </w:rPr>
      </w:pPr>
      <w:r w:rsidRPr="00C26440">
        <w:rPr>
          <w:rFonts w:ascii="Times New Roman" w:hAnsi="Times New Roman"/>
          <w:color w:val="000000"/>
        </w:rPr>
        <w:t>Информирование обучающихся о сущности и последствиях аборта;</w:t>
      </w:r>
    </w:p>
    <w:p w:rsidR="00C26440" w:rsidRPr="00C26440" w:rsidRDefault="00C26440" w:rsidP="00C26440">
      <w:pPr>
        <w:pStyle w:val="a6"/>
        <w:numPr>
          <w:ilvl w:val="0"/>
          <w:numId w:val="3"/>
        </w:numPr>
        <w:spacing w:before="60" w:after="0"/>
        <w:ind w:left="284" w:hanging="284"/>
        <w:rPr>
          <w:rFonts w:ascii="Times New Roman" w:hAnsi="Times New Roman"/>
          <w:color w:val="000000"/>
        </w:rPr>
      </w:pPr>
      <w:r w:rsidRPr="00C26440">
        <w:rPr>
          <w:rFonts w:ascii="Times New Roman" w:hAnsi="Times New Roman"/>
          <w:color w:val="000000"/>
        </w:rPr>
        <w:t>Формирование нравственной позиции по отношению к убийству нерожденных детей;</w:t>
      </w:r>
    </w:p>
    <w:p w:rsidR="00C26440" w:rsidRPr="00C26440" w:rsidRDefault="00C26440" w:rsidP="00C26440">
      <w:pPr>
        <w:pStyle w:val="a6"/>
        <w:numPr>
          <w:ilvl w:val="0"/>
          <w:numId w:val="3"/>
        </w:numPr>
        <w:spacing w:before="60" w:after="0"/>
        <w:ind w:left="284" w:hanging="284"/>
        <w:rPr>
          <w:rFonts w:ascii="Times New Roman" w:hAnsi="Times New Roman"/>
          <w:color w:val="000000"/>
        </w:rPr>
      </w:pPr>
      <w:r w:rsidRPr="00C26440">
        <w:rPr>
          <w:rFonts w:ascii="Times New Roman" w:hAnsi="Times New Roman"/>
          <w:color w:val="000000"/>
        </w:rPr>
        <w:t>Воспитание культуры взаимоотношений между юношами и девушками;</w:t>
      </w:r>
    </w:p>
    <w:p w:rsidR="00C26440" w:rsidRPr="00C26440" w:rsidRDefault="00C26440" w:rsidP="00C26440">
      <w:pPr>
        <w:pStyle w:val="a6"/>
        <w:numPr>
          <w:ilvl w:val="0"/>
          <w:numId w:val="3"/>
        </w:numPr>
        <w:spacing w:before="60" w:after="0"/>
        <w:ind w:left="284" w:hanging="284"/>
        <w:rPr>
          <w:rFonts w:ascii="Times New Roman" w:hAnsi="Times New Roman"/>
          <w:color w:val="000000"/>
        </w:rPr>
      </w:pPr>
      <w:r w:rsidRPr="00C26440">
        <w:rPr>
          <w:rFonts w:ascii="Times New Roman" w:hAnsi="Times New Roman"/>
          <w:color w:val="000000"/>
        </w:rPr>
        <w:t>Формирование ответственного отношения к жизни.</w:t>
      </w:r>
    </w:p>
    <w:p w:rsidR="00C26440" w:rsidRDefault="00C26440" w:rsidP="00C26440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Сроки и место проведения</w:t>
      </w:r>
    </w:p>
    <w:p w:rsidR="00C26440" w:rsidRPr="00BC3ADD" w:rsidRDefault="00C26440" w:rsidP="00C26440">
      <w:pP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  <w:t>18 мая 2017 года в 15:30 – 16:3</w:t>
      </w:r>
      <w:r w:rsidRPr="00BC3ADD">
        <w:rPr>
          <w:rFonts w:ascii="Times New Roman" w:hAnsi="Times New Roman"/>
        </w:rPr>
        <w:t>0</w:t>
      </w:r>
    </w:p>
    <w:p w:rsidR="00C26440" w:rsidRPr="00BB2884" w:rsidRDefault="00C26440" w:rsidP="00C26440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Актовый зал Фармацевтического колледжа КрасГМУ</w:t>
      </w:r>
    </w:p>
    <w:p w:rsidR="00C26440" w:rsidRPr="00BB2884" w:rsidRDefault="00C26440" w:rsidP="00C26440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Краткое описание мероприятия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C26440">
        <w:rPr>
          <w:bCs/>
          <w:sz w:val="22"/>
          <w:szCs w:val="22"/>
        </w:rPr>
        <w:t xml:space="preserve">В данном мероприятии рассматриваются вопросы о сущности абортов, о видах абортов. 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C26440">
        <w:rPr>
          <w:bCs/>
          <w:sz w:val="22"/>
          <w:szCs w:val="22"/>
        </w:rPr>
        <w:t xml:space="preserve">Мы не ставим задачу стыдить и увещевать, кого бы то ни было. У нас другая задача: сегодня мы поговорим о любви и сопереживании, о гуманизме и сострадании. Очень хочется, чтобы этот разговор нашел отклик в ваших сердцах, чтобы в будущем он помог вам принять правильное решение. 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C26440">
        <w:rPr>
          <w:bCs/>
          <w:sz w:val="22"/>
          <w:szCs w:val="22"/>
        </w:rPr>
        <w:t xml:space="preserve">Для любого нормального человека уничтожение живого существа всегда безнравственно, греховно. И если нет такого ощущения в наших душах, значит, оскудела она, нет в ней чего-то главного, основополагающего. Аборт убивает жизнь, которая уже началась, но он убивает в нас, в людях, человеческое. 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C26440">
        <w:rPr>
          <w:bCs/>
          <w:sz w:val="22"/>
          <w:szCs w:val="22"/>
        </w:rPr>
        <w:t xml:space="preserve">Как случилось, что профессионал вдруг задумался над этической стороной своего дела? Почему рутинная работа хирурга и нравственно-философская категория вдруг пересеклись, как пересекаются в неэвклидовой геометрии две параллельные прямые? 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Cs/>
          <w:sz w:val="20"/>
          <w:szCs w:val="22"/>
        </w:rPr>
      </w:pPr>
      <w:r w:rsidRPr="00C26440">
        <w:rPr>
          <w:bCs/>
          <w:sz w:val="20"/>
          <w:szCs w:val="22"/>
        </w:rPr>
        <w:t xml:space="preserve">Мы не сгущаем краски, не нагнетаем ужас, рассказывая о поведении эмбриона, о реакции его на аборт. Мы говорим о том, что никто не вправе посягать на человеческую жизнь. Когда-то жестокие законы античного мира позволяли безнаказанно убивать ребенка. Но гуманные законы нашего времени по существу делают, то, же самое. 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Cs/>
          <w:sz w:val="20"/>
          <w:szCs w:val="22"/>
        </w:rPr>
      </w:pPr>
      <w:r w:rsidRPr="00C26440">
        <w:rPr>
          <w:bCs/>
          <w:sz w:val="20"/>
          <w:szCs w:val="22"/>
        </w:rPr>
        <w:t xml:space="preserve">К сожалению, та легкость, с которой относятся сейчас к чрезвычайно простой возможности убить человека, передается уже из поколения в поколение. Как поставить нравственный барьер? Как заставить хоть на минуту задуматься о том, что там – человек? Он кричит. </w:t>
      </w:r>
    </w:p>
    <w:p w:rsidR="00C26440" w:rsidRPr="00C26440" w:rsidRDefault="00C26440" w:rsidP="00C2644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2"/>
        </w:rPr>
      </w:pPr>
      <w:r w:rsidRPr="00C26440">
        <w:rPr>
          <w:bCs/>
          <w:sz w:val="20"/>
          <w:szCs w:val="22"/>
        </w:rPr>
        <w:t>Может быть, после нашей беседы, в результате этого мероприятия крик его будет услышан. И если вы, принимая решение «убить или оставить», вспомните этот день и остановитесь, можно будет считать, что наше занятие достигло цели.</w:t>
      </w:r>
    </w:p>
    <w:p w:rsidR="00C26440" w:rsidRDefault="00C26440" w:rsidP="00C2644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C26440" w:rsidRPr="00BB2884" w:rsidRDefault="00C26440" w:rsidP="00C26440">
      <w:pPr>
        <w:pStyle w:val="a3"/>
        <w:spacing w:before="0" w:beforeAutospacing="0" w:after="0" w:afterAutospacing="0"/>
        <w:rPr>
          <w:sz w:val="22"/>
          <w:szCs w:val="22"/>
        </w:rPr>
      </w:pPr>
      <w:r w:rsidRPr="00BB2884">
        <w:rPr>
          <w:b/>
          <w:bCs/>
          <w:sz w:val="22"/>
          <w:szCs w:val="22"/>
        </w:rPr>
        <w:t>Участники мероприятия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мероприятии приняли участие 8 студентов</w:t>
      </w:r>
      <w:r w:rsidR="008548C1">
        <w:rPr>
          <w:rFonts w:ascii="Times New Roman" w:hAnsi="Times New Roman"/>
        </w:rPr>
        <w:t>:</w:t>
      </w:r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 xml:space="preserve">Рахманова </w:t>
      </w:r>
      <w:proofErr w:type="spellStart"/>
      <w:r w:rsidRPr="008548C1">
        <w:rPr>
          <w:rFonts w:ascii="Times New Roman" w:hAnsi="Times New Roman"/>
        </w:rPr>
        <w:t>Айнур</w:t>
      </w:r>
      <w:proofErr w:type="spellEnd"/>
      <w:r>
        <w:rPr>
          <w:rFonts w:ascii="Times New Roman" w:hAnsi="Times New Roman"/>
        </w:rPr>
        <w:t xml:space="preserve"> </w:t>
      </w:r>
      <w:r w:rsidRPr="008548C1">
        <w:rPr>
          <w:rFonts w:ascii="Times New Roman" w:hAnsi="Times New Roman"/>
        </w:rPr>
        <w:t xml:space="preserve">Адил </w:t>
      </w:r>
      <w:proofErr w:type="spellStart"/>
      <w:r w:rsidRPr="008548C1">
        <w:rPr>
          <w:rFonts w:ascii="Times New Roman" w:hAnsi="Times New Roman"/>
        </w:rPr>
        <w:t>кызы</w:t>
      </w:r>
      <w:proofErr w:type="spellEnd"/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>Грищук Ангелина Сергеевна</w:t>
      </w:r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>Домрачева Евгения Александровна</w:t>
      </w:r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>Паклина Влада Владимировна</w:t>
      </w:r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>Бондаренко Ксения Олеговна</w:t>
      </w:r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 xml:space="preserve">Ахмедли Сусен Огтай </w:t>
      </w:r>
      <w:proofErr w:type="spellStart"/>
      <w:r w:rsidRPr="008548C1">
        <w:rPr>
          <w:rFonts w:ascii="Times New Roman" w:hAnsi="Times New Roman"/>
        </w:rPr>
        <w:t>кызы</w:t>
      </w:r>
      <w:proofErr w:type="spellEnd"/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>Копылов Анатолий Андреевич</w:t>
      </w:r>
    </w:p>
    <w:p w:rsidR="008548C1" w:rsidRPr="008548C1" w:rsidRDefault="008548C1" w:rsidP="008548C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548C1">
        <w:rPr>
          <w:rFonts w:ascii="Times New Roman" w:hAnsi="Times New Roman"/>
        </w:rPr>
        <w:t>Харитонова Анна Андреевна</w:t>
      </w:r>
    </w:p>
    <w:p w:rsidR="00C26440" w:rsidRDefault="00C26440" w:rsidP="00C26440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Организаторы мероприятия</w:t>
      </w:r>
      <w:r>
        <w:rPr>
          <w:rFonts w:ascii="Times New Roman" w:hAnsi="Times New Roman"/>
          <w:b/>
        </w:rPr>
        <w:t>:</w:t>
      </w:r>
    </w:p>
    <w:p w:rsidR="00C26440" w:rsidRDefault="008548C1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</w:t>
      </w:r>
      <w:r w:rsidR="00C26440">
        <w:rPr>
          <w:rFonts w:ascii="Times New Roman" w:hAnsi="Times New Roman"/>
        </w:rPr>
        <w:t>: Донгузова Е. Е</w:t>
      </w:r>
    </w:p>
    <w:p w:rsidR="00C26440" w:rsidRPr="00BB2884" w:rsidRDefault="00C26440" w:rsidP="00C26440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Количество участников</w:t>
      </w:r>
    </w:p>
    <w:p w:rsidR="00C26440" w:rsidRDefault="00C26440" w:rsidP="00C26440">
      <w:pPr>
        <w:spacing w:after="0"/>
        <w:rPr>
          <w:rFonts w:ascii="Times New Roman" w:hAnsi="Times New Roman"/>
        </w:rPr>
      </w:pPr>
      <w:r w:rsidRPr="00BB2884">
        <w:rPr>
          <w:rFonts w:ascii="Times New Roman" w:hAnsi="Times New Roman"/>
        </w:rPr>
        <w:t xml:space="preserve">Студентов: </w:t>
      </w:r>
      <w:r>
        <w:rPr>
          <w:rFonts w:ascii="Times New Roman" w:hAnsi="Times New Roman"/>
        </w:rPr>
        <w:t>115 человек</w:t>
      </w:r>
      <w:bookmarkStart w:id="0" w:name="_GoBack"/>
      <w:bookmarkEnd w:id="0"/>
    </w:p>
    <w:p w:rsidR="00C26440" w:rsidRDefault="00C26440" w:rsidP="00C264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Организаторы: 1 человек</w:t>
      </w:r>
    </w:p>
    <w:p w:rsidR="00C26440" w:rsidRDefault="00C26440" w:rsidP="00C264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Участников 8 человек</w:t>
      </w:r>
    </w:p>
    <w:p w:rsidR="00C26440" w:rsidRPr="00BB2884" w:rsidRDefault="00C26440" w:rsidP="00C26440">
      <w:pPr>
        <w:spacing w:after="0"/>
        <w:rPr>
          <w:rFonts w:ascii="Times New Roman" w:hAnsi="Times New Roman"/>
        </w:rPr>
      </w:pPr>
      <w:r w:rsidRPr="00BB2884">
        <w:rPr>
          <w:rFonts w:ascii="Times New Roman" w:hAnsi="Times New Roman"/>
        </w:rPr>
        <w:t>Сотрудников:</w:t>
      </w:r>
      <w:r>
        <w:rPr>
          <w:rFonts w:ascii="Times New Roman" w:hAnsi="Times New Roman"/>
        </w:rPr>
        <w:t xml:space="preserve"> 3 человека</w:t>
      </w:r>
      <w:r w:rsidRPr="00C26440">
        <w:t xml:space="preserve"> </w:t>
      </w:r>
    </w:p>
    <w:p w:rsidR="00C26440" w:rsidRPr="00BB2884" w:rsidRDefault="00C26440" w:rsidP="00C26440">
      <w:pPr>
        <w:spacing w:after="0" w:line="240" w:lineRule="auto"/>
        <w:rPr>
          <w:rFonts w:ascii="Times New Roman" w:hAnsi="Times New Roman"/>
        </w:rPr>
      </w:pPr>
    </w:p>
    <w:p w:rsidR="00C26440" w:rsidRPr="00BB2884" w:rsidRDefault="00C26440" w:rsidP="00C26440">
      <w:pPr>
        <w:pStyle w:val="a3"/>
        <w:spacing w:before="6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BB2884">
        <w:rPr>
          <w:b/>
          <w:bCs/>
          <w:sz w:val="22"/>
          <w:szCs w:val="22"/>
        </w:rPr>
        <w:lastRenderedPageBreak/>
        <w:t>Порядок проведения мероприятия</w:t>
      </w:r>
    </w:p>
    <w:p w:rsidR="00C26440" w:rsidRPr="00BB2884" w:rsidRDefault="00C26440" w:rsidP="00C26440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753"/>
        <w:gridCol w:w="1097"/>
      </w:tblGrid>
      <w:tr w:rsidR="00C26440" w:rsidRPr="004F4038" w:rsidTr="000522D0">
        <w:tc>
          <w:tcPr>
            <w:tcW w:w="1086" w:type="dxa"/>
            <w:shd w:val="clear" w:color="auto" w:fill="auto"/>
          </w:tcPr>
          <w:p w:rsidR="00C26440" w:rsidRPr="004F4038" w:rsidRDefault="00C26440" w:rsidP="00052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403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753" w:type="dxa"/>
            <w:shd w:val="clear" w:color="auto" w:fill="auto"/>
          </w:tcPr>
          <w:p w:rsidR="00C26440" w:rsidRPr="004F4038" w:rsidRDefault="00C26440" w:rsidP="00052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4038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1097" w:type="dxa"/>
            <w:shd w:val="clear" w:color="auto" w:fill="auto"/>
          </w:tcPr>
          <w:p w:rsidR="00C26440" w:rsidRPr="004F4038" w:rsidRDefault="00C26440" w:rsidP="000522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C26440" w:rsidRPr="004F4038" w:rsidTr="000522D0">
        <w:tc>
          <w:tcPr>
            <w:tcW w:w="1086" w:type="dxa"/>
            <w:shd w:val="clear" w:color="auto" w:fill="auto"/>
          </w:tcPr>
          <w:p w:rsidR="00C26440" w:rsidRPr="004F4038" w:rsidRDefault="00C26440" w:rsidP="000522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15:30-16.30</w:t>
            </w:r>
          </w:p>
        </w:tc>
        <w:tc>
          <w:tcPr>
            <w:tcW w:w="4753" w:type="dxa"/>
            <w:shd w:val="clear" w:color="auto" w:fill="auto"/>
          </w:tcPr>
          <w:p w:rsidR="00C26440" w:rsidRPr="004F4038" w:rsidRDefault="00C26440" w:rsidP="000522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о сущности абортов «безмолвный крик</w:t>
            </w:r>
          </w:p>
        </w:tc>
        <w:tc>
          <w:tcPr>
            <w:tcW w:w="1097" w:type="dxa"/>
            <w:shd w:val="clear" w:color="auto" w:fill="auto"/>
          </w:tcPr>
          <w:p w:rsidR="00C26440" w:rsidRPr="004F4038" w:rsidRDefault="00C26440" w:rsidP="000522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</w:tbl>
    <w:p w:rsidR="00C26440" w:rsidRPr="00BB2884" w:rsidRDefault="00C26440" w:rsidP="00C26440">
      <w:pPr>
        <w:spacing w:after="0"/>
        <w:rPr>
          <w:rFonts w:ascii="Times New Roman" w:hAnsi="Times New Roman"/>
        </w:rPr>
      </w:pPr>
    </w:p>
    <w:p w:rsidR="00C26440" w:rsidRPr="00BB2884" w:rsidRDefault="00C26440" w:rsidP="00C26440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Формируемые компетенции</w:t>
      </w:r>
    </w:p>
    <w:p w:rsidR="00C26440" w:rsidRPr="00BB2884" w:rsidRDefault="00C26440" w:rsidP="00C26440">
      <w:pPr>
        <w:spacing w:after="0"/>
        <w:jc w:val="both"/>
        <w:rPr>
          <w:rFonts w:ascii="Times New Roman" w:hAnsi="Times New Roman"/>
        </w:rPr>
      </w:pP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2. Организовывать собственную деятельность, выбирать типовые методы и способы выполнения и профессиональных задач, оценивать их эффективность и качество.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7. Брать на себя ответственность за работу команды (подчинённых), результат выполнения задания.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своей квалификации. 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26440" w:rsidRDefault="00C26440" w:rsidP="00C264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11. Быть готовым брать на себя нравственные обязательства по отношению к природе, обществу и человеку  </w:t>
      </w:r>
    </w:p>
    <w:p w:rsidR="009660EE" w:rsidRDefault="009660EE" w:rsidP="00C26440">
      <w:pPr>
        <w:spacing w:after="0"/>
      </w:pPr>
    </w:p>
    <w:sectPr w:rsidR="009660EE" w:rsidSect="00D06707">
      <w:pgSz w:w="16838" w:h="11906" w:orient="landscape"/>
      <w:pgMar w:top="567" w:right="678" w:bottom="709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31D"/>
    <w:multiLevelType w:val="hybridMultilevel"/>
    <w:tmpl w:val="8D54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0101"/>
    <w:multiLevelType w:val="hybridMultilevel"/>
    <w:tmpl w:val="55E2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65073"/>
    <w:multiLevelType w:val="hybridMultilevel"/>
    <w:tmpl w:val="10B0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89"/>
    <w:rsid w:val="001721C8"/>
    <w:rsid w:val="00204231"/>
    <w:rsid w:val="002907E5"/>
    <w:rsid w:val="002F0864"/>
    <w:rsid w:val="00365265"/>
    <w:rsid w:val="003A15A4"/>
    <w:rsid w:val="003E45EC"/>
    <w:rsid w:val="00550F00"/>
    <w:rsid w:val="00627689"/>
    <w:rsid w:val="00630344"/>
    <w:rsid w:val="006E3472"/>
    <w:rsid w:val="008548C1"/>
    <w:rsid w:val="0096549B"/>
    <w:rsid w:val="009660EE"/>
    <w:rsid w:val="00973047"/>
    <w:rsid w:val="00A52B5C"/>
    <w:rsid w:val="00A95FD0"/>
    <w:rsid w:val="00B13C46"/>
    <w:rsid w:val="00B53746"/>
    <w:rsid w:val="00C26440"/>
    <w:rsid w:val="00CA0391"/>
    <w:rsid w:val="00E61D2D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50D-B2B5-439C-93A4-3FF677C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Донгузова Елена Евгеньевна</cp:lastModifiedBy>
  <cp:revision>5</cp:revision>
  <dcterms:created xsi:type="dcterms:W3CDTF">2017-05-22T06:25:00Z</dcterms:created>
  <dcterms:modified xsi:type="dcterms:W3CDTF">2017-05-22T07:33:00Z</dcterms:modified>
</cp:coreProperties>
</file>