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17" w:rsidRDefault="00DA6717" w:rsidP="00DA671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DA67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Лечебная физкультура при поражениях центральной нервной си</w:t>
      </w:r>
      <w:r w:rsidRPr="00DA67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с</w:t>
      </w:r>
      <w:r w:rsidRPr="00DA67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темы</w:t>
      </w:r>
    </w:p>
    <w:p w:rsidR="00DA6717" w:rsidRDefault="00DA6717" w:rsidP="00DA671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</w:p>
    <w:p w:rsidR="00EC3652" w:rsidRPr="00DA6717" w:rsidRDefault="00F512B4" w:rsidP="00DA671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EC3652">
        <w:rPr>
          <w:rFonts w:ascii="Times New Roman" w:hAnsi="Times New Roman" w:cs="Times New Roman"/>
          <w:sz w:val="28"/>
          <w:szCs w:val="28"/>
        </w:rPr>
        <w:t>Заболевания ЦНС обусловлены различными причинами, в их числе — и</w:t>
      </w:r>
      <w:r w:rsidRPr="00EC3652">
        <w:rPr>
          <w:rFonts w:ascii="Times New Roman" w:hAnsi="Times New Roman" w:cs="Times New Roman"/>
          <w:sz w:val="28"/>
          <w:szCs w:val="28"/>
        </w:rPr>
        <w:t>н</w:t>
      </w:r>
      <w:r w:rsidRPr="00EC3652">
        <w:rPr>
          <w:rFonts w:ascii="Times New Roman" w:hAnsi="Times New Roman" w:cs="Times New Roman"/>
          <w:sz w:val="28"/>
          <w:szCs w:val="28"/>
        </w:rPr>
        <w:t>фекция, атеросклероз</w:t>
      </w:r>
      <w:r w:rsidR="00EC3652">
        <w:rPr>
          <w:rFonts w:ascii="Times New Roman" w:hAnsi="Times New Roman" w:cs="Times New Roman"/>
          <w:sz w:val="28"/>
          <w:szCs w:val="28"/>
        </w:rPr>
        <w:t>, гипертоническая болезнь.</w:t>
      </w:r>
    </w:p>
    <w:p w:rsidR="00EC3652" w:rsidRDefault="00F512B4" w:rsidP="00DA67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652">
        <w:rPr>
          <w:rFonts w:ascii="Times New Roman" w:hAnsi="Times New Roman" w:cs="Times New Roman"/>
          <w:sz w:val="28"/>
          <w:szCs w:val="28"/>
        </w:rPr>
        <w:t>ЛФК является обязател</w:t>
      </w:r>
      <w:r w:rsidRPr="00EC3652">
        <w:rPr>
          <w:rFonts w:ascii="Times New Roman" w:hAnsi="Times New Roman" w:cs="Times New Roman"/>
          <w:sz w:val="28"/>
          <w:szCs w:val="28"/>
        </w:rPr>
        <w:t>ь</w:t>
      </w:r>
      <w:r w:rsidRPr="00EC3652">
        <w:rPr>
          <w:rFonts w:ascii="Times New Roman" w:hAnsi="Times New Roman" w:cs="Times New Roman"/>
          <w:sz w:val="28"/>
          <w:szCs w:val="28"/>
        </w:rPr>
        <w:t>ным компонентом в комплексном лечении при различных заболеваниях и травмах ЦНС, стимулируя защитные и приспос</w:t>
      </w:r>
      <w:r w:rsidRPr="00EC3652">
        <w:rPr>
          <w:rFonts w:ascii="Times New Roman" w:hAnsi="Times New Roman" w:cs="Times New Roman"/>
          <w:sz w:val="28"/>
          <w:szCs w:val="28"/>
        </w:rPr>
        <w:t>о</w:t>
      </w:r>
      <w:r w:rsidRPr="00EC3652">
        <w:rPr>
          <w:rFonts w:ascii="Times New Roman" w:hAnsi="Times New Roman" w:cs="Times New Roman"/>
          <w:sz w:val="28"/>
          <w:szCs w:val="28"/>
        </w:rPr>
        <w:t>бительные механизмы.</w:t>
      </w:r>
    </w:p>
    <w:p w:rsidR="00EC3652" w:rsidRDefault="00F512B4" w:rsidP="00EC36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652">
        <w:rPr>
          <w:rFonts w:ascii="Times New Roman" w:hAnsi="Times New Roman" w:cs="Times New Roman"/>
          <w:b/>
          <w:sz w:val="28"/>
          <w:szCs w:val="28"/>
        </w:rPr>
        <w:t>ЛФК при инсультах</w:t>
      </w:r>
    </w:p>
    <w:p w:rsidR="00EC3652" w:rsidRDefault="00F512B4" w:rsidP="00EC36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hAnsi="Times New Roman" w:cs="Times New Roman"/>
          <w:b/>
          <w:sz w:val="28"/>
          <w:szCs w:val="28"/>
        </w:rPr>
        <w:t>Инсульт</w:t>
      </w:r>
      <w:r w:rsidRPr="00EC3652">
        <w:rPr>
          <w:rFonts w:ascii="Times New Roman" w:hAnsi="Times New Roman" w:cs="Times New Roman"/>
          <w:sz w:val="28"/>
          <w:szCs w:val="28"/>
        </w:rPr>
        <w:t xml:space="preserve"> — это острое нарушение мозгового кровообращения разли</w:t>
      </w:r>
      <w:r w:rsidRPr="00EC3652">
        <w:rPr>
          <w:rFonts w:ascii="Times New Roman" w:hAnsi="Times New Roman" w:cs="Times New Roman"/>
          <w:sz w:val="28"/>
          <w:szCs w:val="28"/>
        </w:rPr>
        <w:t>ч</w:t>
      </w:r>
      <w:r w:rsidRPr="00EC3652">
        <w:rPr>
          <w:rFonts w:ascii="Times New Roman" w:hAnsi="Times New Roman" w:cs="Times New Roman"/>
          <w:sz w:val="28"/>
          <w:szCs w:val="28"/>
        </w:rPr>
        <w:t>ной л</w:t>
      </w:r>
      <w:r w:rsidRPr="00EC3652">
        <w:rPr>
          <w:rFonts w:ascii="Times New Roman" w:hAnsi="Times New Roman" w:cs="Times New Roman"/>
          <w:sz w:val="28"/>
          <w:szCs w:val="28"/>
        </w:rPr>
        <w:t>о</w:t>
      </w:r>
      <w:r w:rsidRPr="00EC3652">
        <w:rPr>
          <w:rFonts w:ascii="Times New Roman" w:hAnsi="Times New Roman" w:cs="Times New Roman"/>
          <w:sz w:val="28"/>
          <w:szCs w:val="28"/>
        </w:rPr>
        <w:t>кализации. Различают два вида инсультов: геморрагический (1—4 %) и ише</w:t>
      </w:r>
      <w:r w:rsidR="00EC3652">
        <w:rPr>
          <w:rFonts w:ascii="Times New Roman" w:hAnsi="Times New Roman" w:cs="Times New Roman"/>
          <w:sz w:val="28"/>
          <w:szCs w:val="28"/>
        </w:rPr>
        <w:t>мический (96-99 %).</w:t>
      </w:r>
    </w:p>
    <w:p w:rsidR="00EC3652" w:rsidRDefault="00F512B4" w:rsidP="00EC36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мозгового кровообращения вызывают парезы или парал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 центральные (спастические) на стороне, противоположной очагу пораж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(гемиплегия, гемипарез), н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рушения </w:t>
      </w:r>
      <w:r w:rsid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чувствительности, рефлексов.</w:t>
      </w:r>
    </w:p>
    <w:p w:rsidR="00F512B4" w:rsidRPr="00F512B4" w:rsidRDefault="00EC3652" w:rsidP="00EC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512B4" w:rsidRPr="00F5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512B4" w:rsidRPr="00F5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ЛФК:</w:t>
      </w:r>
    </w:p>
    <w:p w:rsidR="00F512B4" w:rsidRPr="00F512B4" w:rsidRDefault="00EC3652" w:rsidP="00EC365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функцию движения;</w:t>
      </w:r>
    </w:p>
    <w:p w:rsidR="00F512B4" w:rsidRPr="00F512B4" w:rsidRDefault="00EC3652" w:rsidP="00EC365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Противодействовать образованию контрактур;</w:t>
      </w:r>
    </w:p>
    <w:p w:rsidR="00F512B4" w:rsidRPr="00F512B4" w:rsidRDefault="00EC3652" w:rsidP="00EC365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Содействовать-снижению</w:t>
      </w:r>
      <w:proofErr w:type="spellEnd"/>
      <w:proofErr w:type="gramEnd"/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повышенного тонуса мышц и ум</w:t>
      </w:r>
      <w:r w:rsidR="00F512B4"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еньшению в</w:t>
      </w:r>
      <w:r w:rsidR="00F512B4"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12B4"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раженности </w:t>
      </w:r>
      <w:proofErr w:type="spellStart"/>
      <w:r w:rsidR="00F512B4"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содружественных</w:t>
      </w:r>
      <w:proofErr w:type="spellEnd"/>
      <w:r w:rsidR="00F512B4"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движений;</w:t>
      </w:r>
    </w:p>
    <w:p w:rsidR="00EC3652" w:rsidRPr="00EC3652" w:rsidRDefault="00EC3652" w:rsidP="00EC365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общему оздоровлению и укреплению </w:t>
      </w:r>
      <w:r w:rsidR="00F512B4"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F512B4"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12B4"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ма.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лечебной гимнастики строится с учетом клинических данных и ср</w:t>
      </w:r>
      <w:r w:rsidR="00292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оков, прошедших после инсульта.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ЛФК назначают со 2-5-го дня с начала заболевания после </w:t>
      </w:r>
      <w:proofErr w:type="spellStart"/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изчезновения</w:t>
      </w:r>
      <w:proofErr w:type="spellEnd"/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коматозного состояния.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Противопоказанием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служит тяжелое общее состояние с нарушением дея</w:t>
      </w:r>
      <w:r w:rsidR="00292A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сердца и дыхания.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применения ЛФК дифференцируют в соответствии с тремя пери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(этапами) восстановительного лечения (реабилитации).</w:t>
      </w:r>
    </w:p>
    <w:p w:rsidR="00292ABB" w:rsidRDefault="00F512B4" w:rsidP="00292A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 период — ранний восстановительный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период длится до 2-3 мес. (острый период инсульта). 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восстановления движений 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через несколько дней после инсульта и длится месяцы и годы. 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после инсульта применяют лечение положением, пасси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движения.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лечением положением понимают укладку больного в п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стели так, чтобы мышцы, склонные к спастическим контрактурам, были по возможн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растянуты, а точки прикрепления их антагонистов — сближ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или укладка конечностей с целью профилактики или корре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не должна быть продолжительной. Это требование связано с тем, что, сближая на длительное время точки прикрепления мышц-антагонистов, мо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вызвать чрезмерное повышение их тонуса. Поэтому положение конечн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сл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в течение дня менять. 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 лечения положением устанавливают индивидуально, р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дствуясь ощущениями больного. При появлении жалоб на неприятные ощу</w:t>
      </w:r>
      <w:r w:rsidR="00292AB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боль, положение меняют.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дня лечение положен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назначают через каждые 1,5-2 ч. В этом периоде лечение положением проводят в ИП лежа на спине.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фиксация конечности снижает тонус, то непосредственно после нее проводят пассивные движения, доводя постоянно амплитуду до пределов физиологической подвижности в суставе</w:t>
      </w:r>
      <w:r w:rsidR="00292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пассивным проводят акти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упражнение здоровой конечности, т.е. пассивное движение предварительно «разучивается» на здоровой коне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Массаж для спастических мышц — легкий, применяют поверхностное поглаживание, для </w:t>
      </w:r>
      <w:proofErr w:type="spellStart"/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антагонистив</w:t>
      </w:r>
      <w:proofErr w:type="spellEnd"/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легкое растирание и разминание.</w:t>
      </w:r>
    </w:p>
    <w:p w:rsidR="00292ABB" w:rsidRPr="00292ABB" w:rsidRDefault="00F512B4" w:rsidP="00292A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B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II период — поздний восстановительный</w:t>
      </w:r>
    </w:p>
    <w:p w:rsidR="00292ABB" w:rsidRDefault="00F512B4" w:rsidP="00EC36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этого периода бол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находится на стационарном лечении. Пр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должают лечение положением в ИП лежа на спине и на здоровом боку. Продолжают массаж и </w:t>
      </w:r>
      <w:r w:rsidR="0029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 лечебную гимнастику.</w:t>
      </w:r>
    </w:p>
    <w:p w:rsidR="00C51B07" w:rsidRDefault="00F512B4" w:rsidP="00C51B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лечебной гимнастике используют упражнения пассивные для </w:t>
      </w:r>
      <w:proofErr w:type="spellStart"/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тичных</w:t>
      </w:r>
      <w:proofErr w:type="spellEnd"/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конечностей, удержание отдельных сегментов конечности в опред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ленном положении, элементарные активные упражнения для </w:t>
      </w:r>
      <w:proofErr w:type="spellStart"/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паретичных</w:t>
      </w:r>
      <w:proofErr w:type="spellEnd"/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здоровых конечностей, упражнения на расслабление, дыхательные, упражн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изменении положения при постель</w:t>
      </w:r>
      <w:r w:rsidR="0029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режиме</w:t>
      </w:r>
      <w:r w:rsidRPr="00F512B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512B4" w:rsidRPr="00C51B07" w:rsidRDefault="00F512B4" w:rsidP="00C51B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Примерная схема процедуры лечебной гимнастики при гемипар</w:t>
      </w:r>
      <w:r w:rsidRPr="00C51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C51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зах в раннем периоде для больных на постельном режиме (8—12 проц</w:t>
      </w:r>
      <w:r w:rsidRPr="00C51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C51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дур)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47"/>
        <w:gridCol w:w="1354"/>
        <w:gridCol w:w="4044"/>
      </w:tblGrid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зировка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и вар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анты применения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Упражнение для здоровой руки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4 - 5 раз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 вовлечением лучезап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стного и локтевого суставов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Упражнение в сгибании и 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прямлении больной руки в локте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3 - 4 раза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Разгибание с помощью здоровой руки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3 - 4 мин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Упражнение для здоровой ноги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4 - 5 раз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 вовлечением голен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стопного сустава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Упражнение в приподн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мании и опускании плеч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3 - 4 раза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Поочередно вариант: св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дение и разведение, руки пассивны. С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четать с фазами дых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Пассивные движения в суставах кисти и стопы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3 - 5 раз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Ритмично, с возрастающей 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плитудой. Сочетать с поглаж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ванием и растиранием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Активные</w:t>
            </w:r>
            <w:proofErr w:type="gram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пронация и супин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ция в локтевых суставах при с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гнутом положении рук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6 - 10 раз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Помогать при супинации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Ротация здоровой ноги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4 - 6 раз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Активно, с большой 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плитудой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Ротация больной ноги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4 - 6 раз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При необходимости пом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гать и усиливать внутреннюю ротацию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3 - 4 мин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Дыхание средней глубины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Возможные активные упражн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ния для кисти и пальцев при вертикальном положении пре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плечья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3 - 4 раза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Поддерживать, помогать, усил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вать разгибание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Пассивные движения для всех суставов парализованной' к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нечности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3 - 4 раза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Ритмично, в возрастающем об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еме в зависимости от состояния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Ноги согнуты: отведение и пр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ведение согнутого бедра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5 - 6 раз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Помогать и облегчать выполн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ние упражнения. Вариант: ра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ведение и сведение согнутых бедер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3 - 4 мин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Активные круговые дв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жения плеч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4 - 5 раз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 помощью и регулиров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нием фаз дыхания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спины без подн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мания таза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3 - 4 раза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 ограничением напряж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3 - 4 мин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Пассивные движения для кисти и пальцев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2 - 3 раза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 возможности снизить риги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F512B4" w:rsidRPr="00EC3652" w:rsidTr="00C51B07">
        <w:tc>
          <w:tcPr>
            <w:tcW w:w="2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25 - 30 мин</w:t>
            </w:r>
          </w:p>
        </w:tc>
        <w:tc>
          <w:tcPr>
            <w:tcW w:w="2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51B07" w:rsidRDefault="00F512B4" w:rsidP="00EC36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C365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Примечания</w:t>
      </w:r>
      <w:r w:rsidR="00C51B0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51B07" w:rsidRPr="00C51B07" w:rsidRDefault="00F512B4" w:rsidP="00C51B07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51B0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1. Во время процедуры делать паузы для отдыха продолжительностью 1-2 мин.</w:t>
      </w:r>
    </w:p>
    <w:p w:rsidR="00C51B07" w:rsidRDefault="00F512B4" w:rsidP="00C51B0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51B0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2. По окончании процедуры обеспечить правильное положение </w:t>
      </w:r>
      <w:proofErr w:type="spellStart"/>
      <w:r w:rsidRPr="00C51B0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парети</w:t>
      </w:r>
      <w:r w:rsidRPr="00C51B0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</w:t>
      </w:r>
      <w:r w:rsidRPr="00C51B0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ных</w:t>
      </w:r>
      <w:proofErr w:type="spellEnd"/>
      <w:r w:rsidRPr="00C51B0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конечностей.</w:t>
      </w:r>
    </w:p>
    <w:p w:rsidR="00C51B07" w:rsidRDefault="00F512B4" w:rsidP="00C5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подготовки к вставанию следует лежа применять имитацию ход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бы, перевод в вертикальное положение осуществлять постепенно. Все акти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упражнения проводят на выдохе. В исходном положении сидя и стоя к облегченным </w:t>
      </w:r>
      <w:proofErr w:type="gramStart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упражнениям</w:t>
      </w:r>
      <w:proofErr w:type="gramEnd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добавляют упражнения с гимнастич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палкой, с помощью здоровой руки, упражнения для туловища — повороты, небол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шие наклоны вперед, назад, в стороны</w:t>
      </w:r>
      <w:r w:rsidR="00C51B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12B4" w:rsidRPr="00C51B07" w:rsidRDefault="00F512B4" w:rsidP="00C51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Примерная схема процедуры лечебной гимнастики при гемипар</w:t>
      </w:r>
      <w:r w:rsidRPr="00C51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C51B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зах в позднем периоде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8"/>
        <w:gridCol w:w="2899"/>
        <w:gridCol w:w="1208"/>
        <w:gridCol w:w="2490"/>
        <w:gridCol w:w="2490"/>
      </w:tblGrid>
      <w:tr w:rsidR="00F512B4" w:rsidRPr="00EC3652" w:rsidTr="00F512B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Раздел и соде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жание процедуры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ук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зания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Цель пров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димой процедуры</w:t>
            </w:r>
          </w:p>
        </w:tc>
      </w:tr>
      <w:tr w:rsidR="00F512B4" w:rsidRPr="00EC3652" w:rsidTr="00F512B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ИП-сидя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, стоя. Эл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ментарные акти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ные упражнения для здор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вых мышечных групп, выполняемые больн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ми без затру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 Можно включать упражнения при помощи здоровой руки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Вводная часть пр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цедуры с умере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ной общей стим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ляцией нер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но-мышечной си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F512B4" w:rsidRPr="00EC3652" w:rsidTr="00F512B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ИП — сидя, лежа. Па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сивные движения в суставах </w:t>
            </w: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тичных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конечностей; упра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нения с помощью зд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ровой коне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ности на расслабление; прок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тывание на вал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Теплыми 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ками, спокойно, плавно, с большой амплит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дой, не 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пускать </w:t>
            </w:r>
            <w:proofErr w:type="gram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сопутствующих</w:t>
            </w:r>
            <w:proofErr w:type="gram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движению </w:t>
            </w: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синк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незий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Увеличить объем движений в суст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вах, снизить проя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ление риги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ности мышц, противоде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ствовать проявл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нию патологич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содружес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дв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</w:p>
        </w:tc>
      </w:tr>
      <w:tr w:rsidR="00F512B4" w:rsidRPr="00EC3652" w:rsidTr="00F512B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ИП - стоя. Ходьба в различных вар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антах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При необходим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сти страховать; 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пользовать рисунок на полу, ковре. Следить за пост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новкой стопы и осанкой больн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го: корригировать </w:t>
            </w: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бательные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синк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незий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СУКИ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proofErr w:type="gram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ходьбе</w:t>
            </w:r>
            <w:proofErr w:type="gram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как по ро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ному месту, так и с преодолен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ем эл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ментарных препятствий, а также ходьбе по лестнице</w:t>
            </w:r>
          </w:p>
        </w:tc>
      </w:tr>
      <w:tr w:rsidR="00F512B4" w:rsidRPr="00EC3652" w:rsidTr="00F512B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ИП-сидя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, лежа, стоя. Активные у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ражнения для </w:t>
            </w: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паретичных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нечностей в облегче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ных исходных пол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жениях в черед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вании с упражнениями для корпуса и дыхател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ными, упражнения на совершенствование </w:t>
            </w: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содружественных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противосодружестве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в чер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довании с упражн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ниями на расслабление мышц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При необходим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сти оказывать п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мощь больному, добиваться дифф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ренцированных движений. Для ра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слабления мышц и снижения ригидн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сти вводить па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сивные потряхив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ния мышц, массаж, прокатывание на валике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Развитие точных координ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рованных и дифференцир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ванных движений в суставах </w:t>
            </w: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парети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нечностей</w:t>
            </w:r>
          </w:p>
        </w:tc>
      </w:tr>
      <w:tr w:rsidR="00F512B4" w:rsidRPr="00EC3652" w:rsidTr="00F512B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ходьбе, 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бросании и ловле м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чей разных размеров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4 - 5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Включать маховые 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с мячом. Проводить корре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цию позы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процессу 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ходьбы. Повысить эмоциональное с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держание процед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F512B4" w:rsidRPr="00EC3652" w:rsidTr="00F512B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ИП - сидя. </w:t>
            </w:r>
            <w:proofErr w:type="gram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Упражн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ния с шариками, куб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ками, пластилином, лестницей, вал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ками, мячами, а также у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ражнения для разв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тия практических 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выков (застегивать п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говицы, пользоваться ложкой, ручкой и др.)</w:t>
            </w:r>
            <w:proofErr w:type="gramEnd"/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Особое вн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мание обратить на разв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тие функции кисти и пальцев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Развитие практич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ских навыков, 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обходимых в п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вседне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ной жизни</w:t>
            </w:r>
          </w:p>
        </w:tc>
      </w:tr>
      <w:tr w:rsidR="00F512B4" w:rsidRPr="00EC3652" w:rsidTr="00F512B4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30 - 35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51B07" w:rsidRDefault="00F512B4" w:rsidP="00C51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B07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III период реабилитации</w:t>
      </w:r>
    </w:p>
    <w:p w:rsidR="00C51B07" w:rsidRDefault="00F512B4" w:rsidP="00C5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В III периоде реабилитации — после выписки из стационара — ЛФК применяют постоянно для того, чтобы уменьшить сп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стическое состояние мышц, боли в суставах, контрактуры, </w:t>
      </w:r>
      <w:proofErr w:type="spellStart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содружественные</w:t>
      </w:r>
      <w:proofErr w:type="spellEnd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движения; способс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вовать улучшению функции движения, приспособиться к самообслужив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нию, тр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ду.</w:t>
      </w:r>
    </w:p>
    <w:p w:rsidR="00C51B07" w:rsidRDefault="00F512B4" w:rsidP="00C5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 продолжают, но после 20 процедур необходим перерыв не м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нее 2 </w:t>
      </w:r>
      <w:proofErr w:type="spellStart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нед</w:t>
      </w:r>
      <w:proofErr w:type="spellEnd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., затем курсы массажа повторяют несколько раз в году.</w:t>
      </w:r>
    </w:p>
    <w:p w:rsidR="00C51B07" w:rsidRDefault="00F512B4" w:rsidP="00C5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ЛФК сочетается со всеми видами </w:t>
      </w:r>
      <w:proofErr w:type="spellStart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бальнеофизиотерапии</w:t>
      </w:r>
      <w:proofErr w:type="spellEnd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, медикамент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ми.</w:t>
      </w:r>
    </w:p>
    <w:p w:rsidR="00C51B07" w:rsidRDefault="00C51B07" w:rsidP="00C5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1B07" w:rsidRPr="00C51B07" w:rsidRDefault="00F512B4" w:rsidP="00C51B0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1B07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ЛФК при заболеваниях и травмах спинного мозга</w:t>
      </w:r>
    </w:p>
    <w:p w:rsidR="00C51B07" w:rsidRDefault="00F512B4" w:rsidP="00C5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Заболевания и травмы спинного мозга наиболее часто проявляются п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резами или параличами. Длительное пребывание на постельном режиме сп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собствует развитию гипокинезии и </w:t>
      </w:r>
      <w:proofErr w:type="spellStart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гипокинетического</w:t>
      </w:r>
      <w:proofErr w:type="spellEnd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синдрома с присущ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ему нарушениями функционального состояния </w:t>
      </w:r>
      <w:proofErr w:type="spellStart"/>
      <w:proofErr w:type="gramStart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хательной, других систем организма.</w:t>
      </w:r>
    </w:p>
    <w:p w:rsidR="00C51B07" w:rsidRDefault="00F512B4" w:rsidP="00C5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Лечебную гимнастику и массаж назначают после того, как минует ос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рый период заболевания или травмы, в </w:t>
      </w:r>
      <w:proofErr w:type="spellStart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подострой</w:t>
      </w:r>
      <w:proofErr w:type="spellEnd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хронической ст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дии.</w:t>
      </w:r>
    </w:p>
    <w:p w:rsidR="00C51B07" w:rsidRDefault="00F512B4" w:rsidP="00C5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Методику дифференцируют с учетом вида паралича (</w:t>
      </w:r>
      <w:proofErr w:type="gramStart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вялый</w:t>
      </w:r>
      <w:proofErr w:type="gramEnd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, спастич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ский)</w:t>
      </w:r>
      <w:r w:rsidR="00C51B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12B4" w:rsidRPr="00C51B07" w:rsidRDefault="00C51B07" w:rsidP="00C51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Схема лечебной физкультуры п</w:t>
      </w:r>
      <w:r w:rsidR="00F512B4" w:rsidRPr="00C51B07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ри различных формах двигател</w:t>
      </w:r>
      <w:r w:rsidR="00F512B4" w:rsidRPr="00C51B07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ь</w:t>
      </w:r>
      <w:r w:rsidR="00F512B4" w:rsidRPr="00C51B07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ных расстройств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65"/>
        <w:gridCol w:w="2240"/>
        <w:gridCol w:w="2240"/>
      </w:tblGrid>
      <w:tr w:rsidR="00F512B4" w:rsidRPr="00EC3652" w:rsidTr="00F512B4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При вялых фо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При спастич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ских фо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</w:tr>
      <w:tr w:rsidR="00F512B4" w:rsidRPr="00EC3652" w:rsidTr="00F512B4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Посылка импульса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 сущес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венна</w:t>
            </w:r>
          </w:p>
        </w:tc>
      </w:tr>
      <w:tr w:rsidR="00F512B4" w:rsidRPr="00EC3652" w:rsidTr="00F512B4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Поверхн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</w:tc>
      </w:tr>
      <w:tr w:rsidR="00F512B4" w:rsidRPr="00EC3652" w:rsidTr="00F512B4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для «изолированных» </w:t>
            </w:r>
            <w:proofErr w:type="spellStart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ретичных</w:t>
            </w:r>
            <w:proofErr w:type="spellEnd"/>
            <w:r w:rsidRPr="00EC3652">
              <w:rPr>
                <w:rFonts w:ascii="Times New Roman" w:hAnsi="Times New Roman" w:cs="Times New Roman"/>
                <w:sz w:val="28"/>
                <w:szCs w:val="28"/>
              </w:rPr>
              <w:t xml:space="preserve"> мышц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 сущес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венны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Очень ва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F512B4" w:rsidRPr="00EC3652" w:rsidTr="00F512B4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Борьба с повышенной рефлекторной возбудимостью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 нужна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</w:tr>
      <w:tr w:rsidR="00F512B4" w:rsidRPr="00EC3652" w:rsidTr="00F512B4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Упражнения, сближающие точки пр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крепления мышц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Показаны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показаны</w:t>
            </w:r>
          </w:p>
        </w:tc>
      </w:tr>
      <w:tr w:rsidR="00F512B4" w:rsidRPr="00EC3652" w:rsidTr="00F512B4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Упражнения, удаляющие точки прикр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пления мышц (на растяжение)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показаны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Показаны</w:t>
            </w:r>
          </w:p>
        </w:tc>
      </w:tr>
      <w:tr w:rsidR="00F512B4" w:rsidRPr="00EC3652" w:rsidTr="00F512B4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Упражнения с усилием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показаны</w:t>
            </w:r>
          </w:p>
        </w:tc>
      </w:tr>
      <w:tr w:rsidR="00F512B4" w:rsidRPr="00EC3652" w:rsidTr="00F512B4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Коррекция положением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</w:tr>
      <w:tr w:rsidR="00F512B4" w:rsidRPr="00EC3652" w:rsidTr="00F512B4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Движения в воде (в теплой ванне)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Показаны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Очень ва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F512B4" w:rsidRPr="00EC3652" w:rsidTr="00F512B4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Развитие опорной функции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Крайне необх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димо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12B4" w:rsidRPr="00EC3652" w:rsidRDefault="00F512B4" w:rsidP="00EC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65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8B2406" w:rsidRDefault="00EC3652" w:rsidP="00C51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24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спастических параличах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снизить тонус спастических мышц, уменьшить проявление повышенной возбудимости мышц, укрепить </w:t>
      </w:r>
      <w:proofErr w:type="spellStart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паретичные</w:t>
      </w:r>
      <w:proofErr w:type="spellEnd"/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мышцы и развить координацию движений. Важное место в м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тодике принадлежит пассивным движениям и массажу. В дальнейшем при увелич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объема движений основную роль играют активные упражнения. </w:t>
      </w:r>
    </w:p>
    <w:p w:rsidR="008B2406" w:rsidRDefault="00EC3652" w:rsidP="008B24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 должен способствовать снижению повышенного тонуса. Пр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меняют приемы поверхностного поглаживания, растирания и очень огран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ченно разминание. Массажем охватывают все мышцы пораженной конечн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C3652">
        <w:rPr>
          <w:rFonts w:ascii="Times New Roman" w:hAnsi="Times New Roman" w:cs="Times New Roman"/>
          <w:sz w:val="28"/>
          <w:szCs w:val="28"/>
          <w:shd w:val="clear" w:color="auto" w:fill="FFFFFF"/>
        </w:rPr>
        <w:t>сти. Массаж сочетают с пассивными движениями.</w:t>
      </w:r>
    </w:p>
    <w:p w:rsidR="008B2406" w:rsidRDefault="00EC3652" w:rsidP="008B24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массажа применяют пассивные и активные упражнения. Пасси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упражнения проводят в медленном темпе, не усиливая боль и не пов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шая тонус мышц. Для предотвращения </w:t>
      </w:r>
      <w:proofErr w:type="spellStart"/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содружественных</w:t>
      </w:r>
      <w:proofErr w:type="spellEnd"/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прим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няются </w:t>
      </w:r>
      <w:proofErr w:type="spellStart"/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противо-содружественные</w:t>
      </w:r>
      <w:proofErr w:type="spellEnd"/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406" w:rsidRDefault="00EC3652" w:rsidP="008B24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вялых параличах (парезах)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назначают массаж. Примен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приемы разминания, вибрации, поколачивания с интенсивным воздейс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вием на мышцы. Массаж сочетается с применением пассивных и активных упражнений. Используется посылка импульсов к движению. При выполн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активных упражнений создают условия для облегчения их работы. В дальнейшем применяют упражнения с отягощением, усилием.</w:t>
      </w:r>
      <w:r w:rsidR="008B2406"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652" w:rsidRPr="008B2406" w:rsidRDefault="00EC3652" w:rsidP="008B24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Последовательность ИП и упражнений при обучении ходьбе при вялых пар</w:t>
      </w:r>
      <w:r w:rsidRPr="008B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8B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личах</w:t>
      </w:r>
    </w:p>
    <w:p w:rsidR="00EC3652" w:rsidRPr="00EC3652" w:rsidRDefault="00EC3652" w:rsidP="008B240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(боку, животе).</w:t>
      </w:r>
    </w:p>
    <w:p w:rsidR="00EC3652" w:rsidRPr="00EC3652" w:rsidRDefault="00EC3652" w:rsidP="008B240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четвереньках.</w:t>
      </w:r>
    </w:p>
    <w:p w:rsidR="00EC3652" w:rsidRPr="00EC3652" w:rsidRDefault="00EC3652" w:rsidP="008B240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Ползание.</w:t>
      </w:r>
    </w:p>
    <w:p w:rsidR="00EC3652" w:rsidRPr="00EC3652" w:rsidRDefault="00EC3652" w:rsidP="008B240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 коленях.</w:t>
      </w:r>
    </w:p>
    <w:p w:rsidR="00EC3652" w:rsidRPr="00EC3652" w:rsidRDefault="00EC3652" w:rsidP="008B240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коленях под горизонтальной лестницей.</w:t>
      </w:r>
    </w:p>
    <w:p w:rsidR="00EC3652" w:rsidRPr="00EC3652" w:rsidRDefault="00EC3652" w:rsidP="008B240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из </w:t>
      </w:r>
      <w:proofErr w:type="gramStart"/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в положение стоя с опорой о гимнастич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стенку.</w:t>
      </w:r>
    </w:p>
    <w:p w:rsidR="00EC3652" w:rsidRPr="00EC3652" w:rsidRDefault="00EC3652" w:rsidP="008B240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под лестницей.</w:t>
      </w:r>
    </w:p>
    <w:p w:rsidR="00EC3652" w:rsidRPr="00EC3652" w:rsidRDefault="00EC3652" w:rsidP="008B240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Ходьба на костылях с помощью инструктора.</w:t>
      </w:r>
    </w:p>
    <w:p w:rsidR="008B2406" w:rsidRPr="008B2406" w:rsidRDefault="00EC3652" w:rsidP="00EC365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костылях без помощи инструктора.</w:t>
      </w:r>
    </w:p>
    <w:p w:rsidR="00EC3652" w:rsidRPr="008B2406" w:rsidRDefault="00EC3652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Последовательность ИП и упражнений при обучении ходьбе при спаст</w:t>
      </w:r>
      <w:r w:rsidRPr="008B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Pr="008B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ческих параличах</w:t>
      </w:r>
    </w:p>
    <w:p w:rsidR="00EC3652" w:rsidRPr="00EC3652" w:rsidRDefault="00EC3652" w:rsidP="008B240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(боку, животе).</w:t>
      </w:r>
    </w:p>
    <w:p w:rsidR="00EC3652" w:rsidRPr="00EC3652" w:rsidRDefault="00EC3652" w:rsidP="008B240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Сидя.</w:t>
      </w:r>
    </w:p>
    <w:p w:rsidR="00EC3652" w:rsidRPr="00EC3652" w:rsidRDefault="00EC3652" w:rsidP="008B240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и садиться с помощью персонала.</w:t>
      </w:r>
    </w:p>
    <w:p w:rsidR="00EC3652" w:rsidRPr="00EC3652" w:rsidRDefault="00EC3652" w:rsidP="008B240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поддержкой персонала, ходьба с одним костылем.</w:t>
      </w:r>
    </w:p>
    <w:p w:rsidR="00EC3652" w:rsidRPr="00EC3652" w:rsidRDefault="00EC3652" w:rsidP="008B240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у гимнастической стенки (сидя, стоя, присед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ние).</w:t>
      </w:r>
    </w:p>
    <w:p w:rsidR="00EC3652" w:rsidRPr="00EC3652" w:rsidRDefault="00EC3652" w:rsidP="008B240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четвереньках, на коленях.</w:t>
      </w:r>
    </w:p>
    <w:p w:rsidR="008B2406" w:rsidRPr="008B2406" w:rsidRDefault="00EC3652" w:rsidP="008B240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ходьба на костылях и с одной палкой.</w:t>
      </w:r>
    </w:p>
    <w:p w:rsidR="008B2406" w:rsidRDefault="00EC3652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позднем периоде после заболевания, травмы также применяют л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чебную гимнастику с использованием исходн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положений лежа, сидя, стоя.</w:t>
      </w:r>
    </w:p>
    <w:p w:rsidR="008B2406" w:rsidRDefault="00EC3652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положением необходимо как при спастических, так и при в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па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раличах.</w:t>
      </w:r>
    </w:p>
    <w:p w:rsidR="008B2406" w:rsidRDefault="00EC3652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процедур: от 15-20 мин в </w:t>
      </w:r>
      <w:proofErr w:type="spellStart"/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подостром</w:t>
      </w:r>
      <w:proofErr w:type="spellEnd"/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риоде и до 30-4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 — в последующие периоды.</w:t>
      </w:r>
    </w:p>
    <w:p w:rsidR="008B2406" w:rsidRDefault="00EC3652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выписке из стационара больной продолжает занятия постоя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8B2406" w:rsidRDefault="008B2406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406" w:rsidRPr="008B2406" w:rsidRDefault="00EC3652" w:rsidP="008B24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ЛФК при атеросклерозе сосудов головного мозга</w:t>
      </w:r>
    </w:p>
    <w:p w:rsidR="008B2406" w:rsidRDefault="00EC3652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 характеризуется жалобами на головную боль, снижение памяти и работоспособности, головокружения и шум в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ушах, пл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 сон.</w:t>
      </w:r>
    </w:p>
    <w:p w:rsidR="00EC3652" w:rsidRPr="00EC3652" w:rsidRDefault="008B2406" w:rsidP="008B24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EC3652" w:rsidRPr="008B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ЛФК:</w:t>
      </w:r>
      <w:r w:rsidR="00EC3652"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начальной стадии недостаточности кровообращ</w:t>
      </w:r>
      <w:r w:rsidR="00EC3652"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3652"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мо</w:t>
      </w:r>
      <w:r w:rsidR="00EC3652"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3652"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га:</w:t>
      </w:r>
    </w:p>
    <w:p w:rsidR="00EC3652" w:rsidRPr="00EC3652" w:rsidRDefault="00EC3652" w:rsidP="008B240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</w:t>
      </w:r>
      <w:proofErr w:type="spellStart"/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общеоздоровительное</w:t>
      </w:r>
      <w:proofErr w:type="spellEnd"/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общеукрепляющее вли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</w:t>
      </w:r>
    </w:p>
    <w:p w:rsidR="00EC3652" w:rsidRPr="00EC3652" w:rsidRDefault="00EC3652" w:rsidP="008B240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мозговое кровообращение,</w:t>
      </w:r>
    </w:p>
    <w:p w:rsidR="00EC3652" w:rsidRPr="00EC3652" w:rsidRDefault="00EC3652" w:rsidP="008B240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функции </w:t>
      </w:r>
      <w:proofErr w:type="spellStart"/>
      <w:proofErr w:type="gramStart"/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дыхательной систем,</w:t>
      </w:r>
    </w:p>
    <w:p w:rsidR="008B2406" w:rsidRPr="008B2406" w:rsidRDefault="00EC3652" w:rsidP="00EC3652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физическую работоспособность.</w:t>
      </w:r>
    </w:p>
    <w:p w:rsidR="00EC3652" w:rsidRPr="008B2406" w:rsidRDefault="008B2406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Противопока</w:t>
      </w:r>
      <w:r w:rsidR="00EC3652" w:rsidRPr="008B2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8B2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ани</w:t>
      </w:r>
      <w:r w:rsidR="00EC3652" w:rsidRPr="008B2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я:</w:t>
      </w:r>
    </w:p>
    <w:p w:rsidR="00EC3652" w:rsidRPr="00EC3652" w:rsidRDefault="00EC3652" w:rsidP="008B2406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нарушение мозгового кровообращения,</w:t>
      </w:r>
    </w:p>
    <w:p w:rsidR="00EC3652" w:rsidRPr="00EC3652" w:rsidRDefault="00EC3652" w:rsidP="008B2406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сосудистый криз,</w:t>
      </w:r>
    </w:p>
    <w:p w:rsidR="008B2406" w:rsidRPr="008B2406" w:rsidRDefault="00EC3652" w:rsidP="00EC3652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сниженный интеллект.</w:t>
      </w:r>
    </w:p>
    <w:p w:rsidR="008B2406" w:rsidRDefault="008B2406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="00EC3652" w:rsidRPr="008B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ЛФК:</w:t>
      </w:r>
      <w:r w:rsidR="00EC3652"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утренняя гигиеническая гимнастика, лечебная гимн</w:t>
      </w:r>
      <w:r w:rsidR="00EC3652"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3652"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стика, прогулки.</w:t>
      </w:r>
    </w:p>
    <w:p w:rsidR="008B2406" w:rsidRPr="008B2406" w:rsidRDefault="00EC3652" w:rsidP="008B24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 раздел процедуры</w:t>
      </w:r>
    </w:p>
    <w:p w:rsidR="008B2406" w:rsidRDefault="00EC3652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 в возрасте 40-49 лет в I разделе процедуры лечебной гимн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 следует применять ходьбу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обычным шагом, с ускорением, бег тру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цой, чередуя с дыхательными упражнениями и упражнениями для мышц рук и плечевого пояса в ходьбе. Продолжительность раздела— 4-5 мин.</w:t>
      </w:r>
    </w:p>
    <w:p w:rsidR="008B2406" w:rsidRPr="008B2406" w:rsidRDefault="00EC3652" w:rsidP="008B24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II раздел процедуры</w:t>
      </w:r>
    </w:p>
    <w:p w:rsidR="001015D1" w:rsidRDefault="00EC3652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II разделе проводят в положении стоя упражн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мышц рук и плечевого пояса элементами статического усилия</w:t>
      </w:r>
      <w:r w:rsidR="0010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крупных мышц нижних конечностей при чередовании с упражнениями на расслабл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ние мышц плечевого пояса и динамическими дыхательными в сочетании 1:3, а также используют гантели (1,5-2 кг). Продолжительность раздела 10 мин.</w:t>
      </w:r>
    </w:p>
    <w:p w:rsidR="001015D1" w:rsidRPr="001015D1" w:rsidRDefault="00EC3652" w:rsidP="001015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5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III раздел процедуры</w:t>
      </w:r>
    </w:p>
    <w:p w:rsidR="001015D1" w:rsidRDefault="00EC3652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рекомендуется проводить в положении лежа упражн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мышц живота и нижних конечностей в сочетании с поворотами гол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 при чередовании с динамическими дыхательными упражнениями; ко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бинированные упражнения для рук, ног, туловища; упражнения в сопроти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для мышц шеи и головы. Темп выполнения — медленный, следует стремиться к полной амплитуде движений. При поворотах головы задерж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движение в крайнем положении на 2-3 с. Продолж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раздела — 12 мин.</w:t>
      </w:r>
    </w:p>
    <w:p w:rsidR="001015D1" w:rsidRPr="001015D1" w:rsidRDefault="00EC3652" w:rsidP="001015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5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IV раздел процедуры</w:t>
      </w:r>
    </w:p>
    <w:p w:rsidR="001015D1" w:rsidRDefault="00EC3652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стоя выполняют упражнения с наклонами туловища</w:t>
      </w:r>
      <w:r w:rsidR="001015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 для рук и плечевого пояса с элементами статических усилий; у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 для ног в сочетании с динамическими дыхательными упражнени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ми; упражнения на равновесие, ходьба. Продолжительность раз</w:t>
      </w:r>
      <w:r w:rsidR="00101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— 10 мин.</w:t>
      </w:r>
    </w:p>
    <w:p w:rsidR="001015D1" w:rsidRDefault="00EC3652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сидя рекомендуются упражнения с движениями глазных яблок, для рук, плечевого пояса на расслабление. Продолжительность разд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15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— 5 мин.</w:t>
      </w:r>
    </w:p>
    <w:p w:rsidR="001015D1" w:rsidRDefault="00EC3652" w:rsidP="008B24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</w:t>
      </w:r>
      <w:r w:rsidR="001015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занятия — 40-45 мин.</w:t>
      </w:r>
    </w:p>
    <w:p w:rsidR="001015D1" w:rsidRDefault="00EC36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Лечебную гимнастику применяют ежедневно, увеличивая продолжител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занятий до 60 мин, используя помимо гантелей гимнастические палки, мячи, упражнения на снарядах (гимнастическая стенка, скамейка), использ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3652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тренажеры общего действия.</w:t>
      </w:r>
      <w:r w:rsidR="001015D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6717" w:rsidRPr="00DA6717" w:rsidRDefault="00DA6717" w:rsidP="00DA6717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252525"/>
          <w:sz w:val="28"/>
          <w:szCs w:val="28"/>
        </w:rPr>
      </w:pPr>
      <w:r w:rsidRPr="00DA6717">
        <w:rPr>
          <w:bCs w:val="0"/>
          <w:color w:val="252525"/>
          <w:sz w:val="28"/>
          <w:szCs w:val="28"/>
        </w:rPr>
        <w:lastRenderedPageBreak/>
        <w:t>Лечебная физкультура при поражениях периферической нервной си</w:t>
      </w:r>
      <w:r w:rsidRPr="00DA6717">
        <w:rPr>
          <w:bCs w:val="0"/>
          <w:color w:val="252525"/>
          <w:sz w:val="28"/>
          <w:szCs w:val="28"/>
        </w:rPr>
        <w:t>с</w:t>
      </w:r>
      <w:r w:rsidRPr="00DA6717">
        <w:rPr>
          <w:bCs w:val="0"/>
          <w:color w:val="252525"/>
          <w:sz w:val="28"/>
          <w:szCs w:val="28"/>
        </w:rPr>
        <w:t>темы</w:t>
      </w:r>
    </w:p>
    <w:p w:rsidR="00DA6717" w:rsidRDefault="00DA6717" w:rsidP="00DA6717">
      <w:pPr>
        <w:pStyle w:val="a3"/>
        <w:shd w:val="clear" w:color="auto" w:fill="FFFFFF"/>
        <w:spacing w:before="0" w:beforeAutospacing="0" w:after="0" w:afterAutospacing="0"/>
        <w:rPr>
          <w:rStyle w:val="a5"/>
          <w:color w:val="252525"/>
          <w:sz w:val="28"/>
          <w:szCs w:val="28"/>
        </w:rPr>
      </w:pPr>
    </w:p>
    <w:p w:rsidR="00F51C76" w:rsidRDefault="0042087B" w:rsidP="000332A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52525"/>
          <w:sz w:val="28"/>
          <w:szCs w:val="28"/>
        </w:rPr>
      </w:pPr>
      <w:r w:rsidRPr="00F51C76">
        <w:rPr>
          <w:rStyle w:val="a5"/>
          <w:color w:val="252525"/>
          <w:sz w:val="28"/>
          <w:szCs w:val="28"/>
        </w:rPr>
        <w:t>ЛФК при остеохондрозе позвоночника с синдромом пояснично-крестцового радикулита</w:t>
      </w:r>
    </w:p>
    <w:p w:rsidR="00F51C76" w:rsidRDefault="0042087B" w:rsidP="000332A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52525"/>
          <w:sz w:val="28"/>
          <w:szCs w:val="28"/>
        </w:rPr>
      </w:pPr>
      <w:r w:rsidRPr="00F51C76">
        <w:rPr>
          <w:color w:val="252525"/>
          <w:sz w:val="28"/>
          <w:szCs w:val="28"/>
        </w:rPr>
        <w:t>В настоящее время общепризнанно, что радикулит в большинстве сл</w:t>
      </w:r>
      <w:r w:rsidRPr="00F51C76">
        <w:rPr>
          <w:color w:val="252525"/>
          <w:sz w:val="28"/>
          <w:szCs w:val="28"/>
        </w:rPr>
        <w:t>у</w:t>
      </w:r>
      <w:r w:rsidRPr="00F51C76">
        <w:rPr>
          <w:color w:val="252525"/>
          <w:sz w:val="28"/>
          <w:szCs w:val="28"/>
        </w:rPr>
        <w:t>чаев вызывается поражением межпозвонковых дисков</w:t>
      </w:r>
      <w:r w:rsidR="00F51C76">
        <w:rPr>
          <w:color w:val="252525"/>
          <w:sz w:val="28"/>
          <w:szCs w:val="28"/>
        </w:rPr>
        <w:t>.</w:t>
      </w:r>
    </w:p>
    <w:p w:rsidR="00F51C76" w:rsidRDefault="0042087B" w:rsidP="000332A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52525"/>
          <w:sz w:val="28"/>
          <w:szCs w:val="28"/>
        </w:rPr>
      </w:pPr>
      <w:r w:rsidRPr="00F51C76">
        <w:rPr>
          <w:color w:val="252525"/>
          <w:sz w:val="28"/>
          <w:szCs w:val="28"/>
        </w:rPr>
        <w:t>Основным симптомом заболевания являются боли в поясничной обла</w:t>
      </w:r>
      <w:r w:rsidRPr="00F51C76">
        <w:rPr>
          <w:color w:val="252525"/>
          <w:sz w:val="28"/>
          <w:szCs w:val="28"/>
        </w:rPr>
        <w:t>с</w:t>
      </w:r>
      <w:r w:rsidRPr="00F51C76">
        <w:rPr>
          <w:color w:val="252525"/>
          <w:sz w:val="28"/>
          <w:szCs w:val="28"/>
        </w:rPr>
        <w:t>ти, распр</w:t>
      </w:r>
      <w:r w:rsidRPr="00F51C76">
        <w:rPr>
          <w:color w:val="252525"/>
          <w:sz w:val="28"/>
          <w:szCs w:val="28"/>
        </w:rPr>
        <w:t>о</w:t>
      </w:r>
      <w:r w:rsidR="00F51C76">
        <w:rPr>
          <w:color w:val="252525"/>
          <w:sz w:val="28"/>
          <w:szCs w:val="28"/>
        </w:rPr>
        <w:t>страняющиеся на ногу.</w:t>
      </w:r>
    </w:p>
    <w:p w:rsidR="0042087B" w:rsidRPr="00F51C76" w:rsidRDefault="00F51C76" w:rsidP="000332A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252525"/>
          <w:sz w:val="28"/>
          <w:szCs w:val="28"/>
        </w:rPr>
      </w:pPr>
      <w:r w:rsidRPr="00F51C76">
        <w:rPr>
          <w:b/>
          <w:color w:val="252525"/>
          <w:sz w:val="28"/>
          <w:szCs w:val="28"/>
        </w:rPr>
        <w:t>Показания</w:t>
      </w:r>
      <w:r w:rsidR="0042087B" w:rsidRPr="00F51C76">
        <w:rPr>
          <w:b/>
          <w:color w:val="252525"/>
          <w:sz w:val="28"/>
          <w:szCs w:val="28"/>
        </w:rPr>
        <w:t xml:space="preserve"> к назначению ЛФК:</w:t>
      </w:r>
    </w:p>
    <w:p w:rsidR="0042087B" w:rsidRPr="00F51C76" w:rsidRDefault="0042087B" w:rsidP="000332AE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42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 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миновании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острых проявлений заболевания в период начинающег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ся: стихания болевого синдрома;</w:t>
      </w:r>
    </w:p>
    <w:p w:rsidR="0042087B" w:rsidRPr="00F51C76" w:rsidRDefault="0042087B" w:rsidP="000332AE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142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</w:t>
      </w:r>
      <w:proofErr w:type="spell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подострой</w:t>
      </w:r>
      <w:proofErr w:type="spell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хронической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стадиях.</w:t>
      </w:r>
    </w:p>
    <w:p w:rsidR="0042087B" w:rsidRPr="00F51C76" w:rsidRDefault="00F51C76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Противопоказани</w:t>
      </w:r>
      <w:r w:rsidR="0042087B" w:rsidRPr="00F51C7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я:</w:t>
      </w:r>
    </w:p>
    <w:p w:rsidR="0042087B" w:rsidRPr="00F51C76" w:rsidRDefault="0042087B" w:rsidP="000332A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142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острый период заболевания с резко выраженным болевым си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дромом;</w:t>
      </w:r>
    </w:p>
    <w:p w:rsidR="0042087B" w:rsidRPr="00F51C76" w:rsidRDefault="0042087B" w:rsidP="000332A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142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наличие симптомов нарастающего </w:t>
      </w:r>
      <w:proofErr w:type="spell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сдавления</w:t>
      </w:r>
      <w:proofErr w:type="spell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корешков спинного мо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га.</w:t>
      </w:r>
    </w:p>
    <w:p w:rsidR="0042087B" w:rsidRPr="00F51C76" w:rsidRDefault="00F51C76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Основными зада</w:t>
      </w:r>
      <w:r w:rsidR="0042087B" w:rsidRPr="00F51C7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ами</w:t>
      </w:r>
      <w:r w:rsidR="0042087B" w:rsidRPr="00F51C7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лечебной гимнастики являются:</w:t>
      </w:r>
    </w:p>
    <w:p w:rsidR="0042087B" w:rsidRPr="00F51C76" w:rsidRDefault="0042087B" w:rsidP="000332AE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142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стимулирование нормализации кровообращения в пояснично-крестцовой области и пораженной конечности;</w:t>
      </w:r>
    </w:p>
    <w:p w:rsidR="0042087B" w:rsidRPr="00F51C76" w:rsidRDefault="0042087B" w:rsidP="000332AE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142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восстановление нормальной амплитуды движений;</w:t>
      </w:r>
    </w:p>
    <w:p w:rsidR="0042087B" w:rsidRPr="00F51C76" w:rsidRDefault="0042087B" w:rsidP="000332AE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142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укрепление ослабленных мышц ягодичной области и ноги, восстано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ление их нормального тонуса, расслабление напряженных мышц поя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нично-крестцовой области;</w:t>
      </w:r>
    </w:p>
    <w:p w:rsidR="00F51C76" w:rsidRPr="00F51C76" w:rsidRDefault="0042087B" w:rsidP="000332AE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142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оздоровление и укрепление всего организма больного.</w:t>
      </w:r>
    </w:p>
    <w:p w:rsidR="00F51C76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Прежде чем приступить к занятиям, необходимо проверить походку, выявить состояние позвоночника, мышц, проверить выполнение дв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жений, выявить, какие движения усиливают боль. Обязательно следует проверить переносимость больным вытяжения.</w:t>
      </w:r>
    </w:p>
    <w:p w:rsidR="00F51C76" w:rsidRDefault="00F51C76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Формы</w:t>
      </w:r>
      <w:r w:rsidR="0042087B" w:rsidRPr="00F51C7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ЛФК: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лечебная гимнастика, упражнения в воде и плавание, ходь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ба.</w:t>
      </w:r>
    </w:p>
    <w:p w:rsidR="00F51C76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Специальными упражнениями при пояснично-крестцовом радикулите явл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ются упражнения для ног, туловища, шеи.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Виды физических упражнений</w:t>
      </w:r>
    </w:p>
    <w:p w:rsidR="0042087B" w:rsidRPr="00F51C76" w:rsidRDefault="0042087B" w:rsidP="000332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I. Гимнастические упражнения для ног, туловища, рук. Для ног и тул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вища испол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ь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зуют элементарные упражнения:</w:t>
      </w:r>
    </w:p>
    <w:p w:rsidR="0042087B" w:rsidRPr="00F51C76" w:rsidRDefault="0042087B" w:rsidP="000332AE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пассивные упражнения только для ног;</w:t>
      </w:r>
    </w:p>
    <w:p w:rsidR="0042087B" w:rsidRPr="00F51C76" w:rsidRDefault="0042087B" w:rsidP="000332AE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активные упражнения:</w:t>
      </w:r>
    </w:p>
    <w:p w:rsidR="0042087B" w:rsidRPr="00F51C76" w:rsidRDefault="0042087B" w:rsidP="000332AE">
      <w:pPr>
        <w:numPr>
          <w:ilvl w:val="1"/>
          <w:numId w:val="1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облегчением,</w:t>
      </w:r>
    </w:p>
    <w:p w:rsidR="0042087B" w:rsidRPr="00F51C76" w:rsidRDefault="0042087B" w:rsidP="000332AE">
      <w:pPr>
        <w:numPr>
          <w:ilvl w:val="1"/>
          <w:numId w:val="1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свободные без силового напряжения,</w:t>
      </w:r>
    </w:p>
    <w:p w:rsidR="0042087B" w:rsidRPr="00F51C76" w:rsidRDefault="0042087B" w:rsidP="000332AE">
      <w:pPr>
        <w:numPr>
          <w:ilvl w:val="1"/>
          <w:numId w:val="18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силовым напряжением для максимального растяжения мышц.</w:t>
      </w:r>
    </w:p>
    <w:p w:rsidR="00F51C76" w:rsidRDefault="00F51C76" w:rsidP="000332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II. Упражнения на расслабление.</w:t>
      </w:r>
    </w:p>
    <w:p w:rsidR="00F51C76" w:rsidRDefault="00F51C76" w:rsidP="000332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III. Упражнения в метании.</w:t>
      </w:r>
    </w:p>
    <w:p w:rsidR="00F51C76" w:rsidRDefault="0042087B" w:rsidP="000332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IV. Упражнения в висах (смешанных и чи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</w:t>
      </w:r>
      <w:r w:rsid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ых).</w:t>
      </w:r>
    </w:p>
    <w:p w:rsidR="00F51C76" w:rsidRDefault="00F51C76" w:rsidP="000332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V. Упражнения дыхательные.</w:t>
      </w:r>
    </w:p>
    <w:p w:rsidR="00F51C76" w:rsidRDefault="00F51C76" w:rsidP="000332A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VI. Упражнения корригирующие.</w:t>
      </w:r>
    </w:p>
    <w:p w:rsidR="00F51C76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Перечисленные упражнения являются основными и не исключают во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можности использования других упражнений — без предметов, с предмет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ми, на снарядах (мячи, </w:t>
      </w:r>
      <w:proofErr w:type="spell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медицинболы</w:t>
      </w:r>
      <w:proofErr w:type="spell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гимнасти</w:t>
      </w:r>
      <w:r w:rsid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ческая стенка и т. д.).</w:t>
      </w:r>
    </w:p>
    <w:p w:rsidR="00F51C76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Основными в методике являются вытяжение, упражнения на рассла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ление, упражнения на р</w:t>
      </w:r>
      <w:r w:rsid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астяжение, дыхательные и висы.</w:t>
      </w:r>
    </w:p>
    <w:p w:rsidR="00F51C76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Вытяжение спосо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ствует разгрузке позвоночника, уменьшает давление на нервный корешок со стороны выпячивания диска, и его применяют в т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чение всего курса лечения, 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время процедуры. Продолжительность вытяжения — от 2-3 до 30-40 мин. Угол наклона постепенно увеличивается от 15-20 до 40°. Продолжительность вытяжения и угол наклона дозируют по переносимости. Вытяжение не дол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 усиливать болей.</w:t>
      </w:r>
    </w:p>
    <w:p w:rsidR="00F51C76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Вводный период</w:t>
      </w:r>
    </w:p>
    <w:p w:rsidR="00F51C76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Применяя лечебную гимнастику 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вводном периоде, процедуру нач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нают с вытяжения на наклонной плоскости, после чего приступают к физич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ским упражнениям. В этом периоде назначают элементарные гимн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стические уп</w:t>
      </w:r>
      <w:r w:rsid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ражнения 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ног, туловища, рук</w:t>
      </w:r>
      <w:r w:rsid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которые выполняют в ИП лежа.</w:t>
      </w:r>
    </w:p>
    <w:p w:rsidR="0042087B" w:rsidRPr="00F51C76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Обучение расслаблению в этом периоде проводят в следующей посл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довательности:</w:t>
      </w:r>
    </w:p>
    <w:p w:rsidR="0042087B" w:rsidRPr="00F51C76" w:rsidRDefault="00F51C76" w:rsidP="000332AE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Расслабление мышц рук в покое;</w:t>
      </w:r>
    </w:p>
    <w:p w:rsidR="0042087B" w:rsidRPr="00F51C76" w:rsidRDefault="00F51C76" w:rsidP="000332AE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Расслабление мышц здоровой ноги в покое;</w:t>
      </w:r>
    </w:p>
    <w:p w:rsidR="0042087B" w:rsidRPr="00F51C76" w:rsidRDefault="00F51C76" w:rsidP="000332AE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Расслабление мышц больной ноги в покое;</w:t>
      </w:r>
    </w:p>
    <w:p w:rsidR="0042087B" w:rsidRPr="00F51C76" w:rsidRDefault="00F51C76" w:rsidP="000332AE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Расслабление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мышц ног после выполнения элементарного гимнастическ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 упражнения;</w:t>
      </w:r>
    </w:p>
    <w:p w:rsidR="00F51C76" w:rsidRPr="00F51C76" w:rsidRDefault="00F51C76" w:rsidP="000332AE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284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Расслабление мышц ног при выполнении элементарного гимнастич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ского упражнения.</w:t>
      </w:r>
    </w:p>
    <w:p w:rsidR="000332AE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Компенсаторные движения для уменьшения болей допустимы лишь при значительных болях. Так, например, при поднимании ноги больному разрешают одновременно поднимать таз. В дальнейшем компенсаторные движения не разрешают. В этом периоде не включают упражнения, выз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ваю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щие знач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тельное растяжение мышц поясничной области и пораженной ноги. Важным моментом в этом периоде является обучение правильному д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ханию; наиболее болезненные движения сле</w:t>
      </w:r>
      <w:r w:rsidR="000332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дует проводить в момент выд</w:t>
      </w:r>
      <w:r w:rsidR="000332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0332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ха.</w:t>
      </w:r>
    </w:p>
    <w:p w:rsidR="000332AE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Основной период</w:t>
      </w:r>
    </w:p>
    <w:p w:rsidR="0042087B" w:rsidRPr="00F51C76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Применяют разнообразные упражнения для ног, рук, туловища, шеи; используют упражнения на расслабление и дыхательные. В этом периоде д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бавляют упражнения на растяжение, а также вытяжение. Эти виды упражн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ний п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стоянно чередуются с упражнениями на расслабление. Упражнения на растяжение мышц вначале выполняются свободно, без сил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вого напряжения, затем с усилием за счет волевого напряжения с максимал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ь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ной амплитудой движения. Особенно осторожно проводят упражнения, способствующие ра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тяжению седалищного нерва и нервных корешков. При этом следует собл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дать следующую последовательность усложнения по мере ст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="000332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хания болей.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42087B" w:rsidRPr="00F51C76" w:rsidRDefault="0042087B" w:rsidP="000332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Примерная схема процедуры лечебной гимнастики для больных остеохондрозом с синдромом пояснично-крестцового радикулита (вар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ант для начала курса лечения)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0"/>
        <w:gridCol w:w="2030"/>
        <w:gridCol w:w="2586"/>
        <w:gridCol w:w="2270"/>
        <w:gridCol w:w="2189"/>
      </w:tblGrid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Раздел и 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держание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цедуры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Продолжительность, мин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Методические указания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Цель провод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мой процедуры</w:t>
            </w: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 - лежа на спине (с 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пользов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нием валиков). Эл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ментарные гимнастические упражнения для мелких и сре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них мышечных групп конечн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стей, свобо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ные, без ус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лия, в сочет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нии с дых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тельными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ражнениями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Постепенно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способить бол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ь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ного к нагрузке</w:t>
            </w: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 - лежа на сп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12 - 15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Упражнения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водят в медле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ном темпе с ча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тями па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зами для отдыха. Собл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ю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дать осторо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ность при движ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нии пораженной ноги, обучить расслабл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нию, правильному 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ы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ханию. При пар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зе использовать все виды обле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чения. Не допу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кать компенс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торных движ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ний. Избегать утомления мышц. Амплитуда дв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жения «до боли»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Усилить </w:t>
            </w: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кров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лимфообращение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в пораженной конечности,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ясничной обла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ти. Обучить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слаблению,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вильному дых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нию</w:t>
            </w: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элементарные гимнастические упражнения для ног в сгибании, разгибании, 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ведении,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ведении, рот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ции с элеме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тами рассла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ления, с 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макс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мальным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щ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жёнием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пор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женной ноги. Используют упражнения с укороченным рычагом, 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большой 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плитуды;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б)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элементарные гимнастические упражнения для рук в сгибании, разгибании, 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ведении,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ведении, рот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ции;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42087B" w:rsidRPr="00F51C76" w:rsidTr="0042087B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элементарные гимнастические упражнения для туловища в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воротах, </w:t>
            </w: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наклонах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в 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четании с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ражнениями для рук и ног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42087B" w:rsidRPr="00F51C76" w:rsidTr="0042087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 - лежа на боку, повтор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ют те же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42087B" w:rsidRPr="00F51C76" w:rsidTr="0042087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 - лежа на животе, повт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ряют те же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42087B" w:rsidRPr="00F51C76" w:rsidTr="0042087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ИП-стоя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на четв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реньках, 1-2 элемента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ных упражн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 — стоя. Элементарные гимн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стические упра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нения для мелких и сре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них 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ы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шечных групп конечн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стей, свобо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ные, без ус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лия, в сочет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нии с дых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тельными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ражнениями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1 - 2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Применять дых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тельные упра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нения и упражн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 на расслабл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Снизить общую нагрузку</w:t>
            </w:r>
          </w:p>
        </w:tc>
      </w:tr>
      <w:tr w:rsidR="0042087B" w:rsidRPr="00F51C76" w:rsidTr="0042087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15 - 20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</w:tr>
    </w:tbl>
    <w:p w:rsidR="0042087B" w:rsidRPr="00F51C76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восстановления силы мышц в период стихания болей используют упражнения с элементами силового напряжения. Их осуществляют волевым усилием, отягощ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нием, тяжестью тела и дозированным сопротивлением.</w:t>
      </w:r>
    </w:p>
    <w:p w:rsidR="000332AE" w:rsidRDefault="0042087B" w:rsidP="0003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Корригирующие упражнения для восстановления осанки включают только после полного исчезновения болей. Рекомендуются упражнения в игровой форме</w:t>
      </w:r>
      <w:r w:rsidR="000332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332AE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Заключительный период</w:t>
      </w:r>
    </w:p>
    <w:p w:rsidR="000332AE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заключительном периоде добавляются элементы обучения для пр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должения с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мостоятельны</w:t>
      </w:r>
      <w:r w:rsidR="000332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 занятий в домашних условиях.</w:t>
      </w:r>
    </w:p>
    <w:p w:rsidR="000332AE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Занятия проводят ежедневно один раз в день. При значительно выр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женных болях упражнения проводят в медленном темпе, а наиболее боле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ненные — в темпе, приемлемом для больного. По мере стихания болей у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ражнения проводят ритмично в среднем темпе; каждое упражнение повтор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ют не более 5-6 раз, а наиболее болезненные движения — 2-3 раза. Амплит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 движений должна быть такой, чтобы не вызывать усиления болей.</w:t>
      </w:r>
      <w:r w:rsidR="000332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должительность процедуры — от 15-20 мин в начале до 35 мин в с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редине и конце курса 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чения (не считая продолжительности вытяжения на наклонной плоскости). На курс лечения — 15-25 процедур. </w:t>
      </w:r>
    </w:p>
    <w:p w:rsidR="000332AE" w:rsidRDefault="0042087B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Лечебную гимнастику следует применять постоянно и после выздоро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ления. Кроме того, целесообра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ны плавание, пешеходные прогулки, лыжи. При </w:t>
      </w:r>
      <w:proofErr w:type="spell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дискогенных</w:t>
      </w:r>
      <w:proofErr w:type="spell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радикулитах противопоказаны теннис, волейбол, баске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бол, прыжки в воду, легкая и тяжелая атлетика.</w:t>
      </w:r>
    </w:p>
    <w:p w:rsidR="000332AE" w:rsidRDefault="000332AE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332AE" w:rsidRDefault="0042087B" w:rsidP="000332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ЛФК при остеохондрозе п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звоночника с синдромом шейно-грудного радик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лита</w:t>
      </w:r>
    </w:p>
    <w:p w:rsidR="0042087B" w:rsidRPr="00F51C76" w:rsidRDefault="0042087B" w:rsidP="002A23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Примерная схема процедуры лечебной гимнастики для больных остеохондрозом с синдромом пояснично-крестцового радикулита (вар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ант для середины курса лечения)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6"/>
        <w:gridCol w:w="2256"/>
        <w:gridCol w:w="2586"/>
        <w:gridCol w:w="2541"/>
        <w:gridCol w:w="1676"/>
      </w:tblGrid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Раздел и соде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жание процедуры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Продолжительность, мин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Методические ук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зания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Цель пров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димой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цедуры</w:t>
            </w: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ИП-лежа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на сп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 (на боку). Элеме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тарные гимнастич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ские упражнения для рук, ног, свобо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ные без усилия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Использовать дых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тельные упражн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ния, упражнения на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слабление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Постепенно включить организм в 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боту</w:t>
            </w: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ИП-лежа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на че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вереньках, на к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ленях, сидя, стоя. Гимн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стические 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упражн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 для ног в сгиб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нии, разгибании, отв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дении, привед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нии, ротации. Упражнения для тул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вища и шеи в поворотах, 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клонах (вперед, назад, в стороны) в сочетании с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ми для рук в сгиб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нии, разгибании, отв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дении, привед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нии, ротации. Постепенно включать упра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нения на раст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жение мышц, 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редуя их с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слаблением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Соблюдать посл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довательность в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ражнениях на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тяжение. Прим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нять вначале все моменты, устр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няющие боль: ук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роченный рычаг, небольшую ампл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туду движений.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степенно проводить упражнения с удл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ненным 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ы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чагом, волевым ус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лием. Чистый вис разр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шают только при хорошей перенос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мости. Обязательны упражнения для всех сегментов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звоночника. Корр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гирующие упра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нения разр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шают только при отсутс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вии болей. При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резах вначале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 с обле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чением, а затем с отягощением, 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противлением, 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левым усил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Осуществить общее и сп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циальное воздействие. 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Укрепить ослабленные мышцы.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степенно увеличивать 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плитуду дв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жения, улу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шить осанку,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ходку</w:t>
            </w: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Упражнения с мячом, </w:t>
            </w: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медици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болом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перекат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ы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вание, передача, бр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ски, ловля с постепенным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ложн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нием ИП и испол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ь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зованием игрового метода. Упражнения с 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зированным 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противлением, отягощением для ослабленных мышц. Ходьба — простая и усло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ненная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10 - 23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Амплитуда движ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 «до боли»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IV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 - стоя. Эл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ментарные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 для рук, ног, свобо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ные, без усилия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Применять дых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тельные упражн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 и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 на рассла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Снизить 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щую нагру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ку</w:t>
            </w:r>
          </w:p>
        </w:tc>
      </w:tr>
      <w:tr w:rsidR="0042087B" w:rsidRPr="00F51C76" w:rsidTr="0042087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B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сего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15 - 30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</w:tr>
    </w:tbl>
    <w:p w:rsidR="002A233C" w:rsidRDefault="002A233C" w:rsidP="00033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A233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Показания, противо</w:t>
      </w:r>
      <w:r w:rsidR="000332AE" w:rsidRPr="002A233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показания и формы</w:t>
      </w:r>
      <w:r w:rsidR="0042087B" w:rsidRPr="002A233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ЛФК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такие же, как при п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яснично-кр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естцовом радикулите.</w:t>
      </w:r>
    </w:p>
    <w:p w:rsidR="0042087B" w:rsidRPr="002A233C" w:rsidRDefault="002A233C" w:rsidP="002A23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A233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Задачи</w:t>
      </w:r>
      <w:r w:rsidR="0042087B" w:rsidRPr="002A233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ЛФК:</w:t>
      </w:r>
    </w:p>
    <w:p w:rsidR="0042087B" w:rsidRPr="00F51C76" w:rsidRDefault="002A233C" w:rsidP="002A233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Стимуляция </w:t>
      </w:r>
      <w:proofErr w:type="spell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кров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proofErr w:type="spell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</w:t>
      </w:r>
      <w:proofErr w:type="spell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лимфообращения</w:t>
      </w:r>
      <w:proofErr w:type="spell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тканевого обмена в пораже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ных конечностях и шейно-грудном отделе позвоночника;</w:t>
      </w:r>
    </w:p>
    <w:p w:rsidR="0042087B" w:rsidRPr="00F51C76" w:rsidRDefault="002A233C" w:rsidP="002A233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Уменьшение болей и увеличение амплитуды движений;</w:t>
      </w:r>
    </w:p>
    <w:p w:rsidR="0042087B" w:rsidRPr="00F51C76" w:rsidRDefault="002A233C" w:rsidP="002A233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Увеличени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 силы мышц туловища и конечностей и </w:t>
      </w:r>
      <w:proofErr w:type="spellStart"/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восстановленйе</w:t>
      </w:r>
      <w:proofErr w:type="spellEnd"/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их т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нуса;</w:t>
      </w:r>
    </w:p>
    <w:p w:rsidR="002A233C" w:rsidRPr="002A233C" w:rsidRDefault="002A233C" w:rsidP="000332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Оздоровление всего организма больного</w:t>
      </w:r>
      <w:r w:rsidR="0042087B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правильной методики лечебной гимнастики до начала влечения следует тщательно обследовать больного с целью выявления степени выр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женности болевого синдрома, 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состоявши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мышц, функции движения, наличия наруше</w:t>
      </w:r>
      <w:r w:rsidR="002A2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ния осанки.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этом проверяют все движения в плечевом поясе, включая подн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мание руки, отведение ее в сторону и назад. Динамометром определяют силу сжатия кисти; измеряют окружность плеча, предплечья (при их гипотрофии). Позвоночник иссл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дуют рентгенологически.</w:t>
      </w:r>
    </w:p>
    <w:p w:rsidR="0042087B" w:rsidRPr="00F51C76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Виды упражнений (исходя из клинических особенностей шейно-грудного р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дикулита)</w:t>
      </w:r>
    </w:p>
    <w:p w:rsidR="0042087B" w:rsidRPr="00F51C76" w:rsidRDefault="0042087B" w:rsidP="002A233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426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гимнастические, элементарные, свободные, без силового 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пряжения.</w:t>
      </w:r>
    </w:p>
    <w:p w:rsidR="0042087B" w:rsidRPr="00F51C76" w:rsidRDefault="0042087B" w:rsidP="002A233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426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в расслаблении.</w:t>
      </w:r>
    </w:p>
    <w:p w:rsidR="0042087B" w:rsidRPr="00F51C76" w:rsidRDefault="0042087B" w:rsidP="002A233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426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Пассивные движения для верхних конечностей.</w:t>
      </w:r>
    </w:p>
    <w:p w:rsidR="0042087B" w:rsidRPr="00F51C76" w:rsidRDefault="0042087B" w:rsidP="002A233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426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Активные упражнения с помощью для верхних конечностей.</w:t>
      </w:r>
    </w:p>
    <w:p w:rsidR="0042087B" w:rsidRPr="00F51C76" w:rsidRDefault="0042087B" w:rsidP="002A233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426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на растяжение мышц без элементов силового напряжения.</w:t>
      </w:r>
    </w:p>
    <w:p w:rsidR="0042087B" w:rsidRPr="00F51C76" w:rsidRDefault="0042087B" w:rsidP="002A233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426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с элементами силового напряжения.</w:t>
      </w:r>
    </w:p>
    <w:p w:rsidR="0042087B" w:rsidRPr="00F51C76" w:rsidRDefault="0042087B" w:rsidP="002A233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426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в метании.</w:t>
      </w:r>
    </w:p>
    <w:p w:rsidR="0042087B" w:rsidRPr="00F51C76" w:rsidRDefault="0042087B" w:rsidP="002A233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426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Корригирующие упражнения.</w:t>
      </w:r>
    </w:p>
    <w:p w:rsidR="0042087B" w:rsidRPr="00F51C76" w:rsidRDefault="0042087B" w:rsidP="002A233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426" w:hanging="29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Дыхательные упражнения.</w:t>
      </w:r>
    </w:p>
    <w:p w:rsidR="0042087B" w:rsidRPr="00F51C76" w:rsidRDefault="0042087B" w:rsidP="002A233C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567" w:hanging="42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типа смешанных висов.</w:t>
      </w:r>
    </w:p>
    <w:p w:rsidR="002A233C" w:rsidRPr="002A233C" w:rsidRDefault="0042087B" w:rsidP="000332AE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567" w:hanging="426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Общеукрепляющие упражнения.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Все приведенные виды физических упражнений являются основными; во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r w:rsidR="002A2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можны и другие упражнения.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Специальными являются упражнения для верхних конечностей и ше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й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но-грудного отд</w:t>
      </w:r>
      <w:r w:rsidR="002A2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ела позвоночника.</w:t>
      </w:r>
    </w:p>
    <w:p w:rsidR="0042087B" w:rsidRPr="00F51C76" w:rsidRDefault="0042087B" w:rsidP="002A23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Примерная схема процедуры лечебной гимнастики для больных осте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хондрозом с синдромом шейно-грудного радикулита (вариант для нач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ла курса лечения)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0"/>
        <w:gridCol w:w="2008"/>
        <w:gridCol w:w="2586"/>
        <w:gridCol w:w="2292"/>
        <w:gridCol w:w="2189"/>
      </w:tblGrid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Раздел и 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держание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цедуры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Продолжительность, мин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Методические указания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Цель провод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мой процедуры</w:t>
            </w: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ИП-сидя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 Эл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ментарные гимнаст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ческие упражнения для мелких и средних 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ы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шечных групп верхних и ни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них конечн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стей, свобо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ные, без ус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лия, в сочет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нии с дых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тельными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ражнениями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Упражнения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водить в медле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ном темпе с ча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тыми паузами для отдыха, по 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можности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искл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ю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чая движение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раженной коне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Постепенно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спосабливать больного к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следующей 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грузке</w:t>
            </w: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 - сидя, стоя.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6 - 7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Упражнения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водить в медле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ном темпе с ча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тыми паузами для отдыха. Избегать движений, усил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вающих боли. Соблюдать ост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рожность при движении пор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женной конечн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стью. 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плитуда движений огр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ниченная, не 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ы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зывающая боли (не выше гор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зонтального уровня для рук). Исключать дв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жения, вызыва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ю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щие растяжение мышц пораже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ной стороны, стремиться к ма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симальному 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легчению движ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ний, обучить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слаблению в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кое, правильному дыханию. Не 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лать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ражнений с одн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временным включением об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их рук, руки включать только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переменно</w:t>
            </w:r>
          </w:p>
        </w:tc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Мобилизовать вспомогательные механизмы 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парата кровоо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ращения. Ус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лить </w:t>
            </w: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кров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лимф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обращение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в пораженной конечности и мышцах плеч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вого пояса. По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нять эмоци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нальный тонус. Обучить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слаблению и правильному дых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нию</w:t>
            </w: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элементарные гимнастические упражнения для верхних конечн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стей в сгибании,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гибании, отв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дении, прив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дении, ротац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онные, зака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чивая их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слаблением, с максимальным </w:t>
            </w: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щажением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раженной к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нечности; 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пользуют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 с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мощью мет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диста и здор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вой конечн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сти, с укор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ченным рыч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гом, часто 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редуя с упра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нениями для нижних коне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ностей и тул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вища.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После каждого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 для пораженной конечности включать 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ы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хательные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10 - 23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б)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элементарные гимнастические упражнения для нижних к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нечностей в сгибании,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гибании, отв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дении, прив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дении, ротац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онные с эл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ментами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слабления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Элементарные гимнастические упражнения для туловища в сгибании,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гибании, пов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ротах (без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ражнений для мышц шеи)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 - сидя. Элементарные гимн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стические упражнения для мелких и средних 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ы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шечных групп верхних и ни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них конечн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стей, свобо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ные, без ус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лия, в сочет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нии с дых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тельными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ражнениями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2 - 3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Упражнения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водить в споко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й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ном темпе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Снизить общую нагрузку.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вести организм в состояние отн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сительного покоя</w:t>
            </w:r>
          </w:p>
        </w:tc>
      </w:tr>
      <w:tr w:rsidR="0042087B" w:rsidRPr="00F51C76" w:rsidTr="0042087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 Всего: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10 - 13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</w:tr>
    </w:tbl>
    <w:p w:rsidR="0042087B" w:rsidRPr="00F51C76" w:rsidRDefault="0042087B" w:rsidP="002A23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Примерная схема процедуры лечебной гимнастики для больных осте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хондрозом с синдромом шейно-грудного радикулита (вариант для сер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дины курса лечения)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0"/>
        <w:gridCol w:w="2148"/>
        <w:gridCol w:w="2586"/>
        <w:gridCol w:w="2342"/>
        <w:gridCol w:w="1999"/>
      </w:tblGrid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Раздел и соде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жание процед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Продолжительность, мин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Методические указ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Цель провод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мой процедуры</w:t>
            </w: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 - сидя. Эл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ментарные ги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настические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 для верхних и ни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них конечн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стей, свободные, без усилия, в 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четании с 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дых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ь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ными</w:t>
            </w:r>
            <w:proofErr w:type="gram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Упр. в среднем, сп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койном темпе, с постепенно во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раст, 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плитудой, чередуя упр. для различных 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ы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шечных групп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Постепенно включать орг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низм в </w:t>
            </w: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нагрузк</w:t>
            </w:r>
            <w:proofErr w:type="spellEnd"/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ИП - сидя, стоя. 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Гимнастические упражнения для верхних коне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ностей, свобо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ные, без усилия, на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слабление, маховые, чер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дующиеся с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ражнениями, вызывающими растяжение мышц пораже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ной руки, плеч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вого пояса, грудной клетки, выполняемые свободно и с 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ловым напряж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нием, дозир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ванным сопр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тивлением, стр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го дозирова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ным постепе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ным отягощен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ем, сначала с укороченным рычагом, с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мощью здор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вой конечности, палки, а в посл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дующем без этих облегчений.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 для нижних коне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ностей выпо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няют отдельно и в сочетании с упражн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ниями для верхних к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нечностей.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 для туловища с эл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ментами ко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рекции для грудного отд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ла позвоночника самостоятельные и в сочетании с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ражнениями для верхних и нижних коне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ностей (на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тяжение). Упр. для мышц шеи в сгибании, разг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бании, повор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тах, ротацио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ные, кр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говые самосто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тельные и в соч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тании с упр. для верхних и нижних к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нечностей. 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личные упра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 xml:space="preserve">нения с палками. Ходьба простая и усложненная 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личными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упр. для верхних к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нечн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стей. Упр. с мячом. Пер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катывание, 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редача, перебр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сывание, бр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ски в цель. 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Упра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нения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стоя у гимнастической стенки в виде пооч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редного перехв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тывания руками рейки по направлению вверх и вниз; скольжение 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ками по рейке в одну и разные стороны; упра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нения типа см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шанных висов в сочетании с движением верхних и ни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них конечн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стей. Игры с включением специальных движ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ний для верхних коне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ностей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10 - 20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Упр. проводить в среднем темпе. Направление и объем движений зависят от степени болезненн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сти. Амплитуду дв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жений, не выз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ы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вающую болей, постепенно ув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личивают.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должить обучение расслаблению в процессе движ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ния. Упр., выз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ы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вающие растяж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ние мышц пор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женной стороны, выполняют внач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ле без усилия при условии попер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менного включ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 рук в работу, в дальнейшем с силовым напр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жением при одн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временном вкл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ю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чении рук в дв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жение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 обяз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тельными посл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дующими упр. на расслабление. Упр. для мышц шеи повторяют не более 2 раз подряд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Осуществить общее и спец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альное возде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й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ствие. Укр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пить ослабле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ные мышцы плечевого по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са и пораже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ной конечн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сти. Способс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вовать умен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ь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шению болей при выполн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нии движений и постепенно увеличивать объем движ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ний в пораже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ной коне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ности 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до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но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мальной </w:t>
            </w:r>
            <w:proofErr w:type="spell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пли-туды</w:t>
            </w:r>
            <w:proofErr w:type="spell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улучшить осанку</w:t>
            </w:r>
          </w:p>
        </w:tc>
      </w:tr>
      <w:tr w:rsidR="0042087B" w:rsidRPr="00F51C76" w:rsidTr="0042087B"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ИП - сидя. Эл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ментарные ги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настические у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ражн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 для верхних и ни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них конечн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стей, свободные, без усилия, в с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четании с 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дых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тел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ь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ными</w:t>
            </w:r>
            <w:proofErr w:type="gram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2 - 3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Упр. для мелких и средних мыше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ных групп.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Снизить общ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</w:t>
            </w:r>
            <w:proofErr w:type="gramEnd"/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агрузку. Пр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вести</w:t>
            </w:r>
          </w:p>
        </w:tc>
      </w:tr>
      <w:tr w:rsidR="0042087B" w:rsidRPr="00F51C76" w:rsidTr="0042087B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15 - 27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Проводить в сре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</w:t>
            </w: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нем темпе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2087B" w:rsidRPr="00F51C76" w:rsidRDefault="0042087B" w:rsidP="0003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F51C7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Организм в сост. относит, покоя</w:t>
            </w:r>
          </w:p>
        </w:tc>
      </w:tr>
    </w:tbl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Вводный период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ориентировочном, или вводном, периоде назначают элементарные гимнастические упражнения для конечностей и туловища, которые выпо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</w:t>
      </w:r>
      <w:r w:rsidR="002A2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няют в ИП сидя и стоя.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Элементарные гимнастические упражнения для рук состоят из сгиб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ния, разгибания, отведения, приведения, ротации; их заканчивают расслабл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нием в покое. После каждого упражнения для пораженной руки включают дыхательное упр</w:t>
      </w:r>
      <w:r w:rsidR="002A2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ажнение и упражнение для ноги.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Элементарные гимнастические упражнения для туловища состоят из сгибания, ра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гибания, поворотов. 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вводном периоде искл</w:t>
      </w:r>
      <w:r w:rsidR="002A2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ючают упражнения для мышц шеи.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ног применяют элементарные гимнастические упражн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ния тоже с эл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ментами расслабления; используют и ходьбу.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Основной период</w:t>
      </w:r>
    </w:p>
    <w:p w:rsidR="0042087B" w:rsidRPr="00F51C76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основном, или тренировочном, периоде использ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ют гимнастические упражнения в ИП сидя и стоя, а при значительных болях — лежа. Для рук проводят следующие движения:</w:t>
      </w:r>
    </w:p>
    <w:p w:rsidR="0042087B" w:rsidRPr="00F51C76" w:rsidRDefault="0042087B" w:rsidP="002A233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свободные, без усилия, на расслабление (активно и с помощью метод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ста);</w:t>
      </w:r>
    </w:p>
    <w:p w:rsidR="002A233C" w:rsidRPr="002A233C" w:rsidRDefault="0042087B" w:rsidP="000332AE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растяжение мышц пораженной руки, плечевого пояса, грудной кле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ки.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Эти движения выполняют сначала свободно, затем с силовым напр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жением, дозированным сопротивлением и строго дозированным постепе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ным отяг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щением. Упражнения на расслабление чередуют с упражнениями на растяжение. </w:t>
      </w:r>
    </w:p>
    <w:p w:rsidR="0042087B" w:rsidRPr="00F51C76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Специальными являются упражнения для мышц шеи в сгибании, ра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гибании, поворотах, ротационные, круговые, выполняемые самосто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тельно и сочетаемые с упражнениями для рук и ног (упражнения для мышц шеи п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вторяют не более двух раз подряд). Используют различные упражн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ния:</w:t>
      </w:r>
    </w:p>
    <w:p w:rsidR="0042087B" w:rsidRPr="00F51C76" w:rsidRDefault="0042087B" w:rsidP="002A233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с палками, служащие вначале для облегчения движения, а в последующем — для усложнения;</w:t>
      </w:r>
    </w:p>
    <w:p w:rsidR="0042087B" w:rsidRPr="00F51C76" w:rsidRDefault="0042087B" w:rsidP="002A233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с мячом (перекатывание, перебрасывание, и броски в цель);</w:t>
      </w:r>
    </w:p>
    <w:p w:rsidR="0042087B" w:rsidRPr="00F51C76" w:rsidRDefault="0042087B" w:rsidP="002A233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стоя у гимнастической стенки в виде поочередного перехв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тывания руками рейки по направлению вверх и вниз, скольжение руками по рейке в одну и разные стороны;</w:t>
      </w:r>
    </w:p>
    <w:p w:rsidR="0042087B" w:rsidRPr="00F51C76" w:rsidRDefault="0042087B" w:rsidP="002A233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типа смешанных висов в сочетании с движением рук и ног;</w:t>
      </w:r>
    </w:p>
    <w:p w:rsidR="0042087B" w:rsidRPr="00F51C76" w:rsidRDefault="0042087B" w:rsidP="002A233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игры с включением специальных движений для рук;</w:t>
      </w:r>
    </w:p>
    <w:p w:rsidR="002A233C" w:rsidRPr="002A233C" w:rsidRDefault="0042087B" w:rsidP="000332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ходьбу простую и усложненную различными упражнениями для рук.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проводят в среднем темпе. Направление и объем движ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ний 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висят от выраженности болей. Амплитуду движений, не вызывающую болей, постепенно увеличивают. Следует соблюдать осторожность при дв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жении пораженной рукой. Специальные упражнения для пор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женной руки 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чередуют с упражнениями для здоровой руки, а также постепенно, добавл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ют упражнения, одновременно включающие обе руки в движение с обяз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тельным последующим расслаблением. Продолжают обуч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ние расслаблению с целью овладения навыком расслаблять одни мышцы и одновременно 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прягать другие, выполнять движение расслабле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ной частью тела по инерции за счет активного движения других частей тела. В момент дв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жения следует научить больного использовать определенные положения для максимального расслабления мышц с целью отдыха, а также расслаблять мышцы бо</w:t>
      </w:r>
      <w:r w:rsidR="002A2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льной руки с помощью здоровой.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Длительность процедуры в этом периоде в зависимости от состояния больн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го, выраженности болей — от 15 до 30 мин.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Заключительный период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заключительном периоде ко всему вышеизложенному добавляют элементы обучения для продолжения</w:t>
      </w:r>
      <w:r w:rsidR="002A2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процедур в домашних условиях.</w:t>
      </w:r>
    </w:p>
    <w:p w:rsidR="002A233C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Важным моментом является обучение больного расслаблению мышц, что способствует уменьшению болей. Обучение расслаблению мышц нач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нают со здоровой руки. Вначале обучают расслаблению мышц в покое, затем по</w:t>
      </w:r>
      <w:r w:rsidR="002A2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сле выполня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емых упражнений, в дальнейшем же добиваются выполн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ния упражнений при условии максимально возможного расслабления мышц в момент движения. При выполнении активных упражнений обращают вним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ние больного на расслабление мышц, не участвующих 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движений. При об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чении расслаблению используют упражнения с помощью методиста, с п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2A233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мощью здоровой руки.</w:t>
      </w:r>
    </w:p>
    <w:p w:rsidR="0084665E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на растяжение пораженной стороны следует чередовать с аналогичными упражнениями для здоровой стороны, а в дальнейшем прои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водить их од</w:t>
      </w:r>
      <w:r w:rsidR="008466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новременно.</w:t>
      </w:r>
    </w:p>
    <w:p w:rsidR="0042087B" w:rsidRPr="00F51C76" w:rsidRDefault="0042087B" w:rsidP="002A23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выборе физических упражнений следует помнить, что боль усил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вается при следующих движениях:</w:t>
      </w:r>
    </w:p>
    <w:p w:rsidR="0042087B" w:rsidRPr="00F51C76" w:rsidRDefault="0042087B" w:rsidP="0084665E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поднимание выпрямленной руки вверх,</w:t>
      </w:r>
    </w:p>
    <w:p w:rsidR="0042087B" w:rsidRPr="00F51C76" w:rsidRDefault="0042087B" w:rsidP="0084665E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отведение руки назад,</w:t>
      </w:r>
    </w:p>
    <w:p w:rsidR="0042087B" w:rsidRPr="00F51C76" w:rsidRDefault="0042087B" w:rsidP="0084665E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отведение руки в сторону,</w:t>
      </w:r>
    </w:p>
    <w:p w:rsidR="0084665E" w:rsidRPr="0084665E" w:rsidRDefault="0042087B" w:rsidP="000332AE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повороты и наклоны головы.</w:t>
      </w:r>
    </w:p>
    <w:p w:rsidR="0084665E" w:rsidRDefault="0042087B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выполняют ритмично, в среднем спокойном темпе; ка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дое упражнение повторяют не более 5-6 раз, а наиболее болезненные движ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ния — 2-3 раза. 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значительно выраженных болях упражнения проводят в медленном темпе, а наиболее болезненные — в произвольном.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этом 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плитуда движений не должна вызывать усиления боли, а потому ее увелич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вают постепенно по мере стихания болей; движение проводят «до боли»; следует использовать упражнения в игровой форме, на фоне которой менее проявл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ются болевые ощущения; включать упражнения на расслабление и дыхател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ь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ные после у</w:t>
      </w:r>
      <w:r w:rsidR="008466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пражнений с элементами усилия.</w:t>
      </w:r>
    </w:p>
    <w:p w:rsidR="0084665E" w:rsidRDefault="0042087B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Длительность процедуры — от 10-13 мин в начале и до 15-30 мин — в середине и конце курса лечения. Общее число процедур на курс лечения 10-20. Процедуру лечебной гимнастики проводят в зале лече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ной гимнастики под руководство</w:t>
      </w:r>
      <w:r w:rsidR="008466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 инструктора один раз в день.</w:t>
      </w:r>
    </w:p>
    <w:p w:rsidR="0084665E" w:rsidRDefault="0084665E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4665E" w:rsidRDefault="00F51C76" w:rsidP="008466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ЛФК при полиневритах</w:t>
      </w:r>
    </w:p>
    <w:p w:rsidR="00F51C76" w:rsidRPr="0084665E" w:rsidRDefault="00F51C76" w:rsidP="008466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4665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3адачи ЛФК:</w:t>
      </w:r>
    </w:p>
    <w:p w:rsidR="00F51C76" w:rsidRPr="00F51C76" w:rsidRDefault="0084665E" w:rsidP="0084665E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Улучшить кровоснабжение пораженных конечностей;</w:t>
      </w:r>
    </w:p>
    <w:p w:rsidR="00F51C76" w:rsidRPr="00F51C76" w:rsidRDefault="0084665E" w:rsidP="0084665E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Укрепить </w:t>
      </w:r>
      <w:proofErr w:type="spell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паретичную</w:t>
      </w:r>
      <w:proofErr w:type="spell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мускулатуру и противодействовать образованию ко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нтрактур;</w:t>
      </w:r>
    </w:p>
    <w:p w:rsidR="00F51C76" w:rsidRPr="00F51C76" w:rsidRDefault="0084665E" w:rsidP="0084665E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Восстановить 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нарушенные движения.</w:t>
      </w: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Лечебную гимнастику проводят в </w:t>
      </w:r>
      <w:proofErr w:type="spell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подострой</w:t>
      </w:r>
      <w:proofErr w:type="spell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хронической стадиях болезни. В остром периоде используют лечение положением. 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Нерезко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выр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женный болевой синдром не является противопоказанием к назначению 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="008466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чебной гимнастики.</w:t>
      </w:r>
    </w:p>
    <w:p w:rsidR="0084665E" w:rsidRDefault="0084665E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Противопоказани</w:t>
      </w:r>
      <w:r w:rsidR="00F51C76" w:rsidRPr="0084665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я: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резко выраженный болевой синдром, восход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щий па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ралич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Ландри.</w:t>
      </w:r>
      <w:proofErr w:type="spellEnd"/>
    </w:p>
    <w:p w:rsidR="0084665E" w:rsidRDefault="0084665E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4665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Формы </w:t>
      </w:r>
      <w:r w:rsidR="00F51C76" w:rsidRPr="0084665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ЛФК: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лечебная гимнастика, обучение ходьбе.</w:t>
      </w:r>
    </w:p>
    <w:p w:rsidR="0084665E" w:rsidRDefault="0084665E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Дозировка и методик</w:t>
      </w:r>
      <w:r w:rsidR="00F51C76" w:rsidRPr="0084665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лечебной гимнастики зависят от стадии заб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левания, формы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его, клинических особенностей.</w:t>
      </w: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Специальными упражнени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 при полиневрите являются упражн</w:t>
      </w:r>
      <w:r w:rsidR="008466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ения для рук, ног, туловища.</w:t>
      </w:r>
    </w:p>
    <w:p w:rsidR="00F51C76" w:rsidRPr="00F51C76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4665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Применяются следующие виды физических у</w:t>
      </w:r>
      <w:r w:rsidRPr="0084665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</w:t>
      </w:r>
      <w:r w:rsidRPr="0084665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ражнений:</w:t>
      </w:r>
    </w:p>
    <w:p w:rsidR="00F51C76" w:rsidRPr="00F51C76" w:rsidRDefault="0084665E" w:rsidP="0084665E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пражнения пассивные и приемы массажа, упражнения в посылке импул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ь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сов к </w:t>
      </w:r>
      <w:proofErr w:type="spellStart"/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паретичным</w:t>
      </w:r>
      <w:proofErr w:type="spellEnd"/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мышцам;</w:t>
      </w:r>
    </w:p>
    <w:p w:rsidR="00F51C76" w:rsidRPr="00F51C76" w:rsidRDefault="0084665E" w:rsidP="0084665E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с помощью,</w:t>
      </w:r>
    </w:p>
    <w:p w:rsidR="00F51C76" w:rsidRPr="00F51C76" w:rsidRDefault="0084665E" w:rsidP="0084665E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активные (свободные и с усилием);</w:t>
      </w:r>
    </w:p>
    <w:p w:rsidR="00F51C76" w:rsidRPr="00F51C76" w:rsidRDefault="0084665E" w:rsidP="0084665E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в метан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ии;</w:t>
      </w:r>
    </w:p>
    <w:p w:rsidR="00F51C76" w:rsidRPr="00F51C76" w:rsidRDefault="0084665E" w:rsidP="0084665E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284" w:hanging="15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без предметов, с предметами и на снарядах (палки, гант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ели, мячи,</w:t>
      </w:r>
      <w:proofErr w:type="gramStart"/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.</w:t>
      </w:r>
      <w:proofErr w:type="spellStart"/>
      <w:proofErr w:type="gramEnd"/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медицинболы</w:t>
      </w:r>
      <w:proofErr w:type="spellEnd"/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гимнастическая скамья, гимнастическая сте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ка).</w:t>
      </w: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проводят в ИП лежа (на спине, боку, животе), стоя на че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вере</w:t>
      </w:r>
      <w:r w:rsidR="008466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ньках, на коленях, сидя, стоя.</w:t>
      </w: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положении на спине следует подкладывать валик под коленные су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тавы (при болевом синдроме). При восстановл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нии движений упражнения проводят сидя и стоя. При проведении лечебной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.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гимнастики инструктор ЛФК должен обеспечивать </w:t>
      </w:r>
      <w:r w:rsidR="008466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постоянную страховку больного.</w:t>
      </w: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ЛФК назначают с учетом двигательных возможностей больных, не способных к самостоятельному передвижению, передвигающихся с пом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щью костылей, передвигающихся самостоятельно.</w:t>
      </w:r>
    </w:p>
    <w:p w:rsidR="0084665E" w:rsidRDefault="0084665E" w:rsidP="008466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84665E" w:rsidRDefault="00F51C76" w:rsidP="008466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ЛФК для больных со значительным ограничением функции дв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жения, не способных к самостоятельному передвижению</w:t>
      </w: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ИП лежа 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пользуются пассивные движения, упражнения в посылке импульсов, упра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нения с помощью, а также активные движения при условии макс</w:t>
      </w:r>
      <w:r w:rsidR="008466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имального облегчения движений.</w:t>
      </w: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восстановлении силы мышц 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тивные упражнения проводятся без облегчения, а в дальнейшем — с отяг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8466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щением.</w:t>
      </w: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пассивных упражнениях следует избегать движений в сторону п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тологического отвисания стоп и кистей. У больных с вялыми парезами при 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пассивных движениях иногда во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можен больший объем движений в суставе, чем в норме. Это способствует возникновению разболтанности сустава, ра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тяжению мышц, сухожилий. В связи с этим очень важно при пассивных дв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жениях не превышать физиологических норм подвижности в суставе. При посы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ке больным импульсов к движению рекомендуется контролировать их пальпацией мышц. При появлении минимальных активных движений доба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ляют упражнения с помощью инструктора при условии создания максимал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ь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ного облегчения для выполнения движений</w:t>
      </w:r>
      <w:r w:rsidR="008466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восстановлении движений больной выполняет самостоятельно 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тивные упражнения с облегчением, а затем и без облегчения. Назначают у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ражнения для сгибателей и разгибателей в ИП на спине, для отводящих и приводящих мышц — на боку. По мере восстановления силы мышц доба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ляют упражнения с волевым усилием, сопротивлением, дозированным от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гощением для дальнейшего восстановления силы мышц. Наиболее важно развить движения в голеностопном; лучезапя</w:t>
      </w:r>
      <w:r w:rsidR="008466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стном суставах и пальцах.</w:t>
      </w: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Занятия проводят индивидуально в медленном темпе, начинают с пр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ксимальных отделов конечностей, больным предоставляют частые паузы для отдыха. Лечение положением заключается в придании конечности полож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ния, противодействующего образованию контрактур и разболтанности суст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вов. Под стопу подставляют ящик для того, чтобы стопа по отношению к г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лени была под прямым углом. Кисть прибинтовывают к доске с тем, чтобы выпрямить кисть и пальцы. Лечение пол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жением применяют несколько раз в течение дня, дозируя продолжительность в зависимости от переносим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сти.</w:t>
      </w:r>
    </w:p>
    <w:p w:rsidR="0084665E" w:rsidRDefault="0084665E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ЛФК для больных, передвигающихся с помощью костылей, па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</w:t>
      </w: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ки</w:t>
      </w: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Используют ИП лежа, стоя на четвереньках, на коленях, сидя и стоя. Выполняют пассивные упражнения, упражнения с помощью и активные — свободные, с усилием, сопротивлением, дозир</w:t>
      </w:r>
      <w:r w:rsidR="0084665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ованным отягощением.</w:t>
      </w: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Упражнения с помощью показаны для наиболее ослабленных мыше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ных групп. Из активных упражнений вначале используют элементарные ги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настические упражнения, которые в дальнейшем проводят с волевым усил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ем, добиваясь максимального напряжения мышц. По мере увеличения силы мы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шц вкл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ючают упражн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ния с сопротивлением и отягощением (гантели от 100 до 500 г). Очень важно обучить больного ходьбе, фиксируя стопы с п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мощью специальных резинок, чтобы стопы не отвисали при ходьбе. В ходьбе упражняются с помощью, самостоятельно и с различными усложнениями, с преодолением препятствий. Особое внимание уделяют восстановлению функции кисти и пальцев, используя маленькие мячи, шарики, эспандеры, лесенки для пальцев. Упражнения проводят в произвольном темпе, с част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 паузами для отдыха. Начинают упражнения с проксимальных отделов к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нечностей. Занятия проводят </w:t>
      </w:r>
      <w:proofErr w:type="gramStart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небольшим</w:t>
      </w:r>
      <w:proofErr w:type="gramEnd"/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группами по 2-3. человека. Пр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должают лечение положением.</w:t>
      </w:r>
    </w:p>
    <w:p w:rsidR="0084665E" w:rsidRDefault="0084665E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4665E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ЛФК для больных, передвигающихся самостоятельно</w:t>
      </w:r>
    </w:p>
    <w:p w:rsidR="00DA6717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Обычно у этих больных выявляется лишь снижение мышечной силы. Лечебную гимнастику начинают в ИП лежа, в основном же комплекс упра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нений выполняют в положении сидя и стоя. Особое внимание уделяется во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становлению пр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вильной походки, осанки, совершенствованию координации движений. Назначают активные упражнения с усилием, сопротивлением, отягощением, упражнения с мячом (ловля и метание в цель), с палками, га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телями, у ги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настической стенки. Упражнения выполняют в среднем темпе. В группе з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нимающихся — 4-6 человек! Продолжительность занятий — от 15 мин в начале курса лечения до 40 мин в середине и конце </w:t>
      </w:r>
      <w:r w:rsidR="00DA67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лечения.</w:t>
      </w:r>
    </w:p>
    <w:p w:rsidR="00DA6717" w:rsidRDefault="00DA6717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A671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Особенно</w:t>
      </w:r>
      <w:r w:rsidR="0084665E" w:rsidRPr="00DA671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сти</w:t>
      </w:r>
      <w:r w:rsidR="00F51C76" w:rsidRPr="00DA671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ЛФК.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Изложенные выше методики применяют при п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линевритах с двигательными нарушениями в </w:t>
      </w:r>
      <w:proofErr w:type="spellStart"/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подострой</w:t>
      </w:r>
      <w:proofErr w:type="spellEnd"/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фазе болезни. В хр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нической стадии при наличии значительных двигательных нарушений и ко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трактур рекомендуются компенсаторные движения для обучения навыкам самообслуживания. При полиневритах с нарушением чувствительности и выраженным болевым синдромом лечебную гимнастику назначают после стихания острых болей. Используют ИП лежа на спине, с валиком под к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ленными суставами, на боку без валиков, на животе с валиком под голен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стопными суставами, сидя и стоя. Назначают в основном элементарные ги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</w:t>
      </w:r>
      <w:r w:rsidR="00F51C76"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настические упра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жнения для рук, ног, туловища.</w:t>
      </w:r>
    </w:p>
    <w:p w:rsidR="00DA6717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Лечебную гимнастику продолжают также в домашних условиях. При восстановлении функции движения можно разрешить плавание, лыжи, пеш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ходные прогулки, избегая пере</w:t>
      </w:r>
      <w:r w:rsidR="00DA67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утомления мышц.</w:t>
      </w:r>
    </w:p>
    <w:p w:rsidR="00F51C76" w:rsidRPr="00F51C76" w:rsidRDefault="00F51C76" w:rsidP="008466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 больных с болевым синдромом без двигательных нарушений ампл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туда движений увеличивается постепенно по мере стихания боли. Для уменьшения болевых ощущений упражнения рекомендуется выполнять в 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легченных условиях, с петлей, ук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Pr="00F51C7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роченным рычагом.</w:t>
      </w:r>
    </w:p>
    <w:p w:rsidR="0042087B" w:rsidRPr="0042087B" w:rsidRDefault="0042087B" w:rsidP="000332A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</w:p>
    <w:sectPr w:rsidR="0042087B" w:rsidRPr="0042087B" w:rsidSect="00B9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51"/>
    <w:multiLevelType w:val="multilevel"/>
    <w:tmpl w:val="B4DA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0BF9"/>
    <w:multiLevelType w:val="multilevel"/>
    <w:tmpl w:val="2816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57B3C"/>
    <w:multiLevelType w:val="multilevel"/>
    <w:tmpl w:val="E74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77443"/>
    <w:multiLevelType w:val="multilevel"/>
    <w:tmpl w:val="EE5C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70818"/>
    <w:multiLevelType w:val="multilevel"/>
    <w:tmpl w:val="459C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A19A0"/>
    <w:multiLevelType w:val="multilevel"/>
    <w:tmpl w:val="7660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47C83"/>
    <w:multiLevelType w:val="multilevel"/>
    <w:tmpl w:val="DF30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E1DE6"/>
    <w:multiLevelType w:val="multilevel"/>
    <w:tmpl w:val="754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81083"/>
    <w:multiLevelType w:val="multilevel"/>
    <w:tmpl w:val="5C3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B4242"/>
    <w:multiLevelType w:val="multilevel"/>
    <w:tmpl w:val="654C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455A6"/>
    <w:multiLevelType w:val="multilevel"/>
    <w:tmpl w:val="3044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D1DC4"/>
    <w:multiLevelType w:val="multilevel"/>
    <w:tmpl w:val="4678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2136E"/>
    <w:multiLevelType w:val="multilevel"/>
    <w:tmpl w:val="1B38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61E0A"/>
    <w:multiLevelType w:val="multilevel"/>
    <w:tmpl w:val="566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41DF8"/>
    <w:multiLevelType w:val="multilevel"/>
    <w:tmpl w:val="CDF4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A344C"/>
    <w:multiLevelType w:val="multilevel"/>
    <w:tmpl w:val="EE9A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293CC6"/>
    <w:multiLevelType w:val="multilevel"/>
    <w:tmpl w:val="864E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45971"/>
    <w:multiLevelType w:val="multilevel"/>
    <w:tmpl w:val="1176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16FDD"/>
    <w:multiLevelType w:val="multilevel"/>
    <w:tmpl w:val="973C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C0262"/>
    <w:multiLevelType w:val="multilevel"/>
    <w:tmpl w:val="29C6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C6980"/>
    <w:multiLevelType w:val="multilevel"/>
    <w:tmpl w:val="4BA8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4E5F7A"/>
    <w:multiLevelType w:val="multilevel"/>
    <w:tmpl w:val="274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B2765B"/>
    <w:multiLevelType w:val="multilevel"/>
    <w:tmpl w:val="A6E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A7384"/>
    <w:multiLevelType w:val="multilevel"/>
    <w:tmpl w:val="B530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175C1"/>
    <w:multiLevelType w:val="multilevel"/>
    <w:tmpl w:val="789E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3C2F9C"/>
    <w:multiLevelType w:val="multilevel"/>
    <w:tmpl w:val="3F18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F177B"/>
    <w:multiLevelType w:val="multilevel"/>
    <w:tmpl w:val="086E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0E6247"/>
    <w:multiLevelType w:val="multilevel"/>
    <w:tmpl w:val="0BC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1C5239"/>
    <w:multiLevelType w:val="multilevel"/>
    <w:tmpl w:val="5280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0"/>
  </w:num>
  <w:num w:numId="5">
    <w:abstractNumId w:val="24"/>
  </w:num>
  <w:num w:numId="6">
    <w:abstractNumId w:val="0"/>
  </w:num>
  <w:num w:numId="7">
    <w:abstractNumId w:val="17"/>
  </w:num>
  <w:num w:numId="8">
    <w:abstractNumId w:val="15"/>
  </w:num>
  <w:num w:numId="9">
    <w:abstractNumId w:val="1"/>
  </w:num>
  <w:num w:numId="10">
    <w:abstractNumId w:val="28"/>
  </w:num>
  <w:num w:numId="11">
    <w:abstractNumId w:val="23"/>
  </w:num>
  <w:num w:numId="12">
    <w:abstractNumId w:val="6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1"/>
  </w:num>
  <w:num w:numId="18">
    <w:abstractNumId w:val="7"/>
  </w:num>
  <w:num w:numId="19">
    <w:abstractNumId w:val="25"/>
  </w:num>
  <w:num w:numId="20">
    <w:abstractNumId w:val="4"/>
  </w:num>
  <w:num w:numId="21">
    <w:abstractNumId w:val="16"/>
  </w:num>
  <w:num w:numId="22">
    <w:abstractNumId w:val="19"/>
  </w:num>
  <w:num w:numId="23">
    <w:abstractNumId w:val="27"/>
  </w:num>
  <w:num w:numId="24">
    <w:abstractNumId w:val="3"/>
  </w:num>
  <w:num w:numId="25">
    <w:abstractNumId w:val="26"/>
  </w:num>
  <w:num w:numId="26">
    <w:abstractNumId w:val="21"/>
  </w:num>
  <w:num w:numId="27">
    <w:abstractNumId w:val="9"/>
  </w:num>
  <w:num w:numId="28">
    <w:abstractNumId w:val="1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738A"/>
    <w:rsid w:val="000332AE"/>
    <w:rsid w:val="001015D1"/>
    <w:rsid w:val="00292ABB"/>
    <w:rsid w:val="002A233C"/>
    <w:rsid w:val="0042087B"/>
    <w:rsid w:val="0084665E"/>
    <w:rsid w:val="008B2406"/>
    <w:rsid w:val="0090738A"/>
    <w:rsid w:val="00971A99"/>
    <w:rsid w:val="00B9009B"/>
    <w:rsid w:val="00C51B07"/>
    <w:rsid w:val="00DA6717"/>
    <w:rsid w:val="00EC3652"/>
    <w:rsid w:val="00F512B4"/>
    <w:rsid w:val="00F5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9B"/>
  </w:style>
  <w:style w:type="paragraph" w:styleId="1">
    <w:name w:val="heading 1"/>
    <w:basedOn w:val="a"/>
    <w:link w:val="10"/>
    <w:uiPriority w:val="9"/>
    <w:qFormat/>
    <w:rsid w:val="00DA6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12B4"/>
    <w:rPr>
      <w:i/>
      <w:iCs/>
    </w:rPr>
  </w:style>
  <w:style w:type="character" w:styleId="a5">
    <w:name w:val="Strong"/>
    <w:basedOn w:val="a0"/>
    <w:uiPriority w:val="22"/>
    <w:qFormat/>
    <w:rsid w:val="004208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A6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25</Pages>
  <Words>6406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2020-06-04T05:47:00Z</dcterms:created>
  <dcterms:modified xsi:type="dcterms:W3CDTF">2020-06-04T08:19:00Z</dcterms:modified>
</cp:coreProperties>
</file>