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50" w:rsidRDefault="00C80850" w:rsidP="00C80850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Задание</w:t>
      </w:r>
      <w:r>
        <w:rPr>
          <w:rFonts w:ascii="Georgia" w:hAnsi="Georgia"/>
          <w:b/>
          <w:i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 Заполнить таблицу.</w:t>
      </w:r>
      <w:bookmarkStart w:id="0" w:name="_GoBack"/>
      <w:bookmarkEnd w:id="0"/>
    </w:p>
    <w:p w:rsidR="00C80850" w:rsidRDefault="00C80850" w:rsidP="00C80850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  <w:highlight w:val="cyan"/>
        </w:rPr>
        <w:t>Дифференциальные диагностические признаки апоплексии яичника, острого аппендицита, внематочной беременности, сальпингита.</w:t>
      </w:r>
    </w:p>
    <w:p w:rsidR="00C80850" w:rsidRDefault="00C80850" w:rsidP="00C80850">
      <w:pPr>
        <w:jc w:val="center"/>
        <w:rPr>
          <w:rFonts w:ascii="Georgia" w:hAnsi="Georgia"/>
          <w:b/>
          <w:i/>
          <w:sz w:val="28"/>
          <w:szCs w:val="28"/>
        </w:rPr>
      </w:pPr>
    </w:p>
    <w:tbl>
      <w:tblPr>
        <w:tblStyle w:val="a3"/>
        <w:tblW w:w="11160" w:type="dxa"/>
        <w:tblInd w:w="-1333" w:type="dxa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  <w:gridCol w:w="2232"/>
      </w:tblGrid>
      <w:tr w:rsidR="00C80850" w:rsidTr="00C8085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50" w:rsidRDefault="00C80850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Признаки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50" w:rsidRDefault="00C80850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Апоплексия</w:t>
            </w:r>
          </w:p>
          <w:p w:rsidR="00C80850" w:rsidRDefault="00C80850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(смешанная форма)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50" w:rsidRDefault="00C80850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Острый аппендицит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Внематочная беременность</w:t>
            </w:r>
          </w:p>
          <w:p w:rsidR="00C80850" w:rsidRDefault="00C80850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50" w:rsidRDefault="00C80850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Острый сальпингит</w:t>
            </w:r>
          </w:p>
        </w:tc>
      </w:tr>
      <w:tr w:rsidR="00C80850" w:rsidTr="00C8085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Признаки беременности</w:t>
            </w:r>
          </w:p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80850" w:rsidTr="00C8085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Связь с менструальным циклом</w:t>
            </w:r>
          </w:p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80850" w:rsidTr="00C8085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Начало заболевания</w:t>
            </w:r>
          </w:p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80850" w:rsidTr="00C8085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Кожные покровы</w:t>
            </w:r>
          </w:p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80850" w:rsidTr="00C8085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Тошнота, рвота</w:t>
            </w:r>
          </w:p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80850" w:rsidTr="00C8085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Температура и пульс</w:t>
            </w:r>
          </w:p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80850" w:rsidTr="00C8085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Язык</w:t>
            </w:r>
          </w:p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80850" w:rsidTr="00C8085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Пальпация живота</w:t>
            </w:r>
          </w:p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0" w:rsidRDefault="00C80850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D87C29" w:rsidRDefault="00D87C29" w:rsidP="00C80850">
      <w:pPr>
        <w:ind w:right="566"/>
      </w:pPr>
    </w:p>
    <w:sectPr w:rsidR="00D8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1B"/>
    <w:rsid w:val="0068101B"/>
    <w:rsid w:val="00C80850"/>
    <w:rsid w:val="00D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AC7D"/>
  <w15:chartTrackingRefBased/>
  <w15:docId w15:val="{066481DC-B6A8-43AB-863E-C22F9560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2021-10-24T13:16:00Z</dcterms:created>
  <dcterms:modified xsi:type="dcterms:W3CDTF">2021-10-24T13:17:00Z</dcterms:modified>
</cp:coreProperties>
</file>