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A1" w:rsidRPr="003D0896" w:rsidRDefault="006D48A1" w:rsidP="006D48A1">
      <w:pPr>
        <w:pStyle w:val="1"/>
      </w:pPr>
      <w:bookmarkStart w:id="0" w:name="_Toc467095346"/>
      <w:r w:rsidRPr="00EB14FE">
        <w:t xml:space="preserve">Тема занятия </w:t>
      </w:r>
      <w:r w:rsidRPr="003D0896">
        <w:t>«</w:t>
      </w:r>
      <w:r>
        <w:t>Порядок отпуска лекарственных средств</w:t>
      </w:r>
      <w:r w:rsidRPr="003D0896">
        <w:t>»</w:t>
      </w:r>
      <w:bookmarkEnd w:id="0"/>
    </w:p>
    <w:p w:rsidR="006D48A1" w:rsidRPr="00CD4B7C" w:rsidRDefault="006D48A1" w:rsidP="006D48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B7C">
        <w:rPr>
          <w:rFonts w:ascii="Times New Roman" w:hAnsi="Times New Roman" w:cs="Times New Roman"/>
          <w:b/>
          <w:sz w:val="28"/>
          <w:szCs w:val="28"/>
        </w:rPr>
        <w:t>Значение темы</w:t>
      </w:r>
    </w:p>
    <w:p w:rsidR="006D48A1" w:rsidRDefault="006D48A1" w:rsidP="006D48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Отпуск в аптечных организациях лекарственных средств регламентируется нормативным документом, </w:t>
      </w:r>
      <w:r w:rsidRPr="00244193"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формы, формы собственности и ведомственной принадлежности</w:t>
      </w:r>
      <w:r>
        <w:t>.</w:t>
      </w:r>
    </w:p>
    <w:p w:rsidR="006D48A1" w:rsidRDefault="006D48A1" w:rsidP="006D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Фармацевту следует в своей работе руководствоваться приказом об отпуске лекарственных средств, отпускаемых без рецепта и по рецепту врача, соблюдая сроки отпуска ЛС.</w:t>
      </w:r>
    </w:p>
    <w:p w:rsidR="006D48A1" w:rsidRDefault="006D48A1" w:rsidP="006D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A1" w:rsidRPr="00EB14FE" w:rsidRDefault="006D48A1" w:rsidP="006D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FE"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EB14F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14FE">
        <w:rPr>
          <w:rFonts w:ascii="Times New Roman" w:hAnsi="Times New Roman" w:cs="Times New Roman"/>
          <w:sz w:val="28"/>
          <w:szCs w:val="28"/>
        </w:rPr>
        <w:t xml:space="preserve"> должен  </w:t>
      </w:r>
    </w:p>
    <w:p w:rsidR="006D48A1" w:rsidRPr="00465E70" w:rsidRDefault="006D48A1" w:rsidP="006D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70">
        <w:rPr>
          <w:rFonts w:ascii="Times New Roman" w:hAnsi="Times New Roman" w:cs="Times New Roman"/>
          <w:b/>
          <w:sz w:val="28"/>
          <w:szCs w:val="28"/>
        </w:rPr>
        <w:t>знать</w:t>
      </w:r>
      <w:r w:rsidRPr="00465E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465E70">
        <w:rPr>
          <w:rFonts w:ascii="Times New Roman" w:hAnsi="Times New Roman" w:cs="Times New Roman"/>
          <w:sz w:val="28"/>
          <w:szCs w:val="28"/>
        </w:rPr>
        <w:t xml:space="preserve"> отпуска </w:t>
      </w:r>
      <w:r w:rsidRPr="00465E70">
        <w:rPr>
          <w:rFonts w:ascii="Times New Roman" w:eastAsia="Calibri" w:hAnsi="Times New Roman" w:cs="Times New Roman"/>
          <w:bCs/>
          <w:sz w:val="28"/>
          <w:szCs w:val="28"/>
        </w:rPr>
        <w:t>лекарственных препаратов</w:t>
      </w:r>
    </w:p>
    <w:p w:rsidR="006D48A1" w:rsidRDefault="006D48A1" w:rsidP="006D48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5E70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8919F6">
        <w:rPr>
          <w:rFonts w:ascii="Times New Roman" w:hAnsi="Times New Roman" w:cs="Times New Roman"/>
          <w:sz w:val="28"/>
          <w:szCs w:val="28"/>
        </w:rPr>
        <w:t>оформлять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9F6">
        <w:rPr>
          <w:rFonts w:ascii="Times New Roman" w:hAnsi="Times New Roman" w:cs="Times New Roman"/>
          <w:sz w:val="28"/>
          <w:szCs w:val="28"/>
        </w:rPr>
        <w:t>рецептурные бланки</w:t>
      </w:r>
      <w:r>
        <w:rPr>
          <w:rFonts w:ascii="Times New Roman" w:hAnsi="Times New Roman" w:cs="Times New Roman"/>
          <w:sz w:val="28"/>
          <w:szCs w:val="28"/>
        </w:rPr>
        <w:t>, проводить их экспертизу с учетом</w:t>
      </w:r>
      <w:r w:rsidRPr="008919F6">
        <w:rPr>
          <w:rFonts w:ascii="Times New Roman" w:hAnsi="Times New Roman" w:cs="Times New Roman"/>
          <w:sz w:val="28"/>
          <w:szCs w:val="28"/>
        </w:rPr>
        <w:t xml:space="preserve"> </w:t>
      </w:r>
      <w:r w:rsidRPr="00465E70">
        <w:rPr>
          <w:rFonts w:ascii="Times New Roman" w:hAnsi="Times New Roman" w:cs="Times New Roman"/>
          <w:sz w:val="28"/>
          <w:szCs w:val="28"/>
        </w:rPr>
        <w:t xml:space="preserve">норм единовременного отпуска </w:t>
      </w:r>
      <w:r w:rsidRPr="00465E70">
        <w:rPr>
          <w:rFonts w:ascii="Times New Roman" w:eastAsia="Calibri" w:hAnsi="Times New Roman" w:cs="Times New Roman"/>
          <w:bCs/>
          <w:sz w:val="28"/>
          <w:szCs w:val="28"/>
        </w:rPr>
        <w:t xml:space="preserve">лекарственных препаратов при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осуществлении </w:t>
      </w:r>
      <w:r w:rsidRPr="00465E70">
        <w:rPr>
          <w:rFonts w:ascii="Times New Roman" w:eastAsia="Calibri" w:hAnsi="Times New Roman" w:cs="Times New Roman"/>
          <w:bCs/>
          <w:sz w:val="28"/>
          <w:szCs w:val="28"/>
        </w:rPr>
        <w:t>отпуск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а лекарственных средств.</w:t>
      </w:r>
    </w:p>
    <w:p w:rsidR="006D48A1" w:rsidRPr="002D7FC6" w:rsidRDefault="006D48A1" w:rsidP="006D48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z w:val="28"/>
          <w:szCs w:val="28"/>
        </w:rPr>
        <w:t>овладеть ОК и ПК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48A1" w:rsidRPr="00EB14FE" w:rsidRDefault="006D48A1" w:rsidP="006D48A1">
      <w:pPr>
        <w:pStyle w:val="20"/>
        <w:shd w:val="clear" w:color="auto" w:fill="auto"/>
        <w:spacing w:after="0" w:line="240" w:lineRule="auto"/>
        <w:ind w:right="23"/>
        <w:jc w:val="both"/>
        <w:rPr>
          <w:rFonts w:cs="Times New Roman"/>
          <w:sz w:val="28"/>
          <w:szCs w:val="28"/>
        </w:rPr>
      </w:pPr>
      <w:r w:rsidRPr="00EB14FE">
        <w:rPr>
          <w:rFonts w:cs="Times New Roman"/>
          <w:sz w:val="28"/>
          <w:szCs w:val="28"/>
          <w:lang w:val="en-US"/>
        </w:rPr>
        <w:t>OK</w:t>
      </w:r>
      <w:r w:rsidRPr="00EB14FE">
        <w:rPr>
          <w:rFonts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D48A1" w:rsidRPr="00EB14FE" w:rsidRDefault="006D48A1" w:rsidP="006D48A1">
      <w:pPr>
        <w:pStyle w:val="20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 w:rsidRPr="00EB14FE">
        <w:rPr>
          <w:rFonts w:cs="Times New Roman"/>
          <w:sz w:val="28"/>
          <w:szCs w:val="28"/>
        </w:rPr>
        <w:t>ПК 1.8. Оформлять документы первичного учета.</w:t>
      </w:r>
    </w:p>
    <w:p w:rsidR="006D48A1" w:rsidRPr="00EB14FE" w:rsidRDefault="006D48A1" w:rsidP="006D48A1">
      <w:pPr>
        <w:pStyle w:val="20"/>
        <w:shd w:val="clear" w:color="auto" w:fill="auto"/>
        <w:spacing w:after="0" w:line="240" w:lineRule="auto"/>
        <w:ind w:right="20"/>
        <w:jc w:val="both"/>
        <w:rPr>
          <w:rFonts w:cs="Times New Roman"/>
          <w:sz w:val="28"/>
          <w:szCs w:val="28"/>
        </w:rPr>
      </w:pPr>
    </w:p>
    <w:p w:rsidR="006D48A1" w:rsidRDefault="006D48A1" w:rsidP="006D48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темы</w:t>
      </w:r>
    </w:p>
    <w:p w:rsidR="006D48A1" w:rsidRPr="00EE7FDF" w:rsidRDefault="006D48A1" w:rsidP="006D48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8A1" w:rsidRPr="00694588" w:rsidRDefault="006D48A1" w:rsidP="006D48A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2EC">
        <w:rPr>
          <w:rFonts w:ascii="Times New Roman" w:hAnsi="Times New Roman" w:cs="Times New Roman"/>
          <w:b/>
          <w:bCs/>
          <w:sz w:val="28"/>
          <w:szCs w:val="28"/>
        </w:rPr>
        <w:t>Контроль исходного уровня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знаний</w:t>
      </w:r>
      <w:r w:rsidR="00BE0C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0365" w:rsidRPr="00C00365" w:rsidRDefault="00C00365" w:rsidP="00C0036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Ответьте устно на вопросы</w:t>
      </w:r>
    </w:p>
    <w:p w:rsidR="006D48A1" w:rsidRDefault="006D48A1" w:rsidP="006D48A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 нормативный документ, регламентирующий порядок отпуска ЛС?</w:t>
      </w:r>
    </w:p>
    <w:p w:rsidR="006D48A1" w:rsidRDefault="006D48A1" w:rsidP="006D48A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виды аптечных организаций имеют право отпускать лекарственные средства по рецепту? без рецепта?</w:t>
      </w:r>
    </w:p>
    <w:p w:rsidR="006D48A1" w:rsidRDefault="006D48A1" w:rsidP="006D48A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лекарственные препараты в аптечных организациях отпускаются по рецепту?</w:t>
      </w:r>
    </w:p>
    <w:p w:rsidR="006D48A1" w:rsidRPr="00D74924" w:rsidRDefault="006D48A1" w:rsidP="006D48A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924">
        <w:rPr>
          <w:rFonts w:ascii="Times New Roman" w:hAnsi="Times New Roman" w:cs="Times New Roman"/>
          <w:sz w:val="28"/>
          <w:szCs w:val="28"/>
        </w:rPr>
        <w:t xml:space="preserve">В каком количестве отпускаются лекарственные средства, содержащие наркотические средства, психотропные вещества и их </w:t>
      </w:r>
      <w:proofErr w:type="spellStart"/>
      <w:r w:rsidRPr="00D7492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D74924">
        <w:rPr>
          <w:rFonts w:ascii="Times New Roman" w:hAnsi="Times New Roman" w:cs="Times New Roman"/>
          <w:sz w:val="28"/>
          <w:szCs w:val="28"/>
        </w:rPr>
        <w:t xml:space="preserve">, и включенные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492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еречень</w:t>
      </w:r>
      <w:r w:rsidRPr="00D74924">
        <w:rPr>
          <w:rFonts w:ascii="Times New Roman" w:hAnsi="Times New Roman" w:cs="Times New Roman"/>
          <w:sz w:val="28"/>
          <w:szCs w:val="28"/>
        </w:rPr>
        <w:t xml:space="preserve"> лекарственных средств, отпускаемых без рецепта врача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D48A1" w:rsidRDefault="006D48A1" w:rsidP="006D48A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отметки на рецептурном бланке делает фармацевт при отпуске лекарственного средства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аптеке?</w:t>
      </w:r>
    </w:p>
    <w:p w:rsidR="006D48A1" w:rsidRDefault="006D48A1" w:rsidP="006D48A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Каковы действия фармацевта, если в аптеке отсутствует лекарственный препарат с прописанной дозировкой в рецепте?</w:t>
      </w:r>
    </w:p>
    <w:p w:rsidR="006D48A1" w:rsidRDefault="006D48A1" w:rsidP="006D48A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каком случае в аптеке допускается нарушение вторичной заводской упаковки? первичной упаковки?</w:t>
      </w:r>
    </w:p>
    <w:p w:rsidR="006D48A1" w:rsidRPr="00DE33F4" w:rsidRDefault="006D48A1" w:rsidP="006D48A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3F4">
        <w:rPr>
          <w:rFonts w:ascii="Times New Roman" w:hAnsi="Times New Roman" w:cs="Times New Roman"/>
          <w:bCs/>
          <w:sz w:val="28"/>
          <w:szCs w:val="28"/>
        </w:rPr>
        <w:t>Какие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DE33F4">
        <w:rPr>
          <w:rFonts w:ascii="Times New Roman" w:hAnsi="Times New Roman" w:cs="Times New Roman"/>
          <w:bCs/>
          <w:sz w:val="28"/>
          <w:szCs w:val="28"/>
        </w:rPr>
        <w:t xml:space="preserve"> приказу, определены сроки отпуска рецептов с пометкой </w:t>
      </w:r>
      <w:r w:rsidRPr="00DE33F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E33F4">
        <w:rPr>
          <w:rFonts w:ascii="Times New Roman" w:hAnsi="Times New Roman" w:cs="Times New Roman"/>
          <w:sz w:val="28"/>
          <w:szCs w:val="28"/>
        </w:rPr>
        <w:t>statim</w:t>
      </w:r>
      <w:proofErr w:type="spellEnd"/>
      <w:r w:rsidRPr="00DE33F4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E33F4">
        <w:rPr>
          <w:rFonts w:ascii="Times New Roman" w:hAnsi="Times New Roman" w:cs="Times New Roman"/>
          <w:sz w:val="28"/>
          <w:szCs w:val="28"/>
        </w:rPr>
        <w:t>cito</w:t>
      </w:r>
      <w:proofErr w:type="spellEnd"/>
      <w:r w:rsidRPr="00DE33F4">
        <w:rPr>
          <w:rFonts w:ascii="Times New Roman" w:hAnsi="Times New Roman" w:cs="Times New Roman"/>
          <w:sz w:val="28"/>
          <w:szCs w:val="28"/>
        </w:rPr>
        <w:t>", на лекарственные средства, входящие в минимальный ассортимент ЛС, и не вошедшие в минимальный ассортимент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33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ЛС</w:t>
      </w:r>
      <w:r w:rsidRPr="00DE33F4">
        <w:rPr>
          <w:rFonts w:ascii="Times New Roman" w:hAnsi="Times New Roman" w:cs="Times New Roman"/>
          <w:sz w:val="28"/>
          <w:szCs w:val="28"/>
        </w:rPr>
        <w:t>, назначаемые по решению врачебной комиссии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D48A1" w:rsidRPr="009C72EC" w:rsidRDefault="006D48A1" w:rsidP="006D48A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C72EC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72EC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72EC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 xml:space="preserve">ы отпускаются </w:t>
      </w:r>
      <w:r w:rsidRPr="009C72EC">
        <w:rPr>
          <w:rFonts w:ascii="Times New Roman" w:hAnsi="Times New Roman" w:cs="Times New Roman"/>
          <w:sz w:val="28"/>
          <w:szCs w:val="28"/>
        </w:rPr>
        <w:t>посетителю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9C72EC">
        <w:rPr>
          <w:rFonts w:ascii="Times New Roman" w:hAnsi="Times New Roman" w:cs="Times New Roman"/>
          <w:sz w:val="28"/>
          <w:szCs w:val="28"/>
        </w:rPr>
        <w:t xml:space="preserve"> предъяв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9C72E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а, удостоверяющего личность?</w:t>
      </w:r>
    </w:p>
    <w:p w:rsidR="006D48A1" w:rsidRPr="00DE33F4" w:rsidRDefault="006D48A1" w:rsidP="006D48A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8A1" w:rsidRDefault="006D48A1" w:rsidP="006D48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Содержание темы</w:t>
      </w:r>
    </w:p>
    <w:p w:rsidR="00C00365" w:rsidRPr="00FF0DFE" w:rsidRDefault="00C00365" w:rsidP="00C00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0DFE">
        <w:rPr>
          <w:rFonts w:ascii="Times New Roman" w:hAnsi="Times New Roman" w:cs="Times New Roman"/>
          <w:color w:val="C00000"/>
          <w:sz w:val="28"/>
          <w:szCs w:val="28"/>
        </w:rPr>
        <w:t>Просмотрите презентацию по теме и изучите раздел «Содержание темы»</w:t>
      </w:r>
      <w:r>
        <w:rPr>
          <w:rFonts w:ascii="Times New Roman" w:hAnsi="Times New Roman" w:cs="Times New Roman"/>
          <w:color w:val="C00000"/>
          <w:sz w:val="28"/>
          <w:szCs w:val="28"/>
        </w:rPr>
        <w:t>. Сделайте конспект темы в тетради (отправлять на проверку не нужно!)</w:t>
      </w:r>
    </w:p>
    <w:p w:rsidR="006D48A1" w:rsidRPr="004D3E84" w:rsidRDefault="006D48A1" w:rsidP="006D48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48A1" w:rsidRPr="002E003A" w:rsidRDefault="006D48A1" w:rsidP="006D4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158115</wp:posOffset>
            </wp:positionV>
            <wp:extent cx="2192020" cy="1052195"/>
            <wp:effectExtent l="19050" t="0" r="0" b="0"/>
            <wp:wrapTight wrapText="bothSides">
              <wp:wrapPolygon edited="0">
                <wp:start x="-188" y="0"/>
                <wp:lineTo x="-188" y="21118"/>
                <wp:lineTo x="21587" y="21118"/>
                <wp:lineTo x="21587" y="0"/>
                <wp:lineTo x="-188" y="0"/>
              </wp:wrapPolygon>
            </wp:wrapTight>
            <wp:docPr id="51" name="Рисунок 2" descr="Картинки по запросу правила отпуска лекарственных преп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равила отпуска лекарственных препара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Порядок отпуска лекар</w:t>
      </w:r>
      <w:r w:rsidRPr="002E0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ственных препаратов по рецептам</w:t>
      </w:r>
    </w:p>
    <w:p w:rsidR="006D48A1" w:rsidRPr="002E003A" w:rsidRDefault="006D48A1" w:rsidP="006D48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1) Все лекарственные средства, за исключением ЛС в инструкции, которых имеется отметка «отпускается без рецепта»,  должны отпускаться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 только по рецептам.</w:t>
      </w:r>
    </w:p>
    <w:p w:rsidR="006D48A1" w:rsidRPr="002E003A" w:rsidRDefault="006D48A1" w:rsidP="006D48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Отпуск лекарственных препаратов осуществляется в течение указанного в рецепте срока его действия.  </w:t>
      </w:r>
    </w:p>
    <w:p w:rsidR="006D48A1" w:rsidRPr="002E003A" w:rsidRDefault="006D48A1" w:rsidP="006D48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</w:t>
      </w:r>
      <w:r w:rsidRPr="002E0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отсроченное обслуживание</w:t>
      </w: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следующие сроки:</w:t>
      </w:r>
    </w:p>
    <w:p w:rsidR="006D48A1" w:rsidRPr="002E003A" w:rsidRDefault="006D48A1" w:rsidP="006D48A1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с пометкой "</w:t>
      </w:r>
      <w:proofErr w:type="spellStart"/>
      <w:r w:rsidRPr="002E0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statim</w:t>
      </w:r>
      <w:proofErr w:type="spellEnd"/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" (немедленно) обслуживается в течение одного рабочего дня со дня обращения лица к субъекту розничной торговли;</w:t>
      </w:r>
    </w:p>
    <w:p w:rsidR="006D48A1" w:rsidRPr="002E003A" w:rsidRDefault="006D48A1" w:rsidP="006D48A1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с пометкой "</w:t>
      </w:r>
      <w:proofErr w:type="spellStart"/>
      <w:r w:rsidRPr="002E0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cito</w:t>
      </w:r>
      <w:proofErr w:type="spellEnd"/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" (срочно) обслуживается в течение двух рабочих дней со дня обращения лица к субъекту розничной торговли;</w:t>
      </w:r>
    </w:p>
    <w:p w:rsidR="006D48A1" w:rsidRPr="002E003A" w:rsidRDefault="006D48A1" w:rsidP="006D48A1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ЛП, входящий в </w:t>
      </w:r>
      <w:r w:rsidRPr="002E0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минимальный ассортимент</w:t>
      </w: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ЛП, необходимых для оказания медицинской помощи, обслуживается в течение пяти рабочих дней;</w:t>
      </w:r>
    </w:p>
    <w:p w:rsidR="006D48A1" w:rsidRPr="002E003A" w:rsidRDefault="006D48A1" w:rsidP="006D48A1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на ЛП, отпускаемый бесплатно или со скидкой и не вошедший в минимальный ассортимент ЛП, обслуживается в течение десяти рабочих дней;</w:t>
      </w:r>
      <w:proofErr w:type="gramEnd"/>
    </w:p>
    <w:p w:rsidR="006D48A1" w:rsidRPr="002E003A" w:rsidRDefault="006D48A1" w:rsidP="006D48A1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на лекарственные препараты, назначаемые по решению врачебной комиссии, обслуживаются в течение пятнадцати рабочих дней.</w:t>
      </w:r>
    </w:p>
    <w:p w:rsidR="006D48A1" w:rsidRPr="002E003A" w:rsidRDefault="006D48A1" w:rsidP="006D48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6D48A1" w:rsidRPr="002E003A" w:rsidRDefault="006D48A1" w:rsidP="006D48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206"/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3) При наличии в аптеке ЛП с дозировкой, отличной от дозировки лекарственного препарата, указанной в рецепте, отпуск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6D48A1" w:rsidRPr="002E003A" w:rsidRDefault="006D48A1" w:rsidP="006D48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11"/>
      <w:bookmarkEnd w:id="2"/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дозировка ЛП, имеющегося у субъекта розничной </w:t>
      </w: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торговли, превышает дозировку лекарственного препарата, указанную в рецепте, решение об отпуске с такой дозировкой принимает медицинский работник, выписавший рецепт (его ФИО указывается на оборотной стороне рецепта в отметке об отпуске).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4) Если количество ЛП, указанное в рецепте или необходимое лицу, приобретающему лекарственный препарат (при безрецептурном отпуске), меньше количества ЛП, содержащегося во вторичной (потребительской) упаковке, допускается нарушение вторичной (потребительской) упаковки ЛП и отпуск лекарственного препарата в первичной упаковке. В этом случае при отпуске ЛП, предоставляется инструкция (копия инструкции) по его применению.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2E0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отпуске ЛП по рецепту фармацевтический работник проставляет отметку на рецепте об отпуске ЛП с указанием: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аптечной организации (фамилии, имени, отчества (при наличии) индивидуального предпринимателя);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торгового наименования, дозировки и количества отпущенного лекарственного препарата;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 фамилии, имени, отчества (при наличии) медицинского работника в случаях, согласования отпуска ЛП с превышением дозировки и единовременном отпуске ЛП, выписанном на рецептурном бланке 107/1-у</w:t>
      </w: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**реквизитов документа, удостоверяющего личность лица, получившего лекарственный препарат, в случае, отпуска наркотических и психотропных лекарственных препаратов </w:t>
      </w:r>
      <w:proofErr w:type="gramStart"/>
      <w:r w:rsidRPr="002E003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</w:t>
      </w:r>
      <w:proofErr w:type="gramEnd"/>
      <w:r w:rsidRPr="002E00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писка </w:t>
      </w:r>
      <w:r w:rsidRPr="002E003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II</w:t>
      </w:r>
      <w:r w:rsidRPr="002E00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даты отпуска лекарственного препарата.</w:t>
      </w:r>
    </w:p>
    <w:p w:rsidR="006D48A1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При очередном обращении лица об отпуске ЛП по рецепту N 107-1/у, срок действия которого составляет один год учитываются отметки о предыдущем отпуске ЛП по такому рецепту и в случае приобретения лицом максимального количества ЛП, а также по истечении срока действия рецепта, на рецепте проставляется штамп </w:t>
      </w:r>
      <w:r w:rsidRPr="002E0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"Лекарственный препарат отпущен" </w:t>
      </w: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и отдается на руки лицу, приобретающему ЛП.</w:t>
      </w:r>
      <w:proofErr w:type="gramEnd"/>
    </w:p>
    <w:p w:rsidR="006D48A1" w:rsidRPr="00404EA6" w:rsidRDefault="006D48A1" w:rsidP="006D48A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A6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EA6">
        <w:rPr>
          <w:rFonts w:ascii="Times New Roman" w:hAnsi="Times New Roman" w:cs="Times New Roman"/>
          <w:b/>
          <w:sz w:val="28"/>
          <w:szCs w:val="28"/>
        </w:rPr>
        <w:t xml:space="preserve">Остаются и хранятся у субъекта розничной торговли рецепты (с отметкой "Лекарственный препарат отпущен") </w:t>
      </w:r>
      <w:proofErr w:type="gramStart"/>
      <w:r w:rsidRPr="00404EA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04EA6">
        <w:rPr>
          <w:rFonts w:ascii="Times New Roman" w:hAnsi="Times New Roman" w:cs="Times New Roman"/>
          <w:b/>
          <w:sz w:val="28"/>
          <w:szCs w:val="28"/>
        </w:rPr>
        <w:t>:</w:t>
      </w:r>
    </w:p>
    <w:p w:rsidR="006D48A1" w:rsidRPr="00404EA6" w:rsidRDefault="006D48A1" w:rsidP="006D48A1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EA6">
        <w:rPr>
          <w:rFonts w:ascii="Times New Roman" w:hAnsi="Times New Roman" w:cs="Times New Roman"/>
          <w:sz w:val="28"/>
          <w:szCs w:val="28"/>
        </w:rPr>
        <w:t>наркотические и психотропные лекарственные препараты списка II, психотропные лекарственные препараты списка III - в течение пяти лет;</w:t>
      </w:r>
    </w:p>
    <w:p w:rsidR="006D48A1" w:rsidRPr="00404EA6" w:rsidRDefault="006D48A1" w:rsidP="006D48A1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EA6">
        <w:rPr>
          <w:rFonts w:ascii="Times New Roman" w:hAnsi="Times New Roman" w:cs="Times New Roman"/>
          <w:sz w:val="28"/>
          <w:szCs w:val="28"/>
        </w:rPr>
        <w:t>лекарственные препараты, отпускаемые бесплатно или со скидкой, - в течение трех лет;</w:t>
      </w:r>
    </w:p>
    <w:p w:rsidR="006D48A1" w:rsidRPr="00404EA6" w:rsidRDefault="006D48A1" w:rsidP="006D48A1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EA6">
        <w:rPr>
          <w:rFonts w:ascii="Times New Roman" w:hAnsi="Times New Roman" w:cs="Times New Roman"/>
          <w:sz w:val="28"/>
          <w:szCs w:val="28"/>
        </w:rPr>
        <w:t>комбинированные лекарственные препараты, содержащие наркотические средства или психотропные вещества, внесенные в списки II и III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:rsidR="006D48A1" w:rsidRPr="00404EA6" w:rsidRDefault="006D48A1" w:rsidP="006D48A1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EA6">
        <w:rPr>
          <w:rFonts w:ascii="Times New Roman" w:hAnsi="Times New Roman" w:cs="Times New Roman"/>
          <w:sz w:val="28"/>
          <w:szCs w:val="28"/>
        </w:rPr>
        <w:t xml:space="preserve">лекарственные препараты в жидкой лекарственной форме, </w:t>
      </w:r>
      <w:r w:rsidRPr="00404EA6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содержащие более 15% этилового спирта от объема готовой продукции, иные лекарственные препараты, относящиеся по АТХ к </w:t>
      </w:r>
      <w:proofErr w:type="spellStart"/>
      <w:r w:rsidRPr="00404EA6">
        <w:rPr>
          <w:rFonts w:ascii="Times New Roman" w:hAnsi="Times New Roman" w:cs="Times New Roman"/>
          <w:sz w:val="28"/>
          <w:szCs w:val="28"/>
        </w:rPr>
        <w:t>антипсихотическим</w:t>
      </w:r>
      <w:proofErr w:type="spellEnd"/>
      <w:r w:rsidRPr="00404EA6">
        <w:rPr>
          <w:rFonts w:ascii="Times New Roman" w:hAnsi="Times New Roman" w:cs="Times New Roman"/>
          <w:sz w:val="28"/>
          <w:szCs w:val="28"/>
        </w:rPr>
        <w:t xml:space="preserve"> средствам (код N05A), </w:t>
      </w:r>
      <w:proofErr w:type="spellStart"/>
      <w:r w:rsidRPr="00404EA6">
        <w:rPr>
          <w:rFonts w:ascii="Times New Roman" w:hAnsi="Times New Roman" w:cs="Times New Roman"/>
          <w:sz w:val="28"/>
          <w:szCs w:val="28"/>
        </w:rPr>
        <w:t>анксиолитикам</w:t>
      </w:r>
      <w:proofErr w:type="spellEnd"/>
      <w:r w:rsidRPr="00404EA6">
        <w:rPr>
          <w:rFonts w:ascii="Times New Roman" w:hAnsi="Times New Roman" w:cs="Times New Roman"/>
          <w:sz w:val="28"/>
          <w:szCs w:val="28"/>
        </w:rPr>
        <w:t xml:space="preserve">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55880</wp:posOffset>
            </wp:positionV>
            <wp:extent cx="2234565" cy="1360805"/>
            <wp:effectExtent l="19050" t="0" r="0" b="0"/>
            <wp:wrapTight wrapText="bothSides">
              <wp:wrapPolygon edited="0">
                <wp:start x="-184" y="0"/>
                <wp:lineTo x="-184" y="21167"/>
                <wp:lineTo x="21545" y="21167"/>
                <wp:lineTo x="21545" y="0"/>
                <wp:lineTo x="-184" y="0"/>
              </wp:wrapPolygon>
            </wp:wrapTight>
            <wp:docPr id="52" name="Рисунок 5" descr="Картинки по запросу штамп рецепт недействител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штамп рецепт недействител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) Рецепты, выписанные с нарушением правил: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меры;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отмечаются штампом "</w:t>
      </w:r>
      <w:r w:rsidRPr="002E0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Рецепт недействителен</w:t>
      </w: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" и возвращаются лицу, представившему рецепт;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руководителя соответствующей медицинской организации о фактах нарушения правил оформления рецептов.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) При отпуске фармацевтический работник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цену.</w:t>
      </w:r>
    </w:p>
    <w:p w:rsidR="006D48A1" w:rsidRPr="002E003A" w:rsidRDefault="006D48A1" w:rsidP="006D4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E003A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 отпуск субъектом розничной торговли лекарственных препаратов, по рецептам ветеринарных организаций.</w:t>
      </w:r>
    </w:p>
    <w:p w:rsidR="006D48A1" w:rsidRPr="002E003A" w:rsidRDefault="006D48A1" w:rsidP="006D48A1">
      <w:pPr>
        <w:tabs>
          <w:tab w:val="left" w:pos="157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48A1" w:rsidRPr="002E003A" w:rsidRDefault="006D48A1" w:rsidP="006D48A1">
      <w:pPr>
        <w:tabs>
          <w:tab w:val="left" w:pos="157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0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Особенности отпуска </w:t>
      </w:r>
      <w:proofErr w:type="gramStart"/>
      <w:r w:rsidRPr="002E0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различных</w:t>
      </w:r>
      <w:proofErr w:type="gramEnd"/>
      <w:r w:rsidRPr="002E0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ЛП</w:t>
      </w:r>
    </w:p>
    <w:tbl>
      <w:tblPr>
        <w:tblStyle w:val="a5"/>
        <w:tblW w:w="0" w:type="auto"/>
        <w:tblLook w:val="04A0"/>
      </w:tblPr>
      <w:tblGrid>
        <w:gridCol w:w="4714"/>
        <w:gridCol w:w="4715"/>
      </w:tblGrid>
      <w:tr w:rsidR="006D48A1" w:rsidRPr="002E003A" w:rsidTr="005F5FBD">
        <w:tc>
          <w:tcPr>
            <w:tcW w:w="4714" w:type="dxa"/>
          </w:tcPr>
          <w:p w:rsidR="006D48A1" w:rsidRPr="002E003A" w:rsidRDefault="006D48A1" w:rsidP="005F5FBD">
            <w:pPr>
              <w:tabs>
                <w:tab w:val="left" w:pos="1574"/>
              </w:tabs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2E003A">
              <w:rPr>
                <w:color w:val="000000" w:themeColor="text1"/>
                <w:sz w:val="28"/>
                <w:szCs w:val="28"/>
              </w:rPr>
              <w:t>При отпуске наркотического и психотропного лекарственного препарата списка II</w:t>
            </w:r>
          </w:p>
        </w:tc>
        <w:tc>
          <w:tcPr>
            <w:tcW w:w="4715" w:type="dxa"/>
          </w:tcPr>
          <w:p w:rsidR="006D48A1" w:rsidRPr="002E003A" w:rsidRDefault="006D48A1" w:rsidP="006D48A1">
            <w:pPr>
              <w:pStyle w:val="a3"/>
              <w:numPr>
                <w:ilvl w:val="0"/>
                <w:numId w:val="4"/>
              </w:numPr>
              <w:tabs>
                <w:tab w:val="left" w:pos="389"/>
              </w:tabs>
              <w:suppressAutoHyphens/>
              <w:ind w:left="106" w:firstLine="0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2E003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на рецепте об отпуске проставляется </w:t>
            </w:r>
            <w:r w:rsidRPr="002E003A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печать аптеки</w:t>
            </w:r>
            <w:r w:rsidRPr="002E003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с указанием  полного наименования (при наличии печати) </w:t>
            </w:r>
          </w:p>
          <w:p w:rsidR="006D48A1" w:rsidRPr="002E003A" w:rsidRDefault="006D48A1" w:rsidP="006D48A1">
            <w:pPr>
              <w:pStyle w:val="a3"/>
              <w:numPr>
                <w:ilvl w:val="0"/>
                <w:numId w:val="4"/>
              </w:numPr>
              <w:tabs>
                <w:tab w:val="left" w:pos="389"/>
              </w:tabs>
              <w:suppressAutoHyphens/>
              <w:ind w:left="106" w:firstLine="0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2E003A">
              <w:rPr>
                <w:rFonts w:eastAsia="Times New Roman"/>
                <w:color w:val="000000" w:themeColor="text1"/>
                <w:sz w:val="28"/>
                <w:szCs w:val="28"/>
              </w:rPr>
              <w:t>выдается сигнатура с желтой полосой в верхней части и надписью черным шрифтом на ней "</w:t>
            </w:r>
            <w:r w:rsidRPr="002E003A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Сигнатура</w:t>
            </w:r>
            <w:r w:rsidRPr="002E003A">
              <w:rPr>
                <w:rFonts w:eastAsia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6D48A1" w:rsidRPr="002E003A" w:rsidTr="005F5FBD">
        <w:tc>
          <w:tcPr>
            <w:tcW w:w="4714" w:type="dxa"/>
          </w:tcPr>
          <w:p w:rsidR="006D48A1" w:rsidRPr="002E003A" w:rsidRDefault="006D48A1" w:rsidP="005F5FBD">
            <w:pPr>
              <w:tabs>
                <w:tab w:val="left" w:pos="1574"/>
              </w:tabs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2E003A">
              <w:rPr>
                <w:color w:val="000000" w:themeColor="text1"/>
                <w:sz w:val="28"/>
                <w:szCs w:val="28"/>
              </w:rPr>
              <w:t>При отпуске иммунобиологического лекарственного препарата</w:t>
            </w:r>
          </w:p>
        </w:tc>
        <w:tc>
          <w:tcPr>
            <w:tcW w:w="4715" w:type="dxa"/>
          </w:tcPr>
          <w:p w:rsidR="006D48A1" w:rsidRPr="002E003A" w:rsidRDefault="006D48A1" w:rsidP="005F5FBD">
            <w:pPr>
              <w:tabs>
                <w:tab w:val="left" w:pos="1574"/>
              </w:tabs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E003A">
              <w:rPr>
                <w:color w:val="000000" w:themeColor="text1"/>
                <w:sz w:val="28"/>
                <w:szCs w:val="28"/>
              </w:rPr>
              <w:t xml:space="preserve">на рецепте или корешке рецепта, который остается у лица, приобретающего (получающего) ЛП, указывается </w:t>
            </w:r>
            <w:r w:rsidRPr="002E003A">
              <w:rPr>
                <w:b/>
                <w:color w:val="000000" w:themeColor="text1"/>
                <w:sz w:val="28"/>
                <w:szCs w:val="28"/>
              </w:rPr>
              <w:t>точное время (в часах и минутах)</w:t>
            </w:r>
          </w:p>
        </w:tc>
      </w:tr>
    </w:tbl>
    <w:p w:rsidR="006D48A1" w:rsidRPr="00407BF4" w:rsidRDefault="006D48A1" w:rsidP="006D48A1">
      <w:pPr>
        <w:tabs>
          <w:tab w:val="left" w:pos="157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6D48A1" w:rsidRPr="00DC5416" w:rsidRDefault="006D48A1" w:rsidP="006D48A1">
      <w:pPr>
        <w:pStyle w:val="21"/>
        <w:tabs>
          <w:tab w:val="left" w:pos="426"/>
          <w:tab w:val="left" w:pos="993"/>
        </w:tabs>
        <w:rPr>
          <w:rFonts w:cs="Times New Roman"/>
          <w:sz w:val="28"/>
          <w:szCs w:val="28"/>
        </w:rPr>
      </w:pPr>
      <w:r w:rsidRPr="00DC5416">
        <w:rPr>
          <w:rFonts w:cs="Times New Roman"/>
          <w:b/>
          <w:sz w:val="28"/>
          <w:szCs w:val="28"/>
        </w:rPr>
        <w:lastRenderedPageBreak/>
        <w:t>3. Самостоятельная работа</w:t>
      </w:r>
      <w:r w:rsidRPr="00DC5416">
        <w:rPr>
          <w:rFonts w:cs="Times New Roman"/>
          <w:sz w:val="28"/>
          <w:szCs w:val="28"/>
        </w:rPr>
        <w:t xml:space="preserve"> </w:t>
      </w:r>
    </w:p>
    <w:p w:rsidR="00DC5416" w:rsidRPr="00140853" w:rsidRDefault="00DC5416" w:rsidP="00DC541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>Все выполненные задания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отправить на проверку. О</w:t>
      </w: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>тправля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йте</w:t>
      </w: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одним файлом с рецептами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40853">
        <w:rPr>
          <w:rFonts w:ascii="Times New Roman" w:hAnsi="Times New Roman" w:cs="Times New Roman"/>
          <w:sz w:val="28"/>
          <w:szCs w:val="28"/>
        </w:rPr>
        <w:t xml:space="preserve">(в </w:t>
      </w:r>
      <w:r w:rsidRPr="0014085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40853">
        <w:rPr>
          <w:rFonts w:ascii="Times New Roman" w:hAnsi="Times New Roman" w:cs="Times New Roman"/>
          <w:sz w:val="28"/>
          <w:szCs w:val="28"/>
        </w:rPr>
        <w:t>,</w:t>
      </w:r>
      <w:r w:rsidRPr="0014085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файла </w:t>
      </w:r>
      <w:proofErr w:type="spellStart"/>
      <w:r w:rsidRPr="00140853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Фамилия_группа_занятие</w:t>
      </w:r>
      <w:proofErr w:type="spellEnd"/>
      <w:r w:rsidRPr="0014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40853">
        <w:rPr>
          <w:rFonts w:ascii="Times New Roman" w:eastAsia="Times New Roman" w:hAnsi="Times New Roman" w:cs="Times New Roman"/>
          <w:color w:val="000000"/>
          <w:sz w:val="28"/>
          <w:szCs w:val="28"/>
        </w:rPr>
        <w:t>_дата занятия)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5416" w:rsidRPr="00C44341" w:rsidRDefault="00DC5416" w:rsidP="006D48A1">
      <w:pPr>
        <w:pStyle w:val="21"/>
        <w:tabs>
          <w:tab w:val="left" w:pos="426"/>
          <w:tab w:val="left" w:pos="993"/>
        </w:tabs>
        <w:rPr>
          <w:rFonts w:cs="Times New Roman"/>
          <w:color w:val="C00000"/>
          <w:sz w:val="28"/>
          <w:szCs w:val="28"/>
        </w:rPr>
      </w:pPr>
    </w:p>
    <w:p w:rsidR="006D48A1" w:rsidRDefault="00DC5416" w:rsidP="006D48A1">
      <w:pPr>
        <w:pStyle w:val="21"/>
        <w:tabs>
          <w:tab w:val="left" w:pos="426"/>
          <w:tab w:val="left" w:pos="993"/>
        </w:tabs>
        <w:rPr>
          <w:rFonts w:cs="Times New Roman"/>
          <w:sz w:val="28"/>
          <w:szCs w:val="28"/>
        </w:rPr>
      </w:pPr>
      <w:bookmarkStart w:id="3" w:name="_GoBack"/>
      <w:bookmarkEnd w:id="3"/>
      <w:r>
        <w:rPr>
          <w:rFonts w:cs="Times New Roman"/>
          <w:sz w:val="28"/>
          <w:szCs w:val="28"/>
        </w:rPr>
        <w:t>3.1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="006D48A1">
        <w:rPr>
          <w:rFonts w:cs="Times New Roman"/>
          <w:sz w:val="28"/>
          <w:szCs w:val="28"/>
        </w:rPr>
        <w:t>О</w:t>
      </w:r>
      <w:proofErr w:type="gramEnd"/>
      <w:r w:rsidR="006D48A1">
        <w:rPr>
          <w:rFonts w:cs="Times New Roman"/>
          <w:sz w:val="28"/>
          <w:szCs w:val="28"/>
        </w:rPr>
        <w:t xml:space="preserve">пределите форму рецептурного бланка. </w:t>
      </w:r>
      <w:r>
        <w:rPr>
          <w:rFonts w:cs="Times New Roman"/>
          <w:sz w:val="28"/>
          <w:szCs w:val="28"/>
        </w:rPr>
        <w:t>Выпишите рецепты.</w:t>
      </w:r>
    </w:p>
    <w:p w:rsidR="00DC5416" w:rsidRDefault="00DC5416" w:rsidP="00DC5416">
      <w:pPr>
        <w:pStyle w:val="21"/>
        <w:tabs>
          <w:tab w:val="left" w:pos="426"/>
          <w:tab w:val="left" w:pos="993"/>
        </w:tabs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proofErr w:type="gramStart"/>
      <w:r>
        <w:rPr>
          <w:rFonts w:cs="Times New Roman"/>
          <w:sz w:val="28"/>
          <w:szCs w:val="28"/>
        </w:rPr>
        <w:t xml:space="preserve"> Н</w:t>
      </w:r>
      <w:proofErr w:type="gramEnd"/>
      <w:r>
        <w:rPr>
          <w:rFonts w:cs="Times New Roman"/>
          <w:sz w:val="28"/>
          <w:szCs w:val="28"/>
        </w:rPr>
        <w:t xml:space="preserve">а оборотной стороне бланка (2 страница </w:t>
      </w:r>
      <w:r>
        <w:rPr>
          <w:rFonts w:cs="Times New Roman"/>
          <w:sz w:val="28"/>
          <w:szCs w:val="28"/>
          <w:lang w:val="en-US"/>
        </w:rPr>
        <w:t>Word</w:t>
      </w:r>
      <w:r>
        <w:rPr>
          <w:rFonts w:cs="Times New Roman"/>
          <w:sz w:val="28"/>
          <w:szCs w:val="28"/>
        </w:rPr>
        <w:t xml:space="preserve">) проставьте отметку об отпуске ЛП </w:t>
      </w:r>
      <w:r w:rsidRPr="008919F6">
        <w:rPr>
          <w:rFonts w:cs="Times New Roman"/>
          <w:bCs/>
          <w:sz w:val="28"/>
          <w:szCs w:val="28"/>
        </w:rPr>
        <w:t>по условиям задания.</w:t>
      </w:r>
    </w:p>
    <w:p w:rsidR="00DC5416" w:rsidRDefault="00DC5416" w:rsidP="006D48A1">
      <w:pPr>
        <w:pStyle w:val="21"/>
        <w:tabs>
          <w:tab w:val="left" w:pos="426"/>
          <w:tab w:val="left" w:pos="993"/>
        </w:tabs>
        <w:rPr>
          <w:rFonts w:cs="Times New Roman"/>
          <w:sz w:val="28"/>
          <w:szCs w:val="28"/>
        </w:rPr>
      </w:pPr>
    </w:p>
    <w:p w:rsidR="006D48A1" w:rsidRDefault="006D48A1" w:rsidP="006D48A1">
      <w:pPr>
        <w:pStyle w:val="21"/>
        <w:tabs>
          <w:tab w:val="left" w:pos="426"/>
          <w:tab w:val="left" w:pos="993"/>
        </w:tabs>
        <w:rPr>
          <w:rFonts w:cs="Times New Roman"/>
          <w:i/>
          <w:color w:val="002060"/>
          <w:sz w:val="28"/>
          <w:szCs w:val="28"/>
        </w:rPr>
      </w:pPr>
      <w:r>
        <w:rPr>
          <w:rFonts w:cs="Times New Roman"/>
          <w:sz w:val="28"/>
          <w:szCs w:val="28"/>
        </w:rPr>
        <w:t>Оформите (электронные)</w:t>
      </w:r>
      <w:r w:rsidRPr="008919F6">
        <w:rPr>
          <w:rFonts w:cs="Times New Roman"/>
          <w:sz w:val="28"/>
          <w:szCs w:val="28"/>
        </w:rPr>
        <w:t xml:space="preserve"> рецепт</w:t>
      </w:r>
      <w:r>
        <w:rPr>
          <w:rFonts w:cs="Times New Roman"/>
          <w:sz w:val="28"/>
          <w:szCs w:val="28"/>
        </w:rPr>
        <w:t>ы</w:t>
      </w:r>
      <w:r w:rsidRPr="008919F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  <w:lang w:val="en-US"/>
        </w:rPr>
        <w:t>Word</w:t>
      </w:r>
      <w:r>
        <w:rPr>
          <w:rFonts w:cs="Times New Roman"/>
          <w:sz w:val="28"/>
          <w:szCs w:val="28"/>
        </w:rPr>
        <w:t xml:space="preserve">, с проставлением необходимых штампов и печатей. Основные и дополнительные реквизиты вписывайте </w:t>
      </w:r>
      <w:r w:rsidRPr="006D48A1">
        <w:rPr>
          <w:rFonts w:cs="Times New Roman"/>
          <w:i/>
          <w:color w:val="002060"/>
          <w:sz w:val="28"/>
          <w:szCs w:val="28"/>
        </w:rPr>
        <w:t>синим курсивом</w:t>
      </w:r>
      <w:r>
        <w:rPr>
          <w:rFonts w:cs="Times New Roman"/>
          <w:i/>
          <w:color w:val="002060"/>
          <w:sz w:val="28"/>
          <w:szCs w:val="28"/>
        </w:rPr>
        <w:t>.</w:t>
      </w:r>
    </w:p>
    <w:p w:rsidR="00DC5416" w:rsidRPr="006D48A1" w:rsidRDefault="00DC5416" w:rsidP="006D48A1">
      <w:pPr>
        <w:pStyle w:val="21"/>
        <w:tabs>
          <w:tab w:val="left" w:pos="426"/>
          <w:tab w:val="left" w:pos="993"/>
        </w:tabs>
        <w:rPr>
          <w:rFonts w:cs="Times New Roman"/>
          <w:i/>
          <w:color w:val="002060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34"/>
        <w:gridCol w:w="4819"/>
        <w:gridCol w:w="4111"/>
      </w:tblGrid>
      <w:tr w:rsidR="006D48A1" w:rsidTr="005F5FBD">
        <w:tc>
          <w:tcPr>
            <w:tcW w:w="534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ЛП, </w:t>
            </w:r>
            <w:proofErr w:type="gramStart"/>
            <w:r>
              <w:rPr>
                <w:rFonts w:cs="Times New Roman"/>
                <w:sz w:val="28"/>
                <w:szCs w:val="28"/>
              </w:rPr>
              <w:t>выписанный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на рецептурном бланке</w:t>
            </w:r>
          </w:p>
        </w:tc>
        <w:tc>
          <w:tcPr>
            <w:tcW w:w="4111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Отпущенный ЛП</w:t>
            </w:r>
          </w:p>
        </w:tc>
      </w:tr>
      <w:tr w:rsidR="006D48A1" w:rsidRPr="002F0870" w:rsidTr="005F5FBD">
        <w:tc>
          <w:tcPr>
            <w:tcW w:w="9464" w:type="dxa"/>
            <w:gridSpan w:val="3"/>
          </w:tcPr>
          <w:p w:rsidR="006D48A1" w:rsidRPr="002F0870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b/>
                <w:sz w:val="28"/>
                <w:szCs w:val="28"/>
              </w:rPr>
            </w:pPr>
            <w:r w:rsidRPr="002F0870">
              <w:rPr>
                <w:rFonts w:cs="Times New Roman"/>
                <w:b/>
                <w:sz w:val="28"/>
                <w:szCs w:val="28"/>
              </w:rPr>
              <w:t>Вариант 1</w:t>
            </w:r>
          </w:p>
        </w:tc>
      </w:tr>
      <w:tr w:rsidR="006D48A1" w:rsidTr="005F5FBD">
        <w:tc>
          <w:tcPr>
            <w:tcW w:w="534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мнн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буспирон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0,01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№10</w:t>
            </w:r>
          </w:p>
          <w:p w:rsidR="006D48A1" w:rsidRPr="00A3648E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A3648E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По 1таблетке 1 раз в день</w:t>
            </w:r>
          </w:p>
        </w:tc>
        <w:tc>
          <w:tcPr>
            <w:tcW w:w="4111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Спитомин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0,005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выпуска №10</w:t>
            </w:r>
          </w:p>
        </w:tc>
      </w:tr>
      <w:tr w:rsidR="006D48A1" w:rsidTr="005F5FBD">
        <w:tc>
          <w:tcPr>
            <w:tcW w:w="534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Эрготамина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тартрат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0,0003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Фенобарбитала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0,02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Сумма алкалоидов красавки 0,0001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№30</w:t>
            </w:r>
          </w:p>
          <w:p w:rsidR="006D48A1" w:rsidRPr="00A3648E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S</w:t>
            </w:r>
            <w:r>
              <w:rPr>
                <w:rFonts w:cs="Times New Roman"/>
                <w:sz w:val="28"/>
                <w:szCs w:val="28"/>
              </w:rPr>
              <w:t>. По 1 таблетке 1 раз в день</w:t>
            </w:r>
          </w:p>
        </w:tc>
        <w:tc>
          <w:tcPr>
            <w:tcW w:w="4111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Беллатаминал</w:t>
            </w:r>
            <w:proofErr w:type="spellEnd"/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выпуска №30</w:t>
            </w:r>
          </w:p>
        </w:tc>
      </w:tr>
      <w:tr w:rsidR="006D48A1" w:rsidRPr="006D48A1" w:rsidTr="005F5FBD">
        <w:tc>
          <w:tcPr>
            <w:tcW w:w="534" w:type="dxa"/>
          </w:tcPr>
          <w:p w:rsidR="006D48A1" w:rsidRP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6D48A1"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19" w:type="dxa"/>
          </w:tcPr>
          <w:p w:rsidR="006D48A1" w:rsidRP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6D48A1">
              <w:rPr>
                <w:rFonts w:cs="Times New Roman"/>
                <w:sz w:val="28"/>
                <w:szCs w:val="28"/>
              </w:rPr>
              <w:t>Фенобарбитала</w:t>
            </w:r>
            <w:proofErr w:type="spellEnd"/>
            <w:r w:rsidRPr="006D48A1">
              <w:rPr>
                <w:rFonts w:cs="Times New Roman"/>
                <w:sz w:val="28"/>
                <w:szCs w:val="28"/>
              </w:rPr>
              <w:t xml:space="preserve"> 50мг</w:t>
            </w:r>
          </w:p>
          <w:p w:rsidR="006D48A1" w:rsidRP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6D48A1">
              <w:rPr>
                <w:rFonts w:cs="Times New Roman"/>
                <w:sz w:val="28"/>
                <w:szCs w:val="28"/>
              </w:rPr>
              <w:t>№60</w:t>
            </w:r>
          </w:p>
          <w:p w:rsidR="006D48A1" w:rsidRP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6D48A1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6D48A1">
              <w:rPr>
                <w:rFonts w:cs="Times New Roman"/>
                <w:sz w:val="28"/>
                <w:szCs w:val="28"/>
              </w:rPr>
              <w:t>. По 2 таблетке 1 раз в день</w:t>
            </w:r>
          </w:p>
        </w:tc>
        <w:tc>
          <w:tcPr>
            <w:tcW w:w="4111" w:type="dxa"/>
          </w:tcPr>
          <w:p w:rsidR="006D48A1" w:rsidRP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6D48A1">
              <w:rPr>
                <w:rFonts w:cs="Times New Roman"/>
                <w:sz w:val="28"/>
                <w:szCs w:val="28"/>
              </w:rPr>
              <w:t>Фенобарбитал</w:t>
            </w:r>
            <w:proofErr w:type="spellEnd"/>
          </w:p>
          <w:p w:rsidR="006D48A1" w:rsidRP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6D48A1">
              <w:rPr>
                <w:rFonts w:cs="Times New Roman"/>
                <w:sz w:val="28"/>
                <w:szCs w:val="28"/>
              </w:rPr>
              <w:t>форма выпуска №10</w:t>
            </w:r>
          </w:p>
        </w:tc>
      </w:tr>
      <w:tr w:rsidR="006D48A1" w:rsidRPr="00552020" w:rsidTr="005F5FBD">
        <w:tc>
          <w:tcPr>
            <w:tcW w:w="534" w:type="dxa"/>
          </w:tcPr>
          <w:p w:rsidR="006D48A1" w:rsidRPr="00552020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55202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6D48A1" w:rsidRPr="00552020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552020">
              <w:rPr>
                <w:rFonts w:cs="Times New Roman"/>
                <w:sz w:val="28"/>
                <w:szCs w:val="28"/>
              </w:rPr>
              <w:t>мнн</w:t>
            </w:r>
            <w:proofErr w:type="spellEnd"/>
            <w:r w:rsidRPr="0055202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52020">
              <w:rPr>
                <w:rFonts w:cs="Times New Roman"/>
                <w:sz w:val="28"/>
                <w:szCs w:val="28"/>
              </w:rPr>
              <w:t>золпидем</w:t>
            </w:r>
            <w:proofErr w:type="spellEnd"/>
            <w:r w:rsidRPr="00552020">
              <w:rPr>
                <w:rFonts w:cs="Times New Roman"/>
                <w:sz w:val="28"/>
                <w:szCs w:val="28"/>
              </w:rPr>
              <w:t xml:space="preserve"> 0,005</w:t>
            </w:r>
          </w:p>
          <w:p w:rsidR="006D48A1" w:rsidRPr="00552020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552020">
              <w:rPr>
                <w:rFonts w:cs="Times New Roman"/>
                <w:sz w:val="28"/>
                <w:szCs w:val="28"/>
              </w:rPr>
              <w:t>№10</w:t>
            </w:r>
          </w:p>
          <w:p w:rsidR="006D48A1" w:rsidRPr="00552020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552020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552020">
              <w:rPr>
                <w:rFonts w:cs="Times New Roman"/>
                <w:sz w:val="28"/>
                <w:szCs w:val="28"/>
              </w:rPr>
              <w:t>. По 1 таблетке 2 раза в день</w:t>
            </w:r>
          </w:p>
        </w:tc>
        <w:tc>
          <w:tcPr>
            <w:tcW w:w="4111" w:type="dxa"/>
          </w:tcPr>
          <w:p w:rsidR="006D48A1" w:rsidRPr="00552020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552020">
              <w:rPr>
                <w:rFonts w:cs="Times New Roman"/>
                <w:sz w:val="28"/>
                <w:szCs w:val="28"/>
              </w:rPr>
              <w:t>Санвал</w:t>
            </w:r>
            <w:proofErr w:type="spellEnd"/>
            <w:r w:rsidRPr="00552020">
              <w:rPr>
                <w:rFonts w:cs="Times New Roman"/>
                <w:sz w:val="28"/>
                <w:szCs w:val="28"/>
              </w:rPr>
              <w:t xml:space="preserve"> 0,01</w:t>
            </w:r>
          </w:p>
          <w:p w:rsidR="006D48A1" w:rsidRPr="00552020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552020">
              <w:rPr>
                <w:rFonts w:cs="Times New Roman"/>
                <w:sz w:val="28"/>
                <w:szCs w:val="28"/>
              </w:rPr>
              <w:t>форма выпуска №10</w:t>
            </w:r>
          </w:p>
        </w:tc>
      </w:tr>
      <w:tr w:rsidR="006D48A1" w:rsidTr="005F5FBD">
        <w:tc>
          <w:tcPr>
            <w:tcW w:w="534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Кодеина 0,008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Терпингидрат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0,25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Натрия гидрокарбонат 0,25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№30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826CE1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По 1 таблетке 2 раза в день</w:t>
            </w:r>
          </w:p>
          <w:p w:rsidR="006D48A1" w:rsidRPr="00826CE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Хроническому больному</w:t>
            </w:r>
          </w:p>
        </w:tc>
        <w:tc>
          <w:tcPr>
            <w:tcW w:w="4111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Терпинкод</w:t>
            </w:r>
            <w:proofErr w:type="spellEnd"/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выпуска №10</w:t>
            </w:r>
          </w:p>
        </w:tc>
      </w:tr>
      <w:tr w:rsidR="006D48A1" w:rsidTr="005F5FBD">
        <w:tc>
          <w:tcPr>
            <w:tcW w:w="534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819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мнн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раствор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бупренорфина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0,03%-1мл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№10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B303F9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По 1 мл при болях</w:t>
            </w:r>
          </w:p>
        </w:tc>
        <w:tc>
          <w:tcPr>
            <w:tcW w:w="4111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Бупранал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0,03% - 1 мл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выпуска №5</w:t>
            </w:r>
          </w:p>
        </w:tc>
      </w:tr>
    </w:tbl>
    <w:p w:rsidR="006D48A1" w:rsidRDefault="006D48A1" w:rsidP="006D48A1">
      <w:r>
        <w:br w:type="page"/>
      </w:r>
    </w:p>
    <w:tbl>
      <w:tblPr>
        <w:tblStyle w:val="a5"/>
        <w:tblW w:w="9464" w:type="dxa"/>
        <w:tblLook w:val="04A0"/>
      </w:tblPr>
      <w:tblGrid>
        <w:gridCol w:w="534"/>
        <w:gridCol w:w="4819"/>
        <w:gridCol w:w="4111"/>
      </w:tblGrid>
      <w:tr w:rsidR="006D48A1" w:rsidRPr="00EE0BA7" w:rsidTr="005F5FBD">
        <w:tc>
          <w:tcPr>
            <w:tcW w:w="9464" w:type="dxa"/>
            <w:gridSpan w:val="3"/>
          </w:tcPr>
          <w:p w:rsidR="006D48A1" w:rsidRPr="00EE0BA7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b/>
                <w:sz w:val="28"/>
                <w:szCs w:val="28"/>
              </w:rPr>
            </w:pPr>
            <w:r w:rsidRPr="00EE0BA7">
              <w:rPr>
                <w:rFonts w:cs="Times New Roman"/>
                <w:b/>
                <w:sz w:val="28"/>
                <w:szCs w:val="28"/>
              </w:rPr>
              <w:lastRenderedPageBreak/>
              <w:t>Вариант 2</w:t>
            </w:r>
          </w:p>
        </w:tc>
      </w:tr>
      <w:tr w:rsidR="006D48A1" w:rsidTr="005F5FBD">
        <w:tc>
          <w:tcPr>
            <w:tcW w:w="534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мнн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клозапин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0,1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№10</w:t>
            </w:r>
          </w:p>
          <w:p w:rsidR="006D48A1" w:rsidRPr="00673E0B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A3648E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По 1таблетке 1 раз в день</w:t>
            </w:r>
          </w:p>
        </w:tc>
        <w:tc>
          <w:tcPr>
            <w:tcW w:w="4111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Лепонекс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0,025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выпуска №10</w:t>
            </w:r>
          </w:p>
        </w:tc>
      </w:tr>
      <w:tr w:rsidR="006D48A1" w:rsidTr="005F5FBD">
        <w:tc>
          <w:tcPr>
            <w:tcW w:w="534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Style w:val="8"/>
                <w:color w:val="000000"/>
                <w:sz w:val="28"/>
                <w:szCs w:val="28"/>
                <w:lang w:eastAsia="ru-RU"/>
              </w:rPr>
            </w:pPr>
            <w:r w:rsidRPr="00673E0B">
              <w:rPr>
                <w:rStyle w:val="8"/>
                <w:color w:val="000000"/>
                <w:sz w:val="28"/>
                <w:szCs w:val="28"/>
                <w:lang w:eastAsia="ru-RU"/>
              </w:rPr>
              <w:t>Парацетамола 0,5</w:t>
            </w:r>
            <w:r>
              <w:rPr>
                <w:rStyle w:val="8"/>
                <w:color w:val="000000"/>
                <w:sz w:val="28"/>
                <w:szCs w:val="28"/>
                <w:lang w:eastAsia="ru-RU"/>
              </w:rPr>
              <w:t>,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Style w:val="8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Style w:val="8"/>
                <w:color w:val="000000"/>
                <w:sz w:val="28"/>
                <w:szCs w:val="28"/>
                <w:lang w:eastAsia="ru-RU"/>
              </w:rPr>
              <w:t>Д</w:t>
            </w:r>
            <w:r w:rsidRPr="00673E0B">
              <w:rPr>
                <w:rStyle w:val="8"/>
                <w:color w:val="000000"/>
                <w:sz w:val="28"/>
                <w:szCs w:val="28"/>
                <w:lang w:eastAsia="ru-RU"/>
              </w:rPr>
              <w:t>ек</w:t>
            </w:r>
            <w:r>
              <w:rPr>
                <w:rStyle w:val="8"/>
                <w:color w:val="000000"/>
                <w:sz w:val="28"/>
                <w:szCs w:val="28"/>
                <w:lang w:eastAsia="ru-RU"/>
              </w:rPr>
              <w:t>строметорфана</w:t>
            </w:r>
            <w:proofErr w:type="spellEnd"/>
            <w:r>
              <w:rPr>
                <w:rStyle w:val="8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Style w:val="8"/>
                <w:color w:val="000000"/>
                <w:sz w:val="28"/>
                <w:szCs w:val="28"/>
                <w:lang w:eastAsia="ru-RU"/>
              </w:rPr>
              <w:t>гидробромид</w:t>
            </w:r>
            <w:proofErr w:type="spellEnd"/>
            <w:r>
              <w:rPr>
                <w:rStyle w:val="8"/>
                <w:color w:val="000000"/>
                <w:sz w:val="28"/>
                <w:szCs w:val="28"/>
                <w:lang w:eastAsia="ru-RU"/>
              </w:rPr>
              <w:t xml:space="preserve"> 0,015, 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Style w:val="8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E0B">
              <w:rPr>
                <w:rStyle w:val="8"/>
                <w:color w:val="000000"/>
                <w:sz w:val="28"/>
                <w:szCs w:val="28"/>
                <w:lang w:eastAsia="ru-RU"/>
              </w:rPr>
              <w:t>Псевдоэфедрина</w:t>
            </w:r>
            <w:proofErr w:type="spellEnd"/>
            <w:r w:rsidRPr="00673E0B">
              <w:rPr>
                <w:rStyle w:val="8"/>
                <w:color w:val="000000"/>
                <w:sz w:val="28"/>
                <w:szCs w:val="28"/>
                <w:lang w:eastAsia="ru-RU"/>
              </w:rPr>
              <w:t xml:space="preserve"> гидрохлорид 0,03, Аскорбиновой кислоты 0,06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Style w:val="8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8"/>
                <w:color w:val="000000"/>
                <w:sz w:val="28"/>
                <w:szCs w:val="28"/>
                <w:lang w:eastAsia="ru-RU"/>
              </w:rPr>
              <w:t>№</w:t>
            </w:r>
            <w:r w:rsidRPr="00673E0B">
              <w:rPr>
                <w:rStyle w:val="8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8"/>
                <w:color w:val="000000"/>
                <w:sz w:val="28"/>
                <w:szCs w:val="28"/>
                <w:lang w:eastAsia="ru-RU"/>
              </w:rPr>
              <w:t>10</w:t>
            </w:r>
          </w:p>
          <w:p w:rsidR="006D48A1" w:rsidRPr="00673E0B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A3648E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По 1таблетке 2 раза в день</w:t>
            </w:r>
          </w:p>
        </w:tc>
        <w:tc>
          <w:tcPr>
            <w:tcW w:w="4111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Каффетин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Колд</w:t>
            </w:r>
            <w:proofErr w:type="spellEnd"/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выпуска № 10</w:t>
            </w:r>
          </w:p>
        </w:tc>
      </w:tr>
      <w:tr w:rsidR="006D48A1" w:rsidRPr="006D48A1" w:rsidTr="005F5FBD">
        <w:tc>
          <w:tcPr>
            <w:tcW w:w="534" w:type="dxa"/>
          </w:tcPr>
          <w:p w:rsidR="006D48A1" w:rsidRP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6D48A1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6D48A1" w:rsidRP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6D48A1">
              <w:rPr>
                <w:rFonts w:cs="Times New Roman"/>
                <w:sz w:val="28"/>
                <w:szCs w:val="28"/>
              </w:rPr>
              <w:t>мнн</w:t>
            </w:r>
            <w:proofErr w:type="spellEnd"/>
            <w:r w:rsidRPr="006D48A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D48A1">
              <w:rPr>
                <w:rFonts w:cs="Times New Roman"/>
                <w:sz w:val="28"/>
                <w:szCs w:val="28"/>
              </w:rPr>
              <w:t>фентанил</w:t>
            </w:r>
            <w:proofErr w:type="spellEnd"/>
            <w:r w:rsidRPr="006D48A1">
              <w:rPr>
                <w:rFonts w:cs="Times New Roman"/>
                <w:sz w:val="28"/>
                <w:szCs w:val="28"/>
              </w:rPr>
              <w:t xml:space="preserve"> </w:t>
            </w:r>
            <w:r w:rsidRPr="006D48A1">
              <w:rPr>
                <w:sz w:val="28"/>
                <w:szCs w:val="28"/>
              </w:rPr>
              <w:t>50 мкг/час</w:t>
            </w:r>
            <w:r w:rsidRPr="006D48A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D48A1" w:rsidRP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6D48A1">
              <w:rPr>
                <w:rFonts w:cs="Times New Roman"/>
                <w:sz w:val="28"/>
                <w:szCs w:val="28"/>
              </w:rPr>
              <w:t>№30</w:t>
            </w:r>
          </w:p>
          <w:p w:rsidR="006D48A1" w:rsidRP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6D48A1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6D48A1">
              <w:rPr>
                <w:rFonts w:cs="Times New Roman"/>
                <w:sz w:val="28"/>
                <w:szCs w:val="28"/>
              </w:rPr>
              <w:t>. По 1 пластырю при болях</w:t>
            </w:r>
          </w:p>
        </w:tc>
        <w:tc>
          <w:tcPr>
            <w:tcW w:w="4111" w:type="dxa"/>
          </w:tcPr>
          <w:p w:rsidR="006D48A1" w:rsidRP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6D48A1">
              <w:rPr>
                <w:rFonts w:cs="Times New Roman"/>
                <w:sz w:val="28"/>
                <w:szCs w:val="28"/>
              </w:rPr>
              <w:t>Дюрогезик</w:t>
            </w:r>
            <w:proofErr w:type="spellEnd"/>
            <w:r w:rsidRPr="006D48A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D48A1" w:rsidRP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6D48A1">
              <w:rPr>
                <w:rFonts w:cs="Times New Roman"/>
                <w:sz w:val="28"/>
                <w:szCs w:val="28"/>
              </w:rPr>
              <w:t>форма выпуска №5</w:t>
            </w:r>
          </w:p>
        </w:tc>
      </w:tr>
      <w:tr w:rsidR="006D48A1" w:rsidTr="005F5FBD">
        <w:tc>
          <w:tcPr>
            <w:tcW w:w="534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6D48A1" w:rsidRPr="00414B59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414B59">
              <w:rPr>
                <w:rFonts w:eastAsia="Times New Roman" w:cs="Times New Roman"/>
                <w:sz w:val="28"/>
                <w:szCs w:val="28"/>
              </w:rPr>
              <w:t>мнн</w:t>
            </w:r>
            <w:proofErr w:type="spellEnd"/>
            <w:r w:rsidRPr="00414B59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B59">
              <w:rPr>
                <w:rFonts w:eastAsia="Times New Roman" w:cs="Times New Roman"/>
                <w:sz w:val="28"/>
                <w:szCs w:val="28"/>
              </w:rPr>
              <w:t>нифедипин</w:t>
            </w:r>
            <w:proofErr w:type="spellEnd"/>
            <w:r w:rsidRPr="00414B59">
              <w:rPr>
                <w:rFonts w:eastAsia="Times New Roman" w:cs="Times New Roman"/>
                <w:sz w:val="28"/>
                <w:szCs w:val="28"/>
              </w:rPr>
              <w:t xml:space="preserve"> 10мг </w:t>
            </w:r>
          </w:p>
          <w:p w:rsidR="006D48A1" w:rsidRPr="00414B59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eastAsia="Times New Roman" w:cs="Times New Roman"/>
                <w:sz w:val="28"/>
                <w:szCs w:val="28"/>
              </w:rPr>
            </w:pPr>
            <w:r w:rsidRPr="00414B59">
              <w:rPr>
                <w:rFonts w:eastAsia="Times New Roman" w:cs="Times New Roman"/>
                <w:sz w:val="28"/>
                <w:szCs w:val="28"/>
              </w:rPr>
              <w:t>№30</w:t>
            </w:r>
          </w:p>
          <w:p w:rsidR="006D48A1" w:rsidRPr="00414B59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eastAsia="Times New Roman" w:cs="Times New Roman"/>
                <w:sz w:val="28"/>
                <w:szCs w:val="28"/>
              </w:rPr>
            </w:pPr>
            <w:r w:rsidRPr="00414B59">
              <w:rPr>
                <w:rFonts w:eastAsia="Times New Roman" w:cs="Times New Roman"/>
                <w:sz w:val="28"/>
                <w:szCs w:val="28"/>
                <w:lang w:val="en-US"/>
              </w:rPr>
              <w:t>S</w:t>
            </w:r>
            <w:r w:rsidRPr="00414B59">
              <w:rPr>
                <w:rFonts w:eastAsia="Times New Roman" w:cs="Times New Roman"/>
                <w:sz w:val="28"/>
                <w:szCs w:val="28"/>
              </w:rPr>
              <w:t>. По 1 таблетке 1 раз в день</w:t>
            </w:r>
          </w:p>
          <w:p w:rsidR="006D48A1" w:rsidRPr="00E43605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414B59">
              <w:rPr>
                <w:rFonts w:eastAsia="Times New Roman" w:cs="Times New Roman"/>
                <w:sz w:val="28"/>
                <w:szCs w:val="28"/>
              </w:rPr>
              <w:t>Хроническому больному ежемесячно, срок действия рецепта 3 месяца</w:t>
            </w:r>
          </w:p>
        </w:tc>
        <w:tc>
          <w:tcPr>
            <w:tcW w:w="4111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Кордипин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0,01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выпуска №30</w:t>
            </w:r>
          </w:p>
        </w:tc>
      </w:tr>
      <w:tr w:rsidR="006D48A1" w:rsidTr="005F5FBD">
        <w:tc>
          <w:tcPr>
            <w:tcW w:w="534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мнн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прегабалин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0,25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№14</w:t>
            </w:r>
          </w:p>
          <w:p w:rsidR="006D48A1" w:rsidRPr="00B7113F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B7113F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По 1 таблетке 2 раза в день</w:t>
            </w:r>
          </w:p>
        </w:tc>
        <w:tc>
          <w:tcPr>
            <w:tcW w:w="4111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Лирика 0,5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выпуска №14</w:t>
            </w:r>
          </w:p>
        </w:tc>
      </w:tr>
      <w:tr w:rsidR="006D48A1" w:rsidTr="005F5FBD">
        <w:tc>
          <w:tcPr>
            <w:tcW w:w="534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мнн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тримеперидин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1% - 1мл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№10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590DB2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По 1 мл при болях</w:t>
            </w:r>
          </w:p>
        </w:tc>
        <w:tc>
          <w:tcPr>
            <w:tcW w:w="4111" w:type="dxa"/>
          </w:tcPr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Промедол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1% - 1мл</w:t>
            </w:r>
          </w:p>
          <w:p w:rsidR="006D48A1" w:rsidRDefault="006D48A1" w:rsidP="005F5FBD">
            <w:pPr>
              <w:pStyle w:val="21"/>
              <w:tabs>
                <w:tab w:val="left" w:pos="426"/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выпуска №10</w:t>
            </w:r>
          </w:p>
        </w:tc>
      </w:tr>
    </w:tbl>
    <w:p w:rsidR="0099113A" w:rsidRDefault="0099113A"/>
    <w:p w:rsidR="003F05E2" w:rsidRDefault="003F05E2">
      <w:pPr>
        <w:rPr>
          <w:rFonts w:ascii="Times New Roman" w:hAnsi="Times New Roman" w:cs="Times New Roman"/>
          <w:b/>
          <w:sz w:val="28"/>
          <w:szCs w:val="28"/>
        </w:rPr>
      </w:pPr>
      <w:r w:rsidRPr="003F05E2">
        <w:rPr>
          <w:rFonts w:ascii="Times New Roman" w:hAnsi="Times New Roman" w:cs="Times New Roman"/>
          <w:b/>
          <w:sz w:val="28"/>
          <w:szCs w:val="28"/>
        </w:rPr>
        <w:t>4. Тестирование</w:t>
      </w:r>
    </w:p>
    <w:p w:rsidR="003F05E2" w:rsidRPr="00C44341" w:rsidRDefault="003F05E2" w:rsidP="003F0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по ссылке и выполните тест по теме «Порядок отпуска лекарственных препаратов»</w:t>
      </w:r>
      <w:r w:rsidR="00C443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44341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="00C44341" w:rsidRPr="00C44341">
        <w:rPr>
          <w:rFonts w:ascii="Times New Roman" w:hAnsi="Times New Roman" w:cs="Times New Roman"/>
          <w:sz w:val="28"/>
          <w:szCs w:val="28"/>
        </w:rPr>
        <w:t>.</w:t>
      </w:r>
      <w:r w:rsidR="00C44341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C44341" w:rsidRPr="00C44341" w:rsidRDefault="00C44341" w:rsidP="003F05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C44341">
        <w:rPr>
          <w:rFonts w:ascii="Times New Roman" w:hAnsi="Times New Roman" w:cs="Times New Roman"/>
          <w:i/>
          <w:sz w:val="28"/>
          <w:szCs w:val="28"/>
        </w:rPr>
        <w:t xml:space="preserve">редварительно пройдите регистрацию на сайте </w:t>
      </w:r>
      <w:proofErr w:type="spellStart"/>
      <w:r w:rsidRPr="00C44341">
        <w:rPr>
          <w:rFonts w:ascii="Times New Roman" w:hAnsi="Times New Roman" w:cs="Times New Roman"/>
          <w:i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C4434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spellEnd"/>
      <w:r w:rsidRPr="00C44341">
        <w:rPr>
          <w:rFonts w:ascii="Times New Roman" w:hAnsi="Times New Roman" w:cs="Times New Roman"/>
          <w:i/>
          <w:sz w:val="28"/>
          <w:szCs w:val="28"/>
        </w:rPr>
        <w:t>)</w:t>
      </w:r>
    </w:p>
    <w:p w:rsidR="003F05E2" w:rsidRDefault="003F05E2" w:rsidP="003F0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05890" cy="1405890"/>
            <wp:effectExtent l="19050" t="0" r="3810" b="0"/>
            <wp:docPr id="1" name="Рисунок 1" descr="http://qrcoder.ru/code/?https%3A%2F%2Fforms.gle%2FNX9Vf5WCTfSNkPkZ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gle%2FNX9Vf5WCTfSNkPkZ8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E2" w:rsidRDefault="003F05E2" w:rsidP="003F0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8" w:history="1">
        <w:r w:rsidRPr="00431E11">
          <w:rPr>
            <w:rStyle w:val="a8"/>
            <w:rFonts w:ascii="Times New Roman" w:hAnsi="Times New Roman" w:cs="Times New Roman"/>
            <w:sz w:val="28"/>
            <w:szCs w:val="28"/>
          </w:rPr>
          <w:t>https://forms.gle/NX9Vf5WCTfSNkPkZ8</w:t>
        </w:r>
      </w:hyperlink>
    </w:p>
    <w:p w:rsidR="003F05E2" w:rsidRPr="003F05E2" w:rsidRDefault="003F05E2" w:rsidP="003F0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05E2" w:rsidRPr="003F05E2" w:rsidSect="0099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41F"/>
    <w:multiLevelType w:val="hybridMultilevel"/>
    <w:tmpl w:val="70B06D22"/>
    <w:lvl w:ilvl="0" w:tplc="BF387B5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C5D7288"/>
    <w:multiLevelType w:val="hybridMultilevel"/>
    <w:tmpl w:val="1F823D0E"/>
    <w:lvl w:ilvl="0" w:tplc="BF387B5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4BD7298D"/>
    <w:multiLevelType w:val="hybridMultilevel"/>
    <w:tmpl w:val="EE6A1FE2"/>
    <w:lvl w:ilvl="0" w:tplc="89202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C0004"/>
    <w:multiLevelType w:val="hybridMultilevel"/>
    <w:tmpl w:val="79A407C8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101EF"/>
    <w:multiLevelType w:val="hybridMultilevel"/>
    <w:tmpl w:val="EB2C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8A1"/>
    <w:rsid w:val="003F05E2"/>
    <w:rsid w:val="00612297"/>
    <w:rsid w:val="006D48A1"/>
    <w:rsid w:val="0099113A"/>
    <w:rsid w:val="00BE0CA1"/>
    <w:rsid w:val="00C00365"/>
    <w:rsid w:val="00C44341"/>
    <w:rsid w:val="00DC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A1"/>
  </w:style>
  <w:style w:type="paragraph" w:styleId="1">
    <w:name w:val="heading 1"/>
    <w:basedOn w:val="a"/>
    <w:link w:val="10"/>
    <w:uiPriority w:val="9"/>
    <w:qFormat/>
    <w:rsid w:val="006D4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8A1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6D48A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8A1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List Paragraph"/>
    <w:basedOn w:val="a"/>
    <w:uiPriority w:val="34"/>
    <w:qFormat/>
    <w:rsid w:val="006D48A1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Гипертекстовая ссылка"/>
    <w:basedOn w:val="a0"/>
    <w:uiPriority w:val="99"/>
    <w:rsid w:val="006D48A1"/>
    <w:rPr>
      <w:b/>
      <w:bCs/>
      <w:color w:val="106BBE"/>
    </w:rPr>
  </w:style>
  <w:style w:type="table" w:styleId="a5">
    <w:name w:val="Table Grid"/>
    <w:basedOn w:val="a1"/>
    <w:uiPriority w:val="59"/>
    <w:rsid w:val="006D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D48A1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6D4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 + 8"/>
    <w:aliases w:val="5 pt6,Интервал 0 pt8"/>
    <w:uiPriority w:val="99"/>
    <w:rsid w:val="006D48A1"/>
    <w:rPr>
      <w:rFonts w:ascii="Times New Roman" w:hAnsi="Times New Roman" w:cs="Times New Roman"/>
      <w:spacing w:val="1"/>
      <w:sz w:val="17"/>
      <w:szCs w:val="17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3F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5E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F05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X9Vf5WCTfSNkPkZ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2020-03-22T00:58:00Z</dcterms:created>
  <dcterms:modified xsi:type="dcterms:W3CDTF">2020-03-29T08:28:00Z</dcterms:modified>
</cp:coreProperties>
</file>