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232" w:rsidRPr="00D013E9" w:rsidRDefault="00071232" w:rsidP="00071232">
      <w:pPr>
        <w:spacing w:after="14" w:line="268" w:lineRule="auto"/>
        <w:ind w:right="71"/>
        <w:jc w:val="both"/>
      </w:pPr>
    </w:p>
    <w:p w:rsidR="00071232" w:rsidRDefault="00071232" w:rsidP="00071232">
      <w:pPr>
        <w:spacing w:after="1"/>
        <w:ind w:left="96" w:right="158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>
        <w:rPr>
          <w:rFonts w:ascii="Times New Roman" w:eastAsia="Times New Roman" w:hAnsi="Times New Roman" w:cs="Times New Roman"/>
          <w:sz w:val="24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sz w:val="24"/>
        </w:rPr>
        <w:t>»</w:t>
      </w:r>
    </w:p>
    <w:p w:rsidR="00071232" w:rsidRDefault="00071232" w:rsidP="00071232">
      <w:pPr>
        <w:spacing w:after="22"/>
        <w:ind w:left="10" w:right="74" w:hanging="10"/>
        <w:jc w:val="center"/>
      </w:pPr>
      <w:r>
        <w:rPr>
          <w:rFonts w:ascii="Times New Roman" w:eastAsia="Times New Roman" w:hAnsi="Times New Roman" w:cs="Times New Roman"/>
          <w:color w:val="00000A"/>
          <w:sz w:val="24"/>
        </w:rPr>
        <w:t>Министерства здравоохранения Российской Федерации</w:t>
      </w:r>
    </w:p>
    <w:p w:rsidR="00071232" w:rsidRDefault="00071232" w:rsidP="00071232">
      <w:pPr>
        <w:spacing w:after="468" w:line="248" w:lineRule="auto"/>
        <w:ind w:left="3231" w:right="15" w:hanging="3089"/>
        <w:jc w:val="center"/>
      </w:pPr>
      <w:r>
        <w:rPr>
          <w:rFonts w:ascii="Times New Roman" w:eastAsia="Times New Roman" w:hAnsi="Times New Roman" w:cs="Times New Roman"/>
          <w:color w:val="00000A"/>
          <w:sz w:val="24"/>
        </w:rPr>
        <w:t>Фармацевтический колледж</w:t>
      </w:r>
    </w:p>
    <w:p w:rsidR="00071232" w:rsidRDefault="00071232" w:rsidP="00071232">
      <w:pPr>
        <w:spacing w:after="0"/>
        <w:ind w:left="50"/>
        <w:jc w:val="center"/>
      </w:pPr>
    </w:p>
    <w:p w:rsidR="00071232" w:rsidRDefault="00071232" w:rsidP="00071232">
      <w:pPr>
        <w:spacing w:after="333"/>
      </w:pPr>
    </w:p>
    <w:p w:rsidR="00071232" w:rsidRDefault="00071232" w:rsidP="00071232">
      <w:pPr>
        <w:pStyle w:val="2"/>
      </w:pPr>
      <w:r>
        <w:t xml:space="preserve">ДНЕВНИК </w:t>
      </w:r>
    </w:p>
    <w:p w:rsidR="00071232" w:rsidRDefault="00071232" w:rsidP="00071232">
      <w:pPr>
        <w:spacing w:after="0"/>
        <w:ind w:right="78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производственной практики </w:t>
      </w:r>
    </w:p>
    <w:p w:rsidR="00071232" w:rsidRDefault="00071232" w:rsidP="00071232">
      <w:pPr>
        <w:spacing w:after="103"/>
        <w:ind w:right="10"/>
        <w:jc w:val="center"/>
      </w:pPr>
    </w:p>
    <w:p w:rsidR="00071232" w:rsidRDefault="00071232" w:rsidP="00071232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Наименование практики -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Технология изготовления лекарственных форм</w:t>
      </w:r>
    </w:p>
    <w:p w:rsidR="00071232" w:rsidRDefault="00071232" w:rsidP="00071232">
      <w:pPr>
        <w:spacing w:after="0"/>
      </w:pPr>
    </w:p>
    <w:p w:rsidR="00071232" w:rsidRPr="00D013E9" w:rsidRDefault="00071232" w:rsidP="00071232">
      <w:pPr>
        <w:spacing w:after="13" w:line="248" w:lineRule="auto"/>
        <w:ind w:left="10" w:right="165" w:hanging="10"/>
        <w:rPr>
          <w:u w:val="single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Ф.И.О - </w:t>
      </w:r>
      <w:r w:rsidRPr="00D013E9">
        <w:rPr>
          <w:rFonts w:ascii="Times New Roman" w:eastAsia="Times New Roman" w:hAnsi="Times New Roman" w:cs="Times New Roman"/>
          <w:color w:val="00000A"/>
          <w:sz w:val="28"/>
          <w:u w:val="single"/>
        </w:rPr>
        <w:t xml:space="preserve">Морозова Мария Евгеньевна </w:t>
      </w:r>
    </w:p>
    <w:p w:rsidR="00071232" w:rsidRPr="00D013E9" w:rsidRDefault="00071232" w:rsidP="00071232">
      <w:pPr>
        <w:spacing w:after="25"/>
        <w:ind w:left="567"/>
        <w:rPr>
          <w:u w:val="single"/>
        </w:rPr>
      </w:pPr>
    </w:p>
    <w:p w:rsidR="00071232" w:rsidRDefault="00071232" w:rsidP="00071232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Место прохождения практики - </w:t>
      </w:r>
    </w:p>
    <w:p w:rsidR="00071232" w:rsidRDefault="00071232" w:rsidP="00071232">
      <w:pPr>
        <w:spacing w:after="1"/>
        <w:ind w:left="96" w:right="160" w:hanging="10"/>
        <w:jc w:val="center"/>
      </w:pPr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4"/>
        </w:rPr>
        <w:t xml:space="preserve">медицинская/фармацевтическая организация, отделение) </w:t>
      </w:r>
    </w:p>
    <w:p w:rsidR="00071232" w:rsidRDefault="00071232" w:rsidP="00071232">
      <w:pPr>
        <w:spacing w:after="69"/>
        <w:ind w:right="10"/>
        <w:jc w:val="center"/>
      </w:pPr>
    </w:p>
    <w:p w:rsidR="00071232" w:rsidRDefault="00071232" w:rsidP="00071232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>с «</w:t>
      </w:r>
      <w:r>
        <w:rPr>
          <w:rFonts w:ascii="Times New Roman" w:eastAsia="Times New Roman" w:hAnsi="Times New Roman" w:cs="Times New Roman"/>
          <w:sz w:val="28"/>
          <w:u w:val="single"/>
        </w:rPr>
        <w:t>25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u w:val="single"/>
        </w:rPr>
        <w:t>мая</w:t>
      </w:r>
      <w:r>
        <w:rPr>
          <w:rFonts w:ascii="Times New Roman" w:eastAsia="Times New Roman" w:hAnsi="Times New Roman" w:cs="Times New Roman"/>
          <w:sz w:val="28"/>
        </w:rPr>
        <w:t xml:space="preserve"> 20</w:t>
      </w:r>
      <w:r w:rsidRPr="00071232">
        <w:rPr>
          <w:rFonts w:ascii="Times New Roman" w:eastAsia="Times New Roman" w:hAnsi="Times New Roman" w:cs="Times New Roman"/>
          <w:sz w:val="28"/>
          <w:u w:val="single"/>
        </w:rPr>
        <w:t>20</w:t>
      </w:r>
      <w:r>
        <w:rPr>
          <w:rFonts w:ascii="Times New Roman" w:eastAsia="Times New Roman" w:hAnsi="Times New Roman" w:cs="Times New Roman"/>
          <w:sz w:val="28"/>
        </w:rPr>
        <w:t xml:space="preserve"> г.   по «6» </w:t>
      </w:r>
      <w:r w:rsidRPr="00071232">
        <w:rPr>
          <w:rFonts w:ascii="Times New Roman" w:eastAsia="Times New Roman" w:hAnsi="Times New Roman" w:cs="Times New Roman"/>
          <w:sz w:val="28"/>
          <w:u w:val="single"/>
        </w:rPr>
        <w:t xml:space="preserve">июня </w:t>
      </w:r>
      <w:r>
        <w:rPr>
          <w:rFonts w:ascii="Times New Roman" w:eastAsia="Times New Roman" w:hAnsi="Times New Roman" w:cs="Times New Roman"/>
          <w:sz w:val="28"/>
        </w:rPr>
        <w:t>20</w:t>
      </w:r>
      <w:r w:rsidRPr="00071232">
        <w:rPr>
          <w:rFonts w:ascii="Times New Roman" w:eastAsia="Times New Roman" w:hAnsi="Times New Roman" w:cs="Times New Roman"/>
          <w:sz w:val="28"/>
          <w:u w:val="single"/>
        </w:rPr>
        <w:t>20</w:t>
      </w:r>
      <w:r>
        <w:rPr>
          <w:rFonts w:ascii="Times New Roman" w:eastAsia="Times New Roman" w:hAnsi="Times New Roman" w:cs="Times New Roman"/>
          <w:sz w:val="28"/>
        </w:rPr>
        <w:t xml:space="preserve"> г. </w:t>
      </w:r>
    </w:p>
    <w:p w:rsidR="00071232" w:rsidRDefault="00071232" w:rsidP="00071232">
      <w:pPr>
        <w:spacing w:after="25"/>
      </w:pPr>
    </w:p>
    <w:p w:rsidR="00071232" w:rsidRDefault="00071232" w:rsidP="00071232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Руководители практики: </w:t>
      </w:r>
    </w:p>
    <w:p w:rsidR="00071232" w:rsidRDefault="00071232" w:rsidP="00071232">
      <w:pPr>
        <w:spacing w:after="0"/>
      </w:pPr>
    </w:p>
    <w:p w:rsidR="00071232" w:rsidRDefault="00071232" w:rsidP="00071232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Общий – Ф.И.О.– </w:t>
      </w:r>
    </w:p>
    <w:p w:rsidR="00071232" w:rsidRDefault="00071232" w:rsidP="00071232">
      <w:pPr>
        <w:spacing w:after="25"/>
      </w:pPr>
    </w:p>
    <w:p w:rsidR="00071232" w:rsidRDefault="00071232" w:rsidP="00071232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Непосредственный – Ф.И.О.– </w:t>
      </w:r>
    </w:p>
    <w:p w:rsidR="00071232" w:rsidRDefault="00071232" w:rsidP="00071232">
      <w:pPr>
        <w:spacing w:after="25"/>
      </w:pPr>
    </w:p>
    <w:p w:rsidR="00071232" w:rsidRPr="0053704D" w:rsidRDefault="00071232" w:rsidP="00071232">
      <w:pPr>
        <w:spacing w:after="14" w:line="268" w:lineRule="auto"/>
        <w:ind w:left="-5" w:right="71" w:hanging="10"/>
        <w:jc w:val="both"/>
        <w:rPr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Методический – Ф.И.О.– </w:t>
      </w:r>
      <w:r w:rsidRPr="0053704D">
        <w:rPr>
          <w:rFonts w:ascii="Times New Roman" w:eastAsia="Times New Roman" w:hAnsi="Times New Roman" w:cs="Times New Roman"/>
          <w:sz w:val="28"/>
          <w:u w:val="single"/>
        </w:rPr>
        <w:t>Дроздова Ирина Владимировна, преподаватель</w:t>
      </w:r>
    </w:p>
    <w:p w:rsidR="00071232" w:rsidRPr="0053704D" w:rsidRDefault="00071232" w:rsidP="00071232">
      <w:pPr>
        <w:spacing w:after="0"/>
        <w:jc w:val="right"/>
        <w:rPr>
          <w:u w:val="single"/>
        </w:rPr>
      </w:pPr>
    </w:p>
    <w:p w:rsidR="00071232" w:rsidRPr="0053704D" w:rsidRDefault="00071232" w:rsidP="00071232">
      <w:pPr>
        <w:spacing w:after="0"/>
        <w:jc w:val="center"/>
        <w:rPr>
          <w:u w:val="single"/>
        </w:rPr>
      </w:pPr>
    </w:p>
    <w:p w:rsidR="00071232" w:rsidRDefault="00071232" w:rsidP="00071232">
      <w:pPr>
        <w:spacing w:after="18"/>
        <w:jc w:val="center"/>
      </w:pPr>
    </w:p>
    <w:p w:rsidR="00071232" w:rsidRDefault="00071232" w:rsidP="00071232">
      <w:pPr>
        <w:spacing w:after="21"/>
        <w:jc w:val="center"/>
      </w:pPr>
    </w:p>
    <w:p w:rsidR="00071232" w:rsidRDefault="00071232" w:rsidP="00071232">
      <w:pPr>
        <w:spacing w:after="18"/>
        <w:jc w:val="center"/>
      </w:pPr>
    </w:p>
    <w:p w:rsidR="00071232" w:rsidRDefault="00071232" w:rsidP="00071232">
      <w:pPr>
        <w:spacing w:after="18"/>
        <w:jc w:val="center"/>
      </w:pPr>
    </w:p>
    <w:p w:rsidR="00071232" w:rsidRDefault="00071232" w:rsidP="00071232">
      <w:pPr>
        <w:spacing w:after="21"/>
        <w:jc w:val="center"/>
      </w:pPr>
    </w:p>
    <w:p w:rsidR="00071232" w:rsidRDefault="00071232" w:rsidP="00071232">
      <w:pPr>
        <w:spacing w:after="18"/>
        <w:jc w:val="center"/>
      </w:pPr>
    </w:p>
    <w:p w:rsidR="00071232" w:rsidRDefault="00071232" w:rsidP="00071232">
      <w:pPr>
        <w:spacing w:after="4" w:line="269" w:lineRule="auto"/>
        <w:ind w:right="1393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Красноярск</w:t>
      </w:r>
      <w:r>
        <w:t xml:space="preserve">, </w:t>
      </w:r>
      <w:r>
        <w:rPr>
          <w:rFonts w:ascii="Times New Roman" w:eastAsia="Times New Roman" w:hAnsi="Times New Roman" w:cs="Times New Roman"/>
          <w:sz w:val="28"/>
        </w:rPr>
        <w:t>20</w:t>
      </w:r>
      <w:r>
        <w:rPr>
          <w:rFonts w:ascii="Times New Roman" w:eastAsia="Times New Roman" w:hAnsi="Times New Roman" w:cs="Times New Roman"/>
          <w:sz w:val="28"/>
          <w:u w:val="single"/>
        </w:rPr>
        <w:t>20</w:t>
      </w:r>
    </w:p>
    <w:p w:rsidR="00071232" w:rsidRDefault="00071232">
      <w:pPr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br w:type="page"/>
      </w:r>
    </w:p>
    <w:p w:rsidR="00071232" w:rsidRPr="009F49BC" w:rsidRDefault="00071232" w:rsidP="00071232">
      <w:pPr>
        <w:spacing w:after="0"/>
        <w:ind w:right="71"/>
        <w:rPr>
          <w:rFonts w:ascii="Times New Roman" w:hAnsi="Times New Roman" w:cs="Times New Roman"/>
          <w:sz w:val="28"/>
          <w:szCs w:val="28"/>
        </w:rPr>
      </w:pPr>
      <w:r w:rsidRPr="009F49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График прохождения практики </w:t>
      </w:r>
    </w:p>
    <w:p w:rsidR="00071232" w:rsidRPr="009F49BC" w:rsidRDefault="00071232" w:rsidP="00071232">
      <w:pPr>
        <w:spacing w:after="0"/>
        <w:ind w:left="265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173" w:type="dxa"/>
        <w:tblInd w:w="156" w:type="dxa"/>
        <w:tblCellMar>
          <w:top w:w="14" w:type="dxa"/>
          <w:left w:w="115" w:type="dxa"/>
          <w:right w:w="93" w:type="dxa"/>
        </w:tblCellMar>
        <w:tblLook w:val="04A0" w:firstRow="1" w:lastRow="0" w:firstColumn="1" w:lastColumn="0" w:noHBand="0" w:noVBand="1"/>
      </w:tblPr>
      <w:tblGrid>
        <w:gridCol w:w="1384"/>
        <w:gridCol w:w="2269"/>
        <w:gridCol w:w="2091"/>
        <w:gridCol w:w="1454"/>
        <w:gridCol w:w="1975"/>
      </w:tblGrid>
      <w:tr w:rsidR="00071232" w:rsidTr="00826840">
        <w:trPr>
          <w:trHeight w:val="56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Дата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Время начало работы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Время окончания работы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Оценка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Подпись руководителя </w:t>
            </w:r>
          </w:p>
        </w:tc>
      </w:tr>
      <w:tr w:rsidR="00071232" w:rsidTr="00826840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07123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07123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232" w:rsidRDefault="00071232" w:rsidP="00826840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071232" w:rsidTr="00826840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Default="00071232" w:rsidP="0007123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Default="00071232" w:rsidP="00826840">
            <w:pPr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Default="00071232" w:rsidP="00826840">
            <w:pPr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071232" w:rsidTr="00826840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9F49BC" w:rsidRDefault="00071232" w:rsidP="00826840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9F49BC" w:rsidRDefault="00071232" w:rsidP="00826840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Default="00071232" w:rsidP="00826840">
            <w:pPr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Default="00071232" w:rsidP="00826840">
            <w:pPr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</w:tbl>
    <w:p w:rsidR="00071232" w:rsidRDefault="00071232" w:rsidP="00071232">
      <w:pPr>
        <w:spacing w:after="0"/>
        <w:ind w:left="2650"/>
        <w:jc w:val="center"/>
      </w:pPr>
    </w:p>
    <w:p w:rsidR="00071232" w:rsidRDefault="00071232" w:rsidP="00071232">
      <w:pPr>
        <w:spacing w:after="0" w:line="237" w:lineRule="auto"/>
        <w:ind w:right="382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071232" w:rsidRDefault="00071232">
      <w:r>
        <w:br w:type="page"/>
      </w:r>
    </w:p>
    <w:p w:rsidR="00071232" w:rsidRPr="00071232" w:rsidRDefault="00071232" w:rsidP="00071232">
      <w:pPr>
        <w:spacing w:after="4" w:line="269" w:lineRule="auto"/>
        <w:ind w:right="13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232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03959" w:rsidRDefault="00071232" w:rsidP="00071232">
      <w:pPr>
        <w:pStyle w:val="a3"/>
        <w:numPr>
          <w:ilvl w:val="0"/>
          <w:numId w:val="1"/>
        </w:numPr>
        <w:spacing w:after="4" w:line="269" w:lineRule="auto"/>
        <w:ind w:right="13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232">
        <w:rPr>
          <w:rFonts w:ascii="Times New Roman" w:hAnsi="Times New Roman" w:cs="Times New Roman"/>
          <w:b/>
          <w:sz w:val="28"/>
          <w:szCs w:val="28"/>
        </w:rPr>
        <w:t>Ознакомление со структурой производственной аптеки и организацией работы фармацевта (6 часов)</w:t>
      </w:r>
    </w:p>
    <w:p w:rsidR="00071232" w:rsidRPr="00071232" w:rsidRDefault="00071232" w:rsidP="00071232">
      <w:pPr>
        <w:spacing w:after="4" w:line="269" w:lineRule="auto"/>
        <w:ind w:left="75" w:right="13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232" w:rsidRDefault="00071232" w:rsidP="00071232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59624B">
        <w:rPr>
          <w:b/>
          <w:color w:val="000000"/>
          <w:sz w:val="28"/>
          <w:szCs w:val="28"/>
        </w:rPr>
        <w:t>Организация и оборудования производственной аптеки:</w:t>
      </w:r>
    </w:p>
    <w:p w:rsidR="00071232" w:rsidRPr="0014274E" w:rsidRDefault="00071232" w:rsidP="00071232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14274E">
        <w:rPr>
          <w:iCs/>
          <w:color w:val="000000"/>
          <w:sz w:val="28"/>
          <w:szCs w:val="28"/>
          <w:bdr w:val="none" w:sz="0" w:space="0" w:color="auto" w:frame="1"/>
        </w:rPr>
        <w:t xml:space="preserve">Материальная комната </w:t>
      </w:r>
      <w:r w:rsidRPr="0014274E">
        <w:rPr>
          <w:color w:val="000000"/>
          <w:sz w:val="28"/>
          <w:szCs w:val="28"/>
        </w:rPr>
        <w:t>— это комната, предназначенная для хранения запасов лекарственных средств и других санитарно-гигие</w:t>
      </w:r>
      <w:r w:rsidRPr="0014274E">
        <w:rPr>
          <w:color w:val="000000"/>
          <w:sz w:val="28"/>
          <w:szCs w:val="28"/>
        </w:rPr>
        <w:softHyphen/>
        <w:t>нических предметов. Оборудована специальными материальными шкафами.</w:t>
      </w:r>
    </w:p>
    <w:p w:rsidR="00071232" w:rsidRPr="0014274E" w:rsidRDefault="00071232" w:rsidP="00071232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14274E">
        <w:rPr>
          <w:iCs/>
          <w:color w:val="000000"/>
          <w:sz w:val="28"/>
          <w:szCs w:val="28"/>
          <w:bdr w:val="none" w:sz="0" w:space="0" w:color="auto" w:frame="1"/>
        </w:rPr>
        <w:t xml:space="preserve">Моечная </w:t>
      </w:r>
      <w:r w:rsidRPr="0014274E">
        <w:rPr>
          <w:color w:val="000000"/>
          <w:sz w:val="28"/>
          <w:szCs w:val="28"/>
        </w:rPr>
        <w:t>— эта специальная комната, предназначенная для мой</w:t>
      </w:r>
      <w:r w:rsidRPr="0014274E">
        <w:rPr>
          <w:color w:val="000000"/>
          <w:sz w:val="28"/>
          <w:szCs w:val="28"/>
        </w:rPr>
        <w:softHyphen/>
        <w:t>ки посуды, разных приборов. В ней есть холодная и горячая вода, а также специальные приспособления для мытья посуды. Оборудова</w:t>
      </w:r>
      <w:r w:rsidRPr="0014274E">
        <w:rPr>
          <w:color w:val="000000"/>
          <w:sz w:val="28"/>
          <w:szCs w:val="28"/>
        </w:rPr>
        <w:softHyphen/>
        <w:t>на шкафами для сушки и хранения чистой посуды.</w:t>
      </w:r>
    </w:p>
    <w:p w:rsidR="00071232" w:rsidRPr="0014274E" w:rsidRDefault="00071232" w:rsidP="00071232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Ассистентская комната предназначена для непосредственного изготовления лекарственных средств и оформления их к отпуску, а </w:t>
      </w:r>
      <w:proofErr w:type="gramStart"/>
      <w:r w:rsidRPr="0014274E">
        <w:rPr>
          <w:color w:val="000000"/>
          <w:sz w:val="28"/>
          <w:szCs w:val="28"/>
        </w:rPr>
        <w:t>так же</w:t>
      </w:r>
      <w:proofErr w:type="gramEnd"/>
      <w:r w:rsidRPr="0014274E">
        <w:rPr>
          <w:color w:val="000000"/>
          <w:sz w:val="28"/>
          <w:szCs w:val="28"/>
        </w:rPr>
        <w:t xml:space="preserve"> для проведения различных видов анализа провизором-аналитиком. Оборудована шкафами для хранения посуды, которая используется для приготовления лекарственных средств, ящиками для хранения тары, столами, вертушками с фармацевтическими субстанциями, холодильником, раковиной, отдельным рабочим местом для провизора- аналитика. </w:t>
      </w:r>
    </w:p>
    <w:p w:rsidR="00071232" w:rsidRPr="0014274E" w:rsidRDefault="00071232" w:rsidP="00071232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Автоклавная предназначена для стерилизации воды очищенной и воды для инъекций, различных растворов, а </w:t>
      </w:r>
      <w:proofErr w:type="gramStart"/>
      <w:r w:rsidRPr="0014274E">
        <w:rPr>
          <w:color w:val="000000"/>
          <w:sz w:val="28"/>
          <w:szCs w:val="28"/>
        </w:rPr>
        <w:t>так же</w:t>
      </w:r>
      <w:proofErr w:type="gramEnd"/>
      <w:r w:rsidRPr="0014274E">
        <w:rPr>
          <w:color w:val="000000"/>
          <w:sz w:val="28"/>
          <w:szCs w:val="28"/>
        </w:rPr>
        <w:t xml:space="preserve"> для их хранения. Оборудована специальным оборудованием для стерилизации, столами и шкафами. </w:t>
      </w:r>
    </w:p>
    <w:p w:rsidR="00071232" w:rsidRPr="0014274E" w:rsidRDefault="00071232" w:rsidP="00071232">
      <w:pPr>
        <w:pStyle w:val="a4"/>
        <w:ind w:firstLine="709"/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>Асептический блок с воздушным шлюзом предназначен для изготовления стерильных лекарственных средств и лекарственных средств, требующих изготовления в асептических условиях. Оборудован рабочим столом, вертушкой с фармацевтическими субстанциями, стерильной водой, которая п</w:t>
      </w:r>
      <w:r w:rsidR="0055246E">
        <w:rPr>
          <w:color w:val="000000"/>
          <w:sz w:val="28"/>
          <w:szCs w:val="28"/>
        </w:rPr>
        <w:t xml:space="preserve">оступает в асептический блок </w:t>
      </w:r>
      <w:proofErr w:type="gramStart"/>
      <w:r w:rsidR="0055246E">
        <w:rPr>
          <w:color w:val="000000"/>
          <w:sz w:val="28"/>
          <w:szCs w:val="28"/>
        </w:rPr>
        <w:t xml:space="preserve">по </w:t>
      </w:r>
      <w:r w:rsidRPr="0014274E">
        <w:rPr>
          <w:color w:val="000000"/>
          <w:sz w:val="28"/>
          <w:szCs w:val="28"/>
        </w:rPr>
        <w:t>специальным трубами</w:t>
      </w:r>
      <w:proofErr w:type="gramEnd"/>
      <w:r w:rsidRPr="0014274E">
        <w:rPr>
          <w:color w:val="000000"/>
          <w:sz w:val="28"/>
          <w:szCs w:val="28"/>
        </w:rPr>
        <w:t>. Шлюз оборудован раковиной и санитарной одеждой.</w:t>
      </w:r>
    </w:p>
    <w:p w:rsidR="00071232" w:rsidRPr="0014274E" w:rsidRDefault="00071232" w:rsidP="00071232">
      <w:pPr>
        <w:pStyle w:val="a4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4274E">
        <w:rPr>
          <w:color w:val="000000" w:themeColor="text1"/>
          <w:sz w:val="28"/>
          <w:szCs w:val="28"/>
        </w:rPr>
        <w:t xml:space="preserve">На рабочем месте фармацевта должны быть весы, настольная вертушка с медикаментами, концентрированные полуфабрикаты. </w:t>
      </w:r>
    </w:p>
    <w:p w:rsidR="00071232" w:rsidRPr="0014274E" w:rsidRDefault="00071232" w:rsidP="00071232">
      <w:pPr>
        <w:pStyle w:val="a4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4274E">
        <w:rPr>
          <w:color w:val="000000" w:themeColor="text1"/>
          <w:sz w:val="28"/>
          <w:szCs w:val="28"/>
        </w:rPr>
        <w:t xml:space="preserve">К рабочему месту ассистента, занятого приготовлением жидких лекарственных форм и лекарственных форм для наружного употребления должна </w:t>
      </w:r>
      <w:proofErr w:type="gramStart"/>
      <w:r w:rsidRPr="0014274E">
        <w:rPr>
          <w:color w:val="000000" w:themeColor="text1"/>
          <w:sz w:val="28"/>
          <w:szCs w:val="28"/>
        </w:rPr>
        <w:t>быть  подведена</w:t>
      </w:r>
      <w:proofErr w:type="gramEnd"/>
      <w:r w:rsidRPr="0014274E">
        <w:rPr>
          <w:color w:val="000000" w:themeColor="text1"/>
          <w:sz w:val="28"/>
          <w:szCs w:val="28"/>
        </w:rPr>
        <w:t xml:space="preserve"> вода с помощью трубопровода. </w:t>
      </w:r>
    </w:p>
    <w:p w:rsidR="00071232" w:rsidRPr="0014274E" w:rsidRDefault="00071232" w:rsidP="00071232">
      <w:pPr>
        <w:pStyle w:val="a4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4274E">
        <w:rPr>
          <w:color w:val="000000" w:themeColor="text1"/>
          <w:sz w:val="28"/>
          <w:szCs w:val="28"/>
        </w:rPr>
        <w:t xml:space="preserve">Рабочее место для приготовления жидких лекарственных форм для внутреннего употребления должно иметь </w:t>
      </w:r>
      <w:proofErr w:type="spellStart"/>
      <w:r w:rsidRPr="0014274E">
        <w:rPr>
          <w:color w:val="000000" w:themeColor="text1"/>
          <w:sz w:val="28"/>
          <w:szCs w:val="28"/>
        </w:rPr>
        <w:t>бюретную</w:t>
      </w:r>
      <w:proofErr w:type="spellEnd"/>
      <w:r w:rsidRPr="0014274E">
        <w:rPr>
          <w:color w:val="000000" w:themeColor="text1"/>
          <w:sz w:val="28"/>
          <w:szCs w:val="28"/>
        </w:rPr>
        <w:t xml:space="preserve"> систему и бюретку с дистиллированной водой.</w:t>
      </w:r>
    </w:p>
    <w:p w:rsidR="00071232" w:rsidRPr="0014274E" w:rsidRDefault="00071232" w:rsidP="00071232">
      <w:pPr>
        <w:pStyle w:val="a4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4274E">
        <w:rPr>
          <w:color w:val="000000" w:themeColor="text1"/>
          <w:sz w:val="28"/>
          <w:szCs w:val="28"/>
        </w:rPr>
        <w:lastRenderedPageBreak/>
        <w:t>Лекарственные формы для наружного употребления - бюретка с дистиллированной водой и растворами,</w:t>
      </w:r>
      <w:r w:rsidR="0055246E">
        <w:rPr>
          <w:color w:val="000000" w:themeColor="text1"/>
          <w:sz w:val="28"/>
          <w:szCs w:val="28"/>
        </w:rPr>
        <w:t xml:space="preserve"> пользующимися частым спросом: </w:t>
      </w:r>
      <w:r w:rsidRPr="0014274E">
        <w:rPr>
          <w:color w:val="000000" w:themeColor="text1"/>
          <w:sz w:val="28"/>
          <w:szCs w:val="28"/>
        </w:rPr>
        <w:t xml:space="preserve">4% раствор борной кислоты, изотонический раствор, раствор фурацилина 1:5000 и т.д. Рабочее место для приготовления порошков, пилюль, свечей и мазей должно иметь </w:t>
      </w:r>
      <w:proofErr w:type="spellStart"/>
      <w:r w:rsidRPr="0014274E">
        <w:rPr>
          <w:color w:val="000000" w:themeColor="text1"/>
          <w:sz w:val="28"/>
          <w:szCs w:val="28"/>
        </w:rPr>
        <w:t>ступодержатели</w:t>
      </w:r>
      <w:proofErr w:type="spellEnd"/>
      <w:r w:rsidRPr="0014274E">
        <w:rPr>
          <w:color w:val="000000" w:themeColor="text1"/>
          <w:sz w:val="28"/>
          <w:szCs w:val="28"/>
        </w:rPr>
        <w:t xml:space="preserve">. В специальных ящиках стола фармацевту необходимо иметь набор этикеток, стеклянные палочки, материалы для фильтрования, шпатели и другие вспомогательные материалы.  </w:t>
      </w:r>
    </w:p>
    <w:p w:rsidR="00071232" w:rsidRPr="0014274E" w:rsidRDefault="00071232" w:rsidP="00071232">
      <w:pPr>
        <w:pStyle w:val="a4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4274E">
        <w:rPr>
          <w:color w:val="000000" w:themeColor="text1"/>
          <w:sz w:val="28"/>
          <w:szCs w:val="28"/>
        </w:rPr>
        <w:t xml:space="preserve">Фармацевт должен иметь справочную литературу: Государственную Фармакопею, алфавитный справочник с мануальными прописями, различные таблицы пересчета. </w:t>
      </w:r>
    </w:p>
    <w:p w:rsidR="00071232" w:rsidRPr="00071232" w:rsidRDefault="00071232" w:rsidP="00071232">
      <w:pPr>
        <w:pStyle w:val="a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Права и обязанности фармацевта</w:t>
      </w:r>
    </w:p>
    <w:p w:rsidR="00071232" w:rsidRPr="0014274E" w:rsidRDefault="00071232" w:rsidP="00071232">
      <w:pPr>
        <w:pStyle w:val="a4"/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Фармацевт обязан: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Проводить контроль качества лекарственных средств на стадиях изготовления, транспортировки, хранения и реализации.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Осуществлять отпуск изготовленных в аптеке и готовых лекарственных средств и изделий медицинского назначения.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Проводить мероприятия по организации лекарственного обеспечения населения (формирование спроса на лекарственные средства и изделия медицинского назначения, определение потребности в них, составление заявки-заказа на лекарственные средства).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Участвовать в приемке товара, его распределении по местам хранения.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Обеспечивать условия хранения лекарственных средств и изделий медицинского назначения в соответствии с их физико-химическими свойствами и действующими правилами хранения.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Изготавливать лекарственные средства с учетом особенностей технологического процесса в условиях аптек, фармацевтических предприятий.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Осуществлять рациональную организацию труда.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Проводить санитарно-просветительную и информационную работу среди населения о лекарственных средствах и изделиях медицинского назначения, их применении и хранении в домашних условиях.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Оказывать доврачебную помощь при неотложных состояниях.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Определять правильности оформления рецептов /требований/ (соответствие прописанных доз возрасту больного, совместимость ингредиентов) на различные лекарственные средства, в </w:t>
      </w:r>
      <w:proofErr w:type="spellStart"/>
      <w:r w:rsidRPr="0014274E">
        <w:rPr>
          <w:color w:val="000000"/>
          <w:sz w:val="28"/>
          <w:szCs w:val="28"/>
        </w:rPr>
        <w:t>т.ч</w:t>
      </w:r>
      <w:proofErr w:type="spellEnd"/>
      <w:r w:rsidRPr="0014274E">
        <w:rPr>
          <w:color w:val="000000"/>
          <w:sz w:val="28"/>
          <w:szCs w:val="28"/>
        </w:rPr>
        <w:t xml:space="preserve">. ядовитые и сильнодействующие, с учетом существующих требований по их отпуску.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>Выполнять требования гигиены труда, техники безопасности, противопожарной безопасности и производственной санитарии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Оказывать консультативную помощь фасовщикам по расфасовке лекарственных средств.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lastRenderedPageBreak/>
        <w:t xml:space="preserve">Осуществлять контроль разовых и суточных доз лекарственных средств списков А и Б, расчет общей массы и объема лекарственного средства и отдельных его ингредиентов по массе, объему и каплям, контроль сроков годности лекарственных средств.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Обеспечивать соблюдение фармацевтического порядка и санитарно-гигиенического режима на рабочем месте.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Оформлять документацию по фармацевтической деятельности, рациональному использованию производственного оборудования, приборов, аппаратов, средств малой механизации, электронно-вычислительной и компьютерной техники.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Соблюдать морально-правовые нормы профессионального общения.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Фармацевт вправе: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Вносить предложения руководству по повышению доступности и качества лекарственной помощи населению.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Иметь доступ к информации, необходимой для качественного выполнения функциональных обязанностей средних фармацевтических кадров.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Совершенствовать систему организации труда средних фармацевтических кадров на основе передового опыта, внедрения новых технологий.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 xml:space="preserve">Принимать участие в работе совещаний, конференций, секций фармацевтических ассоциаций. </w:t>
      </w:r>
    </w:p>
    <w:p w:rsidR="00071232" w:rsidRPr="0014274E" w:rsidRDefault="00071232" w:rsidP="00071232">
      <w:pPr>
        <w:pStyle w:val="a4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14274E">
        <w:rPr>
          <w:color w:val="000000"/>
          <w:sz w:val="28"/>
          <w:szCs w:val="28"/>
        </w:rPr>
        <w:t>Повышать квалификацию, проходить аттестацию на присвоение квалификационной категории</w:t>
      </w:r>
      <w:r>
        <w:rPr>
          <w:color w:val="000000"/>
          <w:sz w:val="28"/>
          <w:szCs w:val="28"/>
        </w:rPr>
        <w:t>.</w:t>
      </w: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0" w:afterAutospacing="0"/>
        <w:ind w:left="360"/>
        <w:textAlignment w:val="baseline"/>
        <w:rPr>
          <w:rStyle w:val="a5"/>
          <w:color w:val="000000"/>
          <w:sz w:val="28"/>
          <w:szCs w:val="28"/>
          <w:bdr w:val="none" w:sz="0" w:space="0" w:color="auto" w:frame="1"/>
        </w:rPr>
      </w:pP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rStyle w:val="a5"/>
          <w:color w:val="000000"/>
          <w:sz w:val="28"/>
          <w:szCs w:val="28"/>
          <w:bdr w:val="none" w:sz="0" w:space="0" w:color="auto" w:frame="1"/>
        </w:rPr>
      </w:pPr>
      <w:r w:rsidRPr="00994AE4">
        <w:rPr>
          <w:rStyle w:val="a5"/>
          <w:color w:val="000000"/>
          <w:sz w:val="28"/>
          <w:szCs w:val="28"/>
          <w:bdr w:val="none" w:sz="0" w:space="0" w:color="auto" w:frame="1"/>
        </w:rPr>
        <w:t>ОБЩИЕ ТРЕБОВАНИЯ ОХРАНЫ ТРУДА</w:t>
      </w: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color w:val="000000"/>
          <w:sz w:val="28"/>
          <w:szCs w:val="28"/>
        </w:rPr>
      </w:pP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994AE4">
        <w:rPr>
          <w:color w:val="000000"/>
          <w:sz w:val="28"/>
          <w:szCs w:val="28"/>
        </w:rPr>
        <w:t>1.1. Настоящая Инструкция предусматривает основные требования по охране труда для фармацевта.</w:t>
      </w:r>
      <w:r w:rsidRPr="00994AE4">
        <w:rPr>
          <w:color w:val="000000"/>
          <w:sz w:val="28"/>
          <w:szCs w:val="28"/>
        </w:rPr>
        <w:br/>
        <w:t>1.2. На фармацевта могут воздействовать опасные и вредные производственные факторы:</w:t>
      </w:r>
      <w:r w:rsidRPr="00994AE4">
        <w:rPr>
          <w:color w:val="000000"/>
          <w:sz w:val="28"/>
          <w:szCs w:val="28"/>
        </w:rPr>
        <w:br/>
        <w:t>— повышенное напряжение в электрической цепи, замыкание которой может произойти через тело человека;</w:t>
      </w:r>
      <w:r w:rsidRPr="00994AE4">
        <w:rPr>
          <w:color w:val="000000"/>
          <w:sz w:val="28"/>
          <w:szCs w:val="28"/>
        </w:rPr>
        <w:br/>
        <w:t xml:space="preserve">— опасность </w:t>
      </w:r>
      <w:proofErr w:type="spellStart"/>
      <w:r w:rsidRPr="00994AE4">
        <w:rPr>
          <w:color w:val="000000"/>
          <w:sz w:val="28"/>
          <w:szCs w:val="28"/>
        </w:rPr>
        <w:t>травмирования</w:t>
      </w:r>
      <w:proofErr w:type="spellEnd"/>
      <w:r w:rsidRPr="00994AE4">
        <w:rPr>
          <w:color w:val="000000"/>
          <w:sz w:val="28"/>
          <w:szCs w:val="28"/>
        </w:rPr>
        <w:t xml:space="preserve"> осколками стеклянной тары;</w:t>
      </w:r>
      <w:r w:rsidRPr="00994AE4">
        <w:rPr>
          <w:color w:val="000000"/>
          <w:sz w:val="28"/>
          <w:szCs w:val="28"/>
        </w:rPr>
        <w:br/>
        <w:t>— повышенный уровень токсических продуктов, ядовитых, сильнодействующих и взрывопожароопасных веществ;</w:t>
      </w:r>
      <w:r w:rsidRPr="00994AE4">
        <w:rPr>
          <w:color w:val="000000"/>
          <w:sz w:val="28"/>
          <w:szCs w:val="28"/>
        </w:rPr>
        <w:br/>
        <w:t>— повышенная запыленность воздуха рабочей зоны лекарственными веществами;</w:t>
      </w:r>
      <w:r w:rsidRPr="00994AE4">
        <w:rPr>
          <w:color w:val="000000"/>
          <w:sz w:val="28"/>
          <w:szCs w:val="28"/>
        </w:rPr>
        <w:br/>
        <w:t>— нервно-психические перегрузки, возникающие при контакте с посетителями аптеки;</w:t>
      </w:r>
      <w:r w:rsidRPr="00994AE4">
        <w:rPr>
          <w:color w:val="000000"/>
          <w:sz w:val="28"/>
          <w:szCs w:val="28"/>
        </w:rPr>
        <w:br/>
        <w:t>— повышенное напряжение органов зрения.</w:t>
      </w:r>
      <w:r w:rsidRPr="00994AE4">
        <w:rPr>
          <w:color w:val="000000"/>
          <w:sz w:val="28"/>
          <w:szCs w:val="28"/>
        </w:rPr>
        <w:br/>
        <w:t xml:space="preserve">1.3. Фармацевт извещает своего непосредственного руководителя о любой ситуации, угрожающей жизни и здоровью людей, о каждом несчастном случае, происшедшем на производстве, об ухудшении состояния своего </w:t>
      </w:r>
      <w:r w:rsidRPr="00994AE4">
        <w:rPr>
          <w:color w:val="000000"/>
          <w:sz w:val="28"/>
          <w:szCs w:val="28"/>
        </w:rPr>
        <w:lastRenderedPageBreak/>
        <w:t>здоровья, в том числе о проявлении признаков острого заболевания.</w:t>
      </w:r>
      <w:r w:rsidRPr="00994AE4">
        <w:rPr>
          <w:color w:val="000000"/>
          <w:sz w:val="28"/>
          <w:szCs w:val="28"/>
        </w:rPr>
        <w:br/>
        <w:t>1.4. Фармацевту следует:</w:t>
      </w:r>
      <w:r w:rsidRPr="00994AE4">
        <w:rPr>
          <w:color w:val="000000"/>
          <w:sz w:val="28"/>
          <w:szCs w:val="28"/>
        </w:rPr>
        <w:br/>
        <w:t>— оставлять верхнюю одежду, обувь, головной убор, личные вещи в гардеробной;</w:t>
      </w:r>
      <w:r w:rsidRPr="00994AE4">
        <w:rPr>
          <w:color w:val="000000"/>
          <w:sz w:val="28"/>
          <w:szCs w:val="28"/>
        </w:rPr>
        <w:br/>
        <w:t>— перед началом работы мыть руки с мылом, надевать чистую санитарную одежду, подбирать волосы под колпак;</w:t>
      </w:r>
      <w:r w:rsidRPr="00994AE4">
        <w:rPr>
          <w:color w:val="000000"/>
          <w:sz w:val="28"/>
          <w:szCs w:val="28"/>
        </w:rPr>
        <w:br/>
        <w:t>— после посещения туалета мыть руки с мылом;</w:t>
      </w:r>
      <w:r w:rsidRPr="00994AE4">
        <w:rPr>
          <w:color w:val="000000"/>
          <w:sz w:val="28"/>
          <w:szCs w:val="28"/>
        </w:rPr>
        <w:br/>
        <w:t>— не принимать пищу на рабочем месте.</w:t>
      </w:r>
      <w:r w:rsidRPr="00994AE4">
        <w:rPr>
          <w:color w:val="000000"/>
          <w:sz w:val="28"/>
          <w:szCs w:val="28"/>
        </w:rPr>
        <w:br/>
        <w:t>1.5. К работе фармацевтом допускаются лица не моложе 18 лет, имеющее специальное образование, прошедшие медицинское освидетельствование, теоретическое и практическое обучение, проверку знаний требований охраны труда в установленном порядке, имеющие соответствующую группу по электробезопасности, и получившие допуск к самостоятельной работе.</w:t>
      </w:r>
      <w:r w:rsidRPr="00994AE4">
        <w:rPr>
          <w:color w:val="000000"/>
          <w:sz w:val="28"/>
          <w:szCs w:val="28"/>
        </w:rPr>
        <w:br/>
        <w:t>1.6. Фармацевт обеспечивается санитарной одеждой в соответствии с действующими нормами.</w:t>
      </w:r>
      <w:r w:rsidRPr="00994AE4">
        <w:rPr>
          <w:color w:val="000000"/>
          <w:sz w:val="28"/>
          <w:szCs w:val="28"/>
        </w:rPr>
        <w:br/>
        <w:t>1.7. Фармацевту необходимо знать и строго соблюдать требования по охране труда, пожарной безопасности, производственной санитарии.</w:t>
      </w:r>
      <w:r w:rsidRPr="00994AE4">
        <w:rPr>
          <w:color w:val="000000"/>
          <w:sz w:val="28"/>
          <w:szCs w:val="28"/>
        </w:rPr>
        <w:br/>
        <w:t>1.8. Присутствие посторонних лиц во время работы не допускается.</w:t>
      </w:r>
      <w:r w:rsidRPr="00994AE4">
        <w:rPr>
          <w:color w:val="000000"/>
          <w:sz w:val="28"/>
          <w:szCs w:val="28"/>
        </w:rPr>
        <w:br/>
        <w:t>1.9. Фармацевт должен проходить обучение по охране труда в виде: вводного инструктажа, первичного инструктажа на рабочем месте, повторного инструктажа, внепланового инструктажа, целевого инструктажа и специального обучения в объеме программы подготовки по профессии, включающей вопросы охраны труда и требования должностных обязанностей по профессии.</w:t>
      </w:r>
      <w:r w:rsidRPr="00994AE4">
        <w:rPr>
          <w:color w:val="000000"/>
          <w:sz w:val="28"/>
          <w:szCs w:val="28"/>
        </w:rPr>
        <w:br/>
        <w:t>1.10. Фармацевту необходимо:</w:t>
      </w:r>
      <w:r w:rsidRPr="00994AE4">
        <w:rPr>
          <w:color w:val="000000"/>
          <w:sz w:val="28"/>
          <w:szCs w:val="28"/>
        </w:rPr>
        <w:br/>
        <w:t>— соблюдать правила внутреннего трудового распорядка и установленный режим труда и отдыха;</w:t>
      </w:r>
      <w:r w:rsidRPr="00994AE4">
        <w:rPr>
          <w:color w:val="000000"/>
          <w:sz w:val="28"/>
          <w:szCs w:val="28"/>
        </w:rPr>
        <w:br/>
        <w:t>— выполнять работу, входящую в его обязанности или порученную непосредственным руководителем, при условии, что он обучен правилам безопасного выполнения этой работы;</w:t>
      </w:r>
      <w:r w:rsidRPr="00994AE4">
        <w:rPr>
          <w:color w:val="000000"/>
          <w:sz w:val="28"/>
          <w:szCs w:val="28"/>
        </w:rPr>
        <w:br/>
        <w:t>— применять безопасные приемы выполнения работ;</w:t>
      </w:r>
      <w:r w:rsidRPr="00994AE4">
        <w:rPr>
          <w:color w:val="000000"/>
          <w:sz w:val="28"/>
          <w:szCs w:val="28"/>
        </w:rPr>
        <w:br/>
        <w:t>— знать место нахождения первичных средств пожаротушения;</w:t>
      </w:r>
      <w:r w:rsidRPr="00994AE4">
        <w:rPr>
          <w:color w:val="000000"/>
          <w:sz w:val="28"/>
          <w:szCs w:val="28"/>
        </w:rPr>
        <w:br/>
        <w:t>— уметь оказывать первую помощь пострадавшим.</w:t>
      </w:r>
      <w:r w:rsidRPr="00994AE4">
        <w:rPr>
          <w:color w:val="000000"/>
          <w:sz w:val="28"/>
          <w:szCs w:val="28"/>
        </w:rPr>
        <w:br/>
        <w:t>1.11. Курить и принимать пищу разрешается только в специально отведенных для этой цели местах.</w:t>
      </w:r>
      <w:r w:rsidRPr="00994AE4">
        <w:rPr>
          <w:color w:val="000000"/>
          <w:sz w:val="28"/>
          <w:szCs w:val="28"/>
        </w:rPr>
        <w:br/>
        <w:t>1.12. Не допускается выполнять работу,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  <w:r w:rsidRPr="00994AE4">
        <w:rPr>
          <w:color w:val="000000"/>
          <w:sz w:val="28"/>
          <w:szCs w:val="28"/>
        </w:rPr>
        <w:br/>
        <w:t xml:space="preserve">1.13. Лица, допустившие невыполнение или нарушение инструкции об охране труда, привлекаются к дисциплинарной ответственности в соответствии законодательством РФ и с правилами внутреннего трудового </w:t>
      </w:r>
      <w:r w:rsidRPr="00994AE4">
        <w:rPr>
          <w:color w:val="000000"/>
          <w:sz w:val="28"/>
          <w:szCs w:val="28"/>
        </w:rPr>
        <w:lastRenderedPageBreak/>
        <w:t>распорядка и, при необходимости, подвергаются внеочередной проверке знаний норм и правил охраны труда.</w:t>
      </w: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color w:val="000000"/>
          <w:sz w:val="28"/>
          <w:szCs w:val="28"/>
          <w:bdr w:val="none" w:sz="0" w:space="0" w:color="auto" w:frame="1"/>
        </w:rPr>
      </w:pPr>
      <w:r w:rsidRPr="00994AE4">
        <w:rPr>
          <w:rStyle w:val="a5"/>
          <w:color w:val="000000"/>
          <w:sz w:val="28"/>
          <w:szCs w:val="28"/>
          <w:bdr w:val="none" w:sz="0" w:space="0" w:color="auto" w:frame="1"/>
        </w:rPr>
        <w:t>РЕБОВАНИЯ ОХРАНЫ ТРУДА ПЕРЕД НАЧАЛОМ РАБОТЫ</w:t>
      </w: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994AE4" w:rsidRDefault="00994AE4" w:rsidP="00994AE4">
      <w:pPr>
        <w:pStyle w:val="a6"/>
        <w:rPr>
          <w:rFonts w:ascii="Times New Roman" w:hAnsi="Times New Roman" w:cs="Times New Roman"/>
          <w:sz w:val="28"/>
          <w:szCs w:val="28"/>
        </w:rPr>
      </w:pPr>
      <w:r w:rsidRPr="00994AE4">
        <w:rPr>
          <w:rFonts w:ascii="Times New Roman" w:hAnsi="Times New Roman" w:cs="Times New Roman"/>
          <w:sz w:val="28"/>
          <w:szCs w:val="28"/>
        </w:rPr>
        <w:t>2.1. Застегнуть надетую санитарную одежду на все пуговицы (завязать завязки), не допуская свисающих концов одежды.</w:t>
      </w:r>
      <w:r w:rsidRPr="00994AE4">
        <w:rPr>
          <w:rFonts w:ascii="Times New Roman" w:hAnsi="Times New Roman" w:cs="Times New Roman"/>
          <w:sz w:val="28"/>
          <w:szCs w:val="28"/>
        </w:rPr>
        <w:br/>
        <w:t>Не закалывать одежду булавками, иголками, не держать в карманах одежды острые, бьющиеся предметы.</w:t>
      </w:r>
      <w:r w:rsidRPr="00994AE4">
        <w:rPr>
          <w:rFonts w:ascii="Times New Roman" w:hAnsi="Times New Roman" w:cs="Times New Roman"/>
          <w:sz w:val="28"/>
          <w:szCs w:val="28"/>
        </w:rPr>
        <w:br/>
        <w:t>2.2.Проверить работу местной вытяжной вентиляции.</w:t>
      </w:r>
      <w:r w:rsidRPr="00994AE4">
        <w:rPr>
          <w:rFonts w:ascii="Times New Roman" w:hAnsi="Times New Roman" w:cs="Times New Roman"/>
          <w:sz w:val="28"/>
          <w:szCs w:val="28"/>
        </w:rPr>
        <w:br/>
        <w:t>2.3. Проветрить рабочее помещение.</w:t>
      </w:r>
      <w:r w:rsidRPr="00994AE4">
        <w:rPr>
          <w:rFonts w:ascii="Times New Roman" w:hAnsi="Times New Roman" w:cs="Times New Roman"/>
          <w:sz w:val="28"/>
          <w:szCs w:val="28"/>
        </w:rPr>
        <w:br/>
        <w:t>2.4.Подготовить рабочее место для безопасной работы:</w:t>
      </w:r>
      <w:r w:rsidRPr="00994AE4">
        <w:rPr>
          <w:rFonts w:ascii="Times New Roman" w:hAnsi="Times New Roman" w:cs="Times New Roman"/>
          <w:sz w:val="28"/>
          <w:szCs w:val="28"/>
        </w:rPr>
        <w:br/>
        <w:t>— обеспечить наличие свободных проходов;</w:t>
      </w:r>
      <w:r w:rsidRPr="00994AE4">
        <w:rPr>
          <w:rFonts w:ascii="Times New Roman" w:hAnsi="Times New Roman" w:cs="Times New Roman"/>
          <w:sz w:val="28"/>
          <w:szCs w:val="28"/>
        </w:rPr>
        <w:br/>
        <w:t>— проверить устойчивость медицинского стола, стеллажа, прочность крепления оборудования к фундаментам и подставкам;</w:t>
      </w:r>
      <w:r w:rsidRPr="00994AE4">
        <w:rPr>
          <w:rFonts w:ascii="Times New Roman" w:hAnsi="Times New Roman" w:cs="Times New Roman"/>
          <w:sz w:val="28"/>
          <w:szCs w:val="28"/>
        </w:rPr>
        <w:br/>
        <w:t>Проверить внешним осмотром:</w:t>
      </w:r>
      <w:r w:rsidRPr="00994AE4">
        <w:rPr>
          <w:rFonts w:ascii="Times New Roman" w:hAnsi="Times New Roman" w:cs="Times New Roman"/>
          <w:sz w:val="28"/>
          <w:szCs w:val="28"/>
        </w:rPr>
        <w:br/>
        <w:t>—достаточность освещения рабочей поверхности;</w:t>
      </w:r>
      <w:r w:rsidRPr="00994AE4">
        <w:rPr>
          <w:rFonts w:ascii="Times New Roman" w:hAnsi="Times New Roman" w:cs="Times New Roman"/>
          <w:sz w:val="28"/>
          <w:szCs w:val="28"/>
        </w:rPr>
        <w:br/>
        <w:t>—отсутствие свисающих и оголенных концов электропроводки;</w:t>
      </w:r>
      <w:r w:rsidRPr="00994AE4">
        <w:rPr>
          <w:rFonts w:ascii="Times New Roman" w:hAnsi="Times New Roman" w:cs="Times New Roman"/>
          <w:sz w:val="28"/>
          <w:szCs w:val="28"/>
        </w:rPr>
        <w:br/>
        <w:t>—отсутствие посторонних предметов внутри и вокруг оборудования;</w:t>
      </w:r>
      <w:r w:rsidRPr="00994AE4">
        <w:rPr>
          <w:rFonts w:ascii="Times New Roman" w:hAnsi="Times New Roman" w:cs="Times New Roman"/>
          <w:sz w:val="28"/>
          <w:szCs w:val="28"/>
        </w:rPr>
        <w:br/>
        <w:t>—состояние полов (отсутствие выбоин, неровностей, скользкости);</w:t>
      </w:r>
      <w:r w:rsidRPr="00994AE4">
        <w:rPr>
          <w:rFonts w:ascii="Times New Roman" w:hAnsi="Times New Roman" w:cs="Times New Roman"/>
          <w:sz w:val="28"/>
          <w:szCs w:val="28"/>
        </w:rPr>
        <w:br/>
        <w:t>—исправность применяемого инструментария и оборудования.</w:t>
      </w:r>
      <w:r w:rsidRPr="00994AE4">
        <w:rPr>
          <w:rFonts w:ascii="Times New Roman" w:hAnsi="Times New Roman" w:cs="Times New Roman"/>
          <w:sz w:val="28"/>
          <w:szCs w:val="28"/>
        </w:rPr>
        <w:br/>
        <w:t>2.5. На рабочем месте не должен находиться неиспользуемое в работе оборудование, электроприборы, приспособления, посуда и другие вспомогательные материалы.</w:t>
      </w:r>
      <w:r w:rsidRPr="00994AE4">
        <w:rPr>
          <w:rFonts w:ascii="Times New Roman" w:hAnsi="Times New Roman" w:cs="Times New Roman"/>
          <w:sz w:val="28"/>
          <w:szCs w:val="28"/>
        </w:rPr>
        <w:br/>
        <w:t>2.6. Провести визуальный осмотр имеющихся на рабочем месте средств пожаротушения.</w:t>
      </w:r>
      <w:r w:rsidRPr="00994AE4">
        <w:rPr>
          <w:rFonts w:ascii="Times New Roman" w:hAnsi="Times New Roman" w:cs="Times New Roman"/>
          <w:sz w:val="28"/>
          <w:szCs w:val="28"/>
        </w:rPr>
        <w:br/>
        <w:t>2.7. Убедиться в наличие аптечки первой медицинской помощи.</w:t>
      </w:r>
      <w:r w:rsidRPr="00994AE4">
        <w:rPr>
          <w:rFonts w:ascii="Times New Roman" w:hAnsi="Times New Roman" w:cs="Times New Roman"/>
          <w:sz w:val="28"/>
          <w:szCs w:val="28"/>
        </w:rPr>
        <w:br/>
        <w:t>2.8. В случае обнаружения дефектов немедленно сообщить об этом руководителю.</w:t>
      </w:r>
    </w:p>
    <w:p w:rsidR="00994AE4" w:rsidRPr="00994AE4" w:rsidRDefault="00994AE4" w:rsidP="00994AE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color w:val="000000"/>
          <w:sz w:val="28"/>
          <w:szCs w:val="28"/>
          <w:bdr w:val="none" w:sz="0" w:space="0" w:color="auto" w:frame="1"/>
        </w:rPr>
      </w:pPr>
      <w:r w:rsidRPr="00994AE4">
        <w:rPr>
          <w:rStyle w:val="a5"/>
          <w:color w:val="000000"/>
          <w:sz w:val="28"/>
          <w:szCs w:val="28"/>
          <w:bdr w:val="none" w:sz="0" w:space="0" w:color="auto" w:frame="1"/>
        </w:rPr>
        <w:t>ТРЕБОВАНИЯ ОХРАНЫ ТРУДА ВО ВРЕМЯ РАБОТЫ</w:t>
      </w: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994AE4">
        <w:rPr>
          <w:color w:val="000000"/>
          <w:sz w:val="28"/>
          <w:szCs w:val="28"/>
        </w:rPr>
        <w:t>3.1. Выполнять только ту работу, по которой прошел обучение, инструктаж по охране труда и к которой допущен работником, ответственным за безопасное выполнение работ.</w:t>
      </w:r>
      <w:r w:rsidRPr="00994AE4">
        <w:rPr>
          <w:color w:val="000000"/>
          <w:sz w:val="28"/>
          <w:szCs w:val="28"/>
        </w:rPr>
        <w:br/>
        <w:t>3.2. На месте проведения работ запрещено присутствие посторонних лиц.</w:t>
      </w:r>
      <w:r w:rsidRPr="00994AE4">
        <w:rPr>
          <w:color w:val="000000"/>
          <w:sz w:val="28"/>
          <w:szCs w:val="28"/>
        </w:rPr>
        <w:br/>
        <w:t>3.3. Применять необходимые для безопасной работы исправное оборудование, инструмент, средства механизации, приспособления; использовать их только для тех работ, для которых они предназначены.</w:t>
      </w:r>
      <w:r w:rsidRPr="00994AE4">
        <w:rPr>
          <w:color w:val="000000"/>
          <w:sz w:val="28"/>
          <w:szCs w:val="28"/>
        </w:rPr>
        <w:br/>
        <w:t>3.4. В период массовых простудных заболеваний фармацевт должен прикрывать рот и нос марлевой повязкой и дезинфицировать руки 9,5%-</w:t>
      </w:r>
      <w:proofErr w:type="spellStart"/>
      <w:r w:rsidRPr="00994AE4">
        <w:rPr>
          <w:color w:val="000000"/>
          <w:sz w:val="28"/>
          <w:szCs w:val="28"/>
        </w:rPr>
        <w:t>ным</w:t>
      </w:r>
      <w:proofErr w:type="spellEnd"/>
      <w:r w:rsidRPr="00994AE4">
        <w:rPr>
          <w:color w:val="000000"/>
          <w:sz w:val="28"/>
          <w:szCs w:val="28"/>
        </w:rPr>
        <w:t xml:space="preserve"> раствором хлорамина.</w:t>
      </w:r>
      <w:r w:rsidRPr="00994AE4">
        <w:rPr>
          <w:color w:val="000000"/>
          <w:sz w:val="28"/>
          <w:szCs w:val="28"/>
        </w:rPr>
        <w:br/>
        <w:t>3.5. Все нагревательные приборы должны устанавливаться на теплоизолирующие материалы.</w:t>
      </w:r>
      <w:r w:rsidRPr="00994AE4">
        <w:rPr>
          <w:color w:val="000000"/>
          <w:sz w:val="28"/>
          <w:szCs w:val="28"/>
        </w:rPr>
        <w:br/>
        <w:t xml:space="preserve">3.6. Фармацевт должен следить за целостностью стеклянных приборов, </w:t>
      </w:r>
      <w:r w:rsidRPr="00994AE4">
        <w:rPr>
          <w:color w:val="000000"/>
          <w:sz w:val="28"/>
          <w:szCs w:val="28"/>
        </w:rPr>
        <w:lastRenderedPageBreak/>
        <w:t>оборудования и посуды и не допускать использования в работе разбитых предметов.</w:t>
      </w:r>
      <w:r w:rsidRPr="00994AE4">
        <w:rPr>
          <w:color w:val="000000"/>
          <w:sz w:val="28"/>
          <w:szCs w:val="28"/>
        </w:rPr>
        <w:br/>
        <w:t>3.7. Не допускать попадания на кожу рук лекарственных препаратов.</w:t>
      </w:r>
      <w:r w:rsidRPr="00994AE4">
        <w:rPr>
          <w:color w:val="000000"/>
          <w:sz w:val="28"/>
          <w:szCs w:val="28"/>
        </w:rPr>
        <w:br/>
        <w:t>3.8. Не допускается поднимать баллоны и носить их перед собой.</w:t>
      </w:r>
      <w:r w:rsidRPr="00994AE4">
        <w:rPr>
          <w:color w:val="000000"/>
          <w:sz w:val="28"/>
          <w:szCs w:val="28"/>
        </w:rPr>
        <w:br/>
        <w:t>3.9. При выполнении погрузочно-разгрузочных работ вручную должны соблюдаться следующие нормы:</w:t>
      </w:r>
      <w:r w:rsidRPr="00994AE4">
        <w:rPr>
          <w:color w:val="000000"/>
          <w:sz w:val="28"/>
          <w:szCs w:val="28"/>
        </w:rPr>
        <w:br/>
        <w:t>— разовый подъём (без перемещения) тяжестей: для женщин — не более 15 кг., для мужчин — не более 50 кг.;</w:t>
      </w:r>
      <w:r w:rsidRPr="00994AE4">
        <w:rPr>
          <w:color w:val="000000"/>
          <w:sz w:val="28"/>
          <w:szCs w:val="28"/>
        </w:rPr>
        <w:br/>
        <w:t>— подъем и перемещение тяжестей: а) при чередовании с другой работой (до 2 раз в час) для женщин — не более 10 кг., для мужчин — не более 30 кг.;</w:t>
      </w:r>
      <w:r w:rsidRPr="00994AE4">
        <w:rPr>
          <w:color w:val="000000"/>
          <w:sz w:val="28"/>
          <w:szCs w:val="28"/>
        </w:rPr>
        <w:br/>
        <w:t>б) постоянно в течение смены — для женщин не более 7 кг., для мужчин не более 15 кг.</w:t>
      </w:r>
      <w:r w:rsidRPr="00994AE4">
        <w:rPr>
          <w:color w:val="000000"/>
          <w:sz w:val="28"/>
          <w:szCs w:val="28"/>
        </w:rPr>
        <w:br/>
        <w:t>3.10. Запрещается:</w:t>
      </w:r>
      <w:r w:rsidRPr="00994AE4">
        <w:rPr>
          <w:color w:val="000000"/>
          <w:sz w:val="28"/>
          <w:szCs w:val="28"/>
        </w:rPr>
        <w:br/>
        <w:t>— пробовать на вкус и запах используемые препараты;</w:t>
      </w:r>
      <w:r w:rsidRPr="00994AE4">
        <w:rPr>
          <w:color w:val="000000"/>
          <w:sz w:val="28"/>
          <w:szCs w:val="28"/>
        </w:rPr>
        <w:br/>
        <w:t>— хранить и применять препараты без этикеток, а также в поврежденной упаковке, с истекшим сроком годности;</w:t>
      </w:r>
      <w:r w:rsidRPr="00994AE4">
        <w:rPr>
          <w:color w:val="000000"/>
          <w:sz w:val="28"/>
          <w:szCs w:val="28"/>
        </w:rPr>
        <w:br/>
        <w:t>— использовать в работе битую стеклянную посуду и приборы;</w:t>
      </w:r>
      <w:r w:rsidRPr="00994AE4">
        <w:rPr>
          <w:color w:val="000000"/>
          <w:sz w:val="28"/>
          <w:szCs w:val="28"/>
        </w:rPr>
        <w:br/>
        <w:t>— хранить в холодильнике вещества с резким запахом, легковоспламеняющиеся, щелочи, огнеопасные, горючие и легкоиспаряющиеся вещества;</w:t>
      </w:r>
      <w:r w:rsidRPr="00994AE4">
        <w:rPr>
          <w:color w:val="000000"/>
          <w:sz w:val="28"/>
          <w:szCs w:val="28"/>
        </w:rPr>
        <w:br/>
        <w:t>— работать при отключенных системах вентиляции, водоснабжения, канализации;</w:t>
      </w:r>
      <w:r w:rsidRPr="00994AE4">
        <w:rPr>
          <w:color w:val="000000"/>
          <w:sz w:val="28"/>
          <w:szCs w:val="28"/>
        </w:rPr>
        <w:br/>
        <w:t>— прикасаться к оголенным проводам;</w:t>
      </w:r>
      <w:r w:rsidRPr="00994AE4">
        <w:rPr>
          <w:color w:val="000000"/>
          <w:sz w:val="28"/>
          <w:szCs w:val="28"/>
        </w:rPr>
        <w:br/>
        <w:t>— работать на неисправном оборудовании;</w:t>
      </w:r>
      <w:r w:rsidRPr="00994AE4">
        <w:rPr>
          <w:color w:val="000000"/>
          <w:sz w:val="28"/>
          <w:szCs w:val="28"/>
        </w:rPr>
        <w:br/>
        <w:t>— оставлять без присмотра включенные электроприборы и оборудование.</w:t>
      </w:r>
      <w:r w:rsidRPr="00994AE4">
        <w:rPr>
          <w:color w:val="000000"/>
          <w:sz w:val="28"/>
          <w:szCs w:val="28"/>
        </w:rPr>
        <w:br/>
        <w:t>3.11. Соблюдать правила перемещения в помещении и на территории организации, пользоваться только установленными проходами.</w:t>
      </w:r>
      <w:r w:rsidRPr="00994AE4">
        <w:rPr>
          <w:color w:val="000000"/>
          <w:sz w:val="28"/>
          <w:szCs w:val="28"/>
        </w:rPr>
        <w:br/>
        <w:t>3.12. При работе на электрическом оборудовании, аппаратах и приборах, ПК не разрешается:</w:t>
      </w:r>
      <w:r w:rsidRPr="00994AE4">
        <w:rPr>
          <w:color w:val="000000"/>
          <w:sz w:val="28"/>
          <w:szCs w:val="28"/>
        </w:rPr>
        <w:br/>
        <w:t>— при включенном питании прикасаться к панелям с разъемами оборудования, разъемам питающих и соединительных кабелей;</w:t>
      </w:r>
      <w:r w:rsidRPr="00994AE4">
        <w:rPr>
          <w:color w:val="000000"/>
          <w:sz w:val="28"/>
          <w:szCs w:val="28"/>
        </w:rPr>
        <w:br/>
        <w:t>— загромождать верхние панели оборудования, рабочее место бумагами, посторонними предметами;</w:t>
      </w:r>
      <w:r w:rsidRPr="00994AE4">
        <w:rPr>
          <w:color w:val="000000"/>
          <w:sz w:val="28"/>
          <w:szCs w:val="28"/>
        </w:rPr>
        <w:br/>
        <w:t>— производить переключения, отключение питания во время выполнения активной задачи;</w:t>
      </w:r>
      <w:r w:rsidRPr="00994AE4">
        <w:rPr>
          <w:color w:val="000000"/>
          <w:sz w:val="28"/>
          <w:szCs w:val="28"/>
        </w:rPr>
        <w:br/>
        <w:t>— допускать попадание влаги на поверхность оборудования;</w:t>
      </w:r>
      <w:r w:rsidRPr="00994AE4">
        <w:rPr>
          <w:color w:val="000000"/>
          <w:sz w:val="28"/>
          <w:szCs w:val="28"/>
        </w:rPr>
        <w:br/>
        <w:t>— включать сильно охлажденное (принесенное с улицы в зимнее время) оборудование;</w:t>
      </w:r>
      <w:r w:rsidRPr="00994AE4">
        <w:rPr>
          <w:color w:val="000000"/>
          <w:sz w:val="28"/>
          <w:szCs w:val="28"/>
        </w:rPr>
        <w:br/>
        <w:t>— производить самостоятельно вскрытие и ремонт оборудования;</w:t>
      </w:r>
      <w:r w:rsidRPr="00994AE4">
        <w:rPr>
          <w:color w:val="000000"/>
          <w:sz w:val="28"/>
          <w:szCs w:val="28"/>
        </w:rPr>
        <w:br/>
        <w:t>— вытирать пыль на включенном оборудовании;</w:t>
      </w:r>
      <w:r w:rsidRPr="00994AE4">
        <w:rPr>
          <w:color w:val="000000"/>
          <w:sz w:val="28"/>
          <w:szCs w:val="28"/>
        </w:rPr>
        <w:br/>
        <w:t>— работать при недостаточном освещении и при наличии только местного освещения.</w:t>
      </w: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94AE4">
        <w:rPr>
          <w:rStyle w:val="a5"/>
          <w:color w:val="000000"/>
          <w:sz w:val="28"/>
          <w:szCs w:val="28"/>
          <w:bdr w:val="none" w:sz="0" w:space="0" w:color="auto" w:frame="1"/>
        </w:rPr>
        <w:t>ТРЕБОВАНИЯ ОХРАНЫ ТРУДА В АВАРИЙНЫХ СИТУАЦИЯХ</w:t>
      </w: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994AE4">
        <w:rPr>
          <w:color w:val="000000"/>
          <w:sz w:val="28"/>
          <w:szCs w:val="28"/>
        </w:rPr>
        <w:lastRenderedPageBreak/>
        <w:t>4.1. В случае появления задымления или возгорания немедленно прекратить работу, отключить электрооборудование, вызвать пожарную охрану, сообщить непосредственному руководителю, принять меры к эвакуации из помещения. При ликвидации загорания необходимо использовать первичные средства пожаротушения, принять участие в эвакуации людей и материальных ценностей. При загорании электрооборудования применять только углекислотные огнетушители или порошковые.</w:t>
      </w:r>
      <w:r w:rsidRPr="00994AE4">
        <w:rPr>
          <w:color w:val="000000"/>
          <w:sz w:val="28"/>
          <w:szCs w:val="28"/>
        </w:rPr>
        <w:br/>
        <w:t>4.2. В случае розлива кислот, щелочей, других агрессивных реагентов фармацевт должен принять необходимые меры для ликвидации последствий: открыть окна, проветрить помещение, осторожно убрать пролитую жидкость.</w:t>
      </w:r>
      <w:r w:rsidRPr="00994AE4">
        <w:rPr>
          <w:color w:val="000000"/>
          <w:sz w:val="28"/>
          <w:szCs w:val="28"/>
        </w:rPr>
        <w:br/>
        <w:t>4.3. При ожоге кислотой, щелочью или другими агрессивными реагентами необходимо смыть пораженную поверхность сильной струёй воды, а затем обработать соответствующим образом.</w:t>
      </w:r>
      <w:r w:rsidRPr="00994AE4">
        <w:rPr>
          <w:color w:val="000000"/>
          <w:sz w:val="28"/>
          <w:szCs w:val="28"/>
        </w:rPr>
        <w:br/>
        <w:t>4.4. При несчастном случае необходимо оказать пострадавшему первую помощь, при необходимости вызвать скорую медицинскую помощь, сообщить своему непосредственному руководителю и сохранить без изменений обстановку на рабочем месте до расследования, если она не создаст угрозу для работающих и не приведет к аварии.</w:t>
      </w: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994AE4">
        <w:rPr>
          <w:rStyle w:val="a5"/>
          <w:color w:val="000000"/>
          <w:sz w:val="28"/>
          <w:szCs w:val="28"/>
          <w:bdr w:val="none" w:sz="0" w:space="0" w:color="auto" w:frame="1"/>
        </w:rPr>
        <w:t>ТРЕБОВАНИЯ ОХРАНЫ ТРУДА ПО ОКОНЧАНИИ РАБОТЫ</w:t>
      </w:r>
    </w:p>
    <w:p w:rsidR="00994AE4" w:rsidRPr="00994AE4" w:rsidRDefault="00994AE4" w:rsidP="00994AE4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994AE4">
        <w:rPr>
          <w:color w:val="000000"/>
          <w:sz w:val="28"/>
          <w:szCs w:val="28"/>
        </w:rPr>
        <w:t>5.1. Отключить оборудование и аппараты (кроме холодильника).</w:t>
      </w:r>
      <w:r w:rsidRPr="00994AE4">
        <w:rPr>
          <w:color w:val="000000"/>
          <w:sz w:val="28"/>
          <w:szCs w:val="28"/>
        </w:rPr>
        <w:br/>
        <w:t>5.2. Рабочее место привести в порядок.</w:t>
      </w:r>
      <w:r w:rsidRPr="00994AE4">
        <w:rPr>
          <w:color w:val="000000"/>
          <w:sz w:val="28"/>
          <w:szCs w:val="28"/>
        </w:rPr>
        <w:br/>
        <w:t>5.3. Приборы, инструменты убрать в установленное место.</w:t>
      </w:r>
      <w:r w:rsidRPr="00994AE4">
        <w:rPr>
          <w:color w:val="000000"/>
          <w:sz w:val="28"/>
          <w:szCs w:val="28"/>
        </w:rPr>
        <w:br/>
        <w:t>5.4. Санитарную одежду поместить в специально отведённый для неё шкаф.</w:t>
      </w:r>
      <w:r w:rsidRPr="00994AE4">
        <w:rPr>
          <w:color w:val="000000"/>
          <w:sz w:val="28"/>
          <w:szCs w:val="28"/>
        </w:rPr>
        <w:br/>
        <w:t>5.5. Провести необходимые санитарно-гигиенические мероприятия.</w:t>
      </w:r>
      <w:r w:rsidRPr="00994AE4">
        <w:rPr>
          <w:color w:val="000000"/>
          <w:sz w:val="28"/>
          <w:szCs w:val="28"/>
        </w:rPr>
        <w:br/>
        <w:t>5.6. Обо всех обнаруженных неисправностях и недостатках сообщить своему непосредственному руководителю.</w:t>
      </w:r>
    </w:p>
    <w:p w:rsidR="00071232" w:rsidRDefault="00071232" w:rsidP="00071232">
      <w:pPr>
        <w:spacing w:after="14" w:line="268" w:lineRule="auto"/>
        <w:ind w:right="71"/>
        <w:jc w:val="both"/>
      </w:pPr>
    </w:p>
    <w:p w:rsidR="00071232" w:rsidRDefault="00071232" w:rsidP="00071232">
      <w:pPr>
        <w:spacing w:after="44" w:line="248" w:lineRule="auto"/>
        <w:ind w:firstLine="852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Указать приказы, которыми руководствуется фармацевт в своей работе: </w:t>
      </w:r>
    </w:p>
    <w:p w:rsidR="00071232" w:rsidRDefault="00071232" w:rsidP="00071232">
      <w:pPr>
        <w:spacing w:after="0"/>
        <w:ind w:left="852"/>
      </w:pPr>
    </w:p>
    <w:tbl>
      <w:tblPr>
        <w:tblStyle w:val="TableGrid"/>
        <w:tblW w:w="9573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7"/>
        <w:gridCol w:w="4786"/>
      </w:tblGrid>
      <w:tr w:rsidR="00071232" w:rsidTr="00826840">
        <w:trPr>
          <w:trHeight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ind w:left="6"/>
              <w:jc w:val="center"/>
              <w:rPr>
                <w:sz w:val="28"/>
                <w:szCs w:val="28"/>
              </w:rPr>
            </w:pPr>
            <w:r w:rsidRPr="0014274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№ приказа, год издания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ind w:left="6"/>
              <w:jc w:val="center"/>
              <w:rPr>
                <w:sz w:val="28"/>
                <w:szCs w:val="28"/>
              </w:rPr>
            </w:pPr>
            <w:r w:rsidRPr="0014274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Наименования приказа </w:t>
            </w:r>
          </w:p>
        </w:tc>
      </w:tr>
      <w:tr w:rsidR="00071232" w:rsidTr="00826840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>Федеральный закон "Об обращении лекарственных средств" от 12.04.2010 N 61-ФЗ (ред. 02.08.2019)</w:t>
            </w:r>
          </w:p>
          <w:p w:rsidR="00071232" w:rsidRPr="0014274E" w:rsidRDefault="00071232" w:rsidP="0082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>«Об обращении лекарственных средств». ФЗ устанавливает приоритет государственного регулирования безопасности, качества и эффективности лекарственных средств, при их обращении</w:t>
            </w:r>
          </w:p>
          <w:p w:rsidR="00071232" w:rsidRPr="0014274E" w:rsidRDefault="00071232" w:rsidP="00826840">
            <w:pPr>
              <w:jc w:val="both"/>
              <w:rPr>
                <w:sz w:val="28"/>
                <w:szCs w:val="28"/>
              </w:rPr>
            </w:pPr>
          </w:p>
        </w:tc>
      </w:tr>
      <w:tr w:rsidR="00071232" w:rsidTr="00826840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lastRenderedPageBreak/>
              <w:t>Государственная фармакопея XIV издания</w:t>
            </w:r>
          </w:p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>Сборник нормативных документов, регламентирующих требования к качеству лекарственных средств</w:t>
            </w:r>
          </w:p>
          <w:p w:rsidR="00071232" w:rsidRPr="0014274E" w:rsidRDefault="00071232" w:rsidP="00826840">
            <w:pPr>
              <w:jc w:val="both"/>
              <w:rPr>
                <w:sz w:val="28"/>
                <w:szCs w:val="28"/>
              </w:rPr>
            </w:pPr>
          </w:p>
        </w:tc>
      </w:tr>
      <w:tr w:rsidR="00071232" w:rsidTr="00826840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Приказ Минздрава России от </w:t>
            </w:r>
            <w:r w:rsidRPr="0014274E">
              <w:rPr>
                <w:color w:val="000000"/>
                <w:sz w:val="28"/>
                <w:szCs w:val="28"/>
              </w:rPr>
              <w:t xml:space="preserve">26.10.2015 N 751н </w:t>
            </w:r>
          </w:p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 xml:space="preserve">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 В приказе прописаны правила изготовления лекарственных средств, правила заполнения ППК, этикетов и </w:t>
            </w:r>
            <w:proofErr w:type="spellStart"/>
            <w:r w:rsidRPr="0014274E">
              <w:rPr>
                <w:color w:val="000000"/>
                <w:sz w:val="28"/>
                <w:szCs w:val="28"/>
              </w:rPr>
              <w:t>т.д</w:t>
            </w:r>
            <w:proofErr w:type="spellEnd"/>
          </w:p>
          <w:p w:rsidR="00071232" w:rsidRPr="0014274E" w:rsidRDefault="00071232" w:rsidP="00826840">
            <w:pPr>
              <w:jc w:val="both"/>
              <w:rPr>
                <w:sz w:val="28"/>
                <w:szCs w:val="28"/>
              </w:rPr>
            </w:pPr>
          </w:p>
        </w:tc>
      </w:tr>
      <w:tr w:rsidR="00071232" w:rsidTr="00826840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 xml:space="preserve">Приказ Минздрава России от 14.01.2019 N 4н </w:t>
            </w:r>
          </w:p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 xml:space="preserve">"Об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хранения". Поясняется о том, какие лекарственные средства выписываются на тех, или иных бланках, а </w:t>
            </w:r>
            <w:proofErr w:type="gramStart"/>
            <w:r w:rsidRPr="0014274E">
              <w:rPr>
                <w:color w:val="000000"/>
                <w:sz w:val="28"/>
                <w:szCs w:val="28"/>
              </w:rPr>
              <w:t>так же</w:t>
            </w:r>
            <w:proofErr w:type="gramEnd"/>
            <w:r w:rsidRPr="0014274E">
              <w:rPr>
                <w:color w:val="000000"/>
                <w:sz w:val="28"/>
                <w:szCs w:val="28"/>
              </w:rPr>
              <w:t xml:space="preserve"> указываются реквизиты, которые должны быть на рецептах.</w:t>
            </w:r>
          </w:p>
          <w:p w:rsidR="00071232" w:rsidRPr="0014274E" w:rsidRDefault="00071232" w:rsidP="00826840">
            <w:pPr>
              <w:jc w:val="both"/>
              <w:rPr>
                <w:sz w:val="28"/>
                <w:szCs w:val="28"/>
              </w:rPr>
            </w:pPr>
          </w:p>
        </w:tc>
      </w:tr>
      <w:tr w:rsidR="00071232" w:rsidTr="00826840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 xml:space="preserve">Приказ </w:t>
            </w:r>
            <w:proofErr w:type="spellStart"/>
            <w:r w:rsidRPr="0014274E">
              <w:rPr>
                <w:color w:val="000000"/>
                <w:sz w:val="28"/>
                <w:szCs w:val="28"/>
              </w:rPr>
              <w:t>Минздравсоцразвития</w:t>
            </w:r>
            <w:proofErr w:type="spellEnd"/>
            <w:r w:rsidRPr="0014274E">
              <w:rPr>
                <w:color w:val="000000"/>
                <w:sz w:val="28"/>
                <w:szCs w:val="28"/>
              </w:rPr>
              <w:t xml:space="preserve"> РФ от 23.08.2010 N 706н (ред. от 28.12.2010) </w:t>
            </w:r>
          </w:p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>"Об утверждении Правил хранения лекарственных средств" В приказе прописаны температурный режим, группы хранения лекарственных средств и фармацевтических субстанций и т.д.</w:t>
            </w:r>
          </w:p>
          <w:p w:rsidR="00071232" w:rsidRPr="0014274E" w:rsidRDefault="00071232" w:rsidP="00826840">
            <w:pPr>
              <w:jc w:val="both"/>
              <w:rPr>
                <w:sz w:val="28"/>
                <w:szCs w:val="28"/>
              </w:rPr>
            </w:pPr>
          </w:p>
        </w:tc>
      </w:tr>
      <w:tr w:rsidR="00071232" w:rsidTr="00826840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 xml:space="preserve">Приказ Минздрава РФ от 16.10.1997 N 305 </w:t>
            </w:r>
          </w:p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 xml:space="preserve">"О нормах отклонений, допустимых при изготовлении лекарственных средств и фасовке промышленной продукции в аптеках". Приказ создан с целью повышения качества </w:t>
            </w:r>
            <w:r w:rsidRPr="0014274E">
              <w:rPr>
                <w:color w:val="000000"/>
                <w:sz w:val="28"/>
                <w:szCs w:val="28"/>
              </w:rPr>
              <w:lastRenderedPageBreak/>
              <w:t>лекарственных средств, изготовляемых в условиях аптеки</w:t>
            </w:r>
          </w:p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</w:p>
          <w:p w:rsidR="00071232" w:rsidRPr="0014274E" w:rsidRDefault="00071232" w:rsidP="00826840">
            <w:pPr>
              <w:jc w:val="both"/>
              <w:rPr>
                <w:sz w:val="28"/>
                <w:szCs w:val="28"/>
              </w:rPr>
            </w:pPr>
          </w:p>
        </w:tc>
      </w:tr>
      <w:tr w:rsidR="00071232" w:rsidTr="00826840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lastRenderedPageBreak/>
              <w:t xml:space="preserve">Приказ Минздрава РФ от 21.10.1997 N 309 (ред. от 24.04.2003) </w:t>
            </w:r>
          </w:p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>"Об утверждении Инструкции по санитарному режиму аптечных организаций (аптек).</w:t>
            </w:r>
            <w:r w:rsidRPr="0014274E">
              <w:rPr>
                <w:sz w:val="28"/>
                <w:szCs w:val="28"/>
              </w:rPr>
              <w:t xml:space="preserve"> </w:t>
            </w:r>
            <w:r w:rsidRPr="0014274E">
              <w:rPr>
                <w:color w:val="000000"/>
                <w:sz w:val="28"/>
                <w:szCs w:val="28"/>
              </w:rPr>
              <w:t xml:space="preserve">Приказ содержит основные требования, предъявляемые санитарному режиму аптечного производства и личной гигиене работников аптек. </w:t>
            </w:r>
          </w:p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</w:p>
          <w:p w:rsidR="00071232" w:rsidRPr="0014274E" w:rsidRDefault="00071232" w:rsidP="00826840">
            <w:pPr>
              <w:jc w:val="both"/>
              <w:rPr>
                <w:sz w:val="28"/>
                <w:szCs w:val="28"/>
              </w:rPr>
            </w:pPr>
          </w:p>
        </w:tc>
      </w:tr>
      <w:tr w:rsidR="00071232" w:rsidTr="00826840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 xml:space="preserve">Приказ Минздрава РФ от 21.10.1997 N 308 </w:t>
            </w:r>
          </w:p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232" w:rsidRPr="0014274E" w:rsidRDefault="00071232" w:rsidP="00826840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>"Об утверждении инструкции по изготовлению в аптеках жидких лекарственных форм". Приказ содержит основные методы и правила изготовления в аптеках жидких лекарственных форм.</w:t>
            </w:r>
          </w:p>
          <w:p w:rsidR="00071232" w:rsidRPr="0014274E" w:rsidRDefault="00071232" w:rsidP="00826840">
            <w:pPr>
              <w:jc w:val="both"/>
              <w:rPr>
                <w:sz w:val="28"/>
                <w:szCs w:val="28"/>
              </w:rPr>
            </w:pPr>
          </w:p>
        </w:tc>
      </w:tr>
    </w:tbl>
    <w:p w:rsidR="00071232" w:rsidRPr="000E4BD0" w:rsidRDefault="00071232" w:rsidP="000E4BD0">
      <w:pPr>
        <w:spacing w:after="0"/>
        <w:ind w:right="6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0E4BD0" w:rsidRDefault="000E4BD0" w:rsidP="000E4BD0">
      <w:pPr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Изготовление концентрированных растворов, внутриаптечных заготовок, их оформление </w:t>
      </w:r>
    </w:p>
    <w:p w:rsidR="000E4BD0" w:rsidRDefault="000E4BD0" w:rsidP="000E4B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Концентраты – жидкая лекарственная форма, предназначенная для применения после разбавления (разведения) в соответствующем растворителе до требуемой концентрации. ОФС.1.4.1.0029.18 </w:t>
      </w:r>
    </w:p>
    <w:p w:rsidR="000E4BD0" w:rsidRDefault="000E4BD0" w:rsidP="000E4B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Концентраты используют для получения других лекарственных форм, разбавляя до требуемой концентрации тем растворителем, который был использован при получении концентрата.</w:t>
      </w:r>
    </w:p>
    <w:p w:rsidR="000E4BD0" w:rsidRDefault="000E4BD0" w:rsidP="000E4B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качестве основных растворителей при получении концентратов для приготовления водных растворов используют воду очищенную или воду для инъекций. </w:t>
      </w:r>
    </w:p>
    <w:p w:rsidR="000E4BD0" w:rsidRDefault="000E4BD0" w:rsidP="000E4B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Действующие вещества, используемые при получении концентратов, могут представлять собой гигроскопичные, выветривающиеся или содержащие значительно количество кристаллизационной воды фармацевтические субстанции. </w:t>
      </w:r>
    </w:p>
    <w:p w:rsidR="000E4BD0" w:rsidRDefault="000E4BD0" w:rsidP="000E4B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получении концентратов необходимо избегать концентраций растворенного вещества (веществ) близких к насыщенным, так как в условиях понижения температуры возможна их кристаллизация. </w:t>
      </w:r>
    </w:p>
    <w:p w:rsidR="000E4BD0" w:rsidRDefault="000E4BD0" w:rsidP="000E4B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Растворы-концентраты готовят по мере необходимости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учѐтом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срока их годности. Перечень концентрированных растворов и ряда жидких лекарственных средств, рекомендованных для использования при изготовлении в аптеках ЖЛФ, условия их хранения и сроки годности приведены в приложениях приказа №751н. </w:t>
      </w:r>
    </w:p>
    <w:p w:rsidR="000E4BD0" w:rsidRDefault="000E4BD0" w:rsidP="000E4B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Отклонения концентрации растворов допускается в пределах: - до 20% концентрации раствора включительно – не более ± 2% </w:t>
      </w:r>
      <w:proofErr w:type="gramStart"/>
      <w:r>
        <w:rPr>
          <w:rFonts w:ascii="Times New Roman" w:hAnsi="Times New Roman" w:cs="Times New Roman"/>
          <w:sz w:val="28"/>
          <w:szCs w:val="28"/>
        </w:rPr>
        <w:t>- &gt;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20% концентрации раствора – отклонения не более ± 1% </w:t>
      </w:r>
    </w:p>
    <w:p w:rsidR="000E4BD0" w:rsidRPr="0059624B" w:rsidRDefault="000E4BD0" w:rsidP="00071232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071232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E4BD0">
      <w:pPr>
        <w:spacing w:after="4" w:line="269" w:lineRule="auto"/>
        <w:ind w:right="1393"/>
        <w:rPr>
          <w:rFonts w:ascii="Times New Roman" w:hAnsi="Times New Roman" w:cs="Times New Roman"/>
          <w:b/>
          <w:sz w:val="28"/>
          <w:szCs w:val="28"/>
        </w:rPr>
      </w:pPr>
    </w:p>
    <w:p w:rsidR="00EB7ECB" w:rsidRDefault="00EB7ECB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E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BD0" w:rsidRPr="000E4BD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31" name="Рисунок 3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212" w:rsidRPr="0059321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User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212" w:rsidRPr="0059321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User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212" w:rsidRPr="0059321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User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User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User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19E" w:rsidRPr="00C0619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33" name="Рисунок 3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19" name="Рисунок 19" descr="C:\Users\User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BD0" w:rsidRPr="000E4BD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32" name="Рисунок 3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1" name="Рисунок 21" descr="C:\Users\User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2" name="Рисунок 22" descr="C:\Users\User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3" name="Рисунок 23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4" name="Рисунок 2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5" name="Рисунок 2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6" name="Рисунок 26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7" name="Рисунок 27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30" w:rsidRPr="00D41F3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8" name="Рисунок 28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94F" w:rsidRPr="0063094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9" name="Рисунок 29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94F" w:rsidRPr="0063094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30" name="Рисунок 30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97" w:rsidRDefault="00FD6F97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FD6F97" w:rsidRDefault="00FD6F97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FD6F97" w:rsidRDefault="00FD6F97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FD6F97" w:rsidRDefault="00FD6F97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p w:rsidR="00FD6F97" w:rsidRPr="00D96EBC" w:rsidRDefault="00FD6F97" w:rsidP="00FD6F97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ОТЧЕТ ПО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ПРОИЗВОДСТВЕННОЙ  ПРАКТИКИ</w:t>
      </w:r>
      <w:proofErr w:type="gramEnd"/>
    </w:p>
    <w:p w:rsidR="00FD6F97" w:rsidRDefault="00FD6F97" w:rsidP="00FD6F97">
      <w:pPr>
        <w:spacing w:after="62"/>
        <w:ind w:left="1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D6F97" w:rsidRDefault="00FD6F97" w:rsidP="00FD6F97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обучающегося </w:t>
      </w:r>
      <w:r>
        <w:rPr>
          <w:rFonts w:ascii="Times New Roman" w:eastAsia="Times New Roman" w:hAnsi="Times New Roman" w:cs="Times New Roman"/>
          <w:sz w:val="28"/>
          <w:u w:val="single"/>
        </w:rPr>
        <w:t>Морозова Мария Евгеньевна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D6F97" w:rsidRDefault="00FD6F97" w:rsidP="00FD6F97">
      <w:pPr>
        <w:spacing w:after="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D6F97" w:rsidRDefault="00FD6F97" w:rsidP="00FD6F97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Группа  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 303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Специальность 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33.02.01</w:t>
      </w:r>
      <w:proofErr w:type="gramEnd"/>
      <w:r>
        <w:rPr>
          <w:rFonts w:ascii="Times New Roman" w:eastAsia="Times New Roman" w:hAnsi="Times New Roman" w:cs="Times New Roman"/>
          <w:sz w:val="28"/>
          <w:u w:val="single"/>
        </w:rPr>
        <w:t xml:space="preserve"> Фармация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D6F97" w:rsidRDefault="00FD6F97" w:rsidP="00FD6F97">
      <w:pPr>
        <w:spacing w:after="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D6F97" w:rsidRDefault="00FD6F97" w:rsidP="00FD6F97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Проходившего производственную практику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25</w:t>
      </w:r>
      <w:proofErr w:type="gramEnd"/>
      <w:r>
        <w:rPr>
          <w:rFonts w:ascii="Times New Roman" w:eastAsia="Times New Roman" w:hAnsi="Times New Roman" w:cs="Times New Roman"/>
          <w:sz w:val="28"/>
          <w:u w:val="single"/>
        </w:rPr>
        <w:t xml:space="preserve"> мая 2020г по 6 июня 2020г</w:t>
      </w:r>
    </w:p>
    <w:p w:rsidR="00FD6F97" w:rsidRDefault="00FD6F97" w:rsidP="00FD6F97">
      <w:pPr>
        <w:spacing w:after="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D6F97" w:rsidRPr="004334C3" w:rsidRDefault="00FD6F97" w:rsidP="00FD6F97">
      <w:pPr>
        <w:spacing w:after="14" w:line="268" w:lineRule="auto"/>
        <w:ind w:left="-5" w:right="71" w:hanging="10"/>
        <w:jc w:val="both"/>
        <w:rPr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На базе</w:t>
      </w:r>
      <w:r w:rsidRPr="00791EA1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</w:p>
    <w:p w:rsidR="00FD6F97" w:rsidRDefault="00FD6F97" w:rsidP="00FD6F97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>Города</w:t>
      </w:r>
      <w:r w:rsidRPr="00791EA1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</w:p>
    <w:p w:rsidR="00FD6F97" w:rsidRDefault="00FD6F97" w:rsidP="00FD6F97">
      <w:pPr>
        <w:spacing w:after="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D6F97" w:rsidRDefault="00FD6F97" w:rsidP="00FD6F97">
      <w:pPr>
        <w:spacing w:after="0" w:line="324" w:lineRule="auto"/>
        <w:ind w:right="176"/>
      </w:pPr>
      <w:r>
        <w:rPr>
          <w:rFonts w:ascii="Times New Roman" w:eastAsia="Times New Roman" w:hAnsi="Times New Roman" w:cs="Times New Roman"/>
          <w:sz w:val="28"/>
        </w:rPr>
        <w:t xml:space="preserve">За время прохождения мною выполнены следующие объемы работ: </w:t>
      </w:r>
    </w:p>
    <w:p w:rsidR="00FD6F97" w:rsidRDefault="00FD6F97" w:rsidP="00FD6F97">
      <w:pPr>
        <w:spacing w:after="14" w:line="268" w:lineRule="auto"/>
        <w:ind w:left="-5" w:right="71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А. Цифровой отчет</w:t>
      </w:r>
    </w:p>
    <w:p w:rsidR="00FD6F97" w:rsidRDefault="00FD6F97" w:rsidP="00FD6F97">
      <w:pPr>
        <w:spacing w:after="14" w:line="268" w:lineRule="auto"/>
        <w:ind w:left="-5" w:right="71" w:hanging="10"/>
        <w:jc w:val="both"/>
      </w:pPr>
    </w:p>
    <w:tbl>
      <w:tblPr>
        <w:tblStyle w:val="TableGrid"/>
        <w:tblW w:w="9039" w:type="dxa"/>
        <w:tblInd w:w="0" w:type="dxa"/>
        <w:tblCellMar>
          <w:top w:w="9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500"/>
        <w:gridCol w:w="6271"/>
        <w:gridCol w:w="2268"/>
      </w:tblGrid>
      <w:tr w:rsidR="00FD6F97" w:rsidRPr="003F71EC" w:rsidTr="00FC3AD0">
        <w:trPr>
          <w:trHeight w:val="36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jc w:val="both"/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№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right="70"/>
              <w:jc w:val="center"/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Виды работ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right="67"/>
              <w:jc w:val="center"/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Количество </w:t>
            </w:r>
          </w:p>
        </w:tc>
      </w:tr>
      <w:tr w:rsidR="00FD6F97" w:rsidRPr="003F71EC" w:rsidTr="00FC3AD0">
        <w:trPr>
          <w:trHeight w:val="47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1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Фасовка твёрдых лекарственных форм.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D6F97" w:rsidRPr="003F71EC" w:rsidTr="00FC3AD0">
        <w:trPr>
          <w:trHeight w:val="49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2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Оформление лекарственных форм в журнал лабораторно-фасовочных работ.</w:t>
            </w:r>
          </w:p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D6F97" w:rsidRPr="003F71EC" w:rsidTr="00FC3AD0">
        <w:trPr>
          <w:trHeight w:val="47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3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Фасовка жидких лекарственных форм.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D6F97" w:rsidRPr="003F71EC" w:rsidTr="00FC3AD0">
        <w:trPr>
          <w:trHeight w:val="47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4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Оформление основных этикеток к отпуску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D6F97" w:rsidRPr="003F71EC" w:rsidTr="00FC3AD0">
        <w:trPr>
          <w:trHeight w:val="49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5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Изготовление твердых лекарственных форм.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D6F97" w:rsidRPr="003F71EC" w:rsidTr="00FC3AD0">
        <w:trPr>
          <w:trHeight w:val="47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6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Фасовка мягких лекарственных форм.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D6F97" w:rsidRPr="003F71EC" w:rsidTr="00FC3AD0">
        <w:trPr>
          <w:trHeight w:val="47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7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Заполнение требование - накладной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D6F97" w:rsidRPr="003F71EC" w:rsidTr="00FC3AD0">
        <w:trPr>
          <w:trHeight w:val="49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eastAsia="Times New Roman" w:cs="Times New Roman"/>
                <w:color w:val="auto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8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Изготовление мягких лекарственных форм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FD6F97" w:rsidRPr="003F71EC" w:rsidTr="00FC3AD0">
        <w:trPr>
          <w:trHeight w:val="49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</w:rPr>
              <w:t>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F71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Оформление лекарственных форм в журнал регистрации результатов лекарственных средств на подлинность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F97" w:rsidRPr="003F71EC" w:rsidRDefault="00FD6F97" w:rsidP="00FC3AD0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D6F97" w:rsidRDefault="00FD6F97" w:rsidP="00FD6F97">
      <w:pPr>
        <w:spacing w:after="27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D6F97" w:rsidRPr="00530692" w:rsidRDefault="00FD6F97" w:rsidP="00FD6F97">
      <w:pPr>
        <w:spacing w:after="14" w:line="501" w:lineRule="auto"/>
        <w:ind w:left="-5" w:right="591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Б. Текстовой отчет </w:t>
      </w:r>
    </w:p>
    <w:p w:rsidR="00FD6F97" w:rsidRPr="00530692" w:rsidRDefault="00FD6F97" w:rsidP="00FD6F97">
      <w:pPr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>За время прохождения практики</w:t>
      </w:r>
    </w:p>
    <w:p w:rsidR="00FD6F97" w:rsidRPr="00530692" w:rsidRDefault="00FD6F97" w:rsidP="00FD6F97">
      <w:pPr>
        <w:numPr>
          <w:ilvl w:val="0"/>
          <w:numId w:val="3"/>
        </w:numPr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 xml:space="preserve">Закреплены знания: </w:t>
      </w:r>
      <w:r w:rsidRPr="00FD6F97">
        <w:rPr>
          <w:rFonts w:ascii="Times New Roman" w:hAnsi="Times New Roman" w:cs="Times New Roman"/>
          <w:sz w:val="28"/>
          <w:szCs w:val="28"/>
        </w:rPr>
        <w:t xml:space="preserve">Нормативно-правовую базу по изготовлению лекарственных форм и внутриаптечному контролю; Порядок выписывания рецептов и требований; Требования производственной санитарии; Правила изготовления твердых, жидких, </w:t>
      </w:r>
      <w:r w:rsidRPr="00FD6F97">
        <w:rPr>
          <w:rFonts w:ascii="Times New Roman" w:hAnsi="Times New Roman" w:cs="Times New Roman"/>
          <w:sz w:val="28"/>
          <w:szCs w:val="28"/>
        </w:rPr>
        <w:lastRenderedPageBreak/>
        <w:t>мягких, стерильных и асептических лекарственных форм; Физико-химические свойства лекарственных средств; Виды внутриаптечного контроля; Правила оформления лекарственных средств к отпуску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6F97" w:rsidRPr="005423BC" w:rsidRDefault="00FD6F97" w:rsidP="005423BC">
      <w:pPr>
        <w:numPr>
          <w:ilvl w:val="0"/>
          <w:numId w:val="3"/>
        </w:numPr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692">
        <w:rPr>
          <w:rFonts w:ascii="Times New Roman" w:eastAsia="Times New Roman" w:hAnsi="Times New Roman" w:cs="Times New Roman"/>
          <w:sz w:val="28"/>
        </w:rPr>
        <w:t>Отработаны практические умения</w:t>
      </w:r>
      <w:r w:rsidRPr="005423BC">
        <w:rPr>
          <w:rFonts w:ascii="Times New Roman" w:eastAsia="Times New Roman" w:hAnsi="Times New Roman" w:cs="Times New Roman"/>
          <w:sz w:val="28"/>
          <w:szCs w:val="28"/>
        </w:rPr>
        <w:t>:</w:t>
      </w:r>
      <w:r w:rsidR="005423BC" w:rsidRPr="005423BC">
        <w:rPr>
          <w:rFonts w:ascii="Times New Roman" w:hAnsi="Times New Roman" w:cs="Times New Roman"/>
          <w:sz w:val="28"/>
          <w:szCs w:val="28"/>
        </w:rPr>
        <w:t xml:space="preserve"> Готовить твердые, жидкие, мягкие, стерильные, асептические</w:t>
      </w:r>
      <w:r w:rsidR="005423BC">
        <w:rPr>
          <w:rFonts w:ascii="Times New Roman" w:hAnsi="Times New Roman" w:cs="Times New Roman"/>
          <w:sz w:val="28"/>
          <w:szCs w:val="28"/>
        </w:rPr>
        <w:t xml:space="preserve"> </w:t>
      </w:r>
      <w:r w:rsidR="005423BC" w:rsidRPr="005423BC">
        <w:rPr>
          <w:rFonts w:ascii="Times New Roman" w:hAnsi="Times New Roman" w:cs="Times New Roman"/>
          <w:sz w:val="28"/>
          <w:szCs w:val="28"/>
        </w:rPr>
        <w:t>лекарственные формы; Проводить обязательные виды внутриаптечного контроля качества лекарственных средств, регистрировать результаты контроля, упаковывать и оформлять лекарственные средства к отпуску, пользов</w:t>
      </w:r>
      <w:r w:rsidR="005423BC">
        <w:rPr>
          <w:rFonts w:ascii="Times New Roman" w:hAnsi="Times New Roman" w:cs="Times New Roman"/>
          <w:sz w:val="28"/>
          <w:szCs w:val="28"/>
        </w:rPr>
        <w:t>аться нормативной документацией</w:t>
      </w:r>
      <w:r w:rsidRPr="005423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6F97" w:rsidRPr="00530692" w:rsidRDefault="00FD6F97" w:rsidP="005423BC">
      <w:pPr>
        <w:numPr>
          <w:ilvl w:val="0"/>
          <w:numId w:val="3"/>
        </w:numPr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Pr="00530692">
        <w:rPr>
          <w:rFonts w:ascii="Times New Roman" w:eastAsia="Times New Roman" w:hAnsi="Times New Roman" w:cs="Times New Roman"/>
          <w:sz w:val="28"/>
        </w:rPr>
        <w:t xml:space="preserve">риобретен практический опыт: </w:t>
      </w:r>
      <w:r w:rsidR="005423BC" w:rsidRPr="005423BC">
        <w:rPr>
          <w:rFonts w:ascii="Times New Roman" w:hAnsi="Times New Roman" w:cs="Times New Roman"/>
          <w:sz w:val="28"/>
          <w:szCs w:val="28"/>
        </w:rPr>
        <w:t>Приготовления лекарственных средств; Проведения обязательных видов внутриаптечного контроля лекарственных средств и оформления их к отпуску.</w:t>
      </w:r>
    </w:p>
    <w:p w:rsidR="00FD6F97" w:rsidRPr="00530692" w:rsidRDefault="00FD6F97" w:rsidP="00FD6F97">
      <w:pPr>
        <w:numPr>
          <w:ilvl w:val="0"/>
          <w:numId w:val="3"/>
        </w:numPr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 xml:space="preserve">Выполнена самостоятельная работа в виде </w:t>
      </w:r>
    </w:p>
    <w:p w:rsidR="00FD6F97" w:rsidRDefault="00FD6F97" w:rsidP="00FD6F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F97" w:rsidRDefault="00FD6F97" w:rsidP="00FD6F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F97" w:rsidRDefault="00FD6F97" w:rsidP="00FD6F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F97" w:rsidRPr="004C5E96" w:rsidRDefault="00FD6F97" w:rsidP="00FD6F97">
      <w:pPr>
        <w:spacing w:after="0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FD6F97" w:rsidRPr="004C5E96" w:rsidRDefault="00FD6F97" w:rsidP="00FD6F97">
      <w:pPr>
        <w:spacing w:after="0" w:line="266" w:lineRule="auto"/>
        <w:ind w:left="-5" w:right="44" w:hanging="10"/>
        <w:jc w:val="both"/>
        <w:rPr>
          <w:rFonts w:cs="Times New Roman"/>
          <w:color w:val="auto"/>
          <w:sz w:val="28"/>
          <w:szCs w:val="28"/>
          <w:lang w:eastAsia="en-US"/>
        </w:rPr>
      </w:pPr>
      <w:r w:rsidRPr="004C5E9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Студент </w:t>
      </w:r>
      <w:r w:rsidR="005423B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4C5E9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____________              </w:t>
      </w:r>
      <w:r w:rsidR="005423B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eastAsia="en-US"/>
        </w:rPr>
        <w:t>Морозова М.Е.</w:t>
      </w:r>
    </w:p>
    <w:p w:rsidR="00FD6F97" w:rsidRPr="004C5E96" w:rsidRDefault="00FD6F97" w:rsidP="00FD6F97">
      <w:pPr>
        <w:spacing w:after="0" w:line="276" w:lineRule="auto"/>
        <w:rPr>
          <w:rFonts w:cs="Times New Roman"/>
          <w:color w:val="auto"/>
          <w:sz w:val="24"/>
          <w:szCs w:val="24"/>
          <w:lang w:eastAsia="en-US"/>
        </w:rPr>
      </w:pPr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        (</w:t>
      </w:r>
      <w:proofErr w:type="gramStart"/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подпись)   </w:t>
      </w:r>
      <w:proofErr w:type="gramEnd"/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                     (ФИО)</w:t>
      </w:r>
      <w:r w:rsidRPr="004C5E96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ab/>
      </w:r>
    </w:p>
    <w:p w:rsidR="00FD6F97" w:rsidRPr="004C5E96" w:rsidRDefault="00FD6F97" w:rsidP="00FD6F97">
      <w:pPr>
        <w:spacing w:after="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FD6F97" w:rsidRPr="004C5E96" w:rsidRDefault="00FD6F97" w:rsidP="00FD6F97">
      <w:pPr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C5E9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Общий руководитель практики </w:t>
      </w:r>
      <w:r w:rsidR="005500F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      </w:t>
      </w:r>
      <w:r w:rsidRPr="004C5E9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________         </w:t>
      </w:r>
    </w:p>
    <w:p w:rsidR="00FD6F97" w:rsidRPr="004C5E96" w:rsidRDefault="00FD6F97" w:rsidP="00FD6F97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                                                  </w:t>
      </w:r>
      <w:r w:rsidR="005500F1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</w:t>
      </w:r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(</w:t>
      </w:r>
      <w:proofErr w:type="gramStart"/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подпись)   </w:t>
      </w:r>
      <w:proofErr w:type="gramEnd"/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(ФИО)</w:t>
      </w:r>
    </w:p>
    <w:p w:rsidR="00FD6F97" w:rsidRDefault="00FD6F97" w:rsidP="00FD6F97">
      <w:pPr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FD6F97" w:rsidRPr="004C5E96" w:rsidRDefault="00FD6F97" w:rsidP="00FD6F97">
      <w:pPr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proofErr w:type="spellStart"/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>М.п</w:t>
      </w:r>
      <w:proofErr w:type="spellEnd"/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>.</w:t>
      </w:r>
    </w:p>
    <w:p w:rsidR="00FD6F97" w:rsidRPr="004C5E96" w:rsidRDefault="00FD6F97" w:rsidP="00FD6F97">
      <w:pPr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                                                                                               </w:t>
      </w:r>
    </w:p>
    <w:p w:rsidR="00FD6F97" w:rsidRPr="004C5E96" w:rsidRDefault="00FD6F97" w:rsidP="00FD6F97">
      <w:pPr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FD6F97" w:rsidRDefault="005423BC" w:rsidP="00FD6F97">
      <w:pPr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«06» июня</w:t>
      </w:r>
      <w:r w:rsidR="00FD6F97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2020г.</w:t>
      </w:r>
      <w:r w:rsidR="00FD6F97">
        <w:rPr>
          <w:rFonts w:ascii="Times New Roman" w:hAnsi="Times New Roman" w:cs="Times New Roman"/>
          <w:color w:val="auto"/>
          <w:sz w:val="28"/>
          <w:szCs w:val="28"/>
          <w:lang w:eastAsia="en-US"/>
        </w:rPr>
        <w:br w:type="page"/>
      </w:r>
    </w:p>
    <w:p w:rsidR="005500F1" w:rsidRPr="000C7679" w:rsidRDefault="005500F1" w:rsidP="005500F1">
      <w:pPr>
        <w:keepNext/>
        <w:tabs>
          <w:tab w:val="left" w:pos="576"/>
        </w:tabs>
        <w:autoSpaceDE w:val="0"/>
        <w:autoSpaceDN w:val="0"/>
        <w:adjustRightInd w:val="0"/>
        <w:spacing w:after="0" w:line="100" w:lineRule="atLeast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b/>
          <w:bCs/>
          <w:color w:val="auto"/>
          <w:sz w:val="28"/>
          <w:szCs w:val="28"/>
        </w:rPr>
        <w:lastRenderedPageBreak/>
        <w:t>ХАРАКТЕРИСТИКА</w:t>
      </w:r>
    </w:p>
    <w:p w:rsidR="005500F1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center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</w:rPr>
        <w:t>Морозова Мария Евгеньевна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center"/>
        <w:rPr>
          <w:rFonts w:ascii="Times New Roman" w:eastAsiaTheme="minorEastAsia" w:hAnsi="Times New Roman" w:cs="Times New Roman"/>
          <w:i/>
          <w:iCs/>
          <w:color w:val="00000A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i/>
          <w:iCs/>
          <w:color w:val="00000A"/>
          <w:sz w:val="20"/>
          <w:szCs w:val="20"/>
        </w:rPr>
        <w:t>ФИО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23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обучающийся (</w:t>
      </w:r>
      <w:proofErr w:type="spellStart"/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ая</w:t>
      </w:r>
      <w:proofErr w:type="spellEnd"/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) на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>3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курсе по </w:t>
      </w:r>
      <w:proofErr w:type="gramStart"/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специальности 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>33.02.01</w:t>
      </w:r>
      <w:proofErr w:type="gramEnd"/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 xml:space="preserve"> Фармация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успешно прошел (ла) преддипломную практику по профессиональному модулю    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ПМ 02.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auto"/>
          <w:sz w:val="24"/>
          <w:szCs w:val="24"/>
          <w:u w:val="single"/>
        </w:rPr>
        <w:t>внутриаптечного контроля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auto"/>
          <w:sz w:val="24"/>
          <w:szCs w:val="24"/>
        </w:rPr>
        <w:t xml:space="preserve">МДК. 02.01. </w:t>
      </w:r>
      <w:r w:rsidRPr="000C7679">
        <w:rPr>
          <w:rFonts w:ascii="Times New Roman" w:eastAsiaTheme="minorEastAsia" w:hAnsi="Times New Roman" w:cs="Times New Roman"/>
          <w:color w:val="auto"/>
          <w:sz w:val="24"/>
          <w:szCs w:val="24"/>
          <w:u w:val="single"/>
        </w:rPr>
        <w:t>Технология изготовления лекарственных форм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в объеме</w:t>
      </w:r>
      <w:r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 xml:space="preserve">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>36</w:t>
      </w:r>
      <w:r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 xml:space="preserve"> </w:t>
      </w:r>
      <w:r>
        <w:rPr>
          <w:rFonts w:ascii="Times New Roman" w:eastAsiaTheme="minorEastAsia" w:hAnsi="Times New Roman" w:cs="Times New Roman"/>
          <w:color w:val="00000A"/>
          <w:sz w:val="24"/>
          <w:szCs w:val="24"/>
        </w:rPr>
        <w:t>часов с «25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» мая</w:t>
      </w:r>
      <w:r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 2020г.  по «06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»</w:t>
      </w:r>
      <w:r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 июня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2020г.</w:t>
      </w:r>
    </w:p>
    <w:p w:rsidR="005500F1" w:rsidRPr="00530692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в организации 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center"/>
        <w:rPr>
          <w:rFonts w:ascii="Times New Roman" w:eastAsiaTheme="minorEastAsia" w:hAnsi="Times New Roman" w:cs="Times New Roman"/>
          <w:i/>
          <w:iCs/>
          <w:color w:val="00000A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i/>
          <w:iCs/>
          <w:color w:val="00000A"/>
          <w:sz w:val="20"/>
          <w:szCs w:val="20"/>
        </w:rPr>
        <w:t>наименование организации, юридический адрес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За время прохождения практики: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950"/>
        <w:gridCol w:w="7759"/>
        <w:gridCol w:w="862"/>
      </w:tblGrid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lang w:val="en-US"/>
              </w:rPr>
              <w:t>№</w:t>
            </w: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  <w:lang w:val="en-US"/>
              </w:rPr>
              <w:t xml:space="preserve"> </w:t>
            </w: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ОК/ПК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</w:pPr>
            <w:r w:rsidRPr="000C767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Баллы </w:t>
            </w:r>
          </w:p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(0-2)</w:t>
            </w: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ОК1.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2.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Регулярно ведет дневника и выполняет всех виды работ, предусмотренные программой практики.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 3.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 xml:space="preserve">Умеет изготавливать различные лекарственные формы, согласно требованиям ГФ РФ, Приказам МЗ РФ 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 4.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Умеет пользоваться нормативной документацией, Государственной Фармакопеей РФ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6.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Проявляет корректность и уважение, умеет эффективно общаться к сотрудникам аптеки, руководством.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7.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9.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Владеет современными технологиями изготовления различных лекарственных форм.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10.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Демонстрирует уважительное отношение к представителям различных социальных, культурных и религиозных общностей.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11.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Демонстрирует умение брать на себя нравственные обязательства по отношению к природе, обществу и человеку.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ОК12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Соблюдает правила работы с ядовитыми, резко пахнущими и концентрированными фармакопейными препаратами.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1.2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Оформляет лекарственные формы к отпуску в соответствии с действующими требованиями.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2.1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 xml:space="preserve">Изготавливает лекарственные формы по рецептам и требованиям учреждений здравоохранения в соответствии с действующими требованиями.  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2.2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Изготавливает внутриаптечную заготовку и фасует лекарственные средства для последующей реализации.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2.4</w:t>
            </w:r>
          </w:p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1.6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2.5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349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Оценка:</w:t>
            </w:r>
            <w:r w:rsidRPr="000C767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                                    Итого баллов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</w:p>
        </w:tc>
      </w:tr>
    </w:tbl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  <w:lang w:val="en-US"/>
        </w:rPr>
      </w:pPr>
    </w:p>
    <w:p w:rsidR="005500F1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A"/>
          <w:sz w:val="24"/>
          <w:szCs w:val="24"/>
          <w:lang w:val="en-US"/>
        </w:rPr>
        <w:t>«</w:t>
      </w:r>
      <w:r w:rsidRPr="005500F1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val="en-US"/>
        </w:rPr>
        <w:t>06</w:t>
      </w:r>
      <w:r>
        <w:rPr>
          <w:rFonts w:ascii="Times New Roman" w:eastAsiaTheme="minorEastAsia" w:hAnsi="Times New Roman" w:cs="Times New Roman"/>
          <w:color w:val="00000A"/>
          <w:sz w:val="24"/>
          <w:szCs w:val="24"/>
          <w:lang w:val="en-US"/>
        </w:rPr>
        <w:t xml:space="preserve">» </w:t>
      </w:r>
      <w:proofErr w:type="spellStart"/>
      <w:r w:rsidRPr="005500F1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  <w:lang w:val="en-US"/>
        </w:rPr>
        <w:t>июня</w:t>
      </w:r>
      <w:proofErr w:type="spellEnd"/>
      <w:r>
        <w:rPr>
          <w:rFonts w:ascii="Times New Roman" w:eastAsiaTheme="minorEastAsia" w:hAnsi="Times New Roman" w:cs="Times New Roman"/>
          <w:color w:val="00000A"/>
          <w:sz w:val="24"/>
          <w:szCs w:val="24"/>
          <w:lang w:val="en-US"/>
        </w:rPr>
        <w:t xml:space="preserve">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lang w:val="en-US"/>
        </w:rPr>
        <w:t>20</w:t>
      </w:r>
      <w:r>
        <w:rPr>
          <w:rFonts w:ascii="Times New Roman" w:eastAsiaTheme="minorEastAsia" w:hAnsi="Times New Roman" w:cs="Times New Roman"/>
          <w:color w:val="00000A"/>
          <w:sz w:val="24"/>
          <w:szCs w:val="24"/>
        </w:rPr>
        <w:t>20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г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righ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Подпись непосредственного руководителя практики _______________/ФИО, должность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righ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Подпись общего руководителя практики    _____________/ФИО, должность</w:t>
      </w:r>
      <w:r w:rsidRPr="000C7679">
        <w:rPr>
          <w:rFonts w:ascii="Times New Roman" w:eastAsiaTheme="minorEastAsia" w:hAnsi="Times New Roman" w:cs="Times New Roman"/>
          <w:color w:val="00000A"/>
          <w:sz w:val="20"/>
          <w:szCs w:val="20"/>
        </w:rPr>
        <w:tab/>
      </w:r>
    </w:p>
    <w:p w:rsidR="005500F1" w:rsidRPr="00530692" w:rsidRDefault="005500F1" w:rsidP="005500F1">
      <w:p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color w:val="auto"/>
          <w:sz w:val="24"/>
          <w:szCs w:val="24"/>
        </w:rPr>
        <w:t>М.П. аптечной организации</w:t>
      </w:r>
      <w:r w:rsidRPr="000C7679">
        <w:rPr>
          <w:rFonts w:ascii="Times New Roman" w:eastAsiaTheme="minorEastAsia" w:hAnsi="Times New Roman" w:cs="Times New Roman"/>
          <w:b/>
          <w:bCs/>
          <w:color w:val="auto"/>
          <w:sz w:val="32"/>
          <w:szCs w:val="32"/>
        </w:rPr>
        <w:br w:type="page"/>
      </w:r>
    </w:p>
    <w:p w:rsidR="005500F1" w:rsidRPr="000C7679" w:rsidRDefault="005500F1" w:rsidP="005500F1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b/>
          <w:bCs/>
          <w:color w:val="auto"/>
          <w:sz w:val="32"/>
          <w:szCs w:val="32"/>
        </w:rPr>
      </w:pPr>
      <w:r w:rsidRPr="000C7679">
        <w:rPr>
          <w:rFonts w:ascii="Times New Roman" w:eastAsiaTheme="minorEastAsia" w:hAnsi="Times New Roman" w:cs="Times New Roman"/>
          <w:b/>
          <w:bCs/>
          <w:color w:val="auto"/>
          <w:sz w:val="32"/>
          <w:szCs w:val="32"/>
        </w:rPr>
        <w:lastRenderedPageBreak/>
        <w:t>Аттестационный лист преддипломной практики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>Студент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 xml:space="preserve"> Морозова Мария Евгеньевна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EastAsia" w:hAnsi="Times New Roman" w:cs="Times New Roman"/>
          <w:i/>
          <w:iCs/>
          <w:color w:val="auto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i/>
          <w:iCs/>
          <w:color w:val="auto"/>
          <w:sz w:val="24"/>
          <w:szCs w:val="24"/>
        </w:rPr>
        <w:t xml:space="preserve">Ф.И.О. 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Обучающийся на 3 курсе   по специальности 33.02.01 Фармация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 xml:space="preserve">при прохождении преддипломной практики 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по МДК. 02.01 Технология изготовления лекарственных форм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ПМ 02. Изготовление лекарственных форм и проведение обязательных видов внутриаптечного контроля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 «25» мая 2020г.  по «06» июня</w:t>
      </w:r>
      <w:r w:rsidRPr="000C7679">
        <w:rPr>
          <w:rFonts w:ascii="Times New Roman" w:eastAsiaTheme="minorEastAsia" w:hAnsi="Times New Roman" w:cs="Times New Roman"/>
          <w:sz w:val="28"/>
          <w:szCs w:val="28"/>
        </w:rPr>
        <w:t xml:space="preserve"> 2020г.</w:t>
      </w:r>
    </w:p>
    <w:p w:rsidR="005500F1" w:rsidRPr="00530692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в объеме 36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C7679">
        <w:rPr>
          <w:rFonts w:ascii="Times New Roman" w:eastAsiaTheme="minorEastAsia" w:hAnsi="Times New Roman" w:cs="Times New Roman"/>
          <w:sz w:val="28"/>
          <w:szCs w:val="28"/>
        </w:rPr>
        <w:t>часов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C7679">
        <w:rPr>
          <w:rFonts w:ascii="Times New Roman" w:eastAsiaTheme="minorEastAsia" w:hAnsi="Times New Roman" w:cs="Times New Roman"/>
          <w:sz w:val="28"/>
          <w:szCs w:val="28"/>
        </w:rPr>
        <w:t>в организации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По результатам преддипломной практики:</w:t>
      </w:r>
    </w:p>
    <w:p w:rsidR="005500F1" w:rsidRPr="000C7679" w:rsidRDefault="005500F1" w:rsidP="005500F1">
      <w:pPr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 xml:space="preserve">освоил общие компетенции    ОК1, ОК2, ОК3, ОК4, ОК5, ОК6, ОК7, </w:t>
      </w:r>
    </w:p>
    <w:p w:rsidR="005500F1" w:rsidRPr="000C7679" w:rsidRDefault="005500F1" w:rsidP="005500F1">
      <w:p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ОК8, ОК9, ОК10, ОК11, ОК12</w:t>
      </w:r>
    </w:p>
    <w:p w:rsidR="005500F1" w:rsidRPr="000C7679" w:rsidRDefault="005500F1" w:rsidP="005500F1">
      <w:pPr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освоил профессиональные компетенции   ПК 1.2, ПК 1,6, ПК 2.1, ПК 2.2, ПК 2.4, ПК 2.5.</w:t>
      </w:r>
    </w:p>
    <w:p w:rsidR="005500F1" w:rsidRPr="000C7679" w:rsidRDefault="005500F1" w:rsidP="005500F1">
      <w:pPr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 xml:space="preserve">не освоил компетенции: 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  <w:lang w:val="en-US"/>
        </w:rPr>
      </w:pP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942"/>
        <w:gridCol w:w="6566"/>
        <w:gridCol w:w="1837"/>
      </w:tblGrid>
      <w:tr w:rsidR="005500F1" w:rsidRPr="000C7679" w:rsidTr="00FC3AD0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Segoe UI Symbol" w:eastAsiaTheme="minorEastAsia" w:hAnsi="Segoe UI Symbol" w:cs="Segoe UI Symbol"/>
                <w:color w:val="auto"/>
                <w:sz w:val="28"/>
                <w:szCs w:val="28"/>
                <w:lang w:val="en-US"/>
              </w:rPr>
              <w:t>№</w:t>
            </w: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п/п</w:t>
            </w: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Оценка </w:t>
            </w:r>
          </w:p>
        </w:tc>
      </w:tr>
      <w:tr w:rsidR="005500F1" w:rsidRPr="000C7679" w:rsidTr="00FC3AD0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5500F1">
            <w:pPr>
              <w:numPr>
                <w:ilvl w:val="0"/>
                <w:numId w:val="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eastAsiaTheme="minorEastAsia"/>
                <w:color w:val="auto"/>
                <w:lang w:val="en-US"/>
              </w:rPr>
            </w:pP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5500F1">
            <w:pPr>
              <w:numPr>
                <w:ilvl w:val="0"/>
                <w:numId w:val="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eastAsiaTheme="minorEastAsia"/>
                <w:color w:val="auto"/>
              </w:rPr>
            </w:pP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5500F1">
            <w:pPr>
              <w:numPr>
                <w:ilvl w:val="0"/>
                <w:numId w:val="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eastAsiaTheme="minorEastAsia"/>
                <w:color w:val="auto"/>
                <w:lang w:val="en-US"/>
              </w:rPr>
            </w:pP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</w:p>
        </w:tc>
      </w:tr>
      <w:tr w:rsidR="005500F1" w:rsidRPr="000C7679" w:rsidTr="00FC3AD0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5500F1">
            <w:pPr>
              <w:numPr>
                <w:ilvl w:val="0"/>
                <w:numId w:val="6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eastAsiaTheme="minorEastAsia"/>
                <w:color w:val="auto"/>
                <w:lang w:val="en-US"/>
              </w:rPr>
            </w:pP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Итоговая оценка по пр</w:t>
            </w: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еддипломной </w:t>
            </w: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практике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500F1" w:rsidRPr="000C7679" w:rsidRDefault="005500F1" w:rsidP="00FC3AD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</w:tbl>
    <w:p w:rsidR="005500F1" w:rsidRPr="000C7679" w:rsidRDefault="005500F1" w:rsidP="005500F1">
      <w:p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>Дата «__</w:t>
      </w:r>
      <w:proofErr w:type="gramStart"/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>_»</w:t>
      </w: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 xml:space="preserve">  </w:t>
      </w:r>
      <w:proofErr w:type="gramEnd"/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 xml:space="preserve">              </w:t>
      </w: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>20</w:t>
      </w: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>20</w:t>
      </w: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г.            _______________ /_____________________                                     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>(Ф.И.О., подпись общего руководителя пр</w:t>
      </w:r>
      <w:r>
        <w:rPr>
          <w:rFonts w:ascii="Times New Roman" w:eastAsiaTheme="minorEastAsia" w:hAnsi="Times New Roman" w:cs="Times New Roman"/>
          <w:color w:val="auto"/>
          <w:sz w:val="20"/>
          <w:szCs w:val="20"/>
        </w:rPr>
        <w:t>еддипломной</w:t>
      </w: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 xml:space="preserve"> практики от организации)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>МП организации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16"/>
          <w:szCs w:val="16"/>
        </w:rPr>
      </w:pP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Дата «___» ______20</w:t>
      </w: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>20</w:t>
      </w: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г.       _________________ /_____________________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 xml:space="preserve">методический руководитель  </w:t>
      </w: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5500F1" w:rsidRPr="000C7679" w:rsidRDefault="005500F1" w:rsidP="005500F1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>МП учебного отдела</w:t>
      </w:r>
    </w:p>
    <w:p w:rsidR="005500F1" w:rsidRPr="00D302BF" w:rsidRDefault="005500F1" w:rsidP="005500F1">
      <w:pPr>
        <w:rPr>
          <w:rFonts w:ascii="Times New Roman" w:eastAsia="Times New Roman" w:hAnsi="Times New Roman" w:cs="Times New Roman"/>
          <w:b/>
          <w:sz w:val="24"/>
        </w:rPr>
      </w:pPr>
    </w:p>
    <w:p w:rsidR="005500F1" w:rsidRPr="008F5404" w:rsidRDefault="005500F1" w:rsidP="005500F1">
      <w:pPr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FD6F97" w:rsidRPr="00071232" w:rsidRDefault="00FD6F97" w:rsidP="00071232">
      <w:pPr>
        <w:spacing w:after="4" w:line="269" w:lineRule="auto"/>
        <w:ind w:left="75" w:right="1393"/>
        <w:rPr>
          <w:rFonts w:ascii="Times New Roman" w:hAnsi="Times New Roman" w:cs="Times New Roman"/>
          <w:b/>
          <w:sz w:val="28"/>
          <w:szCs w:val="28"/>
        </w:rPr>
      </w:pPr>
    </w:p>
    <w:sectPr w:rsidR="00FD6F97" w:rsidRPr="00071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34E4836"/>
    <w:lvl w:ilvl="0">
      <w:numFmt w:val="bullet"/>
      <w:lvlText w:val="*"/>
      <w:lvlJc w:val="left"/>
    </w:lvl>
  </w:abstractNum>
  <w:abstractNum w:abstractNumId="1" w15:restartNumberingAfterBreak="0">
    <w:nsid w:val="02646C18"/>
    <w:multiLevelType w:val="hybridMultilevel"/>
    <w:tmpl w:val="84AC56E6"/>
    <w:lvl w:ilvl="0" w:tplc="883279A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150A42"/>
    <w:multiLevelType w:val="hybridMultilevel"/>
    <w:tmpl w:val="88186A46"/>
    <w:lvl w:ilvl="0" w:tplc="883279A4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401793D"/>
    <w:multiLevelType w:val="hybridMultilevel"/>
    <w:tmpl w:val="B1825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D0B16"/>
    <w:multiLevelType w:val="hybridMultilevel"/>
    <w:tmpl w:val="0B947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CD3E1E"/>
    <w:multiLevelType w:val="hybridMultilevel"/>
    <w:tmpl w:val="8B9663C4"/>
    <w:lvl w:ilvl="0" w:tplc="61CA029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A7F"/>
    <w:rsid w:val="00071232"/>
    <w:rsid w:val="000E4BD0"/>
    <w:rsid w:val="005423BC"/>
    <w:rsid w:val="005500F1"/>
    <w:rsid w:val="0055246E"/>
    <w:rsid w:val="00593212"/>
    <w:rsid w:val="005F2A7F"/>
    <w:rsid w:val="0063094F"/>
    <w:rsid w:val="00994AE4"/>
    <w:rsid w:val="00C0619E"/>
    <w:rsid w:val="00CD593C"/>
    <w:rsid w:val="00D41F30"/>
    <w:rsid w:val="00EB7ECB"/>
    <w:rsid w:val="00F03959"/>
    <w:rsid w:val="00FD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FD3D8"/>
  <w15:chartTrackingRefBased/>
  <w15:docId w15:val="{6F7F3E50-7A6F-4DF9-9DC0-73B710CB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232"/>
    <w:rPr>
      <w:rFonts w:ascii="Calibri" w:eastAsia="Calibri" w:hAnsi="Calibri" w:cs="Calibri"/>
      <w:color w:val="00000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071232"/>
    <w:pPr>
      <w:keepNext/>
      <w:keepLines/>
      <w:spacing w:after="0"/>
      <w:ind w:right="71"/>
      <w:jc w:val="center"/>
      <w:outlineLvl w:val="1"/>
    </w:pPr>
    <w:rPr>
      <w:rFonts w:ascii="Times New Roman" w:eastAsia="Times New Roman" w:hAnsi="Times New Roman" w:cs="Times New Roman"/>
      <w:b/>
      <w:color w:val="00000A"/>
      <w:sz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1232"/>
    <w:rPr>
      <w:rFonts w:ascii="Times New Roman" w:eastAsia="Times New Roman" w:hAnsi="Times New Roman" w:cs="Times New Roman"/>
      <w:b/>
      <w:color w:val="00000A"/>
      <w:sz w:val="40"/>
      <w:lang w:eastAsia="ru-RU"/>
    </w:rPr>
  </w:style>
  <w:style w:type="table" w:customStyle="1" w:styleId="TableGrid">
    <w:name w:val="TableGrid"/>
    <w:rsid w:val="0007123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7123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71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994AE4"/>
    <w:rPr>
      <w:b/>
      <w:bCs/>
    </w:rPr>
  </w:style>
  <w:style w:type="paragraph" w:styleId="a6">
    <w:name w:val="No Spacing"/>
    <w:uiPriority w:val="1"/>
    <w:qFormat/>
    <w:rsid w:val="00994AE4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5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3773</Words>
  <Characters>21510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</dc:creator>
  <cp:keywords/>
  <dc:description/>
  <cp:lastModifiedBy>Мороз</cp:lastModifiedBy>
  <cp:revision>8</cp:revision>
  <dcterms:created xsi:type="dcterms:W3CDTF">2020-05-26T12:57:00Z</dcterms:created>
  <dcterms:modified xsi:type="dcterms:W3CDTF">2020-06-05T07:19:00Z</dcterms:modified>
</cp:coreProperties>
</file>