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D7DF" w14:textId="77777777" w:rsidR="00D737CB" w:rsidRDefault="00D737CB" w:rsidP="00D737CB">
      <w:pPr>
        <w:spacing w:after="0"/>
        <w:jc w:val="center"/>
        <w:rPr>
          <w:sz w:val="28"/>
          <w:szCs w:val="28"/>
        </w:rPr>
      </w:pPr>
      <w:r w:rsidRPr="000B07E0">
        <w:rPr>
          <w:sz w:val="28"/>
          <w:szCs w:val="28"/>
        </w:rPr>
        <w:t>МИНИСТЕРСТВО ОБРАЗОВАНИЯ И НАУКИ РФ</w:t>
      </w:r>
    </w:p>
    <w:p w14:paraId="7B2F806B" w14:textId="77777777" w:rsidR="007205AE" w:rsidRDefault="007205AE" w:rsidP="00D737CB">
      <w:pPr>
        <w:ind w:firstLine="709"/>
        <w:jc w:val="center"/>
        <w:rPr>
          <w:b/>
          <w:sz w:val="28"/>
          <w:szCs w:val="28"/>
        </w:rPr>
      </w:pPr>
    </w:p>
    <w:p w14:paraId="4E3B0893" w14:textId="707CB4C3" w:rsidR="00D737CB" w:rsidRDefault="00D737CB" w:rsidP="00D737CB">
      <w:pPr>
        <w:ind w:firstLine="709"/>
        <w:jc w:val="center"/>
        <w:rPr>
          <w:b/>
          <w:bCs/>
          <w:sz w:val="28"/>
          <w:szCs w:val="28"/>
        </w:rPr>
      </w:pPr>
      <w:r w:rsidRPr="00B77391">
        <w:rPr>
          <w:b/>
          <w:bCs/>
          <w:sz w:val="28"/>
          <w:szCs w:val="28"/>
        </w:rPr>
        <w:t>МЕТОДИЧЕСКИЕ РЕКОМЕНДАЦИИ ПО ИЗУЧЕНИЮ ДИСЦИПЛИНЫ</w:t>
      </w:r>
      <w:r w:rsidR="004A6DBE">
        <w:rPr>
          <w:b/>
          <w:bCs/>
          <w:sz w:val="28"/>
          <w:szCs w:val="28"/>
        </w:rPr>
        <w:t xml:space="preserve"> 4</w:t>
      </w:r>
    </w:p>
    <w:p w14:paraId="49C4DAD9" w14:textId="77777777" w:rsidR="00D737CB" w:rsidRDefault="00FF4984" w:rsidP="00D737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Теория  и</w:t>
      </w:r>
      <w:proofErr w:type="gramEnd"/>
      <w:r>
        <w:rPr>
          <w:b/>
          <w:bCs/>
          <w:sz w:val="28"/>
          <w:szCs w:val="28"/>
        </w:rPr>
        <w:t xml:space="preserve"> практика проектирования образовательных технологий  на основе ФГОС</w:t>
      </w:r>
      <w:r w:rsidR="00D737CB">
        <w:rPr>
          <w:b/>
          <w:bCs/>
          <w:sz w:val="28"/>
          <w:szCs w:val="28"/>
        </w:rPr>
        <w:t>»</w:t>
      </w:r>
    </w:p>
    <w:p w14:paraId="5AE93044" w14:textId="77777777" w:rsidR="00D737CB" w:rsidRPr="00B77391" w:rsidRDefault="00D737CB" w:rsidP="00D737CB">
      <w:pPr>
        <w:ind w:firstLine="709"/>
        <w:jc w:val="center"/>
        <w:rPr>
          <w:b/>
          <w:bCs/>
          <w:sz w:val="28"/>
          <w:szCs w:val="28"/>
        </w:rPr>
      </w:pPr>
    </w:p>
    <w:p w14:paraId="3EED7659" w14:textId="77777777" w:rsidR="00D737CB" w:rsidRDefault="00D737CB" w:rsidP="00D737CB">
      <w:pPr>
        <w:spacing w:after="0"/>
        <w:jc w:val="both"/>
        <w:rPr>
          <w:b/>
          <w:sz w:val="28"/>
          <w:szCs w:val="28"/>
        </w:rPr>
      </w:pPr>
      <w:r w:rsidRPr="003D7989">
        <w:rPr>
          <w:b/>
          <w:sz w:val="28"/>
          <w:szCs w:val="28"/>
        </w:rPr>
        <w:t>Оглавление</w:t>
      </w:r>
    </w:p>
    <w:p w14:paraId="36E1FF69" w14:textId="77777777" w:rsidR="00D737CB" w:rsidRPr="00A950E7" w:rsidRDefault="00D737CB" w:rsidP="00D737CB">
      <w:pPr>
        <w:spacing w:after="0"/>
        <w:jc w:val="both"/>
        <w:rPr>
          <w:sz w:val="28"/>
          <w:szCs w:val="28"/>
        </w:rPr>
      </w:pPr>
    </w:p>
    <w:p w14:paraId="17103923" w14:textId="77777777" w:rsidR="00D737CB" w:rsidRPr="00534513" w:rsidRDefault="00D737CB" w:rsidP="00534513">
      <w:pPr>
        <w:jc w:val="both"/>
        <w:rPr>
          <w:b/>
          <w:bCs/>
          <w:sz w:val="28"/>
          <w:szCs w:val="28"/>
        </w:rPr>
      </w:pPr>
      <w:r w:rsidRPr="00534513">
        <w:rPr>
          <w:sz w:val="28"/>
          <w:szCs w:val="28"/>
        </w:rPr>
        <w:t>Рабочая программа дисциплины «</w:t>
      </w:r>
      <w:proofErr w:type="gramStart"/>
      <w:r w:rsidR="00534513" w:rsidRPr="00534513">
        <w:rPr>
          <w:bCs/>
          <w:sz w:val="28"/>
          <w:szCs w:val="28"/>
        </w:rPr>
        <w:t>Теория  и</w:t>
      </w:r>
      <w:proofErr w:type="gramEnd"/>
      <w:r w:rsidR="00534513" w:rsidRPr="00534513">
        <w:rPr>
          <w:bCs/>
          <w:sz w:val="28"/>
          <w:szCs w:val="28"/>
        </w:rPr>
        <w:t xml:space="preserve"> практика проектирования образовательных технологий  на основе ФГОС»</w:t>
      </w:r>
      <w:r w:rsidRPr="00534513">
        <w:rPr>
          <w:sz w:val="28"/>
          <w:szCs w:val="28"/>
        </w:rPr>
        <w:t>…………………</w:t>
      </w:r>
      <w:r w:rsidR="00534513">
        <w:rPr>
          <w:sz w:val="28"/>
          <w:szCs w:val="28"/>
        </w:rPr>
        <w:t>………………..</w:t>
      </w:r>
      <w:r>
        <w:rPr>
          <w:sz w:val="28"/>
          <w:szCs w:val="28"/>
        </w:rPr>
        <w:t>2</w:t>
      </w:r>
    </w:p>
    <w:p w14:paraId="646CACF5" w14:textId="77777777" w:rsidR="00D737CB" w:rsidRPr="00C049A5" w:rsidRDefault="00D737CB" w:rsidP="00C049A5">
      <w:pPr>
        <w:spacing w:after="0"/>
        <w:jc w:val="both"/>
        <w:rPr>
          <w:b/>
          <w:sz w:val="28"/>
          <w:szCs w:val="28"/>
        </w:rPr>
      </w:pPr>
      <w:r w:rsidRPr="00F419FE">
        <w:rPr>
          <w:sz w:val="28"/>
          <w:szCs w:val="28"/>
        </w:rPr>
        <w:t xml:space="preserve">Тема 1. </w:t>
      </w:r>
      <w:r w:rsidR="00C049A5" w:rsidRPr="00C049A5">
        <w:rPr>
          <w:sz w:val="28"/>
          <w:szCs w:val="28"/>
        </w:rPr>
        <w:t>Теоретические основы педагогических технологий</w:t>
      </w:r>
    </w:p>
    <w:p w14:paraId="38342A84" w14:textId="77777777" w:rsidR="00D737CB" w:rsidRDefault="00D737CB" w:rsidP="00C04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</w:t>
      </w:r>
    </w:p>
    <w:p w14:paraId="444FD8ED" w14:textId="77777777" w:rsidR="00D737CB" w:rsidRDefault="00D737CB" w:rsidP="00C04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Лекция 1…………………………………………………………………………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4</w:t>
      </w:r>
    </w:p>
    <w:p w14:paraId="4641E72C" w14:textId="77777777" w:rsidR="00D737CB" w:rsidRPr="00921A4E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самоконтроля………………………………………………………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6</w:t>
      </w:r>
    </w:p>
    <w:p w14:paraId="694E4C1D" w14:textId="77777777" w:rsidR="00D737CB" w:rsidRPr="00C049A5" w:rsidRDefault="00D737CB" w:rsidP="00D737CB">
      <w:pPr>
        <w:spacing w:after="0"/>
        <w:jc w:val="both"/>
        <w:rPr>
          <w:sz w:val="28"/>
          <w:szCs w:val="28"/>
        </w:rPr>
      </w:pPr>
      <w:r w:rsidRPr="00C049A5">
        <w:rPr>
          <w:sz w:val="28"/>
          <w:szCs w:val="28"/>
        </w:rPr>
        <w:t xml:space="preserve">Тема 2. </w:t>
      </w:r>
      <w:r w:rsidR="00C049A5" w:rsidRPr="00C049A5">
        <w:rPr>
          <w:sz w:val="28"/>
          <w:szCs w:val="28"/>
        </w:rPr>
        <w:t>Компетентностный подход как методологическая основа конструирования образовательных технологий при переходе на новые ФГОС</w:t>
      </w:r>
    </w:p>
    <w:p w14:paraId="7BCAD929" w14:textId="77777777" w:rsidR="00D737CB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раздела……………………………………………...……………………6</w:t>
      </w:r>
    </w:p>
    <w:p w14:paraId="2FF9F7ED" w14:textId="77777777" w:rsidR="00D737CB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Лекция 2…………………………………………………………………………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.6 </w:t>
      </w:r>
    </w:p>
    <w:p w14:paraId="23A906A8" w14:textId="77777777" w:rsidR="00D737CB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самоконтроля……………………………………………………………8</w:t>
      </w:r>
    </w:p>
    <w:p w14:paraId="2671206B" w14:textId="77777777" w:rsidR="00D737CB" w:rsidRPr="00C55B56" w:rsidRDefault="00D737CB" w:rsidP="00D737CB">
      <w:pPr>
        <w:spacing w:after="0"/>
        <w:jc w:val="both"/>
        <w:rPr>
          <w:sz w:val="28"/>
          <w:szCs w:val="28"/>
        </w:rPr>
      </w:pPr>
      <w:r w:rsidRPr="00CF7DD8">
        <w:rPr>
          <w:sz w:val="28"/>
          <w:szCs w:val="28"/>
        </w:rPr>
        <w:t xml:space="preserve">Тема 3. </w:t>
      </w:r>
      <w:r w:rsidR="00CF7DD8" w:rsidRPr="00CF7DD8">
        <w:rPr>
          <w:sz w:val="28"/>
          <w:szCs w:val="28"/>
        </w:rPr>
        <w:t>Целеполагание как основа моделирования содержания образования</w:t>
      </w:r>
    </w:p>
    <w:p w14:paraId="5CF563FD" w14:textId="77777777" w:rsidR="00D737CB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8</w:t>
      </w:r>
    </w:p>
    <w:p w14:paraId="4D09C6D0" w14:textId="77777777" w:rsidR="00D737CB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Лекция 3…………………………………………………………………………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.8 </w:t>
      </w:r>
    </w:p>
    <w:p w14:paraId="0B1CF49B" w14:textId="77777777" w:rsidR="00D737CB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самоконтроля……………………………………………………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10</w:t>
      </w:r>
    </w:p>
    <w:p w14:paraId="70E08605" w14:textId="77777777" w:rsidR="00D737CB" w:rsidRPr="00CF7DD8" w:rsidRDefault="00D737CB" w:rsidP="00CF7DD8">
      <w:pPr>
        <w:pStyle w:val="a5"/>
        <w:spacing w:after="0"/>
        <w:ind w:left="0"/>
        <w:jc w:val="both"/>
        <w:rPr>
          <w:sz w:val="28"/>
          <w:szCs w:val="28"/>
        </w:rPr>
      </w:pPr>
      <w:r w:rsidRPr="00CF7DD8">
        <w:rPr>
          <w:sz w:val="28"/>
          <w:szCs w:val="28"/>
        </w:rPr>
        <w:t xml:space="preserve">Тема 4. </w:t>
      </w:r>
      <w:r w:rsidR="00CF7DD8" w:rsidRPr="00CF7DD8">
        <w:rPr>
          <w:sz w:val="28"/>
          <w:szCs w:val="28"/>
        </w:rPr>
        <w:t>Моделирование содержания образования на уровне учебной дисциплины</w:t>
      </w:r>
    </w:p>
    <w:p w14:paraId="708251FE" w14:textId="77777777" w:rsidR="00D737CB" w:rsidRDefault="00D737CB" w:rsidP="00D737CB">
      <w:pPr>
        <w:spacing w:after="0"/>
        <w:jc w:val="both"/>
        <w:rPr>
          <w:sz w:val="28"/>
          <w:szCs w:val="28"/>
        </w:rPr>
      </w:pPr>
      <w:r w:rsidRPr="003B5CF9">
        <w:rPr>
          <w:sz w:val="28"/>
          <w:szCs w:val="28"/>
        </w:rPr>
        <w:t>Содержание раздела ……………………………………………………………</w:t>
      </w:r>
      <w:r>
        <w:rPr>
          <w:sz w:val="28"/>
          <w:szCs w:val="28"/>
        </w:rPr>
        <w:t>……10</w:t>
      </w:r>
    </w:p>
    <w:p w14:paraId="529077EE" w14:textId="77777777" w:rsidR="00D737CB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Лекция 4…………………………………………………………………………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10</w:t>
      </w:r>
    </w:p>
    <w:p w14:paraId="0B55CCA4" w14:textId="77777777" w:rsidR="00D737CB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самок</w:t>
      </w:r>
      <w:r w:rsidR="00DF443C">
        <w:rPr>
          <w:sz w:val="28"/>
          <w:szCs w:val="28"/>
        </w:rPr>
        <w:t>онтроля……………………………………………………</w:t>
      </w:r>
      <w:proofErr w:type="gramStart"/>
      <w:r w:rsidR="00DF443C">
        <w:rPr>
          <w:sz w:val="28"/>
          <w:szCs w:val="28"/>
        </w:rPr>
        <w:t>…….</w:t>
      </w:r>
      <w:proofErr w:type="gramEnd"/>
      <w:r w:rsidR="00DF443C">
        <w:rPr>
          <w:sz w:val="28"/>
          <w:szCs w:val="28"/>
        </w:rPr>
        <w:t>12</w:t>
      </w:r>
    </w:p>
    <w:p w14:paraId="7598679F" w14:textId="77777777" w:rsidR="00D737CB" w:rsidRPr="00767090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Формы аттестации и оценочные ма</w:t>
      </w:r>
      <w:r w:rsidR="00D12401">
        <w:rPr>
          <w:sz w:val="28"/>
          <w:szCs w:val="28"/>
        </w:rPr>
        <w:t>териалы по дисциплине………………</w:t>
      </w:r>
      <w:proofErr w:type="gramStart"/>
      <w:r w:rsidR="00D12401">
        <w:rPr>
          <w:sz w:val="28"/>
          <w:szCs w:val="28"/>
        </w:rPr>
        <w:t>…….</w:t>
      </w:r>
      <w:proofErr w:type="gramEnd"/>
      <w:r w:rsidR="00D12401">
        <w:rPr>
          <w:sz w:val="28"/>
          <w:szCs w:val="28"/>
        </w:rPr>
        <w:t>13</w:t>
      </w:r>
    </w:p>
    <w:p w14:paraId="72CC39DE" w14:textId="77777777" w:rsidR="00D737CB" w:rsidRDefault="00D737CB" w:rsidP="00D73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</w:t>
      </w:r>
      <w:r w:rsidR="00D12401">
        <w:rPr>
          <w:sz w:val="28"/>
          <w:szCs w:val="28"/>
        </w:rPr>
        <w:t>уры…………………………………………………………</w:t>
      </w:r>
      <w:proofErr w:type="gramStart"/>
      <w:r w:rsidR="00D12401">
        <w:rPr>
          <w:sz w:val="28"/>
          <w:szCs w:val="28"/>
        </w:rPr>
        <w:t>…….</w:t>
      </w:r>
      <w:proofErr w:type="gramEnd"/>
      <w:r w:rsidR="00D12401">
        <w:rPr>
          <w:sz w:val="28"/>
          <w:szCs w:val="28"/>
        </w:rPr>
        <w:t>.…13</w:t>
      </w:r>
    </w:p>
    <w:p w14:paraId="1FD4E446" w14:textId="77777777" w:rsidR="00D737CB" w:rsidRDefault="00D737CB" w:rsidP="00D737CB">
      <w:pPr>
        <w:spacing w:after="0"/>
        <w:jc w:val="center"/>
        <w:rPr>
          <w:b/>
          <w:sz w:val="28"/>
          <w:szCs w:val="28"/>
        </w:rPr>
      </w:pPr>
    </w:p>
    <w:p w14:paraId="45461730" w14:textId="77777777" w:rsidR="00D737CB" w:rsidRDefault="00D737CB" w:rsidP="00D737CB">
      <w:pPr>
        <w:spacing w:after="0"/>
        <w:jc w:val="center"/>
        <w:rPr>
          <w:b/>
          <w:sz w:val="28"/>
          <w:szCs w:val="28"/>
        </w:rPr>
      </w:pPr>
      <w:r w:rsidRPr="00C8491C">
        <w:rPr>
          <w:b/>
          <w:sz w:val="28"/>
          <w:szCs w:val="28"/>
        </w:rPr>
        <w:t xml:space="preserve">Рабочая программа дисциплины: </w:t>
      </w:r>
    </w:p>
    <w:p w14:paraId="2CF46A66" w14:textId="77777777" w:rsidR="00D737CB" w:rsidRPr="001763F7" w:rsidRDefault="00D737CB" w:rsidP="00E75F5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E75F5C">
        <w:rPr>
          <w:b/>
          <w:bCs/>
          <w:sz w:val="28"/>
          <w:szCs w:val="28"/>
        </w:rPr>
        <w:t>Теория  и</w:t>
      </w:r>
      <w:proofErr w:type="gramEnd"/>
      <w:r w:rsidR="00E75F5C">
        <w:rPr>
          <w:b/>
          <w:bCs/>
          <w:sz w:val="28"/>
          <w:szCs w:val="28"/>
        </w:rPr>
        <w:t xml:space="preserve"> практика проектирования образовательных технологий  на основе ФГОС»</w:t>
      </w:r>
    </w:p>
    <w:p w14:paraId="37A29C5A" w14:textId="77777777" w:rsidR="00D737CB" w:rsidRPr="00C70915" w:rsidRDefault="00D737CB" w:rsidP="00D737CB">
      <w:pPr>
        <w:spacing w:after="0"/>
        <w:ind w:firstLine="708"/>
        <w:jc w:val="both"/>
        <w:rPr>
          <w:sz w:val="28"/>
          <w:szCs w:val="28"/>
        </w:rPr>
      </w:pPr>
      <w:r w:rsidRPr="00C70915">
        <w:rPr>
          <w:b/>
          <w:sz w:val="28"/>
          <w:szCs w:val="28"/>
        </w:rPr>
        <w:t xml:space="preserve">Цель программы: </w:t>
      </w:r>
      <w:r w:rsidRPr="005E118E">
        <w:rPr>
          <w:sz w:val="28"/>
          <w:szCs w:val="28"/>
        </w:rPr>
        <w:t xml:space="preserve">ориентация слушателей в изменениях </w:t>
      </w:r>
      <w:r w:rsidR="005E118E">
        <w:rPr>
          <w:sz w:val="28"/>
          <w:szCs w:val="28"/>
        </w:rPr>
        <w:t xml:space="preserve">и трансформациях образовательного пространства, его содержательных системных компонентов и </w:t>
      </w:r>
      <w:r w:rsidR="005E118E">
        <w:rPr>
          <w:sz w:val="28"/>
          <w:szCs w:val="28"/>
        </w:rPr>
        <w:lastRenderedPageBreak/>
        <w:t>образовательных технологий в условиях перехода высшего образования на новые ФГОС.</w:t>
      </w:r>
    </w:p>
    <w:p w14:paraId="7455059B" w14:textId="77777777" w:rsidR="00D737CB" w:rsidRDefault="00D737CB" w:rsidP="00D737CB">
      <w:pPr>
        <w:pStyle w:val="a3"/>
        <w:widowControl/>
        <w:spacing w:line="276" w:lineRule="auto"/>
        <w:rPr>
          <w:b/>
          <w:szCs w:val="28"/>
        </w:rPr>
      </w:pPr>
      <w:r w:rsidRPr="00F323D3">
        <w:rPr>
          <w:b/>
          <w:szCs w:val="28"/>
        </w:rPr>
        <w:t>Задачи программы:</w:t>
      </w:r>
    </w:p>
    <w:p w14:paraId="7CC4EE23" w14:textId="77777777" w:rsidR="00D737CB" w:rsidRDefault="00D737CB" w:rsidP="00D737CB">
      <w:pPr>
        <w:pStyle w:val="a3"/>
        <w:widowControl/>
        <w:spacing w:line="276" w:lineRule="auto"/>
        <w:rPr>
          <w:szCs w:val="28"/>
        </w:rPr>
      </w:pPr>
      <w:r w:rsidRPr="009F469D">
        <w:rPr>
          <w:szCs w:val="28"/>
        </w:rPr>
        <w:t xml:space="preserve">1. </w:t>
      </w:r>
      <w:r>
        <w:rPr>
          <w:szCs w:val="28"/>
        </w:rPr>
        <w:t xml:space="preserve">Познакомить слушателей с </w:t>
      </w:r>
      <w:r w:rsidR="00F066DD">
        <w:rPr>
          <w:szCs w:val="28"/>
        </w:rPr>
        <w:t xml:space="preserve">системными </w:t>
      </w:r>
      <w:r>
        <w:rPr>
          <w:szCs w:val="28"/>
        </w:rPr>
        <w:t xml:space="preserve">изменениями </w:t>
      </w:r>
      <w:r w:rsidR="00F066DD">
        <w:rPr>
          <w:szCs w:val="28"/>
        </w:rPr>
        <w:t>образовательного процесса в высшей школе в связи с реализацией ФГОС ВО</w:t>
      </w:r>
      <w:r>
        <w:rPr>
          <w:szCs w:val="28"/>
        </w:rPr>
        <w:t>;</w:t>
      </w:r>
    </w:p>
    <w:p w14:paraId="29F0A509" w14:textId="77777777" w:rsidR="00D737CB" w:rsidRDefault="00D737CB" w:rsidP="00D737CB">
      <w:pPr>
        <w:pStyle w:val="a3"/>
        <w:widowControl/>
        <w:spacing w:line="276" w:lineRule="auto"/>
        <w:rPr>
          <w:szCs w:val="28"/>
        </w:rPr>
      </w:pPr>
      <w:r>
        <w:rPr>
          <w:szCs w:val="28"/>
        </w:rPr>
        <w:t>2. Разъяснить осно</w:t>
      </w:r>
      <w:r w:rsidR="00F066DD">
        <w:rPr>
          <w:szCs w:val="28"/>
        </w:rPr>
        <w:t>вные структурные компоненты построения программы изучения дисциплины</w:t>
      </w:r>
      <w:r>
        <w:rPr>
          <w:szCs w:val="28"/>
        </w:rPr>
        <w:t>;</w:t>
      </w:r>
    </w:p>
    <w:p w14:paraId="0FF8088A" w14:textId="77777777" w:rsidR="00D737CB" w:rsidRPr="006D6FF3" w:rsidRDefault="00D737CB" w:rsidP="00D737CB">
      <w:pPr>
        <w:pStyle w:val="a3"/>
        <w:widowControl/>
        <w:spacing w:line="276" w:lineRule="auto"/>
        <w:rPr>
          <w:szCs w:val="28"/>
        </w:rPr>
      </w:pPr>
      <w:r w:rsidRPr="006D6FF3">
        <w:rPr>
          <w:szCs w:val="28"/>
        </w:rPr>
        <w:t xml:space="preserve">3. </w:t>
      </w:r>
      <w:r>
        <w:rPr>
          <w:rFonts w:eastAsiaTheme="minorHAnsi"/>
          <w:szCs w:val="28"/>
          <w:lang w:eastAsia="en-US"/>
        </w:rPr>
        <w:t>Предоставить</w:t>
      </w:r>
      <w:r w:rsidRPr="006D6FF3">
        <w:rPr>
          <w:rFonts w:eastAsiaTheme="minorHAnsi"/>
          <w:szCs w:val="28"/>
          <w:lang w:eastAsia="en-US"/>
        </w:rPr>
        <w:t xml:space="preserve"> слушателям методический инструментарий для проектирования основных</w:t>
      </w:r>
      <w:r>
        <w:rPr>
          <w:rFonts w:eastAsiaTheme="minorHAnsi"/>
          <w:szCs w:val="28"/>
          <w:lang w:eastAsia="en-US"/>
        </w:rPr>
        <w:t xml:space="preserve"> </w:t>
      </w:r>
      <w:r w:rsidRPr="006D6FF3">
        <w:rPr>
          <w:rFonts w:eastAsiaTheme="minorHAnsi"/>
          <w:szCs w:val="28"/>
          <w:lang w:eastAsia="en-US"/>
        </w:rPr>
        <w:t>образовательн</w:t>
      </w:r>
      <w:r w:rsidR="00F066DD">
        <w:rPr>
          <w:rFonts w:eastAsiaTheme="minorHAnsi"/>
          <w:szCs w:val="28"/>
          <w:lang w:eastAsia="en-US"/>
        </w:rPr>
        <w:t>ых технологий в условиях реализации ФГОС</w:t>
      </w:r>
      <w:r w:rsidRPr="006D6FF3">
        <w:rPr>
          <w:rFonts w:eastAsiaTheme="minorHAnsi"/>
          <w:szCs w:val="28"/>
          <w:lang w:eastAsia="en-US"/>
        </w:rPr>
        <w:t>.</w:t>
      </w:r>
    </w:p>
    <w:p w14:paraId="396C4770" w14:textId="77777777" w:rsidR="00D737CB" w:rsidRPr="00F323D3" w:rsidRDefault="00D737CB" w:rsidP="00D737CB">
      <w:pPr>
        <w:shd w:val="clear" w:color="auto" w:fill="FFFFFF"/>
        <w:tabs>
          <w:tab w:val="num" w:pos="284"/>
        </w:tabs>
        <w:spacing w:after="0"/>
        <w:ind w:left="284" w:hanging="284"/>
        <w:jc w:val="both"/>
        <w:rPr>
          <w:bCs/>
          <w:spacing w:val="-1"/>
          <w:sz w:val="28"/>
          <w:szCs w:val="28"/>
        </w:rPr>
      </w:pPr>
      <w:r w:rsidRPr="00453860">
        <w:rPr>
          <w:bCs/>
          <w:spacing w:val="-1"/>
          <w:sz w:val="28"/>
          <w:szCs w:val="28"/>
        </w:rPr>
        <w:t>По окончании изучения дисциплины обучающиеся должны</w:t>
      </w:r>
      <w:r w:rsidRPr="00F323D3">
        <w:rPr>
          <w:bCs/>
          <w:spacing w:val="-1"/>
          <w:sz w:val="28"/>
          <w:szCs w:val="28"/>
        </w:rPr>
        <w:t>:</w:t>
      </w:r>
    </w:p>
    <w:p w14:paraId="09FD5B19" w14:textId="77777777" w:rsidR="00D737CB" w:rsidRPr="00977102" w:rsidRDefault="00D737CB" w:rsidP="00D737CB">
      <w:pPr>
        <w:tabs>
          <w:tab w:val="left" w:pos="1080"/>
        </w:tabs>
        <w:spacing w:after="0"/>
        <w:jc w:val="both"/>
        <w:rPr>
          <w:bCs/>
          <w:spacing w:val="-1"/>
          <w:sz w:val="28"/>
          <w:szCs w:val="28"/>
        </w:rPr>
      </w:pPr>
      <w:r w:rsidRPr="00F323D3">
        <w:rPr>
          <w:b/>
          <w:bCs/>
          <w:spacing w:val="-1"/>
          <w:sz w:val="28"/>
          <w:szCs w:val="28"/>
        </w:rPr>
        <w:t xml:space="preserve">знать: </w:t>
      </w:r>
      <w:r>
        <w:rPr>
          <w:bCs/>
          <w:spacing w:val="-1"/>
          <w:sz w:val="28"/>
          <w:szCs w:val="28"/>
        </w:rPr>
        <w:t>современные развивающие</w:t>
      </w:r>
      <w:r w:rsidRPr="0097710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организационные формы, методы и средства профессионального обучения; современные средства оценивания результатов обучения, способствующих активизации и познавательной мотивации обучающихся;</w:t>
      </w:r>
    </w:p>
    <w:p w14:paraId="579C8587" w14:textId="77777777" w:rsidR="00D737CB" w:rsidRPr="00D66D10" w:rsidRDefault="00D737CB" w:rsidP="00D737CB">
      <w:pPr>
        <w:spacing w:after="0"/>
        <w:ind w:right="-5"/>
        <w:jc w:val="both"/>
        <w:rPr>
          <w:bCs/>
          <w:spacing w:val="-1"/>
          <w:sz w:val="28"/>
          <w:szCs w:val="28"/>
        </w:rPr>
      </w:pPr>
      <w:r w:rsidRPr="00501450">
        <w:rPr>
          <w:b/>
          <w:bCs/>
          <w:spacing w:val="-1"/>
          <w:sz w:val="28"/>
          <w:szCs w:val="28"/>
        </w:rPr>
        <w:t xml:space="preserve">уметь: </w:t>
      </w:r>
      <w:r>
        <w:rPr>
          <w:bCs/>
          <w:spacing w:val="-1"/>
          <w:sz w:val="28"/>
          <w:szCs w:val="28"/>
        </w:rPr>
        <w:t xml:space="preserve">осуществлять проектировочную функцию учебного процесса в условиях выбора образовательных альтернатив; </w:t>
      </w:r>
      <w:r w:rsidRPr="00D92764">
        <w:rPr>
          <w:bCs/>
          <w:spacing w:val="-1"/>
          <w:sz w:val="28"/>
          <w:szCs w:val="28"/>
        </w:rPr>
        <w:t>использовать и мобилизовать личностный потенциал</w:t>
      </w:r>
      <w:r>
        <w:rPr>
          <w:bCs/>
          <w:spacing w:val="-1"/>
          <w:sz w:val="28"/>
          <w:szCs w:val="28"/>
        </w:rPr>
        <w:t xml:space="preserve"> обучающихся в </w:t>
      </w:r>
      <w:proofErr w:type="gramStart"/>
      <w:r>
        <w:rPr>
          <w:bCs/>
          <w:spacing w:val="-1"/>
          <w:sz w:val="28"/>
          <w:szCs w:val="28"/>
        </w:rPr>
        <w:t>процессе  овладения</w:t>
      </w:r>
      <w:proofErr w:type="gramEnd"/>
      <w:r>
        <w:rPr>
          <w:bCs/>
          <w:spacing w:val="-1"/>
          <w:sz w:val="28"/>
          <w:szCs w:val="28"/>
        </w:rPr>
        <w:t xml:space="preserve"> профессиональной деятельностью; </w:t>
      </w:r>
      <w:r w:rsidRPr="00501450">
        <w:rPr>
          <w:b/>
          <w:spacing w:val="-5"/>
          <w:sz w:val="28"/>
          <w:szCs w:val="28"/>
        </w:rPr>
        <w:t xml:space="preserve">владеть: </w:t>
      </w:r>
      <w:r w:rsidR="00F066DD">
        <w:rPr>
          <w:spacing w:val="-5"/>
          <w:sz w:val="28"/>
          <w:szCs w:val="28"/>
        </w:rPr>
        <w:t>умениями самостоятельно проектировать содержание образования и технологии обучения</w:t>
      </w:r>
      <w:r>
        <w:rPr>
          <w:spacing w:val="-5"/>
          <w:sz w:val="28"/>
          <w:szCs w:val="28"/>
        </w:rPr>
        <w:t>.</w:t>
      </w:r>
    </w:p>
    <w:p w14:paraId="2ABB75C5" w14:textId="77777777" w:rsidR="00D737CB" w:rsidRPr="00501450" w:rsidRDefault="00D737CB" w:rsidP="00D737CB">
      <w:pPr>
        <w:shd w:val="clear" w:color="auto" w:fill="FFFFFF"/>
        <w:spacing w:after="0"/>
        <w:jc w:val="both"/>
        <w:rPr>
          <w:bCs/>
          <w:spacing w:val="-1"/>
          <w:sz w:val="28"/>
          <w:szCs w:val="28"/>
        </w:rPr>
      </w:pPr>
    </w:p>
    <w:p w14:paraId="74A1C55A" w14:textId="77777777" w:rsidR="00D737CB" w:rsidRDefault="00D737CB" w:rsidP="00D737CB">
      <w:pPr>
        <w:jc w:val="center"/>
        <w:rPr>
          <w:b/>
          <w:sz w:val="28"/>
          <w:szCs w:val="28"/>
        </w:rPr>
      </w:pPr>
      <w:r w:rsidRPr="007014A3">
        <w:rPr>
          <w:b/>
          <w:sz w:val="28"/>
          <w:szCs w:val="28"/>
        </w:rPr>
        <w:t xml:space="preserve">Тема 1. </w:t>
      </w:r>
      <w:r w:rsidR="002E478E">
        <w:rPr>
          <w:b/>
          <w:sz w:val="28"/>
          <w:szCs w:val="28"/>
        </w:rPr>
        <w:t>Теоретические основы педагогических технологий</w:t>
      </w:r>
    </w:p>
    <w:p w14:paraId="7D1D1623" w14:textId="77777777" w:rsidR="00D737CB" w:rsidRDefault="00D737CB" w:rsidP="00D737CB">
      <w:pPr>
        <w:spacing w:after="0"/>
        <w:jc w:val="center"/>
        <w:rPr>
          <w:b/>
          <w:sz w:val="28"/>
          <w:szCs w:val="28"/>
        </w:rPr>
      </w:pPr>
      <w:r w:rsidRPr="00EA76BD">
        <w:rPr>
          <w:b/>
          <w:sz w:val="28"/>
          <w:szCs w:val="28"/>
        </w:rPr>
        <w:t>Содержание раздела</w:t>
      </w:r>
    </w:p>
    <w:p w14:paraId="5FE73413" w14:textId="77777777" w:rsidR="00DE0526" w:rsidRDefault="002E478E" w:rsidP="002E4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4C1">
        <w:rPr>
          <w:sz w:val="28"/>
          <w:szCs w:val="28"/>
        </w:rPr>
        <w:t xml:space="preserve">Противоречия и проблемы создания образовательных проектов, проектирования модельных конструкций педагогической реальности на современном этапе развития высшего образования. </w:t>
      </w:r>
      <w:r w:rsidR="001C01F8">
        <w:rPr>
          <w:sz w:val="28"/>
          <w:szCs w:val="28"/>
        </w:rPr>
        <w:t xml:space="preserve">Педагогические концепции и стратегии образования как основа педагогической технологии. </w:t>
      </w:r>
      <w:proofErr w:type="spellStart"/>
      <w:r>
        <w:rPr>
          <w:sz w:val="28"/>
          <w:szCs w:val="28"/>
        </w:rPr>
        <w:t>Семантико</w:t>
      </w:r>
      <w:proofErr w:type="spellEnd"/>
      <w:r>
        <w:rPr>
          <w:sz w:val="28"/>
          <w:szCs w:val="28"/>
        </w:rPr>
        <w:t xml:space="preserve"> – генетический анализ понятий «образовательные технологии»; «педагогические технологии»; «технологии обучения»; «проектирование образовательных технологий»</w:t>
      </w:r>
      <w:r w:rsidR="00CC3841">
        <w:rPr>
          <w:sz w:val="28"/>
          <w:szCs w:val="28"/>
        </w:rPr>
        <w:t>. Виды педагогических технологий.</w:t>
      </w:r>
    </w:p>
    <w:p w14:paraId="43C5A461" w14:textId="77777777" w:rsidR="009824C1" w:rsidRDefault="009824C1" w:rsidP="00950C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1. </w:t>
      </w:r>
    </w:p>
    <w:p w14:paraId="103FF129" w14:textId="77777777" w:rsidR="009745C4" w:rsidRDefault="00950CAD" w:rsidP="00950CA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Переход отечественной системы образования на </w:t>
      </w:r>
      <w:proofErr w:type="gramStart"/>
      <w:r>
        <w:rPr>
          <w:sz w:val="28"/>
          <w:szCs w:val="28"/>
        </w:rPr>
        <w:t>новые  ФГОС</w:t>
      </w:r>
      <w:proofErr w:type="gramEnd"/>
      <w:r>
        <w:rPr>
          <w:sz w:val="28"/>
          <w:szCs w:val="28"/>
        </w:rPr>
        <w:t xml:space="preserve"> обострили противоречия и проблемы несовершенства дидактического инструментария и деятельности педагогов в организации образовательного процесса:</w:t>
      </w:r>
    </w:p>
    <w:p w14:paraId="00137629" w14:textId="77777777" w:rsidR="00950CAD" w:rsidRDefault="00950CAD" w:rsidP="00950CAD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будущих педагогов проектированию модельных конструкций педагогических реальностей в традиционных теоретических научных парадигмах, обусловленных логикой самой науки, а не функционированием знания в различных видах практической деятельности</w:t>
      </w:r>
      <w:r w:rsidR="00835E53">
        <w:rPr>
          <w:sz w:val="28"/>
          <w:szCs w:val="28"/>
        </w:rPr>
        <w:t xml:space="preserve"> (переход от парадигмы обучения к парадигме учения)</w:t>
      </w:r>
      <w:r>
        <w:rPr>
          <w:sz w:val="28"/>
          <w:szCs w:val="28"/>
        </w:rPr>
        <w:t>;</w:t>
      </w:r>
    </w:p>
    <w:p w14:paraId="05A8A238" w14:textId="77777777" w:rsidR="00950CAD" w:rsidRDefault="00835E53" w:rsidP="00950CAD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сбалансированность когнитивн</w:t>
      </w:r>
      <w:r w:rsidR="009A4282">
        <w:rPr>
          <w:sz w:val="28"/>
          <w:szCs w:val="28"/>
        </w:rPr>
        <w:t xml:space="preserve">ого освоения учебных программ, </w:t>
      </w:r>
      <w:proofErr w:type="gramStart"/>
      <w:r>
        <w:rPr>
          <w:sz w:val="28"/>
          <w:szCs w:val="28"/>
        </w:rPr>
        <w:t>стандартов</w:t>
      </w:r>
      <w:r w:rsidR="009A4282">
        <w:rPr>
          <w:sz w:val="28"/>
          <w:szCs w:val="28"/>
        </w:rPr>
        <w:t>,  овладение</w:t>
      </w:r>
      <w:proofErr w:type="gramEnd"/>
      <w:r w:rsidR="009A4282">
        <w:rPr>
          <w:sz w:val="28"/>
          <w:szCs w:val="28"/>
        </w:rPr>
        <w:t xml:space="preserve"> компетенциями в различных сферах и отсутствие технологической проработанности этих идей на содержательно – целевом, организационно – деятельностном, оценочно – результативном и </w:t>
      </w:r>
      <w:proofErr w:type="spellStart"/>
      <w:r w:rsidR="009A4282">
        <w:rPr>
          <w:sz w:val="28"/>
          <w:szCs w:val="28"/>
        </w:rPr>
        <w:t>контрольно</w:t>
      </w:r>
      <w:proofErr w:type="spellEnd"/>
      <w:r w:rsidR="009A4282">
        <w:rPr>
          <w:sz w:val="28"/>
          <w:szCs w:val="28"/>
        </w:rPr>
        <w:t xml:space="preserve"> – управленческих уровнях;</w:t>
      </w:r>
    </w:p>
    <w:p w14:paraId="3163EEFA" w14:textId="77777777" w:rsidR="009A4282" w:rsidRDefault="009A4282" w:rsidP="009A4282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интенсивный поток образовательных проектов и недостаточная их научная обоснованность и др.</w:t>
      </w:r>
    </w:p>
    <w:p w14:paraId="61D3A987" w14:textId="77777777" w:rsidR="009A4282" w:rsidRDefault="008049C2" w:rsidP="008049C2">
      <w:pPr>
        <w:pStyle w:val="a5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Здесь важно также отметить и отсутствие психологических научных (экспериментальных) знаний перестройки познавательных и личностных процессов обучающихся (</w:t>
      </w:r>
      <w:proofErr w:type="gramStart"/>
      <w:r>
        <w:rPr>
          <w:sz w:val="28"/>
          <w:szCs w:val="28"/>
        </w:rPr>
        <w:t>например,  в</w:t>
      </w:r>
      <w:proofErr w:type="gramEnd"/>
      <w:r>
        <w:rPr>
          <w:sz w:val="28"/>
          <w:szCs w:val="28"/>
        </w:rPr>
        <w:t xml:space="preserve"> смещении акцентов целей и ответственности за процесс учения от преподавателя к обучающемуся).</w:t>
      </w:r>
    </w:p>
    <w:p w14:paraId="101B9D54" w14:textId="77777777" w:rsidR="00E44D1B" w:rsidRDefault="00282EFA" w:rsidP="008049C2">
      <w:pPr>
        <w:pStyle w:val="a5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можно выделить основные концепты, характеризующие современного преподавателя готового к обоснованному конструированию современной образовательной технологии:</w:t>
      </w:r>
    </w:p>
    <w:p w14:paraId="0E6F479B" w14:textId="77777777" w:rsidR="00282EFA" w:rsidRDefault="007E5719" w:rsidP="00282EFA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от обучения к учению: содержание личностного развития человека как субъекта познавательной деятельности, т.е. соответствие его потребностей и </w:t>
      </w:r>
      <w:proofErr w:type="gramStart"/>
      <w:r>
        <w:rPr>
          <w:sz w:val="28"/>
          <w:szCs w:val="28"/>
        </w:rPr>
        <w:t>способност</w:t>
      </w:r>
      <w:r w:rsidR="00DE080E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осваи</w:t>
      </w:r>
      <w:r w:rsidR="00DE080E">
        <w:rPr>
          <w:sz w:val="28"/>
          <w:szCs w:val="28"/>
        </w:rPr>
        <w:t>ваемому</w:t>
      </w:r>
      <w:proofErr w:type="gramEnd"/>
      <w:r w:rsidR="00DE080E">
        <w:rPr>
          <w:sz w:val="28"/>
          <w:szCs w:val="28"/>
        </w:rPr>
        <w:t xml:space="preserve"> содержанию</w:t>
      </w:r>
      <w:r>
        <w:rPr>
          <w:sz w:val="28"/>
          <w:szCs w:val="28"/>
        </w:rPr>
        <w:t xml:space="preserve"> образования;</w:t>
      </w:r>
    </w:p>
    <w:p w14:paraId="5E1ABF9A" w14:textId="77777777" w:rsidR="007E5719" w:rsidRDefault="007E5719" w:rsidP="00282EFA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педагога направлена на «выращивание» потребностей обучающегося, которые органично соответствуют основным компонентам содержания образования.</w:t>
      </w:r>
    </w:p>
    <w:p w14:paraId="43355CEC" w14:textId="77777777" w:rsidR="007E5719" w:rsidRDefault="007E5719" w:rsidP="007E5719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образом,  происходит</w:t>
      </w:r>
      <w:proofErr w:type="gramEnd"/>
      <w:r>
        <w:rPr>
          <w:sz w:val="28"/>
          <w:szCs w:val="28"/>
        </w:rPr>
        <w:t xml:space="preserve"> слияние целей образования преподавателя и обучающегося и происходит смещение мотива на цель</w:t>
      </w:r>
      <w:r w:rsidR="0089301C">
        <w:rPr>
          <w:sz w:val="28"/>
          <w:szCs w:val="28"/>
        </w:rPr>
        <w:t xml:space="preserve"> (</w:t>
      </w:r>
      <w:proofErr w:type="spellStart"/>
      <w:r w:rsidR="0089301C">
        <w:rPr>
          <w:sz w:val="28"/>
          <w:szCs w:val="28"/>
        </w:rPr>
        <w:t>А.Н.Леонтьев</w:t>
      </w:r>
      <w:proofErr w:type="spellEnd"/>
      <w:r w:rsidR="0089301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13AABBD" w14:textId="77777777" w:rsidR="00DE080E" w:rsidRDefault="00DE080E" w:rsidP="00DE080E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педагогом арсеналом существующих педагогических концепций и технологий, позволяющее развивать профессиональную ориентацию, методологическую компетентность и рефлексивные способности для грамотного отбора содержания образования и умения определять возможные направления обновления этого содержания.</w:t>
      </w:r>
    </w:p>
    <w:p w14:paraId="72DB61FA" w14:textId="77777777" w:rsidR="00340012" w:rsidRDefault="001C01F8" w:rsidP="00CD12D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современных ученых в основе любой </w:t>
      </w:r>
      <w:r w:rsidR="00CD12D0">
        <w:rPr>
          <w:sz w:val="28"/>
          <w:szCs w:val="28"/>
        </w:rPr>
        <w:t xml:space="preserve">педагогической технологии положена педагогическая концепция или стратегия образования (Слайд 2). </w:t>
      </w:r>
    </w:p>
    <w:p w14:paraId="654A9872" w14:textId="77777777" w:rsidR="00CD12D0" w:rsidRDefault="00CD12D0" w:rsidP="00CD12D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можно говорить о двух стратегиях образования: образование как процесс и результат освоения </w:t>
      </w:r>
      <w:r w:rsidR="00DC68C1">
        <w:rPr>
          <w:sz w:val="28"/>
          <w:szCs w:val="28"/>
        </w:rPr>
        <w:t>определенного стандартизированного содержания образования и образование как непрерывный процесс развития и становления личности</w:t>
      </w:r>
      <w:r w:rsidR="005B10F0">
        <w:rPr>
          <w:sz w:val="28"/>
          <w:szCs w:val="28"/>
        </w:rPr>
        <w:t>. В первом случае стратегия ориентирована на цели – планируемые результаты, вторая – на цели – векторы (Слайд 3,4).</w:t>
      </w:r>
    </w:p>
    <w:p w14:paraId="79C74B84" w14:textId="77777777" w:rsidR="00CE4B4B" w:rsidRDefault="00CE4B4B" w:rsidP="00CD12D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разработанности доминирует первая стратегия, направленная на достижение эталонных результатов, </w:t>
      </w:r>
      <w:r w:rsidR="00693AA0">
        <w:rPr>
          <w:sz w:val="28"/>
          <w:szCs w:val="28"/>
        </w:rPr>
        <w:t xml:space="preserve">на основе специально спроектированного </w:t>
      </w:r>
      <w:proofErr w:type="gramStart"/>
      <w:r w:rsidR="00693AA0">
        <w:rPr>
          <w:sz w:val="28"/>
          <w:szCs w:val="28"/>
        </w:rPr>
        <w:t>содержания  и</w:t>
      </w:r>
      <w:proofErr w:type="gramEnd"/>
      <w:r w:rsidR="00693AA0">
        <w:rPr>
          <w:sz w:val="28"/>
          <w:szCs w:val="28"/>
        </w:rPr>
        <w:t xml:space="preserve"> оцениваемого по конкретным критериям.</w:t>
      </w:r>
    </w:p>
    <w:p w14:paraId="6DA8FBB0" w14:textId="77777777" w:rsidR="00693AA0" w:rsidRDefault="00693AA0" w:rsidP="00CD12D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второй стратегии с ориентацией на перспективные цели образования, то здесь требуется при проектировании содержания образования - создание новых технологий.</w:t>
      </w:r>
      <w:r w:rsidR="00102828">
        <w:rPr>
          <w:sz w:val="28"/>
          <w:szCs w:val="28"/>
        </w:rPr>
        <w:t xml:space="preserve">  </w:t>
      </w:r>
      <w:r w:rsidR="00D32F30">
        <w:rPr>
          <w:sz w:val="28"/>
          <w:szCs w:val="28"/>
        </w:rPr>
        <w:t xml:space="preserve">В любом случае, поднимая вопрос об изменениях к построению образовательных технологий в высшей школе мы будем говорить об этим взаимодополняющих стратегиях и приоритете </w:t>
      </w:r>
      <w:r w:rsidR="00D32F30" w:rsidRPr="00D32F30">
        <w:rPr>
          <w:b/>
          <w:sz w:val="28"/>
          <w:szCs w:val="28"/>
        </w:rPr>
        <w:t>развивающей функции</w:t>
      </w:r>
      <w:r w:rsidR="00D32F30">
        <w:rPr>
          <w:sz w:val="28"/>
          <w:szCs w:val="28"/>
        </w:rPr>
        <w:t xml:space="preserve"> технологий профессионального образования.</w:t>
      </w:r>
      <w:r w:rsidR="00241441">
        <w:rPr>
          <w:sz w:val="28"/>
          <w:szCs w:val="28"/>
        </w:rPr>
        <w:t xml:space="preserve"> </w:t>
      </w:r>
    </w:p>
    <w:p w14:paraId="06CC8F25" w14:textId="77777777" w:rsidR="000C14D9" w:rsidRDefault="00806981" w:rsidP="00CD12D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инновационные технологии в профессиональном образовании Монахов </w:t>
      </w:r>
      <w:proofErr w:type="gramStart"/>
      <w:r>
        <w:rPr>
          <w:sz w:val="28"/>
          <w:szCs w:val="28"/>
        </w:rPr>
        <w:t>В.М.</w:t>
      </w:r>
      <w:proofErr w:type="gramEnd"/>
      <w:r>
        <w:rPr>
          <w:sz w:val="28"/>
          <w:szCs w:val="28"/>
        </w:rPr>
        <w:t xml:space="preserve"> дает двенадцать определений понятию «технология»</w:t>
      </w:r>
      <w:r w:rsidR="00444A57">
        <w:rPr>
          <w:sz w:val="28"/>
          <w:szCs w:val="28"/>
        </w:rPr>
        <w:t xml:space="preserve">. </w:t>
      </w:r>
      <w:proofErr w:type="spellStart"/>
      <w:r w:rsidR="00444A57">
        <w:rPr>
          <w:sz w:val="28"/>
          <w:szCs w:val="28"/>
        </w:rPr>
        <w:t>Левитес</w:t>
      </w:r>
      <w:proofErr w:type="spellEnd"/>
      <w:r w:rsidR="00444A57">
        <w:rPr>
          <w:sz w:val="28"/>
          <w:szCs w:val="28"/>
        </w:rPr>
        <w:t xml:space="preserve"> Д.Г. проводит </w:t>
      </w:r>
      <w:proofErr w:type="spellStart"/>
      <w:r w:rsidR="00444A57">
        <w:rPr>
          <w:sz w:val="28"/>
          <w:szCs w:val="28"/>
        </w:rPr>
        <w:t>семантико</w:t>
      </w:r>
      <w:proofErr w:type="spellEnd"/>
      <w:r w:rsidR="00444A57">
        <w:rPr>
          <w:sz w:val="28"/>
          <w:szCs w:val="28"/>
        </w:rPr>
        <w:t xml:space="preserve"> – генетический анализ понятий и дифференцирует педагогические технологии в широком и узком смысле. Также он поднимает вопрос о целях развивающего обучения, которые не поддаются </w:t>
      </w:r>
      <w:proofErr w:type="spellStart"/>
      <w:r w:rsidR="00444A57">
        <w:rPr>
          <w:sz w:val="28"/>
          <w:szCs w:val="28"/>
        </w:rPr>
        <w:t>квалиметрическим</w:t>
      </w:r>
      <w:proofErr w:type="spellEnd"/>
      <w:r w:rsidR="00444A57">
        <w:rPr>
          <w:sz w:val="28"/>
          <w:szCs w:val="28"/>
        </w:rPr>
        <w:t xml:space="preserve"> и другим диагностическим процедурам, следовательно, не могут быть гарантом технологического достижения цели (цели – векторы) (Слайд 5,6). </w:t>
      </w:r>
    </w:p>
    <w:p w14:paraId="709C29D2" w14:textId="77777777" w:rsidR="00954366" w:rsidRDefault="00954366" w:rsidP="0095436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методики от технологии заключается в том, что в большинстве случаев методика – это совокупность рекомендаций по организации и проведению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воспитательного процесса, педагогическая технология </w:t>
      </w:r>
      <w:r w:rsidR="00D7512F">
        <w:rPr>
          <w:sz w:val="28"/>
          <w:szCs w:val="28"/>
        </w:rPr>
        <w:t xml:space="preserve">высшего профессионального образования </w:t>
      </w:r>
      <w:r>
        <w:rPr>
          <w:sz w:val="28"/>
          <w:szCs w:val="28"/>
        </w:rPr>
        <w:t>содер</w:t>
      </w:r>
      <w:r w:rsidR="00D7512F">
        <w:rPr>
          <w:sz w:val="28"/>
          <w:szCs w:val="28"/>
        </w:rPr>
        <w:t>жит три</w:t>
      </w:r>
      <w:r>
        <w:rPr>
          <w:sz w:val="28"/>
          <w:szCs w:val="28"/>
        </w:rPr>
        <w:t xml:space="preserve"> принципиальных момента: 1) гарантию конечного результата; </w:t>
      </w:r>
      <w:r w:rsidR="00711696">
        <w:rPr>
          <w:sz w:val="28"/>
          <w:szCs w:val="28"/>
        </w:rPr>
        <w:t>2</w:t>
      </w:r>
      <w:r>
        <w:rPr>
          <w:sz w:val="28"/>
          <w:szCs w:val="28"/>
        </w:rPr>
        <w:t>) является проектом будущего учебного процесса</w:t>
      </w:r>
      <w:r w:rsidR="00711696">
        <w:rPr>
          <w:sz w:val="28"/>
          <w:szCs w:val="28"/>
        </w:rPr>
        <w:t xml:space="preserve">; 3) </w:t>
      </w:r>
      <w:r w:rsidR="00D7512F">
        <w:rPr>
          <w:sz w:val="28"/>
          <w:szCs w:val="28"/>
        </w:rPr>
        <w:t>направленность на актуализацию профессионально – личностного потенциала и профессиональное развитие личности</w:t>
      </w:r>
      <w:r w:rsidR="00711696">
        <w:rPr>
          <w:sz w:val="28"/>
          <w:szCs w:val="28"/>
        </w:rPr>
        <w:t xml:space="preserve"> (Слайд 7)</w:t>
      </w:r>
      <w:r>
        <w:rPr>
          <w:sz w:val="28"/>
          <w:szCs w:val="28"/>
        </w:rPr>
        <w:t>.</w:t>
      </w:r>
    </w:p>
    <w:p w14:paraId="31FD6403" w14:textId="77777777" w:rsidR="00DB4C9E" w:rsidRDefault="00DB4C9E" w:rsidP="00DB4C9E">
      <w:pPr>
        <w:spacing w:after="0"/>
        <w:jc w:val="both"/>
        <w:rPr>
          <w:b/>
          <w:sz w:val="28"/>
          <w:szCs w:val="28"/>
        </w:rPr>
      </w:pPr>
    </w:p>
    <w:p w14:paraId="60F29158" w14:textId="77777777" w:rsidR="00DB4C9E" w:rsidRDefault="00DB4C9E" w:rsidP="00DB4C9E">
      <w:pPr>
        <w:spacing w:after="0"/>
        <w:jc w:val="both"/>
        <w:rPr>
          <w:b/>
          <w:sz w:val="28"/>
          <w:szCs w:val="28"/>
        </w:rPr>
      </w:pPr>
      <w:r w:rsidRPr="000A0510">
        <w:rPr>
          <w:b/>
          <w:sz w:val="28"/>
          <w:szCs w:val="28"/>
        </w:rPr>
        <w:t>Задание для самоконтроля</w:t>
      </w:r>
    </w:p>
    <w:p w14:paraId="54BEB708" w14:textId="77777777" w:rsidR="00DB4C9E" w:rsidRPr="004C1A14" w:rsidRDefault="00DB4C9E" w:rsidP="00DB4C9E">
      <w:pPr>
        <w:shd w:val="clear" w:color="auto" w:fill="FFFFFF"/>
        <w:spacing w:after="0"/>
        <w:ind w:right="2"/>
        <w:jc w:val="both"/>
        <w:rPr>
          <w:b/>
          <w:bCs/>
          <w:spacing w:val="-1"/>
        </w:rPr>
      </w:pPr>
      <w:r w:rsidRPr="00FE6B62">
        <w:rPr>
          <w:b/>
          <w:bCs/>
          <w:spacing w:val="-1"/>
        </w:rPr>
        <w:t>(Выполняются в свободной форме, самостоятельно, не высылаются для проверки на сайт)</w:t>
      </w:r>
    </w:p>
    <w:p w14:paraId="3380947C" w14:textId="77777777" w:rsidR="00DB4C9E" w:rsidRDefault="00DB4C9E" w:rsidP="00DB4C9E">
      <w:pPr>
        <w:spacing w:after="0"/>
      </w:pPr>
      <w:r w:rsidRPr="008438C1">
        <w:rPr>
          <w:b/>
        </w:rPr>
        <w:t xml:space="preserve">Задание 1. </w:t>
      </w:r>
      <w:r w:rsidRPr="008438C1">
        <w:t xml:space="preserve"> </w:t>
      </w:r>
      <w:r>
        <w:t>Ответьте на поставленные вопросы:</w:t>
      </w:r>
    </w:p>
    <w:p w14:paraId="66CD2612" w14:textId="77777777" w:rsidR="00FD5FCD" w:rsidRDefault="009E6949" w:rsidP="009E6949">
      <w:pPr>
        <w:pStyle w:val="a5"/>
        <w:numPr>
          <w:ilvl w:val="0"/>
          <w:numId w:val="4"/>
        </w:numPr>
        <w:spacing w:after="0"/>
      </w:pPr>
      <w:r>
        <w:t xml:space="preserve">Каких преобразований требует переход от квалификационной модели выпускника к </w:t>
      </w:r>
      <w:proofErr w:type="gramStart"/>
      <w:r>
        <w:t>компетентностной  в</w:t>
      </w:r>
      <w:proofErr w:type="gramEnd"/>
      <w:r>
        <w:t xml:space="preserve"> организации образовательного процесса в высшей школе?</w:t>
      </w:r>
    </w:p>
    <w:p w14:paraId="673A7640" w14:textId="77777777" w:rsidR="009E6949" w:rsidRDefault="008B4469" w:rsidP="009E6949">
      <w:pPr>
        <w:pStyle w:val="a5"/>
        <w:numPr>
          <w:ilvl w:val="0"/>
          <w:numId w:val="4"/>
        </w:numPr>
        <w:spacing w:after="0"/>
      </w:pPr>
      <w:r>
        <w:t>Какие проблемы возникают на начальном этапе выбора образовательной технологии в подготовке будущ</w:t>
      </w:r>
      <w:r w:rsidR="00F5612E">
        <w:t>его профессионала</w:t>
      </w:r>
      <w:r>
        <w:t>?</w:t>
      </w:r>
    </w:p>
    <w:p w14:paraId="48D75CCD" w14:textId="77777777" w:rsidR="002A0771" w:rsidRDefault="002A0771" w:rsidP="002A0771">
      <w:pPr>
        <w:pStyle w:val="a5"/>
        <w:spacing w:after="0"/>
        <w:ind w:left="0"/>
        <w:jc w:val="both"/>
      </w:pPr>
      <w:r>
        <w:rPr>
          <w:b/>
        </w:rPr>
        <w:t xml:space="preserve">Задание 2. </w:t>
      </w:r>
      <w:r w:rsidR="00417B2A" w:rsidRPr="00417B2A">
        <w:t>Выполните практическое задание:</w:t>
      </w:r>
      <w:r w:rsidR="00417B2A">
        <w:rPr>
          <w:b/>
        </w:rPr>
        <w:t xml:space="preserve"> </w:t>
      </w:r>
      <w:r>
        <w:t xml:space="preserve">Хуторской А.В. </w:t>
      </w:r>
      <w:r w:rsidR="007D0957">
        <w:t>выделял семь общеобразовательных ключевых компетенций</w:t>
      </w:r>
      <w:r w:rsidR="007B1674">
        <w:t>, дайте содержательную характеристику каждой: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2"/>
        <w:gridCol w:w="4940"/>
      </w:tblGrid>
      <w:tr w:rsidR="00C4660B" w14:paraId="17AE1429" w14:textId="77777777" w:rsidTr="00C4660B">
        <w:tc>
          <w:tcPr>
            <w:tcW w:w="5069" w:type="dxa"/>
          </w:tcPr>
          <w:p w14:paraId="090FFF5D" w14:textId="77777777" w:rsidR="00C4660B" w:rsidRPr="00C4660B" w:rsidRDefault="00C4660B" w:rsidP="00C4660B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компетенция</w:t>
            </w:r>
          </w:p>
        </w:tc>
        <w:tc>
          <w:tcPr>
            <w:tcW w:w="5069" w:type="dxa"/>
          </w:tcPr>
          <w:p w14:paraId="45C452EC" w14:textId="77777777" w:rsidR="00C4660B" w:rsidRPr="00C4660B" w:rsidRDefault="00C4660B" w:rsidP="00C4660B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C4660B" w14:paraId="1FE4CDC2" w14:textId="77777777" w:rsidTr="00C4660B">
        <w:tc>
          <w:tcPr>
            <w:tcW w:w="5069" w:type="dxa"/>
          </w:tcPr>
          <w:p w14:paraId="0C481601" w14:textId="77777777" w:rsidR="00C4660B" w:rsidRDefault="00B41A7B" w:rsidP="002A0771">
            <w:pPr>
              <w:pStyle w:val="a5"/>
              <w:ind w:left="0"/>
              <w:jc w:val="both"/>
            </w:pPr>
            <w:r>
              <w:t>Ценностно - смысловая</w:t>
            </w:r>
          </w:p>
        </w:tc>
        <w:tc>
          <w:tcPr>
            <w:tcW w:w="5069" w:type="dxa"/>
          </w:tcPr>
          <w:p w14:paraId="4480E52D" w14:textId="77777777" w:rsidR="00C4660B" w:rsidRDefault="00C4660B" w:rsidP="002A0771">
            <w:pPr>
              <w:pStyle w:val="a5"/>
              <w:ind w:left="0"/>
              <w:jc w:val="both"/>
            </w:pPr>
          </w:p>
        </w:tc>
      </w:tr>
      <w:tr w:rsidR="00C4660B" w14:paraId="0E91C5E9" w14:textId="77777777" w:rsidTr="00C4660B">
        <w:tc>
          <w:tcPr>
            <w:tcW w:w="5069" w:type="dxa"/>
          </w:tcPr>
          <w:p w14:paraId="27B66039" w14:textId="77777777" w:rsidR="00C4660B" w:rsidRDefault="00B41A7B" w:rsidP="002A0771">
            <w:pPr>
              <w:pStyle w:val="a5"/>
              <w:ind w:left="0"/>
              <w:jc w:val="both"/>
            </w:pPr>
            <w:r>
              <w:t>Общекультурная</w:t>
            </w:r>
          </w:p>
        </w:tc>
        <w:tc>
          <w:tcPr>
            <w:tcW w:w="5069" w:type="dxa"/>
          </w:tcPr>
          <w:p w14:paraId="1A962EE5" w14:textId="77777777" w:rsidR="00C4660B" w:rsidRDefault="00C4660B" w:rsidP="002A0771">
            <w:pPr>
              <w:pStyle w:val="a5"/>
              <w:ind w:left="0"/>
              <w:jc w:val="both"/>
            </w:pPr>
          </w:p>
        </w:tc>
      </w:tr>
      <w:tr w:rsidR="00C4660B" w14:paraId="4683775B" w14:textId="77777777" w:rsidTr="00C4660B">
        <w:tc>
          <w:tcPr>
            <w:tcW w:w="5069" w:type="dxa"/>
          </w:tcPr>
          <w:p w14:paraId="09623066" w14:textId="77777777" w:rsidR="00C4660B" w:rsidRDefault="00B41A7B" w:rsidP="002A0771">
            <w:pPr>
              <w:pStyle w:val="a5"/>
              <w:ind w:left="0"/>
              <w:jc w:val="both"/>
            </w:pPr>
            <w:proofErr w:type="spellStart"/>
            <w:r>
              <w:t>Учебно</w:t>
            </w:r>
            <w:proofErr w:type="spellEnd"/>
            <w:r>
              <w:t xml:space="preserve"> - познавательная</w:t>
            </w:r>
          </w:p>
        </w:tc>
        <w:tc>
          <w:tcPr>
            <w:tcW w:w="5069" w:type="dxa"/>
          </w:tcPr>
          <w:p w14:paraId="16E767BD" w14:textId="77777777" w:rsidR="00C4660B" w:rsidRDefault="00C4660B" w:rsidP="002A0771">
            <w:pPr>
              <w:pStyle w:val="a5"/>
              <w:ind w:left="0"/>
              <w:jc w:val="both"/>
            </w:pPr>
          </w:p>
        </w:tc>
      </w:tr>
      <w:tr w:rsidR="00C4660B" w14:paraId="5CB8CA1D" w14:textId="77777777" w:rsidTr="00C4660B">
        <w:tc>
          <w:tcPr>
            <w:tcW w:w="5069" w:type="dxa"/>
          </w:tcPr>
          <w:p w14:paraId="3C86B2A7" w14:textId="77777777" w:rsidR="00C4660B" w:rsidRDefault="00B41A7B" w:rsidP="002A0771">
            <w:pPr>
              <w:pStyle w:val="a5"/>
              <w:ind w:left="0"/>
              <w:jc w:val="both"/>
            </w:pPr>
            <w:r>
              <w:t>Информационная</w:t>
            </w:r>
          </w:p>
        </w:tc>
        <w:tc>
          <w:tcPr>
            <w:tcW w:w="5069" w:type="dxa"/>
          </w:tcPr>
          <w:p w14:paraId="16808D48" w14:textId="77777777" w:rsidR="00C4660B" w:rsidRDefault="00C4660B" w:rsidP="002A0771">
            <w:pPr>
              <w:pStyle w:val="a5"/>
              <w:ind w:left="0"/>
              <w:jc w:val="both"/>
            </w:pPr>
          </w:p>
        </w:tc>
      </w:tr>
      <w:tr w:rsidR="00C4660B" w14:paraId="6D7ED17B" w14:textId="77777777" w:rsidTr="00C4660B">
        <w:tc>
          <w:tcPr>
            <w:tcW w:w="5069" w:type="dxa"/>
          </w:tcPr>
          <w:p w14:paraId="382E94E6" w14:textId="77777777" w:rsidR="00C4660B" w:rsidRDefault="00B41A7B" w:rsidP="002A0771">
            <w:pPr>
              <w:pStyle w:val="a5"/>
              <w:ind w:left="0"/>
              <w:jc w:val="both"/>
            </w:pPr>
            <w:r>
              <w:t xml:space="preserve">Коммуникативная </w:t>
            </w:r>
          </w:p>
        </w:tc>
        <w:tc>
          <w:tcPr>
            <w:tcW w:w="5069" w:type="dxa"/>
          </w:tcPr>
          <w:p w14:paraId="6E1317A4" w14:textId="77777777" w:rsidR="00C4660B" w:rsidRDefault="00C4660B" w:rsidP="002A0771">
            <w:pPr>
              <w:pStyle w:val="a5"/>
              <w:ind w:left="0"/>
              <w:jc w:val="both"/>
            </w:pPr>
          </w:p>
        </w:tc>
      </w:tr>
      <w:tr w:rsidR="00C4660B" w14:paraId="49808618" w14:textId="77777777" w:rsidTr="00C4660B">
        <w:tc>
          <w:tcPr>
            <w:tcW w:w="5069" w:type="dxa"/>
          </w:tcPr>
          <w:p w14:paraId="353752E5" w14:textId="77777777" w:rsidR="00C4660B" w:rsidRDefault="00B41A7B" w:rsidP="002A0771">
            <w:pPr>
              <w:pStyle w:val="a5"/>
              <w:ind w:left="0"/>
              <w:jc w:val="both"/>
            </w:pPr>
            <w:r>
              <w:t>Социально - трудовая</w:t>
            </w:r>
          </w:p>
        </w:tc>
        <w:tc>
          <w:tcPr>
            <w:tcW w:w="5069" w:type="dxa"/>
          </w:tcPr>
          <w:p w14:paraId="2673F4BC" w14:textId="77777777" w:rsidR="00C4660B" w:rsidRDefault="00C4660B" w:rsidP="002A0771">
            <w:pPr>
              <w:pStyle w:val="a5"/>
              <w:ind w:left="0"/>
              <w:jc w:val="both"/>
            </w:pPr>
          </w:p>
        </w:tc>
      </w:tr>
      <w:tr w:rsidR="00C4660B" w14:paraId="771234C0" w14:textId="77777777" w:rsidTr="00C4660B">
        <w:tc>
          <w:tcPr>
            <w:tcW w:w="5069" w:type="dxa"/>
          </w:tcPr>
          <w:p w14:paraId="62A53097" w14:textId="77777777" w:rsidR="00C4660B" w:rsidRDefault="00B41A7B" w:rsidP="002A0771">
            <w:pPr>
              <w:pStyle w:val="a5"/>
              <w:ind w:left="0"/>
              <w:jc w:val="both"/>
            </w:pPr>
            <w:r>
              <w:t>Личностного самосовершенствования</w:t>
            </w:r>
          </w:p>
        </w:tc>
        <w:tc>
          <w:tcPr>
            <w:tcW w:w="5069" w:type="dxa"/>
          </w:tcPr>
          <w:p w14:paraId="764603F1" w14:textId="77777777" w:rsidR="00C4660B" w:rsidRDefault="00C4660B" w:rsidP="002A0771">
            <w:pPr>
              <w:pStyle w:val="a5"/>
              <w:ind w:left="0"/>
              <w:jc w:val="both"/>
            </w:pPr>
          </w:p>
        </w:tc>
      </w:tr>
    </w:tbl>
    <w:p w14:paraId="107EA1DD" w14:textId="77777777" w:rsidR="007B1674" w:rsidRPr="002A0771" w:rsidRDefault="00F25A97" w:rsidP="002A0771">
      <w:pPr>
        <w:pStyle w:val="a5"/>
        <w:spacing w:after="0"/>
        <w:ind w:left="0"/>
        <w:jc w:val="both"/>
      </w:pPr>
      <w:r>
        <w:t>При выполнении воспользуйтесь источниками в папке литература.</w:t>
      </w:r>
    </w:p>
    <w:p w14:paraId="6514555A" w14:textId="77777777" w:rsidR="008B4469" w:rsidRDefault="008B4469" w:rsidP="008B4469">
      <w:pPr>
        <w:pStyle w:val="a5"/>
        <w:spacing w:after="0"/>
      </w:pPr>
    </w:p>
    <w:p w14:paraId="581B5521" w14:textId="77777777" w:rsidR="00711696" w:rsidRPr="00954366" w:rsidRDefault="00711696" w:rsidP="00954366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14:paraId="2B9DC15C" w14:textId="77777777" w:rsidR="00566D9C" w:rsidRDefault="00846B1E" w:rsidP="00D737CB">
      <w:pPr>
        <w:jc w:val="center"/>
        <w:rPr>
          <w:b/>
          <w:sz w:val="28"/>
          <w:szCs w:val="28"/>
        </w:rPr>
      </w:pPr>
      <w:r w:rsidRPr="00846B1E">
        <w:rPr>
          <w:b/>
          <w:sz w:val="28"/>
          <w:szCs w:val="28"/>
        </w:rPr>
        <w:t xml:space="preserve">Тема 2. </w:t>
      </w:r>
      <w:r w:rsidR="002632AF">
        <w:rPr>
          <w:b/>
          <w:sz w:val="28"/>
          <w:szCs w:val="28"/>
        </w:rPr>
        <w:t>Компетентностный подход как методологическая основа конструирования образовательных технологий при переходе на новые</w:t>
      </w:r>
      <w:r w:rsidR="00545878">
        <w:rPr>
          <w:b/>
          <w:sz w:val="28"/>
          <w:szCs w:val="28"/>
        </w:rPr>
        <w:t xml:space="preserve"> ФГОС ВПО </w:t>
      </w:r>
      <w:r w:rsidR="002632AF">
        <w:rPr>
          <w:b/>
          <w:sz w:val="28"/>
          <w:szCs w:val="28"/>
        </w:rPr>
        <w:t xml:space="preserve"> </w:t>
      </w:r>
    </w:p>
    <w:p w14:paraId="5E0FAF40" w14:textId="77777777" w:rsidR="00846B1E" w:rsidRDefault="00846B1E" w:rsidP="002A07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раздела</w:t>
      </w:r>
    </w:p>
    <w:p w14:paraId="1AC3195F" w14:textId="77777777" w:rsidR="002A0771" w:rsidRPr="00CD64C1" w:rsidRDefault="00846B1E" w:rsidP="00CD64C1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конструирования образовательных технологий в</w:t>
      </w:r>
      <w:r w:rsidR="00D01AE6">
        <w:rPr>
          <w:sz w:val="28"/>
          <w:szCs w:val="28"/>
        </w:rPr>
        <w:t xml:space="preserve"> дидактике и пра</w:t>
      </w:r>
      <w:r w:rsidR="0098454A">
        <w:rPr>
          <w:sz w:val="28"/>
          <w:szCs w:val="28"/>
        </w:rPr>
        <w:t>ктике обучения на основе ФГОС В</w:t>
      </w:r>
      <w:r w:rsidR="00D01AE6">
        <w:rPr>
          <w:sz w:val="28"/>
          <w:szCs w:val="28"/>
        </w:rPr>
        <w:t>О 3-го поколения.</w:t>
      </w:r>
      <w:r w:rsidR="00BF2BEA">
        <w:rPr>
          <w:sz w:val="28"/>
          <w:szCs w:val="28"/>
        </w:rPr>
        <w:t xml:space="preserve"> Основные изменения ключевых позиций образовательного процесса в вузе. Принципиал</w:t>
      </w:r>
      <w:r w:rsidR="0098454A">
        <w:rPr>
          <w:sz w:val="28"/>
          <w:szCs w:val="28"/>
        </w:rPr>
        <w:t>ьно новые характеристики ФГОС В</w:t>
      </w:r>
      <w:r w:rsidR="00BF2BEA">
        <w:rPr>
          <w:sz w:val="28"/>
          <w:szCs w:val="28"/>
        </w:rPr>
        <w:t xml:space="preserve">О. </w:t>
      </w:r>
      <w:r w:rsidR="0013288C">
        <w:rPr>
          <w:sz w:val="28"/>
          <w:szCs w:val="28"/>
        </w:rPr>
        <w:t>С</w:t>
      </w:r>
      <w:r w:rsidR="00894620">
        <w:rPr>
          <w:sz w:val="28"/>
          <w:szCs w:val="28"/>
        </w:rPr>
        <w:t>пецифика</w:t>
      </w:r>
      <w:r w:rsidR="0013288C" w:rsidRPr="006F248A">
        <w:rPr>
          <w:sz w:val="28"/>
          <w:szCs w:val="28"/>
        </w:rPr>
        <w:t xml:space="preserve"> </w:t>
      </w:r>
      <w:r w:rsidR="0013288C">
        <w:rPr>
          <w:sz w:val="28"/>
          <w:szCs w:val="28"/>
        </w:rPr>
        <w:t xml:space="preserve">основных подходов к образованию в свете ФГОС: </w:t>
      </w:r>
      <w:proofErr w:type="spellStart"/>
      <w:r w:rsidR="00894620">
        <w:rPr>
          <w:sz w:val="28"/>
          <w:szCs w:val="28"/>
        </w:rPr>
        <w:t>знаниевый</w:t>
      </w:r>
      <w:proofErr w:type="spellEnd"/>
      <w:r w:rsidR="00894620">
        <w:rPr>
          <w:sz w:val="28"/>
          <w:szCs w:val="28"/>
        </w:rPr>
        <w:t>, личностно – ориентированный, деятельностный, культурологический, компетентностный подходы.</w:t>
      </w:r>
    </w:p>
    <w:p w14:paraId="49B1134C" w14:textId="77777777" w:rsidR="00CD64C1" w:rsidRDefault="00CD64C1" w:rsidP="00CD64C1">
      <w:pPr>
        <w:spacing w:after="0"/>
        <w:ind w:firstLine="708"/>
        <w:jc w:val="center"/>
        <w:rPr>
          <w:b/>
          <w:sz w:val="28"/>
          <w:szCs w:val="28"/>
        </w:rPr>
      </w:pPr>
    </w:p>
    <w:p w14:paraId="293E36E2" w14:textId="77777777" w:rsidR="0027570B" w:rsidRDefault="0027570B" w:rsidP="00CD64C1">
      <w:pPr>
        <w:ind w:firstLine="708"/>
        <w:jc w:val="center"/>
        <w:rPr>
          <w:b/>
          <w:sz w:val="28"/>
          <w:szCs w:val="28"/>
        </w:rPr>
      </w:pPr>
      <w:r w:rsidRPr="0027570B">
        <w:rPr>
          <w:b/>
          <w:sz w:val="28"/>
          <w:szCs w:val="28"/>
        </w:rPr>
        <w:t xml:space="preserve">Лекция 2. </w:t>
      </w:r>
    </w:p>
    <w:p w14:paraId="52CC41A2" w14:textId="77777777" w:rsidR="00E51BE5" w:rsidRDefault="00E51BE5" w:rsidP="00CD64C1">
      <w:pPr>
        <w:spacing w:after="0"/>
        <w:ind w:firstLine="708"/>
        <w:jc w:val="both"/>
        <w:rPr>
          <w:sz w:val="28"/>
          <w:szCs w:val="28"/>
        </w:rPr>
      </w:pPr>
      <w:r w:rsidRPr="00E51BE5">
        <w:rPr>
          <w:sz w:val="28"/>
          <w:szCs w:val="28"/>
        </w:rPr>
        <w:t>Основные образовательные программы</w:t>
      </w:r>
      <w:r>
        <w:rPr>
          <w:sz w:val="28"/>
          <w:szCs w:val="28"/>
        </w:rPr>
        <w:t xml:space="preserve"> вузов по различным направлениям и уровням подготовки, разраб</w:t>
      </w:r>
      <w:r w:rsidR="0098454A">
        <w:rPr>
          <w:sz w:val="28"/>
          <w:szCs w:val="28"/>
        </w:rPr>
        <w:t>атываемые в рамках новых ФГОС В</w:t>
      </w:r>
      <w:r>
        <w:rPr>
          <w:sz w:val="28"/>
          <w:szCs w:val="28"/>
        </w:rPr>
        <w:t>О опираются на прогнозируемую модель выпускника, в которую включены общекультурные и профессиональные компетенции.</w:t>
      </w:r>
    </w:p>
    <w:p w14:paraId="00FED346" w14:textId="77777777" w:rsidR="00E51BE5" w:rsidRDefault="001B24C8" w:rsidP="0063008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Ключевые изменения образовательного процесса в высшей шко</w:t>
      </w:r>
      <w:r w:rsidR="0098454A">
        <w:rPr>
          <w:sz w:val="28"/>
          <w:szCs w:val="28"/>
        </w:rPr>
        <w:t>ле в условиях реализации ФГОС В</w:t>
      </w:r>
      <w:r>
        <w:rPr>
          <w:sz w:val="28"/>
          <w:szCs w:val="28"/>
        </w:rPr>
        <w:t>О заключаются в следующем:</w:t>
      </w:r>
    </w:p>
    <w:p w14:paraId="4AFBDBBA" w14:textId="77777777" w:rsidR="00A12643" w:rsidRDefault="00A12643" w:rsidP="00A1264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008C">
        <w:rPr>
          <w:sz w:val="28"/>
          <w:szCs w:val="28"/>
        </w:rPr>
        <w:t xml:space="preserve">еренос акцента с содержания дисциплины </w:t>
      </w:r>
      <w:r>
        <w:rPr>
          <w:sz w:val="28"/>
          <w:szCs w:val="28"/>
        </w:rPr>
        <w:t xml:space="preserve">(обучения) </w:t>
      </w:r>
      <w:r w:rsidR="0063008C">
        <w:rPr>
          <w:sz w:val="28"/>
          <w:szCs w:val="28"/>
        </w:rPr>
        <w:t>на результат</w:t>
      </w:r>
      <w:r>
        <w:rPr>
          <w:sz w:val="28"/>
          <w:szCs w:val="28"/>
        </w:rPr>
        <w:t xml:space="preserve"> (учение); В этом случае результат образования рассматривается как</w:t>
      </w:r>
      <w:r w:rsidR="0027570B" w:rsidRPr="00A12643">
        <w:rPr>
          <w:sz w:val="28"/>
          <w:szCs w:val="28"/>
        </w:rPr>
        <w:t xml:space="preserve"> формулировка того, что будет знать, понимать и (или) сможет продемонстрировать студент по окончании образовательного процесса (лекции, дисц</w:t>
      </w:r>
      <w:r>
        <w:rPr>
          <w:sz w:val="28"/>
          <w:szCs w:val="28"/>
        </w:rPr>
        <w:t>иплины, модуля или ООП в целом);</w:t>
      </w:r>
    </w:p>
    <w:p w14:paraId="3B294A5C" w14:textId="77777777" w:rsidR="0027570B" w:rsidRDefault="0027570B" w:rsidP="00A1264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12643">
        <w:rPr>
          <w:sz w:val="28"/>
          <w:szCs w:val="28"/>
        </w:rPr>
        <w:t>компетентностный подход к постр</w:t>
      </w:r>
      <w:r w:rsidR="00A12643">
        <w:rPr>
          <w:sz w:val="28"/>
          <w:szCs w:val="28"/>
        </w:rPr>
        <w:t>оению образовательного процесса;</w:t>
      </w:r>
    </w:p>
    <w:p w14:paraId="3A167DEB" w14:textId="77777777" w:rsidR="00A12643" w:rsidRDefault="00A12643" w:rsidP="00A1264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EB51D7">
        <w:rPr>
          <w:sz w:val="28"/>
          <w:szCs w:val="28"/>
        </w:rPr>
        <w:t xml:space="preserve">компетентностного подхода посредством личностно – ориентированных технологий, вариативного </w:t>
      </w:r>
      <w:r w:rsidR="00B33BA2">
        <w:rPr>
          <w:sz w:val="28"/>
          <w:szCs w:val="28"/>
        </w:rPr>
        <w:t xml:space="preserve">(модульного) </w:t>
      </w:r>
      <w:r w:rsidR="00EB51D7">
        <w:rPr>
          <w:sz w:val="28"/>
          <w:szCs w:val="28"/>
        </w:rPr>
        <w:t>построения образовательного процесса с возможностями индивидуальной траектории обучения каждого студента;</w:t>
      </w:r>
    </w:p>
    <w:p w14:paraId="0BE979B0" w14:textId="77777777" w:rsidR="00EB51D7" w:rsidRDefault="00D059F9" w:rsidP="00A1264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междисциплинарный характер образования, основанный на </w:t>
      </w:r>
      <w:r w:rsidR="00446D78">
        <w:rPr>
          <w:sz w:val="28"/>
          <w:szCs w:val="28"/>
        </w:rPr>
        <w:t>интеграции целевых установок по формированию одних и тех же компетенций различными дисциплинами, поиск межпредметных связей;</w:t>
      </w:r>
    </w:p>
    <w:p w14:paraId="16EE1C32" w14:textId="77777777" w:rsidR="0027570B" w:rsidRDefault="00B33BA2" w:rsidP="00B33B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профессиональных навыков и личностных приращений посредством включения в учебный процесс активных и интерактивных форм проведения занятий </w:t>
      </w:r>
      <w:r w:rsidR="0027570B" w:rsidRPr="00B33BA2">
        <w:rPr>
          <w:sz w:val="28"/>
          <w:szCs w:val="28"/>
        </w:rPr>
        <w:t>в сочетании с вне</w:t>
      </w:r>
      <w:r>
        <w:rPr>
          <w:sz w:val="28"/>
          <w:szCs w:val="28"/>
        </w:rPr>
        <w:t>аудиторной работой;</w:t>
      </w:r>
    </w:p>
    <w:p w14:paraId="47BC7A0A" w14:textId="77777777" w:rsidR="009167BC" w:rsidRDefault="009167BC" w:rsidP="009167B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 кредитной системы;</w:t>
      </w:r>
    </w:p>
    <w:p w14:paraId="24A29D3D" w14:textId="77777777" w:rsidR="0027570B" w:rsidRPr="009167BC" w:rsidRDefault="009167BC" w:rsidP="00BB502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смена роли преподавателя: эксперт, консультант, активный наставник</w:t>
      </w:r>
      <w:r w:rsidR="0027570B" w:rsidRPr="009167BC">
        <w:rPr>
          <w:sz w:val="28"/>
          <w:szCs w:val="28"/>
        </w:rPr>
        <w:t xml:space="preserve"> в процессе формирования компетенций студента</w:t>
      </w:r>
      <w:r w:rsidR="006D1311">
        <w:rPr>
          <w:sz w:val="28"/>
          <w:szCs w:val="28"/>
        </w:rPr>
        <w:t xml:space="preserve"> (Слайд 9)</w:t>
      </w:r>
      <w:r w:rsidR="0027570B" w:rsidRPr="009167BC">
        <w:rPr>
          <w:sz w:val="28"/>
          <w:szCs w:val="28"/>
        </w:rPr>
        <w:t>.</w:t>
      </w:r>
    </w:p>
    <w:p w14:paraId="0D76EB34" w14:textId="77777777" w:rsidR="0027570B" w:rsidRDefault="00BB502B" w:rsidP="00BB502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образом,  компетентностный</w:t>
      </w:r>
      <w:proofErr w:type="gramEnd"/>
      <w:r>
        <w:rPr>
          <w:sz w:val="28"/>
          <w:szCs w:val="28"/>
        </w:rPr>
        <w:t xml:space="preserve"> подход, </w:t>
      </w:r>
      <w:r w:rsidR="0027570B" w:rsidRPr="006F248A">
        <w:rPr>
          <w:sz w:val="28"/>
          <w:szCs w:val="28"/>
        </w:rPr>
        <w:t xml:space="preserve"> как  методологическая основа построения новых Ф</w:t>
      </w:r>
      <w:r>
        <w:rPr>
          <w:sz w:val="28"/>
          <w:szCs w:val="28"/>
        </w:rPr>
        <w:t xml:space="preserve">ГОС ВПО, </w:t>
      </w:r>
      <w:r w:rsidR="0027570B" w:rsidRPr="006F248A">
        <w:rPr>
          <w:sz w:val="28"/>
          <w:szCs w:val="28"/>
        </w:rPr>
        <w:t xml:space="preserve">интегрирует в себе принципы </w:t>
      </w:r>
      <w:r w:rsidR="0027570B" w:rsidRPr="006F248A">
        <w:rPr>
          <w:i/>
          <w:sz w:val="28"/>
          <w:szCs w:val="28"/>
        </w:rPr>
        <w:t>деятельностного</w:t>
      </w:r>
      <w:r w:rsidR="0027570B" w:rsidRPr="006F248A">
        <w:rPr>
          <w:sz w:val="28"/>
          <w:szCs w:val="28"/>
        </w:rPr>
        <w:t xml:space="preserve">, </w:t>
      </w:r>
      <w:r w:rsidR="0027570B" w:rsidRPr="006F248A">
        <w:rPr>
          <w:i/>
          <w:sz w:val="28"/>
          <w:szCs w:val="28"/>
        </w:rPr>
        <w:t>личностно-ориентированного и культурологического</w:t>
      </w:r>
      <w:r w:rsidR="0027570B" w:rsidRPr="006F248A">
        <w:rPr>
          <w:sz w:val="28"/>
          <w:szCs w:val="28"/>
        </w:rPr>
        <w:t xml:space="preserve"> подходов к образованию</w:t>
      </w:r>
      <w:r w:rsidR="006D1311">
        <w:rPr>
          <w:sz w:val="28"/>
          <w:szCs w:val="28"/>
        </w:rPr>
        <w:t xml:space="preserve"> (Слайд 10)</w:t>
      </w:r>
      <w:r w:rsidR="0027570B" w:rsidRPr="006F248A">
        <w:rPr>
          <w:sz w:val="28"/>
          <w:szCs w:val="28"/>
        </w:rPr>
        <w:t xml:space="preserve">. </w:t>
      </w:r>
    </w:p>
    <w:p w14:paraId="2629ECA7" w14:textId="77777777" w:rsidR="007149D8" w:rsidRPr="006F248A" w:rsidRDefault="007149D8" w:rsidP="00BB502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B84FFC">
        <w:rPr>
          <w:sz w:val="28"/>
          <w:szCs w:val="28"/>
        </w:rPr>
        <w:t>представленных задач на современном этапе возможно с помощью грамотно спроектированных образовательных технологий.</w:t>
      </w:r>
    </w:p>
    <w:p w14:paraId="31689670" w14:textId="77777777" w:rsidR="0027570B" w:rsidRDefault="00D32E9C" w:rsidP="00846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Специфика педагогических целей при вышеперечисленных подходах (развитие компетенций) заключается в том, что они формируются не в виде действий преподавателя, а с точки зрения результатов деятельности обучаемого, т.е.  продвижение и развитие обучающегося в процессе усвоения определенного социального опыта</w:t>
      </w:r>
      <w:r w:rsidR="00544E40">
        <w:rPr>
          <w:sz w:val="28"/>
          <w:szCs w:val="28"/>
        </w:rPr>
        <w:t xml:space="preserve"> (Слайд 11)</w:t>
      </w:r>
      <w:r>
        <w:rPr>
          <w:sz w:val="28"/>
          <w:szCs w:val="28"/>
        </w:rPr>
        <w:t>.</w:t>
      </w:r>
    </w:p>
    <w:p w14:paraId="14602360" w14:textId="77777777" w:rsidR="00791789" w:rsidRDefault="00791789" w:rsidP="00791789">
      <w:pPr>
        <w:spacing w:after="0"/>
        <w:jc w:val="both"/>
        <w:rPr>
          <w:b/>
          <w:sz w:val="28"/>
          <w:szCs w:val="28"/>
        </w:rPr>
      </w:pPr>
      <w:r w:rsidRPr="000A0510">
        <w:rPr>
          <w:b/>
          <w:sz w:val="28"/>
          <w:szCs w:val="28"/>
        </w:rPr>
        <w:t>Задание для самоконтроля</w:t>
      </w:r>
    </w:p>
    <w:p w14:paraId="4739E7CD" w14:textId="77777777" w:rsidR="00791789" w:rsidRPr="004C1A14" w:rsidRDefault="00791789" w:rsidP="00791789">
      <w:pPr>
        <w:shd w:val="clear" w:color="auto" w:fill="FFFFFF"/>
        <w:spacing w:after="0"/>
        <w:ind w:right="2"/>
        <w:jc w:val="both"/>
        <w:rPr>
          <w:b/>
          <w:bCs/>
          <w:spacing w:val="-1"/>
        </w:rPr>
      </w:pPr>
      <w:r w:rsidRPr="00FE6B62">
        <w:rPr>
          <w:b/>
          <w:bCs/>
          <w:spacing w:val="-1"/>
        </w:rPr>
        <w:t>(Выполняются в свободной форме, самостоятельно, не высылаются для проверки на сайт)</w:t>
      </w:r>
    </w:p>
    <w:p w14:paraId="137E79B8" w14:textId="77777777" w:rsidR="00791789" w:rsidRDefault="00791789" w:rsidP="00791789">
      <w:pPr>
        <w:spacing w:after="0"/>
      </w:pPr>
      <w:r w:rsidRPr="008438C1">
        <w:rPr>
          <w:b/>
        </w:rPr>
        <w:t xml:space="preserve">Задание 1. </w:t>
      </w:r>
      <w:r w:rsidRPr="008438C1">
        <w:t xml:space="preserve"> </w:t>
      </w:r>
      <w:r>
        <w:t>Ответьте на поставленные вопросы:</w:t>
      </w:r>
    </w:p>
    <w:p w14:paraId="76103DF0" w14:textId="77777777" w:rsidR="00791789" w:rsidRDefault="00932E4D" w:rsidP="00932E4D">
      <w:pPr>
        <w:pStyle w:val="a5"/>
        <w:numPr>
          <w:ilvl w:val="0"/>
          <w:numId w:val="7"/>
        </w:numPr>
        <w:ind w:left="284" w:hanging="284"/>
      </w:pPr>
      <w:r>
        <w:t>Укажите в чем отличие «</w:t>
      </w:r>
      <w:proofErr w:type="spellStart"/>
      <w:r>
        <w:t>знаниевой</w:t>
      </w:r>
      <w:proofErr w:type="spellEnd"/>
      <w:r>
        <w:t xml:space="preserve">» и «компетентностной» моделей образовательных результатов? Чем компетенция отличается от </w:t>
      </w:r>
      <w:proofErr w:type="spellStart"/>
      <w:r>
        <w:t>ЗУНов</w:t>
      </w:r>
      <w:proofErr w:type="spellEnd"/>
      <w:r>
        <w:t>?</w:t>
      </w:r>
    </w:p>
    <w:p w14:paraId="682525EF" w14:textId="77777777" w:rsidR="00932E4D" w:rsidRDefault="00932E4D" w:rsidP="008B6319">
      <w:pPr>
        <w:pStyle w:val="a5"/>
        <w:numPr>
          <w:ilvl w:val="0"/>
          <w:numId w:val="7"/>
        </w:numPr>
        <w:spacing w:after="0"/>
        <w:ind w:left="284" w:hanging="284"/>
      </w:pPr>
      <w:r>
        <w:t>Выскажите мнение, каково должно быть оптимальное количество общепрофессиональных компетенций ОПК и профессиональных компетенций ПК? На каких основаниях должен решаться данный вопрос?</w:t>
      </w:r>
    </w:p>
    <w:p w14:paraId="742D2480" w14:textId="77777777" w:rsidR="00B30E79" w:rsidRDefault="008B6319" w:rsidP="0014790F">
      <w:pPr>
        <w:spacing w:after="0"/>
        <w:jc w:val="both"/>
      </w:pPr>
      <w:r>
        <w:rPr>
          <w:b/>
        </w:rPr>
        <w:t xml:space="preserve">Задание 2.  </w:t>
      </w:r>
      <w:r w:rsidRPr="008B6319">
        <w:t>Выполните практическое задание:</w:t>
      </w:r>
      <w:r>
        <w:t xml:space="preserve"> в папке «Литература» Вашему вниманию представлен Стандарт по направлению </w:t>
      </w:r>
      <w:proofErr w:type="gramStart"/>
      <w:r>
        <w:t>подготовки  44</w:t>
      </w:r>
      <w:proofErr w:type="gramEnd"/>
      <w:r>
        <w:t xml:space="preserve">.03.01.Педагогическое образование </w:t>
      </w:r>
      <w:r w:rsidR="00672398">
        <w:t>(уровень бакалавриат). Выберите две дисциплины из базовой и вариативной части (Например, «Философия», «Педагогические технологии…») попробуйте выбрать и распределить указанные в стандарте компетенции (одинаковые для обеих дисциплин) ОК (общекультурные); ОПК (общепрофессиональные); ПК (профессиональные) между двумя дисциплинами.</w:t>
      </w:r>
      <w:r w:rsidR="00B30E79">
        <w:t xml:space="preserve"> </w:t>
      </w:r>
    </w:p>
    <w:p w14:paraId="02DE4B2C" w14:textId="77777777" w:rsidR="008B6319" w:rsidRPr="008B6319" w:rsidRDefault="00B30E79" w:rsidP="0014790F">
      <w:pPr>
        <w:spacing w:after="0"/>
        <w:jc w:val="both"/>
        <w:rPr>
          <w:b/>
        </w:rPr>
      </w:pPr>
      <w:r>
        <w:t>Много компетенций у Вас получилось? Как Вы думаете, должны ли совпадать образовательные технологии обучения студентов этим дисциплинам?</w:t>
      </w:r>
    </w:p>
    <w:p w14:paraId="24F69673" w14:textId="77777777" w:rsidR="0014790F" w:rsidRDefault="0014790F" w:rsidP="0014790F">
      <w:pPr>
        <w:spacing w:after="0"/>
        <w:ind w:firstLine="708"/>
        <w:jc w:val="center"/>
        <w:rPr>
          <w:b/>
          <w:sz w:val="28"/>
          <w:szCs w:val="28"/>
        </w:rPr>
      </w:pPr>
    </w:p>
    <w:p w14:paraId="22F68DDA" w14:textId="77777777" w:rsidR="001E1138" w:rsidRDefault="001E1138" w:rsidP="0014790F">
      <w:pPr>
        <w:spacing w:after="0"/>
        <w:ind w:firstLine="708"/>
        <w:jc w:val="center"/>
        <w:rPr>
          <w:b/>
          <w:sz w:val="28"/>
          <w:szCs w:val="28"/>
        </w:rPr>
      </w:pPr>
      <w:r w:rsidRPr="001E1138">
        <w:rPr>
          <w:b/>
          <w:sz w:val="28"/>
          <w:szCs w:val="28"/>
        </w:rPr>
        <w:t>Тема 3.</w:t>
      </w:r>
      <w:r w:rsidR="0086111F">
        <w:rPr>
          <w:b/>
          <w:sz w:val="28"/>
          <w:szCs w:val="28"/>
        </w:rPr>
        <w:t xml:space="preserve"> </w:t>
      </w:r>
      <w:r w:rsidR="00041498">
        <w:rPr>
          <w:b/>
          <w:sz w:val="28"/>
          <w:szCs w:val="28"/>
        </w:rPr>
        <w:t>Целеполагание как основа моделирования содержания образования</w:t>
      </w:r>
    </w:p>
    <w:p w14:paraId="67ACA707" w14:textId="77777777" w:rsidR="0014790F" w:rsidRDefault="0014790F" w:rsidP="005E12CF">
      <w:pPr>
        <w:spacing w:after="0"/>
        <w:jc w:val="center"/>
        <w:rPr>
          <w:b/>
          <w:sz w:val="28"/>
          <w:szCs w:val="28"/>
        </w:rPr>
      </w:pPr>
    </w:p>
    <w:p w14:paraId="6590B8A4" w14:textId="77777777" w:rsidR="007B6C74" w:rsidRDefault="00041498" w:rsidP="001479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раздела</w:t>
      </w:r>
    </w:p>
    <w:p w14:paraId="7C086A81" w14:textId="77777777" w:rsidR="005E12CF" w:rsidRPr="005E12CF" w:rsidRDefault="005E12CF" w:rsidP="005E12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Проблемы процесса целеполагания при реализации ФГОС. Структурный состав теории целеполагания в образовании. </w:t>
      </w:r>
      <w:r w:rsidR="007B6C74">
        <w:rPr>
          <w:sz w:val="28"/>
          <w:szCs w:val="28"/>
        </w:rPr>
        <w:t>Основные принципы целеполагания на современном этапе обучения в высшей школе. Источники содержания целеполагания.</w:t>
      </w:r>
    </w:p>
    <w:p w14:paraId="69EACB86" w14:textId="77777777" w:rsidR="005E12CF" w:rsidRDefault="005E12CF" w:rsidP="001A4FC7">
      <w:pPr>
        <w:spacing w:after="0"/>
        <w:jc w:val="center"/>
        <w:rPr>
          <w:b/>
          <w:sz w:val="28"/>
          <w:szCs w:val="28"/>
        </w:rPr>
      </w:pPr>
    </w:p>
    <w:p w14:paraId="6F8ECCD6" w14:textId="77777777" w:rsidR="007B6C74" w:rsidRDefault="007B6C74" w:rsidP="001A4FC7">
      <w:pPr>
        <w:spacing w:after="0"/>
        <w:jc w:val="center"/>
        <w:rPr>
          <w:b/>
          <w:sz w:val="28"/>
          <w:szCs w:val="28"/>
        </w:rPr>
      </w:pPr>
    </w:p>
    <w:p w14:paraId="545522EE" w14:textId="77777777" w:rsidR="001A4FC7" w:rsidRDefault="001A4FC7" w:rsidP="001A4F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3.</w:t>
      </w:r>
    </w:p>
    <w:p w14:paraId="6129E198" w14:textId="77777777" w:rsidR="001A4FC7" w:rsidRDefault="001A4FC7" w:rsidP="00704DA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утверждает профессор </w:t>
      </w:r>
      <w:proofErr w:type="spellStart"/>
      <w:r>
        <w:rPr>
          <w:sz w:val="28"/>
          <w:szCs w:val="28"/>
        </w:rPr>
        <w:t>Д.Г.Левитес</w:t>
      </w:r>
      <w:proofErr w:type="spellEnd"/>
      <w:r>
        <w:rPr>
          <w:sz w:val="28"/>
          <w:szCs w:val="28"/>
        </w:rPr>
        <w:t>, перед преподавателем, решающим проблему проектирования содержания образования и собственно сам процесс обучения, в методологическом плане первоочередной становится задача построения системы целей деятельности, которая, «с одной стороны отражала бы взаимосвязь между когнитивной и аффективной областями педагогических задач, а с другой – имела бы непосредственный выход на основные компоненты содержания образования»</w:t>
      </w:r>
      <w:r w:rsidR="008B210A">
        <w:rPr>
          <w:sz w:val="28"/>
          <w:szCs w:val="28"/>
        </w:rPr>
        <w:t>. В связи с этим педагог должен знать алгоритм и структурный состав теории целеполагания (Слай</w:t>
      </w:r>
      <w:r w:rsidR="00704DA4">
        <w:rPr>
          <w:sz w:val="28"/>
          <w:szCs w:val="28"/>
        </w:rPr>
        <w:t>д 12):</w:t>
      </w:r>
    </w:p>
    <w:p w14:paraId="1EC07BF5" w14:textId="77777777" w:rsidR="00704DA4" w:rsidRDefault="00704DA4" w:rsidP="00704DA4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0D3D85">
        <w:rPr>
          <w:b/>
          <w:i/>
          <w:sz w:val="28"/>
          <w:szCs w:val="28"/>
        </w:rPr>
        <w:t>Объек</w:t>
      </w:r>
      <w:r w:rsidR="00224E66" w:rsidRPr="000D3D85">
        <w:rPr>
          <w:b/>
          <w:i/>
          <w:sz w:val="28"/>
          <w:szCs w:val="28"/>
        </w:rPr>
        <w:t>т</w:t>
      </w:r>
      <w:r w:rsidR="00224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теории целеполагания </w:t>
      </w:r>
      <w:r w:rsidR="00224E66">
        <w:rPr>
          <w:sz w:val="28"/>
          <w:szCs w:val="28"/>
        </w:rPr>
        <w:t xml:space="preserve">– это совместная деятельность преподавателя и обучающегося, в структурные компоненты которой входят: потребности, мотивы, цели обучающихся и </w:t>
      </w:r>
      <w:proofErr w:type="gramStart"/>
      <w:r w:rsidR="00224E66">
        <w:rPr>
          <w:sz w:val="28"/>
          <w:szCs w:val="28"/>
        </w:rPr>
        <w:t>педагога,  содержание</w:t>
      </w:r>
      <w:proofErr w:type="gramEnd"/>
      <w:r w:rsidR="00224E66">
        <w:rPr>
          <w:sz w:val="28"/>
          <w:szCs w:val="28"/>
        </w:rPr>
        <w:t>, формы и методы учения, рефлексия обучающихся и преподавателя;</w:t>
      </w:r>
    </w:p>
    <w:p w14:paraId="59602385" w14:textId="77777777" w:rsidR="00224E66" w:rsidRDefault="000D3D85" w:rsidP="00704DA4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 </w:t>
      </w:r>
      <w:r>
        <w:rPr>
          <w:sz w:val="28"/>
          <w:szCs w:val="28"/>
        </w:rPr>
        <w:t>теории целеполагания составляют закономерные связи и отношения между компонентами объекта: целями педагогической деятельности и содержанием образования</w:t>
      </w:r>
      <w:r w:rsidR="00D64D48">
        <w:rPr>
          <w:sz w:val="28"/>
          <w:szCs w:val="28"/>
        </w:rPr>
        <w:t>;</w:t>
      </w:r>
    </w:p>
    <w:p w14:paraId="583F8406" w14:textId="77777777" w:rsidR="00D64D48" w:rsidRDefault="00D64D48" w:rsidP="00704DA4">
      <w:pPr>
        <w:pStyle w:val="a5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Предпосылки </w:t>
      </w:r>
      <w:r>
        <w:rPr>
          <w:sz w:val="28"/>
          <w:szCs w:val="28"/>
        </w:rPr>
        <w:t>возникновения как противоречия:</w:t>
      </w:r>
    </w:p>
    <w:p w14:paraId="17B8CACD" w14:textId="77777777" w:rsidR="00D64D48" w:rsidRDefault="00DC5C9D" w:rsidP="00DC5C9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между когнитивными и аффективными целями;</w:t>
      </w:r>
    </w:p>
    <w:p w14:paraId="2748CE2D" w14:textId="77777777" w:rsidR="00DC5C9D" w:rsidRDefault="00DC5C9D" w:rsidP="00DC5C9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между предметной и личностно – ориентированной системами целеполагания;</w:t>
      </w:r>
    </w:p>
    <w:p w14:paraId="2F1A5490" w14:textId="77777777" w:rsidR="00DC5C9D" w:rsidRDefault="00DC5C9D" w:rsidP="00DC5C9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между разночтениями в трактовках понятия «содержание образования» - что считать его источником: социальный опыт, как степень освоения окружающей действительности или структурные компоненты развивающейся личности: потребности и способности;  </w:t>
      </w:r>
    </w:p>
    <w:p w14:paraId="202AE557" w14:textId="77777777" w:rsidR="00232FC8" w:rsidRPr="00232FC8" w:rsidRDefault="00232FC8" w:rsidP="00232FC8">
      <w:pPr>
        <w:pStyle w:val="a5"/>
        <w:numPr>
          <w:ilvl w:val="0"/>
          <w:numId w:val="9"/>
        </w:numPr>
        <w:spacing w:after="0"/>
        <w:jc w:val="both"/>
        <w:rPr>
          <w:b/>
          <w:i/>
          <w:sz w:val="28"/>
          <w:szCs w:val="28"/>
        </w:rPr>
      </w:pPr>
      <w:r w:rsidRPr="00232FC8">
        <w:rPr>
          <w:b/>
          <w:i/>
          <w:sz w:val="28"/>
          <w:szCs w:val="28"/>
        </w:rPr>
        <w:t>Идеи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как органическое соответствие структурных компонентов содержания образования познавательным и коммуникативным потребностям обучающегося;</w:t>
      </w:r>
    </w:p>
    <w:p w14:paraId="28AD09F5" w14:textId="77777777" w:rsidR="001D0D8F" w:rsidRDefault="00232FC8" w:rsidP="00232FC8">
      <w:pPr>
        <w:pStyle w:val="a5"/>
        <w:numPr>
          <w:ilvl w:val="0"/>
          <w:numId w:val="9"/>
        </w:num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Понятия</w:t>
      </w:r>
      <w:r w:rsidR="001D0D8F">
        <w:rPr>
          <w:b/>
          <w:i/>
          <w:sz w:val="28"/>
          <w:szCs w:val="28"/>
        </w:rPr>
        <w:t xml:space="preserve">: </w:t>
      </w:r>
    </w:p>
    <w:p w14:paraId="1163BD32" w14:textId="77777777" w:rsidR="00232FC8" w:rsidRDefault="001D0D8F" w:rsidP="001D0D8F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46837479" wp14:editId="3C182C4F">
            <wp:extent cx="6512944" cy="776378"/>
            <wp:effectExtent l="19050" t="0" r="2159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A5DDBB1" w14:textId="77777777" w:rsidR="00C5557B" w:rsidRPr="00290F04" w:rsidRDefault="00240A85" w:rsidP="00C5557B">
      <w:pPr>
        <w:pStyle w:val="a5"/>
        <w:numPr>
          <w:ilvl w:val="0"/>
          <w:numId w:val="10"/>
        </w:num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Закономерности:</w:t>
      </w:r>
      <w:r w:rsidR="00E547F0">
        <w:rPr>
          <w:sz w:val="28"/>
          <w:szCs w:val="28"/>
        </w:rPr>
        <w:t xml:space="preserve"> детерминированность триады: «потребность – мотив –цель»;</w:t>
      </w:r>
    </w:p>
    <w:p w14:paraId="3DC1D571" w14:textId="77777777" w:rsidR="00290F04" w:rsidRDefault="00290F04" w:rsidP="00C5557B">
      <w:pPr>
        <w:pStyle w:val="a5"/>
        <w:numPr>
          <w:ilvl w:val="0"/>
          <w:numId w:val="10"/>
        </w:num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Принципы</w:t>
      </w:r>
      <w:r w:rsidR="007B590B">
        <w:rPr>
          <w:b/>
          <w:i/>
          <w:sz w:val="28"/>
          <w:szCs w:val="28"/>
        </w:rPr>
        <w:t>:</w:t>
      </w:r>
    </w:p>
    <w:p w14:paraId="5026161C" w14:textId="77777777" w:rsidR="007B590B" w:rsidRDefault="00FD5EAC" w:rsidP="00FD5EA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FD5EAC">
        <w:rPr>
          <w:sz w:val="28"/>
          <w:szCs w:val="28"/>
        </w:rPr>
        <w:t>обучающийся – субъект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учебной деятельности (активности в деятельности);</w:t>
      </w:r>
    </w:p>
    <w:p w14:paraId="602B03A4" w14:textId="77777777" w:rsidR="00FD5EAC" w:rsidRDefault="00FD5EAC" w:rsidP="00FD5EA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621">
        <w:rPr>
          <w:sz w:val="28"/>
          <w:szCs w:val="28"/>
        </w:rPr>
        <w:t>развитие – процесс выращивания у обучающегося цели собственной деятельности;</w:t>
      </w:r>
    </w:p>
    <w:p w14:paraId="6D3791C0" w14:textId="77777777" w:rsidR="004A1621" w:rsidRDefault="00542E23" w:rsidP="00FD5EA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выращивание потребностей, органично соответствующих основным компонентам содержания образования и т.д</w:t>
      </w:r>
      <w:r w:rsidR="00114514">
        <w:rPr>
          <w:sz w:val="28"/>
          <w:szCs w:val="28"/>
        </w:rPr>
        <w:t xml:space="preserve">. (Слайд </w:t>
      </w:r>
      <w:r w:rsidR="00C70307">
        <w:rPr>
          <w:sz w:val="28"/>
          <w:szCs w:val="28"/>
        </w:rPr>
        <w:t>13</w:t>
      </w:r>
      <w:r w:rsidR="001145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7DF7787" w14:textId="77777777" w:rsidR="005F04A9" w:rsidRDefault="00CD7B50" w:rsidP="00FD5EA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</w:t>
      </w:r>
      <w:r w:rsidR="0011451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постановка цели образования должна исходит </w:t>
      </w:r>
      <w:proofErr w:type="gramStart"/>
      <w:r>
        <w:rPr>
          <w:sz w:val="28"/>
          <w:szCs w:val="28"/>
        </w:rPr>
        <w:t>из  источников</w:t>
      </w:r>
      <w:proofErr w:type="gramEnd"/>
      <w:r>
        <w:rPr>
          <w:sz w:val="28"/>
          <w:szCs w:val="28"/>
        </w:rPr>
        <w:t xml:space="preserve"> развития человека. Источник развития находится как вне его, так и в самом человеке.  Соответственно педагог выстраивает систему целей исходя из двух источников содержания образования:</w:t>
      </w:r>
    </w:p>
    <w:p w14:paraId="22F9246D" w14:textId="77777777" w:rsidR="00CD7B50" w:rsidRDefault="00CD7B50" w:rsidP="00FD5EAC">
      <w:pPr>
        <w:pStyle w:val="a5"/>
        <w:spacing w:after="0"/>
        <w:ind w:left="0"/>
        <w:jc w:val="both"/>
        <w:rPr>
          <w:sz w:val="28"/>
          <w:szCs w:val="28"/>
        </w:rPr>
      </w:pPr>
    </w:p>
    <w:p w14:paraId="4AF72DC8" w14:textId="77777777" w:rsidR="00CD7B50" w:rsidRDefault="00CD7B50" w:rsidP="00FD5EAC">
      <w:pPr>
        <w:pStyle w:val="a5"/>
        <w:spacing w:after="0"/>
        <w:ind w:left="0"/>
        <w:jc w:val="both"/>
        <w:rPr>
          <w:sz w:val="28"/>
          <w:szCs w:val="28"/>
        </w:rPr>
      </w:pPr>
    </w:p>
    <w:p w14:paraId="07A436BD" w14:textId="77777777" w:rsidR="00CD7B50" w:rsidRDefault="00480FC8" w:rsidP="00FD5EA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8B130" wp14:editId="796233C9">
                <wp:simplePos x="0" y="0"/>
                <wp:positionH relativeFrom="column">
                  <wp:posOffset>755027</wp:posOffset>
                </wp:positionH>
                <wp:positionV relativeFrom="paragraph">
                  <wp:posOffset>-349154</wp:posOffset>
                </wp:positionV>
                <wp:extent cx="4330460" cy="646981"/>
                <wp:effectExtent l="0" t="0" r="1333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460" cy="646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48AAF" w14:textId="77777777" w:rsidR="00FC0DF0" w:rsidRPr="00480FC8" w:rsidRDefault="00FC0DF0" w:rsidP="00480FC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80FC8">
                              <w:rPr>
                                <w:color w:val="FFFFFF" w:themeColor="background1"/>
                              </w:rPr>
                              <w:t>ИСТОЧНИКИ СОДЕРЖАНИЯ ОБРАЗОВАНИЯ</w:t>
                            </w:r>
                          </w:p>
                          <w:p w14:paraId="7F295F12" w14:textId="77777777" w:rsidR="00FC0DF0" w:rsidRDefault="00FC0DF0" w:rsidP="00480FC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МИР ВНЕШНИЙ (нормы, законы)</w:t>
                            </w:r>
                          </w:p>
                          <w:p w14:paraId="71312D59" w14:textId="77777777" w:rsidR="00FC0DF0" w:rsidRDefault="00FC0DF0" w:rsidP="00480FC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МИР ВНУТРЕННИЙ (нормы, законы)</w:t>
                            </w:r>
                          </w:p>
                          <w:p w14:paraId="06A59A42" w14:textId="77777777" w:rsidR="00FC0DF0" w:rsidRPr="00480FC8" w:rsidRDefault="00FC0DF0" w:rsidP="00480F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8B130" id="Прямоугольник 2" o:spid="_x0000_s1026" style="position:absolute;left:0;text-align:left;margin-left:59.45pt;margin-top:-27.5pt;width:341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" fillcolor="#4f81bd [3204]" strokecolor="#243f60 [1604]" strokeweight="2pt">
                <v:textbox>
                  <w:txbxContent>
                    <w:p w14:paraId="6F648AAF" w14:textId="77777777" w:rsidR="00FC0DF0" w:rsidRPr="00480FC8" w:rsidRDefault="00FC0DF0" w:rsidP="00480FC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480FC8">
                        <w:rPr>
                          <w:color w:val="FFFFFF" w:themeColor="background1"/>
                        </w:rPr>
                        <w:t>ИСТОЧНИКИ СОДЕРЖАНИЯ ОБРАЗОВАНИЯ</w:t>
                      </w:r>
                    </w:p>
                    <w:p w14:paraId="7F295F12" w14:textId="77777777" w:rsidR="00FC0DF0" w:rsidRDefault="00FC0DF0" w:rsidP="00480FC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МИР ВНЕШНИЙ (нормы, законы)</w:t>
                      </w:r>
                    </w:p>
                    <w:p w14:paraId="71312D59" w14:textId="77777777" w:rsidR="00FC0DF0" w:rsidRDefault="00FC0DF0" w:rsidP="00480FC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МИР ВНУТРЕННИЙ (нормы, законы)</w:t>
                      </w:r>
                    </w:p>
                    <w:p w14:paraId="06A59A42" w14:textId="77777777" w:rsidR="00FC0DF0" w:rsidRPr="00480FC8" w:rsidRDefault="00FC0DF0" w:rsidP="00480FC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D4A569" w14:textId="77777777" w:rsidR="00480FC8" w:rsidRDefault="00856047" w:rsidP="00617580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98C72" wp14:editId="373DD6F1">
                <wp:simplePos x="0" y="0"/>
                <wp:positionH relativeFrom="column">
                  <wp:posOffset>2928620</wp:posOffset>
                </wp:positionH>
                <wp:positionV relativeFrom="paragraph">
                  <wp:posOffset>62865</wp:posOffset>
                </wp:positionV>
                <wp:extent cx="1414145" cy="379095"/>
                <wp:effectExtent l="0" t="0" r="52705" b="781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45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FB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0.6pt;margin-top:4.95pt;width:111.3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BBA1C" wp14:editId="71CFA6DA">
                <wp:simplePos x="0" y="0"/>
                <wp:positionH relativeFrom="column">
                  <wp:posOffset>1910715</wp:posOffset>
                </wp:positionH>
                <wp:positionV relativeFrom="paragraph">
                  <wp:posOffset>62865</wp:posOffset>
                </wp:positionV>
                <wp:extent cx="1016635" cy="379095"/>
                <wp:effectExtent l="38100" t="0" r="31115" b="781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635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8BF0" id="Прямая со стрелкой 3" o:spid="_x0000_s1026" type="#_x0000_t32" style="position:absolute;margin-left:150.45pt;margin-top:4.95pt;width:80.05pt;height:2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" strokecolor="#4579b8 [3044]">
                <v:stroke endarrow="open"/>
              </v:shape>
            </w:pict>
          </mc:Fallback>
        </mc:AlternateContent>
      </w:r>
    </w:p>
    <w:p w14:paraId="15DA8231" w14:textId="77777777" w:rsidR="00480FC8" w:rsidRDefault="00480FC8" w:rsidP="00617580">
      <w:pPr>
        <w:spacing w:after="0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36"/>
        <w:gridCol w:w="3270"/>
        <w:gridCol w:w="3306"/>
      </w:tblGrid>
      <w:tr w:rsidR="00856047" w14:paraId="3958EEB0" w14:textId="77777777" w:rsidTr="00856047">
        <w:tc>
          <w:tcPr>
            <w:tcW w:w="3379" w:type="dxa"/>
            <w:tcBorders>
              <w:bottom w:val="single" w:sz="4" w:space="0" w:color="auto"/>
            </w:tcBorders>
          </w:tcPr>
          <w:p w14:paraId="7AC14B7E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как непрерывная линия развития от рождения до старости</w:t>
            </w:r>
          </w:p>
        </w:tc>
        <w:tc>
          <w:tcPr>
            <w:tcW w:w="3379" w:type="dxa"/>
            <w:tcBorders>
              <w:top w:val="nil"/>
            </w:tcBorders>
          </w:tcPr>
          <w:p w14:paraId="647A1BBB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3B86B19F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как освоение норм внешнего мира</w:t>
            </w:r>
          </w:p>
        </w:tc>
      </w:tr>
      <w:tr w:rsidR="00856047" w14:paraId="312718C1" w14:textId="77777777" w:rsidTr="00856047">
        <w:tc>
          <w:tcPr>
            <w:tcW w:w="3379" w:type="dxa"/>
            <w:tcBorders>
              <w:left w:val="nil"/>
            </w:tcBorders>
          </w:tcPr>
          <w:p w14:paraId="23C9AC2F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14:paraId="0ADF3D2D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педагогической деятельности</w:t>
            </w:r>
          </w:p>
        </w:tc>
        <w:tc>
          <w:tcPr>
            <w:tcW w:w="3380" w:type="dxa"/>
            <w:tcBorders>
              <w:right w:val="nil"/>
            </w:tcBorders>
          </w:tcPr>
          <w:p w14:paraId="313AA05F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047" w14:paraId="3649956C" w14:textId="77777777" w:rsidTr="00EC0E6A">
        <w:tc>
          <w:tcPr>
            <w:tcW w:w="3379" w:type="dxa"/>
            <w:tcBorders>
              <w:bottom w:val="single" w:sz="4" w:space="0" w:color="auto"/>
            </w:tcBorders>
          </w:tcPr>
          <w:p w14:paraId="43ED7F73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 - ориентированные</w:t>
            </w:r>
          </w:p>
        </w:tc>
        <w:tc>
          <w:tcPr>
            <w:tcW w:w="3379" w:type="dxa"/>
          </w:tcPr>
          <w:p w14:paraId="093F48BB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5BD5DB44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Дисциплинарно ориентированные</w:t>
            </w:r>
          </w:p>
        </w:tc>
      </w:tr>
      <w:tr w:rsidR="00856047" w14:paraId="218350E3" w14:textId="77777777" w:rsidTr="00EC0E6A">
        <w:tc>
          <w:tcPr>
            <w:tcW w:w="3379" w:type="dxa"/>
            <w:tcBorders>
              <w:left w:val="nil"/>
            </w:tcBorders>
          </w:tcPr>
          <w:p w14:paraId="3FF62248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14:paraId="608DFA06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стратегии</w:t>
            </w:r>
          </w:p>
        </w:tc>
        <w:tc>
          <w:tcPr>
            <w:tcW w:w="3380" w:type="dxa"/>
            <w:tcBorders>
              <w:right w:val="nil"/>
            </w:tcBorders>
          </w:tcPr>
          <w:p w14:paraId="41BD982A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047" w14:paraId="263F3DF7" w14:textId="77777777" w:rsidTr="00EC0E6A">
        <w:tc>
          <w:tcPr>
            <w:tcW w:w="3379" w:type="dxa"/>
            <w:tcBorders>
              <w:bottom w:val="single" w:sz="4" w:space="0" w:color="auto"/>
            </w:tcBorders>
          </w:tcPr>
          <w:p w14:paraId="45C2CED5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Гуманистическая  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неогуманистическая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379" w:type="dxa"/>
          </w:tcPr>
          <w:p w14:paraId="5D85AE53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C7D8409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Традиционалистско</w:t>
            </w:r>
            <w:proofErr w:type="spellEnd"/>
            <w:r>
              <w:rPr>
                <w:b/>
                <w:sz w:val="28"/>
                <w:szCs w:val="28"/>
              </w:rPr>
              <w:t xml:space="preserve"> –</w:t>
            </w:r>
            <w:proofErr w:type="gramStart"/>
            <w:r>
              <w:rPr>
                <w:b/>
                <w:sz w:val="28"/>
                <w:szCs w:val="28"/>
              </w:rPr>
              <w:t>консервативная  (</w:t>
            </w:r>
            <w:proofErr w:type="gramEnd"/>
            <w:r>
              <w:rPr>
                <w:b/>
                <w:sz w:val="28"/>
                <w:szCs w:val="28"/>
              </w:rPr>
              <w:t>технократическая)</w:t>
            </w:r>
          </w:p>
        </w:tc>
      </w:tr>
      <w:tr w:rsidR="00856047" w14:paraId="39C0181A" w14:textId="77777777" w:rsidTr="00EC0E6A">
        <w:tc>
          <w:tcPr>
            <w:tcW w:w="3379" w:type="dxa"/>
            <w:tcBorders>
              <w:left w:val="nil"/>
            </w:tcBorders>
          </w:tcPr>
          <w:p w14:paraId="6338E766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14:paraId="19121683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Дидактические подходы</w:t>
            </w:r>
          </w:p>
        </w:tc>
        <w:tc>
          <w:tcPr>
            <w:tcW w:w="3380" w:type="dxa"/>
            <w:tcBorders>
              <w:right w:val="nil"/>
            </w:tcBorders>
          </w:tcPr>
          <w:p w14:paraId="65F66CFD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047" w14:paraId="482BC572" w14:textId="77777777" w:rsidTr="00EC0E6A">
        <w:tc>
          <w:tcPr>
            <w:tcW w:w="3379" w:type="dxa"/>
            <w:tcBorders>
              <w:bottom w:val="single" w:sz="4" w:space="0" w:color="auto"/>
            </w:tcBorders>
          </w:tcPr>
          <w:p w14:paraId="19697065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 – ориентированный (поисковый, развивающий)</w:t>
            </w:r>
          </w:p>
        </w:tc>
        <w:tc>
          <w:tcPr>
            <w:tcW w:w="3379" w:type="dxa"/>
          </w:tcPr>
          <w:p w14:paraId="7D098916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1DD0C3F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Предметно – дисциплинарный (технократический)</w:t>
            </w:r>
          </w:p>
        </w:tc>
      </w:tr>
      <w:tr w:rsidR="00856047" w14:paraId="6131800A" w14:textId="77777777" w:rsidTr="00EC0E6A">
        <w:tc>
          <w:tcPr>
            <w:tcW w:w="3379" w:type="dxa"/>
            <w:tcBorders>
              <w:left w:val="nil"/>
            </w:tcBorders>
          </w:tcPr>
          <w:p w14:paraId="52428A4B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14:paraId="5DC03DF4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подходы</w:t>
            </w:r>
          </w:p>
        </w:tc>
        <w:tc>
          <w:tcPr>
            <w:tcW w:w="3380" w:type="dxa"/>
            <w:tcBorders>
              <w:right w:val="nil"/>
            </w:tcBorders>
          </w:tcPr>
          <w:p w14:paraId="3315AA42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047" w14:paraId="72AD4582" w14:textId="77777777" w:rsidTr="00EC0E6A">
        <w:tc>
          <w:tcPr>
            <w:tcW w:w="3379" w:type="dxa"/>
            <w:tcBorders>
              <w:bottom w:val="single" w:sz="4" w:space="0" w:color="auto"/>
            </w:tcBorders>
          </w:tcPr>
          <w:p w14:paraId="4309E636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- субъектный</w:t>
            </w:r>
          </w:p>
        </w:tc>
        <w:tc>
          <w:tcPr>
            <w:tcW w:w="3379" w:type="dxa"/>
          </w:tcPr>
          <w:p w14:paraId="6DD172A4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1727F34B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- объектный</w:t>
            </w:r>
          </w:p>
        </w:tc>
      </w:tr>
      <w:tr w:rsidR="00856047" w14:paraId="3CF4BB48" w14:textId="77777777" w:rsidTr="00EC0E6A">
        <w:tc>
          <w:tcPr>
            <w:tcW w:w="3379" w:type="dxa"/>
            <w:tcBorders>
              <w:left w:val="nil"/>
            </w:tcBorders>
          </w:tcPr>
          <w:p w14:paraId="7C506E14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349BFE29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обучения</w:t>
            </w:r>
          </w:p>
        </w:tc>
        <w:tc>
          <w:tcPr>
            <w:tcW w:w="3380" w:type="dxa"/>
            <w:tcBorders>
              <w:right w:val="nil"/>
            </w:tcBorders>
          </w:tcPr>
          <w:p w14:paraId="5F723F56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047" w14:paraId="5D80307E" w14:textId="77777777" w:rsidTr="00EC0E6A">
        <w:tc>
          <w:tcPr>
            <w:tcW w:w="3379" w:type="dxa"/>
          </w:tcPr>
          <w:p w14:paraId="13C1885C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учебного проектирования;</w:t>
            </w:r>
          </w:p>
          <w:p w14:paraId="0298E4AD" w14:textId="77777777" w:rsidR="00EC0E6A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«мастерских»;</w:t>
            </w:r>
          </w:p>
          <w:p w14:paraId="3E897D9D" w14:textId="77777777" w:rsidR="00EC0E6A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коллективной </w:t>
            </w:r>
            <w:proofErr w:type="spellStart"/>
            <w:r>
              <w:rPr>
                <w:b/>
                <w:sz w:val="28"/>
                <w:szCs w:val="28"/>
              </w:rPr>
              <w:t>мыследеятельности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  <w:p w14:paraId="3BA4D5CA" w14:textId="77777777" w:rsidR="00EC0E6A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исследовательского </w:t>
            </w:r>
            <w:r>
              <w:rPr>
                <w:b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379" w:type="dxa"/>
            <w:tcBorders>
              <w:bottom w:val="nil"/>
            </w:tcBorders>
          </w:tcPr>
          <w:p w14:paraId="3DAA8A7D" w14:textId="77777777" w:rsidR="00856047" w:rsidRDefault="00856047" w:rsidP="00856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</w:tcPr>
          <w:p w14:paraId="528FAAA9" w14:textId="77777777" w:rsidR="00EC0E6A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полного усвоения; технология уровневой дифференциации;</w:t>
            </w:r>
          </w:p>
          <w:p w14:paraId="6C92F9A5" w14:textId="77777777" w:rsidR="00856047" w:rsidRDefault="00EC0E6A" w:rsidP="00856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модульного обучения и проблемно – модульного обучения</w:t>
            </w:r>
          </w:p>
        </w:tc>
      </w:tr>
    </w:tbl>
    <w:p w14:paraId="19D12DDD" w14:textId="77777777" w:rsidR="00480FC8" w:rsidRDefault="00480FC8" w:rsidP="00617580">
      <w:pPr>
        <w:spacing w:after="0"/>
        <w:jc w:val="both"/>
        <w:rPr>
          <w:b/>
          <w:sz w:val="28"/>
          <w:szCs w:val="28"/>
        </w:rPr>
      </w:pPr>
    </w:p>
    <w:p w14:paraId="08D933D5" w14:textId="77777777" w:rsidR="00FA7F66" w:rsidRDefault="00FA7F66" w:rsidP="00FA7F66">
      <w:pPr>
        <w:spacing w:after="0"/>
        <w:jc w:val="both"/>
        <w:rPr>
          <w:b/>
          <w:sz w:val="28"/>
          <w:szCs w:val="28"/>
        </w:rPr>
      </w:pPr>
      <w:r w:rsidRPr="000A0510">
        <w:rPr>
          <w:b/>
          <w:sz w:val="28"/>
          <w:szCs w:val="28"/>
        </w:rPr>
        <w:t>Задание для самоконтроля</w:t>
      </w:r>
    </w:p>
    <w:p w14:paraId="0FA61CDE" w14:textId="77777777" w:rsidR="00FA7F66" w:rsidRPr="004C1A14" w:rsidRDefault="00FA7F66" w:rsidP="00FA7F66">
      <w:pPr>
        <w:shd w:val="clear" w:color="auto" w:fill="FFFFFF"/>
        <w:spacing w:after="0"/>
        <w:ind w:right="2"/>
        <w:jc w:val="both"/>
        <w:rPr>
          <w:b/>
          <w:bCs/>
          <w:spacing w:val="-1"/>
        </w:rPr>
      </w:pPr>
      <w:r w:rsidRPr="00FE6B62">
        <w:rPr>
          <w:b/>
          <w:bCs/>
          <w:spacing w:val="-1"/>
        </w:rPr>
        <w:t>(Выполняются в свободной форме, самостоятельно, не высылаются для проверки на сайт)</w:t>
      </w:r>
    </w:p>
    <w:p w14:paraId="72AE23BF" w14:textId="77777777" w:rsidR="00FA7F66" w:rsidRDefault="00FA7F66" w:rsidP="00FA7F66">
      <w:pPr>
        <w:spacing w:after="0"/>
      </w:pPr>
      <w:r w:rsidRPr="008438C1">
        <w:rPr>
          <w:b/>
        </w:rPr>
        <w:t xml:space="preserve">Задание 1. </w:t>
      </w:r>
      <w:r w:rsidRPr="008438C1">
        <w:t xml:space="preserve"> </w:t>
      </w:r>
      <w:r>
        <w:t>Ответьте на поставленные вопросы:</w:t>
      </w:r>
    </w:p>
    <w:p w14:paraId="1D9E51F2" w14:textId="77777777" w:rsidR="00FA7F66" w:rsidRDefault="00935036" w:rsidP="00935036">
      <w:pPr>
        <w:pStyle w:val="a5"/>
        <w:numPr>
          <w:ilvl w:val="0"/>
          <w:numId w:val="11"/>
        </w:numPr>
        <w:spacing w:after="0"/>
        <w:jc w:val="both"/>
      </w:pPr>
      <w:r w:rsidRPr="00935036">
        <w:t>Можно ли считать, что знания обнаруживаются внутри человека?</w:t>
      </w:r>
      <w:r>
        <w:t xml:space="preserve"> Объясните в случае положительного ответа механизм извлечения скрытых в человеке знаний и возможностей.</w:t>
      </w:r>
    </w:p>
    <w:p w14:paraId="5DBA789E" w14:textId="77777777" w:rsidR="00935036" w:rsidRDefault="00935036" w:rsidP="00935036">
      <w:pPr>
        <w:pStyle w:val="a5"/>
        <w:numPr>
          <w:ilvl w:val="0"/>
          <w:numId w:val="11"/>
        </w:numPr>
        <w:spacing w:after="0"/>
        <w:jc w:val="both"/>
      </w:pPr>
      <w:r>
        <w:t>Какой внутренний потенциал обучающегося должен помочь преподавателю в планировании технологий обучения?</w:t>
      </w:r>
    </w:p>
    <w:p w14:paraId="55B23F15" w14:textId="77777777" w:rsidR="00935036" w:rsidRPr="002F1F3B" w:rsidRDefault="002F1F3B" w:rsidP="00C819A6">
      <w:pPr>
        <w:spacing w:after="0"/>
        <w:jc w:val="both"/>
        <w:rPr>
          <w:b/>
        </w:rPr>
      </w:pPr>
      <w:r>
        <w:rPr>
          <w:b/>
        </w:rPr>
        <w:t xml:space="preserve">Задание 2. </w:t>
      </w:r>
      <w:r w:rsidRPr="002F1F3B">
        <w:t>Составьте</w:t>
      </w:r>
      <w:r>
        <w:t xml:space="preserve"> перечень частных целей по дисциплине, которые способствовали бы мотивации студента к получению знаний по курсу.</w:t>
      </w:r>
    </w:p>
    <w:p w14:paraId="322AE1DF" w14:textId="77777777" w:rsidR="00617580" w:rsidRPr="000B2B00" w:rsidRDefault="008224D1" w:rsidP="00FD5EAC">
      <w:pPr>
        <w:pStyle w:val="a5"/>
        <w:spacing w:after="0"/>
        <w:ind w:left="0"/>
        <w:jc w:val="both"/>
      </w:pPr>
      <w:r w:rsidRPr="008224D1">
        <w:rPr>
          <w:b/>
        </w:rPr>
        <w:t xml:space="preserve">Задание 3. </w:t>
      </w:r>
      <w:r w:rsidR="000B2B00">
        <w:t>В приложении 1 представлена таблица изменений технологий профильного обучения в школе. Проанализируйте её содержание. Что, соблюдая принцип преемственности Вы бы учли при продолжении образования обучающихся по данным технологиям?</w:t>
      </w:r>
    </w:p>
    <w:p w14:paraId="3227E84D" w14:textId="77777777" w:rsidR="000B2B00" w:rsidRDefault="000B2B00" w:rsidP="0014269C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14:paraId="4007A5F8" w14:textId="77777777" w:rsidR="00617580" w:rsidRDefault="0014269C" w:rsidP="0014269C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14269C">
        <w:rPr>
          <w:b/>
          <w:sz w:val="28"/>
          <w:szCs w:val="28"/>
        </w:rPr>
        <w:t xml:space="preserve">Тема 4. </w:t>
      </w:r>
      <w:r>
        <w:rPr>
          <w:b/>
          <w:sz w:val="28"/>
          <w:szCs w:val="28"/>
        </w:rPr>
        <w:t>Моделирование содержания образования на уровне учебной дисциплины</w:t>
      </w:r>
    </w:p>
    <w:p w14:paraId="0076E653" w14:textId="77777777" w:rsidR="00C45AE9" w:rsidRDefault="00C45AE9" w:rsidP="0014269C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14:paraId="6C6EBFB6" w14:textId="77777777" w:rsidR="00687D4E" w:rsidRDefault="00687D4E" w:rsidP="0014269C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образования</w:t>
      </w:r>
    </w:p>
    <w:p w14:paraId="6FBDA6D8" w14:textId="77777777" w:rsidR="00114514" w:rsidRDefault="00687D4E" w:rsidP="006342D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моделирования содержания образования и процесса учения. Модель конструирования содержательно – целевого компонента о</w:t>
      </w:r>
      <w:r w:rsidR="00F73278">
        <w:rPr>
          <w:sz w:val="28"/>
          <w:szCs w:val="28"/>
        </w:rPr>
        <w:t>бра</w:t>
      </w:r>
      <w:r>
        <w:rPr>
          <w:sz w:val="28"/>
          <w:szCs w:val="28"/>
        </w:rPr>
        <w:t>зовательной технологии</w:t>
      </w:r>
      <w:r w:rsidR="006342D2">
        <w:rPr>
          <w:sz w:val="28"/>
          <w:szCs w:val="28"/>
        </w:rPr>
        <w:t>.</w:t>
      </w:r>
      <w:r w:rsidR="00C45AE9">
        <w:rPr>
          <w:sz w:val="28"/>
          <w:szCs w:val="28"/>
        </w:rPr>
        <w:t xml:space="preserve"> </w:t>
      </w:r>
      <w:r w:rsidR="006342D2">
        <w:rPr>
          <w:sz w:val="28"/>
          <w:szCs w:val="28"/>
        </w:rPr>
        <w:t xml:space="preserve"> Моделирование процесса обучения (учения). Этапы моделирования. Структурно – технологическая карта для создания технологии образования в высшей школе.</w:t>
      </w:r>
    </w:p>
    <w:p w14:paraId="59B6B044" w14:textId="77777777" w:rsidR="00C45AE9" w:rsidRDefault="00C45AE9" w:rsidP="006342D2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14:paraId="50950E06" w14:textId="77777777" w:rsidR="00C45AE9" w:rsidRDefault="00C45AE9" w:rsidP="00C45AE9">
      <w:pPr>
        <w:pStyle w:val="a5"/>
        <w:spacing w:after="0"/>
        <w:ind w:left="0" w:firstLine="708"/>
        <w:jc w:val="center"/>
        <w:rPr>
          <w:b/>
          <w:sz w:val="28"/>
          <w:szCs w:val="28"/>
        </w:rPr>
      </w:pPr>
      <w:r w:rsidRPr="00C45AE9">
        <w:rPr>
          <w:b/>
          <w:sz w:val="28"/>
          <w:szCs w:val="28"/>
        </w:rPr>
        <w:t xml:space="preserve">Лекция 4. </w:t>
      </w:r>
    </w:p>
    <w:p w14:paraId="0147D68C" w14:textId="77777777" w:rsidR="00C45AE9" w:rsidRDefault="00C76B89" w:rsidP="00C45AE9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проектирования образовательной технологии следует создать структурную модель образовательного процесса, так называемый каркас, основанный на целеполагании:</w:t>
      </w:r>
    </w:p>
    <w:p w14:paraId="3BFE6E95" w14:textId="77777777" w:rsidR="00C76B89" w:rsidRDefault="00C76B89" w:rsidP="00C76B8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этап: изучение и формирование познавательных запросов обучающихся (виды мотивов, педагогические приемы мотивации учения);</w:t>
      </w:r>
    </w:p>
    <w:p w14:paraId="2AE52D09" w14:textId="77777777" w:rsidR="00C76B89" w:rsidRDefault="00C76B89" w:rsidP="00C76B8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этап: построение преподавателем системы целей профессионального и личностного развития обучающихся;</w:t>
      </w:r>
    </w:p>
    <w:p w14:paraId="34FD8E95" w14:textId="77777777" w:rsidR="00FC0DF0" w:rsidRDefault="00FC0DF0" w:rsidP="00C76B8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этап: построение познавательных целей исходя из возможностей дисциплины, общей цели профессиональной подготовки</w:t>
      </w:r>
    </w:p>
    <w:p w14:paraId="7E53BB93" w14:textId="77777777" w:rsidR="00FC0DF0" w:rsidRDefault="00FC0DF0" w:rsidP="00C76B8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этап: отбор содержания на уровне </w:t>
      </w:r>
      <w:r w:rsidR="008009BF">
        <w:rPr>
          <w:sz w:val="28"/>
          <w:szCs w:val="28"/>
        </w:rPr>
        <w:t>учебной дисциплины:</w:t>
      </w:r>
    </w:p>
    <w:p w14:paraId="6D4FE13F" w14:textId="77777777" w:rsidR="008009BF" w:rsidRDefault="008009BF" w:rsidP="00C76B8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первый способ: выделение ведущих идей и концепций по изучаемой дисциплине в соответствии с уровнем развития науки и ФГОС. Наполнение этих идей и концепций соответствующим содержанием в зависимости от профиля и </w:t>
      </w:r>
      <w:r>
        <w:rPr>
          <w:sz w:val="28"/>
          <w:szCs w:val="28"/>
        </w:rPr>
        <w:lastRenderedPageBreak/>
        <w:t>направленности образования и предполагаемого эффекта изучения дисциплины (теоретический, прикладной и пр.);</w:t>
      </w:r>
    </w:p>
    <w:p w14:paraId="2C812EFD" w14:textId="77777777" w:rsidR="0078021D" w:rsidRDefault="0078021D" w:rsidP="00C76B8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второй способ: выбор одной или нескольких ведущих идей и концепций данной науки в соответствии </w:t>
      </w:r>
      <w:r w:rsidR="008102FE">
        <w:rPr>
          <w:sz w:val="28"/>
          <w:szCs w:val="28"/>
        </w:rPr>
        <w:t>с профессиональной направленностью и наполнени</w:t>
      </w:r>
      <w:r w:rsidR="00B13C63">
        <w:rPr>
          <w:sz w:val="28"/>
          <w:szCs w:val="28"/>
        </w:rPr>
        <w:t>ем их конкретным содержанием;</w:t>
      </w:r>
    </w:p>
    <w:p w14:paraId="72F4788C" w14:textId="77777777" w:rsidR="00B13C63" w:rsidRDefault="00B13C63" w:rsidP="00C76B8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этап: отбор учебного материала, направленного на «выращивание» потребностей, мотивов, «Я-целей»: история науки, биографии ученых, анализ жизненных ситуаций, проблемных вопросов в науке, обращение к личному опыту и т.п.</w:t>
      </w:r>
    </w:p>
    <w:p w14:paraId="27C18E7E" w14:textId="77777777" w:rsidR="00B13C63" w:rsidRDefault="00B13C63" w:rsidP="00C76B8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 этап: составление авторской программы, корректировка действующей программы, составление технологических карт по отдельным модулям и разделам курса.</w:t>
      </w:r>
    </w:p>
    <w:p w14:paraId="47844686" w14:textId="77777777" w:rsidR="002C1175" w:rsidRDefault="00682441" w:rsidP="00682441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структу</w:t>
      </w:r>
      <w:r w:rsidR="00430F4D">
        <w:rPr>
          <w:sz w:val="28"/>
          <w:szCs w:val="28"/>
        </w:rPr>
        <w:t xml:space="preserve">рно – </w:t>
      </w:r>
      <w:proofErr w:type="gramStart"/>
      <w:r w:rsidR="00430F4D">
        <w:rPr>
          <w:sz w:val="28"/>
          <w:szCs w:val="28"/>
        </w:rPr>
        <w:t xml:space="preserve">технологическая </w:t>
      </w:r>
      <w:r>
        <w:rPr>
          <w:sz w:val="28"/>
          <w:szCs w:val="28"/>
        </w:rPr>
        <w:t xml:space="preserve"> карта</w:t>
      </w:r>
      <w:proofErr w:type="gramEnd"/>
    </w:p>
    <w:p w14:paraId="389258D9" w14:textId="77777777" w:rsidR="00682441" w:rsidRDefault="00682441" w:rsidP="00682441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Дисциплина_________________________________________</w:t>
      </w:r>
    </w:p>
    <w:p w14:paraId="61675253" w14:textId="77777777" w:rsidR="00682441" w:rsidRDefault="00682441" w:rsidP="00682441">
      <w:pPr>
        <w:pStyle w:val="a5"/>
        <w:spacing w:after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Стандарт______________профиль</w:t>
      </w:r>
      <w:proofErr w:type="spellEnd"/>
      <w:r>
        <w:rPr>
          <w:sz w:val="28"/>
          <w:szCs w:val="28"/>
        </w:rPr>
        <w:t>________________________________</w:t>
      </w:r>
    </w:p>
    <w:p w14:paraId="53CE1DA8" w14:textId="77777777" w:rsidR="00682441" w:rsidRDefault="00682441" w:rsidP="00682441">
      <w:pPr>
        <w:pStyle w:val="a5"/>
        <w:spacing w:after="0"/>
        <w:ind w:left="0"/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992"/>
        <w:gridCol w:w="958"/>
      </w:tblGrid>
      <w:tr w:rsidR="00682441" w14:paraId="39622133" w14:textId="77777777" w:rsidTr="008114E9">
        <w:tc>
          <w:tcPr>
            <w:tcW w:w="10138" w:type="dxa"/>
            <w:gridSpan w:val="5"/>
          </w:tcPr>
          <w:p w14:paraId="25549844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1.</w:t>
            </w:r>
          </w:p>
        </w:tc>
      </w:tr>
      <w:tr w:rsidR="00682441" w14:paraId="59FEB615" w14:textId="77777777" w:rsidTr="008114E9">
        <w:tc>
          <w:tcPr>
            <w:tcW w:w="10138" w:type="dxa"/>
            <w:gridSpan w:val="5"/>
          </w:tcPr>
          <w:p w14:paraId="04A079B9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контингента учащихся: уровень подготовки, мотивация, потребности и запросы</w:t>
            </w:r>
          </w:p>
          <w:p w14:paraId="1B6A59AB" w14:textId="77777777" w:rsidR="002E1438" w:rsidRDefault="002E1438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NewRoman" w:hAnsi="TimesNewRoman"/>
                <w:sz w:val="30"/>
                <w:szCs w:val="30"/>
              </w:rPr>
              <w:t>студенто</w:t>
            </w:r>
            <w:proofErr w:type="spellEnd"/>
            <w:r>
              <w:rPr>
                <w:rFonts w:ascii="TimesNewRoman" w:hAnsi="TimesNewRoman"/>
                <w:sz w:val="30"/>
                <w:szCs w:val="30"/>
              </w:rPr>
              <w:t>-центрированный подход</w:t>
            </w:r>
          </w:p>
        </w:tc>
      </w:tr>
      <w:tr w:rsidR="00682441" w14:paraId="51E95652" w14:textId="77777777" w:rsidTr="008114E9">
        <w:tc>
          <w:tcPr>
            <w:tcW w:w="10138" w:type="dxa"/>
            <w:gridSpan w:val="5"/>
          </w:tcPr>
          <w:p w14:paraId="1B9C2FFA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2.</w:t>
            </w:r>
          </w:p>
        </w:tc>
      </w:tr>
      <w:tr w:rsidR="00682441" w14:paraId="0AD371E3" w14:textId="77777777" w:rsidTr="008114E9">
        <w:tc>
          <w:tcPr>
            <w:tcW w:w="10138" w:type="dxa"/>
            <w:gridSpan w:val="5"/>
          </w:tcPr>
          <w:p w14:paraId="7FA17315" w14:textId="77777777" w:rsidR="00682441" w:rsidRDefault="00682441" w:rsidP="006824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обучения: </w:t>
            </w:r>
            <w:proofErr w:type="gramStart"/>
            <w:r>
              <w:rPr>
                <w:sz w:val="28"/>
                <w:szCs w:val="28"/>
              </w:rPr>
              <w:t xml:space="preserve">познавательные </w:t>
            </w:r>
            <w:r w:rsidR="00CB2552">
              <w:rPr>
                <w:sz w:val="28"/>
                <w:szCs w:val="28"/>
              </w:rPr>
              <w:t xml:space="preserve"> ОК</w:t>
            </w:r>
            <w:proofErr w:type="gramEnd"/>
            <w:r w:rsidR="00CB2552">
              <w:rPr>
                <w:sz w:val="28"/>
                <w:szCs w:val="28"/>
              </w:rPr>
              <w:t>; ОПК; ПК</w:t>
            </w:r>
          </w:p>
          <w:p w14:paraId="6FC8F106" w14:textId="77777777" w:rsidR="00682441" w:rsidRDefault="00682441" w:rsidP="0068244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учения: развивающие</w:t>
            </w:r>
            <w:r w:rsidR="00CB2552">
              <w:rPr>
                <w:sz w:val="28"/>
                <w:szCs w:val="28"/>
              </w:rPr>
              <w:t xml:space="preserve"> ОК; ОПК; ПК</w:t>
            </w:r>
          </w:p>
        </w:tc>
      </w:tr>
      <w:tr w:rsidR="00B373AD" w14:paraId="54AA18E0" w14:textId="77777777" w:rsidTr="008114E9">
        <w:tc>
          <w:tcPr>
            <w:tcW w:w="10138" w:type="dxa"/>
            <w:gridSpan w:val="5"/>
          </w:tcPr>
          <w:p w14:paraId="6CC4CAEF" w14:textId="77777777" w:rsidR="00B373AD" w:rsidRDefault="00B373AD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3.</w:t>
            </w:r>
          </w:p>
        </w:tc>
      </w:tr>
      <w:tr w:rsidR="00682441" w14:paraId="672670C5" w14:textId="77777777" w:rsidTr="008114E9">
        <w:tc>
          <w:tcPr>
            <w:tcW w:w="5920" w:type="dxa"/>
          </w:tcPr>
          <w:p w14:paraId="1C893280" w14:textId="77777777" w:rsidR="00F90821" w:rsidRPr="00F90821" w:rsidRDefault="00F90821" w:rsidP="00323388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Модульная технология</w:t>
            </w:r>
          </w:p>
          <w:p w14:paraId="56632C45" w14:textId="77777777" w:rsidR="00682441" w:rsidRDefault="00323388" w:rsidP="0032338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Модуля……</w:t>
            </w:r>
          </w:p>
          <w:p w14:paraId="35A62FC1" w14:textId="77777777" w:rsidR="00323388" w:rsidRDefault="00323388" w:rsidP="0032338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Разделы….</w:t>
            </w:r>
          </w:p>
          <w:p w14:paraId="4382CD0A" w14:textId="77777777" w:rsidR="00323388" w:rsidRDefault="00323388" w:rsidP="00323388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Темы….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C00CEE1" w14:textId="77777777" w:rsidR="00682441" w:rsidRDefault="00323388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60D43D7" w14:textId="77777777" w:rsidR="00682441" w:rsidRDefault="00323388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5F04821" w14:textId="77777777" w:rsidR="00682441" w:rsidRDefault="00323388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3E0BD63B" w14:textId="77777777" w:rsidR="00682441" w:rsidRPr="00323388" w:rsidRDefault="00323388" w:rsidP="00682441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682441" w14:paraId="76411398" w14:textId="77777777" w:rsidTr="008114E9">
        <w:tc>
          <w:tcPr>
            <w:tcW w:w="5920" w:type="dxa"/>
          </w:tcPr>
          <w:p w14:paraId="48C11F84" w14:textId="77777777" w:rsidR="00352DA1" w:rsidRPr="00352DA1" w:rsidRDefault="00352DA1" w:rsidP="00AF23DF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среды</w:t>
            </w:r>
            <w:r w:rsidR="0046730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ориентированной на самостоятельность</w:t>
            </w:r>
          </w:p>
          <w:p w14:paraId="33E2DEA6" w14:textId="77777777" w:rsidR="00682441" w:rsidRDefault="00AF23DF" w:rsidP="00AF23D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обучающихся:</w:t>
            </w:r>
          </w:p>
          <w:p w14:paraId="21845C06" w14:textId="77777777" w:rsidR="00AF23DF" w:rsidRDefault="00AF23DF" w:rsidP="00AF23D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через содержание</w:t>
            </w:r>
          </w:p>
          <w:p w14:paraId="6DCB2439" w14:textId="77777777" w:rsidR="00356418" w:rsidRPr="00356418" w:rsidRDefault="00356418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Технология проблемного обучения</w:t>
            </w:r>
            <w:r w:rsidR="00571BF5">
              <w:rPr>
                <w:i/>
                <w:sz w:val="28"/>
                <w:szCs w:val="28"/>
              </w:rPr>
              <w:t>…</w:t>
            </w:r>
          </w:p>
          <w:p w14:paraId="25399AF1" w14:textId="77777777" w:rsidR="008D0792" w:rsidRDefault="00AF23DF" w:rsidP="00AF23D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через организацию познавательной деятельности</w:t>
            </w:r>
          </w:p>
          <w:p w14:paraId="2DF9C952" w14:textId="77777777" w:rsidR="00356418" w:rsidRDefault="00356418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356418">
              <w:rPr>
                <w:i/>
                <w:sz w:val="28"/>
                <w:szCs w:val="28"/>
              </w:rPr>
              <w:t xml:space="preserve">Кейс </w:t>
            </w:r>
            <w:r w:rsidR="00571BF5">
              <w:rPr>
                <w:i/>
                <w:sz w:val="28"/>
                <w:szCs w:val="28"/>
              </w:rPr>
              <w:t>–</w:t>
            </w:r>
            <w:r w:rsidR="008D0792">
              <w:rPr>
                <w:i/>
                <w:sz w:val="28"/>
                <w:szCs w:val="28"/>
              </w:rPr>
              <w:t xml:space="preserve"> технологии;</w:t>
            </w:r>
          </w:p>
          <w:p w14:paraId="62AD2A5A" w14:textId="77777777" w:rsidR="003F6722" w:rsidRDefault="003F6722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Информационные технологии</w:t>
            </w:r>
          </w:p>
          <w:p w14:paraId="283E9730" w14:textId="77777777" w:rsidR="008D0792" w:rsidRPr="00356418" w:rsidRDefault="008D0792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Игровое социально имитационное моделирование (ИСИМ)</w:t>
            </w:r>
            <w:r w:rsidR="00FD08D5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043AD3C6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DB0368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01E9AA0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611ED0E7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2441" w14:paraId="4D586F98" w14:textId="77777777" w:rsidTr="008114E9">
        <w:tc>
          <w:tcPr>
            <w:tcW w:w="5920" w:type="dxa"/>
          </w:tcPr>
          <w:p w14:paraId="39999AB7" w14:textId="77777777" w:rsidR="00356418" w:rsidRPr="00356418" w:rsidRDefault="00AF23DF" w:rsidP="00AF23D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методы и средства</w:t>
            </w:r>
            <w:r w:rsidR="00571BF5">
              <w:rPr>
                <w:sz w:val="28"/>
                <w:szCs w:val="28"/>
              </w:rPr>
              <w:t>:</w:t>
            </w:r>
          </w:p>
          <w:p w14:paraId="54D138EB" w14:textId="77777777" w:rsidR="00356418" w:rsidRDefault="00356418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356418">
              <w:rPr>
                <w:i/>
                <w:sz w:val="28"/>
                <w:szCs w:val="28"/>
              </w:rPr>
              <w:t>Эвристическая беседа;</w:t>
            </w:r>
          </w:p>
          <w:p w14:paraId="7981726C" w14:textId="77777777" w:rsidR="00356418" w:rsidRDefault="00356418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Презентация;</w:t>
            </w:r>
          </w:p>
          <w:p w14:paraId="760F9E61" w14:textId="77777777" w:rsidR="00356418" w:rsidRDefault="00356418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 проектов;</w:t>
            </w:r>
          </w:p>
          <w:p w14:paraId="503BE6E6" w14:textId="77777777" w:rsidR="00356418" w:rsidRDefault="00356418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Деловая игра;</w:t>
            </w:r>
          </w:p>
          <w:p w14:paraId="2515E28B" w14:textId="77777777" w:rsidR="00356418" w:rsidRPr="00356418" w:rsidRDefault="00356418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Моделирование проблемных ситуаций</w:t>
            </w:r>
            <w:r w:rsidR="00571BF5">
              <w:rPr>
                <w:i/>
                <w:sz w:val="28"/>
                <w:szCs w:val="28"/>
              </w:rPr>
              <w:t>….</w:t>
            </w:r>
          </w:p>
          <w:p w14:paraId="53A0B1EE" w14:textId="77777777" w:rsidR="00356418" w:rsidRDefault="00356418" w:rsidP="00AF23D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D6E395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CE5A918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194A8A7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F16EB95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2441" w14:paraId="11140FEC" w14:textId="77777777" w:rsidTr="008114E9">
        <w:tc>
          <w:tcPr>
            <w:tcW w:w="5920" w:type="dxa"/>
          </w:tcPr>
          <w:p w14:paraId="54BE0A76" w14:textId="77777777" w:rsidR="00682441" w:rsidRDefault="00AF23DF" w:rsidP="00AF23D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технологии</w:t>
            </w:r>
          </w:p>
        </w:tc>
        <w:tc>
          <w:tcPr>
            <w:tcW w:w="1134" w:type="dxa"/>
          </w:tcPr>
          <w:p w14:paraId="19A42E75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96ECF6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0D6486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6BD62345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82441" w14:paraId="35A616C0" w14:textId="77777777" w:rsidTr="008114E9">
        <w:tc>
          <w:tcPr>
            <w:tcW w:w="5920" w:type="dxa"/>
          </w:tcPr>
          <w:p w14:paraId="49B37BF8" w14:textId="77777777" w:rsidR="00682441" w:rsidRDefault="00AF23DF" w:rsidP="00AF23D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познавательной деятельности</w:t>
            </w:r>
          </w:p>
          <w:p w14:paraId="05A7AB85" w14:textId="77777777" w:rsidR="00AF23DF" w:rsidRDefault="00AF23DF" w:rsidP="00AF23D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571BF5">
              <w:rPr>
                <w:sz w:val="28"/>
                <w:szCs w:val="28"/>
              </w:rPr>
              <w:t>:</w:t>
            </w:r>
          </w:p>
          <w:p w14:paraId="0C6BB94E" w14:textId="77777777" w:rsidR="00356418" w:rsidRDefault="00356418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Проектные технологии</w:t>
            </w:r>
          </w:p>
          <w:p w14:paraId="1BB08A5A" w14:textId="77777777" w:rsidR="00960D12" w:rsidRDefault="00F17FDC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МАСТАК </w:t>
            </w:r>
            <w:r w:rsidR="00700BC8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технологии</w:t>
            </w:r>
          </w:p>
          <w:p w14:paraId="5EB86E31" w14:textId="77777777" w:rsidR="00571BF5" w:rsidRPr="00356418" w:rsidRDefault="00960D12" w:rsidP="00AF23DF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(слайд 20)</w:t>
            </w:r>
          </w:p>
        </w:tc>
        <w:tc>
          <w:tcPr>
            <w:tcW w:w="1134" w:type="dxa"/>
          </w:tcPr>
          <w:p w14:paraId="64684349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EA4088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BA624B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4859BCA0" w14:textId="77777777" w:rsidR="00682441" w:rsidRDefault="00682441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23DF" w14:paraId="36E7029E" w14:textId="77777777" w:rsidTr="008114E9">
        <w:tc>
          <w:tcPr>
            <w:tcW w:w="5920" w:type="dxa"/>
          </w:tcPr>
          <w:p w14:paraId="3FC3884F" w14:textId="77777777" w:rsidR="00F90821" w:rsidRPr="00F90821" w:rsidRDefault="00F90821" w:rsidP="003664D0">
            <w:pPr>
              <w:pStyle w:val="a5"/>
              <w:ind w:left="0"/>
              <w:rPr>
                <w:b/>
                <w:sz w:val="28"/>
                <w:szCs w:val="28"/>
              </w:rPr>
            </w:pPr>
            <w:proofErr w:type="spellStart"/>
            <w:r w:rsidRPr="00F90821">
              <w:rPr>
                <w:b/>
                <w:sz w:val="28"/>
                <w:szCs w:val="28"/>
              </w:rPr>
              <w:t>Балльно</w:t>
            </w:r>
            <w:proofErr w:type="spellEnd"/>
            <w:r w:rsidRPr="00F90821">
              <w:rPr>
                <w:b/>
                <w:sz w:val="28"/>
                <w:szCs w:val="28"/>
              </w:rPr>
              <w:t>-рейтинговая технология</w:t>
            </w:r>
          </w:p>
          <w:p w14:paraId="4B512041" w14:textId="77777777" w:rsidR="00AF23DF" w:rsidRDefault="003664D0" w:rsidP="003664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  <w:r w:rsidR="00F90821">
              <w:rPr>
                <w:sz w:val="28"/>
                <w:szCs w:val="28"/>
              </w:rPr>
              <w:t xml:space="preserve"> </w:t>
            </w:r>
          </w:p>
          <w:p w14:paraId="024F4A7D" w14:textId="77777777" w:rsidR="00F90821" w:rsidRDefault="00F90821" w:rsidP="003664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заданий</w:t>
            </w:r>
          </w:p>
          <w:p w14:paraId="36E94DF7" w14:textId="77777777" w:rsidR="00F90821" w:rsidRDefault="00F90821" w:rsidP="003664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  <w:p w14:paraId="2F60CB2F" w14:textId="77777777" w:rsidR="00F90821" w:rsidRDefault="00F90821" w:rsidP="003664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(зачетных единиц)</w:t>
            </w:r>
          </w:p>
          <w:p w14:paraId="2F5F9B5F" w14:textId="77777777" w:rsidR="00814AC8" w:rsidRDefault="00814AC8" w:rsidP="003664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  <w:p w14:paraId="01D8686D" w14:textId="77777777" w:rsidR="00571BF5" w:rsidRDefault="00571BF5" w:rsidP="003664D0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Технология </w:t>
            </w:r>
            <w:proofErr w:type="gramStart"/>
            <w:r>
              <w:rPr>
                <w:i/>
                <w:sz w:val="28"/>
                <w:szCs w:val="28"/>
              </w:rPr>
              <w:t>Портфолио….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14:paraId="662ADA10" w14:textId="77777777" w:rsidR="00814AC8" w:rsidRDefault="00814AC8" w:rsidP="003664D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 формирования компетенций</w:t>
            </w:r>
          </w:p>
        </w:tc>
        <w:tc>
          <w:tcPr>
            <w:tcW w:w="1134" w:type="dxa"/>
          </w:tcPr>
          <w:p w14:paraId="14FC880F" w14:textId="77777777" w:rsidR="00AF23DF" w:rsidRDefault="00AF23DF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FC75AD" w14:textId="77777777" w:rsidR="00AF23DF" w:rsidRDefault="00AF23DF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3B399B" w14:textId="77777777" w:rsidR="00AF23DF" w:rsidRDefault="00AF23DF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11D94ED" w14:textId="77777777" w:rsidR="00AF23DF" w:rsidRDefault="00AF23DF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50CD0" w14:paraId="08737C05" w14:textId="77777777" w:rsidTr="008114E9">
        <w:tc>
          <w:tcPr>
            <w:tcW w:w="10138" w:type="dxa"/>
            <w:gridSpan w:val="5"/>
          </w:tcPr>
          <w:p w14:paraId="575C3BEB" w14:textId="77777777" w:rsidR="00750CD0" w:rsidRDefault="00750CD0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4.</w:t>
            </w:r>
          </w:p>
        </w:tc>
      </w:tr>
      <w:tr w:rsidR="00A00672" w14:paraId="550EEB65" w14:textId="77777777" w:rsidTr="008114E9">
        <w:tc>
          <w:tcPr>
            <w:tcW w:w="10138" w:type="dxa"/>
            <w:gridSpan w:val="5"/>
          </w:tcPr>
          <w:p w14:paraId="51697088" w14:textId="77777777" w:rsidR="00A00672" w:rsidRDefault="00A00672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изучения модуля</w:t>
            </w:r>
          </w:p>
        </w:tc>
      </w:tr>
      <w:tr w:rsidR="00A00672" w14:paraId="058C8825" w14:textId="77777777" w:rsidTr="008114E9">
        <w:tc>
          <w:tcPr>
            <w:tcW w:w="7054" w:type="dxa"/>
            <w:gridSpan w:val="2"/>
          </w:tcPr>
          <w:p w14:paraId="3869614D" w14:textId="77777777" w:rsidR="00A00672" w:rsidRDefault="00A00672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уметь (компетенции)</w:t>
            </w:r>
          </w:p>
          <w:p w14:paraId="3DC6981F" w14:textId="77777777" w:rsidR="00814AC8" w:rsidRDefault="00814AC8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формирования компетенций</w:t>
            </w:r>
          </w:p>
        </w:tc>
        <w:tc>
          <w:tcPr>
            <w:tcW w:w="3084" w:type="dxa"/>
            <w:gridSpan w:val="3"/>
          </w:tcPr>
          <w:p w14:paraId="06C6AC3D" w14:textId="77777777" w:rsidR="00A00672" w:rsidRDefault="00A00672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уметь (компетенции)</w:t>
            </w:r>
          </w:p>
          <w:p w14:paraId="0ECA64DF" w14:textId="77777777" w:rsidR="000B6C07" w:rsidRPr="000B6C07" w:rsidRDefault="000B6C07" w:rsidP="00346F05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0B6C07">
              <w:rPr>
                <w:i/>
                <w:sz w:val="28"/>
                <w:szCs w:val="28"/>
              </w:rPr>
              <w:t>Технологии  модерации</w:t>
            </w:r>
            <w:proofErr w:type="gramEnd"/>
            <w:r>
              <w:rPr>
                <w:i/>
                <w:sz w:val="28"/>
                <w:szCs w:val="28"/>
              </w:rPr>
              <w:t xml:space="preserve">  (по </w:t>
            </w:r>
            <w:proofErr w:type="spellStart"/>
            <w:r>
              <w:rPr>
                <w:i/>
                <w:sz w:val="28"/>
                <w:szCs w:val="28"/>
              </w:rPr>
              <w:t>А.В.Петрову</w:t>
            </w:r>
            <w:proofErr w:type="spellEnd"/>
            <w:r>
              <w:rPr>
                <w:i/>
                <w:sz w:val="28"/>
                <w:szCs w:val="28"/>
              </w:rPr>
              <w:t xml:space="preserve">) </w:t>
            </w:r>
          </w:p>
        </w:tc>
      </w:tr>
      <w:tr w:rsidR="00A00672" w14:paraId="3B61446C" w14:textId="77777777" w:rsidTr="008114E9">
        <w:tc>
          <w:tcPr>
            <w:tcW w:w="10138" w:type="dxa"/>
            <w:gridSpan w:val="5"/>
          </w:tcPr>
          <w:p w14:paraId="7B4FB1B4" w14:textId="77777777" w:rsidR="00A00672" w:rsidRDefault="00A00672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5. </w:t>
            </w:r>
          </w:p>
        </w:tc>
      </w:tr>
      <w:tr w:rsidR="00A00672" w14:paraId="5A63199D" w14:textId="77777777" w:rsidTr="008114E9">
        <w:tc>
          <w:tcPr>
            <w:tcW w:w="10138" w:type="dxa"/>
            <w:gridSpan w:val="5"/>
          </w:tcPr>
          <w:p w14:paraId="1D8AAACB" w14:textId="77777777" w:rsidR="00A00672" w:rsidRDefault="00CC18D0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убеждения, </w:t>
            </w:r>
            <w:r w:rsidR="0035641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тношения, ценностные ориентации должны формироваться у обучающихся, выражены ли они в компетенциях </w:t>
            </w:r>
          </w:p>
          <w:p w14:paraId="6BC6F321" w14:textId="77777777" w:rsidR="00B77C7D" w:rsidRPr="00B77C7D" w:rsidRDefault="00B77C7D" w:rsidP="00B77C7D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Техники модерации:</w:t>
            </w:r>
          </w:p>
          <w:p w14:paraId="4A6A1A78" w14:textId="77777777" w:rsidR="00B77C7D" w:rsidRPr="006F248A" w:rsidRDefault="00B77C7D" w:rsidP="00B77C7D">
            <w:pPr>
              <w:numPr>
                <w:ilvl w:val="1"/>
                <w:numId w:val="14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sz w:val="28"/>
                <w:szCs w:val="28"/>
              </w:rPr>
            </w:pPr>
            <w:proofErr w:type="spellStart"/>
            <w:r w:rsidRPr="006F248A">
              <w:rPr>
                <w:sz w:val="28"/>
                <w:szCs w:val="28"/>
                <w:lang w:val="en-US"/>
              </w:rPr>
              <w:t>Clustern</w:t>
            </w:r>
            <w:proofErr w:type="spellEnd"/>
          </w:p>
          <w:p w14:paraId="63865392" w14:textId="77777777" w:rsidR="00B77C7D" w:rsidRPr="006F248A" w:rsidRDefault="00B77C7D" w:rsidP="00B77C7D">
            <w:pPr>
              <w:numPr>
                <w:ilvl w:val="1"/>
                <w:numId w:val="14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sz w:val="28"/>
                <w:szCs w:val="28"/>
              </w:rPr>
            </w:pPr>
            <w:r w:rsidRPr="006F248A">
              <w:rPr>
                <w:sz w:val="28"/>
                <w:szCs w:val="28"/>
                <w:lang w:val="en-US"/>
              </w:rPr>
              <w:t>Mind</w:t>
            </w:r>
            <w:r w:rsidRPr="006F248A">
              <w:rPr>
                <w:sz w:val="28"/>
                <w:szCs w:val="28"/>
              </w:rPr>
              <w:t>-</w:t>
            </w:r>
            <w:r w:rsidRPr="006F248A">
              <w:rPr>
                <w:sz w:val="28"/>
                <w:szCs w:val="28"/>
                <w:lang w:val="en-US"/>
              </w:rPr>
              <w:t>Mapping</w:t>
            </w:r>
          </w:p>
          <w:p w14:paraId="3340EA0C" w14:textId="77777777" w:rsidR="00B77C7D" w:rsidRPr="006F248A" w:rsidRDefault="00B77C7D" w:rsidP="00B77C7D">
            <w:pPr>
              <w:numPr>
                <w:ilvl w:val="1"/>
                <w:numId w:val="14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sz w:val="28"/>
                <w:szCs w:val="28"/>
              </w:rPr>
            </w:pPr>
            <w:r w:rsidRPr="006F248A">
              <w:rPr>
                <w:sz w:val="28"/>
                <w:szCs w:val="28"/>
                <w:lang w:val="en-US"/>
              </w:rPr>
              <w:t>SOFT</w:t>
            </w:r>
          </w:p>
          <w:p w14:paraId="5C5F9850" w14:textId="77777777" w:rsidR="00B77C7D" w:rsidRPr="00927C6A" w:rsidRDefault="00B77C7D" w:rsidP="00927C6A">
            <w:pPr>
              <w:numPr>
                <w:ilvl w:val="1"/>
                <w:numId w:val="14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sz w:val="28"/>
                <w:szCs w:val="28"/>
              </w:rPr>
            </w:pPr>
            <w:r w:rsidRPr="006F248A">
              <w:rPr>
                <w:sz w:val="28"/>
                <w:szCs w:val="28"/>
              </w:rPr>
              <w:t>СВУС</w:t>
            </w:r>
          </w:p>
        </w:tc>
      </w:tr>
      <w:tr w:rsidR="00A57DCE" w14:paraId="2A49F19D" w14:textId="77777777" w:rsidTr="008114E9">
        <w:tc>
          <w:tcPr>
            <w:tcW w:w="10138" w:type="dxa"/>
            <w:gridSpan w:val="5"/>
          </w:tcPr>
          <w:p w14:paraId="26DA9319" w14:textId="77777777" w:rsidR="00A57DCE" w:rsidRDefault="00A57DCE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6.</w:t>
            </w:r>
          </w:p>
        </w:tc>
      </w:tr>
      <w:tr w:rsidR="00A57DCE" w14:paraId="726AB80D" w14:textId="77777777" w:rsidTr="008114E9">
        <w:tc>
          <w:tcPr>
            <w:tcW w:w="10138" w:type="dxa"/>
            <w:gridSpan w:val="5"/>
          </w:tcPr>
          <w:p w14:paraId="71C6CB1B" w14:textId="77777777" w:rsidR="00A57DCE" w:rsidRDefault="0099174B" w:rsidP="0068244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для индивидуального изучения модуля</w:t>
            </w:r>
          </w:p>
        </w:tc>
      </w:tr>
    </w:tbl>
    <w:p w14:paraId="0323C4A3" w14:textId="77777777" w:rsidR="00682441" w:rsidRDefault="00682441" w:rsidP="00682441">
      <w:pPr>
        <w:pStyle w:val="a5"/>
        <w:spacing w:after="0"/>
        <w:ind w:left="0"/>
        <w:jc w:val="center"/>
        <w:rPr>
          <w:sz w:val="28"/>
          <w:szCs w:val="28"/>
        </w:rPr>
      </w:pPr>
    </w:p>
    <w:p w14:paraId="0E3B42B6" w14:textId="77777777" w:rsidR="002476A8" w:rsidRDefault="002476A8" w:rsidP="002476A8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представленной карты Вы можете использовать известные технологии и методы, а можете создать свою авторскую технологию изучения дисциплины</w:t>
      </w:r>
    </w:p>
    <w:p w14:paraId="127AFB04" w14:textId="77777777" w:rsidR="00430F4D" w:rsidRDefault="00430F4D" w:rsidP="00430F4D">
      <w:pPr>
        <w:spacing w:after="0"/>
        <w:jc w:val="both"/>
        <w:rPr>
          <w:b/>
          <w:sz w:val="28"/>
          <w:szCs w:val="28"/>
        </w:rPr>
      </w:pPr>
      <w:r w:rsidRPr="000A0510">
        <w:rPr>
          <w:b/>
          <w:sz w:val="28"/>
          <w:szCs w:val="28"/>
        </w:rPr>
        <w:t>Задание для самоконтроля</w:t>
      </w:r>
    </w:p>
    <w:p w14:paraId="12FC8A18" w14:textId="77777777" w:rsidR="00430F4D" w:rsidRPr="004C1A14" w:rsidRDefault="00430F4D" w:rsidP="00430F4D">
      <w:pPr>
        <w:shd w:val="clear" w:color="auto" w:fill="FFFFFF"/>
        <w:spacing w:after="0"/>
        <w:ind w:right="2"/>
        <w:jc w:val="both"/>
        <w:rPr>
          <w:b/>
          <w:bCs/>
          <w:spacing w:val="-1"/>
        </w:rPr>
      </w:pPr>
      <w:r w:rsidRPr="00FE6B62">
        <w:rPr>
          <w:b/>
          <w:bCs/>
          <w:spacing w:val="-1"/>
        </w:rPr>
        <w:t>(Выполняются в свободной форме, самостоятельно, не высылаются для проверки на сайт)</w:t>
      </w:r>
    </w:p>
    <w:p w14:paraId="7D4A72B0" w14:textId="77777777" w:rsidR="00430F4D" w:rsidRDefault="00430F4D" w:rsidP="00430F4D">
      <w:pPr>
        <w:spacing w:after="0"/>
      </w:pPr>
      <w:r w:rsidRPr="008438C1">
        <w:rPr>
          <w:b/>
        </w:rPr>
        <w:lastRenderedPageBreak/>
        <w:t xml:space="preserve">Задание 1. </w:t>
      </w:r>
      <w:r w:rsidRPr="008438C1">
        <w:t xml:space="preserve"> </w:t>
      </w:r>
      <w:r>
        <w:t>На основе предлож</w:t>
      </w:r>
      <w:r w:rsidR="002A31AE">
        <w:t xml:space="preserve">енной структурно – технологической </w:t>
      </w:r>
      <w:proofErr w:type="gramStart"/>
      <w:r w:rsidR="002A31AE">
        <w:t xml:space="preserve">карты </w:t>
      </w:r>
      <w:r>
        <w:t xml:space="preserve"> разработайте</w:t>
      </w:r>
      <w:proofErr w:type="gramEnd"/>
      <w:r>
        <w:t xml:space="preserve"> </w:t>
      </w:r>
      <w:r w:rsidR="00DD5593">
        <w:t>проект изучения модуля одной из дисциплин н</w:t>
      </w:r>
      <w:r w:rsidR="006E0493">
        <w:t>а В</w:t>
      </w:r>
      <w:r w:rsidR="00DD5593">
        <w:t>аше усмотрение.</w:t>
      </w:r>
    </w:p>
    <w:p w14:paraId="2C1EBE14" w14:textId="77777777" w:rsidR="00430F4D" w:rsidRPr="00CF2F38" w:rsidRDefault="00700BC8" w:rsidP="00700BC8">
      <w:pPr>
        <w:pStyle w:val="a5"/>
        <w:spacing w:after="0"/>
        <w:ind w:left="0"/>
        <w:jc w:val="both"/>
      </w:pPr>
      <w:r w:rsidRPr="00CF2F38">
        <w:rPr>
          <w:b/>
        </w:rPr>
        <w:t xml:space="preserve">Задание 2. </w:t>
      </w:r>
      <w:r w:rsidRPr="00CF2F38">
        <w:t>Выполните задание (Приложение 2), продолжив перечень рекомендаций.</w:t>
      </w:r>
    </w:p>
    <w:p w14:paraId="326ECDB9" w14:textId="77777777" w:rsidR="004B380B" w:rsidRPr="00CF2F38" w:rsidRDefault="00CF2F38" w:rsidP="00CF2F38">
      <w:pPr>
        <w:spacing w:after="0"/>
        <w:jc w:val="both"/>
        <w:rPr>
          <w:b/>
        </w:rPr>
      </w:pPr>
      <w:r w:rsidRPr="00CF2F38">
        <w:rPr>
          <w:b/>
        </w:rPr>
        <w:t xml:space="preserve">Задание 3. </w:t>
      </w:r>
      <w:r w:rsidR="00A67E5D" w:rsidRPr="00A67E5D">
        <w:t>Используя Приложение 3</w:t>
      </w:r>
      <w:r w:rsidR="0046460C">
        <w:t>,</w:t>
      </w:r>
      <w:r w:rsidR="00A67E5D">
        <w:t xml:space="preserve"> дополните классификацию </w:t>
      </w:r>
      <w:proofErr w:type="spellStart"/>
      <w:r w:rsidR="00A67E5D">
        <w:t>Селевко</w:t>
      </w:r>
      <w:proofErr w:type="spellEnd"/>
      <w:r w:rsidR="00A67E5D">
        <w:t xml:space="preserve"> </w:t>
      </w:r>
      <w:r w:rsidR="0046460C">
        <w:t>Г.К. в связи с введением ФГОС ВО.</w:t>
      </w:r>
    </w:p>
    <w:p w14:paraId="5FD6FE7B" w14:textId="77777777" w:rsidR="00AB2736" w:rsidRDefault="00AB2736" w:rsidP="00AB2736">
      <w:pPr>
        <w:spacing w:after="0"/>
        <w:jc w:val="center"/>
        <w:rPr>
          <w:b/>
          <w:sz w:val="28"/>
          <w:szCs w:val="28"/>
        </w:rPr>
      </w:pPr>
      <w:r w:rsidRPr="00EA5602">
        <w:rPr>
          <w:b/>
          <w:sz w:val="28"/>
          <w:szCs w:val="28"/>
        </w:rPr>
        <w:t>Формы аттестации и оценочные материалы по дисциплине</w:t>
      </w:r>
    </w:p>
    <w:p w14:paraId="55EDB170" w14:textId="77777777" w:rsidR="00AB2736" w:rsidRPr="00AB2736" w:rsidRDefault="00AB2736" w:rsidP="00AB2736">
      <w:pPr>
        <w:spacing w:after="0"/>
        <w:jc w:val="center"/>
        <w:rPr>
          <w:b/>
          <w:sz w:val="28"/>
          <w:szCs w:val="28"/>
        </w:rPr>
      </w:pPr>
    </w:p>
    <w:p w14:paraId="1ABD0017" w14:textId="77777777" w:rsidR="00AB2736" w:rsidRPr="00DE4F0D" w:rsidRDefault="00AB2736" w:rsidP="00AB2736">
      <w:pPr>
        <w:spacing w:after="0"/>
        <w:jc w:val="both"/>
        <w:rPr>
          <w:sz w:val="28"/>
          <w:szCs w:val="28"/>
        </w:rPr>
      </w:pPr>
      <w:r w:rsidRPr="00DE4F0D">
        <w:rPr>
          <w:sz w:val="28"/>
          <w:szCs w:val="28"/>
        </w:rPr>
        <w:t xml:space="preserve">Аттестация по дисциплине проходит в форме дифференцированного зачета. </w:t>
      </w:r>
    </w:p>
    <w:p w14:paraId="5FB92322" w14:textId="77777777" w:rsidR="00AB2736" w:rsidRPr="00DE4F0D" w:rsidRDefault="00AB2736" w:rsidP="00AB2736">
      <w:pPr>
        <w:spacing w:after="0"/>
        <w:jc w:val="both"/>
        <w:rPr>
          <w:sz w:val="28"/>
          <w:szCs w:val="28"/>
        </w:rPr>
      </w:pPr>
      <w:r w:rsidRPr="00DE4F0D">
        <w:rPr>
          <w:sz w:val="28"/>
          <w:szCs w:val="28"/>
        </w:rPr>
        <w:t xml:space="preserve">Зачет ставится при успешном выполнении теста по дисциплине.  </w:t>
      </w:r>
    </w:p>
    <w:p w14:paraId="5C85B2B4" w14:textId="77777777" w:rsidR="00AB2736" w:rsidRPr="008C2E75" w:rsidRDefault="00AB2736" w:rsidP="00AB2736">
      <w:pPr>
        <w:spacing w:after="0"/>
        <w:jc w:val="both"/>
        <w:rPr>
          <w:sz w:val="28"/>
          <w:szCs w:val="28"/>
        </w:rPr>
      </w:pPr>
      <w:r w:rsidRPr="00DE4F0D">
        <w:rPr>
          <w:sz w:val="28"/>
          <w:szCs w:val="28"/>
        </w:rPr>
        <w:t>По инструкции</w:t>
      </w:r>
      <w:r w:rsidRPr="00DE4F0D">
        <w:rPr>
          <w:b/>
          <w:sz w:val="28"/>
          <w:szCs w:val="28"/>
        </w:rPr>
        <w:t xml:space="preserve"> </w:t>
      </w:r>
      <w:r w:rsidRPr="00DE4F0D">
        <w:rPr>
          <w:sz w:val="28"/>
          <w:szCs w:val="28"/>
        </w:rPr>
        <w:t>необходимо выбрать из предложенных</w:t>
      </w:r>
      <w:r>
        <w:rPr>
          <w:sz w:val="28"/>
          <w:szCs w:val="28"/>
        </w:rPr>
        <w:t>,</w:t>
      </w:r>
      <w:r w:rsidRPr="00DE4F0D">
        <w:rPr>
          <w:sz w:val="28"/>
          <w:szCs w:val="28"/>
        </w:rPr>
        <w:t xml:space="preserve"> один правильный ответ.</w:t>
      </w:r>
    </w:p>
    <w:p w14:paraId="10259E0D" w14:textId="77777777" w:rsidR="00AB2736" w:rsidRDefault="00AB2736" w:rsidP="00AB2736">
      <w:pPr>
        <w:spacing w:after="0"/>
        <w:jc w:val="both"/>
        <w:rPr>
          <w:b/>
          <w:sz w:val="28"/>
          <w:szCs w:val="28"/>
        </w:rPr>
      </w:pPr>
    </w:p>
    <w:p w14:paraId="0E2D1977" w14:textId="77777777" w:rsidR="00AB2736" w:rsidRPr="00DE4F0D" w:rsidRDefault="00AB2736" w:rsidP="00AB2736">
      <w:pPr>
        <w:spacing w:after="0"/>
        <w:jc w:val="both"/>
        <w:rPr>
          <w:b/>
          <w:sz w:val="28"/>
          <w:szCs w:val="28"/>
        </w:rPr>
      </w:pPr>
      <w:r w:rsidRPr="00DE4F0D">
        <w:rPr>
          <w:b/>
          <w:sz w:val="28"/>
          <w:szCs w:val="28"/>
        </w:rPr>
        <w:t xml:space="preserve">Критерии оценки теста: </w:t>
      </w:r>
    </w:p>
    <w:p w14:paraId="73369B4E" w14:textId="77777777" w:rsidR="00AB2736" w:rsidRPr="00DE4F0D" w:rsidRDefault="00AB2736" w:rsidP="00AB2736">
      <w:pPr>
        <w:spacing w:after="0"/>
        <w:jc w:val="both"/>
        <w:rPr>
          <w:b/>
          <w:sz w:val="28"/>
          <w:szCs w:val="28"/>
        </w:rPr>
      </w:pPr>
      <w:r w:rsidRPr="00DE4F0D">
        <w:rPr>
          <w:b/>
          <w:sz w:val="28"/>
          <w:szCs w:val="28"/>
        </w:rPr>
        <w:t>30%-60% правильных ответов – «удовлетворительно»;</w:t>
      </w:r>
    </w:p>
    <w:p w14:paraId="10F0FE91" w14:textId="77777777" w:rsidR="00AB2736" w:rsidRPr="00DE4F0D" w:rsidRDefault="00AB2736" w:rsidP="00AB2736">
      <w:pPr>
        <w:spacing w:after="0"/>
        <w:jc w:val="both"/>
        <w:rPr>
          <w:b/>
          <w:sz w:val="28"/>
          <w:szCs w:val="28"/>
        </w:rPr>
      </w:pPr>
      <w:r w:rsidRPr="00DE4F0D">
        <w:rPr>
          <w:b/>
          <w:sz w:val="28"/>
          <w:szCs w:val="28"/>
        </w:rPr>
        <w:t>60%-90% правильных ответов – «хорошо»;</w:t>
      </w:r>
    </w:p>
    <w:p w14:paraId="0862C4A4" w14:textId="77777777" w:rsidR="00AB2736" w:rsidRPr="00DE4F0D" w:rsidRDefault="00AB2736" w:rsidP="00AB2736">
      <w:pPr>
        <w:spacing w:after="0"/>
        <w:jc w:val="both"/>
        <w:rPr>
          <w:b/>
          <w:sz w:val="28"/>
          <w:szCs w:val="28"/>
        </w:rPr>
      </w:pPr>
      <w:r w:rsidRPr="00DE4F0D">
        <w:rPr>
          <w:b/>
          <w:sz w:val="28"/>
          <w:szCs w:val="28"/>
        </w:rPr>
        <w:t>От 90% правильных ответов – «отлично»</w:t>
      </w:r>
    </w:p>
    <w:p w14:paraId="501E7163" w14:textId="77777777" w:rsidR="00AB2736" w:rsidRPr="00ED552B" w:rsidRDefault="00AB2736" w:rsidP="00AB2736">
      <w:pPr>
        <w:spacing w:after="0"/>
        <w:rPr>
          <w:b/>
          <w:sz w:val="28"/>
          <w:szCs w:val="28"/>
        </w:rPr>
      </w:pPr>
    </w:p>
    <w:p w14:paraId="3AF0CA71" w14:textId="77777777" w:rsidR="00AB2736" w:rsidRDefault="00AB2736" w:rsidP="00AB273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14:paraId="429324F8" w14:textId="77777777" w:rsidR="00641F9B" w:rsidRPr="00BB1B1E" w:rsidRDefault="00A30EE2" w:rsidP="00641F9B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BB1B1E">
        <w:rPr>
          <w:rStyle w:val="fontstyle01"/>
          <w:rFonts w:ascii="Times New Roman" w:hAnsi="Times New Roman"/>
          <w:b w:val="0"/>
        </w:rPr>
        <w:t>Миэринь</w:t>
      </w:r>
      <w:proofErr w:type="spellEnd"/>
      <w:r w:rsidRPr="00BB1B1E">
        <w:rPr>
          <w:rStyle w:val="fontstyle01"/>
          <w:rFonts w:ascii="Times New Roman" w:hAnsi="Times New Roman"/>
          <w:b w:val="0"/>
        </w:rPr>
        <w:t>, Л.А.</w:t>
      </w:r>
      <w:r w:rsidRPr="00BB1B1E">
        <w:rPr>
          <w:rStyle w:val="fontstyle01"/>
          <w:rFonts w:ascii="Times New Roman" w:hAnsi="Times New Roman"/>
        </w:rPr>
        <w:t xml:space="preserve"> </w:t>
      </w:r>
      <w:r w:rsidRPr="00BB1B1E">
        <w:rPr>
          <w:rStyle w:val="fontstyle21"/>
          <w:rFonts w:ascii="Times New Roman" w:hAnsi="Times New Roman"/>
        </w:rPr>
        <w:t>Современные образовательные технологии в вузе: учеб.-метод.</w:t>
      </w:r>
      <w:r w:rsidRPr="00BB1B1E">
        <w:rPr>
          <w:sz w:val="30"/>
          <w:szCs w:val="30"/>
        </w:rPr>
        <w:t xml:space="preserve"> </w:t>
      </w:r>
      <w:r w:rsidRPr="00BB1B1E">
        <w:rPr>
          <w:rStyle w:val="fontstyle21"/>
          <w:rFonts w:ascii="Times New Roman" w:hAnsi="Times New Roman"/>
        </w:rPr>
        <w:t xml:space="preserve">пособие [Текст]/ Л. А. </w:t>
      </w:r>
      <w:proofErr w:type="spellStart"/>
      <w:r w:rsidRPr="00BB1B1E">
        <w:rPr>
          <w:rStyle w:val="fontstyle21"/>
          <w:rFonts w:ascii="Times New Roman" w:hAnsi="Times New Roman"/>
        </w:rPr>
        <w:t>Миэринь</w:t>
      </w:r>
      <w:proofErr w:type="spellEnd"/>
      <w:r w:rsidRPr="00BB1B1E">
        <w:rPr>
          <w:rStyle w:val="fontstyle21"/>
          <w:rFonts w:ascii="Times New Roman" w:hAnsi="Times New Roman"/>
        </w:rPr>
        <w:t xml:space="preserve">, Н. Н. Быкова, Е. В. </w:t>
      </w:r>
      <w:proofErr w:type="spellStart"/>
      <w:r w:rsidRPr="00BB1B1E">
        <w:rPr>
          <w:rStyle w:val="fontstyle21"/>
          <w:rFonts w:ascii="Times New Roman" w:hAnsi="Times New Roman"/>
        </w:rPr>
        <w:t>Зарукина</w:t>
      </w:r>
      <w:proofErr w:type="spellEnd"/>
      <w:r w:rsidRPr="00BB1B1E">
        <w:rPr>
          <w:rStyle w:val="fontstyle21"/>
          <w:rFonts w:ascii="Times New Roman" w:hAnsi="Times New Roman"/>
        </w:rPr>
        <w:t xml:space="preserve">. – СПб.: </w:t>
      </w:r>
      <w:proofErr w:type="spellStart"/>
      <w:r w:rsidRPr="00BB1B1E">
        <w:rPr>
          <w:rStyle w:val="fontstyle21"/>
          <w:rFonts w:ascii="Times New Roman" w:hAnsi="Times New Roman"/>
        </w:rPr>
        <w:t>СПбГЭУ</w:t>
      </w:r>
      <w:proofErr w:type="spellEnd"/>
      <w:r w:rsidRPr="00BB1B1E">
        <w:rPr>
          <w:rStyle w:val="fontstyle21"/>
          <w:rFonts w:ascii="Times New Roman" w:hAnsi="Times New Roman"/>
        </w:rPr>
        <w:t>, 2015. – 169 с.</w:t>
      </w:r>
    </w:p>
    <w:p w14:paraId="21FE28B8" w14:textId="77777777" w:rsidR="00641F9B" w:rsidRDefault="00641F9B" w:rsidP="00641F9B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rStyle w:val="fontstyle21"/>
        </w:rPr>
        <w:t xml:space="preserve"> </w:t>
      </w:r>
      <w:r w:rsidRPr="00641F9B">
        <w:rPr>
          <w:sz w:val="28"/>
          <w:szCs w:val="28"/>
        </w:rPr>
        <w:t>Пашковская</w:t>
      </w:r>
      <w:r>
        <w:rPr>
          <w:sz w:val="28"/>
          <w:szCs w:val="28"/>
        </w:rPr>
        <w:t>,</w:t>
      </w:r>
      <w:r w:rsidRPr="00641F9B">
        <w:rPr>
          <w:sz w:val="28"/>
          <w:szCs w:val="28"/>
        </w:rPr>
        <w:t xml:space="preserve"> И.Н. Разработка и внедрение инновационных образовательных технологий в образовательный процесс при введении в действие новых ФГОС ВПО. Методические рекомендации для профессорско-преподавательского состава</w:t>
      </w:r>
      <w:r>
        <w:rPr>
          <w:sz w:val="28"/>
          <w:szCs w:val="28"/>
        </w:rPr>
        <w:t xml:space="preserve"> </w:t>
      </w:r>
      <w:r w:rsidRPr="00641F9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41F9B">
        <w:rPr>
          <w:sz w:val="28"/>
          <w:szCs w:val="28"/>
        </w:rPr>
        <w:t xml:space="preserve">]/ И.Н. Пашковская, Н.И. </w:t>
      </w:r>
      <w:proofErr w:type="gramStart"/>
      <w:r w:rsidRPr="00641F9B">
        <w:rPr>
          <w:sz w:val="28"/>
          <w:szCs w:val="28"/>
        </w:rPr>
        <w:t>Королева.–</w:t>
      </w:r>
      <w:proofErr w:type="gramEnd"/>
      <w:r w:rsidRPr="00641F9B">
        <w:rPr>
          <w:sz w:val="28"/>
          <w:szCs w:val="28"/>
        </w:rPr>
        <w:t xml:space="preserve"> СП.: Изд-во </w:t>
      </w:r>
      <w:proofErr w:type="spellStart"/>
      <w:r w:rsidRPr="00641F9B">
        <w:rPr>
          <w:sz w:val="28"/>
          <w:szCs w:val="28"/>
        </w:rPr>
        <w:t>СПбГУСЭ</w:t>
      </w:r>
      <w:proofErr w:type="spellEnd"/>
      <w:r w:rsidRPr="00641F9B">
        <w:rPr>
          <w:sz w:val="28"/>
          <w:szCs w:val="28"/>
        </w:rPr>
        <w:t xml:space="preserve">, 2011. – 103с. </w:t>
      </w:r>
    </w:p>
    <w:p w14:paraId="2E6CE087" w14:textId="77777777" w:rsidR="00D2649A" w:rsidRPr="00BB1B1E" w:rsidRDefault="00954BD0" w:rsidP="00641F9B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sz w:val="28"/>
          <w:szCs w:val="28"/>
        </w:rPr>
      </w:pPr>
      <w:r w:rsidRPr="00BB1B1E">
        <w:rPr>
          <w:sz w:val="28"/>
          <w:szCs w:val="28"/>
        </w:rPr>
        <w:t>Зайцев, В.С. Современные педагогические технологии: учебное пособие [Текст]</w:t>
      </w:r>
      <w:r w:rsidR="00AF4AC0" w:rsidRPr="00BB1B1E">
        <w:rPr>
          <w:sz w:val="28"/>
          <w:szCs w:val="28"/>
        </w:rPr>
        <w:t xml:space="preserve"> </w:t>
      </w:r>
      <w:r w:rsidRPr="00BB1B1E">
        <w:rPr>
          <w:sz w:val="28"/>
          <w:szCs w:val="28"/>
        </w:rPr>
        <w:t>/</w:t>
      </w:r>
      <w:proofErr w:type="spellStart"/>
      <w:r w:rsidRPr="00BB1B1E">
        <w:rPr>
          <w:sz w:val="28"/>
          <w:szCs w:val="28"/>
        </w:rPr>
        <w:t>В.С.Зайцев</w:t>
      </w:r>
      <w:proofErr w:type="spellEnd"/>
      <w:r w:rsidRPr="00BB1B1E">
        <w:rPr>
          <w:sz w:val="28"/>
          <w:szCs w:val="28"/>
        </w:rPr>
        <w:t>. – книга 1. – Челябинск: ЧГПУ, 2012. – 411с.</w:t>
      </w:r>
    </w:p>
    <w:p w14:paraId="21EE7209" w14:textId="77777777" w:rsidR="00960D12" w:rsidRPr="00BB1B1E" w:rsidRDefault="0040304B" w:rsidP="00641F9B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sz w:val="28"/>
          <w:szCs w:val="28"/>
        </w:rPr>
      </w:pPr>
      <w:proofErr w:type="spellStart"/>
      <w:r w:rsidRPr="00BB1B1E">
        <w:rPr>
          <w:bCs/>
          <w:sz w:val="28"/>
          <w:szCs w:val="28"/>
        </w:rPr>
        <w:t>Борытко</w:t>
      </w:r>
      <w:proofErr w:type="spellEnd"/>
      <w:r w:rsidRPr="00BB1B1E">
        <w:rPr>
          <w:bCs/>
          <w:sz w:val="28"/>
          <w:szCs w:val="28"/>
        </w:rPr>
        <w:t xml:space="preserve">, Н. М. </w:t>
      </w:r>
      <w:r w:rsidRPr="00BB1B1E">
        <w:rPr>
          <w:sz w:val="28"/>
          <w:szCs w:val="28"/>
        </w:rPr>
        <w:t xml:space="preserve">Педагогические технологии: Учебник для студентов педагогических вузов / Н. М. </w:t>
      </w:r>
      <w:proofErr w:type="spellStart"/>
      <w:r w:rsidRPr="00BB1B1E">
        <w:rPr>
          <w:sz w:val="28"/>
          <w:szCs w:val="28"/>
        </w:rPr>
        <w:t>Борытко</w:t>
      </w:r>
      <w:proofErr w:type="spellEnd"/>
      <w:r w:rsidRPr="00BB1B1E">
        <w:rPr>
          <w:sz w:val="28"/>
          <w:szCs w:val="28"/>
        </w:rPr>
        <w:t xml:space="preserve">, И. А. Соловцова, А. М. Байбаков. Под ред. Н. М. </w:t>
      </w:r>
      <w:proofErr w:type="spellStart"/>
      <w:r w:rsidRPr="00BB1B1E">
        <w:rPr>
          <w:sz w:val="28"/>
          <w:szCs w:val="28"/>
        </w:rPr>
        <w:t>Борытко</w:t>
      </w:r>
      <w:proofErr w:type="spellEnd"/>
      <w:r w:rsidRPr="00BB1B1E">
        <w:rPr>
          <w:sz w:val="28"/>
          <w:szCs w:val="28"/>
        </w:rPr>
        <w:t xml:space="preserve">. — Волгоград: Изд-во ВГИПК РО, 2006.— 59 с. </w:t>
      </w:r>
      <w:r w:rsidR="00954BD0" w:rsidRPr="00BB1B1E">
        <w:rPr>
          <w:sz w:val="28"/>
          <w:szCs w:val="28"/>
        </w:rPr>
        <w:t xml:space="preserve"> </w:t>
      </w:r>
    </w:p>
    <w:p w14:paraId="539998B0" w14:textId="77777777" w:rsidR="00641F9B" w:rsidRPr="00641F9B" w:rsidRDefault="00641F9B" w:rsidP="00641F9B">
      <w:pPr>
        <w:spacing w:after="0"/>
        <w:jc w:val="both"/>
        <w:rPr>
          <w:sz w:val="28"/>
          <w:szCs w:val="28"/>
        </w:rPr>
      </w:pPr>
    </w:p>
    <w:sectPr w:rsidR="00641F9B" w:rsidRPr="00641F9B" w:rsidSect="00DB4C9E"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9C06" w14:textId="77777777" w:rsidR="00355FCE" w:rsidRDefault="00355FCE" w:rsidP="00DB4C9E">
      <w:pPr>
        <w:spacing w:after="0" w:line="240" w:lineRule="auto"/>
      </w:pPr>
      <w:r>
        <w:separator/>
      </w:r>
    </w:p>
  </w:endnote>
  <w:endnote w:type="continuationSeparator" w:id="0">
    <w:p w14:paraId="07ACBD25" w14:textId="77777777" w:rsidR="00355FCE" w:rsidRDefault="00355FCE" w:rsidP="00DB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11705"/>
      <w:docPartObj>
        <w:docPartGallery w:val="Page Numbers (Bottom of Page)"/>
        <w:docPartUnique/>
      </w:docPartObj>
    </w:sdtPr>
    <w:sdtContent>
      <w:p w14:paraId="0501843E" w14:textId="77777777" w:rsidR="00FC0DF0" w:rsidRDefault="00FC0D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4A">
          <w:rPr>
            <w:noProof/>
          </w:rPr>
          <w:t>5</w:t>
        </w:r>
        <w:r>
          <w:fldChar w:fldCharType="end"/>
        </w:r>
      </w:p>
    </w:sdtContent>
  </w:sdt>
  <w:p w14:paraId="263AF9CB" w14:textId="77777777" w:rsidR="00FC0DF0" w:rsidRDefault="00FC0D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B0B1" w14:textId="77777777" w:rsidR="00355FCE" w:rsidRDefault="00355FCE" w:rsidP="00DB4C9E">
      <w:pPr>
        <w:spacing w:after="0" w:line="240" w:lineRule="auto"/>
      </w:pPr>
      <w:r>
        <w:separator/>
      </w:r>
    </w:p>
  </w:footnote>
  <w:footnote w:type="continuationSeparator" w:id="0">
    <w:p w14:paraId="41C50FBF" w14:textId="77777777" w:rsidR="00355FCE" w:rsidRDefault="00355FCE" w:rsidP="00DB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EC7"/>
    <w:multiLevelType w:val="hybridMultilevel"/>
    <w:tmpl w:val="35EA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F91"/>
    <w:multiLevelType w:val="hybridMultilevel"/>
    <w:tmpl w:val="A0B2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0D5E"/>
    <w:multiLevelType w:val="hybridMultilevel"/>
    <w:tmpl w:val="EAC0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74E4"/>
    <w:multiLevelType w:val="hybridMultilevel"/>
    <w:tmpl w:val="4198D190"/>
    <w:lvl w:ilvl="0" w:tplc="57A0E9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94EA44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412EB"/>
    <w:multiLevelType w:val="hybridMultilevel"/>
    <w:tmpl w:val="F2E2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E8F"/>
    <w:multiLevelType w:val="hybridMultilevel"/>
    <w:tmpl w:val="2FF4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1832"/>
    <w:multiLevelType w:val="hybridMultilevel"/>
    <w:tmpl w:val="C17066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A27493"/>
    <w:multiLevelType w:val="hybridMultilevel"/>
    <w:tmpl w:val="CB6EBE1E"/>
    <w:lvl w:ilvl="0" w:tplc="D7321214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A924003"/>
    <w:multiLevelType w:val="hybridMultilevel"/>
    <w:tmpl w:val="BF98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953C6"/>
    <w:multiLevelType w:val="hybridMultilevel"/>
    <w:tmpl w:val="2D3A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6010"/>
    <w:multiLevelType w:val="hybridMultilevel"/>
    <w:tmpl w:val="42369AE6"/>
    <w:lvl w:ilvl="0" w:tplc="E5E8A6E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C4886"/>
    <w:multiLevelType w:val="hybridMultilevel"/>
    <w:tmpl w:val="4F967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827B4"/>
    <w:multiLevelType w:val="hybridMultilevel"/>
    <w:tmpl w:val="36F6D49C"/>
    <w:lvl w:ilvl="0" w:tplc="0D9A2B4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52202"/>
    <w:multiLevelType w:val="hybridMultilevel"/>
    <w:tmpl w:val="A958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45939">
    <w:abstractNumId w:val="0"/>
  </w:num>
  <w:num w:numId="2" w16cid:durableId="318653188">
    <w:abstractNumId w:val="6"/>
  </w:num>
  <w:num w:numId="3" w16cid:durableId="352149893">
    <w:abstractNumId w:val="2"/>
  </w:num>
  <w:num w:numId="4" w16cid:durableId="193462884">
    <w:abstractNumId w:val="13"/>
  </w:num>
  <w:num w:numId="5" w16cid:durableId="1272321984">
    <w:abstractNumId w:val="11"/>
  </w:num>
  <w:num w:numId="6" w16cid:durableId="506864896">
    <w:abstractNumId w:val="7"/>
  </w:num>
  <w:num w:numId="7" w16cid:durableId="152377074">
    <w:abstractNumId w:val="1"/>
  </w:num>
  <w:num w:numId="8" w16cid:durableId="1445072157">
    <w:abstractNumId w:val="9"/>
  </w:num>
  <w:num w:numId="9" w16cid:durableId="867177141">
    <w:abstractNumId w:val="4"/>
  </w:num>
  <w:num w:numId="10" w16cid:durableId="1896231318">
    <w:abstractNumId w:val="5"/>
  </w:num>
  <w:num w:numId="11" w16cid:durableId="1473643568">
    <w:abstractNumId w:val="8"/>
  </w:num>
  <w:num w:numId="12" w16cid:durableId="1143424728">
    <w:abstractNumId w:val="12"/>
  </w:num>
  <w:num w:numId="13" w16cid:durableId="1134328847">
    <w:abstractNumId w:val="10"/>
  </w:num>
  <w:num w:numId="14" w16cid:durableId="149946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C3"/>
    <w:rsid w:val="00041498"/>
    <w:rsid w:val="000B2B00"/>
    <w:rsid w:val="000B6C07"/>
    <w:rsid w:val="000C14D9"/>
    <w:rsid w:val="000D3D85"/>
    <w:rsid w:val="000F673F"/>
    <w:rsid w:val="00102828"/>
    <w:rsid w:val="00114514"/>
    <w:rsid w:val="0013288C"/>
    <w:rsid w:val="0014269C"/>
    <w:rsid w:val="00144010"/>
    <w:rsid w:val="0014790F"/>
    <w:rsid w:val="00161DBB"/>
    <w:rsid w:val="00176AAB"/>
    <w:rsid w:val="001A4FC7"/>
    <w:rsid w:val="001B24C8"/>
    <w:rsid w:val="001C01F8"/>
    <w:rsid w:val="001D0D8F"/>
    <w:rsid w:val="001E1138"/>
    <w:rsid w:val="00224E66"/>
    <w:rsid w:val="00232FC8"/>
    <w:rsid w:val="00236E00"/>
    <w:rsid w:val="00240A85"/>
    <w:rsid w:val="00241441"/>
    <w:rsid w:val="002476A8"/>
    <w:rsid w:val="002632AF"/>
    <w:rsid w:val="0027570B"/>
    <w:rsid w:val="00282EFA"/>
    <w:rsid w:val="00290F04"/>
    <w:rsid w:val="002A0771"/>
    <w:rsid w:val="002A31AE"/>
    <w:rsid w:val="002C1175"/>
    <w:rsid w:val="002E1438"/>
    <w:rsid w:val="002E478E"/>
    <w:rsid w:val="002F1F3B"/>
    <w:rsid w:val="00314D53"/>
    <w:rsid w:val="00323388"/>
    <w:rsid w:val="00340012"/>
    <w:rsid w:val="00346F05"/>
    <w:rsid w:val="00352DA1"/>
    <w:rsid w:val="00355FCE"/>
    <w:rsid w:val="00356418"/>
    <w:rsid w:val="003664D0"/>
    <w:rsid w:val="00377725"/>
    <w:rsid w:val="003C3127"/>
    <w:rsid w:val="003F6722"/>
    <w:rsid w:val="0040304B"/>
    <w:rsid w:val="00417B2A"/>
    <w:rsid w:val="00430F4D"/>
    <w:rsid w:val="00444A57"/>
    <w:rsid w:val="00446D78"/>
    <w:rsid w:val="0046460C"/>
    <w:rsid w:val="0046730E"/>
    <w:rsid w:val="00480FC8"/>
    <w:rsid w:val="004A0CE6"/>
    <w:rsid w:val="004A1621"/>
    <w:rsid w:val="004A1A40"/>
    <w:rsid w:val="004A44E0"/>
    <w:rsid w:val="004A6DBE"/>
    <w:rsid w:val="004B380B"/>
    <w:rsid w:val="00534513"/>
    <w:rsid w:val="00542E23"/>
    <w:rsid w:val="00544E40"/>
    <w:rsid w:val="00545878"/>
    <w:rsid w:val="00566D9C"/>
    <w:rsid w:val="00571BF5"/>
    <w:rsid w:val="00591580"/>
    <w:rsid w:val="005B10F0"/>
    <w:rsid w:val="005C5EC5"/>
    <w:rsid w:val="005E118E"/>
    <w:rsid w:val="005E12CF"/>
    <w:rsid w:val="005E5F23"/>
    <w:rsid w:val="005F04A9"/>
    <w:rsid w:val="00617580"/>
    <w:rsid w:val="0063008C"/>
    <w:rsid w:val="006342D2"/>
    <w:rsid w:val="00641F9B"/>
    <w:rsid w:val="00672398"/>
    <w:rsid w:val="00680211"/>
    <w:rsid w:val="00682441"/>
    <w:rsid w:val="00687D4E"/>
    <w:rsid w:val="00693AA0"/>
    <w:rsid w:val="006D1311"/>
    <w:rsid w:val="006D1EAA"/>
    <w:rsid w:val="006E0493"/>
    <w:rsid w:val="00700BC8"/>
    <w:rsid w:val="00704DA4"/>
    <w:rsid w:val="00711696"/>
    <w:rsid w:val="007149D8"/>
    <w:rsid w:val="007205AE"/>
    <w:rsid w:val="00750CD0"/>
    <w:rsid w:val="00767378"/>
    <w:rsid w:val="0078021D"/>
    <w:rsid w:val="00791789"/>
    <w:rsid w:val="007B1674"/>
    <w:rsid w:val="007B590B"/>
    <w:rsid w:val="007B6C74"/>
    <w:rsid w:val="007D0957"/>
    <w:rsid w:val="007E5719"/>
    <w:rsid w:val="008009BF"/>
    <w:rsid w:val="00801A5E"/>
    <w:rsid w:val="008049C2"/>
    <w:rsid w:val="00806981"/>
    <w:rsid w:val="008102FE"/>
    <w:rsid w:val="008114E9"/>
    <w:rsid w:val="00812D15"/>
    <w:rsid w:val="00814AC8"/>
    <w:rsid w:val="008224D1"/>
    <w:rsid w:val="00835E53"/>
    <w:rsid w:val="00846B1E"/>
    <w:rsid w:val="00856047"/>
    <w:rsid w:val="0086111F"/>
    <w:rsid w:val="0086671C"/>
    <w:rsid w:val="00880221"/>
    <w:rsid w:val="0089301C"/>
    <w:rsid w:val="00894620"/>
    <w:rsid w:val="00897A6B"/>
    <w:rsid w:val="008B210A"/>
    <w:rsid w:val="008B4469"/>
    <w:rsid w:val="008B6319"/>
    <w:rsid w:val="008D0792"/>
    <w:rsid w:val="008F446D"/>
    <w:rsid w:val="009167BC"/>
    <w:rsid w:val="00927C6A"/>
    <w:rsid w:val="00932E4D"/>
    <w:rsid w:val="00935036"/>
    <w:rsid w:val="00950113"/>
    <w:rsid w:val="00950CAD"/>
    <w:rsid w:val="00954366"/>
    <w:rsid w:val="00954BD0"/>
    <w:rsid w:val="00960D12"/>
    <w:rsid w:val="009745C4"/>
    <w:rsid w:val="009824C1"/>
    <w:rsid w:val="0098454A"/>
    <w:rsid w:val="0099174B"/>
    <w:rsid w:val="009A4282"/>
    <w:rsid w:val="009E6949"/>
    <w:rsid w:val="009E6C7E"/>
    <w:rsid w:val="00A00672"/>
    <w:rsid w:val="00A12643"/>
    <w:rsid w:val="00A20FC6"/>
    <w:rsid w:val="00A30EE2"/>
    <w:rsid w:val="00A57DCE"/>
    <w:rsid w:val="00A67E5D"/>
    <w:rsid w:val="00A85731"/>
    <w:rsid w:val="00AB1117"/>
    <w:rsid w:val="00AB2736"/>
    <w:rsid w:val="00AD0609"/>
    <w:rsid w:val="00AD6E4F"/>
    <w:rsid w:val="00AD6E53"/>
    <w:rsid w:val="00AF23DF"/>
    <w:rsid w:val="00AF4AC0"/>
    <w:rsid w:val="00B11A2C"/>
    <w:rsid w:val="00B13C63"/>
    <w:rsid w:val="00B30E79"/>
    <w:rsid w:val="00B33BA2"/>
    <w:rsid w:val="00B373AD"/>
    <w:rsid w:val="00B41A7B"/>
    <w:rsid w:val="00B77C7D"/>
    <w:rsid w:val="00B84FFC"/>
    <w:rsid w:val="00BB1B1E"/>
    <w:rsid w:val="00BB502B"/>
    <w:rsid w:val="00BF2BEA"/>
    <w:rsid w:val="00C049A5"/>
    <w:rsid w:val="00C45AE9"/>
    <w:rsid w:val="00C4660B"/>
    <w:rsid w:val="00C5557B"/>
    <w:rsid w:val="00C70307"/>
    <w:rsid w:val="00C76B89"/>
    <w:rsid w:val="00C819A6"/>
    <w:rsid w:val="00CB2552"/>
    <w:rsid w:val="00CC18D0"/>
    <w:rsid w:val="00CC3841"/>
    <w:rsid w:val="00CD12D0"/>
    <w:rsid w:val="00CD64C1"/>
    <w:rsid w:val="00CD7B50"/>
    <w:rsid w:val="00CE4B4B"/>
    <w:rsid w:val="00CF2F38"/>
    <w:rsid w:val="00CF7DD8"/>
    <w:rsid w:val="00D01AE6"/>
    <w:rsid w:val="00D059F9"/>
    <w:rsid w:val="00D06482"/>
    <w:rsid w:val="00D12401"/>
    <w:rsid w:val="00D2649A"/>
    <w:rsid w:val="00D32E9C"/>
    <w:rsid w:val="00D32F30"/>
    <w:rsid w:val="00D422C6"/>
    <w:rsid w:val="00D64D48"/>
    <w:rsid w:val="00D737CB"/>
    <w:rsid w:val="00D7512F"/>
    <w:rsid w:val="00DB4C9E"/>
    <w:rsid w:val="00DC5C9D"/>
    <w:rsid w:val="00DC68C1"/>
    <w:rsid w:val="00DC6B46"/>
    <w:rsid w:val="00DD5593"/>
    <w:rsid w:val="00DE0526"/>
    <w:rsid w:val="00DE080E"/>
    <w:rsid w:val="00DF443C"/>
    <w:rsid w:val="00E44D1B"/>
    <w:rsid w:val="00E51BE5"/>
    <w:rsid w:val="00E547F0"/>
    <w:rsid w:val="00E65C64"/>
    <w:rsid w:val="00E75F5C"/>
    <w:rsid w:val="00E75FCF"/>
    <w:rsid w:val="00E928B0"/>
    <w:rsid w:val="00EB51D7"/>
    <w:rsid w:val="00EC0E6A"/>
    <w:rsid w:val="00EF4182"/>
    <w:rsid w:val="00F066DD"/>
    <w:rsid w:val="00F170C3"/>
    <w:rsid w:val="00F17FDC"/>
    <w:rsid w:val="00F25A97"/>
    <w:rsid w:val="00F353C1"/>
    <w:rsid w:val="00F5612E"/>
    <w:rsid w:val="00F73278"/>
    <w:rsid w:val="00F90821"/>
    <w:rsid w:val="00FA7F66"/>
    <w:rsid w:val="00FC0DF0"/>
    <w:rsid w:val="00FC1CCC"/>
    <w:rsid w:val="00FC3E8A"/>
    <w:rsid w:val="00FD08D5"/>
    <w:rsid w:val="00FD5EAC"/>
    <w:rsid w:val="00FD5FCD"/>
    <w:rsid w:val="00FE4482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755DA"/>
  <w15:docId w15:val="{2ABC6A0B-53A0-44E0-B18A-EC50F26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CB"/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632AF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i/>
      <w:caps/>
      <w:color w:val="auto"/>
      <w:kern w:val="32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7CB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eastAsia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737C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50C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C9E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B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C9E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632AF"/>
    <w:rPr>
      <w:rFonts w:ascii="Times New Roman" w:eastAsia="Times New Roman" w:hAnsi="Times New Roman" w:cs="Times New Roman"/>
      <w:b/>
      <w:bCs/>
      <w:i/>
      <w:caps/>
      <w:kern w:val="32"/>
      <w:sz w:val="34"/>
      <w:szCs w:val="34"/>
      <w:lang w:eastAsia="ru-RU"/>
    </w:rPr>
  </w:style>
  <w:style w:type="table" w:styleId="aa">
    <w:name w:val="Table Grid"/>
    <w:basedOn w:val="a1"/>
    <w:uiPriority w:val="59"/>
    <w:rsid w:val="00C4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D8F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A30EE2"/>
    <w:rPr>
      <w:rFonts w:ascii="TimesNewRoman" w:hAnsi="TimesNew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A30EE2"/>
    <w:rPr>
      <w:rFonts w:ascii="TimesNewRoman" w:hAnsi="TimesNew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929D63-1DE8-4312-A668-AAD436F030D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6DAAD68-DB77-447B-86CE-A05EED2FA506}">
      <dgm:prSet phldrT="[Текст]" custT="1"/>
      <dgm:spPr/>
      <dgm:t>
        <a:bodyPr/>
        <a:lstStyle/>
        <a:p>
          <a:r>
            <a:rPr lang="ru-RU" sz="1000"/>
            <a:t>деятельность</a:t>
          </a:r>
        </a:p>
      </dgm:t>
    </dgm:pt>
    <dgm:pt modelId="{5E20D876-5939-4362-8B98-D7A58E827B5D}" type="parTrans" cxnId="{D23063BE-3075-486E-AB5C-6C4683158E0E}">
      <dgm:prSet/>
      <dgm:spPr/>
      <dgm:t>
        <a:bodyPr/>
        <a:lstStyle/>
        <a:p>
          <a:endParaRPr lang="ru-RU"/>
        </a:p>
      </dgm:t>
    </dgm:pt>
    <dgm:pt modelId="{FAF22581-F247-48C5-8473-7FC53CA8F6D8}" type="sibTrans" cxnId="{D23063BE-3075-486E-AB5C-6C4683158E0E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=</a:t>
          </a:r>
        </a:p>
      </dgm:t>
    </dgm:pt>
    <dgm:pt modelId="{A75FE5A8-47AB-4156-B59F-150F2ECC4C22}">
      <dgm:prSet phldrT="[Текст]" custT="1"/>
      <dgm:spPr/>
      <dgm:t>
        <a:bodyPr/>
        <a:lstStyle/>
        <a:p>
          <a:r>
            <a:rPr lang="ru-RU" sz="1200"/>
            <a:t>цель</a:t>
          </a:r>
        </a:p>
      </dgm:t>
    </dgm:pt>
    <dgm:pt modelId="{D73112DA-94F3-4F4A-9493-E202A31FF01A}" type="parTrans" cxnId="{F003967F-62A4-4C4D-84FB-51347AE4D507}">
      <dgm:prSet/>
      <dgm:spPr/>
      <dgm:t>
        <a:bodyPr/>
        <a:lstStyle/>
        <a:p>
          <a:endParaRPr lang="ru-RU"/>
        </a:p>
      </dgm:t>
    </dgm:pt>
    <dgm:pt modelId="{090F00D9-22A0-4A1B-BF89-EAAA9846C2F9}" type="sibTrans" cxnId="{F003967F-62A4-4C4D-84FB-51347AE4D507}">
      <dgm:prSet/>
      <dgm:spPr/>
      <dgm:t>
        <a:bodyPr/>
        <a:lstStyle/>
        <a:p>
          <a:endParaRPr lang="ru-RU"/>
        </a:p>
      </dgm:t>
    </dgm:pt>
    <dgm:pt modelId="{AFBD8385-BB84-4D1B-852B-B2881587C312}">
      <dgm:prSet phldrT="[Текст]" custT="1"/>
      <dgm:spPr/>
      <dgm:t>
        <a:bodyPr/>
        <a:lstStyle/>
        <a:p>
          <a:r>
            <a:rPr lang="ru-RU" sz="1000"/>
            <a:t>содержание</a:t>
          </a:r>
        </a:p>
      </dgm:t>
    </dgm:pt>
    <dgm:pt modelId="{0C66E418-F73A-490C-90EC-B272EEF3F67F}" type="parTrans" cxnId="{E86A1C66-7355-48A5-B2D8-599111521661}">
      <dgm:prSet/>
      <dgm:spPr/>
      <dgm:t>
        <a:bodyPr/>
        <a:lstStyle/>
        <a:p>
          <a:endParaRPr lang="ru-RU"/>
        </a:p>
      </dgm:t>
    </dgm:pt>
    <dgm:pt modelId="{A15197BE-17C3-463C-87B4-5C2029766F9D}" type="sibTrans" cxnId="{E86A1C66-7355-48A5-B2D8-599111521661}">
      <dgm:prSet/>
      <dgm:spPr/>
      <dgm:t>
        <a:bodyPr/>
        <a:lstStyle/>
        <a:p>
          <a:endParaRPr lang="ru-RU"/>
        </a:p>
      </dgm:t>
    </dgm:pt>
    <dgm:pt modelId="{B5B2F39F-41BC-4C72-9728-45EA7BCF909E}">
      <dgm:prSet custT="1"/>
      <dgm:spPr/>
      <dgm:t>
        <a:bodyPr/>
        <a:lstStyle/>
        <a:p>
          <a:r>
            <a:rPr lang="ru-RU" sz="1200"/>
            <a:t>метод</a:t>
          </a:r>
        </a:p>
      </dgm:t>
    </dgm:pt>
    <dgm:pt modelId="{C0D164D8-2AE5-42C1-8EC5-186F437863CF}" type="parTrans" cxnId="{C3FD6BC2-7D57-4094-B1BA-E45D75CB94AE}">
      <dgm:prSet/>
      <dgm:spPr/>
      <dgm:t>
        <a:bodyPr/>
        <a:lstStyle/>
        <a:p>
          <a:endParaRPr lang="ru-RU"/>
        </a:p>
      </dgm:t>
    </dgm:pt>
    <dgm:pt modelId="{433F8EDA-AD6A-4CF8-9783-4C5A65CAA7EB}" type="sibTrans" cxnId="{C3FD6BC2-7D57-4094-B1BA-E45D75CB94AE}">
      <dgm:prSet/>
      <dgm:spPr/>
      <dgm:t>
        <a:bodyPr/>
        <a:lstStyle/>
        <a:p>
          <a:endParaRPr lang="ru-RU"/>
        </a:p>
      </dgm:t>
    </dgm:pt>
    <dgm:pt modelId="{B9504A35-85E5-4549-8ACD-4C96C86D153C}">
      <dgm:prSet custT="1"/>
      <dgm:spPr/>
      <dgm:t>
        <a:bodyPr/>
        <a:lstStyle/>
        <a:p>
          <a:r>
            <a:rPr lang="ru-RU" sz="1200"/>
            <a:t>результат</a:t>
          </a:r>
        </a:p>
      </dgm:t>
    </dgm:pt>
    <dgm:pt modelId="{86E3106A-EB7E-4268-A075-204A52873CD9}" type="parTrans" cxnId="{6881900B-6503-451C-9BF2-6153857A9918}">
      <dgm:prSet/>
      <dgm:spPr/>
      <dgm:t>
        <a:bodyPr/>
        <a:lstStyle/>
        <a:p>
          <a:endParaRPr lang="ru-RU"/>
        </a:p>
      </dgm:t>
    </dgm:pt>
    <dgm:pt modelId="{91BE8D02-3E63-4B14-8ECD-3B069525D227}" type="sibTrans" cxnId="{6881900B-6503-451C-9BF2-6153857A9918}">
      <dgm:prSet/>
      <dgm:spPr/>
      <dgm:t>
        <a:bodyPr/>
        <a:lstStyle/>
        <a:p>
          <a:endParaRPr lang="ru-RU"/>
        </a:p>
      </dgm:t>
    </dgm:pt>
    <dgm:pt modelId="{7B1BB8AF-284E-44BE-8291-FBEA1B650B29}">
      <dgm:prSet custT="1"/>
      <dgm:spPr/>
      <dgm:t>
        <a:bodyPr/>
        <a:lstStyle/>
        <a:p>
          <a:r>
            <a:rPr lang="ru-RU" sz="1200"/>
            <a:t>рефлексия</a:t>
          </a:r>
        </a:p>
      </dgm:t>
    </dgm:pt>
    <dgm:pt modelId="{B08B6515-E9B6-40FC-BB7B-DE686BA19A21}" type="parTrans" cxnId="{37BBE4B0-8E77-4C5D-BDE9-B027AFB1CFDA}">
      <dgm:prSet/>
      <dgm:spPr/>
      <dgm:t>
        <a:bodyPr/>
        <a:lstStyle/>
        <a:p>
          <a:endParaRPr lang="ru-RU"/>
        </a:p>
      </dgm:t>
    </dgm:pt>
    <dgm:pt modelId="{920C2CEF-E655-495A-B508-EEFE9B39BD86}" type="sibTrans" cxnId="{37BBE4B0-8E77-4C5D-BDE9-B027AFB1CFDA}">
      <dgm:prSet/>
      <dgm:spPr/>
      <dgm:t>
        <a:bodyPr/>
        <a:lstStyle/>
        <a:p>
          <a:endParaRPr lang="ru-RU"/>
        </a:p>
      </dgm:t>
    </dgm:pt>
    <dgm:pt modelId="{64E528B3-60F3-493F-9D29-1F7BA469F9B7}" type="pres">
      <dgm:prSet presAssocID="{D7929D63-1DE8-4312-A668-AAD436F030DF}" presName="Name0" presStyleCnt="0">
        <dgm:presLayoutVars>
          <dgm:dir/>
          <dgm:resizeHandles val="exact"/>
        </dgm:presLayoutVars>
      </dgm:prSet>
      <dgm:spPr/>
    </dgm:pt>
    <dgm:pt modelId="{6710301D-9A53-4356-8B13-8A9F5706A7E2}" type="pres">
      <dgm:prSet presAssocID="{86DAAD68-DB77-447B-86CE-A05EED2FA506}" presName="node" presStyleLbl="node1" presStyleIdx="0" presStyleCnt="6" custScaleX="98356">
        <dgm:presLayoutVars>
          <dgm:bulletEnabled val="1"/>
        </dgm:presLayoutVars>
      </dgm:prSet>
      <dgm:spPr/>
    </dgm:pt>
    <dgm:pt modelId="{5F6B8950-C72A-4303-9EDF-93871F66852D}" type="pres">
      <dgm:prSet presAssocID="{FAF22581-F247-48C5-8473-7FC53CA8F6D8}" presName="sibTrans" presStyleLbl="sibTrans2D1" presStyleIdx="0" presStyleCnt="5"/>
      <dgm:spPr/>
    </dgm:pt>
    <dgm:pt modelId="{F3E4EBC0-EC5D-4845-AD3B-19C23DAF8FF9}" type="pres">
      <dgm:prSet presAssocID="{FAF22581-F247-48C5-8473-7FC53CA8F6D8}" presName="connectorText" presStyleLbl="sibTrans2D1" presStyleIdx="0" presStyleCnt="5"/>
      <dgm:spPr/>
    </dgm:pt>
    <dgm:pt modelId="{FD9A7658-CC98-4676-A2A9-8B6EE7ACAF27}" type="pres">
      <dgm:prSet presAssocID="{A75FE5A8-47AB-4156-B59F-150F2ECC4C22}" presName="node" presStyleLbl="node1" presStyleIdx="1" presStyleCnt="6" custScaleX="51074">
        <dgm:presLayoutVars>
          <dgm:bulletEnabled val="1"/>
        </dgm:presLayoutVars>
      </dgm:prSet>
      <dgm:spPr/>
    </dgm:pt>
    <dgm:pt modelId="{81CEEAA9-E10C-474F-9ED0-646E2CD29A26}" type="pres">
      <dgm:prSet presAssocID="{090F00D9-22A0-4A1B-BF89-EAAA9846C2F9}" presName="sibTrans" presStyleLbl="sibTrans2D1" presStyleIdx="1" presStyleCnt="5"/>
      <dgm:spPr/>
    </dgm:pt>
    <dgm:pt modelId="{C89EC58B-7A1B-4889-9ADE-2C4C04A79C32}" type="pres">
      <dgm:prSet presAssocID="{090F00D9-22A0-4A1B-BF89-EAAA9846C2F9}" presName="connectorText" presStyleLbl="sibTrans2D1" presStyleIdx="1" presStyleCnt="5"/>
      <dgm:spPr/>
    </dgm:pt>
    <dgm:pt modelId="{EC56ABA1-E9C6-48F7-BA3A-693A352465AA}" type="pres">
      <dgm:prSet presAssocID="{AFBD8385-BB84-4D1B-852B-B2881587C312}" presName="node" presStyleLbl="node1" presStyleIdx="2" presStyleCnt="6" custScaleX="83783">
        <dgm:presLayoutVars>
          <dgm:bulletEnabled val="1"/>
        </dgm:presLayoutVars>
      </dgm:prSet>
      <dgm:spPr/>
    </dgm:pt>
    <dgm:pt modelId="{3C56FCB4-00AC-4D6F-8D16-06B7EB08D64D}" type="pres">
      <dgm:prSet presAssocID="{A15197BE-17C3-463C-87B4-5C2029766F9D}" presName="sibTrans" presStyleLbl="sibTrans2D1" presStyleIdx="2" presStyleCnt="5"/>
      <dgm:spPr/>
    </dgm:pt>
    <dgm:pt modelId="{5867CB1C-0A5E-4B7E-B5FE-C71F85E5A72F}" type="pres">
      <dgm:prSet presAssocID="{A15197BE-17C3-463C-87B4-5C2029766F9D}" presName="connectorText" presStyleLbl="sibTrans2D1" presStyleIdx="2" presStyleCnt="5"/>
      <dgm:spPr/>
    </dgm:pt>
    <dgm:pt modelId="{155024D4-589B-42BA-95E2-A1AD286AF4FE}" type="pres">
      <dgm:prSet presAssocID="{B5B2F39F-41BC-4C72-9728-45EA7BCF909E}" presName="node" presStyleLbl="node1" presStyleIdx="3" presStyleCnt="6" custScaleX="73414">
        <dgm:presLayoutVars>
          <dgm:bulletEnabled val="1"/>
        </dgm:presLayoutVars>
      </dgm:prSet>
      <dgm:spPr/>
    </dgm:pt>
    <dgm:pt modelId="{89FA1C61-AA37-4E58-92B8-E5E94E9BBF7B}" type="pres">
      <dgm:prSet presAssocID="{433F8EDA-AD6A-4CF8-9783-4C5A65CAA7EB}" presName="sibTrans" presStyleLbl="sibTrans2D1" presStyleIdx="3" presStyleCnt="5"/>
      <dgm:spPr/>
    </dgm:pt>
    <dgm:pt modelId="{376EE152-46CB-4742-9A2C-B84231928F94}" type="pres">
      <dgm:prSet presAssocID="{433F8EDA-AD6A-4CF8-9783-4C5A65CAA7EB}" presName="connectorText" presStyleLbl="sibTrans2D1" presStyleIdx="3" presStyleCnt="5"/>
      <dgm:spPr/>
    </dgm:pt>
    <dgm:pt modelId="{0D3D0AF6-2780-4069-831F-1FFFEC9DDBA2}" type="pres">
      <dgm:prSet presAssocID="{B9504A35-85E5-4549-8ACD-4C96C86D153C}" presName="node" presStyleLbl="node1" presStyleIdx="4" presStyleCnt="6" custScaleX="88662">
        <dgm:presLayoutVars>
          <dgm:bulletEnabled val="1"/>
        </dgm:presLayoutVars>
      </dgm:prSet>
      <dgm:spPr/>
    </dgm:pt>
    <dgm:pt modelId="{6ABFDA62-F6B7-41C3-B44B-511CCA9FA052}" type="pres">
      <dgm:prSet presAssocID="{91BE8D02-3E63-4B14-8ECD-3B069525D227}" presName="sibTrans" presStyleLbl="sibTrans2D1" presStyleIdx="4" presStyleCnt="5"/>
      <dgm:spPr/>
    </dgm:pt>
    <dgm:pt modelId="{7C76AA09-409D-4B6C-9C72-32F829B990A9}" type="pres">
      <dgm:prSet presAssocID="{91BE8D02-3E63-4B14-8ECD-3B069525D227}" presName="connectorText" presStyleLbl="sibTrans2D1" presStyleIdx="4" presStyleCnt="5"/>
      <dgm:spPr/>
    </dgm:pt>
    <dgm:pt modelId="{CE3D743B-F16F-4F15-A56D-8B287047A43C}" type="pres">
      <dgm:prSet presAssocID="{7B1BB8AF-284E-44BE-8291-FBEA1B650B29}" presName="node" presStyleLbl="node1" presStyleIdx="5" presStyleCnt="6">
        <dgm:presLayoutVars>
          <dgm:bulletEnabled val="1"/>
        </dgm:presLayoutVars>
      </dgm:prSet>
      <dgm:spPr/>
    </dgm:pt>
  </dgm:ptLst>
  <dgm:cxnLst>
    <dgm:cxn modelId="{6881900B-6503-451C-9BF2-6153857A9918}" srcId="{D7929D63-1DE8-4312-A668-AAD436F030DF}" destId="{B9504A35-85E5-4549-8ACD-4C96C86D153C}" srcOrd="4" destOrd="0" parTransId="{86E3106A-EB7E-4268-A075-204A52873CD9}" sibTransId="{91BE8D02-3E63-4B14-8ECD-3B069525D227}"/>
    <dgm:cxn modelId="{366FF211-30F4-4AA4-B029-78776A4DF313}" type="presOf" srcId="{86DAAD68-DB77-447B-86CE-A05EED2FA506}" destId="{6710301D-9A53-4356-8B13-8A9F5706A7E2}" srcOrd="0" destOrd="0" presId="urn:microsoft.com/office/officeart/2005/8/layout/process1"/>
    <dgm:cxn modelId="{EEA69F3C-3E7D-4B27-B0A5-20DC447DE7F3}" type="presOf" srcId="{A75FE5A8-47AB-4156-B59F-150F2ECC4C22}" destId="{FD9A7658-CC98-4676-A2A9-8B6EE7ACAF27}" srcOrd="0" destOrd="0" presId="urn:microsoft.com/office/officeart/2005/8/layout/process1"/>
    <dgm:cxn modelId="{682AA93D-7F9A-4AC3-AE71-53C2D92C5280}" type="presOf" srcId="{A15197BE-17C3-463C-87B4-5C2029766F9D}" destId="{5867CB1C-0A5E-4B7E-B5FE-C71F85E5A72F}" srcOrd="1" destOrd="0" presId="urn:microsoft.com/office/officeart/2005/8/layout/process1"/>
    <dgm:cxn modelId="{2F16893E-E2D5-4FE0-9A31-ED2936A8F3BC}" type="presOf" srcId="{B9504A35-85E5-4549-8ACD-4C96C86D153C}" destId="{0D3D0AF6-2780-4069-831F-1FFFEC9DDBA2}" srcOrd="0" destOrd="0" presId="urn:microsoft.com/office/officeart/2005/8/layout/process1"/>
    <dgm:cxn modelId="{E86A1C66-7355-48A5-B2D8-599111521661}" srcId="{D7929D63-1DE8-4312-A668-AAD436F030DF}" destId="{AFBD8385-BB84-4D1B-852B-B2881587C312}" srcOrd="2" destOrd="0" parTransId="{0C66E418-F73A-490C-90EC-B272EEF3F67F}" sibTransId="{A15197BE-17C3-463C-87B4-5C2029766F9D}"/>
    <dgm:cxn modelId="{F273A848-2282-4AB0-AC31-497D90B85160}" type="presOf" srcId="{91BE8D02-3E63-4B14-8ECD-3B069525D227}" destId="{6ABFDA62-F6B7-41C3-B44B-511CCA9FA052}" srcOrd="0" destOrd="0" presId="urn:microsoft.com/office/officeart/2005/8/layout/process1"/>
    <dgm:cxn modelId="{8217876B-A209-4E5B-81E7-A348C387855B}" type="presOf" srcId="{A15197BE-17C3-463C-87B4-5C2029766F9D}" destId="{3C56FCB4-00AC-4D6F-8D16-06B7EB08D64D}" srcOrd="0" destOrd="0" presId="urn:microsoft.com/office/officeart/2005/8/layout/process1"/>
    <dgm:cxn modelId="{EC96C04B-1376-4567-A7B3-18C878701C97}" type="presOf" srcId="{FAF22581-F247-48C5-8473-7FC53CA8F6D8}" destId="{F3E4EBC0-EC5D-4845-AD3B-19C23DAF8FF9}" srcOrd="1" destOrd="0" presId="urn:microsoft.com/office/officeart/2005/8/layout/process1"/>
    <dgm:cxn modelId="{105E0A6D-6182-4DC1-A483-AEF7C00A6FFB}" type="presOf" srcId="{7B1BB8AF-284E-44BE-8291-FBEA1B650B29}" destId="{CE3D743B-F16F-4F15-A56D-8B287047A43C}" srcOrd="0" destOrd="0" presId="urn:microsoft.com/office/officeart/2005/8/layout/process1"/>
    <dgm:cxn modelId="{ED76A24F-53FB-450D-A77A-3F477B4C6721}" type="presOf" srcId="{B5B2F39F-41BC-4C72-9728-45EA7BCF909E}" destId="{155024D4-589B-42BA-95E2-A1AD286AF4FE}" srcOrd="0" destOrd="0" presId="urn:microsoft.com/office/officeart/2005/8/layout/process1"/>
    <dgm:cxn modelId="{EA6AE056-6414-4323-8102-3899242F799B}" type="presOf" srcId="{090F00D9-22A0-4A1B-BF89-EAAA9846C2F9}" destId="{C89EC58B-7A1B-4889-9ADE-2C4C04A79C32}" srcOrd="1" destOrd="0" presId="urn:microsoft.com/office/officeart/2005/8/layout/process1"/>
    <dgm:cxn modelId="{F003967F-62A4-4C4D-84FB-51347AE4D507}" srcId="{D7929D63-1DE8-4312-A668-AAD436F030DF}" destId="{A75FE5A8-47AB-4156-B59F-150F2ECC4C22}" srcOrd="1" destOrd="0" parTransId="{D73112DA-94F3-4F4A-9493-E202A31FF01A}" sibTransId="{090F00D9-22A0-4A1B-BF89-EAAA9846C2F9}"/>
    <dgm:cxn modelId="{A4770B9E-C8D7-4794-9C12-CA688C4014BF}" type="presOf" srcId="{91BE8D02-3E63-4B14-8ECD-3B069525D227}" destId="{7C76AA09-409D-4B6C-9C72-32F829B990A9}" srcOrd="1" destOrd="0" presId="urn:microsoft.com/office/officeart/2005/8/layout/process1"/>
    <dgm:cxn modelId="{37BBE4B0-8E77-4C5D-BDE9-B027AFB1CFDA}" srcId="{D7929D63-1DE8-4312-A668-AAD436F030DF}" destId="{7B1BB8AF-284E-44BE-8291-FBEA1B650B29}" srcOrd="5" destOrd="0" parTransId="{B08B6515-E9B6-40FC-BB7B-DE686BA19A21}" sibTransId="{920C2CEF-E655-495A-B508-EEFE9B39BD86}"/>
    <dgm:cxn modelId="{6CF216B6-7A36-4578-BE01-230A00FA7F63}" type="presOf" srcId="{433F8EDA-AD6A-4CF8-9783-4C5A65CAA7EB}" destId="{89FA1C61-AA37-4E58-92B8-E5E94E9BBF7B}" srcOrd="0" destOrd="0" presId="urn:microsoft.com/office/officeart/2005/8/layout/process1"/>
    <dgm:cxn modelId="{D23063BE-3075-486E-AB5C-6C4683158E0E}" srcId="{D7929D63-1DE8-4312-A668-AAD436F030DF}" destId="{86DAAD68-DB77-447B-86CE-A05EED2FA506}" srcOrd="0" destOrd="0" parTransId="{5E20D876-5939-4362-8B98-D7A58E827B5D}" sibTransId="{FAF22581-F247-48C5-8473-7FC53CA8F6D8}"/>
    <dgm:cxn modelId="{C3FD6BC2-7D57-4094-B1BA-E45D75CB94AE}" srcId="{D7929D63-1DE8-4312-A668-AAD436F030DF}" destId="{B5B2F39F-41BC-4C72-9728-45EA7BCF909E}" srcOrd="3" destOrd="0" parTransId="{C0D164D8-2AE5-42C1-8EC5-186F437863CF}" sibTransId="{433F8EDA-AD6A-4CF8-9783-4C5A65CAA7EB}"/>
    <dgm:cxn modelId="{5750A2CD-4F1F-4DBE-AA05-81C53607FDDF}" type="presOf" srcId="{FAF22581-F247-48C5-8473-7FC53CA8F6D8}" destId="{5F6B8950-C72A-4303-9EDF-93871F66852D}" srcOrd="0" destOrd="0" presId="urn:microsoft.com/office/officeart/2005/8/layout/process1"/>
    <dgm:cxn modelId="{D5DD20D1-D3DA-4819-B3AF-D24930B2239B}" type="presOf" srcId="{AFBD8385-BB84-4D1B-852B-B2881587C312}" destId="{EC56ABA1-E9C6-48F7-BA3A-693A352465AA}" srcOrd="0" destOrd="0" presId="urn:microsoft.com/office/officeart/2005/8/layout/process1"/>
    <dgm:cxn modelId="{D18F65D8-1591-461D-BCD2-D244AA9BF749}" type="presOf" srcId="{090F00D9-22A0-4A1B-BF89-EAAA9846C2F9}" destId="{81CEEAA9-E10C-474F-9ED0-646E2CD29A26}" srcOrd="0" destOrd="0" presId="urn:microsoft.com/office/officeart/2005/8/layout/process1"/>
    <dgm:cxn modelId="{54762ADB-C9D3-4E16-9B8E-2D3C52DBA82B}" type="presOf" srcId="{D7929D63-1DE8-4312-A668-AAD436F030DF}" destId="{64E528B3-60F3-493F-9D29-1F7BA469F9B7}" srcOrd="0" destOrd="0" presId="urn:microsoft.com/office/officeart/2005/8/layout/process1"/>
    <dgm:cxn modelId="{1467C3F9-6C53-4E11-8C82-075FB83B2A05}" type="presOf" srcId="{433F8EDA-AD6A-4CF8-9783-4C5A65CAA7EB}" destId="{376EE152-46CB-4742-9A2C-B84231928F94}" srcOrd="1" destOrd="0" presId="urn:microsoft.com/office/officeart/2005/8/layout/process1"/>
    <dgm:cxn modelId="{CB76C068-40CF-4330-8E11-1C265FC1EBBB}" type="presParOf" srcId="{64E528B3-60F3-493F-9D29-1F7BA469F9B7}" destId="{6710301D-9A53-4356-8B13-8A9F5706A7E2}" srcOrd="0" destOrd="0" presId="urn:microsoft.com/office/officeart/2005/8/layout/process1"/>
    <dgm:cxn modelId="{B2C7B13F-3E26-4ED7-9F29-5B12FB425944}" type="presParOf" srcId="{64E528B3-60F3-493F-9D29-1F7BA469F9B7}" destId="{5F6B8950-C72A-4303-9EDF-93871F66852D}" srcOrd="1" destOrd="0" presId="urn:microsoft.com/office/officeart/2005/8/layout/process1"/>
    <dgm:cxn modelId="{0C98131D-C363-4112-B3C0-12DF627A023D}" type="presParOf" srcId="{5F6B8950-C72A-4303-9EDF-93871F66852D}" destId="{F3E4EBC0-EC5D-4845-AD3B-19C23DAF8FF9}" srcOrd="0" destOrd="0" presId="urn:microsoft.com/office/officeart/2005/8/layout/process1"/>
    <dgm:cxn modelId="{D226DB41-AE3B-4493-AB41-68E9506D1B0C}" type="presParOf" srcId="{64E528B3-60F3-493F-9D29-1F7BA469F9B7}" destId="{FD9A7658-CC98-4676-A2A9-8B6EE7ACAF27}" srcOrd="2" destOrd="0" presId="urn:microsoft.com/office/officeart/2005/8/layout/process1"/>
    <dgm:cxn modelId="{9D64E396-0B7C-41D5-BC96-8A14E608B6F3}" type="presParOf" srcId="{64E528B3-60F3-493F-9D29-1F7BA469F9B7}" destId="{81CEEAA9-E10C-474F-9ED0-646E2CD29A26}" srcOrd="3" destOrd="0" presId="urn:microsoft.com/office/officeart/2005/8/layout/process1"/>
    <dgm:cxn modelId="{43AE73BC-6F8E-49EB-9B7D-6A31FD7D4B84}" type="presParOf" srcId="{81CEEAA9-E10C-474F-9ED0-646E2CD29A26}" destId="{C89EC58B-7A1B-4889-9ADE-2C4C04A79C32}" srcOrd="0" destOrd="0" presId="urn:microsoft.com/office/officeart/2005/8/layout/process1"/>
    <dgm:cxn modelId="{203BB076-D430-4E5F-880C-F34EDC15A51B}" type="presParOf" srcId="{64E528B3-60F3-493F-9D29-1F7BA469F9B7}" destId="{EC56ABA1-E9C6-48F7-BA3A-693A352465AA}" srcOrd="4" destOrd="0" presId="urn:microsoft.com/office/officeart/2005/8/layout/process1"/>
    <dgm:cxn modelId="{5CD9CA8F-F245-49F9-806A-A71D144A41A7}" type="presParOf" srcId="{64E528B3-60F3-493F-9D29-1F7BA469F9B7}" destId="{3C56FCB4-00AC-4D6F-8D16-06B7EB08D64D}" srcOrd="5" destOrd="0" presId="urn:microsoft.com/office/officeart/2005/8/layout/process1"/>
    <dgm:cxn modelId="{38F5AC8D-E6E8-4803-9558-231FE8F011B3}" type="presParOf" srcId="{3C56FCB4-00AC-4D6F-8D16-06B7EB08D64D}" destId="{5867CB1C-0A5E-4B7E-B5FE-C71F85E5A72F}" srcOrd="0" destOrd="0" presId="urn:microsoft.com/office/officeart/2005/8/layout/process1"/>
    <dgm:cxn modelId="{403BB937-7270-42E0-AA6F-2C6C98CE84ED}" type="presParOf" srcId="{64E528B3-60F3-493F-9D29-1F7BA469F9B7}" destId="{155024D4-589B-42BA-95E2-A1AD286AF4FE}" srcOrd="6" destOrd="0" presId="urn:microsoft.com/office/officeart/2005/8/layout/process1"/>
    <dgm:cxn modelId="{EB9B4FF8-D4F0-43B4-A7ED-F077E3F2CA87}" type="presParOf" srcId="{64E528B3-60F3-493F-9D29-1F7BA469F9B7}" destId="{89FA1C61-AA37-4E58-92B8-E5E94E9BBF7B}" srcOrd="7" destOrd="0" presId="urn:microsoft.com/office/officeart/2005/8/layout/process1"/>
    <dgm:cxn modelId="{E7245093-E4D9-4A5F-9EA8-0AFD1AB3C659}" type="presParOf" srcId="{89FA1C61-AA37-4E58-92B8-E5E94E9BBF7B}" destId="{376EE152-46CB-4742-9A2C-B84231928F94}" srcOrd="0" destOrd="0" presId="urn:microsoft.com/office/officeart/2005/8/layout/process1"/>
    <dgm:cxn modelId="{F590815D-24E8-4A28-9DCD-87066DB88F3A}" type="presParOf" srcId="{64E528B3-60F3-493F-9D29-1F7BA469F9B7}" destId="{0D3D0AF6-2780-4069-831F-1FFFEC9DDBA2}" srcOrd="8" destOrd="0" presId="urn:microsoft.com/office/officeart/2005/8/layout/process1"/>
    <dgm:cxn modelId="{26F5AE3D-F090-476A-977E-A49BE2578FBE}" type="presParOf" srcId="{64E528B3-60F3-493F-9D29-1F7BA469F9B7}" destId="{6ABFDA62-F6B7-41C3-B44B-511CCA9FA052}" srcOrd="9" destOrd="0" presId="urn:microsoft.com/office/officeart/2005/8/layout/process1"/>
    <dgm:cxn modelId="{48241F20-9B53-4B5C-8AA1-62B34ABA5B7E}" type="presParOf" srcId="{6ABFDA62-F6B7-41C3-B44B-511CCA9FA052}" destId="{7C76AA09-409D-4B6C-9C72-32F829B990A9}" srcOrd="0" destOrd="0" presId="urn:microsoft.com/office/officeart/2005/8/layout/process1"/>
    <dgm:cxn modelId="{7570995C-0829-42D8-AB9B-5D8DBC76E92B}" type="presParOf" srcId="{64E528B3-60F3-493F-9D29-1F7BA469F9B7}" destId="{CE3D743B-F16F-4F15-A56D-8B287047A43C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10301D-9A53-4356-8B13-8A9F5706A7E2}">
      <dsp:nvSpPr>
        <dsp:cNvPr id="0" name=""/>
        <dsp:cNvSpPr/>
      </dsp:nvSpPr>
      <dsp:spPr>
        <a:xfrm>
          <a:off x="594" y="107222"/>
          <a:ext cx="921156" cy="561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деятельность</a:t>
          </a:r>
        </a:p>
      </dsp:txBody>
      <dsp:txXfrm>
        <a:off x="17052" y="123680"/>
        <a:ext cx="888240" cy="529016"/>
      </dsp:txXfrm>
    </dsp:sp>
    <dsp:sp modelId="{5F6B8950-C72A-4303-9EDF-93871F66852D}">
      <dsp:nvSpPr>
        <dsp:cNvPr id="0" name=""/>
        <dsp:cNvSpPr/>
      </dsp:nvSpPr>
      <dsp:spPr>
        <a:xfrm>
          <a:off x="1015406" y="272056"/>
          <a:ext cx="198549" cy="2322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/>
              </a:solidFill>
            </a:rPr>
            <a:t>=</a:t>
          </a:r>
        </a:p>
      </dsp:txBody>
      <dsp:txXfrm>
        <a:off x="1015406" y="318509"/>
        <a:ext cx="138984" cy="139359"/>
      </dsp:txXfrm>
    </dsp:sp>
    <dsp:sp modelId="{FD9A7658-CC98-4676-A2A9-8B6EE7ACAF27}">
      <dsp:nvSpPr>
        <dsp:cNvPr id="0" name=""/>
        <dsp:cNvSpPr/>
      </dsp:nvSpPr>
      <dsp:spPr>
        <a:xfrm>
          <a:off x="1296372" y="107222"/>
          <a:ext cx="478335" cy="561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цель</a:t>
          </a:r>
        </a:p>
      </dsp:txBody>
      <dsp:txXfrm>
        <a:off x="1310382" y="121232"/>
        <a:ext cx="450315" cy="533912"/>
      </dsp:txXfrm>
    </dsp:sp>
    <dsp:sp modelId="{81CEEAA9-E10C-474F-9ED0-646E2CD29A26}">
      <dsp:nvSpPr>
        <dsp:cNvPr id="0" name=""/>
        <dsp:cNvSpPr/>
      </dsp:nvSpPr>
      <dsp:spPr>
        <a:xfrm>
          <a:off x="1868363" y="272056"/>
          <a:ext cx="198549" cy="2322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1868363" y="318509"/>
        <a:ext cx="138984" cy="139359"/>
      </dsp:txXfrm>
    </dsp:sp>
    <dsp:sp modelId="{EC56ABA1-E9C6-48F7-BA3A-693A352465AA}">
      <dsp:nvSpPr>
        <dsp:cNvPr id="0" name=""/>
        <dsp:cNvSpPr/>
      </dsp:nvSpPr>
      <dsp:spPr>
        <a:xfrm>
          <a:off x="2149329" y="107222"/>
          <a:ext cx="784672" cy="561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содержание</a:t>
          </a:r>
        </a:p>
      </dsp:txBody>
      <dsp:txXfrm>
        <a:off x="2165787" y="123680"/>
        <a:ext cx="751756" cy="529016"/>
      </dsp:txXfrm>
    </dsp:sp>
    <dsp:sp modelId="{3C56FCB4-00AC-4D6F-8D16-06B7EB08D64D}">
      <dsp:nvSpPr>
        <dsp:cNvPr id="0" name=""/>
        <dsp:cNvSpPr/>
      </dsp:nvSpPr>
      <dsp:spPr>
        <a:xfrm>
          <a:off x="3027657" y="272056"/>
          <a:ext cx="198549" cy="2322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3027657" y="318509"/>
        <a:ext cx="138984" cy="139359"/>
      </dsp:txXfrm>
    </dsp:sp>
    <dsp:sp modelId="{155024D4-589B-42BA-95E2-A1AD286AF4FE}">
      <dsp:nvSpPr>
        <dsp:cNvPr id="0" name=""/>
        <dsp:cNvSpPr/>
      </dsp:nvSpPr>
      <dsp:spPr>
        <a:xfrm>
          <a:off x="3308623" y="107222"/>
          <a:ext cx="687561" cy="561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метод</a:t>
          </a:r>
        </a:p>
      </dsp:txBody>
      <dsp:txXfrm>
        <a:off x="3325081" y="123680"/>
        <a:ext cx="654645" cy="529016"/>
      </dsp:txXfrm>
    </dsp:sp>
    <dsp:sp modelId="{89FA1C61-AA37-4E58-92B8-E5E94E9BBF7B}">
      <dsp:nvSpPr>
        <dsp:cNvPr id="0" name=""/>
        <dsp:cNvSpPr/>
      </dsp:nvSpPr>
      <dsp:spPr>
        <a:xfrm>
          <a:off x="4089840" y="272056"/>
          <a:ext cx="198549" cy="2322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4089840" y="318509"/>
        <a:ext cx="138984" cy="139359"/>
      </dsp:txXfrm>
    </dsp:sp>
    <dsp:sp modelId="{0D3D0AF6-2780-4069-831F-1FFFEC9DDBA2}">
      <dsp:nvSpPr>
        <dsp:cNvPr id="0" name=""/>
        <dsp:cNvSpPr/>
      </dsp:nvSpPr>
      <dsp:spPr>
        <a:xfrm>
          <a:off x="4370807" y="107222"/>
          <a:ext cx="830367" cy="561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результат</a:t>
          </a:r>
        </a:p>
      </dsp:txBody>
      <dsp:txXfrm>
        <a:off x="4387265" y="123680"/>
        <a:ext cx="797451" cy="529016"/>
      </dsp:txXfrm>
    </dsp:sp>
    <dsp:sp modelId="{6ABFDA62-F6B7-41C3-B44B-511CCA9FA052}">
      <dsp:nvSpPr>
        <dsp:cNvPr id="0" name=""/>
        <dsp:cNvSpPr/>
      </dsp:nvSpPr>
      <dsp:spPr>
        <a:xfrm>
          <a:off x="5294829" y="272056"/>
          <a:ext cx="198549" cy="2322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5294829" y="318509"/>
        <a:ext cx="138984" cy="139359"/>
      </dsp:txXfrm>
    </dsp:sp>
    <dsp:sp modelId="{CE3D743B-F16F-4F15-A56D-8B287047A43C}">
      <dsp:nvSpPr>
        <dsp:cNvPr id="0" name=""/>
        <dsp:cNvSpPr/>
      </dsp:nvSpPr>
      <dsp:spPr>
        <a:xfrm>
          <a:off x="5575795" y="107222"/>
          <a:ext cx="936553" cy="561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рефлексия</a:t>
          </a:r>
        </a:p>
      </dsp:txBody>
      <dsp:txXfrm>
        <a:off x="5592253" y="123680"/>
        <a:ext cx="903637" cy="529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Виктор</cp:lastModifiedBy>
  <cp:revision>2</cp:revision>
  <dcterms:created xsi:type="dcterms:W3CDTF">2023-10-26T05:08:00Z</dcterms:created>
  <dcterms:modified xsi:type="dcterms:W3CDTF">2023-10-26T05:08:00Z</dcterms:modified>
</cp:coreProperties>
</file>