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B14D" w14:textId="77777777" w:rsidR="007B024C" w:rsidRPr="00E90358" w:rsidRDefault="007B024C" w:rsidP="003C0D7B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0358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7F2AB3BB" w14:textId="77777777" w:rsidR="007B024C" w:rsidRPr="00E90358" w:rsidRDefault="007B024C" w:rsidP="003C0D7B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0358">
        <w:rPr>
          <w:rFonts w:ascii="Times New Roman" w:hAnsi="Times New Roman" w:cs="Times New Roman"/>
          <w:sz w:val="24"/>
          <w:szCs w:val="24"/>
          <w:lang w:eastAsia="ru-RU"/>
        </w:rPr>
        <w:t>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14:paraId="7ACD11FE" w14:textId="61FA47DC" w:rsidR="007B024C" w:rsidRPr="00E90358" w:rsidRDefault="007B024C" w:rsidP="003C0D7B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358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Кафедра детских инфекционных болезней с курсом ПО</w:t>
      </w:r>
    </w:p>
    <w:p w14:paraId="28384771" w14:textId="77777777" w:rsidR="007B024C" w:rsidRPr="00E90358" w:rsidRDefault="007B024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1991CC" w14:textId="28758C89" w:rsidR="007B024C" w:rsidRPr="00E90358" w:rsidRDefault="007B024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09D2542" w14:textId="67AB255F" w:rsidR="0069420E" w:rsidRPr="00E90358" w:rsidRDefault="0069420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BC5A9E5" w14:textId="59137DBF" w:rsidR="0069420E" w:rsidRPr="00E90358" w:rsidRDefault="0069420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BCBF422" w14:textId="3A619DD5" w:rsidR="0069420E" w:rsidRPr="00E90358" w:rsidRDefault="0069420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DF0DA48" w14:textId="2BF2D732" w:rsidR="0069420E" w:rsidRPr="00E90358" w:rsidRDefault="0069420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E36673E" w14:textId="28237357" w:rsidR="0069420E" w:rsidRPr="00E90358" w:rsidRDefault="0069420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30CA4D2" w14:textId="471C12C9" w:rsidR="0069420E" w:rsidRPr="00E90358" w:rsidRDefault="0069420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B0984A9" w14:textId="77777777" w:rsidR="0069420E" w:rsidRPr="00E90358" w:rsidRDefault="0069420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9FAE71E" w14:textId="3BBBD408" w:rsidR="007B024C" w:rsidRPr="00E90358" w:rsidRDefault="007B024C" w:rsidP="003C0D7B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903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Реферат</w:t>
      </w:r>
    </w:p>
    <w:p w14:paraId="2FC1FF4A" w14:textId="2B81D276" w:rsidR="007B024C" w:rsidRPr="00E90358" w:rsidRDefault="007B024C" w:rsidP="003C0D7B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903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Вирусные диареи у детей</w:t>
      </w:r>
    </w:p>
    <w:p w14:paraId="298169F4" w14:textId="77777777" w:rsidR="007B024C" w:rsidRPr="00E90358" w:rsidRDefault="007B024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CA7973" w14:textId="77777777" w:rsidR="007B024C" w:rsidRPr="00E90358" w:rsidRDefault="007B024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A21961" w14:textId="77777777" w:rsidR="007B024C" w:rsidRPr="00E90358" w:rsidRDefault="007B024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49CE58" w14:textId="77777777" w:rsidR="0069420E" w:rsidRPr="00E90358" w:rsidRDefault="0069420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147B7F" w14:textId="77777777" w:rsidR="0069420E" w:rsidRPr="00E90358" w:rsidRDefault="0069420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97DDED" w14:textId="77777777" w:rsidR="0069420E" w:rsidRPr="00E90358" w:rsidRDefault="0069420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1637F8" w14:textId="77777777" w:rsidR="0069420E" w:rsidRPr="00E90358" w:rsidRDefault="0069420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EE8A20" w14:textId="77777777" w:rsidR="0069420E" w:rsidRPr="00E90358" w:rsidRDefault="0069420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F9798C" w14:textId="77777777" w:rsidR="0069420E" w:rsidRPr="00E90358" w:rsidRDefault="0069420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FE8897" w14:textId="77777777" w:rsidR="0069420E" w:rsidRPr="00E90358" w:rsidRDefault="0069420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363801" w14:textId="77777777" w:rsidR="0069420E" w:rsidRPr="00E90358" w:rsidRDefault="0069420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7B0BC5" w14:textId="77777777" w:rsidR="0069420E" w:rsidRPr="00E90358" w:rsidRDefault="0069420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83E268" w14:textId="77777777" w:rsidR="0069420E" w:rsidRPr="00E90358" w:rsidRDefault="0069420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D892C9" w14:textId="77777777" w:rsidR="0069420E" w:rsidRPr="00E90358" w:rsidRDefault="0069420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6A4763" w14:textId="1F91723F" w:rsidR="007B024C" w:rsidRPr="00E90358" w:rsidRDefault="007B024C" w:rsidP="003C0D7B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90358">
        <w:rPr>
          <w:rFonts w:ascii="Times New Roman" w:hAnsi="Times New Roman" w:cs="Times New Roman"/>
          <w:sz w:val="24"/>
          <w:szCs w:val="24"/>
          <w:lang w:eastAsia="ru-RU"/>
        </w:rPr>
        <w:t>Ординатор 2го года специальности</w:t>
      </w:r>
    </w:p>
    <w:p w14:paraId="4D414DD9" w14:textId="77777777" w:rsidR="007B024C" w:rsidRPr="00E90358" w:rsidRDefault="007B024C" w:rsidP="003C0D7B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90358">
        <w:rPr>
          <w:rFonts w:ascii="Times New Roman" w:hAnsi="Times New Roman" w:cs="Times New Roman"/>
          <w:sz w:val="24"/>
          <w:szCs w:val="24"/>
          <w:lang w:eastAsia="ru-RU"/>
        </w:rPr>
        <w:t>Инфекционные болезни</w:t>
      </w:r>
    </w:p>
    <w:p w14:paraId="5D545B9A" w14:textId="77777777" w:rsidR="007B024C" w:rsidRPr="00E90358" w:rsidRDefault="007B024C" w:rsidP="003C0D7B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90358">
        <w:rPr>
          <w:rFonts w:ascii="Times New Roman" w:hAnsi="Times New Roman" w:cs="Times New Roman"/>
          <w:sz w:val="24"/>
          <w:szCs w:val="24"/>
          <w:lang w:eastAsia="ru-RU"/>
        </w:rPr>
        <w:t>Лаптева Алёна Александровна</w:t>
      </w:r>
    </w:p>
    <w:p w14:paraId="448AA63F" w14:textId="2F791BB1" w:rsidR="007B024C" w:rsidRPr="00E90358" w:rsidRDefault="007B024C" w:rsidP="003C0D7B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90358">
        <w:rPr>
          <w:rFonts w:ascii="Times New Roman" w:hAnsi="Times New Roman" w:cs="Times New Roman"/>
          <w:sz w:val="24"/>
          <w:szCs w:val="24"/>
          <w:lang w:eastAsia="ru-RU"/>
        </w:rPr>
        <w:t>Преподаватель: проф. д.м.н. Мартынова Галина Петровна</w:t>
      </w:r>
    </w:p>
    <w:p w14:paraId="16188FAA" w14:textId="77777777" w:rsidR="007B024C" w:rsidRPr="00E90358" w:rsidRDefault="007B024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4C18E4" w14:textId="77777777" w:rsidR="007B024C" w:rsidRPr="00E90358" w:rsidRDefault="007B024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63BC24" w14:textId="5733007D" w:rsidR="007B024C" w:rsidRPr="00E90358" w:rsidRDefault="007B024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A6A4FC" w14:textId="46142EC3" w:rsidR="0069420E" w:rsidRPr="00E90358" w:rsidRDefault="0069420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52D92B" w14:textId="7861F06E" w:rsidR="0069420E" w:rsidRPr="00E90358" w:rsidRDefault="0069420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51936F" w14:textId="349203AF" w:rsidR="0069420E" w:rsidRPr="00E90358" w:rsidRDefault="0069420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F6E2F1A" w14:textId="6111CCAA" w:rsidR="0069420E" w:rsidRPr="00E90358" w:rsidRDefault="0069420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E575E5" w14:textId="37E88764" w:rsidR="0069420E" w:rsidRPr="00E90358" w:rsidRDefault="0069420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9EDFD1" w14:textId="5FFD599F" w:rsidR="0069420E" w:rsidRPr="00E90358" w:rsidRDefault="0069420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641CFA" w14:textId="3CB87218" w:rsidR="0069420E" w:rsidRPr="00E90358" w:rsidRDefault="0069420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FDE34E" w14:textId="4905DFFB" w:rsidR="0069420E" w:rsidRPr="00E90358" w:rsidRDefault="0069420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6E8651" w14:textId="082374A5" w:rsidR="0069420E" w:rsidRPr="00E90358" w:rsidRDefault="0069420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3E9FA7" w14:textId="247FBA79" w:rsidR="0069420E" w:rsidRPr="00E90358" w:rsidRDefault="0069420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218C39" w14:textId="77777777" w:rsidR="0069420E" w:rsidRPr="00E90358" w:rsidRDefault="0069420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359EB4" w14:textId="77777777" w:rsidR="007B024C" w:rsidRPr="00E90358" w:rsidRDefault="007B024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1608E6" w14:textId="77777777" w:rsidR="007B024C" w:rsidRPr="00E90358" w:rsidRDefault="007B024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243FB9" w14:textId="509AC99A" w:rsidR="007B024C" w:rsidRPr="00E90358" w:rsidRDefault="00411581" w:rsidP="003C0D7B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035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B024C" w:rsidRPr="00E90358">
        <w:rPr>
          <w:rFonts w:ascii="Times New Roman" w:hAnsi="Times New Roman" w:cs="Times New Roman"/>
          <w:sz w:val="24"/>
          <w:szCs w:val="24"/>
          <w:lang w:eastAsia="ru-RU"/>
        </w:rPr>
        <w:t>расноярск, 202</w:t>
      </w:r>
      <w:r w:rsidRPr="00E90358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14:paraId="43B901F5" w14:textId="77777777" w:rsidR="003C0D7B" w:rsidRDefault="003C0D7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id w:val="197378910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05A9C6CB" w14:textId="6D06C6D1" w:rsidR="000A2496" w:rsidRDefault="000A2496">
          <w:pPr>
            <w:pStyle w:val="a5"/>
          </w:pPr>
          <w:r>
            <w:t>Оглавление</w:t>
          </w:r>
        </w:p>
        <w:p w14:paraId="1389FFEA" w14:textId="436169CB" w:rsidR="000A2496" w:rsidRDefault="000A2496">
          <w:pPr>
            <w:pStyle w:val="12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029269" w:history="1">
            <w:r w:rsidRPr="00884F79">
              <w:rPr>
                <w:rStyle w:val="a6"/>
                <w:b/>
                <w:bCs/>
                <w:noProof/>
              </w:rPr>
              <w:t>Введение: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_Toc106029269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76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2B68D5" w14:textId="116FB344" w:rsidR="000A2496" w:rsidRDefault="000A2496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106029270" w:history="1">
            <w:r w:rsidRPr="00884F79">
              <w:rPr>
                <w:rStyle w:val="a6"/>
                <w:b/>
                <w:bCs/>
                <w:noProof/>
              </w:rPr>
              <w:t>Ротавирусная инфекция.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_Toc106029270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76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618F65" w14:textId="10CBAAB5" w:rsidR="000A2496" w:rsidRDefault="000A2496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106029271" w:history="1">
            <w:r w:rsidRPr="00884F79">
              <w:rPr>
                <w:rStyle w:val="a6"/>
                <w:b/>
                <w:bCs/>
                <w:noProof/>
              </w:rPr>
              <w:t>Норовирусная инфекция.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_Toc106029271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76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C6CB45" w14:textId="47632669" w:rsidR="000A2496" w:rsidRDefault="000A2496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106029272" w:history="1">
            <w:r w:rsidRPr="00884F79">
              <w:rPr>
                <w:rStyle w:val="a6"/>
                <w:b/>
                <w:bCs/>
                <w:noProof/>
              </w:rPr>
              <w:t>Аденовирусная инфекция.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_Toc106029272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76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70C4AD" w14:textId="4E937575" w:rsidR="000A2496" w:rsidRDefault="000A2496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106029273" w:history="1">
            <w:r w:rsidRPr="00884F79">
              <w:rPr>
                <w:rStyle w:val="a6"/>
                <w:b/>
                <w:bCs/>
                <w:noProof/>
              </w:rPr>
              <w:t>Астровирусная инфекция.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_Toc106029273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76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35D393" w14:textId="52503335" w:rsidR="000A2496" w:rsidRDefault="000A2496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106029274" w:history="1">
            <w:r w:rsidRPr="00884F79">
              <w:rPr>
                <w:rStyle w:val="a6"/>
                <w:b/>
                <w:bCs/>
                <w:noProof/>
              </w:rPr>
              <w:t>Оценка состояния пациента при первичном осмотре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_Toc106029274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76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02871E" w14:textId="6E1C94D5" w:rsidR="000A2496" w:rsidRDefault="000A2496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106029275" w:history="1">
            <w:r w:rsidRPr="00884F79">
              <w:rPr>
                <w:rStyle w:val="a6"/>
                <w:b/>
                <w:bCs/>
                <w:noProof/>
              </w:rPr>
              <w:t>Клиническая диагностика степени обезвоживания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_Toc106029275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76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066622" w14:textId="1DC3079F" w:rsidR="000A2496" w:rsidRDefault="000A2496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106029276" w:history="1">
            <w:r w:rsidRPr="00884F79">
              <w:rPr>
                <w:rStyle w:val="a6"/>
                <w:b/>
                <w:bCs/>
                <w:noProof/>
              </w:rPr>
              <w:t>Показания к госпитализации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_Toc106029276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76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891732" w14:textId="7914C448" w:rsidR="000A2496" w:rsidRDefault="000A2496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106029277" w:history="1">
            <w:r w:rsidRPr="00884F79">
              <w:rPr>
                <w:rStyle w:val="a6"/>
                <w:b/>
                <w:bCs/>
                <w:noProof/>
              </w:rPr>
              <w:t>Лечение острых кишечных инфекций вирусной этиологии.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_Toc106029277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76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4BA1C6" w14:textId="1D5AFA22" w:rsidR="000A2496" w:rsidRDefault="000A2496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106029278" w:history="1">
            <w:r w:rsidRPr="00884F79">
              <w:rPr>
                <w:rStyle w:val="a6"/>
                <w:rFonts w:eastAsia="Calibri"/>
                <w:b/>
                <w:bCs/>
                <w:noProof/>
              </w:rPr>
              <w:t>Порядок выписки из стационара и допуска  в коллектив, диспансерное наблюдение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_Toc106029278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768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89DCC8" w14:textId="54522254" w:rsidR="000A2496" w:rsidRDefault="000A2496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106029279" w:history="1">
            <w:r w:rsidRPr="00884F79">
              <w:rPr>
                <w:rStyle w:val="a6"/>
                <w:b/>
                <w:bCs/>
                <w:noProof/>
              </w:rPr>
              <w:t>Мероприятия в эпидемическом очаге острой кишечной инфекции (СП 3.1.1.3108-13)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_Toc106029279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768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E7B2CF" w14:textId="73070EC4" w:rsidR="000A2496" w:rsidRDefault="000A2496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106029280" w:history="1">
            <w:r w:rsidRPr="00884F79">
              <w:rPr>
                <w:rStyle w:val="a6"/>
                <w:b/>
                <w:bCs/>
                <w:noProof/>
              </w:rPr>
              <w:t>Список используемой литературы: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_Toc106029280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768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3C1E27" w14:textId="6C4D5019" w:rsidR="000A2496" w:rsidRDefault="000A2496">
          <w:r>
            <w:rPr>
              <w:b/>
              <w:bCs/>
            </w:rPr>
            <w:fldChar w:fldCharType="end"/>
          </w:r>
        </w:p>
      </w:sdtContent>
    </w:sdt>
    <w:p w14:paraId="63933C38" w14:textId="77777777" w:rsidR="00D84CE9" w:rsidRDefault="00D84CE9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175EB" w14:textId="77777777" w:rsidR="00D84CE9" w:rsidRDefault="00D84CE9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7A9B8" w14:textId="77777777" w:rsidR="003C0D7B" w:rsidRDefault="003C0D7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3A03F" w14:textId="2989E334" w:rsidR="003C0D7B" w:rsidRDefault="003C0D7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E12D1" w14:textId="478495FF" w:rsidR="000A2496" w:rsidRDefault="000A249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B28B6" w14:textId="43D59620" w:rsidR="000A2496" w:rsidRDefault="000A249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D1274" w14:textId="68E9DB42" w:rsidR="000A2496" w:rsidRDefault="000A249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D5B33" w14:textId="3FF0A6C4" w:rsidR="000A2496" w:rsidRDefault="000A249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A9522" w14:textId="7877EA5A" w:rsidR="000A2496" w:rsidRDefault="000A249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676F5" w14:textId="77777777" w:rsidR="000A2496" w:rsidRDefault="000A249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0B3D1" w14:textId="77777777" w:rsidR="003C0D7B" w:rsidRDefault="003C0D7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1C281" w14:textId="77777777" w:rsidR="003C0D7B" w:rsidRDefault="003C0D7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7DD77" w14:textId="77777777" w:rsidR="003C0D7B" w:rsidRDefault="003C0D7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C78FB" w14:textId="77777777" w:rsidR="003C0D7B" w:rsidRDefault="003C0D7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CF905" w14:textId="77777777" w:rsidR="003C0D7B" w:rsidRDefault="003C0D7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25E54" w14:textId="77777777" w:rsidR="003C0D7B" w:rsidRDefault="003C0D7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CF81D" w14:textId="77777777" w:rsidR="003C0D7B" w:rsidRDefault="003C0D7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6F123" w14:textId="77777777" w:rsidR="003C0D7B" w:rsidRDefault="003C0D7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5A37F" w14:textId="77777777" w:rsidR="003C0D7B" w:rsidRDefault="003C0D7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23B77" w14:textId="77777777" w:rsidR="003C0D7B" w:rsidRDefault="003C0D7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BEBC4" w14:textId="77777777" w:rsidR="003C0D7B" w:rsidRDefault="003C0D7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E3682" w14:textId="77777777" w:rsidR="003C0D7B" w:rsidRDefault="003C0D7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66C17" w14:textId="77777777" w:rsidR="003C0D7B" w:rsidRDefault="003C0D7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24BE6" w14:textId="77777777" w:rsidR="003C0D7B" w:rsidRDefault="003C0D7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A50C6" w14:textId="77777777" w:rsidR="003C0D7B" w:rsidRDefault="003C0D7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DE22F" w14:textId="77777777" w:rsidR="003C0D7B" w:rsidRDefault="003C0D7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D2162" w14:textId="77777777" w:rsidR="003C0D7B" w:rsidRDefault="003C0D7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92F71" w14:textId="77777777" w:rsidR="003C0D7B" w:rsidRDefault="003C0D7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DE082" w14:textId="77777777" w:rsidR="003C0D7B" w:rsidRDefault="003C0D7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CD90B" w14:textId="30DDE243" w:rsidR="006B0881" w:rsidRPr="003C0D7B" w:rsidRDefault="00AF7676" w:rsidP="003C0D7B">
      <w:pPr>
        <w:pStyle w:val="1"/>
        <w:rPr>
          <w:b/>
          <w:bCs/>
          <w:color w:val="000000" w:themeColor="text1"/>
        </w:rPr>
      </w:pPr>
      <w:bookmarkStart w:id="0" w:name="_Toc106029269"/>
      <w:r w:rsidRPr="003C0D7B">
        <w:rPr>
          <w:b/>
          <w:bCs/>
          <w:color w:val="000000" w:themeColor="text1"/>
        </w:rPr>
        <w:lastRenderedPageBreak/>
        <w:t>Введение:</w:t>
      </w:r>
      <w:bookmarkEnd w:id="0"/>
      <w:r w:rsidRPr="003C0D7B">
        <w:rPr>
          <w:b/>
          <w:bCs/>
          <w:color w:val="000000" w:themeColor="text1"/>
        </w:rPr>
        <w:t xml:space="preserve"> </w:t>
      </w:r>
    </w:p>
    <w:p w14:paraId="7A1453CA" w14:textId="13796B69" w:rsidR="00AF7676" w:rsidRPr="00E90358" w:rsidRDefault="00AF767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К клинически значимым возбудителям ОГЭ или водянистой ОКИ относятся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Rotavirus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0358">
        <w:rPr>
          <w:rFonts w:ascii="Times New Roman" w:hAnsi="Times New Roman" w:cs="Times New Roman"/>
          <w:sz w:val="24"/>
          <w:szCs w:val="24"/>
        </w:rPr>
        <w:t>группы  А</w:t>
      </w:r>
      <w:proofErr w:type="gramEnd"/>
      <w:r w:rsidRPr="00E90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Norovirus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Adenovirus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(серотип 40/41),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Astrovirus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>. По данным международных и отечественных исследований, ротавирусы (РВ) и 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норовирусы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(НВ) вызывают 50– 80% случаев ОКИ у детей. В Российской Федерации (РФ) доля ротавирусного гастроэнтерита (РВГЭ) в этиологической структуре ОКИ у детей младше 5 лет достигает 30–47%, а среди детей младше 3 лет превышает 60–70%. РВГЭ служат причиной 31% (в некоторых регионах – 75%) амбулаторных обращений и трети госпитализаций по поводу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диарейных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заболеваний, причем частота стационарной помощи не зависит от уровня экономического развития страны. РВ – основной виновник тяжелой диареи и дегидратации у детей 6–24 месяцев, что требует госпитализации 65–85% младенцев. В глобальном масштабе ежегодно 25 млн амбулаторных посещений, 2 млн госпитализаций и 180–450 тыс. летальных исходов у детей младше 5 лет обусловлены РВ. РВГЭ занимает второе ранговое место в структуре причин детской смертности от инфекций, управляемых вакцинацией. НВ занимают второе место в структуре вирусных ОКИ у детей (3,5– 20%) и служат главной причиной вспышек во всех возрастных группах. НВ обеспечивают до 50–90% групповой заболеваемости. В странах, где иммунизация против РВ предусмотрена Национальным календарем профилактических прививок, </w:t>
      </w:r>
      <w:proofErr w:type="gramStart"/>
      <w:r w:rsidRPr="00E90358">
        <w:rPr>
          <w:rFonts w:ascii="Times New Roman" w:hAnsi="Times New Roman" w:cs="Times New Roman"/>
          <w:sz w:val="24"/>
          <w:szCs w:val="24"/>
        </w:rPr>
        <w:t>НВ  –</w:t>
      </w:r>
      <w:proofErr w:type="gramEnd"/>
      <w:r w:rsidRPr="00E90358">
        <w:rPr>
          <w:rFonts w:ascii="Times New Roman" w:hAnsi="Times New Roman" w:cs="Times New Roman"/>
          <w:sz w:val="24"/>
          <w:szCs w:val="24"/>
        </w:rPr>
        <w:t xml:space="preserve"> лидирующий возбудитель ОГЭ, ответственный за 5,7 млн случаев заболеваний, 800 тыс. амбулаторных посещений, 53 тыс. госпитализаций. С НВ ассоциировано 200 тыс. летальных исходов среди детей в развивающихся странах, что сопоставимо с бременем РВГЭ в 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довакцинальном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периоде. Во всем мире прямые затраты на здравоохранение, ассоциированные с НВ, составляют примерно 4 млрд долларов США, а социальные издержки (например, снижение производительности) – около 60 млрд долларов США. Заболеваемость детей младше 5 лет обходится обществу </w:t>
      </w:r>
      <w:proofErr w:type="gramStart"/>
      <w:r w:rsidRPr="00E90358">
        <w:rPr>
          <w:rFonts w:ascii="Times New Roman" w:hAnsi="Times New Roman" w:cs="Times New Roman"/>
          <w:sz w:val="24"/>
          <w:szCs w:val="24"/>
        </w:rPr>
        <w:t>в  39</w:t>
      </w:r>
      <w:proofErr w:type="gramEnd"/>
      <w:r w:rsidRPr="00E90358">
        <w:rPr>
          <w:rFonts w:ascii="Times New Roman" w:hAnsi="Times New Roman" w:cs="Times New Roman"/>
          <w:sz w:val="24"/>
          <w:szCs w:val="24"/>
        </w:rPr>
        <w:t xml:space="preserve">,8  млрд долларов против 20,4  млрд для всех остальных возрастных групп вместе взятых. По другим данным, только в США человеческие НВ ежегодно вызывают 19–21 млн инфекций и стоят около 2 млрд долларов в год. РВ и НВ – ведущие возбудители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нозокомиальных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ОКИ в педиатрических стационарах. На долю РВ, по разным данным, приходится от 27–32 до 87%, а НВ – до 40–50% случаев внутрибольничных инфекций </w:t>
      </w:r>
      <w:proofErr w:type="gramStart"/>
      <w:r w:rsidRPr="00E90358">
        <w:rPr>
          <w:rFonts w:ascii="Times New Roman" w:hAnsi="Times New Roman" w:cs="Times New Roman"/>
          <w:sz w:val="24"/>
          <w:szCs w:val="24"/>
        </w:rPr>
        <w:t>с  высокими</w:t>
      </w:r>
      <w:proofErr w:type="gramEnd"/>
      <w:r w:rsidRPr="00E90358">
        <w:rPr>
          <w:rFonts w:ascii="Times New Roman" w:hAnsi="Times New Roman" w:cs="Times New Roman"/>
          <w:sz w:val="24"/>
          <w:szCs w:val="24"/>
        </w:rPr>
        <w:t xml:space="preserve"> экономическими затратами системы здравоохранения. Этиологическое значение аденовирусов (АДВ) </w:t>
      </w:r>
      <w:proofErr w:type="gramStart"/>
      <w:r w:rsidRPr="00E90358">
        <w:rPr>
          <w:rFonts w:ascii="Times New Roman" w:hAnsi="Times New Roman" w:cs="Times New Roman"/>
          <w:sz w:val="24"/>
          <w:szCs w:val="24"/>
        </w:rPr>
        <w:t xml:space="preserve">и 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астровирусов</w:t>
      </w:r>
      <w:proofErr w:type="spellEnd"/>
      <w:proofErr w:type="gramEnd"/>
      <w:r w:rsidRPr="00E90358">
        <w:rPr>
          <w:rFonts w:ascii="Times New Roman" w:hAnsi="Times New Roman" w:cs="Times New Roman"/>
          <w:sz w:val="24"/>
          <w:szCs w:val="24"/>
        </w:rPr>
        <w:t xml:space="preserve"> (АВ) значительно меньше, но увеличивается в  странах, где внедрена универсальная иммунизация против РВ. АДВ, третий по значимости возбудитель ОГЭ, вызывает от 2 до 22% случаев в разных регионах мира, главным образом у детей раннего возраста. АВ – этиологический фактор 2–7% ОГЭ в России и 1–39% в различных регионах мира. Отмечается увеличение доли сочетанных микст-инфекций (вирусно-вирусных </w:t>
      </w:r>
      <w:proofErr w:type="gramStart"/>
      <w:r w:rsidRPr="00E90358">
        <w:rPr>
          <w:rFonts w:ascii="Times New Roman" w:hAnsi="Times New Roman" w:cs="Times New Roman"/>
          <w:sz w:val="24"/>
          <w:szCs w:val="24"/>
        </w:rPr>
        <w:t>и  вирусно</w:t>
      </w:r>
      <w:proofErr w:type="gramEnd"/>
      <w:r w:rsidRPr="00E90358">
        <w:rPr>
          <w:rFonts w:ascii="Times New Roman" w:hAnsi="Times New Roman" w:cs="Times New Roman"/>
          <w:sz w:val="24"/>
          <w:szCs w:val="24"/>
        </w:rPr>
        <w:t>-бактериальных), что обусловливает более тяжелое течение заболевания.</w:t>
      </w:r>
    </w:p>
    <w:p w14:paraId="341A5A4F" w14:textId="72076742" w:rsidR="00D30549" w:rsidRPr="00E90358" w:rsidRDefault="00D30549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1131A9" w14:textId="2BAADC6A" w:rsidR="00D30549" w:rsidRPr="00E90358" w:rsidRDefault="00D30549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D694F1" w14:textId="471CB180" w:rsidR="00D30549" w:rsidRPr="00E90358" w:rsidRDefault="00D30549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D24E12" w14:textId="4909E8D2" w:rsidR="00D30549" w:rsidRPr="00E90358" w:rsidRDefault="00D30549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35A9CA" w14:textId="51BF7AA1" w:rsidR="00D30549" w:rsidRPr="00E90358" w:rsidRDefault="00D30549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D060EF" w14:textId="0A2380A0" w:rsidR="00D30549" w:rsidRPr="00E90358" w:rsidRDefault="00D30549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0A3EC3" w14:textId="2AED8EA1" w:rsidR="00D30549" w:rsidRPr="00E90358" w:rsidRDefault="00D30549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8588E8" w14:textId="7BE224FD" w:rsidR="006338E0" w:rsidRPr="00E90358" w:rsidRDefault="006338E0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B1EFBA" w14:textId="1E46891D" w:rsidR="006338E0" w:rsidRPr="00E90358" w:rsidRDefault="006338E0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06EF83" w14:textId="0C1F1D21" w:rsidR="006338E0" w:rsidRPr="00E90358" w:rsidRDefault="006338E0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AD38BB" w14:textId="77777777" w:rsidR="006338E0" w:rsidRPr="00E90358" w:rsidRDefault="006338E0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5FC5C0" w14:textId="5EACE01B" w:rsidR="00D30549" w:rsidRPr="00E90358" w:rsidRDefault="00D30549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1E66FE" w14:textId="0E61E96E" w:rsidR="00E00B34" w:rsidRPr="00E90358" w:rsidRDefault="00E00B34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44DB8E" w14:textId="77777777" w:rsidR="00E00B34" w:rsidRPr="00E90358" w:rsidRDefault="00E00B34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AB024B" w14:textId="77777777" w:rsidR="00D53F6B" w:rsidRPr="00E90358" w:rsidRDefault="00D53F6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BE354C" w14:textId="10AC7256" w:rsidR="00D30549" w:rsidRPr="003C0D7B" w:rsidRDefault="00D30549" w:rsidP="003C0D7B">
      <w:pPr>
        <w:pStyle w:val="1"/>
        <w:rPr>
          <w:b/>
          <w:bCs/>
        </w:rPr>
      </w:pPr>
      <w:bookmarkStart w:id="1" w:name="_Toc106029270"/>
      <w:r w:rsidRPr="003C0D7B">
        <w:rPr>
          <w:b/>
          <w:bCs/>
          <w:color w:val="000000" w:themeColor="text1"/>
        </w:rPr>
        <w:lastRenderedPageBreak/>
        <w:t>Ротавирусная инфекция.</w:t>
      </w:r>
      <w:bookmarkEnd w:id="1"/>
    </w:p>
    <w:p w14:paraId="412C5AB7" w14:textId="2FE0C804" w:rsidR="005D5BA0" w:rsidRPr="00E90358" w:rsidRDefault="00E5638F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35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Ротавирусный гастроэнтерит</w:t>
      </w:r>
      <w:r w:rsidRPr="00E90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0358">
        <w:rPr>
          <w:rFonts w:ascii="Times New Roman" w:hAnsi="Times New Roman" w:cs="Times New Roman"/>
          <w:sz w:val="24"/>
          <w:szCs w:val="24"/>
        </w:rPr>
        <w:t xml:space="preserve">– острое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антропонозное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инфекционное заболевание с фекально-оральным механизмом передачи, вызываемое ротавирусами, и характеризующееся поражением желудочно-кишечного тракта по типу гастроэнтерита с развитием синдрома дегидратации</w:t>
      </w:r>
      <w:r w:rsidR="006338E0" w:rsidRPr="00E90358">
        <w:rPr>
          <w:rFonts w:ascii="Times New Roman" w:hAnsi="Times New Roman" w:cs="Times New Roman"/>
          <w:sz w:val="24"/>
          <w:szCs w:val="24"/>
        </w:rPr>
        <w:t>.</w:t>
      </w:r>
    </w:p>
    <w:p w14:paraId="1541FA5D" w14:textId="160E3A5A" w:rsidR="00D30549" w:rsidRPr="00E90358" w:rsidRDefault="005D5BA0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Этиология</w:t>
      </w:r>
      <w:r w:rsidRPr="00E90358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Pr="00E90358">
        <w:rPr>
          <w:rFonts w:ascii="Times New Roman" w:hAnsi="Times New Roman" w:cs="Times New Roman"/>
          <w:sz w:val="24"/>
          <w:szCs w:val="24"/>
        </w:rPr>
        <w:t xml:space="preserve"> Возбудитель заболевания ротавирус. Ротавирусы относятся к роду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Rotavirus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семейства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Reoviridae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. Вирион ротавируса состоит из ядра, включающего в себя геном, представленный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двунитчатой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РНК, состоящей из 11 сегментов, окруженный двумя слоями белковых оболочек диаметром 70–75нм. Поскольку вирус имеет кольцевую структуру, напоминающую спицы и обод, ему было дано название «ротавирус» - от латинского слова «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rota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» (колесо). Наружная оболочка образована структурными белками VP4 и VP7, которые определяют, соответственно, P1-P8 и G1-G14 серотипы ротавирусов. Во внутреннем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капсиде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вируса имеется структурный белок VP6, определяющий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серогруппу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. На основании строения группового антигена ротавирусы разделяются на 7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серогрупп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(А-G). Этот групповой антиген выявляется иммунологическими методами (ИФА,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иммунофлюоресценция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и др.). Структурные белки определяют процессы адсорбции вирусов и его проникновение в эпителиальные клетки, участвуют в последующей транскрипции вирусной РНК, инициируют иммунный ответ. Ротавирусы содержат как структурные, так и неструктурные белки. Неструктурный NSP4-пептид обладает свойствами энтеротоксина и принимает непосредственное участие в развитии диареи по секреторному типу</w:t>
      </w:r>
      <w:r w:rsidR="00776BBC" w:rsidRPr="00E90358">
        <w:rPr>
          <w:rFonts w:ascii="Times New Roman" w:hAnsi="Times New Roman" w:cs="Times New Roman"/>
          <w:sz w:val="24"/>
          <w:szCs w:val="24"/>
        </w:rPr>
        <w:t>.</w:t>
      </w:r>
    </w:p>
    <w:p w14:paraId="1C02C05C" w14:textId="77777777" w:rsidR="00972810" w:rsidRPr="00E90358" w:rsidRDefault="00776BB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Эпидемиология</w:t>
      </w:r>
      <w:r w:rsidRPr="00E9035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E90358">
        <w:rPr>
          <w:rFonts w:ascii="Times New Roman" w:hAnsi="Times New Roman" w:cs="Times New Roman"/>
          <w:sz w:val="24"/>
          <w:szCs w:val="24"/>
        </w:rPr>
        <w:t>Основной источник возбудителя</w:t>
      </w:r>
      <w:r w:rsidR="00C06007" w:rsidRPr="00E90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7546C" w14:textId="77777777" w:rsidR="00E00B34" w:rsidRPr="00E90358" w:rsidRDefault="00776BB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- больные. Роль вирусоносителей менее значительна. В первые дни болезни в фекалиях больного содержится</w:t>
      </w:r>
      <w:r w:rsidR="00277400" w:rsidRPr="00E90358">
        <w:rPr>
          <w:rFonts w:ascii="Times New Roman" w:hAnsi="Times New Roman" w:cs="Times New Roman"/>
          <w:sz w:val="24"/>
          <w:szCs w:val="24"/>
        </w:rPr>
        <w:t xml:space="preserve"> огромное количество вирусных частиц: до 10</w:t>
      </w:r>
      <w:r w:rsidR="00277400" w:rsidRPr="00E90358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277400" w:rsidRPr="00E90358">
        <w:rPr>
          <w:rFonts w:ascii="Times New Roman" w:hAnsi="Times New Roman" w:cs="Times New Roman"/>
          <w:sz w:val="24"/>
          <w:szCs w:val="24"/>
        </w:rPr>
        <w:t xml:space="preserve"> в 1 г. После 5-го дня болезни количество вируса быстро падает. Общая продолжительность выделения вируса не превышает</w:t>
      </w:r>
      <w:r w:rsidR="00A76F8C" w:rsidRPr="00E9035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A76F8C" w:rsidRPr="00E90358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="00A76F8C" w:rsidRPr="00E90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6F8C" w:rsidRPr="00E90358">
        <w:rPr>
          <w:rFonts w:ascii="Times New Roman" w:hAnsi="Times New Roman" w:cs="Times New Roman"/>
          <w:sz w:val="24"/>
          <w:szCs w:val="24"/>
        </w:rPr>
        <w:t>вирусоносительство</w:t>
      </w:r>
      <w:proofErr w:type="spellEnd"/>
      <w:r w:rsidR="00A76F8C" w:rsidRPr="00E90358">
        <w:rPr>
          <w:rFonts w:ascii="Times New Roman" w:hAnsi="Times New Roman" w:cs="Times New Roman"/>
          <w:sz w:val="24"/>
          <w:szCs w:val="24"/>
        </w:rPr>
        <w:t xml:space="preserve"> без клинических проявлений длится несколько месяцев. Возможно здоровое </w:t>
      </w:r>
      <w:proofErr w:type="spellStart"/>
      <w:r w:rsidR="00A76F8C" w:rsidRPr="00E90358">
        <w:rPr>
          <w:rFonts w:ascii="Times New Roman" w:hAnsi="Times New Roman" w:cs="Times New Roman"/>
          <w:sz w:val="24"/>
          <w:szCs w:val="24"/>
        </w:rPr>
        <w:t>вирусоносительство</w:t>
      </w:r>
      <w:proofErr w:type="spellEnd"/>
      <w:r w:rsidR="00A76F8C" w:rsidRPr="00E90358">
        <w:rPr>
          <w:rFonts w:ascii="Times New Roman" w:hAnsi="Times New Roman" w:cs="Times New Roman"/>
          <w:sz w:val="24"/>
          <w:szCs w:val="24"/>
        </w:rPr>
        <w:t xml:space="preserve">. Механизм передачи возбудителя фекально-оральный. Наиболее важный фактор передачи – вода. Особенно опасно заражение систем водоснабжения. При этом возможно развитие крупных эпидемий болезни. </w:t>
      </w:r>
    </w:p>
    <w:p w14:paraId="3AE1464B" w14:textId="35A7B213" w:rsidR="00776BBC" w:rsidRPr="00E90358" w:rsidRDefault="00A76F8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Из пищевых про</w:t>
      </w:r>
      <w:r w:rsidR="00AB2853" w:rsidRPr="00E90358">
        <w:rPr>
          <w:rFonts w:ascii="Times New Roman" w:hAnsi="Times New Roman" w:cs="Times New Roman"/>
          <w:sz w:val="24"/>
          <w:szCs w:val="24"/>
        </w:rPr>
        <w:t>дуктов наиболее частым фактором передачи являются молоко и молочные продукты. Контактно-бытовой путь реализуется в результате интенсивной контаминации вирусом различных предметов в окружении больного, чаще всего в семьях и колле</w:t>
      </w:r>
      <w:r w:rsidR="00D40F40" w:rsidRPr="00E90358">
        <w:rPr>
          <w:rFonts w:ascii="Times New Roman" w:hAnsi="Times New Roman" w:cs="Times New Roman"/>
          <w:sz w:val="24"/>
          <w:szCs w:val="24"/>
        </w:rPr>
        <w:t>ктивах (школах, интернатах, общежитиях, роддомах, больницах, детских садах)</w:t>
      </w:r>
    </w:p>
    <w:p w14:paraId="0954FB7A" w14:textId="3CD6B33D" w:rsidR="00D40F40" w:rsidRPr="00E90358" w:rsidRDefault="00D40F40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Восприимчивость к ротавирусам высокая, во время вспышек заболевают до 70%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неиммунного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населения, но обычно большую часть больных с легким течением болезни не регистрируют. Болеют преимущественно дети от 6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до 4 лет. Почти у 90% детей более старших возрастных групп в крови обнаруживают антитела, что </w:t>
      </w:r>
      <w:r w:rsidR="00B27793" w:rsidRPr="00E90358">
        <w:rPr>
          <w:rFonts w:ascii="Times New Roman" w:hAnsi="Times New Roman" w:cs="Times New Roman"/>
          <w:sz w:val="24"/>
          <w:szCs w:val="24"/>
        </w:rPr>
        <w:t>свидетельствует</w:t>
      </w:r>
      <w:r w:rsidRPr="00E90358">
        <w:rPr>
          <w:rFonts w:ascii="Times New Roman" w:hAnsi="Times New Roman" w:cs="Times New Roman"/>
          <w:sz w:val="24"/>
          <w:szCs w:val="24"/>
        </w:rPr>
        <w:t xml:space="preserve"> о перенесенной инфекции и широком распространении болезни. Продолжительность иммунитета не </w:t>
      </w:r>
      <w:r w:rsidR="00B27793" w:rsidRPr="00E90358">
        <w:rPr>
          <w:rFonts w:ascii="Times New Roman" w:hAnsi="Times New Roman" w:cs="Times New Roman"/>
          <w:sz w:val="24"/>
          <w:szCs w:val="24"/>
        </w:rPr>
        <w:t xml:space="preserve">установлена, но возможны повторные заболевания, особенно в старших возрастных группах. </w:t>
      </w:r>
    </w:p>
    <w:p w14:paraId="2057C5B8" w14:textId="0B85AB02" w:rsidR="00B27793" w:rsidRPr="00E90358" w:rsidRDefault="00B27793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В странах с умеренных климатом болезнь имеет зимне-весеннюю сезонность.</w:t>
      </w:r>
    </w:p>
    <w:p w14:paraId="55E81FDE" w14:textId="77777777" w:rsidR="006338E0" w:rsidRPr="00E90358" w:rsidRDefault="00972810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Патогенез.</w:t>
      </w:r>
      <w:r w:rsidRPr="00E90358">
        <w:rPr>
          <w:rFonts w:ascii="Times New Roman" w:hAnsi="Times New Roman" w:cs="Times New Roman"/>
          <w:sz w:val="24"/>
          <w:szCs w:val="24"/>
        </w:rPr>
        <w:t xml:space="preserve"> Ротавирусы вызывают прямое поражение кишечного эпителия. Благодаря устойчивости к воздействию протеолитических ферментов и желчи вирусы достигают эпителия тонкой кишки и внедряются в высокодифференцированные клетки ворсинок. Проникновение внутрь клетки вызывает повреждение цитоскелета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эпителиоцитов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и их отторжение с последующим замещением незрелыми клетками. Возможно поражение до 2/3 слизистой оболочки тонкой кишки. В результате этого нарушаются ферментативные системы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энтероцитов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, расщепляющие углеводы, в первую очередь лактозу, что приводит к развитию вторичной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лактазной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недостаточности. Накопление избыточного количества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негидролизованных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углеводов сопровождается повышением осмотического давления в толстой кишке, нарушением реабсорбции воды и электролитов. А в процессе ферментации нерасщепленных дисахаридов кишечной микрофлорой образуется большое количество органических кислот, водорода, углекислого газа, воды, что ведет к повышению газообразования в кишечнике и снижению рН кишечного содержимого. Возникает водянистая (осмотическая диарея), обусловленная </w:t>
      </w:r>
      <w:r w:rsidRPr="00E90358">
        <w:rPr>
          <w:rFonts w:ascii="Times New Roman" w:hAnsi="Times New Roman" w:cs="Times New Roman"/>
          <w:sz w:val="24"/>
          <w:szCs w:val="24"/>
        </w:rPr>
        <w:lastRenderedPageBreak/>
        <w:t xml:space="preserve">ферментативной дисфункцией. Помимо этого, в механизме развития диареи при РВИ играет роль неструктурный белок NSP4, являющийся специфическим для вируса энтеротоксином. Воспалительные изменения в слизистой оболочке кишечника не играют роли в развитии диареи при РВИ, так как она возникает уже при низком уровне вирусной нагрузки до развития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цитопатологических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изменений. Отмечено также, что уровень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цАМФ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цГМФ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эпителиоцитах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не изменяется, а показатели щелочной фосфатазы снижаются. Наряду с ферментопатией в патогенезе РВИ, как и при других ОКИ, важное значение имеет развивающийся дисбаланс микробиоценоза кишечника. Несовершенство ферментативных и барьерных систем ЖКТ в детском возрасте способствует нарушению метаболизма нормальной микрофлоры, что сопровождается колонизацией слизистой оболочки кишечника условно-патогенными микроорганизмами. Развитие ротавирусного гастроэнтерита зависит от ряда причин: состояния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желудочного сока (кислая среда губительна для ротавируса), наличия ингибитора трипсина (трипсин является активатором репродукции вируса), количества функционально незрелых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энтероцитов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. Имеются сведения о роли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виремии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в развитии внекишечных очагов при РВИ с репликацией вируса в различных органах и системах (печень, почки, сердце, головной мозг). У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иммунокомпрометированных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детей ротавирусы могут быть причиной развития гепатита, нефрита, пневмонии, экзантемы, ДВС-синдрома, энцефалопатии и энцефалита с высоким риском летальных исходов. Также установлена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этиопатогенетическая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связь синдрома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дисахаридазной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недостаточности с хронической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персистирующей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РВИ. Высказано предположение о связи хронической гастроэнтерологической патологии с персистенцией ротавирусов. Установлено, что иммунный ответ при РВИ является разнонаправленным: 9 формируется за счет комбинированного действия секреторных антител, гуморального и клеточно-опосредованного иммунного ответа. Доказано, что гуморальный иммунитет играет ключевую роль в защите от последующих заражений ротавирусом, а клеточно-опосредованный ответ уменьшает длительность клинических проявлений инфекции. Групповая и типовая гетерогенность ротавирусов приводит к развитию повторных заболеваний данной инфекцией. Вероятность повторного заражения на первом году жизни составляет 30%, а к двум годам фактически 70% детей переносят РВИ уже дважды. Постинфекционный иммунитет при РВИ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сероспецифический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>, при этом максимальный уровень защиты достигается только после 3-х последовательно перенесенных с короткими интервалами эпизодов заболевания, поскольку в таких случаях у 91% больных они обусловлены различными серотипами ротавирусов.</w:t>
      </w:r>
    </w:p>
    <w:p w14:paraId="3AF5F2DF" w14:textId="05562C24" w:rsidR="00542C0B" w:rsidRPr="00E90358" w:rsidRDefault="00972810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E2BDE" w14:textId="08732663" w:rsidR="00B27793" w:rsidRPr="00E90358" w:rsidRDefault="00972810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Стадии патогенеза и их характеристика приведены в таблице 1.</w:t>
      </w:r>
    </w:p>
    <w:tbl>
      <w:tblPr>
        <w:tblStyle w:val="11"/>
        <w:tblW w:w="0" w:type="auto"/>
        <w:tblInd w:w="-998" w:type="dxa"/>
        <w:tblLook w:val="04A0" w:firstRow="1" w:lastRow="0" w:firstColumn="1" w:lastColumn="0" w:noHBand="0" w:noVBand="1"/>
      </w:tblPr>
      <w:tblGrid>
        <w:gridCol w:w="3007"/>
        <w:gridCol w:w="7336"/>
      </w:tblGrid>
      <w:tr w:rsidR="0069420E" w:rsidRPr="00E90358" w14:paraId="55D5CF31" w14:textId="77777777" w:rsidTr="00CE6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</w:tcPr>
          <w:p w14:paraId="69BBE876" w14:textId="34758DBF" w:rsidR="00542C0B" w:rsidRPr="00E90358" w:rsidRDefault="00542C0B" w:rsidP="003C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Стадии патогенеза</w:t>
            </w:r>
          </w:p>
        </w:tc>
        <w:tc>
          <w:tcPr>
            <w:tcW w:w="7336" w:type="dxa"/>
          </w:tcPr>
          <w:p w14:paraId="68D1DB45" w14:textId="1AD1BA58" w:rsidR="00542C0B" w:rsidRPr="00E90358" w:rsidRDefault="00542C0B" w:rsidP="003C0D7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69420E" w:rsidRPr="00E90358" w14:paraId="2E4F247F" w14:textId="77777777" w:rsidTr="00CE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</w:tcPr>
          <w:p w14:paraId="067A5E93" w14:textId="0B87A5BF" w:rsidR="00542C0B" w:rsidRPr="00E90358" w:rsidRDefault="00542C0B" w:rsidP="003C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Инфицирование</w:t>
            </w:r>
          </w:p>
        </w:tc>
        <w:tc>
          <w:tcPr>
            <w:tcW w:w="7336" w:type="dxa"/>
          </w:tcPr>
          <w:p w14:paraId="1F8AE3BA" w14:textId="39F52F34" w:rsidR="00542C0B" w:rsidRPr="00E90358" w:rsidRDefault="00542C0B" w:rsidP="003C0D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Заражение человека происходит при попадании в ЖКТ ротавирусов. Результатом является носительство ротавирусов или развитие </w:t>
            </w:r>
            <w:proofErr w:type="spellStart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манифестной</w:t>
            </w:r>
            <w:proofErr w:type="spellEnd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 формы заболевания</w:t>
            </w:r>
          </w:p>
        </w:tc>
      </w:tr>
      <w:tr w:rsidR="0069420E" w:rsidRPr="00E90358" w14:paraId="61B06569" w14:textId="77777777" w:rsidTr="00CE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</w:tcPr>
          <w:p w14:paraId="2D37F261" w14:textId="4D1D0001" w:rsidR="00542C0B" w:rsidRPr="00E90358" w:rsidRDefault="00542C0B" w:rsidP="003C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Синдром интоксикации</w:t>
            </w:r>
          </w:p>
        </w:tc>
        <w:tc>
          <w:tcPr>
            <w:tcW w:w="7336" w:type="dxa"/>
          </w:tcPr>
          <w:p w14:paraId="565A4FB3" w14:textId="0734FA58" w:rsidR="00542C0B" w:rsidRPr="00E90358" w:rsidRDefault="00542C0B" w:rsidP="003C0D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Виремия</w:t>
            </w:r>
            <w:proofErr w:type="spellEnd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 и резорбция токсических веществ ведут к развитию интоксикационного синдрома (слабость, головная боль, нарушения сна)</w:t>
            </w:r>
          </w:p>
        </w:tc>
      </w:tr>
      <w:tr w:rsidR="0069420E" w:rsidRPr="00E90358" w14:paraId="698DB9F0" w14:textId="77777777" w:rsidTr="00CE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</w:tcPr>
          <w:p w14:paraId="472F4FC0" w14:textId="03E1FDEB" w:rsidR="00542C0B" w:rsidRPr="00E90358" w:rsidRDefault="00542C0B" w:rsidP="003C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Синдром диареи</w:t>
            </w:r>
          </w:p>
        </w:tc>
        <w:tc>
          <w:tcPr>
            <w:tcW w:w="7336" w:type="dxa"/>
          </w:tcPr>
          <w:p w14:paraId="7D135416" w14:textId="21CCEF15" w:rsidR="00542C0B" w:rsidRPr="00E90358" w:rsidRDefault="00542C0B" w:rsidP="003C0D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Поражение кишечника проявляется у больных появлением водянистого обильного стула. Частота стула может достигать 20 и более раз в сутки, приводя к обезвоживанию и потере массы тела</w:t>
            </w:r>
          </w:p>
        </w:tc>
      </w:tr>
      <w:tr w:rsidR="0069420E" w:rsidRPr="00E90358" w14:paraId="2AD3244A" w14:textId="77777777" w:rsidTr="00CE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</w:tcPr>
          <w:p w14:paraId="7D232664" w14:textId="00425E9A" w:rsidR="00542C0B" w:rsidRPr="00E90358" w:rsidRDefault="00542C0B" w:rsidP="003C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Синдром абдоминальной боли</w:t>
            </w:r>
          </w:p>
        </w:tc>
        <w:tc>
          <w:tcPr>
            <w:tcW w:w="7336" w:type="dxa"/>
          </w:tcPr>
          <w:p w14:paraId="4884D459" w14:textId="564B45AF" w:rsidR="00542C0B" w:rsidRPr="00E90358" w:rsidRDefault="00420242" w:rsidP="003C0D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явления метеоризма, </w:t>
            </w:r>
            <w:proofErr w:type="spellStart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перерастяжение</w:t>
            </w:r>
            <w:proofErr w:type="spellEnd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 петель кишечника жидким содержимым сопровождаются болями в верхних и нижних отделах живота, болезненностью при пальпации живота и частым отхождением газов</w:t>
            </w:r>
          </w:p>
        </w:tc>
      </w:tr>
      <w:tr w:rsidR="0069420E" w:rsidRPr="00E90358" w14:paraId="0221357A" w14:textId="77777777" w:rsidTr="00CE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</w:tcPr>
          <w:p w14:paraId="0123E914" w14:textId="3CED9915" w:rsidR="00542C0B" w:rsidRPr="00E90358" w:rsidRDefault="00542C0B" w:rsidP="003C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Внекишечные проявления РВИ</w:t>
            </w:r>
          </w:p>
        </w:tc>
        <w:tc>
          <w:tcPr>
            <w:tcW w:w="7336" w:type="dxa"/>
          </w:tcPr>
          <w:p w14:paraId="59B14E99" w14:textId="67C896CB" w:rsidR="00542C0B" w:rsidRPr="00E90358" w:rsidRDefault="00420242" w:rsidP="003C0D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Патогенез внекишечных проявлений окончательно не изучен</w:t>
            </w:r>
          </w:p>
        </w:tc>
      </w:tr>
      <w:tr w:rsidR="0069420E" w:rsidRPr="00E90358" w14:paraId="1A992013" w14:textId="77777777" w:rsidTr="00CE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</w:tcPr>
          <w:p w14:paraId="4F0D4BDB" w14:textId="021F0D71" w:rsidR="00542C0B" w:rsidRPr="00E90358" w:rsidRDefault="00542C0B" w:rsidP="003C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Осложнения ротавирусного гастроэнтерита</w:t>
            </w:r>
          </w:p>
        </w:tc>
        <w:tc>
          <w:tcPr>
            <w:tcW w:w="7336" w:type="dxa"/>
          </w:tcPr>
          <w:p w14:paraId="4C23F5CA" w14:textId="7CF4F2DA" w:rsidR="00542C0B" w:rsidRPr="00E90358" w:rsidRDefault="00420242" w:rsidP="003C0D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Синдром дегидратации, фебрильные и </w:t>
            </w:r>
            <w:proofErr w:type="spellStart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нефебрильные</w:t>
            </w:r>
            <w:proofErr w:type="spellEnd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 судороги, инвагинация</w:t>
            </w:r>
          </w:p>
        </w:tc>
      </w:tr>
    </w:tbl>
    <w:p w14:paraId="4494617B" w14:textId="76099A38" w:rsidR="00542C0B" w:rsidRPr="00E90358" w:rsidRDefault="00542C0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C3E504" w14:textId="77777777" w:rsidR="00583E1B" w:rsidRPr="00E90358" w:rsidRDefault="00583E1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i/>
          <w:iCs/>
          <w:sz w:val="24"/>
          <w:szCs w:val="24"/>
          <w:u w:val="single"/>
        </w:rPr>
        <w:t>Особенности кодирования ротавирусного гастроэнтерита по Международной статистической классификации болезней и проблем, связанных со здоровьем</w:t>
      </w:r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33A62" w14:textId="77777777" w:rsidR="00583E1B" w:rsidRPr="00E90358" w:rsidRDefault="00583E1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А 08.0 ротавирусный гастроэнтерит </w:t>
      </w:r>
    </w:p>
    <w:p w14:paraId="5D09AB79" w14:textId="56D1EFC2" w:rsidR="00583E1B" w:rsidRPr="00E90358" w:rsidRDefault="00583E1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035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Клиническая классификация ротавирусной инфекции </w:t>
      </w:r>
    </w:p>
    <w:p w14:paraId="698AAFF6" w14:textId="77777777" w:rsidR="00583E1B" w:rsidRPr="00E90358" w:rsidRDefault="00583E1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По типу: типичная (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манифестная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форма); атипичная (латентная форма, или носительство) </w:t>
      </w:r>
    </w:p>
    <w:p w14:paraId="34276E18" w14:textId="77777777" w:rsidR="00583E1B" w:rsidRPr="00E90358" w:rsidRDefault="00583E1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По форме: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моноинфекция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; сочетанная форма (с другими инфекционными заболеваниями) </w:t>
      </w:r>
    </w:p>
    <w:p w14:paraId="7EFCEC9B" w14:textId="77777777" w:rsidR="00583E1B" w:rsidRPr="00E90358" w:rsidRDefault="00583E1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По тяжести: легкая форма; среднетяжелая; тяжелая </w:t>
      </w:r>
    </w:p>
    <w:p w14:paraId="590D647A" w14:textId="77777777" w:rsidR="00583E1B" w:rsidRPr="00E90358" w:rsidRDefault="00583E1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По наличию осложнений: без осложнений; с осложнениями (синдром дегидратации,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гиповолемический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шок, острая почечная недостаточность; инвагинация, гепатит, панкреатит, кардиомиопатия, поражение ЦНС, токсико-дистрофический синдром) </w:t>
      </w:r>
    </w:p>
    <w:p w14:paraId="696E4982" w14:textId="75701A09" w:rsidR="00583E1B" w:rsidRPr="00E90358" w:rsidRDefault="00583E1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По характеру течения: острое (до 14 дней); хроническое.</w:t>
      </w:r>
    </w:p>
    <w:p w14:paraId="7880445A" w14:textId="4E8891F1" w:rsidR="0039563E" w:rsidRPr="00E90358" w:rsidRDefault="0039563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853A2E4" w14:textId="48981D74" w:rsidR="0039563E" w:rsidRPr="00E90358" w:rsidRDefault="0039563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035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Клиническая картина ротавирусной инфекции</w:t>
      </w:r>
    </w:p>
    <w:p w14:paraId="29E4278B" w14:textId="77777777" w:rsidR="00D041D2" w:rsidRPr="00E90358" w:rsidRDefault="0039563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Инкубационный период при РВИ составляет от 12 часов до 3-5 дней (чаще 1-2 дня). Основные симптомы РВГЭ — общая интоксикация (лихорадка, вялость, рвота, головная боль) и изменения со стороны ЖКТ: боли в животе, частый водянистый стул.</w:t>
      </w:r>
    </w:p>
    <w:p w14:paraId="64794584" w14:textId="77777777" w:rsidR="00D041D2" w:rsidRPr="00E90358" w:rsidRDefault="0039563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 РВГЭ свойственны два варианта начала болезни: острый (около 90% больных), когда все основные симптомы появляются в 1-е сутки болезни, и подострый, когда к 1-2-м симптомам (чаще боли в животе и интоксикация) на 2-3 день болезни присоединяются диарея, рвота, лихорадка. </w:t>
      </w:r>
    </w:p>
    <w:p w14:paraId="3602512D" w14:textId="77777777" w:rsidR="00D041D2" w:rsidRPr="00E90358" w:rsidRDefault="0039563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Большинство случаев РВИ начинается остро с повышения температуры до фебрильных цифр или даже гипертермии, однако длительность лихорадки, несмотря на её выраженность, редко превышает 2-4 дня. Лихорадка сопровождается симптомами интоксикации: слабостью, вялостью, снижением аппетита вплоть до развития анорексии и адинамии при тяжелых формах болезни. У детей старшего возраста при легких формах заболевание может протекать на фоне субфебрильной или нормальной температуры с умеренно выраженными симптомами интоксикации или их отсутствием. </w:t>
      </w:r>
    </w:p>
    <w:p w14:paraId="63923470" w14:textId="77777777" w:rsidR="00D041D2" w:rsidRPr="00E90358" w:rsidRDefault="0039563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Одним из первых, а нередко и ведущим проявлением РВИ, является рвота. Она может возникать одновременно с диареей или предшествовать ей, носить повторный или многократный характер на протяжении 1-2 дней. </w:t>
      </w:r>
    </w:p>
    <w:p w14:paraId="49F982D9" w14:textId="6BF7BC3A" w:rsidR="00D041D2" w:rsidRPr="00E90358" w:rsidRDefault="0039563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Поражение ЖКТ протекает по типу гастроэнтерита или (реже) энтерита.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Диарейный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синдром при РВИ является одним из наиболее важных и постоянных проявлений, в ряде </w:t>
      </w:r>
      <w:proofErr w:type="gramStart"/>
      <w:r w:rsidRPr="00E90358">
        <w:rPr>
          <w:rFonts w:ascii="Times New Roman" w:hAnsi="Times New Roman" w:cs="Times New Roman"/>
          <w:sz w:val="24"/>
          <w:szCs w:val="24"/>
        </w:rPr>
        <w:t>случаев</w:t>
      </w:r>
      <w:proofErr w:type="gramEnd"/>
      <w:r w:rsidRPr="00E90358">
        <w:rPr>
          <w:rFonts w:ascii="Times New Roman" w:hAnsi="Times New Roman" w:cs="Times New Roman"/>
          <w:sz w:val="24"/>
          <w:szCs w:val="24"/>
        </w:rPr>
        <w:t xml:space="preserve"> определяющих клиническую картину заболевания. Стул обильный, водянистый, пенистый, желтого цвета, без видимых патологических примесей, или с небольшим количеством прозрачной слизи, иногда отмечается характерный кислый запах 12 испражнений. Частота стула в среднем не превышает 4–7 раз в сутки, но может достигать и 15–25 раз. </w:t>
      </w:r>
    </w:p>
    <w:p w14:paraId="7C156B92" w14:textId="77777777" w:rsidR="00D041D2" w:rsidRPr="00E90358" w:rsidRDefault="0039563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Продолжительность диареи в среднем колеблется от 3 до 7 дней, но может сохраняться и более продолжительное время (до 10-14 дней, чаще у детей раннего возраста). Для РВИ характерно сочетание диареи с явлениями метеоризма, которые наиболее выражены у детей первого года жизни. </w:t>
      </w:r>
    </w:p>
    <w:p w14:paraId="34992C0D" w14:textId="77777777" w:rsidR="00D041D2" w:rsidRPr="00E90358" w:rsidRDefault="0039563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Болевой абдоминальный синдром при РВИ появляется в дебюте заболевания. Абдоминальные боли различной степени выраженности могут носить разлитой характер или локализоваться в верхней половине живота, также могут встречаться эпизоды схваткообразных болей. </w:t>
      </w:r>
    </w:p>
    <w:p w14:paraId="196AB9BB" w14:textId="69E404CB" w:rsidR="00D041D2" w:rsidRPr="00E90358" w:rsidRDefault="0039563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Тяжесть течения ротавирусного гастроэнтерита определяется объемом патологических потерь жидкости с рвотой и диарей и развитием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эксикоза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I–II, реже II-III степени. Степень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эксикоза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у больных зависит не только от выраженности патологических потерь жидкости и электролитов, а также от адекватности проводимой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регидратационной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терапии. </w:t>
      </w:r>
    </w:p>
    <w:p w14:paraId="474044F9" w14:textId="77777777" w:rsidR="00787D2A" w:rsidRPr="00E90358" w:rsidRDefault="0039563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У 60–70% больных при РВИ имеют место минимальные катаральные явления со стороны верхних дыхательных путей, которые могут предшествовать дисфункции кишечника. Респираторный синдром характеризуется умеренной гиперемией и зернистостью задней стенки </w:t>
      </w:r>
      <w:r w:rsidRPr="00E90358">
        <w:rPr>
          <w:rFonts w:ascii="Times New Roman" w:hAnsi="Times New Roman" w:cs="Times New Roman"/>
          <w:sz w:val="24"/>
          <w:szCs w:val="24"/>
        </w:rPr>
        <w:lastRenderedPageBreak/>
        <w:t>глотки, мягкого неба и небных дужек, заложенностью носа, покашливанием. Однако наличие катаральных явлений в ряде случаев может быть обусловлено сопутствующей респираторной вирусной инфекцией, особенно в период сезонного подъема заболеваемости ею.</w:t>
      </w:r>
    </w:p>
    <w:p w14:paraId="69B8C069" w14:textId="01256B16" w:rsidR="0039563E" w:rsidRPr="00E90358" w:rsidRDefault="0039563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 В острый период РВИ на фоне фебрильной температуры возможно развитие судорожного синдрома. Судороги чаще тонико-клонические, носят генерализованный характер, сопровождаются потерей сознания и обусловлены развитием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энцефалической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реакции. Немаловажная роль в генезе судорожного синдрома принадлежит метаболическим и электролитным нарушениям, развивающимся при тяжелом обезвоживании</w:t>
      </w:r>
      <w:r w:rsidR="00B5326D" w:rsidRPr="00E90358">
        <w:rPr>
          <w:rFonts w:ascii="Times New Roman" w:hAnsi="Times New Roman" w:cs="Times New Roman"/>
          <w:sz w:val="24"/>
          <w:szCs w:val="24"/>
        </w:rPr>
        <w:t>.</w:t>
      </w:r>
    </w:p>
    <w:p w14:paraId="1389E13E" w14:textId="2D8FDF20" w:rsidR="00B5326D" w:rsidRPr="00E90358" w:rsidRDefault="00B5326D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358">
        <w:rPr>
          <w:rFonts w:ascii="Times New Roman" w:hAnsi="Times New Roman" w:cs="Times New Roman"/>
          <w:b/>
          <w:bCs/>
          <w:sz w:val="24"/>
          <w:szCs w:val="24"/>
        </w:rPr>
        <w:t>Диагностика.</w:t>
      </w:r>
    </w:p>
    <w:p w14:paraId="72249BF0" w14:textId="77777777" w:rsidR="00CA7483" w:rsidRPr="00E90358" w:rsidRDefault="00B5326D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Во время вспышек в типичных случаях диагноз устанавливают на основании клинико-эпидемиологических данных. При спорадической заболеваемости, а так</w:t>
      </w:r>
      <w:r w:rsidR="00971DD3" w:rsidRPr="00E90358">
        <w:rPr>
          <w:rFonts w:ascii="Times New Roman" w:hAnsi="Times New Roman" w:cs="Times New Roman"/>
          <w:sz w:val="24"/>
          <w:szCs w:val="24"/>
        </w:rPr>
        <w:t xml:space="preserve">же в наиболее частых легких случаях болезни в связи со сходством с другими диареями необходимо лабораторное подтверждение диагноза. </w:t>
      </w:r>
    </w:p>
    <w:p w14:paraId="41FAC9A8" w14:textId="77777777" w:rsidR="00CA7483" w:rsidRPr="00E90358" w:rsidRDefault="00CA7483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В острый период РВИ показатели лейкоцитарной формулы крови в основном остаются в норме. В некоторых случаях имеет место умеренный лейкоцитоз, увеличение лимфоцитов СОЭ не меняется.</w:t>
      </w:r>
    </w:p>
    <w:p w14:paraId="4C91E1EF" w14:textId="77777777" w:rsidR="005537D8" w:rsidRPr="00E90358" w:rsidRDefault="00CA7483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При микроскопии кала для больных РВИ характерно </w:t>
      </w:r>
      <w:r w:rsidR="00D9225F" w:rsidRPr="00E90358">
        <w:rPr>
          <w:rFonts w:ascii="Times New Roman" w:hAnsi="Times New Roman" w:cs="Times New Roman"/>
          <w:sz w:val="24"/>
          <w:szCs w:val="24"/>
        </w:rPr>
        <w:t>отсутствие</w:t>
      </w:r>
      <w:r w:rsidRPr="00E90358">
        <w:rPr>
          <w:rFonts w:ascii="Times New Roman" w:hAnsi="Times New Roman" w:cs="Times New Roman"/>
          <w:sz w:val="24"/>
          <w:szCs w:val="24"/>
        </w:rPr>
        <w:t xml:space="preserve"> признаков воспалительного процесса </w:t>
      </w:r>
      <w:proofErr w:type="gramStart"/>
      <w:r w:rsidRPr="00E90358">
        <w:rPr>
          <w:rFonts w:ascii="Times New Roman" w:hAnsi="Times New Roman" w:cs="Times New Roman"/>
          <w:sz w:val="24"/>
          <w:szCs w:val="24"/>
        </w:rPr>
        <w:t>( лейкоцитов</w:t>
      </w:r>
      <w:proofErr w:type="gramEnd"/>
      <w:r w:rsidRPr="00E90358">
        <w:rPr>
          <w:rFonts w:ascii="Times New Roman" w:hAnsi="Times New Roman" w:cs="Times New Roman"/>
          <w:sz w:val="24"/>
          <w:szCs w:val="24"/>
        </w:rPr>
        <w:t>, эритроцитов). Определяются признаки нарушения ферментативной (большое количество нейтрального жира и жирных кислот</w:t>
      </w:r>
      <w:r w:rsidR="00D9225F" w:rsidRPr="00E90358">
        <w:rPr>
          <w:rFonts w:ascii="Times New Roman" w:hAnsi="Times New Roman" w:cs="Times New Roman"/>
          <w:sz w:val="24"/>
          <w:szCs w:val="24"/>
        </w:rPr>
        <w:t>) и всасывательной (мыла) функции кишечника. Данные нарушения объяснятся ферментативной недостаточностью как одним из звеньев патогенеза диареи осмотического типа, характерной для РВИ.</w:t>
      </w:r>
    </w:p>
    <w:p w14:paraId="036F8F11" w14:textId="7C74D5E3" w:rsidR="00B5326D" w:rsidRPr="00E90358" w:rsidRDefault="005537D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И</w:t>
      </w:r>
      <w:r w:rsidR="00971DD3" w:rsidRPr="00E90358">
        <w:rPr>
          <w:rFonts w:ascii="Times New Roman" w:hAnsi="Times New Roman" w:cs="Times New Roman"/>
          <w:sz w:val="24"/>
          <w:szCs w:val="24"/>
        </w:rPr>
        <w:t xml:space="preserve">спользуют ПЦР </w:t>
      </w:r>
      <w:proofErr w:type="spellStart"/>
      <w:r w:rsidR="00971DD3" w:rsidRPr="00E90358">
        <w:rPr>
          <w:rFonts w:ascii="Times New Roman" w:hAnsi="Times New Roman" w:cs="Times New Roman"/>
          <w:sz w:val="24"/>
          <w:szCs w:val="24"/>
        </w:rPr>
        <w:t>копрофильтрата</w:t>
      </w:r>
      <w:proofErr w:type="spellEnd"/>
      <w:r w:rsidR="00971DD3" w:rsidRPr="00E90358">
        <w:rPr>
          <w:rFonts w:ascii="Times New Roman" w:hAnsi="Times New Roman" w:cs="Times New Roman"/>
          <w:sz w:val="24"/>
          <w:szCs w:val="24"/>
        </w:rPr>
        <w:t xml:space="preserve">. Для обнаружения вирусных частиц в фекалиях применяют электронную и </w:t>
      </w:r>
      <w:proofErr w:type="spellStart"/>
      <w:r w:rsidR="00971DD3" w:rsidRPr="00E90358">
        <w:rPr>
          <w:rFonts w:ascii="Times New Roman" w:hAnsi="Times New Roman" w:cs="Times New Roman"/>
          <w:sz w:val="24"/>
          <w:szCs w:val="24"/>
        </w:rPr>
        <w:t>иммуноэлектронную</w:t>
      </w:r>
      <w:proofErr w:type="spellEnd"/>
      <w:r w:rsidR="00971DD3" w:rsidRPr="00E90358">
        <w:rPr>
          <w:rFonts w:ascii="Times New Roman" w:hAnsi="Times New Roman" w:cs="Times New Roman"/>
          <w:sz w:val="24"/>
          <w:szCs w:val="24"/>
        </w:rPr>
        <w:t xml:space="preserve"> микроскопию, для выявления антигенов </w:t>
      </w:r>
      <w:proofErr w:type="gramStart"/>
      <w:r w:rsidR="00971DD3" w:rsidRPr="00E90358">
        <w:rPr>
          <w:rFonts w:ascii="Times New Roman" w:hAnsi="Times New Roman" w:cs="Times New Roman"/>
          <w:sz w:val="24"/>
          <w:szCs w:val="24"/>
        </w:rPr>
        <w:t>вируса  -</w:t>
      </w:r>
      <w:proofErr w:type="gramEnd"/>
      <w:r w:rsidR="00971DD3" w:rsidRPr="00E90358">
        <w:rPr>
          <w:rFonts w:ascii="Times New Roman" w:hAnsi="Times New Roman" w:cs="Times New Roman"/>
          <w:sz w:val="24"/>
          <w:szCs w:val="24"/>
        </w:rPr>
        <w:t xml:space="preserve"> ИФА и РЛА. Для ретроспективной диагностики</w:t>
      </w:r>
      <w:r w:rsidR="00724F34" w:rsidRPr="00E90358">
        <w:rPr>
          <w:rFonts w:ascii="Times New Roman" w:hAnsi="Times New Roman" w:cs="Times New Roman"/>
          <w:sz w:val="24"/>
          <w:szCs w:val="24"/>
        </w:rPr>
        <w:t xml:space="preserve"> информативны различные методы обнаружения антител в сыворотках крови (ИФА, РСК, РТГА, РПГА). Диагностическое значение имеет нарастание титра антител в 4 раза в парных сыворотках крови, взятых с интервалом 7-10 </w:t>
      </w:r>
      <w:proofErr w:type="spellStart"/>
      <w:r w:rsidR="00724F34" w:rsidRPr="00E9035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724F34" w:rsidRPr="00E90358">
        <w:rPr>
          <w:rFonts w:ascii="Times New Roman" w:hAnsi="Times New Roman" w:cs="Times New Roman"/>
          <w:sz w:val="24"/>
          <w:szCs w:val="24"/>
        </w:rPr>
        <w:t xml:space="preserve">, обнаружение антител класса </w:t>
      </w:r>
      <w:r w:rsidR="00724F34" w:rsidRPr="00E90358">
        <w:rPr>
          <w:rFonts w:ascii="Times New Roman" w:hAnsi="Times New Roman" w:cs="Times New Roman"/>
          <w:sz w:val="24"/>
          <w:szCs w:val="24"/>
          <w:lang w:val="en-US"/>
        </w:rPr>
        <w:t>IgM</w:t>
      </w:r>
      <w:r w:rsidR="00724F34" w:rsidRPr="00E90358">
        <w:rPr>
          <w:rFonts w:ascii="Times New Roman" w:hAnsi="Times New Roman" w:cs="Times New Roman"/>
          <w:sz w:val="24"/>
          <w:szCs w:val="24"/>
        </w:rPr>
        <w:t>.</w:t>
      </w:r>
      <w:r w:rsidRPr="00E90358">
        <w:rPr>
          <w:rFonts w:ascii="Times New Roman" w:hAnsi="Times New Roman" w:cs="Times New Roman"/>
          <w:sz w:val="24"/>
          <w:szCs w:val="24"/>
        </w:rPr>
        <w:t>одновременно с вирусологическим исследованием должно проводиться обследование больных для выявления возможной для бактериальной или паразитарной этиологии заболевания.</w:t>
      </w:r>
    </w:p>
    <w:p w14:paraId="4BF46530" w14:textId="77777777" w:rsidR="003E0B5D" w:rsidRPr="00E90358" w:rsidRDefault="00E5326F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358">
        <w:rPr>
          <w:rFonts w:ascii="Times New Roman" w:hAnsi="Times New Roman" w:cs="Times New Roman"/>
          <w:b/>
          <w:bCs/>
          <w:sz w:val="24"/>
          <w:szCs w:val="24"/>
        </w:rPr>
        <w:t xml:space="preserve">Специфическая профилактика РВИ. </w:t>
      </w:r>
    </w:p>
    <w:p w14:paraId="48B7B817" w14:textId="5FC0F3ED" w:rsidR="003E0B5D" w:rsidRPr="00E90358" w:rsidRDefault="00E5326F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Рекомендована вакцинопрофилактика РВИ, учитывая высокую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контагиозность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РВИ и недостаточную эффективность неспецифических мер профилактики (санитарно-гигиенических мероприятий), а также отсутствие этиотропной терапии</w:t>
      </w:r>
      <w:r w:rsidR="003E0B5D" w:rsidRPr="00E90358">
        <w:rPr>
          <w:rFonts w:ascii="Times New Roman" w:hAnsi="Times New Roman" w:cs="Times New Roman"/>
          <w:sz w:val="24"/>
          <w:szCs w:val="24"/>
        </w:rPr>
        <w:t>.</w:t>
      </w:r>
    </w:p>
    <w:p w14:paraId="2DD883F8" w14:textId="77777777" w:rsidR="008D5194" w:rsidRPr="00E90358" w:rsidRDefault="00E5326F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ВОЗ настоятельно рекомендует включить ротавирусную вакцину в национальные программы иммунизации всех стран мира, сопровождая программу иммунизации обстоятельным эпидемиологическим 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постмаркетинговым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надзором в национальных масштабах. В то же время ВОЗ отмечает, что отсутствие эпидемиологического надзора не должно являться препятствием для внедрения вакцинации. </w:t>
      </w:r>
    </w:p>
    <w:p w14:paraId="7ACBF3CA" w14:textId="77777777" w:rsidR="008D5194" w:rsidRPr="00E90358" w:rsidRDefault="00E5326F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При проведении вакцинопрофилактики РВИ необходимо руководствоваться действующими нормативными и методическими документами по организации иммунизации, и прежде всего Национальным календарем профилактических прививок РФ и Календарем профилактических прививок по эпидемическим показаниям (Приказ МЗ РФ № 125н от 21.03.2014,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03.02.2021), а также Инструкцией по применению иммунобиологического препарата. </w:t>
      </w:r>
    </w:p>
    <w:p w14:paraId="239DBBF0" w14:textId="3DCF3B26" w:rsidR="008D5194" w:rsidRPr="00E90358" w:rsidRDefault="00E5326F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Вакцина</w:t>
      </w:r>
      <w:r w:rsidR="00C56F9E" w:rsidRPr="00E903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6F9E" w:rsidRPr="00E90358">
        <w:rPr>
          <w:rFonts w:ascii="Times New Roman" w:hAnsi="Times New Roman" w:cs="Times New Roman"/>
          <w:sz w:val="24"/>
          <w:szCs w:val="24"/>
        </w:rPr>
        <w:t>РотаТек</w:t>
      </w:r>
      <w:proofErr w:type="spellEnd"/>
      <w:r w:rsidR="00C56F9E" w:rsidRPr="00E90358">
        <w:rPr>
          <w:rFonts w:ascii="Times New Roman" w:hAnsi="Times New Roman" w:cs="Times New Roman"/>
          <w:sz w:val="24"/>
          <w:szCs w:val="24"/>
        </w:rPr>
        <w:t>)</w:t>
      </w:r>
      <w:r w:rsidRPr="00E90358">
        <w:rPr>
          <w:rFonts w:ascii="Times New Roman" w:hAnsi="Times New Roman" w:cs="Times New Roman"/>
          <w:sz w:val="24"/>
          <w:szCs w:val="24"/>
        </w:rPr>
        <w:t xml:space="preserve"> в виде раствора в объеме 2 мл (1 доза) предназначена только для перорального приема. Курс вакцинации состоит из 3-х доз препарата вакцины для профилактики ротавирусной инфекции, </w:t>
      </w:r>
      <w:proofErr w:type="spellStart"/>
      <w:proofErr w:type="gramStart"/>
      <w:r w:rsidRPr="00E90358">
        <w:rPr>
          <w:rFonts w:ascii="Times New Roman" w:hAnsi="Times New Roman" w:cs="Times New Roman"/>
          <w:sz w:val="24"/>
          <w:szCs w:val="24"/>
        </w:rPr>
        <w:t>пентавалентной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0358">
        <w:rPr>
          <w:rFonts w:ascii="Times New Roman" w:hAnsi="Times New Roman" w:cs="Times New Roman"/>
          <w:sz w:val="24"/>
          <w:szCs w:val="24"/>
        </w:rPr>
        <w:t xml:space="preserve"> живой (ПВРВВ) с интервалом между введениями от 4 до 10 недель. Схема введения. Первая доза препарата ПВРВВ вводится в возрасте от 6 до 12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, что обеспечивает максимальную безопасность пациенту. Все три дозы рекомендуется ввести до достижения ребенком возраста 32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жизни. Эффективность и безопасность ПВРВВ не были установлены у детей в возрасте младше 6 и старше 32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жизни. </w:t>
      </w:r>
    </w:p>
    <w:p w14:paraId="2438FD75" w14:textId="77777777" w:rsidR="008D5194" w:rsidRPr="00E90358" w:rsidRDefault="00E5326F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lastRenderedPageBreak/>
        <w:t xml:space="preserve">Вакцинация против ротавирусной инфекции проводится в рамках Календаря профилактических прививок по эпидемическим показаниям (Приказ МЗ РФ № 125н от 21.03.2014, Приложение № 2) с учетом сроков введения вакцин Национального календаря профилактических прививок: 1) максимально соответствующая инструкции схема вакцинации: 1-я доза — в возрасте 2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одновременно с пневмококковой вакциной; 2-я и 3- я дозы — в 3 и 4,5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(или в 4,5 и 6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), соответственно, и одномоментно с вакцинами национального календаря. 2) при схеме 3–4,5–6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ПВРВВ может вводиться одновременно с другими плановыми вакцинами. </w:t>
      </w:r>
    </w:p>
    <w:p w14:paraId="247EF1BD" w14:textId="451B69BB" w:rsidR="00C56F9E" w:rsidRPr="00E90358" w:rsidRDefault="00E5326F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Организация процедуры. Вакцинация должна проводиться в кабинете иммунопрофилактики при наличии средств противошоковой терапии после предварительного осмотра ребенка педиатром и термометрии. После вакцинации ребенок должен находиться под наблюдением не менее 30 мин. В случае если ребенок выплюнул или срыгнул часть вакцины, вводить дополнительную дозу не рекомендуется, так как измененный режим дозирования не изучался в клинических исследованиях. Оставшиеся дозы следует вводить согласно схеме вакцинации. Непосредственно после проведения вакцинации возможны кормление ребенка, прием чая, соков и других жидкостей</w:t>
      </w:r>
    </w:p>
    <w:p w14:paraId="1E61B196" w14:textId="77777777" w:rsidR="006338E0" w:rsidRPr="00E90358" w:rsidRDefault="006338E0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00CE4C" w14:textId="6200AF79" w:rsidR="002D799C" w:rsidRPr="00CE64A6" w:rsidRDefault="00C56F9E" w:rsidP="00CE64A6">
      <w:pPr>
        <w:pStyle w:val="1"/>
        <w:rPr>
          <w:b/>
          <w:bCs/>
          <w:color w:val="000000" w:themeColor="text1"/>
        </w:rPr>
      </w:pPr>
      <w:bookmarkStart w:id="2" w:name="_Toc106029271"/>
      <w:proofErr w:type="spellStart"/>
      <w:r w:rsidRPr="00CE64A6">
        <w:rPr>
          <w:b/>
          <w:bCs/>
          <w:color w:val="000000" w:themeColor="text1"/>
        </w:rPr>
        <w:t>Нор</w:t>
      </w:r>
      <w:r w:rsidR="002D799C" w:rsidRPr="00CE64A6">
        <w:rPr>
          <w:b/>
          <w:bCs/>
          <w:color w:val="000000" w:themeColor="text1"/>
        </w:rPr>
        <w:t>о</w:t>
      </w:r>
      <w:r w:rsidRPr="00CE64A6">
        <w:rPr>
          <w:b/>
          <w:bCs/>
          <w:color w:val="000000" w:themeColor="text1"/>
        </w:rPr>
        <w:t>вирусная</w:t>
      </w:r>
      <w:proofErr w:type="spellEnd"/>
      <w:r w:rsidRPr="00CE64A6">
        <w:rPr>
          <w:b/>
          <w:bCs/>
          <w:color w:val="000000" w:themeColor="text1"/>
        </w:rPr>
        <w:t xml:space="preserve"> инфекция</w:t>
      </w:r>
      <w:r w:rsidR="002D799C" w:rsidRPr="00CE64A6">
        <w:rPr>
          <w:b/>
          <w:bCs/>
          <w:color w:val="000000" w:themeColor="text1"/>
        </w:rPr>
        <w:t>.</w:t>
      </w:r>
      <w:bookmarkEnd w:id="2"/>
    </w:p>
    <w:p w14:paraId="4F58A4AD" w14:textId="14E7F7B5" w:rsidR="00250EC9" w:rsidRPr="00E90358" w:rsidRDefault="00250EC9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35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Норовирусный</w:t>
      </w:r>
      <w:proofErr w:type="spellEnd"/>
      <w:r w:rsidRPr="00E9035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гастроэнтерит</w:t>
      </w:r>
      <w:r w:rsidRPr="00E90358">
        <w:rPr>
          <w:rFonts w:ascii="Times New Roman" w:hAnsi="Times New Roman" w:cs="Times New Roman"/>
          <w:sz w:val="24"/>
          <w:szCs w:val="24"/>
        </w:rPr>
        <w:t xml:space="preserve"> - (A08.1 – острая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гастроэнтеропатия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, вызванная возбудителем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Норволк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) – острое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высококонтагиозное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инфекционное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антропонозное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заболевание с фекально-оральным механизмом передачи, вызываемое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норовирусами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>, характеризующееся развитием гастрита, гастроэнтерита и синдрома дегидратации.</w:t>
      </w:r>
    </w:p>
    <w:p w14:paraId="2216A8D5" w14:textId="0C01F09E" w:rsidR="00250EC9" w:rsidRPr="00E90358" w:rsidRDefault="00250EC9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Этиология</w:t>
      </w:r>
      <w:r w:rsidR="00105C12" w:rsidRPr="00E9035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05C12" w:rsidRPr="00E9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C12" w:rsidRPr="00E90358">
        <w:rPr>
          <w:rFonts w:ascii="Times New Roman" w:hAnsi="Times New Roman" w:cs="Times New Roman"/>
          <w:sz w:val="24"/>
          <w:szCs w:val="24"/>
        </w:rPr>
        <w:t>Норовирус</w:t>
      </w:r>
      <w:proofErr w:type="spellEnd"/>
      <w:r w:rsidR="00105C12" w:rsidRPr="00E90358">
        <w:rPr>
          <w:rFonts w:ascii="Times New Roman" w:hAnsi="Times New Roman" w:cs="Times New Roman"/>
          <w:sz w:val="24"/>
          <w:szCs w:val="24"/>
        </w:rPr>
        <w:t xml:space="preserve"> относится к роду </w:t>
      </w:r>
      <w:r w:rsidR="00105C12" w:rsidRPr="00E90358">
        <w:rPr>
          <w:rFonts w:ascii="Times New Roman" w:hAnsi="Times New Roman" w:cs="Times New Roman"/>
          <w:sz w:val="24"/>
          <w:szCs w:val="24"/>
          <w:lang w:val="en-US"/>
        </w:rPr>
        <w:t>Norovirus</w:t>
      </w:r>
      <w:r w:rsidR="00105C12" w:rsidRPr="00E90358">
        <w:rPr>
          <w:rFonts w:ascii="Times New Roman" w:hAnsi="Times New Roman" w:cs="Times New Roman"/>
          <w:sz w:val="24"/>
          <w:szCs w:val="24"/>
        </w:rPr>
        <w:t xml:space="preserve"> семейства </w:t>
      </w:r>
      <w:proofErr w:type="spellStart"/>
      <w:r w:rsidR="00105C12" w:rsidRPr="00E90358">
        <w:rPr>
          <w:rFonts w:ascii="Times New Roman" w:hAnsi="Times New Roman" w:cs="Times New Roman"/>
          <w:sz w:val="24"/>
          <w:szCs w:val="24"/>
          <w:lang w:val="en-US"/>
        </w:rPr>
        <w:t>Caliciviridae</w:t>
      </w:r>
      <w:proofErr w:type="spellEnd"/>
      <w:r w:rsidR="00105C12" w:rsidRPr="00E903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05C12" w:rsidRPr="00E90358">
        <w:rPr>
          <w:rFonts w:ascii="Times New Roman" w:hAnsi="Times New Roman" w:cs="Times New Roman"/>
          <w:sz w:val="24"/>
          <w:szCs w:val="24"/>
        </w:rPr>
        <w:t>Вирус  имеет</w:t>
      </w:r>
      <w:proofErr w:type="gramEnd"/>
      <w:r w:rsidR="00105C12" w:rsidRPr="00E90358">
        <w:rPr>
          <w:rFonts w:ascii="Times New Roman" w:hAnsi="Times New Roman" w:cs="Times New Roman"/>
          <w:sz w:val="24"/>
          <w:szCs w:val="24"/>
        </w:rPr>
        <w:t xml:space="preserve"> семь серотипов, подразделяется на несколько</w:t>
      </w:r>
      <w:r w:rsidR="00773655" w:rsidRPr="00E9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655" w:rsidRPr="00E90358">
        <w:rPr>
          <w:rFonts w:ascii="Times New Roman" w:hAnsi="Times New Roman" w:cs="Times New Roman"/>
          <w:sz w:val="24"/>
          <w:szCs w:val="24"/>
        </w:rPr>
        <w:t>геногрупп</w:t>
      </w:r>
      <w:proofErr w:type="spellEnd"/>
      <w:r w:rsidR="00773655" w:rsidRPr="00E90358">
        <w:rPr>
          <w:rFonts w:ascii="Times New Roman" w:hAnsi="Times New Roman" w:cs="Times New Roman"/>
          <w:sz w:val="24"/>
          <w:szCs w:val="24"/>
        </w:rPr>
        <w:t xml:space="preserve">, содержит РНК. Вирусные частицы имеют круглую форму, диаметр около 30 </w:t>
      </w:r>
      <w:proofErr w:type="spellStart"/>
      <w:r w:rsidR="00773655" w:rsidRPr="00E90358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773655" w:rsidRPr="00E90358">
        <w:rPr>
          <w:rFonts w:ascii="Times New Roman" w:hAnsi="Times New Roman" w:cs="Times New Roman"/>
          <w:sz w:val="24"/>
          <w:szCs w:val="24"/>
        </w:rPr>
        <w:t>. Вирус устойчив в окружающей среде, к действию хлора.</w:t>
      </w:r>
    </w:p>
    <w:p w14:paraId="6980EB00" w14:textId="77777777" w:rsidR="00BD73A6" w:rsidRPr="00E90358" w:rsidRDefault="00BD73A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Эпидемиология.</w:t>
      </w:r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Норовирусы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являются основной причиной вспышек острых гастроэнтеритов во всем мире. Инфекция регистрируется в виде спорадических случаев, групповых заболеваний и массовых вспышек, считается, что реальное число спорадических случаев в 300 раз превышает число зарегистрированных. После начала массовой вакцинопрофилактики ротавирусной инфекции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норовирусы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находятся на первом месте в этиологической структуре ОКИ в развитых странах. В 2019 г. на территории Российской Федерации по данным Государственного доклада наиболее распространенной среди острых кишечных инфекций (ОКИ) расшифрованной этиологии являлась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норовирусная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инфекция (НВИ). </w:t>
      </w:r>
    </w:p>
    <w:p w14:paraId="341826FE" w14:textId="075B15ED" w:rsidR="00BD73A6" w:rsidRPr="00E90358" w:rsidRDefault="00BD73A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Источником инфекции является только больной или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вирусовыделитель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. Инфицирующая доза составляет всего 10-100 вирусных частиц. Инфекция распространяется водным, пищевым, контактно-бытовым путями.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Калицивирусы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обнаруживают в многочисленных продуктах питания: морепродуктах (особенно двустворчатых моллюсках), свежих ягодах и овощах, птице, мясе, хлебобулочных изделиях. Следует предположить, что часть вспышек ОКИ неустановленной этиологии, протекающих по типу бактериальных пищевых отравлений, имеет не бактериальную природу, а именно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норовирусную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9561CD" w14:textId="77777777" w:rsidR="00D53F6B" w:rsidRPr="00E90358" w:rsidRDefault="00BD73A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Не менее актуальным является водный путь передачи. В связи с высокой устойчивостью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норовирусов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к действию дезинфектантов и низкой инфицирующей дозой происходит накопление и размножение вируса в источниках питьевой воды, что приводит к возникновению вспышечной заболеваемости. При развитии вспышек в коллективах и семьях, а также в лечебно-профилактических учреждениях инфекция в основном передается контактно-бытовым путем (до 85% случаев).</w:t>
      </w:r>
    </w:p>
    <w:p w14:paraId="4964A071" w14:textId="77777777" w:rsidR="00D53F6B" w:rsidRPr="00E90358" w:rsidRDefault="00BD73A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 Характерна выраженная сезонность для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норовирусной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инфекции – рост заболеваемости в осенне-зимнее время, с максимумом к декабрю, поэтому в англоязычной литературе НВГЭ называют «синдромом зимней рвоты».</w:t>
      </w:r>
    </w:p>
    <w:p w14:paraId="2D70065E" w14:textId="77777777" w:rsidR="00D53F6B" w:rsidRPr="00E90358" w:rsidRDefault="00BD73A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lastRenderedPageBreak/>
        <w:t xml:space="preserve"> Для человека патогенны только GI, GII, GIV генотипы, причем генотип GII встречается в 10 раз чаще остальных. Филогенетический анализ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норовирусов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, выделенных в разных странах, показал доминирование в один и тот же период, практически по всему миру, одного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геноварианта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норовируса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. Эволюционные механизмы, управляющие персистенцией и возникновением новых штаммов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норовирусов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в популяции людей, в настоящее время не известны. Эволюционные процессы, происходящие в популяциях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норовирусов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, сопоставляют с эволюцией вируса гриппа, которая также происходит путем антигенного дрейфа 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реассортации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сегментов генома. </w:t>
      </w:r>
    </w:p>
    <w:p w14:paraId="41789DC3" w14:textId="707099D6" w:rsidR="00773655" w:rsidRPr="00E90358" w:rsidRDefault="00BD73A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Пик выделения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норовируса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приходится на острый период болезни (106 вирусных копий на 1г фекалий) с последующей продолжительной (до 7 недель) экскрецией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норовирусов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(в количестве 103 вирусных копий на 1 г фекалий). Описано длительное (до 119–182-х дней) выделение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норовируса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иммунокомпроментированных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больных без клинических симптомов болезни</w:t>
      </w:r>
      <w:r w:rsidR="00247292" w:rsidRPr="00E90358">
        <w:rPr>
          <w:rFonts w:ascii="Times New Roman" w:hAnsi="Times New Roman" w:cs="Times New Roman"/>
          <w:sz w:val="24"/>
          <w:szCs w:val="24"/>
        </w:rPr>
        <w:t>.</w:t>
      </w:r>
    </w:p>
    <w:p w14:paraId="2ACA9B7B" w14:textId="27B093E4" w:rsidR="00247292" w:rsidRPr="00E90358" w:rsidRDefault="00247292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Патогенез</w:t>
      </w:r>
      <w:r w:rsidRPr="00E90358">
        <w:rPr>
          <w:rFonts w:ascii="Times New Roman" w:hAnsi="Times New Roman" w:cs="Times New Roman"/>
          <w:sz w:val="24"/>
          <w:szCs w:val="24"/>
        </w:rPr>
        <w:t xml:space="preserve">. </w:t>
      </w:r>
      <w:r w:rsidR="00C41341" w:rsidRPr="00E90358">
        <w:rPr>
          <w:rFonts w:ascii="Times New Roman" w:hAnsi="Times New Roman" w:cs="Times New Roman"/>
          <w:sz w:val="24"/>
          <w:szCs w:val="24"/>
        </w:rPr>
        <w:t xml:space="preserve">Входными воротами для </w:t>
      </w:r>
      <w:proofErr w:type="spellStart"/>
      <w:r w:rsidR="001624E5" w:rsidRPr="00E90358">
        <w:rPr>
          <w:rFonts w:ascii="Times New Roman" w:hAnsi="Times New Roman" w:cs="Times New Roman"/>
          <w:sz w:val="24"/>
          <w:szCs w:val="24"/>
        </w:rPr>
        <w:t>норовирусах</w:t>
      </w:r>
      <w:proofErr w:type="spellEnd"/>
      <w:r w:rsidR="00C41341" w:rsidRPr="00E90358">
        <w:rPr>
          <w:rFonts w:ascii="Times New Roman" w:hAnsi="Times New Roman" w:cs="Times New Roman"/>
          <w:sz w:val="24"/>
          <w:szCs w:val="24"/>
        </w:rPr>
        <w:t xml:space="preserve"> является слизистая оболочка ЖКТ. Достигая эпителия тонкой кишки, вирусы внедряются в высокодифференцированные клетки ворсинок. В результате репликации вирусов происходит разр</w:t>
      </w:r>
      <w:r w:rsidR="001624E5" w:rsidRPr="00E90358">
        <w:rPr>
          <w:rFonts w:ascii="Times New Roman" w:hAnsi="Times New Roman" w:cs="Times New Roman"/>
          <w:sz w:val="24"/>
          <w:szCs w:val="24"/>
        </w:rPr>
        <w:t>у</w:t>
      </w:r>
      <w:r w:rsidR="00C41341" w:rsidRPr="00E90358">
        <w:rPr>
          <w:rFonts w:ascii="Times New Roman" w:hAnsi="Times New Roman" w:cs="Times New Roman"/>
          <w:sz w:val="24"/>
          <w:szCs w:val="24"/>
        </w:rPr>
        <w:t xml:space="preserve">шение </w:t>
      </w:r>
      <w:proofErr w:type="spellStart"/>
      <w:r w:rsidR="00C41341" w:rsidRPr="00E90358">
        <w:rPr>
          <w:rFonts w:ascii="Times New Roman" w:hAnsi="Times New Roman" w:cs="Times New Roman"/>
          <w:sz w:val="24"/>
          <w:szCs w:val="24"/>
        </w:rPr>
        <w:t>энтероцитов</w:t>
      </w:r>
      <w:proofErr w:type="spellEnd"/>
      <w:r w:rsidR="00C41341" w:rsidRPr="00E90358">
        <w:rPr>
          <w:rFonts w:ascii="Times New Roman" w:hAnsi="Times New Roman" w:cs="Times New Roman"/>
          <w:sz w:val="24"/>
          <w:szCs w:val="24"/>
        </w:rPr>
        <w:t xml:space="preserve"> с последующим замещением их на функционально незрелые клетки. Нарушается пристеночное пищеварение с накоплением в просвете тонкой кишки большого количества</w:t>
      </w:r>
      <w:r w:rsidR="001C229E" w:rsidRPr="00E90358">
        <w:rPr>
          <w:rFonts w:ascii="Times New Roman" w:hAnsi="Times New Roman" w:cs="Times New Roman"/>
          <w:sz w:val="24"/>
          <w:szCs w:val="24"/>
        </w:rPr>
        <w:t xml:space="preserve"> нерасщеплённых углеводов (в первую очередь лактозы) с развитием вторичной </w:t>
      </w:r>
      <w:proofErr w:type="spellStart"/>
      <w:r w:rsidR="001C229E" w:rsidRPr="00E90358">
        <w:rPr>
          <w:rFonts w:ascii="Times New Roman" w:hAnsi="Times New Roman" w:cs="Times New Roman"/>
          <w:sz w:val="24"/>
          <w:szCs w:val="24"/>
        </w:rPr>
        <w:t>лактазной</w:t>
      </w:r>
      <w:proofErr w:type="spellEnd"/>
      <w:r w:rsidR="001C229E" w:rsidRPr="00E90358">
        <w:rPr>
          <w:rFonts w:ascii="Times New Roman" w:hAnsi="Times New Roman" w:cs="Times New Roman"/>
          <w:sz w:val="24"/>
          <w:szCs w:val="24"/>
        </w:rPr>
        <w:t xml:space="preserve"> недостаточности, вследствие которой возникает осмотическая диарея. </w:t>
      </w:r>
      <w:r w:rsidR="001624E5" w:rsidRPr="00E90358">
        <w:rPr>
          <w:rFonts w:ascii="Times New Roman" w:hAnsi="Times New Roman" w:cs="Times New Roman"/>
          <w:sz w:val="24"/>
          <w:szCs w:val="24"/>
        </w:rPr>
        <w:t>Нерасщеплённые</w:t>
      </w:r>
      <w:r w:rsidR="00AD55D1" w:rsidRPr="00E90358">
        <w:rPr>
          <w:rFonts w:ascii="Times New Roman" w:hAnsi="Times New Roman" w:cs="Times New Roman"/>
          <w:sz w:val="24"/>
          <w:szCs w:val="24"/>
        </w:rPr>
        <w:t xml:space="preserve"> углеводы в дальнейшем подвергаются микробной ферментации в нижних отделах ЖКТ, что сопровождается наряду с повышением осмотического давления в толстой кишке и нарушением реабсорбции воды и электролитов также повышенным газообразованием, клинически проявля</w:t>
      </w:r>
      <w:r w:rsidR="001624E5" w:rsidRPr="00E90358">
        <w:rPr>
          <w:rFonts w:ascii="Times New Roman" w:hAnsi="Times New Roman" w:cs="Times New Roman"/>
          <w:sz w:val="24"/>
          <w:szCs w:val="24"/>
        </w:rPr>
        <w:t xml:space="preserve">ющимся развитием водянистой диареи на фоне явлений метеоризма. Поражение ЖКТ при </w:t>
      </w:r>
      <w:proofErr w:type="spellStart"/>
      <w:r w:rsidR="001624E5" w:rsidRPr="00E90358">
        <w:rPr>
          <w:rFonts w:ascii="Times New Roman" w:hAnsi="Times New Roman" w:cs="Times New Roman"/>
          <w:sz w:val="24"/>
          <w:szCs w:val="24"/>
        </w:rPr>
        <w:t>норовирусах</w:t>
      </w:r>
      <w:proofErr w:type="spellEnd"/>
      <w:r w:rsidR="001624E5" w:rsidRPr="00E90358">
        <w:rPr>
          <w:rFonts w:ascii="Times New Roman" w:hAnsi="Times New Roman" w:cs="Times New Roman"/>
          <w:sz w:val="24"/>
          <w:szCs w:val="24"/>
        </w:rPr>
        <w:t xml:space="preserve"> всегда протекает без развития воспалительного процесса в слизистой оболочке</w:t>
      </w:r>
    </w:p>
    <w:p w14:paraId="3C265663" w14:textId="3D28FE72" w:rsidR="00B4230F" w:rsidRPr="00E90358" w:rsidRDefault="00B4230F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Классификация</w:t>
      </w:r>
      <w:r w:rsidRPr="00E90358">
        <w:rPr>
          <w:rFonts w:ascii="Times New Roman" w:hAnsi="Times New Roman" w:cs="Times New Roman"/>
          <w:sz w:val="24"/>
          <w:szCs w:val="24"/>
        </w:rPr>
        <w:t>.</w:t>
      </w:r>
    </w:p>
    <w:p w14:paraId="46D847FB" w14:textId="77777777" w:rsidR="00B4230F" w:rsidRPr="00E90358" w:rsidRDefault="00B4230F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По типу: типичная (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манифестная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форма); атипичная (латентная форма, или носительство) </w:t>
      </w:r>
    </w:p>
    <w:p w14:paraId="3F4D7198" w14:textId="77777777" w:rsidR="00B4230F" w:rsidRPr="00E90358" w:rsidRDefault="00B4230F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По форме: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моноинфекция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; сочетанная форма (с другими инфекционными заболеваниями) </w:t>
      </w:r>
    </w:p>
    <w:p w14:paraId="6ED3D61F" w14:textId="77777777" w:rsidR="00B4230F" w:rsidRPr="00E90358" w:rsidRDefault="00B4230F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По тяжести: легкая форма; среднетяжелая; тяжелая. </w:t>
      </w:r>
    </w:p>
    <w:p w14:paraId="1F2C0273" w14:textId="77777777" w:rsidR="00B4230F" w:rsidRPr="00E90358" w:rsidRDefault="00B4230F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По наличию осложнений: без осложнений; с осложнениями. </w:t>
      </w:r>
    </w:p>
    <w:p w14:paraId="68B61E8C" w14:textId="58FCFB70" w:rsidR="00B4230F" w:rsidRPr="00E90358" w:rsidRDefault="00B4230F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По характеру течения: острое (до 14 дней); хроническое.</w:t>
      </w:r>
    </w:p>
    <w:p w14:paraId="7C46E24F" w14:textId="67B3817E" w:rsidR="00B4230F" w:rsidRPr="00E90358" w:rsidRDefault="00B4230F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035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Клинические проявления.</w:t>
      </w:r>
    </w:p>
    <w:p w14:paraId="42945527" w14:textId="77777777" w:rsidR="00A562C6" w:rsidRPr="00E90358" w:rsidRDefault="00A562C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Инкубационный период при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норовирусной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инфекции продолжается от нескольких часов до 1-3 суток, чаще 12–24 часа. Короткий инкубационный период (4-12 часов) часто наблюдается при развитии вспышек в замкнутых помещениях (авиалайнеры, круизные лайнеры, гостиницы и т.д.). Основные симптомы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норовирусного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гастроэнтерита — общая интоксикация (лихорадка, вялость, рвота, головная боль) и изменения со стороны желудочно-кишечного тракта (ЖКТ): боли в животе, многократная рвота, жидкий стул. </w:t>
      </w:r>
    </w:p>
    <w:p w14:paraId="7921BBA8" w14:textId="77777777" w:rsidR="00A562C6" w:rsidRPr="00E90358" w:rsidRDefault="00A562C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Норовирусному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гастроэнтериту свойственны два варианта начала болезни: острый (около 95% больных), когда все основные симптомы появляются в 1-е сутки болезни, и подострый, когда к 1-2 симптомам (чаще боли в животе и рвота) на 2 день болезни присоединяются диарея, лихорадка. </w:t>
      </w:r>
    </w:p>
    <w:p w14:paraId="28C2CBD7" w14:textId="77777777" w:rsidR="00A562C6" w:rsidRPr="00E90358" w:rsidRDefault="00A562C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Общеинфекционный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синдром. Для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норовирусного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гастроэнтерита характерен умеренно выраженный интоксикационный синдром, отмечается вялость, недомогание, слабость, снижение аппетита, у детей младшего возраста – беспокойство. Заболевание обычно начинается остро, температура часто поднимается до 38–39°С. Лихорадочная реакция может быть различной степени выраженности, но чаще непродолжительная. </w:t>
      </w:r>
    </w:p>
    <w:p w14:paraId="3428F94B" w14:textId="77777777" w:rsidR="00A562C6" w:rsidRPr="00E90358" w:rsidRDefault="00A562C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Синдром местных изменений. Поражение ЖКТ является ведущим симптомом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норовирусного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гастроэнтерита и характеризуется интенсивными болями в животе и синдромом рвоты. Для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норовирусного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гастроэнтерита характерно развитие заболевания по типу «бактериального пищевого отравления»: острейшее начало, боли в животе, многократная рвота. У практически половины больных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диарейный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синдром отсутствует или выражен минимально. В первые сутки болезни стул может быть оформленным, затем становится кашицеобразным или </w:t>
      </w:r>
      <w:r w:rsidRPr="00E90358">
        <w:rPr>
          <w:rFonts w:ascii="Times New Roman" w:hAnsi="Times New Roman" w:cs="Times New Roman"/>
          <w:sz w:val="24"/>
          <w:szCs w:val="24"/>
        </w:rPr>
        <w:lastRenderedPageBreak/>
        <w:t xml:space="preserve">жидким, а на 3-4-й день происходит нормализация характера стула. Поражение ЖКТ может протекать в виде синдрома гастрита, гастроэнтерита, энтерита. Длительность рвоты составляет 1-2 дня, диареи колеблется от 1- 2 дней до 3-4 дней. </w:t>
      </w:r>
    </w:p>
    <w:p w14:paraId="524F5709" w14:textId="77777777" w:rsidR="00A562C6" w:rsidRPr="00E90358" w:rsidRDefault="00A562C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По характеру течения - гладкое и негладкое, в том числе с обострениями и рецидивами.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Норовирусный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гастроэнтерит у детей раннего возраста имеет некоторые особенности. Начало болезни, как правило, постепенное, преобладает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энтеритический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синдром по сравнению с детьми старшего возраста, быстро развивается синдром дегидратации. Тяжесть состояния ребенка обусловлена нарушениями микроциркуляции, водно-электролитного обмена. </w:t>
      </w:r>
    </w:p>
    <w:p w14:paraId="0DF10E2F" w14:textId="77777777" w:rsidR="00D24DB2" w:rsidRPr="00E90358" w:rsidRDefault="00A562C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Осложнения. Осложнения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норовирусного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гастроэнтерита делятся на специфические и неспецифические. К специфическим относятся: синдром дегидратации 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гиповолемический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шок, кардиомиопатия, гепатит, панкреатит, поражение центральной нервной системы (ЦНС). Неспецифические осложнения обычно вызваны развитием интеркуррентных заболеваний (инфекция мочевых путей, пневмония, отит).</w:t>
      </w:r>
    </w:p>
    <w:p w14:paraId="6C7BB89B" w14:textId="308F8BC0" w:rsidR="00B4230F" w:rsidRPr="00E90358" w:rsidRDefault="00A562C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 В типичном случае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норовирусный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гастроэнтерит (НВГИ) характеризуется доброкачественным циклическим течением и наличием симптомокомплекса, характерного для этого заболевания (синдром рвоты), а также обнаружением антигена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норовируса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при иммуноферментном анализе в фекалиях или обнаружением нуклеиновых кислот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норовирусов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в фекалиях. Стертая и субклиническая формы протекают со слабо выраженными и быстро проходящими симптомами, диагностируется преимущественно в эпидемических очагах. Бессимптомная форма протекает с отсутствием клинических симптомов болезни, но с нарастанием титров специфических антител в крови, выявляется в очагах инфекции. Носительство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норовирусов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реконвалесцентным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(после перенесенного НВГЭ), транзиторным (выявляется у здоровых лиц в очагах инфекционных диарей).</w:t>
      </w:r>
    </w:p>
    <w:p w14:paraId="0DEA4EBD" w14:textId="09AC40BA" w:rsidR="002D799C" w:rsidRPr="00E90358" w:rsidRDefault="00D24DB2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358">
        <w:rPr>
          <w:rFonts w:ascii="Times New Roman" w:hAnsi="Times New Roman" w:cs="Times New Roman"/>
          <w:b/>
          <w:bCs/>
          <w:sz w:val="24"/>
          <w:szCs w:val="24"/>
        </w:rPr>
        <w:t>Диагностика.</w:t>
      </w:r>
    </w:p>
    <w:p w14:paraId="303BD9B7" w14:textId="395F3362" w:rsidR="00D24DB2" w:rsidRPr="00E90358" w:rsidRDefault="00330C5D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Лабораторная диагностика НВИ основана на детекции антигенов или их генетического материала в фекалиях методами РЛА и ПЦР.</w:t>
      </w:r>
    </w:p>
    <w:p w14:paraId="3ECDB3F8" w14:textId="351B0C0D" w:rsidR="006338E0" w:rsidRPr="00E90358" w:rsidRDefault="008522D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Специфическая профилактика НВИ не разработана</w:t>
      </w:r>
    </w:p>
    <w:p w14:paraId="20C15828" w14:textId="77777777" w:rsidR="006338E0" w:rsidRPr="00E90358" w:rsidRDefault="006338E0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4FA801" w14:textId="56ECF9AA" w:rsidR="006338E0" w:rsidRPr="00CE64A6" w:rsidRDefault="00460A67" w:rsidP="00CE64A6">
      <w:pPr>
        <w:pStyle w:val="1"/>
        <w:rPr>
          <w:b/>
          <w:bCs/>
          <w:color w:val="000000" w:themeColor="text1"/>
        </w:rPr>
      </w:pPr>
      <w:bookmarkStart w:id="3" w:name="_Toc106029272"/>
      <w:r w:rsidRPr="00CE64A6">
        <w:rPr>
          <w:b/>
          <w:bCs/>
          <w:color w:val="000000" w:themeColor="text1"/>
        </w:rPr>
        <w:t>Аденовирусная инфекция.</w:t>
      </w:r>
      <w:bookmarkEnd w:id="3"/>
    </w:p>
    <w:p w14:paraId="2249B416" w14:textId="21FC4904" w:rsidR="009143B9" w:rsidRPr="00E90358" w:rsidRDefault="00460A6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Аденовирусная инфекция (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Adenovirus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>; A87.1; B97.0; A85.1; J12.0; B30.0; B30.1; B30.2; B34.0; A08.2; J00; J04.1; J04.2; J06; J06.0; J06.9 по МКБ-10) – острая инфекционное заболевание, которое вызывается различными серотипами аденовируса, передающееся воздушно-капельным путем, поражающее слизистые оболочки верхних дыхательных путей, конъюнктив глаз, кишечника и лимфоидной ткани, характеризующееся умеренной интоксикацией, лихорадкой, катаральным синдромом с выраженным экссудативным компонентом.</w:t>
      </w:r>
    </w:p>
    <w:p w14:paraId="6689D2FA" w14:textId="4DC460FD" w:rsidR="00460A67" w:rsidRPr="00E90358" w:rsidRDefault="00460A6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A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Этиология.</w:t>
      </w:r>
      <w:r w:rsidRPr="00E90358">
        <w:rPr>
          <w:rFonts w:ascii="Times New Roman" w:hAnsi="Times New Roman" w:cs="Times New Roman"/>
          <w:sz w:val="24"/>
          <w:szCs w:val="24"/>
        </w:rPr>
        <w:t xml:space="preserve"> Аденовирус – представитель семейства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Adenoviridae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, рода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Mastadenovirus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. Известен </w:t>
      </w:r>
      <w:proofErr w:type="gramStart"/>
      <w:r w:rsidRPr="00E90358">
        <w:rPr>
          <w:rFonts w:ascii="Times New Roman" w:hAnsi="Times New Roman" w:cs="Times New Roman"/>
          <w:sz w:val="24"/>
          <w:szCs w:val="24"/>
        </w:rPr>
        <w:t>51  серотип</w:t>
      </w:r>
      <w:proofErr w:type="gramEnd"/>
      <w:r w:rsidRPr="00E90358">
        <w:rPr>
          <w:rFonts w:ascii="Times New Roman" w:hAnsi="Times New Roman" w:cs="Times New Roman"/>
          <w:sz w:val="24"/>
          <w:szCs w:val="24"/>
        </w:rPr>
        <w:t xml:space="preserve"> АДВ, патогенных для человека и  животных, которые разделены на 7  подгрупп (А–G). ОГЭ вызывают АДВ 40-го и 41-го серотипов группы F («кишечная группа»), в последнее время появились сообщения о роли 31-го серотипа АДВ в развитии ОГЭ</w:t>
      </w:r>
    </w:p>
    <w:p w14:paraId="01C9AAF2" w14:textId="22DA1AE0" w:rsidR="00460A67" w:rsidRPr="00E90358" w:rsidRDefault="00460A6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A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Эпидемиология</w:t>
      </w:r>
      <w:r w:rsidRPr="00E90358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832DE6" w:rsidRPr="00E9035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832DE6" w:rsidRPr="00E90358">
        <w:rPr>
          <w:rFonts w:ascii="Times New Roman" w:hAnsi="Times New Roman" w:cs="Times New Roman"/>
          <w:sz w:val="24"/>
          <w:szCs w:val="24"/>
        </w:rPr>
        <w:t xml:space="preserve"> Сезонные максимумы: октябрь – ноябрь. Чаще поражает детей от 1 года до 3 лет. Широко распространена, </w:t>
      </w:r>
      <w:proofErr w:type="gramStart"/>
      <w:r w:rsidR="00832DE6" w:rsidRPr="00E90358">
        <w:rPr>
          <w:rFonts w:ascii="Times New Roman" w:hAnsi="Times New Roman" w:cs="Times New Roman"/>
          <w:sz w:val="24"/>
          <w:szCs w:val="24"/>
        </w:rPr>
        <w:t>к  5</w:t>
      </w:r>
      <w:proofErr w:type="gramEnd"/>
      <w:r w:rsidR="00832DE6" w:rsidRPr="00E90358">
        <w:rPr>
          <w:rFonts w:ascii="Times New Roman" w:hAnsi="Times New Roman" w:cs="Times New Roman"/>
          <w:sz w:val="24"/>
          <w:szCs w:val="24"/>
        </w:rPr>
        <w:t>  годам практически все дети имеют в анамнезе случай заболевания. В основном регистрируется спорадическая заболеваемость. При групповой заболеваемости регистрируется высокая частота бессимптомных форм.  Способны преодолевать видовой барьер.</w:t>
      </w:r>
    </w:p>
    <w:p w14:paraId="0212A77E" w14:textId="77777777" w:rsidR="00324245" w:rsidRPr="00E90358" w:rsidRDefault="00324245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A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Патогенез</w:t>
      </w:r>
      <w:r w:rsidRPr="00E9035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E90358">
        <w:rPr>
          <w:rFonts w:ascii="Times New Roman" w:hAnsi="Times New Roman" w:cs="Times New Roman"/>
          <w:sz w:val="24"/>
          <w:szCs w:val="24"/>
        </w:rPr>
        <w:t xml:space="preserve">аденовирусной инфекции обусловлен развитием под воздействием вируса местных воспалительных реакций в слизистой оболочке верхних дыхательных путей и конъюнктивы, гиперплазией лимфоидной ткани и общим токсическим воздействием на организм. </w:t>
      </w:r>
    </w:p>
    <w:p w14:paraId="226D2225" w14:textId="77777777" w:rsidR="00324245" w:rsidRPr="00E90358" w:rsidRDefault="00324245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Входными воротами являются слизистые оболочки верхних дыхательных путей, значительно реже эпителий кишечника. Репликация вирусной ДНК в ядре клетки достигает </w:t>
      </w:r>
      <w:r w:rsidRPr="00E90358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максимального уровня через сутки после внедрения в эпителиальные клетки верхних дыхательных путей, конъюнктивы, кишечника, с последующим поражением региональных лимфатических узлов.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Лимфогенным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путем вирусы попадают в кровь,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вирусемия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обычно продолжается до 10 суток. Поражается эндотелий сосудов, что обусловливает экссудативный тип воспаления слизистых оболочек и склонность к выпадению фибрина на поверхности слизистых оболочек. Под действием тромбокиназы, образующейся при некрозе эпителия, на слизистых оболочках носоглотки, миндалин и конъюнктивы появляются пленчатые налеты. Аденовирусы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бронхогенным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или гематогенным путями могут проникать в легкие и вызывать развитие пневмонии. </w:t>
      </w:r>
    </w:p>
    <w:p w14:paraId="7A78F73D" w14:textId="77777777" w:rsidR="00324245" w:rsidRPr="00E90358" w:rsidRDefault="00324245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Возбудитель из верхних дыхательных путей с заглатываемой слизью или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гематогенно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попадает в желудочно-кишечный тракт. В тонкой кишке происходит размножение аденовирусов. Репликация аденовирусов в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энтероцитах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кишечника более длительная, чем в респираторном тракте; нередко сопровождается диареей 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мезаденитом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, а также дистрофическими изменениями в печени и селезенке. </w:t>
      </w:r>
    </w:p>
    <w:p w14:paraId="315145B6" w14:textId="26A3F19E" w:rsidR="00324245" w:rsidRPr="00CE64A6" w:rsidRDefault="00324245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E64A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Ключевые патогенетические механизмы вирусной диареи</w:t>
      </w:r>
    </w:p>
    <w:p w14:paraId="15EC1D1A" w14:textId="77777777" w:rsidR="00324245" w:rsidRPr="00E90358" w:rsidRDefault="00324245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1. Поражение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энтероцитов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тонкой кишки. </w:t>
      </w:r>
    </w:p>
    <w:p w14:paraId="1E253AF3" w14:textId="77777777" w:rsidR="00324245" w:rsidRPr="00E90358" w:rsidRDefault="00324245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2. Стимуляция энтерохромаффинных клеток с высвобождением серотонина активация кишечных нервов и клеток кишечной глии, нарушение регуляции кишечного барьера и кишечной подвижности → секреторная диарея и рвота. </w:t>
      </w:r>
    </w:p>
    <w:p w14:paraId="15534137" w14:textId="77777777" w:rsidR="00324245" w:rsidRPr="00E90358" w:rsidRDefault="00324245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3. Стимуляция секреции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путем активации нервных окончаний → секреторная диарея. </w:t>
      </w:r>
    </w:p>
    <w:p w14:paraId="35F992A7" w14:textId="77777777" w:rsidR="00324245" w:rsidRPr="00E90358" w:rsidRDefault="00324245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4. Нарушение кишечного барьера → потеря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параклеточной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жидкости</w:t>
      </w:r>
    </w:p>
    <w:p w14:paraId="0099DF2A" w14:textId="4FC3AD72" w:rsidR="00324245" w:rsidRPr="00E90358" w:rsidRDefault="00324245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90358">
        <w:rPr>
          <w:rFonts w:ascii="Times New Roman" w:hAnsi="Times New Roman" w:cs="Times New Roman"/>
          <w:sz w:val="24"/>
          <w:szCs w:val="24"/>
        </w:rPr>
        <w:t>Аденовирусы серотипов (1, 2, 5, 6) имеют склонность к длительной персистенции в лимфоидных клетках миндалин, аденоидов, лимфатических узлов вследствие интеграции вирусного генома с геномом лимфоидных клеток человека.</w:t>
      </w:r>
    </w:p>
    <w:p w14:paraId="486F467F" w14:textId="0880F508" w:rsidR="00B54515" w:rsidRPr="00CE64A6" w:rsidRDefault="0020297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E64A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Клинические проявления синдрома поражения кишечника</w:t>
      </w:r>
    </w:p>
    <w:p w14:paraId="5644E9EE" w14:textId="4A854311" w:rsidR="0020297E" w:rsidRPr="00E90358" w:rsidRDefault="0020297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Энтерит и гастроэнтерит у детей младшего возраста наблюдается преимущественно на фоне проявлений синдрома поражения респираторного тракта. Гастроэнтерит у детей старшего возраста развивается без катарального синдрома в 5-10% случаев. В большинстве случаев все характерные для аденовирусной инфекции симптомы исчезают или подвергаются обратному развитию к 10-14 дню болезни. Возможно волнообразное течение заболевания до 18-21 дня</w:t>
      </w:r>
      <w:r w:rsidR="00F83B1E" w:rsidRPr="00E90358">
        <w:rPr>
          <w:rFonts w:ascii="Times New Roman" w:hAnsi="Times New Roman" w:cs="Times New Roman"/>
          <w:sz w:val="24"/>
          <w:szCs w:val="24"/>
        </w:rPr>
        <w:t>.</w:t>
      </w:r>
    </w:p>
    <w:p w14:paraId="756ABE6F" w14:textId="056B8CB8" w:rsidR="00F83B1E" w:rsidRPr="00CE64A6" w:rsidRDefault="00F83B1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E64A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Классификация.</w:t>
      </w:r>
    </w:p>
    <w:p w14:paraId="68BF8394" w14:textId="77777777" w:rsidR="00F83B1E" w:rsidRPr="00E90358" w:rsidRDefault="00F83B1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По типу: </w:t>
      </w:r>
    </w:p>
    <w:p w14:paraId="0E4934F1" w14:textId="77777777" w:rsidR="00F83B1E" w:rsidRPr="00E90358" w:rsidRDefault="00F83B1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1. Типичные. </w:t>
      </w:r>
    </w:p>
    <w:p w14:paraId="4B514C55" w14:textId="77777777" w:rsidR="00F83B1E" w:rsidRPr="00E90358" w:rsidRDefault="00F83B1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2. Атипичные: </w:t>
      </w:r>
    </w:p>
    <w:p w14:paraId="1D68FA58" w14:textId="77777777" w:rsidR="00F83B1E" w:rsidRPr="00E90358" w:rsidRDefault="00F83B1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sym w:font="Symbol" w:char="F0B7"/>
      </w:r>
      <w:r w:rsidRPr="00E90358">
        <w:rPr>
          <w:rFonts w:ascii="Times New Roman" w:hAnsi="Times New Roman" w:cs="Times New Roman"/>
          <w:sz w:val="24"/>
          <w:szCs w:val="24"/>
        </w:rPr>
        <w:t xml:space="preserve"> Стертая; </w:t>
      </w:r>
    </w:p>
    <w:p w14:paraId="6A88D8D3" w14:textId="77777777" w:rsidR="00F83B1E" w:rsidRPr="00E90358" w:rsidRDefault="00F83B1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sym w:font="Symbol" w:char="F0B7"/>
      </w:r>
      <w:r w:rsidRPr="00E90358">
        <w:rPr>
          <w:rFonts w:ascii="Times New Roman" w:hAnsi="Times New Roman" w:cs="Times New Roman"/>
          <w:sz w:val="24"/>
          <w:szCs w:val="24"/>
        </w:rPr>
        <w:t xml:space="preserve"> Бессимптомная. </w:t>
      </w:r>
    </w:p>
    <w:p w14:paraId="6ACCCEC0" w14:textId="77777777" w:rsidR="00F83B1E" w:rsidRPr="00E90358" w:rsidRDefault="00F83B1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Атипичные формы развиваются при повторном инфицировании аденовирусом, диагноз подтверждается при условии лабораторного подтверждения этиологии заболевания. </w:t>
      </w:r>
    </w:p>
    <w:p w14:paraId="6C5A7E94" w14:textId="77777777" w:rsidR="00F83B1E" w:rsidRPr="00E90358" w:rsidRDefault="00F83B1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При стертой форме синдром интоксикации отсутствует. Симптомы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ринофарингита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слабо выражены, самочувствие и состояние пациента удовлетворительные. </w:t>
      </w:r>
    </w:p>
    <w:p w14:paraId="0EB55C94" w14:textId="77777777" w:rsidR="00F83B1E" w:rsidRPr="00E90358" w:rsidRDefault="00F83B1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При бессимптомной форме клинические проявления отсутствуют, наблюдается нарастание титра специфических антител к аденовирусам в 4 раза и более. </w:t>
      </w:r>
    </w:p>
    <w:p w14:paraId="33F633C4" w14:textId="77777777" w:rsidR="00F83B1E" w:rsidRPr="00E90358" w:rsidRDefault="00F83B1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По тяжести заболевания: </w:t>
      </w:r>
    </w:p>
    <w:p w14:paraId="57D959CF" w14:textId="77777777" w:rsidR="00F83B1E" w:rsidRPr="00E90358" w:rsidRDefault="00F83B1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1. Легкая форма; </w:t>
      </w:r>
    </w:p>
    <w:p w14:paraId="5673DE49" w14:textId="77777777" w:rsidR="00F83B1E" w:rsidRPr="00E90358" w:rsidRDefault="00F83B1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2. Среднетяжелая форма; </w:t>
      </w:r>
    </w:p>
    <w:p w14:paraId="2C3ED8B8" w14:textId="77777777" w:rsidR="00F83B1E" w:rsidRPr="00E90358" w:rsidRDefault="00F83B1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3. Тяжелая форма. </w:t>
      </w:r>
    </w:p>
    <w:p w14:paraId="345ADA2F" w14:textId="77777777" w:rsidR="00F83B1E" w:rsidRPr="00E90358" w:rsidRDefault="00F83B1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По характеру течения: </w:t>
      </w:r>
    </w:p>
    <w:p w14:paraId="3A26F991" w14:textId="77777777" w:rsidR="00F83B1E" w:rsidRPr="00E90358" w:rsidRDefault="00F83B1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1. Гладкое (7-10 суток)</w:t>
      </w:r>
    </w:p>
    <w:p w14:paraId="2683AD98" w14:textId="77777777" w:rsidR="00F83B1E" w:rsidRPr="00E90358" w:rsidRDefault="00F83B1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 2. Негладкое (10-14 суток): </w:t>
      </w:r>
    </w:p>
    <w:p w14:paraId="20F1BF3B" w14:textId="77777777" w:rsidR="00F83B1E" w:rsidRPr="00E90358" w:rsidRDefault="00F83B1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● с осложнениями; – отит (катаральный, гнойный), гайморит, фронтит, евстахиит; - аденовирусная пневмония (до 18 суток) </w:t>
      </w:r>
    </w:p>
    <w:p w14:paraId="0A020F71" w14:textId="7542056F" w:rsidR="00F83B1E" w:rsidRPr="00E90358" w:rsidRDefault="00F83B1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lastRenderedPageBreak/>
        <w:t>● с обострением хронических заболеваний</w:t>
      </w:r>
    </w:p>
    <w:p w14:paraId="00D76CB6" w14:textId="074D4422" w:rsidR="00F83B1E" w:rsidRPr="00E90358" w:rsidRDefault="00F83B1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E64A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Диагностика</w:t>
      </w:r>
      <w:r w:rsidRPr="00E90358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14:paraId="3A3B74F7" w14:textId="3E6BD414" w:rsidR="00F83B1E" w:rsidRPr="00E90358" w:rsidRDefault="00044B8A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Прямой метод флюоресцирующих антител (МФА). </w:t>
      </w:r>
    </w:p>
    <w:p w14:paraId="2D33079C" w14:textId="45969F58" w:rsidR="00044B8A" w:rsidRPr="00E90358" w:rsidRDefault="00044B8A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Молекулярно-генетический метод (ПЦР). </w:t>
      </w:r>
    </w:p>
    <w:p w14:paraId="60FBDF54" w14:textId="49B3C654" w:rsidR="00044B8A" w:rsidRPr="00E90358" w:rsidRDefault="00044B8A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Гематологический метод. </w:t>
      </w:r>
    </w:p>
    <w:p w14:paraId="6D5D758D" w14:textId="3DBD7076" w:rsidR="00044B8A" w:rsidRPr="00E90358" w:rsidRDefault="00044B8A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Серологические методы (ИФА, РСК, РТГА, РН). </w:t>
      </w:r>
    </w:p>
    <w:p w14:paraId="27903DBA" w14:textId="0416183F" w:rsidR="00843D9E" w:rsidRPr="00E90358" w:rsidRDefault="00843D9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0F677C" w14:textId="1EF5F6FF" w:rsidR="00044B8A" w:rsidRPr="00CE64A6" w:rsidRDefault="00044B8A" w:rsidP="00CE64A6">
      <w:pPr>
        <w:pStyle w:val="1"/>
        <w:rPr>
          <w:b/>
          <w:bCs/>
          <w:color w:val="000000" w:themeColor="text1"/>
        </w:rPr>
      </w:pPr>
      <w:bookmarkStart w:id="4" w:name="_Toc106029273"/>
      <w:proofErr w:type="spellStart"/>
      <w:r w:rsidRPr="00CE64A6">
        <w:rPr>
          <w:b/>
          <w:bCs/>
          <w:color w:val="000000" w:themeColor="text1"/>
        </w:rPr>
        <w:t>Астровирусная</w:t>
      </w:r>
      <w:proofErr w:type="spellEnd"/>
      <w:r w:rsidRPr="00CE64A6">
        <w:rPr>
          <w:b/>
          <w:bCs/>
          <w:color w:val="000000" w:themeColor="text1"/>
        </w:rPr>
        <w:t xml:space="preserve"> инфекция</w:t>
      </w:r>
      <w:r w:rsidR="003B5698" w:rsidRPr="00CE64A6">
        <w:rPr>
          <w:b/>
          <w:bCs/>
          <w:color w:val="000000" w:themeColor="text1"/>
        </w:rPr>
        <w:t>.</w:t>
      </w:r>
      <w:bookmarkEnd w:id="4"/>
    </w:p>
    <w:p w14:paraId="5D116A34" w14:textId="1CB25B65" w:rsidR="003B5698" w:rsidRPr="00E90358" w:rsidRDefault="003B569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Астровирусная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инфекция — острое инфекционное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антропонозное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заболевание с фекально-оральным механизмом передачи, вызываемое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астровирусами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, характеризующееся развитием синдрома гастроэнтерита (ГЭ) и большим числом бессимптомных форм.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Астровирусы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представляют мелкие (диаметр вирусных частиц </w:t>
      </w:r>
      <w:r w:rsidRPr="00E90358">
        <w:rPr>
          <w:rFonts w:ascii="Cambria Math" w:hAnsi="Cambria Math" w:cs="Cambria Math"/>
          <w:sz w:val="24"/>
          <w:szCs w:val="24"/>
        </w:rPr>
        <w:t>∼</w:t>
      </w:r>
      <w:r w:rsidRPr="00E90358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), РНК-содержащие вирусы, относящиеся к семейству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Astroviridae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>.</w:t>
      </w:r>
    </w:p>
    <w:p w14:paraId="0168E22D" w14:textId="085F0868" w:rsidR="003B5698" w:rsidRPr="00E90358" w:rsidRDefault="003B569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A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Этиология</w:t>
      </w:r>
      <w:r w:rsidR="00CE64A6" w:rsidRPr="00CE64A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="00CE64A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615940" w:rsidRPr="00E90358">
        <w:rPr>
          <w:rFonts w:ascii="Times New Roman" w:hAnsi="Times New Roman" w:cs="Times New Roman"/>
          <w:sz w:val="24"/>
          <w:szCs w:val="24"/>
        </w:rPr>
        <w:t xml:space="preserve">Изучение роли </w:t>
      </w:r>
      <w:proofErr w:type="spellStart"/>
      <w:r w:rsidR="00615940" w:rsidRPr="00E90358">
        <w:rPr>
          <w:rFonts w:ascii="Times New Roman" w:hAnsi="Times New Roman" w:cs="Times New Roman"/>
          <w:sz w:val="24"/>
          <w:szCs w:val="24"/>
        </w:rPr>
        <w:t>астровирусов</w:t>
      </w:r>
      <w:proofErr w:type="spellEnd"/>
      <w:r w:rsidR="00615940" w:rsidRPr="00E90358">
        <w:rPr>
          <w:rFonts w:ascii="Times New Roman" w:hAnsi="Times New Roman" w:cs="Times New Roman"/>
          <w:sz w:val="24"/>
          <w:szCs w:val="24"/>
        </w:rPr>
        <w:t xml:space="preserve"> в развитии острых </w:t>
      </w:r>
      <w:proofErr w:type="spellStart"/>
      <w:r w:rsidR="00615940" w:rsidRPr="00E90358">
        <w:rPr>
          <w:rFonts w:ascii="Times New Roman" w:hAnsi="Times New Roman" w:cs="Times New Roman"/>
          <w:sz w:val="24"/>
          <w:szCs w:val="24"/>
        </w:rPr>
        <w:t>небактериальных</w:t>
      </w:r>
      <w:proofErr w:type="spellEnd"/>
      <w:r w:rsidR="00615940" w:rsidRPr="00E90358">
        <w:rPr>
          <w:rFonts w:ascii="Times New Roman" w:hAnsi="Times New Roman" w:cs="Times New Roman"/>
          <w:sz w:val="24"/>
          <w:szCs w:val="24"/>
        </w:rPr>
        <w:t xml:space="preserve"> гастроэнтеритов началось в 1975 году, когда при использовании метода электронной микроскопии их впервые удалось обнаружить в фекалиях детей с диареями. По данным серологических популяционных исследований было показано, что до 71—75% детей в возрасте от 3 до 10 лет имеют антитела к </w:t>
      </w:r>
      <w:proofErr w:type="spellStart"/>
      <w:r w:rsidR="00615940" w:rsidRPr="00E90358">
        <w:rPr>
          <w:rFonts w:ascii="Times New Roman" w:hAnsi="Times New Roman" w:cs="Times New Roman"/>
          <w:sz w:val="24"/>
          <w:szCs w:val="24"/>
        </w:rPr>
        <w:t>астровирусам</w:t>
      </w:r>
      <w:proofErr w:type="spellEnd"/>
      <w:r w:rsidR="00615940" w:rsidRPr="00E90358">
        <w:rPr>
          <w:rFonts w:ascii="Times New Roman" w:hAnsi="Times New Roman" w:cs="Times New Roman"/>
          <w:sz w:val="24"/>
          <w:szCs w:val="24"/>
        </w:rPr>
        <w:t xml:space="preserve">. Идентифицировано 8 серотипов </w:t>
      </w:r>
      <w:proofErr w:type="spellStart"/>
      <w:r w:rsidR="00615940" w:rsidRPr="00E90358">
        <w:rPr>
          <w:rFonts w:ascii="Times New Roman" w:hAnsi="Times New Roman" w:cs="Times New Roman"/>
          <w:sz w:val="24"/>
          <w:szCs w:val="24"/>
        </w:rPr>
        <w:t>астровирусов</w:t>
      </w:r>
      <w:proofErr w:type="spellEnd"/>
      <w:r w:rsidR="00615940" w:rsidRPr="00E90358">
        <w:rPr>
          <w:rFonts w:ascii="Times New Roman" w:hAnsi="Times New Roman" w:cs="Times New Roman"/>
          <w:sz w:val="24"/>
          <w:szCs w:val="24"/>
        </w:rPr>
        <w:t xml:space="preserve">, особую значимость из которых представляют серотипы с 1 по 5, и в частности HAstV-1. Частота выявления антител к различным серотипам </w:t>
      </w:r>
      <w:proofErr w:type="spellStart"/>
      <w:r w:rsidR="00615940" w:rsidRPr="00E90358">
        <w:rPr>
          <w:rFonts w:ascii="Times New Roman" w:hAnsi="Times New Roman" w:cs="Times New Roman"/>
          <w:sz w:val="24"/>
          <w:szCs w:val="24"/>
        </w:rPr>
        <w:t>астровирусов</w:t>
      </w:r>
      <w:proofErr w:type="spellEnd"/>
      <w:r w:rsidR="00615940" w:rsidRPr="00E90358">
        <w:rPr>
          <w:rFonts w:ascii="Times New Roman" w:hAnsi="Times New Roman" w:cs="Times New Roman"/>
          <w:sz w:val="24"/>
          <w:szCs w:val="24"/>
        </w:rPr>
        <w:t xml:space="preserve"> убывает в ряду: серотип 1 — 92%, серотип 3 — 69%, серотип 4 — 50%, серотип 5 — 36% и серотип 2 — 31% обследованных детей.</w:t>
      </w:r>
    </w:p>
    <w:p w14:paraId="1B47C53C" w14:textId="5D8D5208" w:rsidR="003B5698" w:rsidRPr="00E90358" w:rsidRDefault="003B569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A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Эпидемиология.</w:t>
      </w:r>
      <w:r w:rsidRPr="00E9035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615940" w:rsidRPr="00E9035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C04BF2" w:rsidRPr="00E90358">
        <w:rPr>
          <w:rFonts w:ascii="Times New Roman" w:hAnsi="Times New Roman" w:cs="Times New Roman"/>
          <w:sz w:val="24"/>
          <w:szCs w:val="24"/>
        </w:rPr>
        <w:t xml:space="preserve">Фекально-оральный механизм передачи реализуется водным, пищевым и контактно-бытовым путями. Некоторые источники считают ведущим контактно-бытовой путь инфицирования. Резервуар и источник инфекции — человек, больной или носитель. </w:t>
      </w:r>
      <w:proofErr w:type="spellStart"/>
      <w:r w:rsidR="00C04BF2" w:rsidRPr="00E90358">
        <w:rPr>
          <w:rFonts w:ascii="Times New Roman" w:hAnsi="Times New Roman" w:cs="Times New Roman"/>
          <w:sz w:val="24"/>
          <w:szCs w:val="24"/>
        </w:rPr>
        <w:t>Астровирусы</w:t>
      </w:r>
      <w:proofErr w:type="spellEnd"/>
      <w:r w:rsidR="00C04BF2" w:rsidRPr="00E90358">
        <w:rPr>
          <w:rFonts w:ascii="Times New Roman" w:hAnsi="Times New Roman" w:cs="Times New Roman"/>
          <w:sz w:val="24"/>
          <w:szCs w:val="24"/>
        </w:rPr>
        <w:t xml:space="preserve"> высоко устойчивы в окружающей среде. Поскольку вирусы не содержат в составе </w:t>
      </w:r>
      <w:proofErr w:type="spellStart"/>
      <w:r w:rsidR="00C04BF2" w:rsidRPr="00E90358">
        <w:rPr>
          <w:rFonts w:ascii="Times New Roman" w:hAnsi="Times New Roman" w:cs="Times New Roman"/>
          <w:sz w:val="24"/>
          <w:szCs w:val="24"/>
        </w:rPr>
        <w:t>капсида</w:t>
      </w:r>
      <w:proofErr w:type="spellEnd"/>
      <w:r w:rsidR="00C04BF2" w:rsidRPr="00E90358">
        <w:rPr>
          <w:rFonts w:ascii="Times New Roman" w:hAnsi="Times New Roman" w:cs="Times New Roman"/>
          <w:sz w:val="24"/>
          <w:szCs w:val="24"/>
        </w:rPr>
        <w:t xml:space="preserve"> липиды, они устойчивы к действию эфира и детергентов. Было показано, что </w:t>
      </w:r>
      <w:proofErr w:type="spellStart"/>
      <w:r w:rsidR="00C04BF2" w:rsidRPr="00E90358">
        <w:rPr>
          <w:rFonts w:ascii="Times New Roman" w:hAnsi="Times New Roman" w:cs="Times New Roman"/>
          <w:sz w:val="24"/>
          <w:szCs w:val="24"/>
        </w:rPr>
        <w:t>астровирусные</w:t>
      </w:r>
      <w:proofErr w:type="spellEnd"/>
      <w:r w:rsidR="00C04BF2" w:rsidRPr="00E90358">
        <w:rPr>
          <w:rFonts w:ascii="Times New Roman" w:hAnsi="Times New Roman" w:cs="Times New Roman"/>
          <w:sz w:val="24"/>
          <w:szCs w:val="24"/>
        </w:rPr>
        <w:t xml:space="preserve"> гастроэнтериты часто протекают в легкой форме. Вспышки диареи, ассоциированные с </w:t>
      </w:r>
      <w:proofErr w:type="spellStart"/>
      <w:r w:rsidR="00C04BF2" w:rsidRPr="00E90358">
        <w:rPr>
          <w:rFonts w:ascii="Times New Roman" w:hAnsi="Times New Roman" w:cs="Times New Roman"/>
          <w:sz w:val="24"/>
          <w:szCs w:val="24"/>
        </w:rPr>
        <w:t>астровирусами</w:t>
      </w:r>
      <w:proofErr w:type="spellEnd"/>
      <w:r w:rsidR="00C04BF2" w:rsidRPr="00E90358">
        <w:rPr>
          <w:rFonts w:ascii="Times New Roman" w:hAnsi="Times New Roman" w:cs="Times New Roman"/>
          <w:sz w:val="24"/>
          <w:szCs w:val="24"/>
        </w:rPr>
        <w:t xml:space="preserve">, проявляются в детских дошкольных учреждениях, школах, домах престарелых. Наиболее часто вспышки вызывает первый серотип вируса. </w:t>
      </w:r>
      <w:proofErr w:type="spellStart"/>
      <w:r w:rsidR="00C04BF2" w:rsidRPr="00E90358">
        <w:rPr>
          <w:rFonts w:ascii="Times New Roman" w:hAnsi="Times New Roman" w:cs="Times New Roman"/>
          <w:sz w:val="24"/>
          <w:szCs w:val="24"/>
        </w:rPr>
        <w:t>Астровирусы</w:t>
      </w:r>
      <w:proofErr w:type="spellEnd"/>
      <w:r w:rsidR="00C04BF2" w:rsidRPr="00E90358">
        <w:rPr>
          <w:rFonts w:ascii="Times New Roman" w:hAnsi="Times New Roman" w:cs="Times New Roman"/>
          <w:sz w:val="24"/>
          <w:szCs w:val="24"/>
        </w:rPr>
        <w:t xml:space="preserve"> обладают способностью вызывать субклинические формы заболевания. </w:t>
      </w:r>
    </w:p>
    <w:p w14:paraId="1190E7FB" w14:textId="0FB8D2A3" w:rsidR="00C04BF2" w:rsidRPr="00E90358" w:rsidRDefault="00C04BF2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Анализ возрастного распределения больных с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астровирусной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инфекцией показал, что большинство случаев этой инфекции выявлено у детей первого года жизни — 78%, при этом дети от 6 до 12 месяцев составили около 75% от всех детей с выявленной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астровирусной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инфекцией. У детей старше года встречаемость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астровирусов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была существенно ниже: в возрасте от года до 2-х лет — 20%, от 2-х до 3-х лет — всего 2,4%. Доля детей в возрасте до 3-х месяцев жизни среди детей с выявленной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астровирусной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инфекцией была также невысока — всего 8,6%. Таким образом, число заболевших постепенно растет среди детей в возрасте до года, а затем снижается. У детей старше 1,5 лет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астровирусная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инфекция встречается очень редко. Видимо, рост числа заболевших связан с тем, что примерно до 6 месяцев ребёнок находится под иммунной защитой материнских антител, а затем становится уязвимым для инфекций. Уменьшение числа заболевших детей старше полутора лет вероятно связано с тем, что к этому возрасту почти все дети успевают переболеть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астровирусной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инфекцией и приобрести иммунитет.</w:t>
      </w:r>
    </w:p>
    <w:p w14:paraId="16E24CB0" w14:textId="77777777" w:rsidR="00A720E8" w:rsidRPr="00E90358" w:rsidRDefault="00C04BF2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A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Патогенез.</w:t>
      </w:r>
      <w:r w:rsidR="00A720E8" w:rsidRPr="00E9035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A720E8" w:rsidRPr="00E90358">
        <w:rPr>
          <w:rFonts w:ascii="Times New Roman" w:hAnsi="Times New Roman" w:cs="Times New Roman"/>
          <w:sz w:val="24"/>
          <w:szCs w:val="24"/>
        </w:rPr>
        <w:t>Астровирусы</w:t>
      </w:r>
      <w:proofErr w:type="spellEnd"/>
      <w:r w:rsidR="00A720E8" w:rsidRPr="00E90358">
        <w:rPr>
          <w:rFonts w:ascii="Times New Roman" w:hAnsi="Times New Roman" w:cs="Times New Roman"/>
          <w:sz w:val="24"/>
          <w:szCs w:val="24"/>
        </w:rPr>
        <w:t xml:space="preserve"> обладают низкой патогенностью, поскольку, несмотря на инфицирование, клинические признаки заболевания регистрируются у незначительного числа лиц, тогда как </w:t>
      </w:r>
      <w:proofErr w:type="spellStart"/>
      <w:r w:rsidR="00A720E8" w:rsidRPr="00E90358">
        <w:rPr>
          <w:rFonts w:ascii="Times New Roman" w:hAnsi="Times New Roman" w:cs="Times New Roman"/>
          <w:sz w:val="24"/>
          <w:szCs w:val="24"/>
        </w:rPr>
        <w:t>антительный</w:t>
      </w:r>
      <w:proofErr w:type="spellEnd"/>
      <w:r w:rsidR="00A720E8" w:rsidRPr="00E90358">
        <w:rPr>
          <w:rFonts w:ascii="Times New Roman" w:hAnsi="Times New Roman" w:cs="Times New Roman"/>
          <w:sz w:val="24"/>
          <w:szCs w:val="24"/>
        </w:rPr>
        <w:t xml:space="preserve"> ответ на инфицирование выявляется достаточно часто.</w:t>
      </w:r>
    </w:p>
    <w:p w14:paraId="06A1BC60" w14:textId="77777777" w:rsidR="00A720E8" w:rsidRPr="00E90358" w:rsidRDefault="00A720E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 Механизм развития диареи при поражении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астровирусами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изучен недостаточно. Снижение ферментативной активности щеточной каемки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энтероцитов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приводит к развитию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дисахаридазной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недостаточности и накоплению избыточного количества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негидролизованных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углеводов, преимущественно лактозы в просвете кишки. Накопившиеся в просвете кишки вещества с высокой осмотической активностью (дисахариды 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моносахара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) приводят к нарушению реабсорбции электролитов и воды, развитию осмотической диареи. Поступая в </w:t>
      </w:r>
      <w:r w:rsidRPr="00E90358">
        <w:rPr>
          <w:rFonts w:ascii="Times New Roman" w:hAnsi="Times New Roman" w:cs="Times New Roman"/>
          <w:sz w:val="24"/>
          <w:szCs w:val="24"/>
        </w:rPr>
        <w:lastRenderedPageBreak/>
        <w:t xml:space="preserve">толстую кишку, углеводы становятся субстратами для ферментации кишечной микрофлорой с образованием большого количества органических кислот, водорода, углекислого газа, воды. Результатом являются повышенное газообразование в кишечнике и снижение рН кишечного содержимого. </w:t>
      </w:r>
    </w:p>
    <w:p w14:paraId="407570D6" w14:textId="02A4C838" w:rsidR="00C04BF2" w:rsidRPr="00E90358" w:rsidRDefault="00A720E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После перенесенной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астровирусной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инфекции формируется нестойкий (на несколько месяцев)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видоспецифический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иммунитет, поэтому возможны повторные заболевания</w:t>
      </w:r>
    </w:p>
    <w:p w14:paraId="56BD072E" w14:textId="0D4B9E48" w:rsidR="00C04BF2" w:rsidRPr="00E90358" w:rsidRDefault="00C04BF2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4A5DC43" w14:textId="77777777" w:rsidR="00C235D8" w:rsidRPr="00CE64A6" w:rsidRDefault="00C235D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E64A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Классификация.</w:t>
      </w:r>
    </w:p>
    <w:p w14:paraId="49FFEF93" w14:textId="77777777" w:rsidR="00C235D8" w:rsidRPr="00E90358" w:rsidRDefault="00C235D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По типу: </w:t>
      </w:r>
    </w:p>
    <w:p w14:paraId="7A96B031" w14:textId="77777777" w:rsidR="00C235D8" w:rsidRPr="00E90358" w:rsidRDefault="00C235D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1. Типичные. </w:t>
      </w:r>
    </w:p>
    <w:p w14:paraId="01F2472F" w14:textId="77777777" w:rsidR="00C235D8" w:rsidRPr="00E90358" w:rsidRDefault="00C235D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2. Атипичные: </w:t>
      </w:r>
    </w:p>
    <w:p w14:paraId="3175C9DC" w14:textId="77777777" w:rsidR="00C235D8" w:rsidRPr="00E90358" w:rsidRDefault="00C235D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sym w:font="Symbol" w:char="F0A7"/>
      </w:r>
      <w:r w:rsidRPr="00E90358">
        <w:rPr>
          <w:rFonts w:ascii="Times New Roman" w:hAnsi="Times New Roman" w:cs="Times New Roman"/>
          <w:sz w:val="24"/>
          <w:szCs w:val="24"/>
        </w:rPr>
        <w:t xml:space="preserve"> стертая и субклиническая формы протекают со слабо выраженными и быстро проходящими симптомами, диагностируется преимущественно в эпидемических очагах; </w:t>
      </w:r>
    </w:p>
    <w:p w14:paraId="09392E14" w14:textId="77777777" w:rsidR="00C235D8" w:rsidRPr="00E90358" w:rsidRDefault="00C235D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sym w:font="Symbol" w:char="F0A7"/>
      </w:r>
      <w:r w:rsidRPr="00E90358">
        <w:rPr>
          <w:rFonts w:ascii="Times New Roman" w:hAnsi="Times New Roman" w:cs="Times New Roman"/>
          <w:sz w:val="24"/>
          <w:szCs w:val="24"/>
        </w:rPr>
        <w:t xml:space="preserve"> бессимптомная форма протекает с отсутствием клинических симптомов болезни, но с нарастанием титров специфических антител в крови, выявляется в очагах инфекции; </w:t>
      </w:r>
    </w:p>
    <w:p w14:paraId="5D7949BA" w14:textId="77777777" w:rsidR="0028267D" w:rsidRPr="00E90358" w:rsidRDefault="00C235D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sym w:font="Symbol" w:char="F0A7"/>
      </w:r>
      <w:r w:rsidRPr="00E90358">
        <w:rPr>
          <w:rFonts w:ascii="Times New Roman" w:hAnsi="Times New Roman" w:cs="Times New Roman"/>
          <w:sz w:val="24"/>
          <w:szCs w:val="24"/>
        </w:rPr>
        <w:t xml:space="preserve">носительство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астровирусов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реконвалесцентным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(после перенесенного острого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астровирусного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гастроэнтерита), транзиторным (выявляется у здоровых лиц в очагах инфекционных диарей) и хроническим (более 3-х месяцев). </w:t>
      </w:r>
    </w:p>
    <w:p w14:paraId="1621CCE5" w14:textId="300C2878" w:rsidR="00C235D8" w:rsidRPr="00E90358" w:rsidRDefault="00C235D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По тяжести заболевания: </w:t>
      </w:r>
    </w:p>
    <w:p w14:paraId="29BE3CB1" w14:textId="77777777" w:rsidR="00C235D8" w:rsidRPr="00E90358" w:rsidRDefault="00C235D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1. Легкая форма; </w:t>
      </w:r>
    </w:p>
    <w:p w14:paraId="022B216E" w14:textId="77777777" w:rsidR="00C235D8" w:rsidRPr="00E90358" w:rsidRDefault="00C235D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2. Среднетяжелая форма; </w:t>
      </w:r>
    </w:p>
    <w:p w14:paraId="4BAE253E" w14:textId="77777777" w:rsidR="00C235D8" w:rsidRPr="00E90358" w:rsidRDefault="00C235D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3. Тяжелая форма. </w:t>
      </w:r>
    </w:p>
    <w:p w14:paraId="72D7A2C6" w14:textId="77777777" w:rsidR="00C235D8" w:rsidRPr="00E90358" w:rsidRDefault="00C235D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По характеру течения: </w:t>
      </w:r>
    </w:p>
    <w:p w14:paraId="558C824F" w14:textId="77777777" w:rsidR="00C235D8" w:rsidRPr="00E90358" w:rsidRDefault="00C235D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1. Гладкое (7-10 суток)</w:t>
      </w:r>
    </w:p>
    <w:p w14:paraId="0A6FFE9F" w14:textId="4DA16171" w:rsidR="00C235D8" w:rsidRPr="00E90358" w:rsidRDefault="00C235D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 2. Негладкое (10-14 суток)</w:t>
      </w:r>
    </w:p>
    <w:p w14:paraId="4323FD46" w14:textId="5E8E4F4D" w:rsidR="0028267D" w:rsidRPr="00CE64A6" w:rsidRDefault="0028267D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E64A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Клинические проявления. </w:t>
      </w:r>
    </w:p>
    <w:p w14:paraId="14852593" w14:textId="78C71B4D" w:rsidR="0028267D" w:rsidRPr="00E90358" w:rsidRDefault="0028267D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Инкубационный период при АВИ короткий, в среднем 24-36 часов. Начало острое или постепенное. Как правило, диарея и другие симптомы заболевания выражены умеренно. Стул жидкий или кашицеобразный с частотой не более 5 раз в сутки на фоне нормальной или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субфебрильно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температуры. Продолжительность не превышает 3-5 дней</w:t>
      </w:r>
      <w:r w:rsidR="00843D9E" w:rsidRPr="00E90358">
        <w:rPr>
          <w:rFonts w:ascii="Times New Roman" w:hAnsi="Times New Roman" w:cs="Times New Roman"/>
          <w:sz w:val="24"/>
          <w:szCs w:val="24"/>
        </w:rPr>
        <w:t>.</w:t>
      </w:r>
    </w:p>
    <w:p w14:paraId="096F4CE4" w14:textId="26F26C6C" w:rsidR="00843D9E" w:rsidRPr="00E90358" w:rsidRDefault="00843D9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Превалируют бессимптомные, легкие 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инаппарантные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формы инфекции.</w:t>
      </w:r>
    </w:p>
    <w:p w14:paraId="171EF8F9" w14:textId="6E4EDEC5" w:rsidR="00A720E8" w:rsidRPr="00E90358" w:rsidRDefault="00A720E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A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Диагностика.</w:t>
      </w:r>
      <w:r w:rsidR="00843D9E" w:rsidRPr="00E9035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843D9E" w:rsidRPr="00E90358">
        <w:rPr>
          <w:rFonts w:ascii="Times New Roman" w:hAnsi="Times New Roman" w:cs="Times New Roman"/>
          <w:sz w:val="24"/>
          <w:szCs w:val="24"/>
        </w:rPr>
        <w:t xml:space="preserve"> Лабораторная диагностика АВИ основана на использовании методом ПЦР и латекс-агглютинации</w:t>
      </w:r>
    </w:p>
    <w:p w14:paraId="710D6306" w14:textId="039414B0" w:rsidR="00CC38DE" w:rsidRPr="00E90358" w:rsidRDefault="00CC38DE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Специфическая профилактика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астровирусной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инфекции не разработана.</w:t>
      </w:r>
    </w:p>
    <w:p w14:paraId="62EA5D41" w14:textId="54088517" w:rsidR="005B36B2" w:rsidRPr="00E90358" w:rsidRDefault="005B36B2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6DA888" w14:textId="77777777" w:rsidR="00E90358" w:rsidRPr="00CE64A6" w:rsidRDefault="00E90358" w:rsidP="00CE64A6">
      <w:pPr>
        <w:pStyle w:val="1"/>
        <w:rPr>
          <w:b/>
          <w:bCs/>
          <w:color w:val="000000" w:themeColor="text1"/>
        </w:rPr>
      </w:pPr>
      <w:bookmarkStart w:id="5" w:name="_Toc106029274"/>
      <w:r w:rsidRPr="00CE64A6">
        <w:rPr>
          <w:b/>
          <w:bCs/>
          <w:color w:val="000000" w:themeColor="text1"/>
        </w:rPr>
        <w:t>Оценка состояния пациента при первичном осмотре</w:t>
      </w:r>
      <w:bookmarkEnd w:id="5"/>
    </w:p>
    <w:p w14:paraId="41E71DA2" w14:textId="77777777" w:rsidR="00E90358" w:rsidRPr="00A57FBC" w:rsidRDefault="00E90358" w:rsidP="00E915A7">
      <w:pPr>
        <w:pStyle w:val="a4"/>
        <w:numPr>
          <w:ilvl w:val="0"/>
          <w:numId w:val="34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FBC">
        <w:rPr>
          <w:rFonts w:ascii="Times New Roman" w:hAnsi="Times New Roman" w:cs="Times New Roman"/>
          <w:sz w:val="24"/>
          <w:szCs w:val="24"/>
        </w:rPr>
        <w:t>Анамнестические, клинические данные и характеристика стула с целью определения вероятного возбудителя.</w:t>
      </w:r>
    </w:p>
    <w:p w14:paraId="2488BAE9" w14:textId="77777777" w:rsidR="00A57FBC" w:rsidRDefault="00E90358" w:rsidP="00E915A7">
      <w:pPr>
        <w:pStyle w:val="a4"/>
        <w:numPr>
          <w:ilvl w:val="0"/>
          <w:numId w:val="34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FBC">
        <w:rPr>
          <w:rFonts w:ascii="Times New Roman" w:hAnsi="Times New Roman" w:cs="Times New Roman"/>
          <w:sz w:val="24"/>
          <w:szCs w:val="24"/>
        </w:rPr>
        <w:t>Тяжесть заболевания, наличие и степень обезвоживания.</w:t>
      </w:r>
    </w:p>
    <w:p w14:paraId="113E2578" w14:textId="77777777" w:rsidR="00A57FBC" w:rsidRDefault="00E90358" w:rsidP="00E915A7">
      <w:pPr>
        <w:pStyle w:val="a4"/>
        <w:numPr>
          <w:ilvl w:val="0"/>
          <w:numId w:val="34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FBC">
        <w:rPr>
          <w:rFonts w:ascii="Times New Roman" w:hAnsi="Times New Roman" w:cs="Times New Roman"/>
          <w:sz w:val="24"/>
          <w:szCs w:val="24"/>
        </w:rPr>
        <w:t xml:space="preserve">Наличие и тяжесть </w:t>
      </w:r>
      <w:proofErr w:type="spellStart"/>
      <w:r w:rsidRPr="00A57FBC">
        <w:rPr>
          <w:rFonts w:ascii="Times New Roman" w:hAnsi="Times New Roman" w:cs="Times New Roman"/>
          <w:sz w:val="24"/>
          <w:szCs w:val="24"/>
        </w:rPr>
        <w:t>коморбидных</w:t>
      </w:r>
      <w:proofErr w:type="spellEnd"/>
      <w:r w:rsidRPr="00A57FBC">
        <w:rPr>
          <w:rFonts w:ascii="Times New Roman" w:hAnsi="Times New Roman" w:cs="Times New Roman"/>
          <w:sz w:val="24"/>
          <w:szCs w:val="24"/>
        </w:rPr>
        <w:t xml:space="preserve"> состояний и заболеваний.</w:t>
      </w:r>
    </w:p>
    <w:p w14:paraId="45655094" w14:textId="77777777" w:rsidR="00A57FBC" w:rsidRDefault="00E90358" w:rsidP="00E915A7">
      <w:pPr>
        <w:pStyle w:val="a4"/>
        <w:numPr>
          <w:ilvl w:val="0"/>
          <w:numId w:val="34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FBC">
        <w:rPr>
          <w:rFonts w:ascii="Times New Roman" w:hAnsi="Times New Roman" w:cs="Times New Roman"/>
          <w:sz w:val="24"/>
          <w:szCs w:val="24"/>
        </w:rPr>
        <w:t xml:space="preserve">Потребность в активном наблюдении (стойкая рвота, потери жидкости с обильным жидким </w:t>
      </w:r>
      <w:proofErr w:type="gramStart"/>
      <w:r w:rsidRPr="00A57FBC">
        <w:rPr>
          <w:rFonts w:ascii="Times New Roman" w:hAnsi="Times New Roman" w:cs="Times New Roman"/>
          <w:sz w:val="24"/>
          <w:szCs w:val="24"/>
        </w:rPr>
        <w:t>стулом &gt;</w:t>
      </w:r>
      <w:proofErr w:type="gramEnd"/>
      <w:r w:rsidRPr="00A57FBC">
        <w:rPr>
          <w:rFonts w:ascii="Times New Roman" w:hAnsi="Times New Roman" w:cs="Times New Roman"/>
          <w:sz w:val="24"/>
          <w:szCs w:val="24"/>
        </w:rPr>
        <w:t xml:space="preserve"> 8 эпизодов в сутки, возраст младше 3 месяцев).</w:t>
      </w:r>
    </w:p>
    <w:p w14:paraId="6A2A3B0B" w14:textId="10AFDAB0" w:rsidR="00E90358" w:rsidRPr="00A57FBC" w:rsidRDefault="00E90358" w:rsidP="00E915A7">
      <w:pPr>
        <w:pStyle w:val="a4"/>
        <w:numPr>
          <w:ilvl w:val="0"/>
          <w:numId w:val="34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FBC">
        <w:rPr>
          <w:rFonts w:ascii="Times New Roman" w:hAnsi="Times New Roman" w:cs="Times New Roman"/>
          <w:sz w:val="24"/>
          <w:szCs w:val="24"/>
        </w:rPr>
        <w:t>Определение места лечения (стационарное, амбулаторное).</w:t>
      </w:r>
    </w:p>
    <w:p w14:paraId="261623E5" w14:textId="69AA2A35" w:rsidR="00A57FBC" w:rsidRDefault="00E9035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Ключевые точки оценки клинического состояния пациента при первичном осмотре приведены в табл. 1.</w:t>
      </w:r>
    </w:p>
    <w:p w14:paraId="40222B24" w14:textId="14E83647" w:rsidR="00E915A7" w:rsidRDefault="00E915A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76F532" w14:textId="0DA949DF" w:rsidR="00E915A7" w:rsidRDefault="00E915A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83A729" w14:textId="7FB09DBE" w:rsidR="00E915A7" w:rsidRDefault="00E915A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A077A9" w14:textId="681B6F20" w:rsidR="00E915A7" w:rsidRDefault="00E915A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830B91" w14:textId="615FBDEC" w:rsidR="00E915A7" w:rsidRDefault="00E915A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05F781" w14:textId="4CF4D180" w:rsidR="00E915A7" w:rsidRDefault="00E915A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15F9D5" w14:textId="511E5484" w:rsidR="00E915A7" w:rsidRDefault="00E915A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9D3AA0" w14:textId="11DECA78" w:rsidR="00E915A7" w:rsidRDefault="00E915A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0A15DE" w14:textId="77777777" w:rsidR="00E915A7" w:rsidRDefault="00E915A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722E19" w14:textId="77777777" w:rsidR="00A57FBC" w:rsidRPr="00E90358" w:rsidRDefault="00A57FB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04ABA8" w14:textId="77777777" w:rsidR="00E90358" w:rsidRPr="00E90358" w:rsidRDefault="00E9035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b/>
          <w:i/>
          <w:sz w:val="24"/>
          <w:szCs w:val="24"/>
        </w:rPr>
        <w:t>Таблица 1.</w:t>
      </w:r>
      <w:r w:rsidRPr="00E90358">
        <w:rPr>
          <w:rFonts w:ascii="Times New Roman" w:hAnsi="Times New Roman" w:cs="Times New Roman"/>
          <w:i/>
          <w:sz w:val="24"/>
          <w:szCs w:val="24"/>
        </w:rPr>
        <w:t xml:space="preserve"> Ключевые точки оценки клинического состояния пациента при первичном осмотре </w:t>
      </w:r>
    </w:p>
    <w:tbl>
      <w:tblPr>
        <w:tblStyle w:val="TableGrid"/>
        <w:tblW w:w="10065" w:type="dxa"/>
        <w:tblInd w:w="-431" w:type="dxa"/>
        <w:tblCellMar>
          <w:top w:w="32" w:type="dxa"/>
          <w:left w:w="85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4104"/>
        <w:gridCol w:w="5961"/>
      </w:tblGrid>
      <w:tr w:rsidR="00E90358" w:rsidRPr="00E90358" w14:paraId="7A7FF41A" w14:textId="77777777" w:rsidTr="00A57FBC">
        <w:trPr>
          <w:trHeight w:val="301"/>
        </w:trPr>
        <w:tc>
          <w:tcPr>
            <w:tcW w:w="41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A3A2725" w14:textId="77777777" w:rsidR="00E90358" w:rsidRPr="00E90358" w:rsidRDefault="00E90358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Анамнез</w:t>
            </w:r>
          </w:p>
        </w:tc>
        <w:tc>
          <w:tcPr>
            <w:tcW w:w="59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FC8B7C" w14:textId="77777777" w:rsidR="00E90358" w:rsidRPr="00E90358" w:rsidRDefault="00E90358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Физикальные</w:t>
            </w:r>
            <w:proofErr w:type="spellEnd"/>
            <w:r w:rsidRPr="00E90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данные</w:t>
            </w:r>
          </w:p>
        </w:tc>
      </w:tr>
      <w:tr w:rsidR="00E90358" w:rsidRPr="00E90358" w14:paraId="26C5EF1D" w14:textId="77777777" w:rsidTr="00A57FBC">
        <w:trPr>
          <w:trHeight w:val="2301"/>
        </w:trPr>
        <w:tc>
          <w:tcPr>
            <w:tcW w:w="41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73A103" w14:textId="77777777" w:rsidR="00A57FBC" w:rsidRDefault="00E90358" w:rsidP="00E915A7">
            <w:pPr>
              <w:pStyle w:val="a4"/>
              <w:numPr>
                <w:ilvl w:val="0"/>
                <w:numId w:val="35"/>
              </w:num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C">
              <w:rPr>
                <w:rFonts w:ascii="Times New Roman" w:hAnsi="Times New Roman" w:cs="Times New Roman"/>
                <w:sz w:val="24"/>
                <w:szCs w:val="24"/>
              </w:rPr>
              <w:t xml:space="preserve">анамнез заболевания </w:t>
            </w:r>
          </w:p>
          <w:p w14:paraId="4BF49BBD" w14:textId="77777777" w:rsidR="00A57FBC" w:rsidRDefault="00E90358" w:rsidP="00E915A7">
            <w:pPr>
              <w:pStyle w:val="a4"/>
              <w:numPr>
                <w:ilvl w:val="0"/>
                <w:numId w:val="35"/>
              </w:num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C">
              <w:rPr>
                <w:rFonts w:ascii="Times New Roman" w:hAnsi="Times New Roman" w:cs="Times New Roman"/>
                <w:sz w:val="24"/>
                <w:szCs w:val="24"/>
              </w:rPr>
              <w:t>лихорадка, рвота, частота, тип и объем стула, наличие патологических примесей в стуле за период болезни</w:t>
            </w:r>
          </w:p>
          <w:p w14:paraId="7E8C7A1D" w14:textId="77777777" w:rsidR="00A57FBC" w:rsidRDefault="00E90358" w:rsidP="00E915A7">
            <w:pPr>
              <w:pStyle w:val="a4"/>
              <w:numPr>
                <w:ilvl w:val="0"/>
                <w:numId w:val="35"/>
              </w:num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C">
              <w:rPr>
                <w:rFonts w:ascii="Times New Roman" w:hAnsi="Times New Roman" w:cs="Times New Roman"/>
                <w:sz w:val="24"/>
                <w:szCs w:val="24"/>
              </w:rPr>
              <w:t xml:space="preserve">начало заболевания </w:t>
            </w:r>
          </w:p>
          <w:p w14:paraId="59CB048C" w14:textId="77777777" w:rsidR="00A57FBC" w:rsidRDefault="00E90358" w:rsidP="00E915A7">
            <w:pPr>
              <w:pStyle w:val="a4"/>
              <w:numPr>
                <w:ilvl w:val="0"/>
                <w:numId w:val="35"/>
              </w:num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C">
              <w:rPr>
                <w:rFonts w:ascii="Times New Roman" w:hAnsi="Times New Roman" w:cs="Times New Roman"/>
                <w:sz w:val="24"/>
                <w:szCs w:val="24"/>
              </w:rPr>
              <w:t>лечение в анамнезе</w:t>
            </w:r>
          </w:p>
          <w:p w14:paraId="11437436" w14:textId="77777777" w:rsidR="00A57FBC" w:rsidRDefault="00E90358" w:rsidP="00E915A7">
            <w:pPr>
              <w:pStyle w:val="a4"/>
              <w:numPr>
                <w:ilvl w:val="0"/>
                <w:numId w:val="35"/>
              </w:num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C">
              <w:rPr>
                <w:rFonts w:ascii="Times New Roman" w:hAnsi="Times New Roman" w:cs="Times New Roman"/>
                <w:sz w:val="24"/>
                <w:szCs w:val="24"/>
              </w:rPr>
              <w:t>анамнез жизни</w:t>
            </w:r>
          </w:p>
          <w:p w14:paraId="43F68CD8" w14:textId="77777777" w:rsidR="00A57FBC" w:rsidRDefault="00E90358" w:rsidP="00E915A7">
            <w:pPr>
              <w:pStyle w:val="a4"/>
              <w:numPr>
                <w:ilvl w:val="0"/>
                <w:numId w:val="35"/>
              </w:num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FBC">
              <w:rPr>
                <w:rFonts w:ascii="Times New Roman" w:hAnsi="Times New Roman" w:cs="Times New Roman"/>
                <w:sz w:val="24"/>
                <w:szCs w:val="24"/>
              </w:rPr>
              <w:t>преморбидные</w:t>
            </w:r>
            <w:proofErr w:type="spellEnd"/>
            <w:r w:rsidRPr="00A57FBC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и состояния</w:t>
            </w:r>
          </w:p>
          <w:p w14:paraId="3A197B71" w14:textId="734F4AD4" w:rsidR="00E90358" w:rsidRPr="00A57FBC" w:rsidRDefault="00E90358" w:rsidP="00E915A7">
            <w:pPr>
              <w:pStyle w:val="a4"/>
              <w:numPr>
                <w:ilvl w:val="0"/>
                <w:numId w:val="35"/>
              </w:num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C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эпидемиологический анамнез </w:t>
            </w:r>
          </w:p>
        </w:tc>
        <w:tc>
          <w:tcPr>
            <w:tcW w:w="59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2BEB9F" w14:textId="77777777" w:rsidR="00A57FBC" w:rsidRDefault="00E90358" w:rsidP="00E915A7">
            <w:pPr>
              <w:pStyle w:val="a4"/>
              <w:numPr>
                <w:ilvl w:val="0"/>
                <w:numId w:val="35"/>
              </w:num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C">
              <w:rPr>
                <w:rFonts w:ascii="Times New Roman" w:hAnsi="Times New Roman" w:cs="Times New Roman"/>
                <w:sz w:val="24"/>
                <w:szCs w:val="24"/>
              </w:rPr>
              <w:t>масса тела</w:t>
            </w:r>
          </w:p>
          <w:p w14:paraId="19826FA3" w14:textId="77777777" w:rsidR="00A57FBC" w:rsidRDefault="00E90358" w:rsidP="00E915A7">
            <w:pPr>
              <w:pStyle w:val="a4"/>
              <w:numPr>
                <w:ilvl w:val="0"/>
                <w:numId w:val="35"/>
              </w:num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C">
              <w:rPr>
                <w:rFonts w:ascii="Times New Roman" w:hAnsi="Times New Roman" w:cs="Times New Roman"/>
                <w:sz w:val="24"/>
                <w:szCs w:val="24"/>
              </w:rPr>
              <w:t>температура тела</w:t>
            </w:r>
          </w:p>
          <w:p w14:paraId="2881AE3E" w14:textId="77777777" w:rsidR="00A57FBC" w:rsidRDefault="00E90358" w:rsidP="00E915A7">
            <w:pPr>
              <w:pStyle w:val="a4"/>
              <w:numPr>
                <w:ilvl w:val="0"/>
                <w:numId w:val="35"/>
              </w:num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C">
              <w:rPr>
                <w:rFonts w:ascii="Times New Roman" w:hAnsi="Times New Roman" w:cs="Times New Roman"/>
                <w:sz w:val="24"/>
                <w:szCs w:val="24"/>
              </w:rPr>
              <w:t xml:space="preserve">пульс/частота сердечных сокращений </w:t>
            </w:r>
          </w:p>
          <w:p w14:paraId="31CD921E" w14:textId="77777777" w:rsidR="00E11902" w:rsidRDefault="00E90358" w:rsidP="00E915A7">
            <w:pPr>
              <w:pStyle w:val="a4"/>
              <w:numPr>
                <w:ilvl w:val="0"/>
                <w:numId w:val="35"/>
              </w:num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C">
              <w:rPr>
                <w:rFonts w:ascii="Times New Roman" w:hAnsi="Times New Roman" w:cs="Times New Roman"/>
                <w:sz w:val="24"/>
                <w:szCs w:val="24"/>
              </w:rPr>
              <w:t>частота дыхания</w:t>
            </w:r>
          </w:p>
          <w:p w14:paraId="656A62EE" w14:textId="77777777" w:rsidR="00E11902" w:rsidRDefault="00E90358" w:rsidP="00E915A7">
            <w:pPr>
              <w:pStyle w:val="a4"/>
              <w:numPr>
                <w:ilvl w:val="0"/>
                <w:numId w:val="35"/>
              </w:num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02">
              <w:rPr>
                <w:rFonts w:ascii="Times New Roman" w:hAnsi="Times New Roman" w:cs="Times New Roman"/>
                <w:sz w:val="24"/>
                <w:szCs w:val="24"/>
              </w:rPr>
              <w:t>артериальное давление</w:t>
            </w:r>
          </w:p>
          <w:p w14:paraId="4BFA41C9" w14:textId="77777777" w:rsidR="00E11902" w:rsidRDefault="00E90358" w:rsidP="00E915A7">
            <w:pPr>
              <w:pStyle w:val="a4"/>
              <w:numPr>
                <w:ilvl w:val="0"/>
                <w:numId w:val="35"/>
              </w:num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02">
              <w:rPr>
                <w:rFonts w:ascii="Times New Roman" w:hAnsi="Times New Roman" w:cs="Times New Roman"/>
                <w:sz w:val="24"/>
                <w:szCs w:val="24"/>
              </w:rPr>
              <w:t>частота, тип и объем стула, наличие слизи и крови в стуле в момент осмотра</w:t>
            </w:r>
          </w:p>
          <w:p w14:paraId="34908187" w14:textId="6390FB01" w:rsidR="00E90358" w:rsidRPr="00E11902" w:rsidRDefault="00E90358" w:rsidP="00E915A7">
            <w:pPr>
              <w:pStyle w:val="a4"/>
              <w:numPr>
                <w:ilvl w:val="0"/>
                <w:numId w:val="35"/>
              </w:num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02">
              <w:rPr>
                <w:rFonts w:ascii="Times New Roman" w:hAnsi="Times New Roman" w:cs="Times New Roman"/>
                <w:sz w:val="24"/>
                <w:szCs w:val="24"/>
              </w:rPr>
              <w:t>рвота в момент осмотра</w:t>
            </w:r>
          </w:p>
        </w:tc>
      </w:tr>
    </w:tbl>
    <w:p w14:paraId="1F65D8BD" w14:textId="77777777" w:rsidR="00E11902" w:rsidRDefault="00E11902" w:rsidP="00E915A7">
      <w:pPr>
        <w:pStyle w:val="2"/>
        <w:ind w:left="-567" w:firstLine="709"/>
      </w:pPr>
    </w:p>
    <w:p w14:paraId="12B2CF34" w14:textId="77777777" w:rsidR="00E11902" w:rsidRDefault="00E11902" w:rsidP="00E915A7">
      <w:pPr>
        <w:pStyle w:val="2"/>
        <w:ind w:left="-567" w:firstLine="709"/>
      </w:pPr>
    </w:p>
    <w:p w14:paraId="1272E190" w14:textId="213894D7" w:rsidR="00E90358" w:rsidRPr="00CE64A6" w:rsidRDefault="00E90358" w:rsidP="00CE64A6">
      <w:pPr>
        <w:pStyle w:val="1"/>
        <w:rPr>
          <w:b/>
          <w:bCs/>
          <w:color w:val="000000" w:themeColor="text1"/>
        </w:rPr>
      </w:pPr>
      <w:bookmarkStart w:id="6" w:name="_Toc106029275"/>
      <w:r w:rsidRPr="00CE64A6">
        <w:rPr>
          <w:b/>
          <w:bCs/>
          <w:color w:val="000000" w:themeColor="text1"/>
        </w:rPr>
        <w:t>Клиническая диагностика степени обезвоживания</w:t>
      </w:r>
      <w:bookmarkEnd w:id="6"/>
    </w:p>
    <w:p w14:paraId="5C44035D" w14:textId="09DF0F00" w:rsidR="00E90358" w:rsidRPr="00E90358" w:rsidRDefault="00E9035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В настоящее время Приказом Министерства здравоохранения РФ от 10.05.2017 № 203н «Об утверждении критериев оценки качества медицинской помощи» (зарегистрировано в Министерстве юстиции РФ 17.05.2017, регистрационный № 46740) в стационаре регламентирована диагностика степени обезвоживания по клинической шкале степени дегидратации (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Dehydration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– CDS) (табл. 2). В медицинских записях следует указать количество баллов по данной шкале.</w:t>
      </w:r>
    </w:p>
    <w:p w14:paraId="3841ED83" w14:textId="77777777" w:rsidR="00E90358" w:rsidRPr="00E90358" w:rsidRDefault="00E9035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Степень дегидратации оценивается по четырем симптомам, выраженность каждого симптома определяется по балльной шкале, затем баллы суммируются. Валидность шкалы доказана у детей младше 3 лет с умеренной/хорошей надежностью.</w:t>
      </w:r>
    </w:p>
    <w:p w14:paraId="5441958D" w14:textId="77777777" w:rsidR="00E90358" w:rsidRPr="00E90358" w:rsidRDefault="00E9035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Подсчет суммы баллов: 0 – нет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гипогидратации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>, 1–4 балла – обезвоживание I степени, 5–8 баллов – обезвоживание II–III степени.</w:t>
      </w:r>
    </w:p>
    <w:p w14:paraId="73132FB1" w14:textId="77777777" w:rsidR="00E90358" w:rsidRPr="00E90358" w:rsidRDefault="00E9035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Следует также рассмотреть наличие и комбинации отдельных симптомов [178]:</w:t>
      </w:r>
    </w:p>
    <w:p w14:paraId="4219819A" w14:textId="77777777" w:rsidR="00E90358" w:rsidRPr="00E90358" w:rsidRDefault="00E9035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1) если у пациента на фоне ОКИ регистрируется не менее двух из нижеперечисленных клинических признаков, можно диагностировать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гипогидратацию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I–II степени:</w:t>
      </w:r>
    </w:p>
    <w:p w14:paraId="7E16563F" w14:textId="77777777" w:rsidR="00E11902" w:rsidRDefault="00E90358" w:rsidP="00E915A7">
      <w:pPr>
        <w:pStyle w:val="a4"/>
        <w:numPr>
          <w:ilvl w:val="0"/>
          <w:numId w:val="35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1902">
        <w:rPr>
          <w:rFonts w:ascii="Times New Roman" w:hAnsi="Times New Roman" w:cs="Times New Roman"/>
          <w:sz w:val="24"/>
          <w:szCs w:val="24"/>
        </w:rPr>
        <w:t>беспокойство, раздражительность;</w:t>
      </w:r>
    </w:p>
    <w:p w14:paraId="34C78657" w14:textId="77777777" w:rsidR="00E11902" w:rsidRDefault="00E90358" w:rsidP="00E915A7">
      <w:pPr>
        <w:pStyle w:val="a4"/>
        <w:numPr>
          <w:ilvl w:val="0"/>
          <w:numId w:val="35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1902">
        <w:rPr>
          <w:rFonts w:ascii="Times New Roman" w:hAnsi="Times New Roman" w:cs="Times New Roman"/>
          <w:sz w:val="24"/>
          <w:szCs w:val="24"/>
        </w:rPr>
        <w:t>запавшие глаза;</w:t>
      </w:r>
    </w:p>
    <w:p w14:paraId="627928C9" w14:textId="77777777" w:rsidR="00E11902" w:rsidRDefault="00E90358" w:rsidP="00E915A7">
      <w:pPr>
        <w:pStyle w:val="a4"/>
        <w:numPr>
          <w:ilvl w:val="0"/>
          <w:numId w:val="35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1902">
        <w:rPr>
          <w:rFonts w:ascii="Times New Roman" w:hAnsi="Times New Roman" w:cs="Times New Roman"/>
          <w:sz w:val="24"/>
          <w:szCs w:val="24"/>
        </w:rPr>
        <w:t>ребенок пьет жадно;</w:t>
      </w:r>
    </w:p>
    <w:p w14:paraId="2A31294E" w14:textId="5D1EA460" w:rsidR="00E90358" w:rsidRDefault="00E90358" w:rsidP="00E915A7">
      <w:pPr>
        <w:pStyle w:val="a4"/>
        <w:numPr>
          <w:ilvl w:val="0"/>
          <w:numId w:val="35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1902">
        <w:rPr>
          <w:rFonts w:ascii="Times New Roman" w:hAnsi="Times New Roman" w:cs="Times New Roman"/>
          <w:sz w:val="24"/>
          <w:szCs w:val="24"/>
        </w:rPr>
        <w:t>складка кожи расправляется с запаздыванием;</w:t>
      </w:r>
    </w:p>
    <w:p w14:paraId="3B0A6E47" w14:textId="77777777" w:rsidR="00E90358" w:rsidRPr="00E90358" w:rsidRDefault="00E9035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b/>
          <w:i/>
          <w:sz w:val="24"/>
          <w:szCs w:val="24"/>
        </w:rPr>
        <w:t>Таблица 2.</w:t>
      </w:r>
      <w:r w:rsidRPr="00E90358">
        <w:rPr>
          <w:rFonts w:ascii="Times New Roman" w:hAnsi="Times New Roman" w:cs="Times New Roman"/>
          <w:i/>
          <w:sz w:val="24"/>
          <w:szCs w:val="24"/>
        </w:rPr>
        <w:t xml:space="preserve"> Клиническая шкала оценки степени дегидратации (</w:t>
      </w:r>
      <w:proofErr w:type="spellStart"/>
      <w:r w:rsidRPr="00E90358">
        <w:rPr>
          <w:rFonts w:ascii="Times New Roman" w:hAnsi="Times New Roman" w:cs="Times New Roman"/>
          <w:i/>
          <w:sz w:val="24"/>
          <w:szCs w:val="24"/>
        </w:rPr>
        <w:t>Clinical</w:t>
      </w:r>
      <w:proofErr w:type="spellEnd"/>
      <w:r w:rsidRPr="00E903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0358">
        <w:rPr>
          <w:rFonts w:ascii="Times New Roman" w:hAnsi="Times New Roman" w:cs="Times New Roman"/>
          <w:i/>
          <w:sz w:val="24"/>
          <w:szCs w:val="24"/>
        </w:rPr>
        <w:t>Dehydration</w:t>
      </w:r>
      <w:proofErr w:type="spellEnd"/>
      <w:r w:rsidRPr="00E903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0358">
        <w:rPr>
          <w:rFonts w:ascii="Times New Roman" w:hAnsi="Times New Roman" w:cs="Times New Roman"/>
          <w:i/>
          <w:sz w:val="24"/>
          <w:szCs w:val="24"/>
        </w:rPr>
        <w:t>Scale</w:t>
      </w:r>
      <w:proofErr w:type="spellEnd"/>
      <w:r w:rsidRPr="00E90358">
        <w:rPr>
          <w:rFonts w:ascii="Times New Roman" w:hAnsi="Times New Roman" w:cs="Times New Roman"/>
          <w:i/>
          <w:sz w:val="24"/>
          <w:szCs w:val="24"/>
        </w:rPr>
        <w:t xml:space="preserve"> – CDS) [81]</w:t>
      </w:r>
    </w:p>
    <w:tbl>
      <w:tblPr>
        <w:tblStyle w:val="TableGrid"/>
        <w:tblW w:w="9545" w:type="dxa"/>
        <w:tblInd w:w="-714" w:type="dxa"/>
        <w:tblCellMar>
          <w:top w:w="32" w:type="dxa"/>
          <w:left w:w="85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2836"/>
        <w:gridCol w:w="1843"/>
        <w:gridCol w:w="2602"/>
        <w:gridCol w:w="2264"/>
      </w:tblGrid>
      <w:tr w:rsidR="008143C5" w:rsidRPr="00E90358" w14:paraId="3ABFCD0C" w14:textId="77777777" w:rsidTr="00020937">
        <w:trPr>
          <w:trHeight w:val="301"/>
        </w:trPr>
        <w:tc>
          <w:tcPr>
            <w:tcW w:w="2836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A356493" w14:textId="77777777" w:rsidR="00E90358" w:rsidRPr="00E90358" w:rsidRDefault="00E90358" w:rsidP="00020937">
            <w:pPr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 критерии</w:t>
            </w:r>
            <w:proofErr w:type="gramEnd"/>
          </w:p>
        </w:tc>
        <w:tc>
          <w:tcPr>
            <w:tcW w:w="6709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D601985" w14:textId="77777777" w:rsidR="00E90358" w:rsidRPr="00E90358" w:rsidRDefault="00E90358" w:rsidP="00020937">
            <w:pPr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143C5" w:rsidRPr="00E90358" w14:paraId="2F3FB5EF" w14:textId="77777777" w:rsidTr="00020937">
        <w:trPr>
          <w:trHeight w:val="301"/>
        </w:trPr>
        <w:tc>
          <w:tcPr>
            <w:tcW w:w="2836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B2A1501" w14:textId="77777777" w:rsidR="00E90358" w:rsidRPr="00E90358" w:rsidRDefault="00E90358" w:rsidP="00020937">
            <w:pPr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874CACA" w14:textId="77777777" w:rsidR="00E90358" w:rsidRPr="00E90358" w:rsidRDefault="00E90358" w:rsidP="00020937">
            <w:pPr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39471F0" w14:textId="77777777" w:rsidR="00E90358" w:rsidRPr="00E90358" w:rsidRDefault="00E90358" w:rsidP="00020937">
            <w:pPr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0E3D3C3" w14:textId="77777777" w:rsidR="00E90358" w:rsidRPr="00E90358" w:rsidRDefault="00E90358" w:rsidP="00020937">
            <w:pPr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43C5" w:rsidRPr="00E90358" w14:paraId="260191C5" w14:textId="77777777" w:rsidTr="00020937">
        <w:trPr>
          <w:trHeight w:val="1101"/>
        </w:trPr>
        <w:tc>
          <w:tcPr>
            <w:tcW w:w="28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A33605A" w14:textId="77777777" w:rsidR="00E90358" w:rsidRPr="00E90358" w:rsidRDefault="00E90358" w:rsidP="00020937">
            <w:pPr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Общее состояние</w:t>
            </w:r>
          </w:p>
        </w:tc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0041DF5" w14:textId="77777777" w:rsidR="00E90358" w:rsidRPr="00E90358" w:rsidRDefault="00E90358" w:rsidP="00020937">
            <w:pPr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Нормальное</w:t>
            </w:r>
          </w:p>
        </w:tc>
        <w:tc>
          <w:tcPr>
            <w:tcW w:w="26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8FE21DD" w14:textId="77777777" w:rsidR="00E90358" w:rsidRPr="00E90358" w:rsidRDefault="00E90358" w:rsidP="00020937">
            <w:pPr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Жажда, беспокойство или вялость, раздражительность при прикосновении</w:t>
            </w:r>
          </w:p>
        </w:tc>
        <w:tc>
          <w:tcPr>
            <w:tcW w:w="22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865D74D" w14:textId="77777777" w:rsidR="00E90358" w:rsidRPr="00E90358" w:rsidRDefault="00E90358" w:rsidP="00020937">
            <w:pPr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Сонливость, адинамия, холодный пот, кома</w:t>
            </w:r>
          </w:p>
        </w:tc>
      </w:tr>
      <w:tr w:rsidR="008143C5" w:rsidRPr="00E90358" w14:paraId="34521AC5" w14:textId="77777777" w:rsidTr="00020937">
        <w:trPr>
          <w:trHeight w:val="301"/>
        </w:trPr>
        <w:tc>
          <w:tcPr>
            <w:tcW w:w="28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5420284" w14:textId="77777777" w:rsidR="00E90358" w:rsidRPr="00E90358" w:rsidRDefault="00E90358" w:rsidP="00020937">
            <w:pPr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</w:p>
        </w:tc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0675485" w14:textId="77777777" w:rsidR="00E90358" w:rsidRPr="00E90358" w:rsidRDefault="00E90358" w:rsidP="00020937">
            <w:pPr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6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72278F6" w14:textId="77777777" w:rsidR="00E90358" w:rsidRPr="00E90358" w:rsidRDefault="00E90358" w:rsidP="00020937">
            <w:pPr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Слегка запавшие</w:t>
            </w:r>
          </w:p>
        </w:tc>
        <w:tc>
          <w:tcPr>
            <w:tcW w:w="22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0875EF2" w14:textId="77777777" w:rsidR="00E90358" w:rsidRPr="00E90358" w:rsidRDefault="00E90358" w:rsidP="00020937">
            <w:pPr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Глубоко запавшие</w:t>
            </w:r>
          </w:p>
        </w:tc>
      </w:tr>
      <w:tr w:rsidR="008143C5" w:rsidRPr="00E90358" w14:paraId="12F374DC" w14:textId="77777777" w:rsidTr="00020937">
        <w:trPr>
          <w:trHeight w:val="501"/>
        </w:trPr>
        <w:tc>
          <w:tcPr>
            <w:tcW w:w="28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CD9BB87" w14:textId="77777777" w:rsidR="00E90358" w:rsidRPr="00E90358" w:rsidRDefault="00E90358" w:rsidP="00020937">
            <w:pPr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Слизистые оболочки (язык)</w:t>
            </w:r>
          </w:p>
        </w:tc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7FBFA37" w14:textId="77777777" w:rsidR="00E90358" w:rsidRPr="00E90358" w:rsidRDefault="00E90358" w:rsidP="00020937">
            <w:pPr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Влажные</w:t>
            </w:r>
          </w:p>
        </w:tc>
        <w:tc>
          <w:tcPr>
            <w:tcW w:w="26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8BAF774" w14:textId="77777777" w:rsidR="00E90358" w:rsidRPr="00E90358" w:rsidRDefault="00E90358" w:rsidP="00020937">
            <w:pPr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Липкие</w:t>
            </w:r>
          </w:p>
        </w:tc>
        <w:tc>
          <w:tcPr>
            <w:tcW w:w="22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7B4176D" w14:textId="77777777" w:rsidR="00E90358" w:rsidRPr="00E90358" w:rsidRDefault="00E90358" w:rsidP="00020937">
            <w:pPr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Сухие</w:t>
            </w:r>
          </w:p>
        </w:tc>
      </w:tr>
      <w:tr w:rsidR="008143C5" w:rsidRPr="00E90358" w14:paraId="579219A3" w14:textId="77777777" w:rsidTr="00020937">
        <w:trPr>
          <w:trHeight w:val="501"/>
        </w:trPr>
        <w:tc>
          <w:tcPr>
            <w:tcW w:w="28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0D6E19B" w14:textId="77777777" w:rsidR="00E90358" w:rsidRPr="00E90358" w:rsidRDefault="00E90358" w:rsidP="00020937">
            <w:pPr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Слезы</w:t>
            </w:r>
          </w:p>
        </w:tc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E99CE4C" w14:textId="77777777" w:rsidR="00E90358" w:rsidRPr="00E90358" w:rsidRDefault="00E90358" w:rsidP="00020937">
            <w:pPr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Есть слезы</w:t>
            </w:r>
          </w:p>
        </w:tc>
        <w:tc>
          <w:tcPr>
            <w:tcW w:w="26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D8C3565" w14:textId="77777777" w:rsidR="00E90358" w:rsidRPr="00E90358" w:rsidRDefault="00E90358" w:rsidP="00020937">
            <w:pPr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</w:t>
            </w:r>
          </w:p>
        </w:tc>
        <w:tc>
          <w:tcPr>
            <w:tcW w:w="22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6E919DE" w14:textId="77777777" w:rsidR="00E90358" w:rsidRPr="00E90358" w:rsidRDefault="00E90358" w:rsidP="00020937">
            <w:pPr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Отсутствие слез</w:t>
            </w:r>
          </w:p>
        </w:tc>
      </w:tr>
    </w:tbl>
    <w:p w14:paraId="1AEE60B4" w14:textId="77777777" w:rsidR="00E90358" w:rsidRPr="00E90358" w:rsidRDefault="00E9035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2) если у пациента на фоне ОКИ регистрируется не менее двух из нижеперечисленных клинических признаков, можно диагностировать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гипогидратацию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II–III степени:</w:t>
      </w:r>
    </w:p>
    <w:p w14:paraId="14246846" w14:textId="77777777" w:rsidR="005A0AA7" w:rsidRDefault="00E90358" w:rsidP="00E915A7">
      <w:pPr>
        <w:pStyle w:val="a4"/>
        <w:numPr>
          <w:ilvl w:val="0"/>
          <w:numId w:val="37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43C5">
        <w:rPr>
          <w:rFonts w:ascii="Times New Roman" w:hAnsi="Times New Roman" w:cs="Times New Roman"/>
          <w:sz w:val="24"/>
          <w:szCs w:val="24"/>
        </w:rPr>
        <w:t>сонливость или нарушение сознания;</w:t>
      </w:r>
    </w:p>
    <w:p w14:paraId="232086EF" w14:textId="77777777" w:rsidR="005A0AA7" w:rsidRDefault="00E90358" w:rsidP="00E915A7">
      <w:pPr>
        <w:pStyle w:val="a4"/>
        <w:numPr>
          <w:ilvl w:val="0"/>
          <w:numId w:val="37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A0AA7">
        <w:rPr>
          <w:rFonts w:ascii="Times New Roman" w:hAnsi="Times New Roman" w:cs="Times New Roman"/>
          <w:sz w:val="24"/>
          <w:szCs w:val="24"/>
        </w:rPr>
        <w:t>запавшие глаза;</w:t>
      </w:r>
    </w:p>
    <w:p w14:paraId="7A3FFC7C" w14:textId="77777777" w:rsidR="005A0AA7" w:rsidRDefault="00E90358" w:rsidP="00E915A7">
      <w:pPr>
        <w:pStyle w:val="a4"/>
        <w:numPr>
          <w:ilvl w:val="0"/>
          <w:numId w:val="37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A0AA7">
        <w:rPr>
          <w:rFonts w:ascii="Times New Roman" w:hAnsi="Times New Roman" w:cs="Times New Roman"/>
          <w:sz w:val="24"/>
          <w:szCs w:val="24"/>
        </w:rPr>
        <w:t>ребенок не может пить или пьет плохо;</w:t>
      </w:r>
    </w:p>
    <w:p w14:paraId="0F54CDC4" w14:textId="3AD0E077" w:rsidR="005A0AA7" w:rsidRPr="005A0AA7" w:rsidRDefault="005A0AA7" w:rsidP="00E915A7">
      <w:pPr>
        <w:pStyle w:val="a4"/>
        <w:numPr>
          <w:ilvl w:val="0"/>
          <w:numId w:val="37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A0AA7">
        <w:rPr>
          <w:rFonts w:ascii="Times New Roman" w:hAnsi="Times New Roman" w:cs="Times New Roman"/>
          <w:sz w:val="24"/>
          <w:szCs w:val="24"/>
        </w:rPr>
        <w:t>ск</w:t>
      </w:r>
      <w:r w:rsidR="00E90358" w:rsidRPr="005A0AA7">
        <w:rPr>
          <w:rFonts w:ascii="Times New Roman" w:hAnsi="Times New Roman" w:cs="Times New Roman"/>
          <w:sz w:val="24"/>
          <w:szCs w:val="24"/>
        </w:rPr>
        <w:t xml:space="preserve">ладка кожи расправляется очень медленно; </w:t>
      </w:r>
    </w:p>
    <w:p w14:paraId="68C56471" w14:textId="57CA84C8" w:rsidR="00E90358" w:rsidRPr="00E90358" w:rsidRDefault="00E9035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3) дополнительно оцениваются:</w:t>
      </w:r>
    </w:p>
    <w:p w14:paraId="77AB4101" w14:textId="77777777" w:rsidR="00E90358" w:rsidRPr="005A0AA7" w:rsidRDefault="00E90358" w:rsidP="00E915A7">
      <w:pPr>
        <w:pStyle w:val="a4"/>
        <w:numPr>
          <w:ilvl w:val="0"/>
          <w:numId w:val="38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A0AA7">
        <w:rPr>
          <w:rFonts w:ascii="Times New Roman" w:hAnsi="Times New Roman" w:cs="Times New Roman"/>
          <w:sz w:val="24"/>
          <w:szCs w:val="24"/>
        </w:rPr>
        <w:t>внешний вид и поведение ребенка (наличие недомогания, уровень активности);</w:t>
      </w:r>
    </w:p>
    <w:p w14:paraId="7FE9AA29" w14:textId="77777777" w:rsidR="00E90358" w:rsidRPr="005A0AA7" w:rsidRDefault="00E90358" w:rsidP="00E915A7">
      <w:pPr>
        <w:pStyle w:val="a4"/>
        <w:numPr>
          <w:ilvl w:val="0"/>
          <w:numId w:val="38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A0AA7">
        <w:rPr>
          <w:rFonts w:ascii="Times New Roman" w:hAnsi="Times New Roman" w:cs="Times New Roman"/>
          <w:sz w:val="24"/>
          <w:szCs w:val="24"/>
        </w:rPr>
        <w:t>увеличение времени наполнения капилляров (симптом «белого пятна</w:t>
      </w:r>
      <w:proofErr w:type="gramStart"/>
      <w:r w:rsidRPr="005A0AA7">
        <w:rPr>
          <w:rFonts w:ascii="Times New Roman" w:hAnsi="Times New Roman" w:cs="Times New Roman"/>
          <w:sz w:val="24"/>
          <w:szCs w:val="24"/>
        </w:rPr>
        <w:t>» &gt;</w:t>
      </w:r>
      <w:proofErr w:type="gramEnd"/>
      <w:r w:rsidRPr="005A0AA7">
        <w:rPr>
          <w:rFonts w:ascii="Times New Roman" w:hAnsi="Times New Roman" w:cs="Times New Roman"/>
          <w:sz w:val="24"/>
          <w:szCs w:val="24"/>
        </w:rPr>
        <w:t xml:space="preserve"> 2 секунд);</w:t>
      </w:r>
    </w:p>
    <w:p w14:paraId="4231EF30" w14:textId="77777777" w:rsidR="00E90358" w:rsidRPr="005A0AA7" w:rsidRDefault="00E90358" w:rsidP="00E915A7">
      <w:pPr>
        <w:pStyle w:val="a4"/>
        <w:numPr>
          <w:ilvl w:val="0"/>
          <w:numId w:val="38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A0AA7">
        <w:rPr>
          <w:rFonts w:ascii="Times New Roman" w:hAnsi="Times New Roman" w:cs="Times New Roman"/>
          <w:sz w:val="24"/>
          <w:szCs w:val="24"/>
        </w:rPr>
        <w:t>гемодинамические нарушения (мраморность кожи, цианоз);</w:t>
      </w:r>
    </w:p>
    <w:p w14:paraId="10B1EDDD" w14:textId="77777777" w:rsidR="00E90358" w:rsidRPr="005A0AA7" w:rsidRDefault="00E90358" w:rsidP="00E915A7">
      <w:pPr>
        <w:pStyle w:val="a4"/>
        <w:numPr>
          <w:ilvl w:val="0"/>
          <w:numId w:val="38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A0AA7">
        <w:rPr>
          <w:rFonts w:ascii="Times New Roman" w:hAnsi="Times New Roman" w:cs="Times New Roman"/>
          <w:sz w:val="24"/>
          <w:szCs w:val="24"/>
        </w:rPr>
        <w:t>характер плача и крика (для младенцев);</w:t>
      </w:r>
    </w:p>
    <w:p w14:paraId="14FF0091" w14:textId="77777777" w:rsidR="00E90358" w:rsidRPr="005A0AA7" w:rsidRDefault="00E90358" w:rsidP="00E915A7">
      <w:pPr>
        <w:pStyle w:val="a4"/>
        <w:numPr>
          <w:ilvl w:val="0"/>
          <w:numId w:val="38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A0AA7">
        <w:rPr>
          <w:rFonts w:ascii="Times New Roman" w:hAnsi="Times New Roman" w:cs="Times New Roman"/>
          <w:sz w:val="24"/>
          <w:szCs w:val="24"/>
        </w:rPr>
        <w:t>запавший родничок (для младенцев);</w:t>
      </w:r>
    </w:p>
    <w:p w14:paraId="15C586E1" w14:textId="77777777" w:rsidR="00E90358" w:rsidRPr="005A0AA7" w:rsidRDefault="00E90358" w:rsidP="00E915A7">
      <w:pPr>
        <w:pStyle w:val="a4"/>
        <w:numPr>
          <w:ilvl w:val="0"/>
          <w:numId w:val="38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A0AA7">
        <w:rPr>
          <w:rFonts w:ascii="Times New Roman" w:hAnsi="Times New Roman" w:cs="Times New Roman"/>
          <w:sz w:val="24"/>
          <w:szCs w:val="24"/>
        </w:rPr>
        <w:t>частота и объем кормления;</w:t>
      </w:r>
    </w:p>
    <w:p w14:paraId="55D43529" w14:textId="77777777" w:rsidR="00E90358" w:rsidRPr="005A0AA7" w:rsidRDefault="00E90358" w:rsidP="00E915A7">
      <w:pPr>
        <w:pStyle w:val="a4"/>
        <w:numPr>
          <w:ilvl w:val="0"/>
          <w:numId w:val="38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A0AA7">
        <w:rPr>
          <w:rFonts w:ascii="Times New Roman" w:hAnsi="Times New Roman" w:cs="Times New Roman"/>
          <w:sz w:val="24"/>
          <w:szCs w:val="24"/>
        </w:rPr>
        <w:t>наличие или отсутствие слез при плаче;</w:t>
      </w:r>
    </w:p>
    <w:p w14:paraId="4908546A" w14:textId="77777777" w:rsidR="00E90358" w:rsidRPr="005A0AA7" w:rsidRDefault="00E90358" w:rsidP="00E915A7">
      <w:pPr>
        <w:pStyle w:val="a4"/>
        <w:numPr>
          <w:ilvl w:val="0"/>
          <w:numId w:val="38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A0AA7">
        <w:rPr>
          <w:rFonts w:ascii="Times New Roman" w:hAnsi="Times New Roman" w:cs="Times New Roman"/>
          <w:sz w:val="24"/>
          <w:szCs w:val="24"/>
        </w:rPr>
        <w:t>наличие афонии;</w:t>
      </w:r>
    </w:p>
    <w:p w14:paraId="5F9B3D46" w14:textId="77777777" w:rsidR="00E90358" w:rsidRPr="005A0AA7" w:rsidRDefault="00E90358" w:rsidP="00E915A7">
      <w:pPr>
        <w:pStyle w:val="a4"/>
        <w:numPr>
          <w:ilvl w:val="0"/>
          <w:numId w:val="38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A0AA7">
        <w:rPr>
          <w:rFonts w:ascii="Times New Roman" w:hAnsi="Times New Roman" w:cs="Times New Roman"/>
          <w:sz w:val="24"/>
          <w:szCs w:val="24"/>
        </w:rPr>
        <w:t>снижение объема диуреза;</w:t>
      </w:r>
    </w:p>
    <w:p w14:paraId="618A8D4E" w14:textId="77777777" w:rsidR="00E90358" w:rsidRPr="005A0AA7" w:rsidRDefault="00E90358" w:rsidP="00E915A7">
      <w:pPr>
        <w:pStyle w:val="a4"/>
        <w:numPr>
          <w:ilvl w:val="0"/>
          <w:numId w:val="38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A0AA7">
        <w:rPr>
          <w:rFonts w:ascii="Times New Roman" w:hAnsi="Times New Roman" w:cs="Times New Roman"/>
          <w:sz w:val="24"/>
          <w:szCs w:val="24"/>
        </w:rPr>
        <w:t>потеря массы тела;</w:t>
      </w:r>
    </w:p>
    <w:p w14:paraId="1B5BD23D" w14:textId="77777777" w:rsidR="00E90358" w:rsidRPr="005A0AA7" w:rsidRDefault="00E90358" w:rsidP="00E915A7">
      <w:pPr>
        <w:pStyle w:val="a4"/>
        <w:numPr>
          <w:ilvl w:val="0"/>
          <w:numId w:val="38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A0AA7">
        <w:rPr>
          <w:rFonts w:ascii="Times New Roman" w:hAnsi="Times New Roman" w:cs="Times New Roman"/>
          <w:sz w:val="24"/>
          <w:szCs w:val="24"/>
        </w:rPr>
        <w:t>нарушение дыхательного ритма (одышка, аритмичное дыхание).</w:t>
      </w:r>
    </w:p>
    <w:p w14:paraId="2C9D2D07" w14:textId="77777777" w:rsidR="00E90358" w:rsidRPr="00E90358" w:rsidRDefault="00E9035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Комбинация симптомов имеет более высокие чувствительность и специфичность, чем регистрация отдельного симптома.</w:t>
      </w:r>
    </w:p>
    <w:p w14:paraId="20752C3D" w14:textId="1269990B" w:rsidR="00E90358" w:rsidRPr="00E90358" w:rsidRDefault="00E9035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eastAsia="Calibri" w:hAnsi="Times New Roman" w:cs="Times New Roman"/>
          <w:b/>
          <w:color w:val="FFFEFD"/>
          <w:sz w:val="24"/>
          <w:szCs w:val="24"/>
        </w:rPr>
        <w:t xml:space="preserve">NB </w:t>
      </w:r>
      <w:r w:rsidRPr="00E90358">
        <w:rPr>
          <w:rFonts w:ascii="Times New Roman" w:hAnsi="Times New Roman" w:cs="Times New Roman"/>
          <w:sz w:val="24"/>
          <w:szCs w:val="24"/>
        </w:rPr>
        <w:t xml:space="preserve">Симптом кожной складки менее информативен у младенцев или у детей с кахексией или детской пеллагрой из-за отсутствия достаточного слоя подкожно-жировой клетчатки. У детей с ожирением складка может расправляться быстро даже при тяжелой степени обезвоживания. У детей с признаками обезвоживания и отсутствием многократной рвоты и водянистой диареи следует рассмотреть возможность сепсиса и септического шока. У детей с ожирением складка может расправляться быстро даже при тяжелой степени </w:t>
      </w:r>
      <w:proofErr w:type="gramStart"/>
      <w:r w:rsidRPr="00E90358">
        <w:rPr>
          <w:rFonts w:ascii="Times New Roman" w:hAnsi="Times New Roman" w:cs="Times New Roman"/>
          <w:sz w:val="24"/>
          <w:szCs w:val="24"/>
        </w:rPr>
        <w:t>обезвоживания .</w:t>
      </w:r>
      <w:proofErr w:type="gramEnd"/>
    </w:p>
    <w:p w14:paraId="4A2EDA9B" w14:textId="6C2A4C4F" w:rsidR="00E90358" w:rsidRPr="00E90358" w:rsidRDefault="00E9035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Для ознакомления в табл. 3 приведена дополнительная шкала дегидратации.</w:t>
      </w:r>
    </w:p>
    <w:p w14:paraId="028539DD" w14:textId="77777777" w:rsidR="00E90358" w:rsidRPr="00E90358" w:rsidRDefault="00E9035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986B0" w14:textId="2B4765CC" w:rsidR="00E90358" w:rsidRPr="00E90358" w:rsidRDefault="00E9035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eastAsia="Calibri" w:hAnsi="Times New Roman" w:cs="Times New Roman"/>
          <w:sz w:val="24"/>
          <w:szCs w:val="24"/>
        </w:rPr>
        <w:t xml:space="preserve">Оценка формы тяжести острых гастроэнтеритов </w:t>
      </w:r>
      <w:r w:rsidRPr="00E90358">
        <w:rPr>
          <w:rFonts w:ascii="Times New Roman" w:hAnsi="Times New Roman" w:cs="Times New Roman"/>
          <w:sz w:val="24"/>
          <w:szCs w:val="24"/>
        </w:rPr>
        <w:t>Тяжесть ОГЭ определяется по степени дегидратации.</w:t>
      </w:r>
    </w:p>
    <w:p w14:paraId="2480D8A5" w14:textId="77777777" w:rsidR="00E90358" w:rsidRPr="00E90358" w:rsidRDefault="00E9035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b/>
          <w:i/>
          <w:sz w:val="24"/>
          <w:szCs w:val="24"/>
        </w:rPr>
        <w:t>Таблица 3.</w:t>
      </w:r>
      <w:r w:rsidRPr="00E90358">
        <w:rPr>
          <w:rFonts w:ascii="Times New Roman" w:hAnsi="Times New Roman" w:cs="Times New Roman"/>
          <w:i/>
          <w:sz w:val="24"/>
          <w:szCs w:val="24"/>
        </w:rPr>
        <w:t xml:space="preserve"> Оценка обезвоживания с использованием метода </w:t>
      </w:r>
      <w:proofErr w:type="spellStart"/>
      <w:r w:rsidRPr="00E90358">
        <w:rPr>
          <w:rFonts w:ascii="Times New Roman" w:hAnsi="Times New Roman" w:cs="Times New Roman"/>
          <w:i/>
          <w:sz w:val="24"/>
          <w:szCs w:val="24"/>
        </w:rPr>
        <w:t>Dhaka</w:t>
      </w:r>
      <w:proofErr w:type="spellEnd"/>
      <w:r w:rsidRPr="00E903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E040017" w14:textId="77777777" w:rsidR="00E90358" w:rsidRPr="00E90358" w:rsidRDefault="00E9035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i/>
          <w:sz w:val="24"/>
          <w:szCs w:val="24"/>
        </w:rPr>
        <w:t>(адаптировано по [178])</w:t>
      </w:r>
    </w:p>
    <w:tbl>
      <w:tblPr>
        <w:tblStyle w:val="11"/>
        <w:tblpPr w:leftFromText="180" w:rightFromText="180" w:vertAnchor="page" w:horzAnchor="margin" w:tblpXSpec="center" w:tblpY="256"/>
        <w:tblW w:w="10343" w:type="dxa"/>
        <w:tblLook w:val="04A0" w:firstRow="1" w:lastRow="0" w:firstColumn="1" w:lastColumn="0" w:noHBand="0" w:noVBand="1"/>
      </w:tblPr>
      <w:tblGrid>
        <w:gridCol w:w="2263"/>
        <w:gridCol w:w="2127"/>
        <w:gridCol w:w="2835"/>
        <w:gridCol w:w="3118"/>
      </w:tblGrid>
      <w:tr w:rsidR="00020937" w:rsidRPr="00E90358" w14:paraId="1686581D" w14:textId="77777777" w:rsidTr="00020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2EFD762" w14:textId="77777777" w:rsidR="00E915A7" w:rsidRPr="00E90358" w:rsidRDefault="00E915A7" w:rsidP="0002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признаков и последующая тактика</w:t>
            </w:r>
          </w:p>
        </w:tc>
        <w:tc>
          <w:tcPr>
            <w:tcW w:w="2127" w:type="dxa"/>
          </w:tcPr>
          <w:p w14:paraId="66269CE0" w14:textId="77777777" w:rsidR="00E915A7" w:rsidRPr="00E90358" w:rsidRDefault="00E915A7" w:rsidP="0002093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гипогидратации</w:t>
            </w:r>
            <w:proofErr w:type="spellEnd"/>
          </w:p>
        </w:tc>
        <w:tc>
          <w:tcPr>
            <w:tcW w:w="2835" w:type="dxa"/>
          </w:tcPr>
          <w:p w14:paraId="725D18C9" w14:textId="77777777" w:rsidR="00E915A7" w:rsidRPr="00E90358" w:rsidRDefault="00E915A7" w:rsidP="0002093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Гипогидратация</w:t>
            </w:r>
            <w:proofErr w:type="spellEnd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8CC7EF" w14:textId="77777777" w:rsidR="00E915A7" w:rsidRPr="00E90358" w:rsidRDefault="00E915A7" w:rsidP="0002093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I степени (эквивалент потери массы тела 15%), диагностируется при наличии не менее двух признаков или одного из ключевых признаков</w:t>
            </w:r>
          </w:p>
        </w:tc>
        <w:tc>
          <w:tcPr>
            <w:tcW w:w="3118" w:type="dxa"/>
          </w:tcPr>
          <w:p w14:paraId="4BDF11D6" w14:textId="77777777" w:rsidR="00E915A7" w:rsidRPr="00E90358" w:rsidRDefault="00E915A7" w:rsidP="0002093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Гипогидратация</w:t>
            </w:r>
            <w:proofErr w:type="spellEnd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BC1BE1" w14:textId="77777777" w:rsidR="00E915A7" w:rsidRPr="00E90358" w:rsidRDefault="00E915A7" w:rsidP="0002093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II–III степени (эквивалент потери массы тела ≥ 6%), диагностируется при наличии критериев </w:t>
            </w:r>
            <w:proofErr w:type="spellStart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гипогидратации</w:t>
            </w:r>
            <w:proofErr w:type="spellEnd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 III степени и хотя бы одного из ключевых признаков</w:t>
            </w:r>
          </w:p>
        </w:tc>
      </w:tr>
      <w:tr w:rsidR="00E915A7" w:rsidRPr="00E90358" w14:paraId="2A276577" w14:textId="77777777" w:rsidTr="00020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AEF0E0D" w14:textId="77777777" w:rsidR="00E915A7" w:rsidRPr="00E90358" w:rsidRDefault="00E915A7" w:rsidP="0002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Общее состояние</w:t>
            </w:r>
          </w:p>
        </w:tc>
        <w:tc>
          <w:tcPr>
            <w:tcW w:w="2127" w:type="dxa"/>
          </w:tcPr>
          <w:p w14:paraId="7FFAE76E" w14:textId="77777777" w:rsidR="00E915A7" w:rsidRPr="00E90358" w:rsidRDefault="00E915A7" w:rsidP="000209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Нормальное</w:t>
            </w:r>
          </w:p>
        </w:tc>
        <w:tc>
          <w:tcPr>
            <w:tcW w:w="2835" w:type="dxa"/>
          </w:tcPr>
          <w:p w14:paraId="578D5794" w14:textId="77777777" w:rsidR="00E915A7" w:rsidRPr="00E90358" w:rsidRDefault="00E915A7" w:rsidP="000209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Раздражительность или вялость</w:t>
            </w:r>
          </w:p>
        </w:tc>
        <w:tc>
          <w:tcPr>
            <w:tcW w:w="3118" w:type="dxa"/>
          </w:tcPr>
          <w:p w14:paraId="6465A2E7" w14:textId="77777777" w:rsidR="00E915A7" w:rsidRPr="00E90358" w:rsidRDefault="00E915A7" w:rsidP="000209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Гиподинамия или кома</w:t>
            </w:r>
            <w:r w:rsidRPr="00E903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020937" w:rsidRPr="00E90358" w14:paraId="78B7D9FF" w14:textId="77777777" w:rsidTr="0002093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46C4F23" w14:textId="77777777" w:rsidR="00E915A7" w:rsidRPr="00E90358" w:rsidRDefault="00E915A7" w:rsidP="0002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</w:p>
        </w:tc>
        <w:tc>
          <w:tcPr>
            <w:tcW w:w="2127" w:type="dxa"/>
          </w:tcPr>
          <w:p w14:paraId="0A24C171" w14:textId="77777777" w:rsidR="00E915A7" w:rsidRPr="00E90358" w:rsidRDefault="00E915A7" w:rsidP="000209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835" w:type="dxa"/>
          </w:tcPr>
          <w:p w14:paraId="3F1DC9B8" w14:textId="77777777" w:rsidR="00E915A7" w:rsidRPr="00E90358" w:rsidRDefault="00E915A7" w:rsidP="000209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Запавшие</w:t>
            </w:r>
          </w:p>
        </w:tc>
        <w:tc>
          <w:tcPr>
            <w:tcW w:w="3118" w:type="dxa"/>
          </w:tcPr>
          <w:p w14:paraId="74D05E20" w14:textId="77777777" w:rsidR="00E915A7" w:rsidRPr="00E90358" w:rsidRDefault="00E915A7" w:rsidP="000209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Глубоко запавшие</w:t>
            </w:r>
          </w:p>
        </w:tc>
      </w:tr>
      <w:tr w:rsidR="00E915A7" w:rsidRPr="00E90358" w14:paraId="023C9D36" w14:textId="77777777" w:rsidTr="00020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330CE3" w14:textId="77777777" w:rsidR="00E915A7" w:rsidRPr="00E90358" w:rsidRDefault="00E915A7" w:rsidP="0002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Слизистые</w:t>
            </w:r>
          </w:p>
        </w:tc>
        <w:tc>
          <w:tcPr>
            <w:tcW w:w="2127" w:type="dxa"/>
          </w:tcPr>
          <w:p w14:paraId="0182470C" w14:textId="77777777" w:rsidR="00E915A7" w:rsidRPr="00E90358" w:rsidRDefault="00E915A7" w:rsidP="000209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Нормальные</w:t>
            </w:r>
          </w:p>
        </w:tc>
        <w:tc>
          <w:tcPr>
            <w:tcW w:w="2835" w:type="dxa"/>
          </w:tcPr>
          <w:p w14:paraId="7DEC3E05" w14:textId="77777777" w:rsidR="00E915A7" w:rsidRPr="00E90358" w:rsidRDefault="00E915A7" w:rsidP="000209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Липкие или сухие</w:t>
            </w:r>
          </w:p>
        </w:tc>
        <w:tc>
          <w:tcPr>
            <w:tcW w:w="3118" w:type="dxa"/>
          </w:tcPr>
          <w:p w14:paraId="6B143B87" w14:textId="77777777" w:rsidR="00E915A7" w:rsidRPr="00E90358" w:rsidRDefault="00E915A7" w:rsidP="000209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Сухие</w:t>
            </w:r>
          </w:p>
        </w:tc>
      </w:tr>
      <w:tr w:rsidR="00020937" w:rsidRPr="00E90358" w14:paraId="41EE2F69" w14:textId="77777777" w:rsidTr="0002093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A67DB22" w14:textId="77777777" w:rsidR="00E915A7" w:rsidRPr="00E90358" w:rsidRDefault="00E915A7" w:rsidP="0002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Жажда</w:t>
            </w:r>
          </w:p>
        </w:tc>
        <w:tc>
          <w:tcPr>
            <w:tcW w:w="2127" w:type="dxa"/>
          </w:tcPr>
          <w:p w14:paraId="2D4EA23D" w14:textId="77777777" w:rsidR="00E915A7" w:rsidRPr="00E90358" w:rsidRDefault="00E915A7" w:rsidP="000209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14:paraId="3CB2C472" w14:textId="77777777" w:rsidR="00E915A7" w:rsidRPr="00E90358" w:rsidRDefault="00E915A7" w:rsidP="000209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8" w:type="dxa"/>
          </w:tcPr>
          <w:p w14:paraId="31270B6D" w14:textId="77777777" w:rsidR="00E915A7" w:rsidRPr="00E90358" w:rsidRDefault="00E915A7" w:rsidP="000209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Отказ от питья</w:t>
            </w:r>
            <w:r w:rsidRPr="00E903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E915A7" w:rsidRPr="00E90358" w14:paraId="420E5331" w14:textId="77777777" w:rsidTr="00020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99DAEAD" w14:textId="77777777" w:rsidR="00E915A7" w:rsidRPr="00E90358" w:rsidRDefault="00E915A7" w:rsidP="0002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Периферический пульс</w:t>
            </w:r>
          </w:p>
        </w:tc>
        <w:tc>
          <w:tcPr>
            <w:tcW w:w="2127" w:type="dxa"/>
          </w:tcPr>
          <w:p w14:paraId="61431363" w14:textId="77777777" w:rsidR="00E915A7" w:rsidRPr="00E90358" w:rsidRDefault="00E915A7" w:rsidP="000209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Нормальный</w:t>
            </w:r>
          </w:p>
        </w:tc>
        <w:tc>
          <w:tcPr>
            <w:tcW w:w="2835" w:type="dxa"/>
          </w:tcPr>
          <w:p w14:paraId="654BB66C" w14:textId="77777777" w:rsidR="00E915A7" w:rsidRPr="00E90358" w:rsidRDefault="00E915A7" w:rsidP="000209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Низкий объем</w:t>
            </w:r>
            <w:r w:rsidRPr="00E903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8" w:type="dxa"/>
          </w:tcPr>
          <w:p w14:paraId="24A237EF" w14:textId="77777777" w:rsidR="00E915A7" w:rsidRPr="00E90358" w:rsidRDefault="00E915A7" w:rsidP="000209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Нитевидный/</w:t>
            </w:r>
          </w:p>
          <w:p w14:paraId="7E489879" w14:textId="77777777" w:rsidR="00E915A7" w:rsidRPr="00E90358" w:rsidRDefault="00E915A7" w:rsidP="000209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Не определяется</w:t>
            </w:r>
            <w:r w:rsidRPr="00E903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020937" w:rsidRPr="00E90358" w14:paraId="7FD4E966" w14:textId="77777777" w:rsidTr="0002093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A9A54BF" w14:textId="77777777" w:rsidR="00E915A7" w:rsidRPr="00E90358" w:rsidRDefault="00E915A7" w:rsidP="0002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Тургор кожи</w:t>
            </w:r>
          </w:p>
        </w:tc>
        <w:tc>
          <w:tcPr>
            <w:tcW w:w="2127" w:type="dxa"/>
          </w:tcPr>
          <w:p w14:paraId="4DB1E3F9" w14:textId="77777777" w:rsidR="00E915A7" w:rsidRPr="00E90358" w:rsidRDefault="00E915A7" w:rsidP="000209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Нормальный</w:t>
            </w:r>
          </w:p>
        </w:tc>
        <w:tc>
          <w:tcPr>
            <w:tcW w:w="2835" w:type="dxa"/>
          </w:tcPr>
          <w:p w14:paraId="3C83B753" w14:textId="77777777" w:rsidR="00E915A7" w:rsidRPr="00E90358" w:rsidRDefault="00E915A7" w:rsidP="000209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Сниженный</w:t>
            </w:r>
            <w:r w:rsidRPr="00E903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8" w:type="dxa"/>
          </w:tcPr>
          <w:p w14:paraId="241CCC43" w14:textId="77777777" w:rsidR="00E915A7" w:rsidRPr="00E90358" w:rsidRDefault="00E915A7" w:rsidP="000209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E915A7" w:rsidRPr="00E90358" w14:paraId="7C1C146F" w14:textId="77777777" w:rsidTr="00020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60ADDB3" w14:textId="77777777" w:rsidR="00E915A7" w:rsidRPr="00E90358" w:rsidRDefault="00E915A7" w:rsidP="0002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</w:tc>
        <w:tc>
          <w:tcPr>
            <w:tcW w:w="2127" w:type="dxa"/>
          </w:tcPr>
          <w:p w14:paraId="09E7E862" w14:textId="77777777" w:rsidR="00E915A7" w:rsidRPr="00E90358" w:rsidRDefault="00E915A7" w:rsidP="000209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Оральная </w:t>
            </w:r>
            <w:proofErr w:type="spellStart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регидратация</w:t>
            </w:r>
            <w:proofErr w:type="spellEnd"/>
          </w:p>
        </w:tc>
        <w:tc>
          <w:tcPr>
            <w:tcW w:w="2835" w:type="dxa"/>
          </w:tcPr>
          <w:p w14:paraId="20CAAE9A" w14:textId="77777777" w:rsidR="00E915A7" w:rsidRPr="00E90358" w:rsidRDefault="00E915A7" w:rsidP="000209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Оральная </w:t>
            </w:r>
            <w:proofErr w:type="spellStart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регидратация</w:t>
            </w:r>
            <w:proofErr w:type="spellEnd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, инфузионная по показаниям</w:t>
            </w:r>
          </w:p>
        </w:tc>
        <w:tc>
          <w:tcPr>
            <w:tcW w:w="3118" w:type="dxa"/>
          </w:tcPr>
          <w:p w14:paraId="1A9909DD" w14:textId="77777777" w:rsidR="00E915A7" w:rsidRPr="00E90358" w:rsidRDefault="00E915A7" w:rsidP="000209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Инфузионная (обязательно) и оральная </w:t>
            </w:r>
            <w:proofErr w:type="spellStart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регидратация</w:t>
            </w:r>
            <w:proofErr w:type="spellEnd"/>
          </w:p>
        </w:tc>
      </w:tr>
      <w:tr w:rsidR="00020937" w:rsidRPr="00E90358" w14:paraId="1E8E3161" w14:textId="77777777" w:rsidTr="00020937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C48EC85" w14:textId="77777777" w:rsidR="00E915A7" w:rsidRPr="00E90358" w:rsidRDefault="00E915A7" w:rsidP="0002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Повторная оценка</w:t>
            </w:r>
          </w:p>
        </w:tc>
        <w:tc>
          <w:tcPr>
            <w:tcW w:w="2127" w:type="dxa"/>
          </w:tcPr>
          <w:p w14:paraId="74A69071" w14:textId="77777777" w:rsidR="00E915A7" w:rsidRPr="00E90358" w:rsidRDefault="00E915A7" w:rsidP="000209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Периодически (через 4 часа)</w:t>
            </w:r>
          </w:p>
        </w:tc>
        <w:tc>
          <w:tcPr>
            <w:tcW w:w="2835" w:type="dxa"/>
          </w:tcPr>
          <w:p w14:paraId="35002EFF" w14:textId="77777777" w:rsidR="00E915A7" w:rsidRPr="00E90358" w:rsidRDefault="00E915A7" w:rsidP="000209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Частая повторная оценка (не реже 1 раза в 2 часа)</w:t>
            </w:r>
          </w:p>
        </w:tc>
        <w:tc>
          <w:tcPr>
            <w:tcW w:w="3118" w:type="dxa"/>
          </w:tcPr>
          <w:p w14:paraId="6317AE7F" w14:textId="77777777" w:rsidR="00E915A7" w:rsidRPr="00E90358" w:rsidRDefault="00E915A7" w:rsidP="000209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Более частая переоценка</w:t>
            </w:r>
          </w:p>
        </w:tc>
      </w:tr>
    </w:tbl>
    <w:p w14:paraId="698BFDBF" w14:textId="4490DC7B" w:rsidR="00E90358" w:rsidRDefault="00E9035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E90358">
        <w:rPr>
          <w:rFonts w:ascii="Times New Roman" w:hAnsi="Times New Roman" w:cs="Times New Roman"/>
          <w:sz w:val="24"/>
          <w:szCs w:val="24"/>
        </w:rPr>
        <w:t xml:space="preserve">Ключевые клинические критерии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эксикоза</w:t>
      </w:r>
      <w:proofErr w:type="spellEnd"/>
    </w:p>
    <w:p w14:paraId="046720E5" w14:textId="77777777" w:rsidR="00E915A7" w:rsidRPr="00E90358" w:rsidRDefault="00E915A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926FDD" w14:textId="77777777" w:rsidR="00E90358" w:rsidRPr="00E90358" w:rsidRDefault="00E9035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Критерии тяжелой формы ОГЭ (учитывается наличие хотя бы одного критерия в сочетании с классическими симптомами ОГЭ):</w:t>
      </w:r>
    </w:p>
    <w:p w14:paraId="1EDA4535" w14:textId="77777777" w:rsidR="00E90358" w:rsidRPr="00E915A7" w:rsidRDefault="00E90358" w:rsidP="00E915A7">
      <w:pPr>
        <w:pStyle w:val="a4"/>
        <w:numPr>
          <w:ilvl w:val="0"/>
          <w:numId w:val="39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915A7">
        <w:rPr>
          <w:rFonts w:ascii="Times New Roman" w:hAnsi="Times New Roman" w:cs="Times New Roman"/>
          <w:sz w:val="24"/>
          <w:szCs w:val="24"/>
        </w:rPr>
        <w:t>дегидратация II–III степени (≥ 6% от массы тела);</w:t>
      </w:r>
    </w:p>
    <w:p w14:paraId="369DC684" w14:textId="77777777" w:rsidR="00E90358" w:rsidRPr="00E915A7" w:rsidRDefault="00E90358" w:rsidP="00E915A7">
      <w:pPr>
        <w:pStyle w:val="a4"/>
        <w:numPr>
          <w:ilvl w:val="0"/>
          <w:numId w:val="39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915A7">
        <w:rPr>
          <w:rFonts w:ascii="Times New Roman" w:hAnsi="Times New Roman" w:cs="Times New Roman"/>
          <w:sz w:val="24"/>
          <w:szCs w:val="24"/>
        </w:rPr>
        <w:t>энцефалопатия, нарушение сознания, судороги;</w:t>
      </w:r>
    </w:p>
    <w:p w14:paraId="5DD57BA3" w14:textId="77777777" w:rsidR="00E90358" w:rsidRPr="00E915A7" w:rsidRDefault="00E90358" w:rsidP="00E915A7">
      <w:pPr>
        <w:pStyle w:val="a4"/>
        <w:numPr>
          <w:ilvl w:val="0"/>
          <w:numId w:val="39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915A7">
        <w:rPr>
          <w:rFonts w:ascii="Times New Roman" w:hAnsi="Times New Roman" w:cs="Times New Roman"/>
          <w:sz w:val="24"/>
          <w:szCs w:val="24"/>
        </w:rPr>
        <w:t>тахикардия (не соответствующая температуре тела), одышка;</w:t>
      </w:r>
    </w:p>
    <w:p w14:paraId="61F4F334" w14:textId="77777777" w:rsidR="00E90358" w:rsidRPr="00E915A7" w:rsidRDefault="00E90358" w:rsidP="00E915A7">
      <w:pPr>
        <w:pStyle w:val="a4"/>
        <w:numPr>
          <w:ilvl w:val="0"/>
          <w:numId w:val="39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5A7">
        <w:rPr>
          <w:rFonts w:ascii="Times New Roman" w:hAnsi="Times New Roman" w:cs="Times New Roman"/>
          <w:sz w:val="24"/>
          <w:szCs w:val="24"/>
        </w:rPr>
        <w:t>субкомпенсированный</w:t>
      </w:r>
      <w:proofErr w:type="spellEnd"/>
      <w:r w:rsidRPr="00E915A7">
        <w:rPr>
          <w:rFonts w:ascii="Times New Roman" w:hAnsi="Times New Roman" w:cs="Times New Roman"/>
          <w:sz w:val="24"/>
          <w:szCs w:val="24"/>
        </w:rPr>
        <w:t xml:space="preserve"> или декомпенсированный метаболический ацидоз;</w:t>
      </w:r>
    </w:p>
    <w:p w14:paraId="0D230DAD" w14:textId="77777777" w:rsidR="00E90358" w:rsidRPr="00E915A7" w:rsidRDefault="00E90358" w:rsidP="00E915A7">
      <w:pPr>
        <w:pStyle w:val="a4"/>
        <w:numPr>
          <w:ilvl w:val="0"/>
          <w:numId w:val="39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5A7">
        <w:rPr>
          <w:rFonts w:ascii="Times New Roman" w:hAnsi="Times New Roman" w:cs="Times New Roman"/>
          <w:sz w:val="24"/>
          <w:szCs w:val="24"/>
        </w:rPr>
        <w:t>гипокалиемия</w:t>
      </w:r>
      <w:proofErr w:type="spellEnd"/>
      <w:r w:rsidRPr="00E915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5A7">
        <w:rPr>
          <w:rFonts w:ascii="Times New Roman" w:hAnsi="Times New Roman" w:cs="Times New Roman"/>
          <w:sz w:val="24"/>
          <w:szCs w:val="24"/>
        </w:rPr>
        <w:t>(&lt; 3</w:t>
      </w:r>
      <w:proofErr w:type="gramEnd"/>
      <w:r w:rsidRPr="00E915A7">
        <w:rPr>
          <w:rFonts w:ascii="Times New Roman" w:hAnsi="Times New Roman" w:cs="Times New Roman"/>
          <w:sz w:val="24"/>
          <w:szCs w:val="24"/>
        </w:rPr>
        <w:t>,3 ммоль/л), гипонатриемия (&lt; 135 ммоль/л) или гипернатриемия (&gt; 145 ммоль/л);</w:t>
      </w:r>
    </w:p>
    <w:p w14:paraId="14D05C06" w14:textId="77777777" w:rsidR="00E90358" w:rsidRPr="00E915A7" w:rsidRDefault="00E90358" w:rsidP="00E915A7">
      <w:pPr>
        <w:pStyle w:val="a4"/>
        <w:numPr>
          <w:ilvl w:val="0"/>
          <w:numId w:val="39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915A7">
        <w:rPr>
          <w:rFonts w:ascii="Times New Roman" w:hAnsi="Times New Roman" w:cs="Times New Roman"/>
          <w:sz w:val="24"/>
          <w:szCs w:val="24"/>
        </w:rPr>
        <w:t>определенные осложнения (</w:t>
      </w:r>
      <w:proofErr w:type="spellStart"/>
      <w:r w:rsidRPr="00E915A7">
        <w:rPr>
          <w:rFonts w:ascii="Times New Roman" w:hAnsi="Times New Roman" w:cs="Times New Roman"/>
          <w:sz w:val="24"/>
          <w:szCs w:val="24"/>
        </w:rPr>
        <w:t>гиповолемический</w:t>
      </w:r>
      <w:proofErr w:type="spellEnd"/>
      <w:r w:rsidRPr="00E915A7">
        <w:rPr>
          <w:rFonts w:ascii="Times New Roman" w:hAnsi="Times New Roman" w:cs="Times New Roman"/>
          <w:sz w:val="24"/>
          <w:szCs w:val="24"/>
        </w:rPr>
        <w:t xml:space="preserve"> шок, динамический </w:t>
      </w:r>
      <w:proofErr w:type="spellStart"/>
      <w:r w:rsidRPr="00E915A7">
        <w:rPr>
          <w:rFonts w:ascii="Times New Roman" w:hAnsi="Times New Roman" w:cs="Times New Roman"/>
          <w:sz w:val="24"/>
          <w:szCs w:val="24"/>
        </w:rPr>
        <w:t>илеус</w:t>
      </w:r>
      <w:proofErr w:type="spellEnd"/>
      <w:r w:rsidRPr="00E91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15A7">
        <w:rPr>
          <w:rFonts w:ascii="Times New Roman" w:hAnsi="Times New Roman" w:cs="Times New Roman"/>
          <w:sz w:val="24"/>
          <w:szCs w:val="24"/>
        </w:rPr>
        <w:t>гемолитико</w:t>
      </w:r>
      <w:proofErr w:type="spellEnd"/>
      <w:r w:rsidRPr="00E915A7">
        <w:rPr>
          <w:rFonts w:ascii="Times New Roman" w:hAnsi="Times New Roman" w:cs="Times New Roman"/>
          <w:sz w:val="24"/>
          <w:szCs w:val="24"/>
        </w:rPr>
        <w:t>-уремический синдром).</w:t>
      </w:r>
    </w:p>
    <w:p w14:paraId="1867122C" w14:textId="77777777" w:rsidR="00E90358" w:rsidRPr="00E90358" w:rsidRDefault="00E9035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Оценка степени метаболического ацидоза:</w:t>
      </w:r>
    </w:p>
    <w:p w14:paraId="4530DA1B" w14:textId="77777777" w:rsidR="00E90358" w:rsidRPr="00020937" w:rsidRDefault="00E90358" w:rsidP="00020937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937">
        <w:rPr>
          <w:rFonts w:ascii="Times New Roman" w:hAnsi="Times New Roman" w:cs="Times New Roman"/>
          <w:sz w:val="24"/>
          <w:szCs w:val="24"/>
        </w:rPr>
        <w:t xml:space="preserve">компенсированный: </w:t>
      </w:r>
      <w:proofErr w:type="spellStart"/>
      <w:r w:rsidRPr="00020937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020937">
        <w:rPr>
          <w:rFonts w:ascii="Times New Roman" w:hAnsi="Times New Roman" w:cs="Times New Roman"/>
          <w:sz w:val="24"/>
          <w:szCs w:val="24"/>
        </w:rPr>
        <w:t xml:space="preserve"> = N, BE </w:t>
      </w:r>
      <w:proofErr w:type="gramStart"/>
      <w:r w:rsidRPr="00020937">
        <w:rPr>
          <w:rFonts w:ascii="Times New Roman" w:hAnsi="Times New Roman" w:cs="Times New Roman"/>
          <w:sz w:val="24"/>
          <w:szCs w:val="24"/>
        </w:rPr>
        <w:t>&lt; N</w:t>
      </w:r>
      <w:proofErr w:type="gramEnd"/>
      <w:r w:rsidRPr="00020937">
        <w:rPr>
          <w:rFonts w:ascii="Times New Roman" w:hAnsi="Times New Roman" w:cs="Times New Roman"/>
          <w:sz w:val="24"/>
          <w:szCs w:val="24"/>
        </w:rPr>
        <w:t>, pCO</w:t>
      </w:r>
      <w:r w:rsidRPr="0002093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0937">
        <w:rPr>
          <w:rFonts w:ascii="Times New Roman" w:hAnsi="Times New Roman" w:cs="Times New Roman"/>
          <w:sz w:val="24"/>
          <w:szCs w:val="24"/>
        </w:rPr>
        <w:t xml:space="preserve"> &lt; N;</w:t>
      </w:r>
    </w:p>
    <w:p w14:paraId="7E2C1984" w14:textId="77777777" w:rsidR="00E90358" w:rsidRPr="00020937" w:rsidRDefault="00E90358" w:rsidP="00020937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937">
        <w:rPr>
          <w:rFonts w:ascii="Times New Roman" w:hAnsi="Times New Roman" w:cs="Times New Roman"/>
          <w:sz w:val="24"/>
          <w:szCs w:val="24"/>
        </w:rPr>
        <w:t>субкомпенсированный</w:t>
      </w:r>
      <w:proofErr w:type="spellEnd"/>
      <w:r w:rsidRPr="000209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937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0209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937">
        <w:rPr>
          <w:rFonts w:ascii="Times New Roman" w:hAnsi="Times New Roman" w:cs="Times New Roman"/>
          <w:sz w:val="24"/>
          <w:szCs w:val="24"/>
        </w:rPr>
        <w:t>&lt; N</w:t>
      </w:r>
      <w:proofErr w:type="gramEnd"/>
      <w:r w:rsidRPr="00020937">
        <w:rPr>
          <w:rFonts w:ascii="Times New Roman" w:hAnsi="Times New Roman" w:cs="Times New Roman"/>
          <w:sz w:val="24"/>
          <w:szCs w:val="24"/>
        </w:rPr>
        <w:t>, BE &lt; N, pCO</w:t>
      </w:r>
      <w:r w:rsidRPr="0002093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0937">
        <w:rPr>
          <w:rFonts w:ascii="Times New Roman" w:hAnsi="Times New Roman" w:cs="Times New Roman"/>
          <w:sz w:val="24"/>
          <w:szCs w:val="24"/>
        </w:rPr>
        <w:t xml:space="preserve"> &lt; N;</w:t>
      </w:r>
    </w:p>
    <w:p w14:paraId="7CDBE9BD" w14:textId="77777777" w:rsidR="00E90358" w:rsidRPr="00020937" w:rsidRDefault="00E90358" w:rsidP="00020937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937">
        <w:rPr>
          <w:rFonts w:ascii="Times New Roman" w:hAnsi="Times New Roman" w:cs="Times New Roman"/>
          <w:sz w:val="24"/>
          <w:szCs w:val="24"/>
        </w:rPr>
        <w:t xml:space="preserve">декомпенсированный: </w:t>
      </w:r>
      <w:proofErr w:type="spellStart"/>
      <w:r w:rsidRPr="00020937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0209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937">
        <w:rPr>
          <w:rFonts w:ascii="Times New Roman" w:hAnsi="Times New Roman" w:cs="Times New Roman"/>
          <w:sz w:val="24"/>
          <w:szCs w:val="24"/>
        </w:rPr>
        <w:t>&lt; N</w:t>
      </w:r>
      <w:proofErr w:type="gramEnd"/>
      <w:r w:rsidRPr="00020937">
        <w:rPr>
          <w:rFonts w:ascii="Times New Roman" w:hAnsi="Times New Roman" w:cs="Times New Roman"/>
          <w:sz w:val="24"/>
          <w:szCs w:val="24"/>
        </w:rPr>
        <w:t>, BE &lt; N, pCO</w:t>
      </w:r>
      <w:r w:rsidRPr="0002093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0937">
        <w:rPr>
          <w:rFonts w:ascii="Times New Roman" w:hAnsi="Times New Roman" w:cs="Times New Roman"/>
          <w:sz w:val="24"/>
          <w:szCs w:val="24"/>
        </w:rPr>
        <w:t xml:space="preserve"> = N или &gt; N.</w:t>
      </w:r>
    </w:p>
    <w:p w14:paraId="1BA3038E" w14:textId="77777777" w:rsidR="00E90358" w:rsidRPr="00E90358" w:rsidRDefault="00E9035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Нормы: рН – 7,35–7,45; ВЕ – от -3,0 до +3,0; pCO</w:t>
      </w:r>
      <w:r w:rsidRPr="00E903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0358">
        <w:rPr>
          <w:rFonts w:ascii="Times New Roman" w:hAnsi="Times New Roman" w:cs="Times New Roman"/>
          <w:sz w:val="24"/>
          <w:szCs w:val="24"/>
        </w:rPr>
        <w:t xml:space="preserve"> – 35–45 мм рт. ст. (4,5–6,0 кПа).</w:t>
      </w:r>
    </w:p>
    <w:p w14:paraId="72588304" w14:textId="77777777" w:rsidR="00020937" w:rsidRDefault="00E9035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Модифицированная шкала оценки выраженности клинических проявлений ОГЭ приведена в табл. 4.</w:t>
      </w:r>
      <w:r w:rsidR="00020937" w:rsidRPr="000209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7CC16DB" w14:textId="518307EA" w:rsidR="00E90358" w:rsidRDefault="0002093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358">
        <w:rPr>
          <w:rFonts w:ascii="Times New Roman" w:hAnsi="Times New Roman" w:cs="Times New Roman"/>
          <w:b/>
          <w:i/>
          <w:sz w:val="24"/>
          <w:szCs w:val="24"/>
        </w:rPr>
        <w:t>Таблица 4.</w:t>
      </w:r>
      <w:r w:rsidRPr="00E90358">
        <w:rPr>
          <w:rFonts w:ascii="Times New Roman" w:hAnsi="Times New Roman" w:cs="Times New Roman"/>
          <w:i/>
          <w:sz w:val="24"/>
          <w:szCs w:val="24"/>
        </w:rPr>
        <w:t xml:space="preserve"> Модифицированная шкала оценки выраженности клинических проявлений острых гастроэнтеритов – шкала </w:t>
      </w:r>
      <w:proofErr w:type="spellStart"/>
      <w:r w:rsidRPr="00E90358">
        <w:rPr>
          <w:rFonts w:ascii="Times New Roman" w:hAnsi="Times New Roman" w:cs="Times New Roman"/>
          <w:i/>
          <w:sz w:val="24"/>
          <w:szCs w:val="24"/>
        </w:rPr>
        <w:t>Vesikari</w:t>
      </w:r>
      <w:proofErr w:type="spellEnd"/>
      <w:r w:rsidRPr="00E90358">
        <w:rPr>
          <w:rFonts w:ascii="Times New Roman" w:hAnsi="Times New Roman" w:cs="Times New Roman"/>
          <w:i/>
          <w:sz w:val="24"/>
          <w:szCs w:val="24"/>
        </w:rPr>
        <w:t xml:space="preserve"> [71, 81]</w:t>
      </w:r>
    </w:p>
    <w:tbl>
      <w:tblPr>
        <w:tblStyle w:val="TableGrid"/>
        <w:tblW w:w="10490" w:type="dxa"/>
        <w:tblInd w:w="-856" w:type="dxa"/>
        <w:tblLayout w:type="fixed"/>
        <w:tblCellMar>
          <w:top w:w="32" w:type="dxa"/>
          <w:left w:w="85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4962"/>
        <w:gridCol w:w="1134"/>
        <w:gridCol w:w="1418"/>
        <w:gridCol w:w="1417"/>
        <w:gridCol w:w="1559"/>
      </w:tblGrid>
      <w:tr w:rsidR="003C0D7B" w:rsidRPr="00E90358" w14:paraId="0831BC84" w14:textId="77777777" w:rsidTr="008A0C8B">
        <w:trPr>
          <w:trHeight w:val="301"/>
        </w:trPr>
        <w:tc>
          <w:tcPr>
            <w:tcW w:w="4962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5844AC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критерии</w:t>
            </w:r>
          </w:p>
        </w:tc>
        <w:tc>
          <w:tcPr>
            <w:tcW w:w="5528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4F59B8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C0D7B" w:rsidRPr="00E90358" w14:paraId="4D6057AE" w14:textId="77777777" w:rsidTr="008A0C8B">
        <w:trPr>
          <w:trHeight w:val="301"/>
        </w:trPr>
        <w:tc>
          <w:tcPr>
            <w:tcW w:w="4962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19D12B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7A47D2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221E07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E6CB1D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0ABF7A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C0D7B" w:rsidRPr="00E90358" w14:paraId="7D2CF7EB" w14:textId="77777777" w:rsidTr="008A0C8B">
        <w:trPr>
          <w:trHeight w:val="260"/>
        </w:trPr>
        <w:tc>
          <w:tcPr>
            <w:tcW w:w="4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108D13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Диарея, продолжительность в часах </w:t>
            </w:r>
          </w:p>
        </w:tc>
        <w:tc>
          <w:tcPr>
            <w:tcW w:w="11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00C3BC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61AEC1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1–96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7A0970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97–120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C8FA09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&gt; 121</w:t>
            </w:r>
          </w:p>
        </w:tc>
      </w:tr>
      <w:tr w:rsidR="003C0D7B" w:rsidRPr="00E90358" w14:paraId="5FE8DB88" w14:textId="77777777" w:rsidTr="008A0C8B">
        <w:trPr>
          <w:trHeight w:val="661"/>
        </w:trPr>
        <w:tc>
          <w:tcPr>
            <w:tcW w:w="4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2FEB9B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Максимальная кратность дефекаций в сутки (учет за весь период болезни)</w:t>
            </w:r>
          </w:p>
        </w:tc>
        <w:tc>
          <w:tcPr>
            <w:tcW w:w="11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6E6F40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AED134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1–3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9C8166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4–5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51CE0CD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≥ 6</w:t>
            </w:r>
          </w:p>
        </w:tc>
      </w:tr>
      <w:tr w:rsidR="003C0D7B" w:rsidRPr="00E90358" w14:paraId="7A069E58" w14:textId="77777777" w:rsidTr="008A0C8B">
        <w:trPr>
          <w:trHeight w:val="374"/>
        </w:trPr>
        <w:tc>
          <w:tcPr>
            <w:tcW w:w="4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3AE00E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Рвота, продолжительность в часах</w:t>
            </w:r>
          </w:p>
        </w:tc>
        <w:tc>
          <w:tcPr>
            <w:tcW w:w="11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B21EEE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593986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1–24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00A8D4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25–48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59B1CB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≥ 49</w:t>
            </w:r>
          </w:p>
        </w:tc>
      </w:tr>
      <w:tr w:rsidR="003C0D7B" w:rsidRPr="00E90358" w14:paraId="116CA29C" w14:textId="77777777" w:rsidTr="008A0C8B">
        <w:trPr>
          <w:trHeight w:val="521"/>
        </w:trPr>
        <w:tc>
          <w:tcPr>
            <w:tcW w:w="4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F5A1DC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Максимальное число эпизодов рвоты в сутки (учет за весь период болезни)</w:t>
            </w:r>
          </w:p>
        </w:tc>
        <w:tc>
          <w:tcPr>
            <w:tcW w:w="11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4F538E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45584F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59B3EE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2–4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587426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≥ 5</w:t>
            </w:r>
          </w:p>
        </w:tc>
      </w:tr>
      <w:tr w:rsidR="003C0D7B" w:rsidRPr="00E90358" w14:paraId="42C4A47C" w14:textId="77777777" w:rsidTr="008A0C8B">
        <w:trPr>
          <w:trHeight w:val="360"/>
        </w:trPr>
        <w:tc>
          <w:tcPr>
            <w:tcW w:w="4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A6F51F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Максимальная температура, °С</w:t>
            </w:r>
          </w:p>
        </w:tc>
        <w:tc>
          <w:tcPr>
            <w:tcW w:w="11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164D74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&lt; 37</w:t>
            </w:r>
            <w:proofErr w:type="gramEnd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A60E8A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37,1–38,4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88B533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38,5–38,9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9C4309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≥ 39,0</w:t>
            </w:r>
          </w:p>
        </w:tc>
      </w:tr>
      <w:tr w:rsidR="003C0D7B" w:rsidRPr="00E90358" w14:paraId="2E4F7B5A" w14:textId="77777777" w:rsidTr="008A0C8B">
        <w:trPr>
          <w:trHeight w:val="901"/>
        </w:trPr>
        <w:tc>
          <w:tcPr>
            <w:tcW w:w="4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E6F853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за медицинской помощью</w:t>
            </w:r>
          </w:p>
        </w:tc>
        <w:tc>
          <w:tcPr>
            <w:tcW w:w="11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D14260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EC1585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027572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Обращение за амбулаторной помощью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605FFF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Обращение в скорую помощь</w:t>
            </w:r>
          </w:p>
        </w:tc>
      </w:tr>
      <w:tr w:rsidR="003C0D7B" w:rsidRPr="00E90358" w14:paraId="5FB3DD6C" w14:textId="77777777" w:rsidTr="008A0C8B">
        <w:trPr>
          <w:trHeight w:val="1101"/>
        </w:trPr>
        <w:tc>
          <w:tcPr>
            <w:tcW w:w="4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3BEAA3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</w:tc>
        <w:tc>
          <w:tcPr>
            <w:tcW w:w="11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A538DF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838BB2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внутривенной </w:t>
            </w:r>
            <w:proofErr w:type="spellStart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регидратации</w:t>
            </w:r>
            <w:proofErr w:type="spellEnd"/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92E67C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Лечение в стационаре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A0ED13" w14:textId="77777777" w:rsidR="003C0D7B" w:rsidRPr="00E90358" w:rsidRDefault="003C0D7B" w:rsidP="008A0C8B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14:paraId="654377D0" w14:textId="77777777" w:rsidR="003C0D7B" w:rsidRPr="00E90358" w:rsidRDefault="003C0D7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95B935" w14:textId="77777777" w:rsidR="00E90358" w:rsidRPr="00E90358" w:rsidRDefault="00E9035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Шкала является ориентировочной и используется при первичном осмотре пациента, в периоде разгара клинических проявлений.</w:t>
      </w:r>
    </w:p>
    <w:p w14:paraId="0AB1E28A" w14:textId="079A9CEE" w:rsidR="00E90358" w:rsidRPr="00E90358" w:rsidRDefault="00E9035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Шкала включает оценку семи клинических критериев, в том числе принимается во внимание первичное обращение пациента за медицинской помощью в поликлинику или скорую помощь. Также учитывается использование внутривенной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и факт госпитализации в стационар. Прочерк означает, что критерий, соответствующий баллу, отсутствует.</w:t>
      </w:r>
    </w:p>
    <w:p w14:paraId="654C8E1D" w14:textId="77777777" w:rsidR="00E90358" w:rsidRPr="00E90358" w:rsidRDefault="00E9035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Клинические исследования подтвердили достаточную надежность шкалы.</w:t>
      </w:r>
    </w:p>
    <w:p w14:paraId="44F4E166" w14:textId="77777777" w:rsidR="00E90358" w:rsidRPr="00E90358" w:rsidRDefault="00E9035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Подсчет суммы баллов: 0–8 баллов – выраженность клинических проявлений легкая, 9–10 баллов – выраженность умеренная, ≥ 11 баллов – выраженные проявления болезни.</w:t>
      </w:r>
    </w:p>
    <w:p w14:paraId="0177F15B" w14:textId="77777777" w:rsidR="00E90358" w:rsidRPr="00E90358" w:rsidRDefault="00E9035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Количество баллов, отражающее выраженность клинических проявлений по шкале, не идентично форме тяжести ОКИ, которая оценивается по степени дегидратации, и является ориентировочным для реальной практики в России.</w:t>
      </w:r>
    </w:p>
    <w:p w14:paraId="7172E7BA" w14:textId="77777777" w:rsidR="00E90358" w:rsidRPr="00E90358" w:rsidRDefault="00E9035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В табл. 5 приведены факторы риска тяжелых форм, неблагоприятного течения ОГЭ и их клиническая оценка.</w:t>
      </w:r>
    </w:p>
    <w:p w14:paraId="19166941" w14:textId="77777777" w:rsidR="003C0D7B" w:rsidRDefault="003C0D7B" w:rsidP="00E915A7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color w:val="FFFEFD"/>
          <w:sz w:val="24"/>
          <w:szCs w:val="24"/>
          <w:shd w:val="clear" w:color="auto" w:fill="BFBFBF"/>
        </w:rPr>
      </w:pPr>
    </w:p>
    <w:p w14:paraId="4AA38DDB" w14:textId="12426B2D" w:rsidR="00E90358" w:rsidRPr="00E90358" w:rsidRDefault="00E9035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06029276"/>
      <w:r w:rsidRPr="00CE64A6">
        <w:rPr>
          <w:rStyle w:val="10"/>
          <w:b/>
          <w:bCs/>
          <w:color w:val="000000" w:themeColor="text1"/>
        </w:rPr>
        <w:t>Показания к госпитализации</w:t>
      </w:r>
      <w:bookmarkEnd w:id="7"/>
      <w:r w:rsidRPr="00E90358">
        <w:rPr>
          <w:rFonts w:ascii="Times New Roman" w:hAnsi="Times New Roman" w:cs="Times New Roman"/>
          <w:sz w:val="24"/>
          <w:szCs w:val="24"/>
        </w:rPr>
        <w:t xml:space="preserve"> (клинические и эпидемиологические):</w:t>
      </w:r>
    </w:p>
    <w:p w14:paraId="7F85ECB6" w14:textId="77777777" w:rsidR="00E90358" w:rsidRPr="003C0D7B" w:rsidRDefault="00E90358" w:rsidP="003C0D7B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D7B">
        <w:rPr>
          <w:rFonts w:ascii="Times New Roman" w:hAnsi="Times New Roman" w:cs="Times New Roman"/>
          <w:sz w:val="24"/>
          <w:szCs w:val="24"/>
        </w:rPr>
        <w:t>гипогидратация</w:t>
      </w:r>
      <w:proofErr w:type="spellEnd"/>
      <w:r w:rsidRPr="003C0D7B">
        <w:rPr>
          <w:rFonts w:ascii="Times New Roman" w:hAnsi="Times New Roman" w:cs="Times New Roman"/>
          <w:sz w:val="24"/>
          <w:szCs w:val="24"/>
        </w:rPr>
        <w:t xml:space="preserve"> II–III степени (≥ 6% от массы тела);</w:t>
      </w:r>
    </w:p>
    <w:p w14:paraId="4FD7005F" w14:textId="77777777" w:rsidR="00E90358" w:rsidRPr="003C0D7B" w:rsidRDefault="00E90358" w:rsidP="003C0D7B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7B">
        <w:rPr>
          <w:rFonts w:ascii="Times New Roman" w:hAnsi="Times New Roman" w:cs="Times New Roman"/>
          <w:sz w:val="24"/>
          <w:szCs w:val="24"/>
        </w:rPr>
        <w:t>тяжелые формы болезни;</w:t>
      </w:r>
    </w:p>
    <w:p w14:paraId="063618E7" w14:textId="77777777" w:rsidR="00E90358" w:rsidRPr="003C0D7B" w:rsidRDefault="00E90358" w:rsidP="003C0D7B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7B">
        <w:rPr>
          <w:rFonts w:ascii="Times New Roman" w:hAnsi="Times New Roman" w:cs="Times New Roman"/>
          <w:sz w:val="24"/>
          <w:szCs w:val="24"/>
        </w:rPr>
        <w:t>упорная рвота или рвота желчью;</w:t>
      </w:r>
    </w:p>
    <w:p w14:paraId="646607F8" w14:textId="77777777" w:rsidR="00E90358" w:rsidRPr="003C0D7B" w:rsidRDefault="00E90358" w:rsidP="003C0D7B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7B">
        <w:rPr>
          <w:rFonts w:ascii="Times New Roman" w:hAnsi="Times New Roman" w:cs="Times New Roman"/>
          <w:sz w:val="24"/>
          <w:szCs w:val="24"/>
        </w:rPr>
        <w:t xml:space="preserve">отказ от оральной </w:t>
      </w:r>
      <w:proofErr w:type="spellStart"/>
      <w:r w:rsidRPr="003C0D7B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Pr="003C0D7B">
        <w:rPr>
          <w:rFonts w:ascii="Times New Roman" w:hAnsi="Times New Roman" w:cs="Times New Roman"/>
          <w:sz w:val="24"/>
          <w:szCs w:val="24"/>
        </w:rPr>
        <w:t xml:space="preserve"> или технические трудности оральной </w:t>
      </w:r>
      <w:proofErr w:type="spellStart"/>
      <w:r w:rsidRPr="003C0D7B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Pr="003C0D7B">
        <w:rPr>
          <w:rFonts w:ascii="Times New Roman" w:hAnsi="Times New Roman" w:cs="Times New Roman"/>
          <w:sz w:val="24"/>
          <w:szCs w:val="24"/>
        </w:rPr>
        <w:t>;</w:t>
      </w:r>
    </w:p>
    <w:p w14:paraId="394C9BD2" w14:textId="77777777" w:rsidR="00E90358" w:rsidRPr="003C0D7B" w:rsidRDefault="00E90358" w:rsidP="003C0D7B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7B">
        <w:rPr>
          <w:rFonts w:ascii="Times New Roman" w:hAnsi="Times New Roman" w:cs="Times New Roman"/>
          <w:sz w:val="24"/>
          <w:szCs w:val="24"/>
        </w:rPr>
        <w:t xml:space="preserve">неэффективность </w:t>
      </w:r>
      <w:proofErr w:type="spellStart"/>
      <w:r w:rsidRPr="003C0D7B">
        <w:rPr>
          <w:rFonts w:ascii="Times New Roman" w:hAnsi="Times New Roman" w:cs="Times New Roman"/>
          <w:sz w:val="24"/>
          <w:szCs w:val="24"/>
        </w:rPr>
        <w:t>регидратационных</w:t>
      </w:r>
      <w:proofErr w:type="spellEnd"/>
      <w:r w:rsidRPr="003C0D7B">
        <w:rPr>
          <w:rFonts w:ascii="Times New Roman" w:hAnsi="Times New Roman" w:cs="Times New Roman"/>
          <w:sz w:val="24"/>
          <w:szCs w:val="24"/>
        </w:rPr>
        <w:t xml:space="preserve"> мероприятий при </w:t>
      </w:r>
      <w:proofErr w:type="spellStart"/>
      <w:r w:rsidRPr="003C0D7B">
        <w:rPr>
          <w:rFonts w:ascii="Times New Roman" w:hAnsi="Times New Roman" w:cs="Times New Roman"/>
          <w:sz w:val="24"/>
          <w:szCs w:val="24"/>
        </w:rPr>
        <w:t>гипогидратации</w:t>
      </w:r>
      <w:proofErr w:type="spellEnd"/>
      <w:r w:rsidRPr="003C0D7B">
        <w:rPr>
          <w:rFonts w:ascii="Times New Roman" w:hAnsi="Times New Roman" w:cs="Times New Roman"/>
          <w:sz w:val="24"/>
          <w:szCs w:val="24"/>
        </w:rPr>
        <w:t xml:space="preserve"> I степени или невозможность их проведения;</w:t>
      </w:r>
    </w:p>
    <w:p w14:paraId="4B02A240" w14:textId="77777777" w:rsidR="00E90358" w:rsidRPr="003C0D7B" w:rsidRDefault="00E90358" w:rsidP="003C0D7B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7B">
        <w:rPr>
          <w:rFonts w:ascii="Times New Roman" w:hAnsi="Times New Roman" w:cs="Times New Roman"/>
          <w:sz w:val="24"/>
          <w:szCs w:val="24"/>
        </w:rPr>
        <w:t>подозрение на хирургическую патологию;</w:t>
      </w:r>
    </w:p>
    <w:p w14:paraId="3F175EB8" w14:textId="77777777" w:rsidR="00E90358" w:rsidRPr="003C0D7B" w:rsidRDefault="00E90358" w:rsidP="003C0D7B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7B">
        <w:rPr>
          <w:rFonts w:ascii="Times New Roman" w:hAnsi="Times New Roman" w:cs="Times New Roman"/>
          <w:sz w:val="24"/>
          <w:szCs w:val="24"/>
        </w:rPr>
        <w:t xml:space="preserve">среднетяжелые формы ОГЭ у детей на фоне </w:t>
      </w:r>
      <w:proofErr w:type="spellStart"/>
      <w:r w:rsidRPr="003C0D7B">
        <w:rPr>
          <w:rFonts w:ascii="Times New Roman" w:hAnsi="Times New Roman" w:cs="Times New Roman"/>
          <w:sz w:val="24"/>
          <w:szCs w:val="24"/>
        </w:rPr>
        <w:t>коморбидных</w:t>
      </w:r>
      <w:proofErr w:type="spellEnd"/>
      <w:r w:rsidRPr="003C0D7B">
        <w:rPr>
          <w:rFonts w:ascii="Times New Roman" w:hAnsi="Times New Roman" w:cs="Times New Roman"/>
          <w:sz w:val="24"/>
          <w:szCs w:val="24"/>
        </w:rPr>
        <w:t xml:space="preserve"> заболеваний и состояний (сахарный диабет и другие заболевания обмена веществ, хронические заболевания сердца и легких, аномалии развития и др.);</w:t>
      </w:r>
    </w:p>
    <w:p w14:paraId="7E99A124" w14:textId="77777777" w:rsidR="00E90358" w:rsidRPr="003C0D7B" w:rsidRDefault="00E90358" w:rsidP="003C0D7B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7B">
        <w:rPr>
          <w:rFonts w:ascii="Times New Roman" w:hAnsi="Times New Roman" w:cs="Times New Roman"/>
          <w:sz w:val="24"/>
          <w:szCs w:val="24"/>
        </w:rPr>
        <w:t>ОГЭ у детей с факторами риска тяжелого течения и летальных исходов (см. табл. 5).</w:t>
      </w:r>
    </w:p>
    <w:p w14:paraId="66C7DC49" w14:textId="77777777" w:rsidR="00E90358" w:rsidRPr="003C0D7B" w:rsidRDefault="00E90358" w:rsidP="003C0D7B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7B">
        <w:rPr>
          <w:rFonts w:ascii="Times New Roman" w:hAnsi="Times New Roman" w:cs="Times New Roman"/>
          <w:sz w:val="24"/>
          <w:szCs w:val="24"/>
        </w:rPr>
        <w:t>неблагоприятные социальные условия, невозможность обеспечить адекватные уход, лечение и изоляцию;</w:t>
      </w:r>
    </w:p>
    <w:p w14:paraId="1C5AC040" w14:textId="77777777" w:rsidR="00E90358" w:rsidRPr="003C0D7B" w:rsidRDefault="00E90358" w:rsidP="003C0D7B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7B">
        <w:rPr>
          <w:rFonts w:ascii="Times New Roman" w:hAnsi="Times New Roman" w:cs="Times New Roman"/>
          <w:sz w:val="24"/>
          <w:szCs w:val="24"/>
        </w:rPr>
        <w:t>любая форма тяжести ОГЭ у ребенка из учреждения с круглосуточным пребыванием.</w:t>
      </w:r>
    </w:p>
    <w:p w14:paraId="56E14B30" w14:textId="1C0E5884" w:rsidR="006338E0" w:rsidRPr="00E90358" w:rsidRDefault="006338E0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A70D92" w14:textId="32195808" w:rsidR="0069081C" w:rsidRPr="00CE64A6" w:rsidRDefault="0069081C" w:rsidP="00CE64A6">
      <w:pPr>
        <w:pStyle w:val="1"/>
        <w:rPr>
          <w:b/>
          <w:bCs/>
        </w:rPr>
      </w:pPr>
      <w:bookmarkStart w:id="8" w:name="_Toc106029277"/>
      <w:r w:rsidRPr="00CE64A6">
        <w:rPr>
          <w:b/>
          <w:bCs/>
          <w:color w:val="000000" w:themeColor="text1"/>
        </w:rPr>
        <w:t>Лечение острых кишечных инфекций вирусной этиологии.</w:t>
      </w:r>
      <w:bookmarkEnd w:id="8"/>
    </w:p>
    <w:p w14:paraId="27C087A9" w14:textId="287821AC" w:rsidR="0069081C" w:rsidRPr="00E90358" w:rsidRDefault="0069081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Выбор метода лечения ротавирусного гастроэнтерита зависит от клинической картины, степени тяжести заболевания, наличия осложнений. </w:t>
      </w:r>
    </w:p>
    <w:p w14:paraId="22539A60" w14:textId="77777777" w:rsidR="00B46238" w:rsidRPr="00E90358" w:rsidRDefault="00181ED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Регидратация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, основные положения </w:t>
      </w:r>
    </w:p>
    <w:p w14:paraId="3344459F" w14:textId="77777777" w:rsidR="00B46238" w:rsidRPr="00E90358" w:rsidRDefault="00181ED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lastRenderedPageBreak/>
        <w:t xml:space="preserve">Оральная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регидратация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с использованием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гипоосмолярных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регидратационных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растворов – основа врачебной тактики при ОГЭ.</w:t>
      </w:r>
    </w:p>
    <w:p w14:paraId="0B7CFBD2" w14:textId="77777777" w:rsidR="00B46238" w:rsidRPr="00E90358" w:rsidRDefault="00181ED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1. Оральная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регидратация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должна использоваться в качестве первой линии лечения у детей при любой форме тяжести ОГЭ</w:t>
      </w:r>
      <w:r w:rsidR="00B46238" w:rsidRPr="00E90358">
        <w:rPr>
          <w:rFonts w:ascii="Times New Roman" w:hAnsi="Times New Roman" w:cs="Times New Roman"/>
          <w:sz w:val="24"/>
          <w:szCs w:val="24"/>
        </w:rPr>
        <w:t>.</w:t>
      </w:r>
    </w:p>
    <w:p w14:paraId="6EF2712F" w14:textId="77777777" w:rsidR="00B46238" w:rsidRPr="00E90358" w:rsidRDefault="00181ED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2. Растворы для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следует рассматривать в качестве лекарственных препаратов. 3. Оральная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регидратация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проводится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низкоосмолярными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оральными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регидратационными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глюкозо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-солевыми растворами (ОРС), соотношение натрия и глюкозы – 60/90 ммоль/л,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осмолярность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> – 200–250 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мОсм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>/л. Их использование (в сравнении с 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изоосмолярными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гиперосмолярными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растворами) способствует меньшей потребности в  инфузионной терапии, снижает объем стула и частоту рвоты без развития гипонатриемии.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Низкоосмолярные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ОРС позволяют не использовать дополнительные жидкости, не содержащие соль (а именно воду).</w:t>
      </w:r>
    </w:p>
    <w:p w14:paraId="27BB32AE" w14:textId="5393FA34" w:rsidR="00B46238" w:rsidRPr="00E90358" w:rsidRDefault="00181ED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 4. Сниженное количество солей в ОРС не приводит к гипонатриемии </w:t>
      </w:r>
      <w:proofErr w:type="gramStart"/>
      <w:r w:rsidRPr="00E90358">
        <w:rPr>
          <w:rFonts w:ascii="Times New Roman" w:hAnsi="Times New Roman" w:cs="Times New Roman"/>
          <w:sz w:val="24"/>
          <w:szCs w:val="24"/>
        </w:rPr>
        <w:t xml:space="preserve">и 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гипокалиемии</w:t>
      </w:r>
      <w:proofErr w:type="spellEnd"/>
      <w:proofErr w:type="gramEnd"/>
      <w:r w:rsidRPr="00E90358">
        <w:rPr>
          <w:rFonts w:ascii="Times New Roman" w:hAnsi="Times New Roman" w:cs="Times New Roman"/>
          <w:sz w:val="24"/>
          <w:szCs w:val="24"/>
        </w:rPr>
        <w:t xml:space="preserve"> у  детей с  белково-энергетической недостаточностью и дефицитом электролитов во время водянистой диареи</w:t>
      </w:r>
    </w:p>
    <w:p w14:paraId="74A3558C" w14:textId="77777777" w:rsidR="00B46238" w:rsidRPr="00E90358" w:rsidRDefault="00181ED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 5.  ОРС, содержащие полимеры (сложные углеводы риса, пшеницы, мальтодекстрин), могут иметь преимущества, сокращая потребность в жидкости в первые сутки лечения и уменьшая продолжительность инфузионной терапии. Входящий в состав ОРС цинк может способствовать сокращению продолжительности диареи. </w:t>
      </w:r>
    </w:p>
    <w:p w14:paraId="1330752C" w14:textId="77777777" w:rsidR="00B46238" w:rsidRPr="00E90358" w:rsidRDefault="00181ED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6. 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Изоосмолярные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ОРС могут быть использованы при холере. </w:t>
      </w:r>
    </w:p>
    <w:p w14:paraId="57BD913C" w14:textId="77777777" w:rsidR="00652FB6" w:rsidRPr="00E90358" w:rsidRDefault="00181ED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7. Не следует использовать для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соки, так как они обладают повышенной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осмолярностью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, а также сладкий чай, лечебные чаи, инфузионные растворы. </w:t>
      </w:r>
    </w:p>
    <w:p w14:paraId="47A5D7C7" w14:textId="258E1B64" w:rsidR="00652FB6" w:rsidRPr="00E90358" w:rsidRDefault="00181ED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8. У большинства пациентов при среднетяжелой форме гастроэнтерита инфузионная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регидратация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не имеет преимуществ по сравнению с оральной</w:t>
      </w:r>
    </w:p>
    <w:p w14:paraId="337DAEEE" w14:textId="77777777" w:rsidR="00652FB6" w:rsidRPr="00E90358" w:rsidRDefault="00181ED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9.  Если проведение пероральной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не представляется возможным, ее нужно осуществлять через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назогастральный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зонд. Режимы быстрой (40–50 мл/кг в течение 3–6 часов) и стандартной (24 часа)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назогастральной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одинаково эффективны и могут быть рекомендованы. Следует оценить усвояемость жидкости, при рвоте скорость введения жидкости необходимо уменьшить (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AC6614A" w14:textId="77777777" w:rsidR="00652FB6" w:rsidRPr="00E90358" w:rsidRDefault="00181ED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10. При проведении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учитывается дефицит жидкости на момент начала лечения (1-й этап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) и объем продолжающихся потерь после ликвидации признаков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эксикоза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(2-й этап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A166CAD" w14:textId="77777777" w:rsidR="00652FB6" w:rsidRPr="00E90358" w:rsidRDefault="00652FB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1</w:t>
      </w:r>
      <w:r w:rsidR="00181ED6" w:rsidRPr="00E90358">
        <w:rPr>
          <w:rFonts w:ascii="Times New Roman" w:hAnsi="Times New Roman" w:cs="Times New Roman"/>
          <w:sz w:val="24"/>
          <w:szCs w:val="24"/>
        </w:rPr>
        <w:t xml:space="preserve">1. У детей первого года жизни и при значительных потерях жидкости следует измерять объем потерь со рвотой и жидким стулом путем взвешивания или с помощью мерной посуды. </w:t>
      </w:r>
    </w:p>
    <w:p w14:paraId="52E75A6D" w14:textId="77777777" w:rsidR="00652FB6" w:rsidRPr="00E90358" w:rsidRDefault="00181ED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12. Необходимо учитывать, что физиологические потери жидкости (дыхание, через кожу) составляют 30 мл/кг в сутки, ребенок должен выделять 80% потребленной жидкости с калом и мочой. </w:t>
      </w:r>
    </w:p>
    <w:p w14:paraId="54115FA3" w14:textId="77777777" w:rsidR="00652FB6" w:rsidRPr="00E90358" w:rsidRDefault="00181ED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13. Следует оценивать эффективность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у ребенка каждые 2 часа до улучшения состояния. </w:t>
      </w:r>
    </w:p>
    <w:p w14:paraId="352115D0" w14:textId="77777777" w:rsidR="00652FB6" w:rsidRPr="00E90358" w:rsidRDefault="00181ED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14.  Эффективность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оценивается по нормализации симптома кожной складки (если имелся), восстановлению влажности слизистых полости рта, ликвидации жажды, нормализации диуреза и общего состояния (активности). </w:t>
      </w:r>
    </w:p>
    <w:p w14:paraId="4E7E2FAE" w14:textId="77777777" w:rsidR="00652FB6" w:rsidRPr="00E90358" w:rsidRDefault="00181ED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15. 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Регидратация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заканчивается после прекращения патологических потерь жидкости. </w:t>
      </w:r>
    </w:p>
    <w:p w14:paraId="1A7D0084" w14:textId="77777777" w:rsidR="00652FB6" w:rsidRPr="00E90358" w:rsidRDefault="00181ED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16.  Следует воздержаться от ОРС при подозрении на хирургическую патологию, выраженный синдром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мальабсорбции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углеводов (усиление интенсивности диареи при выпаивании), поскольку ОРС содержат глюкозу. </w:t>
      </w:r>
    </w:p>
    <w:p w14:paraId="7F4F0948" w14:textId="77777777" w:rsidR="00652FB6" w:rsidRPr="00E90358" w:rsidRDefault="00181ED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17.  Следует использовать внутривенную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регидратацию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при неэффективной оральной и риске динамического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илеуса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5403D4" w14:textId="77777777" w:rsidR="00652FB6" w:rsidRPr="00E90358" w:rsidRDefault="00652FB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D4E282" w14:textId="77777777" w:rsidR="00652FB6" w:rsidRPr="00E90358" w:rsidRDefault="00181ED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Расчет баланса суточных потерь и жидкости, необходимой для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DCB92C" w14:textId="4AB8A5C6" w:rsidR="00652FB6" w:rsidRPr="00E90358" w:rsidRDefault="00181ED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Регидратация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проводится </w:t>
      </w:r>
      <w:proofErr w:type="gramStart"/>
      <w:r w:rsidRPr="00E90358">
        <w:rPr>
          <w:rFonts w:ascii="Times New Roman" w:hAnsi="Times New Roman" w:cs="Times New Roman"/>
          <w:sz w:val="24"/>
          <w:szCs w:val="24"/>
        </w:rPr>
        <w:t>в  2</w:t>
      </w:r>
      <w:proofErr w:type="gramEnd"/>
      <w:r w:rsidRPr="00E90358">
        <w:rPr>
          <w:rFonts w:ascii="Times New Roman" w:hAnsi="Times New Roman" w:cs="Times New Roman"/>
          <w:sz w:val="24"/>
          <w:szCs w:val="24"/>
        </w:rPr>
        <w:t xml:space="preserve">  этапа дробным выпаиванием по ½ чайной – 1 столовой ложке каждые 5–10 минут, в среднем 50–100 мл/кг в сутки [179]: </w:t>
      </w:r>
    </w:p>
    <w:p w14:paraId="37E3718C" w14:textId="77777777" w:rsidR="00652FB6" w:rsidRPr="00E90358" w:rsidRDefault="00181ED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lastRenderedPageBreak/>
        <w:t xml:space="preserve">• 1-й этап(первые 6 часов от начала лечения – коррекция дефицита жидкости к  моменту начала терапии): от  50  до  80–90  мл/кг (при I и II степени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эксикоза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соответственно); </w:t>
      </w:r>
    </w:p>
    <w:p w14:paraId="13300CA3" w14:textId="77777777" w:rsidR="00652FB6" w:rsidRPr="00E90358" w:rsidRDefault="00181ED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• 2-й этап – поддерживающая терапия в количестве продолжающихся потерь жидкости (30–40 мл/кг в сутки). </w:t>
      </w:r>
    </w:p>
    <w:p w14:paraId="2AC13C59" w14:textId="52905A20" w:rsidR="00652FB6" w:rsidRPr="00E90358" w:rsidRDefault="00181ED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В отсутствие эффекта в течение 6–8 часов (компенсация дефицита жидкости не достигнута) назначается инфузионная терапия. При эффективной оральной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(компенсация дефицита жидкости достигнута) продолжают оральную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регидратацию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с количеством жидкости, соответствующим объему продолжающихся потерь (рвота, диарея, лихорадка).  </w:t>
      </w:r>
    </w:p>
    <w:p w14:paraId="0A7C5819" w14:textId="77777777" w:rsidR="00652FB6" w:rsidRPr="00E90358" w:rsidRDefault="00181ED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3.  При тяжелой степени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гипогидратации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0358">
        <w:rPr>
          <w:rFonts w:ascii="Times New Roman" w:hAnsi="Times New Roman" w:cs="Times New Roman"/>
          <w:sz w:val="24"/>
          <w:szCs w:val="24"/>
        </w:rPr>
        <w:t>в  стационаре</w:t>
      </w:r>
      <w:proofErr w:type="gramEnd"/>
      <w:r w:rsidRPr="00E90358">
        <w:rPr>
          <w:rFonts w:ascii="Times New Roman" w:hAnsi="Times New Roman" w:cs="Times New Roman"/>
          <w:sz w:val="24"/>
          <w:szCs w:val="24"/>
        </w:rPr>
        <w:t xml:space="preserve">, при недостаточной эффективности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регидратационных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мероприятий следует рассчитывать объем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регидратационной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жидкости (для оральной и  инфузионной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) с  учетом суточной потребности и продолжающихся потерь жидкости. 4. Общая потребность в жидкости представляет собой сумму суточной физиологической потребности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жидкости+объем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патологических потерь (табл. 6): </w:t>
      </w:r>
    </w:p>
    <w:p w14:paraId="304AADF4" w14:textId="77777777" w:rsidR="00652FB6" w:rsidRPr="00E90358" w:rsidRDefault="00181ED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• лихорадка – 10 мл/кг/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на каждый градус выше 37° С; </w:t>
      </w:r>
    </w:p>
    <w:p w14:paraId="70354258" w14:textId="77777777" w:rsidR="00652FB6" w:rsidRPr="00E90358" w:rsidRDefault="00181ED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• одышка – 10 мл/кг/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(на 10 дыханий выше нормы); </w:t>
      </w:r>
    </w:p>
    <w:p w14:paraId="23B09682" w14:textId="3C003D1C" w:rsidR="00181ED6" w:rsidRPr="00E90358" w:rsidRDefault="00181ED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• рвота, диарея – 20–50 мл/кг/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.  Для быстрого ориентировочного определения объема вводимой жидкости можно использовать схему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Dennis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(табл. 7). Соответственно возрасту </w:t>
      </w:r>
      <w:proofErr w:type="gramStart"/>
      <w:r w:rsidRPr="00E90358">
        <w:rPr>
          <w:rFonts w:ascii="Times New Roman" w:hAnsi="Times New Roman" w:cs="Times New Roman"/>
          <w:sz w:val="24"/>
          <w:szCs w:val="24"/>
        </w:rPr>
        <w:t>и  степени</w:t>
      </w:r>
      <w:proofErr w:type="gramEnd"/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гипогидратации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объем жидкости на кг/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складывается из суммы дефицита жидкости, физиологических потребностей, текущих патологических потерь и вводится перорально или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перорально+парентерально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. Состав всех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низкоосмолярных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растворов для пероральной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, зарегистрированных </w:t>
      </w:r>
      <w:proofErr w:type="gramStart"/>
      <w:r w:rsidRPr="00E90358">
        <w:rPr>
          <w:rFonts w:ascii="Times New Roman" w:hAnsi="Times New Roman" w:cs="Times New Roman"/>
          <w:sz w:val="24"/>
          <w:szCs w:val="24"/>
        </w:rPr>
        <w:t>к  применению</w:t>
      </w:r>
      <w:proofErr w:type="gramEnd"/>
      <w:r w:rsidRPr="00E90358">
        <w:rPr>
          <w:rFonts w:ascii="Times New Roman" w:hAnsi="Times New Roman" w:cs="Times New Roman"/>
          <w:sz w:val="24"/>
          <w:szCs w:val="24"/>
        </w:rPr>
        <w:t xml:space="preserve"> в  России на август 2019  г., приведен в табл. 8.</w:t>
      </w:r>
    </w:p>
    <w:p w14:paraId="1C0D158A" w14:textId="77777777" w:rsidR="00B50908" w:rsidRPr="00E90358" w:rsidRDefault="00B5090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9CFC86" w14:textId="20DB1FBE" w:rsidR="0069081C" w:rsidRPr="00E90358" w:rsidRDefault="0069081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Например: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Регидрон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>, ORS 4 (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низкоосмолярный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), Супер-ОРС –отечественный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регидратационный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препарат 3 поколения, 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Адиарин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®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Регидрокомплекс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Гидровит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Гидровит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Форте с диоксидом кремния),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Хумана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электролит с фенхелем или бананом (Германия), ОРС 200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морковнорисовый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отвар (Австрия)</w:t>
      </w:r>
      <w:r w:rsidR="00B50908" w:rsidRPr="00E90358">
        <w:rPr>
          <w:rFonts w:ascii="Times New Roman" w:hAnsi="Times New Roman" w:cs="Times New Roman"/>
          <w:sz w:val="24"/>
          <w:szCs w:val="24"/>
        </w:rPr>
        <w:t xml:space="preserve">, </w:t>
      </w:r>
      <w:r w:rsidR="00B50908" w:rsidRPr="00E9035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50908" w:rsidRPr="00E90358">
        <w:rPr>
          <w:rFonts w:ascii="Times New Roman" w:hAnsi="Times New Roman" w:cs="Times New Roman"/>
          <w:sz w:val="24"/>
          <w:szCs w:val="24"/>
        </w:rPr>
        <w:t>БиоГая</w:t>
      </w:r>
      <w:proofErr w:type="spellEnd"/>
      <w:r w:rsidR="00B50908" w:rsidRPr="00E90358">
        <w:rPr>
          <w:rFonts w:ascii="Times New Roman" w:hAnsi="Times New Roman" w:cs="Times New Roman"/>
          <w:sz w:val="24"/>
          <w:szCs w:val="24"/>
        </w:rPr>
        <w:t xml:space="preserve"> ОРС»</w:t>
      </w:r>
      <w:r w:rsidR="00AB4C63" w:rsidRPr="00E90358">
        <w:rPr>
          <w:rFonts w:ascii="Times New Roman" w:hAnsi="Times New Roman" w:cs="Times New Roman"/>
          <w:sz w:val="24"/>
          <w:szCs w:val="24"/>
        </w:rPr>
        <w:t xml:space="preserve">, </w:t>
      </w:r>
      <w:r w:rsidR="00AB4C63" w:rsidRPr="00E9035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B4C63" w:rsidRPr="00E90358">
        <w:rPr>
          <w:rFonts w:ascii="Times New Roman" w:hAnsi="Times New Roman" w:cs="Times New Roman"/>
          <w:sz w:val="24"/>
          <w:szCs w:val="24"/>
        </w:rPr>
        <w:t>Гастролит</w:t>
      </w:r>
      <w:proofErr w:type="spellEnd"/>
      <w:r w:rsidR="00AB4C63" w:rsidRPr="00E90358">
        <w:rPr>
          <w:rFonts w:ascii="Times New Roman" w:hAnsi="Times New Roman" w:cs="Times New Roman"/>
          <w:sz w:val="24"/>
          <w:szCs w:val="24"/>
        </w:rPr>
        <w:t xml:space="preserve"> с экстрактом ромашки»</w:t>
      </w:r>
    </w:p>
    <w:p w14:paraId="4708EE78" w14:textId="35FF7C26" w:rsidR="00B50908" w:rsidRPr="00E90358" w:rsidRDefault="00B5090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4A86C9" w14:textId="192458CA" w:rsidR="00AB4C63" w:rsidRPr="00E90358" w:rsidRDefault="00AB4C63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Таблица 6. Физиологическая потребность в жидкости по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Holliday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Segar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[178]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A81582" w:rsidRPr="00E90358" w14:paraId="57CD71CC" w14:textId="77777777" w:rsidTr="00AB4C63">
        <w:tc>
          <w:tcPr>
            <w:tcW w:w="2547" w:type="dxa"/>
          </w:tcPr>
          <w:p w14:paraId="7AB3EA63" w14:textId="59CB1904" w:rsidR="00A81582" w:rsidRPr="00E90358" w:rsidRDefault="00A81582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Вес ребенка, кг </w:t>
            </w:r>
          </w:p>
        </w:tc>
        <w:tc>
          <w:tcPr>
            <w:tcW w:w="6798" w:type="dxa"/>
          </w:tcPr>
          <w:p w14:paraId="6333DDB6" w14:textId="0601420B" w:rsidR="00A81582" w:rsidRPr="00E90358" w:rsidRDefault="00A81582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Физиологическая (базовая) суточная потребность в жидкости </w:t>
            </w:r>
          </w:p>
        </w:tc>
      </w:tr>
      <w:tr w:rsidR="00A81582" w:rsidRPr="00E90358" w14:paraId="0A4BA864" w14:textId="77777777" w:rsidTr="00AB4C63">
        <w:tc>
          <w:tcPr>
            <w:tcW w:w="2547" w:type="dxa"/>
          </w:tcPr>
          <w:p w14:paraId="7F938169" w14:textId="748F8BA0" w:rsidR="00A81582" w:rsidRPr="00E90358" w:rsidRDefault="00A81582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1–10 </w:t>
            </w:r>
          </w:p>
        </w:tc>
        <w:tc>
          <w:tcPr>
            <w:tcW w:w="6798" w:type="dxa"/>
          </w:tcPr>
          <w:p w14:paraId="58D8A556" w14:textId="003EF578" w:rsidR="00A81582" w:rsidRPr="00E90358" w:rsidRDefault="00A81582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1–10 100 мл/кг </w:t>
            </w:r>
          </w:p>
        </w:tc>
      </w:tr>
      <w:tr w:rsidR="00A81582" w:rsidRPr="00E90358" w14:paraId="264F3A9A" w14:textId="77777777" w:rsidTr="00AB4C63">
        <w:tc>
          <w:tcPr>
            <w:tcW w:w="2547" w:type="dxa"/>
          </w:tcPr>
          <w:p w14:paraId="1387B722" w14:textId="25457C4D" w:rsidR="00A81582" w:rsidRPr="00E90358" w:rsidRDefault="00A81582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10–20 </w:t>
            </w:r>
          </w:p>
        </w:tc>
        <w:tc>
          <w:tcPr>
            <w:tcW w:w="6798" w:type="dxa"/>
          </w:tcPr>
          <w:p w14:paraId="58894CAC" w14:textId="7976001B" w:rsidR="00A81582" w:rsidRPr="00E90358" w:rsidRDefault="00A81582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1000 мл+50 мл/кг на каждый кг&gt;10 кг </w:t>
            </w:r>
          </w:p>
        </w:tc>
      </w:tr>
      <w:tr w:rsidR="00A81582" w:rsidRPr="00E90358" w14:paraId="4D680C8F" w14:textId="77777777" w:rsidTr="00AB4C63">
        <w:tc>
          <w:tcPr>
            <w:tcW w:w="2547" w:type="dxa"/>
          </w:tcPr>
          <w:p w14:paraId="4887F0CC" w14:textId="258C7378" w:rsidR="00A81582" w:rsidRPr="00E90358" w:rsidRDefault="00A81582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&gt; 20 </w:t>
            </w:r>
          </w:p>
        </w:tc>
        <w:tc>
          <w:tcPr>
            <w:tcW w:w="6798" w:type="dxa"/>
          </w:tcPr>
          <w:p w14:paraId="222DAD8F" w14:textId="3EEF1571" w:rsidR="00A81582" w:rsidRPr="00E90358" w:rsidRDefault="00A81582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1500 мл+20 мл/кг на каждый кг&gt;20 кг</w:t>
            </w:r>
          </w:p>
        </w:tc>
      </w:tr>
    </w:tbl>
    <w:p w14:paraId="226EF342" w14:textId="77777777" w:rsidR="00AB4C63" w:rsidRPr="00E90358" w:rsidRDefault="00AB4C63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A7877C" w14:textId="3640F2A7" w:rsidR="00B50908" w:rsidRPr="00E90358" w:rsidRDefault="00A81582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Таблица 7. Схема оценки суммарного дефицита жидкости по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Dennis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81582" w:rsidRPr="00E90358" w14:paraId="0B06CE57" w14:textId="77777777" w:rsidTr="00FD258D">
        <w:tc>
          <w:tcPr>
            <w:tcW w:w="2336" w:type="dxa"/>
            <w:vMerge w:val="restart"/>
          </w:tcPr>
          <w:p w14:paraId="0C66F311" w14:textId="3C428D2D" w:rsidR="00A81582" w:rsidRPr="00E90358" w:rsidRDefault="008407C8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Возраст мл/кг/</w:t>
            </w:r>
            <w:proofErr w:type="spellStart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9" w:type="dxa"/>
            <w:gridSpan w:val="3"/>
          </w:tcPr>
          <w:p w14:paraId="33FCF9C5" w14:textId="32CF0061" w:rsidR="00A81582" w:rsidRPr="00E90358" w:rsidRDefault="008407C8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гипогидратации</w:t>
            </w:r>
            <w:proofErr w:type="spellEnd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81582" w:rsidRPr="00E90358" w14:paraId="74FFCDDC" w14:textId="77777777" w:rsidTr="00A81582">
        <w:tc>
          <w:tcPr>
            <w:tcW w:w="2336" w:type="dxa"/>
            <w:vMerge/>
          </w:tcPr>
          <w:p w14:paraId="1F2695EE" w14:textId="77777777" w:rsidR="00A81582" w:rsidRPr="00E90358" w:rsidRDefault="00A81582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6529963" w14:textId="602EDD40" w:rsidR="00A81582" w:rsidRPr="00E90358" w:rsidRDefault="008407C8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I степень</w:t>
            </w:r>
          </w:p>
        </w:tc>
        <w:tc>
          <w:tcPr>
            <w:tcW w:w="2336" w:type="dxa"/>
          </w:tcPr>
          <w:p w14:paraId="49D34135" w14:textId="25CA47DF" w:rsidR="00A81582" w:rsidRPr="00E90358" w:rsidRDefault="008407C8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II степень</w:t>
            </w:r>
          </w:p>
        </w:tc>
        <w:tc>
          <w:tcPr>
            <w:tcW w:w="2337" w:type="dxa"/>
          </w:tcPr>
          <w:p w14:paraId="48796AB7" w14:textId="19597BC0" w:rsidR="00A81582" w:rsidRPr="00E90358" w:rsidRDefault="008407C8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III степень</w:t>
            </w:r>
          </w:p>
        </w:tc>
      </w:tr>
      <w:tr w:rsidR="00A81582" w:rsidRPr="00E90358" w14:paraId="6C95B7BC" w14:textId="77777777" w:rsidTr="00A81582">
        <w:tc>
          <w:tcPr>
            <w:tcW w:w="2336" w:type="dxa"/>
          </w:tcPr>
          <w:p w14:paraId="148979E5" w14:textId="25CCD5FD" w:rsidR="00A81582" w:rsidRPr="00E90358" w:rsidRDefault="008407C8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0–1 месяц</w:t>
            </w:r>
          </w:p>
        </w:tc>
        <w:tc>
          <w:tcPr>
            <w:tcW w:w="2336" w:type="dxa"/>
          </w:tcPr>
          <w:p w14:paraId="7915FB2A" w14:textId="6D248B04" w:rsidR="00A81582" w:rsidRPr="00E90358" w:rsidRDefault="008407C8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190–230 </w:t>
            </w:r>
          </w:p>
        </w:tc>
        <w:tc>
          <w:tcPr>
            <w:tcW w:w="2336" w:type="dxa"/>
          </w:tcPr>
          <w:p w14:paraId="5B516435" w14:textId="2DF611FD" w:rsidR="00A81582" w:rsidRPr="00E90358" w:rsidRDefault="008407C8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290–300</w:t>
            </w:r>
          </w:p>
        </w:tc>
        <w:tc>
          <w:tcPr>
            <w:tcW w:w="2337" w:type="dxa"/>
          </w:tcPr>
          <w:p w14:paraId="5C7E1919" w14:textId="4EF5B741" w:rsidR="00A81582" w:rsidRPr="00E90358" w:rsidRDefault="008407C8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350–450</w:t>
            </w:r>
          </w:p>
        </w:tc>
      </w:tr>
      <w:tr w:rsidR="00A81582" w:rsidRPr="00E90358" w14:paraId="01AFD584" w14:textId="77777777" w:rsidTr="00A81582">
        <w:tc>
          <w:tcPr>
            <w:tcW w:w="2336" w:type="dxa"/>
          </w:tcPr>
          <w:p w14:paraId="46B69777" w14:textId="6E5F0C95" w:rsidR="00A81582" w:rsidRPr="00E90358" w:rsidRDefault="008407C8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1–3 месяца</w:t>
            </w:r>
          </w:p>
        </w:tc>
        <w:tc>
          <w:tcPr>
            <w:tcW w:w="2336" w:type="dxa"/>
          </w:tcPr>
          <w:p w14:paraId="65DD86EC" w14:textId="2024CFDD" w:rsidR="00A81582" w:rsidRPr="00E90358" w:rsidRDefault="008407C8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170–200 </w:t>
            </w:r>
          </w:p>
        </w:tc>
        <w:tc>
          <w:tcPr>
            <w:tcW w:w="2336" w:type="dxa"/>
          </w:tcPr>
          <w:p w14:paraId="7E8DEBA4" w14:textId="3F4717B8" w:rsidR="00A81582" w:rsidRPr="00E90358" w:rsidRDefault="008407C8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37" w:type="dxa"/>
          </w:tcPr>
          <w:p w14:paraId="2595DF9A" w14:textId="58D42203" w:rsidR="00A81582" w:rsidRPr="00E90358" w:rsidRDefault="008407C8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A81582" w:rsidRPr="00E90358" w14:paraId="20B95594" w14:textId="77777777" w:rsidTr="00A81582">
        <w:tc>
          <w:tcPr>
            <w:tcW w:w="2336" w:type="dxa"/>
          </w:tcPr>
          <w:p w14:paraId="519ECFC4" w14:textId="4685A304" w:rsidR="00A81582" w:rsidRPr="00E90358" w:rsidRDefault="008407C8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4–6 месяцев</w:t>
            </w:r>
          </w:p>
        </w:tc>
        <w:tc>
          <w:tcPr>
            <w:tcW w:w="2336" w:type="dxa"/>
          </w:tcPr>
          <w:p w14:paraId="54956F7E" w14:textId="55D3C80E" w:rsidR="00A81582" w:rsidRPr="00E90358" w:rsidRDefault="008407C8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2336" w:type="dxa"/>
          </w:tcPr>
          <w:p w14:paraId="03E304BA" w14:textId="38AEB00E" w:rsidR="00A81582" w:rsidRPr="00E90358" w:rsidRDefault="008407C8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337" w:type="dxa"/>
          </w:tcPr>
          <w:p w14:paraId="3738FFC7" w14:textId="363D38A8" w:rsidR="00A81582" w:rsidRPr="00E90358" w:rsidRDefault="008407C8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81582" w:rsidRPr="00E90358" w14:paraId="7E36E595" w14:textId="77777777" w:rsidTr="00A81582">
        <w:tc>
          <w:tcPr>
            <w:tcW w:w="2336" w:type="dxa"/>
          </w:tcPr>
          <w:p w14:paraId="0114D1E8" w14:textId="374A0F17" w:rsidR="00A81582" w:rsidRPr="00E90358" w:rsidRDefault="008407C8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7–12 месяцев</w:t>
            </w:r>
          </w:p>
        </w:tc>
        <w:tc>
          <w:tcPr>
            <w:tcW w:w="2336" w:type="dxa"/>
          </w:tcPr>
          <w:p w14:paraId="16C55B2B" w14:textId="3BA42361" w:rsidR="00A81582" w:rsidRPr="00E90358" w:rsidRDefault="008407C8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2336" w:type="dxa"/>
          </w:tcPr>
          <w:p w14:paraId="2C4748B4" w14:textId="22EE0579" w:rsidR="00A81582" w:rsidRPr="00E90358" w:rsidRDefault="008407C8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37" w:type="dxa"/>
          </w:tcPr>
          <w:p w14:paraId="45BCFCB1" w14:textId="2EA58ACB" w:rsidR="00A81582" w:rsidRPr="00E90358" w:rsidRDefault="008407C8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250–275</w:t>
            </w:r>
          </w:p>
        </w:tc>
      </w:tr>
      <w:tr w:rsidR="00A81582" w:rsidRPr="00E90358" w14:paraId="6DD2B868" w14:textId="77777777" w:rsidTr="00A81582">
        <w:tc>
          <w:tcPr>
            <w:tcW w:w="2336" w:type="dxa"/>
          </w:tcPr>
          <w:p w14:paraId="1B126E08" w14:textId="57A70FC0" w:rsidR="00A81582" w:rsidRPr="00E90358" w:rsidRDefault="008407C8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1–5 лет</w:t>
            </w:r>
          </w:p>
        </w:tc>
        <w:tc>
          <w:tcPr>
            <w:tcW w:w="2336" w:type="dxa"/>
          </w:tcPr>
          <w:p w14:paraId="2D13E7C6" w14:textId="6C582C28" w:rsidR="00A81582" w:rsidRPr="00E90358" w:rsidRDefault="008407C8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100–125 </w:t>
            </w:r>
          </w:p>
        </w:tc>
        <w:tc>
          <w:tcPr>
            <w:tcW w:w="2336" w:type="dxa"/>
          </w:tcPr>
          <w:p w14:paraId="6FAF599D" w14:textId="64E6E543" w:rsidR="00A81582" w:rsidRPr="00E90358" w:rsidRDefault="008407C8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130–170 </w:t>
            </w:r>
          </w:p>
        </w:tc>
        <w:tc>
          <w:tcPr>
            <w:tcW w:w="2337" w:type="dxa"/>
          </w:tcPr>
          <w:p w14:paraId="350DCF33" w14:textId="08F623B8" w:rsidR="00A81582" w:rsidRPr="00E90358" w:rsidRDefault="008407C8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170–200</w:t>
            </w:r>
          </w:p>
        </w:tc>
      </w:tr>
      <w:tr w:rsidR="00A81582" w:rsidRPr="00E90358" w14:paraId="451BC23C" w14:textId="77777777" w:rsidTr="00A81582">
        <w:tc>
          <w:tcPr>
            <w:tcW w:w="2336" w:type="dxa"/>
          </w:tcPr>
          <w:p w14:paraId="47F968AA" w14:textId="2AFA7370" w:rsidR="00A81582" w:rsidRPr="00E90358" w:rsidRDefault="008407C8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Старше 5 лет</w:t>
            </w:r>
          </w:p>
        </w:tc>
        <w:tc>
          <w:tcPr>
            <w:tcW w:w="2336" w:type="dxa"/>
          </w:tcPr>
          <w:p w14:paraId="46311767" w14:textId="042D586A" w:rsidR="00A81582" w:rsidRPr="00E90358" w:rsidRDefault="008407C8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75–100 </w:t>
            </w:r>
          </w:p>
        </w:tc>
        <w:tc>
          <w:tcPr>
            <w:tcW w:w="2336" w:type="dxa"/>
          </w:tcPr>
          <w:p w14:paraId="645B957F" w14:textId="17504D84" w:rsidR="00A81582" w:rsidRPr="00E90358" w:rsidRDefault="008407C8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100–110 </w:t>
            </w:r>
          </w:p>
        </w:tc>
        <w:tc>
          <w:tcPr>
            <w:tcW w:w="2337" w:type="dxa"/>
          </w:tcPr>
          <w:p w14:paraId="28830321" w14:textId="7EBA721A" w:rsidR="00A81582" w:rsidRPr="00E90358" w:rsidRDefault="008407C8" w:rsidP="00E915A7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130–150</w:t>
            </w:r>
          </w:p>
        </w:tc>
      </w:tr>
    </w:tbl>
    <w:p w14:paraId="74A9C14A" w14:textId="77777777" w:rsidR="00A81582" w:rsidRPr="00E90358" w:rsidRDefault="00A81582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974EF8" w14:textId="731E670A" w:rsidR="00B50908" w:rsidRPr="00E90358" w:rsidRDefault="00792200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Таблица 8. Состав (молярный, ммоль/л) всех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низкоосмолярных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растворов для пероральной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>, зарегистрированных к применению в России на август 2019 г</w:t>
      </w:r>
    </w:p>
    <w:p w14:paraId="7063EE5B" w14:textId="77777777" w:rsidR="00792200" w:rsidRPr="00E90358" w:rsidRDefault="00792200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59" w:type="dxa"/>
        <w:tblInd w:w="-714" w:type="dxa"/>
        <w:tblCellMar>
          <w:top w:w="23" w:type="dxa"/>
          <w:left w:w="83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1977"/>
        <w:gridCol w:w="1671"/>
        <w:gridCol w:w="2264"/>
        <w:gridCol w:w="1475"/>
        <w:gridCol w:w="1336"/>
        <w:gridCol w:w="1336"/>
      </w:tblGrid>
      <w:tr w:rsidR="00A455F4" w:rsidRPr="00E90358" w14:paraId="5250086F" w14:textId="77777777" w:rsidTr="00A455F4">
        <w:trPr>
          <w:trHeight w:val="681"/>
        </w:trPr>
        <w:tc>
          <w:tcPr>
            <w:tcW w:w="28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33ADAD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7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9A907A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Рекомендации ВОЗ </w:t>
            </w:r>
          </w:p>
        </w:tc>
        <w:tc>
          <w:tcPr>
            <w:tcW w:w="22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A56EDD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Адиарин</w:t>
            </w:r>
            <w:proofErr w:type="spellEnd"/>
            <w:r w:rsidRPr="00E90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0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Регидрокомплекс</w:t>
            </w:r>
            <w:proofErr w:type="spellEnd"/>
          </w:p>
        </w:tc>
        <w:tc>
          <w:tcPr>
            <w:tcW w:w="12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9AE643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Регидрон</w:t>
            </w:r>
            <w:proofErr w:type="spellEnd"/>
            <w:r w:rsidRPr="00E90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0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E90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E8040E1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Хумана</w:t>
            </w:r>
            <w:proofErr w:type="spellEnd"/>
            <w:r w:rsidRPr="00E90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электролит с фенхелем</w:t>
            </w:r>
          </w:p>
        </w:tc>
        <w:tc>
          <w:tcPr>
            <w:tcW w:w="10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945B57C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0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Хумана</w:t>
            </w:r>
            <w:proofErr w:type="spellEnd"/>
            <w:r w:rsidRPr="00E90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электролит</w:t>
            </w:r>
            <w:proofErr w:type="gramEnd"/>
          </w:p>
        </w:tc>
      </w:tr>
      <w:tr w:rsidR="00A455F4" w:rsidRPr="00E90358" w14:paraId="61DDC281" w14:textId="77777777" w:rsidTr="000A2496">
        <w:trPr>
          <w:trHeight w:val="250"/>
        </w:trPr>
        <w:tc>
          <w:tcPr>
            <w:tcW w:w="28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3607D3A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Глюкоза </w:t>
            </w:r>
          </w:p>
        </w:tc>
        <w:tc>
          <w:tcPr>
            <w:tcW w:w="17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B0F5A3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74–110</w:t>
            </w:r>
          </w:p>
        </w:tc>
        <w:tc>
          <w:tcPr>
            <w:tcW w:w="22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CC2058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01974C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163BD0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01887B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455F4" w:rsidRPr="00E90358" w14:paraId="5D5FE019" w14:textId="77777777" w:rsidTr="000A2496">
        <w:trPr>
          <w:trHeight w:val="212"/>
        </w:trPr>
        <w:tc>
          <w:tcPr>
            <w:tcW w:w="28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7BB764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Натрий </w:t>
            </w:r>
          </w:p>
        </w:tc>
        <w:tc>
          <w:tcPr>
            <w:tcW w:w="17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3739B8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ADF8C6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2D8EDB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CE59FA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5E8D50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455F4" w:rsidRPr="00E90358" w14:paraId="776F394E" w14:textId="77777777" w:rsidTr="000A2496">
        <w:trPr>
          <w:trHeight w:val="202"/>
        </w:trPr>
        <w:tc>
          <w:tcPr>
            <w:tcW w:w="28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24F51A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Калий </w:t>
            </w:r>
          </w:p>
        </w:tc>
        <w:tc>
          <w:tcPr>
            <w:tcW w:w="17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DBAE01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AF21BF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AE7DDF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1F93A0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6F4321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455F4" w:rsidRPr="00E90358" w14:paraId="6C70DA07" w14:textId="77777777" w:rsidTr="000A2496">
        <w:trPr>
          <w:trHeight w:val="164"/>
        </w:trPr>
        <w:tc>
          <w:tcPr>
            <w:tcW w:w="28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F649F8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Хлор </w:t>
            </w:r>
          </w:p>
        </w:tc>
        <w:tc>
          <w:tcPr>
            <w:tcW w:w="17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80607A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25–60</w:t>
            </w:r>
          </w:p>
        </w:tc>
        <w:tc>
          <w:tcPr>
            <w:tcW w:w="22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01D055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A23211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678107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CDD4FD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455F4" w:rsidRPr="00E90358" w14:paraId="48922735" w14:textId="77777777" w:rsidTr="000A2496">
        <w:trPr>
          <w:trHeight w:val="295"/>
        </w:trPr>
        <w:tc>
          <w:tcPr>
            <w:tcW w:w="28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6942DE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Бикарбонат </w:t>
            </w:r>
          </w:p>
        </w:tc>
        <w:tc>
          <w:tcPr>
            <w:tcW w:w="17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371019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8715391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9FBC44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064755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EB5E6D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F4" w:rsidRPr="00E90358" w14:paraId="1D9C4350" w14:textId="77777777" w:rsidTr="000A2496">
        <w:trPr>
          <w:trHeight w:val="47"/>
        </w:trPr>
        <w:tc>
          <w:tcPr>
            <w:tcW w:w="28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9F6EB28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Цитрат </w:t>
            </w:r>
          </w:p>
        </w:tc>
        <w:tc>
          <w:tcPr>
            <w:tcW w:w="17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A81B47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2B19AE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850C78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3C17E3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6D0D19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55F4" w:rsidRPr="00E90358" w14:paraId="6108C94F" w14:textId="77777777" w:rsidTr="00A455F4">
        <w:trPr>
          <w:trHeight w:val="681"/>
        </w:trPr>
        <w:tc>
          <w:tcPr>
            <w:tcW w:w="28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CF15A1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Осмо</w:t>
            </w:r>
            <w:proofErr w:type="spellEnd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97D727E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лярность</w:t>
            </w:r>
            <w:proofErr w:type="spellEnd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мОсм</w:t>
            </w:r>
            <w:proofErr w:type="spellEnd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17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C9E1DAC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225–250</w:t>
            </w:r>
          </w:p>
        </w:tc>
        <w:tc>
          <w:tcPr>
            <w:tcW w:w="22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E5176A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C025BD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746A3F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0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1CE1A2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A455F4" w:rsidRPr="00E90358" w14:paraId="7CEC40D6" w14:textId="77777777" w:rsidTr="00A455F4">
        <w:trPr>
          <w:trHeight w:val="1681"/>
        </w:trPr>
        <w:tc>
          <w:tcPr>
            <w:tcW w:w="28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91FC427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Дополнительные компоненты</w:t>
            </w:r>
          </w:p>
        </w:tc>
        <w:tc>
          <w:tcPr>
            <w:tcW w:w="17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B4C796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59A0E8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Диоксид кремния, мальтодекстрин, </w:t>
            </w:r>
            <w:r w:rsidRPr="00E90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цинк</w:t>
            </w:r>
          </w:p>
        </w:tc>
        <w:tc>
          <w:tcPr>
            <w:tcW w:w="12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7EAED7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Диоксид кремния, </w:t>
            </w:r>
            <w:proofErr w:type="spellStart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сукралоза</w:t>
            </w:r>
            <w:proofErr w:type="spellEnd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03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E903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rhamnosus</w:t>
            </w:r>
            <w:proofErr w:type="spellEnd"/>
            <w:r w:rsidRPr="00E90358">
              <w:rPr>
                <w:rFonts w:ascii="Times New Roman" w:hAnsi="Times New Roman" w:cs="Times New Roman"/>
                <w:sz w:val="24"/>
                <w:szCs w:val="24"/>
              </w:rPr>
              <w:t xml:space="preserve"> GG, ароматизатор клубничный</w:t>
            </w:r>
          </w:p>
        </w:tc>
        <w:tc>
          <w:tcPr>
            <w:tcW w:w="10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061750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Масло фенхеля, экстракт тмина</w:t>
            </w:r>
          </w:p>
        </w:tc>
        <w:tc>
          <w:tcPr>
            <w:tcW w:w="10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B95485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Аромат банана</w:t>
            </w:r>
          </w:p>
        </w:tc>
      </w:tr>
      <w:tr w:rsidR="00A455F4" w:rsidRPr="00E90358" w14:paraId="0992A89D" w14:textId="77777777" w:rsidTr="000A2496">
        <w:trPr>
          <w:trHeight w:val="526"/>
        </w:trPr>
        <w:tc>
          <w:tcPr>
            <w:tcW w:w="28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805FBC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  <w:tc>
          <w:tcPr>
            <w:tcW w:w="17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E56ADD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С рождения</w:t>
            </w:r>
          </w:p>
        </w:tc>
        <w:tc>
          <w:tcPr>
            <w:tcW w:w="22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4189A3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С рождения</w:t>
            </w:r>
          </w:p>
        </w:tc>
        <w:tc>
          <w:tcPr>
            <w:tcW w:w="12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49F4AE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&gt; 3 лет</w:t>
            </w:r>
          </w:p>
        </w:tc>
        <w:tc>
          <w:tcPr>
            <w:tcW w:w="10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3C6F1B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С рождения</w:t>
            </w:r>
          </w:p>
        </w:tc>
        <w:tc>
          <w:tcPr>
            <w:tcW w:w="10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7F4BFB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&gt; 3 лет</w:t>
            </w:r>
          </w:p>
        </w:tc>
      </w:tr>
      <w:tr w:rsidR="00A455F4" w:rsidRPr="00E90358" w14:paraId="697B5CDD" w14:textId="77777777" w:rsidTr="000A2496">
        <w:trPr>
          <w:trHeight w:val="649"/>
        </w:trPr>
        <w:tc>
          <w:tcPr>
            <w:tcW w:w="28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5B4D00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Статус регистрации</w:t>
            </w:r>
          </w:p>
        </w:tc>
        <w:tc>
          <w:tcPr>
            <w:tcW w:w="17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A5DB27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D5656D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лечебное питание для детей и взрослых</w:t>
            </w:r>
          </w:p>
        </w:tc>
        <w:tc>
          <w:tcPr>
            <w:tcW w:w="12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9A0BC9F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БАД</w:t>
            </w:r>
          </w:p>
        </w:tc>
        <w:tc>
          <w:tcPr>
            <w:tcW w:w="10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70F82E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БАД</w:t>
            </w:r>
          </w:p>
        </w:tc>
        <w:tc>
          <w:tcPr>
            <w:tcW w:w="10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EDBD14" w14:textId="77777777" w:rsidR="00123224" w:rsidRPr="00E90358" w:rsidRDefault="00123224" w:rsidP="00A455F4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8">
              <w:rPr>
                <w:rFonts w:ascii="Times New Roman" w:hAnsi="Times New Roman" w:cs="Times New Roman"/>
                <w:sz w:val="24"/>
                <w:szCs w:val="24"/>
              </w:rPr>
              <w:t>БАД</w:t>
            </w:r>
          </w:p>
        </w:tc>
      </w:tr>
    </w:tbl>
    <w:p w14:paraId="357A46B6" w14:textId="77777777" w:rsidR="0076191A" w:rsidRPr="00E90358" w:rsidRDefault="0076191A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024231" w14:textId="77777777" w:rsidR="0076191A" w:rsidRPr="00E90358" w:rsidRDefault="0052548D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Показания к инфузионной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A82894" w14:textId="77777777" w:rsidR="0076191A" w:rsidRPr="00E90358" w:rsidRDefault="0052548D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гиповолемический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шок; </w:t>
      </w:r>
    </w:p>
    <w:p w14:paraId="34B74132" w14:textId="77777777" w:rsidR="0076191A" w:rsidRPr="00E90358" w:rsidRDefault="0052548D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2) дегидратация II–III степени; </w:t>
      </w:r>
    </w:p>
    <w:p w14:paraId="244EB9D0" w14:textId="77777777" w:rsidR="0076191A" w:rsidRPr="00E90358" w:rsidRDefault="0052548D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3) дегидратация с неврологическими нарушениями и нарушениями психического статуса; </w:t>
      </w:r>
    </w:p>
    <w:p w14:paraId="281FEB68" w14:textId="77777777" w:rsidR="0076191A" w:rsidRPr="00E90358" w:rsidRDefault="0052548D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субкомпенсированный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или декомпенсированный ацидоз;</w:t>
      </w:r>
    </w:p>
    <w:p w14:paraId="0ED5B13D" w14:textId="77777777" w:rsidR="0076191A" w:rsidRPr="00E90358" w:rsidRDefault="0052548D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 5) нарастание степени обезвоживания или отсутствие улучшения, несмотря на проводимую оральную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регидратацию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>;</w:t>
      </w:r>
    </w:p>
    <w:p w14:paraId="269BE819" w14:textId="77777777" w:rsidR="0076191A" w:rsidRPr="00E90358" w:rsidRDefault="0052548D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 6) упорная рвота, несмотря на введение жидкости перорально или через зонд; </w:t>
      </w:r>
    </w:p>
    <w:p w14:paraId="6733E987" w14:textId="77777777" w:rsidR="0076191A" w:rsidRPr="00E90358" w:rsidRDefault="0052548D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7) значительное вздутие живота </w:t>
      </w:r>
      <w:proofErr w:type="gramStart"/>
      <w:r w:rsidRPr="00E90358">
        <w:rPr>
          <w:rFonts w:ascii="Times New Roman" w:hAnsi="Times New Roman" w:cs="Times New Roman"/>
          <w:sz w:val="24"/>
          <w:szCs w:val="24"/>
        </w:rPr>
        <w:t>и  динамическая</w:t>
      </w:r>
      <w:proofErr w:type="gramEnd"/>
      <w:r w:rsidRPr="00E90358">
        <w:rPr>
          <w:rFonts w:ascii="Times New Roman" w:hAnsi="Times New Roman" w:cs="Times New Roman"/>
          <w:sz w:val="24"/>
          <w:szCs w:val="24"/>
        </w:rPr>
        <w:t xml:space="preserve"> непроходимость кишечника. </w:t>
      </w:r>
    </w:p>
    <w:p w14:paraId="14E5B741" w14:textId="77777777" w:rsidR="0076191A" w:rsidRPr="00E90358" w:rsidRDefault="0076191A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77B463" w14:textId="77777777" w:rsidR="0076191A" w:rsidRPr="00E90358" w:rsidRDefault="0052548D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358">
        <w:rPr>
          <w:rFonts w:ascii="Times New Roman" w:hAnsi="Times New Roman" w:cs="Times New Roman"/>
          <w:b/>
          <w:bCs/>
          <w:sz w:val="24"/>
          <w:szCs w:val="24"/>
        </w:rPr>
        <w:t xml:space="preserve">Инфузионная </w:t>
      </w:r>
      <w:proofErr w:type="spellStart"/>
      <w:r w:rsidRPr="00E90358">
        <w:rPr>
          <w:rFonts w:ascii="Times New Roman" w:hAnsi="Times New Roman" w:cs="Times New Roman"/>
          <w:b/>
          <w:bCs/>
          <w:sz w:val="24"/>
          <w:szCs w:val="24"/>
        </w:rPr>
        <w:t>регидратация</w:t>
      </w:r>
      <w:proofErr w:type="spellEnd"/>
      <w:r w:rsidRPr="00E90358">
        <w:rPr>
          <w:rFonts w:ascii="Times New Roman" w:hAnsi="Times New Roman" w:cs="Times New Roman"/>
          <w:b/>
          <w:bCs/>
          <w:sz w:val="24"/>
          <w:szCs w:val="24"/>
        </w:rPr>
        <w:t xml:space="preserve">, основные положения </w:t>
      </w:r>
    </w:p>
    <w:p w14:paraId="53EFF446" w14:textId="77777777" w:rsidR="004F4942" w:rsidRPr="00E90358" w:rsidRDefault="004F4942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BC01B7" w14:textId="77777777" w:rsidR="004F4942" w:rsidRPr="00E90358" w:rsidRDefault="0052548D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Внутривенные жидкости следует рассматривать в качестве лекарственных средств с конкретными рекомендуемыми дозами, противопоказаниями и побочными эффектами.</w:t>
      </w:r>
    </w:p>
    <w:p w14:paraId="28CD7022" w14:textId="77777777" w:rsidR="004F4942" w:rsidRPr="00E90358" w:rsidRDefault="0052548D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Растворы для внутривенного введения должны быть изотоническими. Введение гипотонических жидкостей связано с развитием гипонатриемии. </w:t>
      </w:r>
    </w:p>
    <w:p w14:paraId="4C1DF412" w14:textId="77777777" w:rsidR="004F4942" w:rsidRPr="00E90358" w:rsidRDefault="0052548D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Солевые сбалансированные растворы имеют преимущества перед физиологическим раствором (0,9</w:t>
      </w:r>
      <w:proofErr w:type="gramStart"/>
      <w:r w:rsidRPr="00E90358">
        <w:rPr>
          <w:rFonts w:ascii="Times New Roman" w:hAnsi="Times New Roman" w:cs="Times New Roman"/>
          <w:sz w:val="24"/>
          <w:szCs w:val="24"/>
        </w:rPr>
        <w:t xml:space="preserve">% 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NaCl</w:t>
      </w:r>
      <w:proofErr w:type="spellEnd"/>
      <w:proofErr w:type="gramEnd"/>
      <w:r w:rsidRPr="00E90358">
        <w:rPr>
          <w:rFonts w:ascii="Times New Roman" w:hAnsi="Times New Roman" w:cs="Times New Roman"/>
          <w:sz w:val="24"/>
          <w:szCs w:val="24"/>
        </w:rPr>
        <w:t xml:space="preserve">), их безопасное применение подтверждено крупными наблюдательными исследованиями. </w:t>
      </w:r>
    </w:p>
    <w:p w14:paraId="4E1C82D9" w14:textId="77777777" w:rsidR="004F4942" w:rsidRPr="00E90358" w:rsidRDefault="0052548D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При применении физиологического раствора, который не является буферным, возможны развитие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гиперхлоремического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ацидоза,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гипоперфузия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коркового слоя почек, обострение гипертонии </w:t>
      </w:r>
      <w:proofErr w:type="gramStart"/>
      <w:r w:rsidRPr="00E90358">
        <w:rPr>
          <w:rFonts w:ascii="Times New Roman" w:hAnsi="Times New Roman" w:cs="Times New Roman"/>
          <w:sz w:val="24"/>
          <w:szCs w:val="24"/>
        </w:rPr>
        <w:t>и  перегрузка</w:t>
      </w:r>
      <w:proofErr w:type="gramEnd"/>
      <w:r w:rsidRPr="00E90358">
        <w:rPr>
          <w:rFonts w:ascii="Times New Roman" w:hAnsi="Times New Roman" w:cs="Times New Roman"/>
          <w:sz w:val="24"/>
          <w:szCs w:val="24"/>
        </w:rPr>
        <w:t xml:space="preserve"> жидкостью (особенно при использовании больших доз). </w:t>
      </w:r>
    </w:p>
    <w:p w14:paraId="5E854A7F" w14:textId="77777777" w:rsidR="004F4942" w:rsidRPr="00E90358" w:rsidRDefault="0052548D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Введение физиологического раствора может быть уместным при многократной упорной рвоте с потерей большого количества хлоридов и метаболическом алкалозе. </w:t>
      </w:r>
    </w:p>
    <w:p w14:paraId="22C23CFB" w14:textId="77777777" w:rsidR="004F4942" w:rsidRPr="00E90358" w:rsidRDefault="0052548D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Введение декстрозы полезно, особенно у пациентов с 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кетоацидозом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на фоне углеводного голодания. Ее введение может повысить эффективность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>, улучшить метаболические процессы клеток мозга, уменьшить выраженность катаболических процессов и потерю натрия</w:t>
      </w:r>
      <w:r w:rsidR="004F4942" w:rsidRPr="00E90358">
        <w:rPr>
          <w:rFonts w:ascii="Times New Roman" w:hAnsi="Times New Roman" w:cs="Times New Roman"/>
          <w:sz w:val="24"/>
          <w:szCs w:val="24"/>
        </w:rPr>
        <w:t>.</w:t>
      </w:r>
    </w:p>
    <w:p w14:paraId="1EFD5002" w14:textId="77777777" w:rsidR="004F4942" w:rsidRPr="00E90358" w:rsidRDefault="0052548D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Следует использовать 10% раствор глюкозы. </w:t>
      </w:r>
    </w:p>
    <w:p w14:paraId="3CBEFB8E" w14:textId="77777777" w:rsidR="004F4942" w:rsidRPr="00E90358" w:rsidRDefault="0052548D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lastRenderedPageBreak/>
        <w:t xml:space="preserve">Раствор 5% глюкозы быстро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метаболизируется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до углекислого газа и воды с конечным результатом – гипотонией. У детей с ОГЭ уровень антидиуретического гормона </w:t>
      </w:r>
      <w:proofErr w:type="gramStart"/>
      <w:r w:rsidRPr="00E90358">
        <w:rPr>
          <w:rFonts w:ascii="Times New Roman" w:hAnsi="Times New Roman" w:cs="Times New Roman"/>
          <w:sz w:val="24"/>
          <w:szCs w:val="24"/>
        </w:rPr>
        <w:t>повышен .</w:t>
      </w:r>
      <w:proofErr w:type="gramEnd"/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0358">
        <w:rPr>
          <w:rFonts w:ascii="Times New Roman" w:hAnsi="Times New Roman" w:cs="Times New Roman"/>
          <w:sz w:val="24"/>
          <w:szCs w:val="24"/>
        </w:rPr>
        <w:t>В  условиях</w:t>
      </w:r>
      <w:proofErr w:type="gramEnd"/>
      <w:r w:rsidRPr="00E90358">
        <w:rPr>
          <w:rFonts w:ascii="Times New Roman" w:hAnsi="Times New Roman" w:cs="Times New Roman"/>
          <w:sz w:val="24"/>
          <w:szCs w:val="24"/>
        </w:rPr>
        <w:t xml:space="preserve"> гиповолемии при ОГЭ (потеря жидкости со рвотой и  диареей) и  боли  – стимулов высвобождения антидиуретического гормона  – введение 5%  глюкозы способствует росту объема циркулирующей крови, разведению плазмы крови, гипонатриемии и снижению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осмолярности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с развитием осложнений (перегрузка жидкостью, отеки, судороги) </w:t>
      </w:r>
    </w:p>
    <w:p w14:paraId="5CFCA64E" w14:textId="77777777" w:rsidR="002D09C7" w:rsidRPr="00E90358" w:rsidRDefault="0052548D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При гипонатриемии (сывороточный натрий</w:t>
      </w:r>
      <w:r w:rsidR="002D09C7" w:rsidRPr="00E903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0358">
        <w:rPr>
          <w:rFonts w:ascii="Times New Roman" w:hAnsi="Times New Roman" w:cs="Times New Roman"/>
          <w:sz w:val="24"/>
          <w:szCs w:val="24"/>
        </w:rPr>
        <w:t>145  ммоль</w:t>
      </w:r>
      <w:proofErr w:type="gramEnd"/>
      <w:r w:rsidRPr="00E90358">
        <w:rPr>
          <w:rFonts w:ascii="Times New Roman" w:hAnsi="Times New Roman" w:cs="Times New Roman"/>
          <w:sz w:val="24"/>
          <w:szCs w:val="24"/>
        </w:rPr>
        <w:t xml:space="preserve">/л: жажда, тахипноэ, повышение мышечного тонуса,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гиперрефлексия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, сонливость, судороги; предрасположены пациенты с  выраженным осмотическим компонентом диареи) у  большинства детей эффективно использование ОРС в течение 24 часов. При гипернатриемии не следует резко снижать уровень натрия </w:t>
      </w:r>
      <w:proofErr w:type="gramStart"/>
      <w:r w:rsidRPr="00E90358">
        <w:rPr>
          <w:rFonts w:ascii="Times New Roman" w:hAnsi="Times New Roman" w:cs="Times New Roman"/>
          <w:sz w:val="24"/>
          <w:szCs w:val="24"/>
        </w:rPr>
        <w:t>с  помощью</w:t>
      </w:r>
      <w:proofErr w:type="gramEnd"/>
      <w:r w:rsidRPr="00E90358">
        <w:rPr>
          <w:rFonts w:ascii="Times New Roman" w:hAnsi="Times New Roman" w:cs="Times New Roman"/>
          <w:sz w:val="24"/>
          <w:szCs w:val="24"/>
        </w:rPr>
        <w:t xml:space="preserve"> инфузионных растворов глюкозы (не быстрее, чем на 0,5 ммоль/л/ч). Необходимо вводить солевой раствор </w:t>
      </w:r>
      <w:proofErr w:type="gramStart"/>
      <w:r w:rsidRPr="00E90358">
        <w:rPr>
          <w:rFonts w:ascii="Times New Roman" w:hAnsi="Times New Roman" w:cs="Times New Roman"/>
          <w:sz w:val="24"/>
          <w:szCs w:val="24"/>
        </w:rPr>
        <w:t>медленно..</w:t>
      </w:r>
      <w:proofErr w:type="gramEnd"/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DBDCF" w14:textId="77777777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гипокалиемии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(сывороточный калий </w:t>
      </w:r>
      <w:proofErr w:type="gramStart"/>
      <w:r w:rsidRPr="00E90358">
        <w:rPr>
          <w:rFonts w:ascii="Times New Roman" w:hAnsi="Times New Roman" w:cs="Times New Roman"/>
          <w:sz w:val="24"/>
          <w:szCs w:val="24"/>
        </w:rPr>
        <w:t>&lt; 3</w:t>
      </w:r>
      <w:proofErr w:type="gramEnd"/>
      <w:r w:rsidRPr="00E90358">
        <w:rPr>
          <w:rFonts w:ascii="Times New Roman" w:hAnsi="Times New Roman" w:cs="Times New Roman"/>
          <w:sz w:val="24"/>
          <w:szCs w:val="24"/>
        </w:rPr>
        <w:t xml:space="preserve">,3 ммоль/л: мышечная слабость, динамический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илеус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>, нарушение функции почек, аритмия; может возникать при значительных потерях жидкости, введении бикарбоната для лечения ацидоза) можно использовать раствор калия хлорида 1–3 ммоль/кг/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(при наличии диуреза в зависимости от выраженности потерь жидкости и уровня сывороточного калия). Концентрация калия в инфузионном растворе не должна превышать 1</w:t>
      </w:r>
      <w:proofErr w:type="gramStart"/>
      <w:r w:rsidRPr="00E90358">
        <w:rPr>
          <w:rFonts w:ascii="Times New Roman" w:hAnsi="Times New Roman" w:cs="Times New Roman"/>
          <w:sz w:val="24"/>
          <w:szCs w:val="24"/>
        </w:rPr>
        <w:t>% .</w:t>
      </w:r>
      <w:proofErr w:type="gramEnd"/>
    </w:p>
    <w:p w14:paraId="30FF0AFC" w14:textId="784568CD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Исследования высокого качества продемонстрировали, что улучшение некоторых физиологических конечных точек при применении коллоидов не сказывается существенно на клиническом состоянии пациента и не уменьшает существенно риски летального исхода. Имеются доказательства того, что у конкретных пациентов их назначение может быть ассоциировано с ухудшением результатов. Назначения синтетических коллоидов следует избегать у пациентов со сниженным почечным резервом (у критических больных и больных, имевших ранее почечную дисфункцию или с риском кровотечений), так как они способны вызвать осмотический нефроз, который у восприимчивых пациентов может предшествовать необратимому повреждению </w:t>
      </w:r>
      <w:proofErr w:type="gramStart"/>
      <w:r w:rsidRPr="00E90358">
        <w:rPr>
          <w:rFonts w:ascii="Times New Roman" w:hAnsi="Times New Roman" w:cs="Times New Roman"/>
          <w:sz w:val="24"/>
          <w:szCs w:val="24"/>
        </w:rPr>
        <w:t>почек .</w:t>
      </w:r>
      <w:proofErr w:type="gramEnd"/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77A85" w14:textId="77777777" w:rsidR="00D4125A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Однако в определенных клинических ситуациях их, вероятно, можно использовать, прежде всего альбумин.</w:t>
      </w:r>
    </w:p>
    <w:p w14:paraId="35E3E7DE" w14:textId="71BC8430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Объем инфузионной жидкости рассчитывается по физиологической потребности и объему потерь с учетом количества введенного ОРС. Ориентировочное количество жидкости для внутривенного введения:</w:t>
      </w:r>
    </w:p>
    <w:p w14:paraId="0342ED52" w14:textId="77777777" w:rsidR="002D09C7" w:rsidRPr="000A2496" w:rsidRDefault="002D09C7" w:rsidP="000A2496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496">
        <w:rPr>
          <w:rFonts w:ascii="Times New Roman" w:hAnsi="Times New Roman" w:cs="Times New Roman"/>
          <w:sz w:val="24"/>
          <w:szCs w:val="24"/>
        </w:rPr>
        <w:t>эксикоз</w:t>
      </w:r>
      <w:proofErr w:type="spellEnd"/>
      <w:r w:rsidRPr="000A2496">
        <w:rPr>
          <w:rFonts w:ascii="Times New Roman" w:hAnsi="Times New Roman" w:cs="Times New Roman"/>
          <w:sz w:val="24"/>
          <w:szCs w:val="24"/>
        </w:rPr>
        <w:t xml:space="preserve"> I степени – 30–40 мл/кг;</w:t>
      </w:r>
    </w:p>
    <w:p w14:paraId="399702B6" w14:textId="77777777" w:rsidR="002D09C7" w:rsidRPr="000A2496" w:rsidRDefault="002D09C7" w:rsidP="000A2496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496">
        <w:rPr>
          <w:rFonts w:ascii="Times New Roman" w:hAnsi="Times New Roman" w:cs="Times New Roman"/>
          <w:sz w:val="24"/>
          <w:szCs w:val="24"/>
        </w:rPr>
        <w:t>эксикоз</w:t>
      </w:r>
      <w:proofErr w:type="spellEnd"/>
      <w:r w:rsidRPr="000A2496">
        <w:rPr>
          <w:rFonts w:ascii="Times New Roman" w:hAnsi="Times New Roman" w:cs="Times New Roman"/>
          <w:sz w:val="24"/>
          <w:szCs w:val="24"/>
        </w:rPr>
        <w:t xml:space="preserve"> II степени – 40–60 мл/кг;</w:t>
      </w:r>
    </w:p>
    <w:p w14:paraId="26502E16" w14:textId="77777777" w:rsidR="00D4125A" w:rsidRPr="000A2496" w:rsidRDefault="002D09C7" w:rsidP="000A2496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496">
        <w:rPr>
          <w:rFonts w:ascii="Times New Roman" w:hAnsi="Times New Roman" w:cs="Times New Roman"/>
          <w:sz w:val="24"/>
          <w:szCs w:val="24"/>
        </w:rPr>
        <w:t>эксикоз</w:t>
      </w:r>
      <w:proofErr w:type="spellEnd"/>
      <w:r w:rsidRPr="000A2496">
        <w:rPr>
          <w:rFonts w:ascii="Times New Roman" w:hAnsi="Times New Roman" w:cs="Times New Roman"/>
          <w:sz w:val="24"/>
          <w:szCs w:val="24"/>
        </w:rPr>
        <w:t xml:space="preserve"> III степени – 60–100 мл/кг и более.</w:t>
      </w:r>
    </w:p>
    <w:p w14:paraId="4705BE54" w14:textId="77777777" w:rsidR="00D4125A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Пациенты с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гиповолемическим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шоком должны получить болюс изотонического инфузионного раствора быстро, со скоростью 20 мл/кг в течение часа. При неэффективности следует его повторить с той же скоростью. По достижении эффекта скорость введения жидкости следует уменьшить.</w:t>
      </w:r>
    </w:p>
    <w:p w14:paraId="2D5DFE38" w14:textId="77777777" w:rsidR="00D4125A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У детей без шока может использоваться стандартное введение жидкости со скоростью 15–20 мл/кг/ч в течение 2–4 часов и далее более медленно со скоростью 5–15 мл/кг/ч в течение 5–8 часов в зависимости от возраста 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коморбидности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пациента. У детей младше года, особенно первых месяцев жизни или с белково-энергетической недостаточностью, следует оценить переносимость скорости введения жидкости.</w:t>
      </w:r>
    </w:p>
    <w:p w14:paraId="184B95A4" w14:textId="77777777" w:rsidR="00D4125A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Медленная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регидратация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у детей первого года жизни (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, без болюсов) более безопасна и ее легче осуществить. Как правило, дети с недостаточностью питания хорошо переносят инфузионную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регидратацию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>. У детей старшего возраста введение жидкости может быть более быстрым.</w:t>
      </w:r>
    </w:p>
    <w:p w14:paraId="426159C9" w14:textId="77777777" w:rsidR="00D4125A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Ориентировочную скорость внутривенного введения жидкости детям с весом от 3 до 20 кг (за исключением новорожденных и недоношенных) при нормальном соотношении роста и веса можно рассчитать по формуле: Скорость внутривенного введения (мл/ч) = 3 × вес (кг) + 10.</w:t>
      </w:r>
    </w:p>
    <w:p w14:paraId="6FD8432A" w14:textId="77777777" w:rsidR="00D4125A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lastRenderedPageBreak/>
        <w:t xml:space="preserve">Сверхбыстрая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болюсная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внутривенная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регидратация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(60 мл/кг/ч) у большинства больных не имеет преимуществ и может быть ассоциирована с более высокими рисками побочных эффектов, включая нарушения водно-электролитного баланса и необходимость повторного введения. Несмотря на </w:t>
      </w:r>
      <w:proofErr w:type="gramStart"/>
      <w:r w:rsidRPr="00E90358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E90358">
        <w:rPr>
          <w:rFonts w:ascii="Times New Roman" w:hAnsi="Times New Roman" w:cs="Times New Roman"/>
          <w:sz w:val="24"/>
          <w:szCs w:val="24"/>
        </w:rPr>
        <w:t xml:space="preserve"> что агрессивный режим (быстрый или сверхбыстрый) может быть подходящим для холеры, его не следует применять при вирусных ОГЭ, которые являются наиболее распространенными.</w:t>
      </w:r>
    </w:p>
    <w:p w14:paraId="0F2E2174" w14:textId="77777777" w:rsidR="00D4125A" w:rsidRPr="00E90358" w:rsidRDefault="00D4125A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С</w:t>
      </w:r>
      <w:r w:rsidR="002D09C7" w:rsidRPr="00E90358">
        <w:rPr>
          <w:rFonts w:ascii="Times New Roman" w:hAnsi="Times New Roman" w:cs="Times New Roman"/>
          <w:sz w:val="24"/>
          <w:szCs w:val="24"/>
        </w:rPr>
        <w:t>тандартная р</w:t>
      </w:r>
      <w:proofErr w:type="spellStart"/>
      <w:r w:rsidR="002D09C7" w:rsidRPr="00E90358">
        <w:rPr>
          <w:rFonts w:ascii="Times New Roman" w:hAnsi="Times New Roman" w:cs="Times New Roman"/>
          <w:sz w:val="24"/>
          <w:szCs w:val="24"/>
        </w:rPr>
        <w:t>егидратация</w:t>
      </w:r>
      <w:proofErr w:type="spellEnd"/>
      <w:r w:rsidR="002D09C7" w:rsidRPr="00E90358">
        <w:rPr>
          <w:rFonts w:ascii="Times New Roman" w:hAnsi="Times New Roman" w:cs="Times New Roman"/>
          <w:sz w:val="24"/>
          <w:szCs w:val="24"/>
        </w:rPr>
        <w:t xml:space="preserve"> с последующим переходом на ОРС (в отсутствие кишечной непроходимости) достаточна у большинства пациентов.</w:t>
      </w:r>
    </w:p>
    <w:p w14:paraId="116C2481" w14:textId="77777777" w:rsidR="00D4125A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У пациентов с тяжелым обезвоживанием следует оценивать эффективность инфузионной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каждые 15–30 минут, после стабилизации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мониторировать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состояние пациента каждый час до улучшения состояния.</w:t>
      </w:r>
    </w:p>
    <w:p w14:paraId="509CFF43" w14:textId="77777777" w:rsidR="003500E5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Эффективность инфузионной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оценивается достижением нормализации пульса, перфузии, психического состояния и восстановлением активности.</w:t>
      </w:r>
    </w:p>
    <w:p w14:paraId="453B7AFB" w14:textId="237EC01E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Возможные осложнения инфузионной терапии связаны с превышением объема, скорости введения, использованием инфузионных растворов с более высоким риском осложнений (физиологический раствор, 5% глюкоза). Возможны гипонатриемия, сердечно-сосудистая и почечная недостаточность, отеки (в том числе отек мозга), судороги.</w:t>
      </w:r>
    </w:p>
    <w:p w14:paraId="15E9CB20" w14:textId="77777777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2393B" w14:textId="77777777" w:rsidR="002D09C7" w:rsidRPr="00A455F4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55F4">
        <w:rPr>
          <w:rFonts w:ascii="Times New Roman" w:hAnsi="Times New Roman" w:cs="Times New Roman"/>
          <w:b/>
          <w:bCs/>
          <w:sz w:val="24"/>
          <w:szCs w:val="24"/>
        </w:rPr>
        <w:t>Лечебное питание, основные положения</w:t>
      </w:r>
    </w:p>
    <w:p w14:paraId="4CFA6586" w14:textId="00FC667A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Рекомендовано раннее возобновление кормления после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регидратационной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терапии. Не следует прекращать кормление детей более чем на 4–6 часов после начала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. Раннее возобновление питания не приводит к ухудшению состояния, рвоте 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гипогидратации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>.</w:t>
      </w:r>
    </w:p>
    <w:p w14:paraId="3D159E65" w14:textId="0ED0C9C4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Грудное вскармливание не следует прерывать во время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>. Детей младше 6 месяцев, получающих прикорм, при необходимости можно перевести на исключительно грудное вскармливание на 1–2 дня.</w:t>
      </w:r>
    </w:p>
    <w:p w14:paraId="016A64EF" w14:textId="3C616056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Используйте приемы дозированного питания с уменьшением объема пищи на одно кормление, в том числе при кормлении заменителями грудного молока или продуктами клинического питания (ПКП). Прием пищи должен быть регулярным. Следует давать пищу каждые 3–4 часа. Дробное питание переносится лучше.</w:t>
      </w:r>
    </w:p>
    <w:p w14:paraId="69AEC8F0" w14:textId="2F92AD76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Следует уменьшить количество лактозы в питании детей раннего возраста.</w:t>
      </w:r>
    </w:p>
    <w:p w14:paraId="715F8E28" w14:textId="5CB1F001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У детей на искусственном и смешанном вскармливании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безлактозная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диета способствует сокращению продолжительности диареи и повышению эффективности терапии.</w:t>
      </w:r>
    </w:p>
    <w:p w14:paraId="79DD7A35" w14:textId="2EE82837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Функциональные или лечебные смеси и ПКП должны быть сбалансированными по возрасту,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низкоосмолярными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и изокалорийными (не более 1000 ккал/л),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метаболически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ориентированными, содержать низкое количество лактозы.</w:t>
      </w:r>
    </w:p>
    <w:p w14:paraId="40A62FD3" w14:textId="073EBB92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Энтеральное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питание может быть осуществлено через зонд при упорной рвоте, отказе от приема пищи и питья, значительной тяжести состояния.</w:t>
      </w:r>
    </w:p>
    <w:p w14:paraId="42859322" w14:textId="77777777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Перевод на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безлактозную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смесь привычного для младенца бренда может быть быстрым, другого бренда – осуществляется по общепринятым правилам. Следует постепенно уменьшать количество смеси, заменяя ее на другие продукты питания по мере улучшения состояния ребенка.</w:t>
      </w:r>
    </w:p>
    <w:p w14:paraId="196A6542" w14:textId="77777777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Перевод на смеси/ПКП на основе гидролиза белка или аминокислот (для детей на смешанном или искусственном вскармливании или старше года) показан в отсутствие эффекта от низко- 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безлактозных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смесей, при пищевой аллергии на белок коровьего молока, выраженном синдроме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мальабсорбции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>.</w:t>
      </w:r>
    </w:p>
    <w:p w14:paraId="21BB49A7" w14:textId="77777777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Детям старших возрастных групп ПКП чаще назначаются в качестве дополнения к стандартной лечебной диете, заменяют один или несколько приемов пищи.</w:t>
      </w:r>
    </w:p>
    <w:p w14:paraId="290559BF" w14:textId="77777777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У детей старших возрастных групп показаниями к переводу на полное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энтеральное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питание с использованием специализированных ПКП на 1–3 дня и более могут быть выраженный абдоминальный синдром (особенно у пациентов с хронической гастроэнтерологической патологией), развитие осложнений (панкреатита).</w:t>
      </w:r>
    </w:p>
    <w:p w14:paraId="4D50B234" w14:textId="77777777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lastRenderedPageBreak/>
        <w:t xml:space="preserve">Другие продукты питания (по возрасту) должны быть хорошо термически обработанными, протертыми или измельченными для легкого усвоения. Кисломолочные продукты, приемлемые по возрасту, хорошо переносятся. </w:t>
      </w:r>
    </w:p>
    <w:p w14:paraId="2BD1491D" w14:textId="77777777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E974F" w14:textId="769D940B" w:rsidR="002D09C7" w:rsidRPr="00A455F4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55F4">
        <w:rPr>
          <w:rFonts w:ascii="Times New Roman" w:hAnsi="Times New Roman" w:cs="Times New Roman"/>
          <w:b/>
          <w:bCs/>
          <w:sz w:val="24"/>
          <w:szCs w:val="24"/>
        </w:rPr>
        <w:t>Этиотропная терапия</w:t>
      </w:r>
    </w:p>
    <w:p w14:paraId="5A2F66E6" w14:textId="4848E449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Антибактериальные препараты в лечении вирусного ОГЭ не рекомендованы вне зависимости от возраста и тяжести заболевания.</w:t>
      </w:r>
    </w:p>
    <w:p w14:paraId="678B5E0B" w14:textId="77777777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В настоящее время отсутствуют препараты прямого противовирусного действия, рекомендованные для лечения вирусных ОГЭ. Необходимость их применения рассматривается только у пациентов с иммунодефицитом или внекишечными формами инфекций (в стадии разработки).</w:t>
      </w:r>
    </w:p>
    <w:p w14:paraId="68A3B9B0" w14:textId="0D744114" w:rsidR="002D09C7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Эффективность препаратов, влияющих на выраженность симптомов и длительность диареи при ОГЭ, изучалась в большинстве случаев без оценки значимости возраста 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коморбидности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>, однако эти факторы могут существенно повлиять на результат.</w:t>
      </w:r>
    </w:p>
    <w:p w14:paraId="3FF1542A" w14:textId="77777777" w:rsidR="00A455F4" w:rsidRPr="00E90358" w:rsidRDefault="00A455F4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179224" w14:textId="0CD2308F" w:rsidR="002D09C7" w:rsidRPr="00062EAC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  <w:r w:rsidRPr="00062EAC">
        <w:rPr>
          <w:rFonts w:ascii="Times New Roman" w:hAnsi="Times New Roman" w:cs="Times New Roman"/>
          <w:b/>
          <w:bCs/>
          <w:sz w:val="24"/>
          <w:szCs w:val="24"/>
        </w:rPr>
        <w:t>Противорвотные средства</w:t>
      </w:r>
    </w:p>
    <w:p w14:paraId="5F4E5CEC" w14:textId="2C1B63AD" w:rsidR="002D09C7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Противорвотные препараты следует назначать детям в тех случаях, когда ОРС недоступны или оральная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регидратация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не может быть выполнена.</w:t>
      </w:r>
    </w:p>
    <w:p w14:paraId="31CBB97E" w14:textId="77777777" w:rsidR="00062EAC" w:rsidRPr="00E90358" w:rsidRDefault="00062EA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4FAEA9" w14:textId="77777777" w:rsidR="002D09C7" w:rsidRPr="00062EAC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062EAC">
        <w:rPr>
          <w:rFonts w:ascii="Times New Roman" w:hAnsi="Times New Roman" w:cs="Times New Roman"/>
          <w:i/>
          <w:iCs/>
          <w:sz w:val="24"/>
          <w:szCs w:val="24"/>
          <w:u w:val="single"/>
        </w:rPr>
        <w:t>Ондансетрон</w:t>
      </w:r>
      <w:proofErr w:type="spellEnd"/>
    </w:p>
    <w:p w14:paraId="77EC7CEE" w14:textId="7609D5FC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Недавние исследования высокого качества подтвердили достаточную безопасность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ондансетрона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у детей. Его применение рекомендовано IDSA (The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Infectious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Society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America) с 4 лет и Комитетом по оказанию неотложной помощи Канадского педиатрического общества (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Research Canada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Gastroenteritis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Study Group) с 6 месяцев для облегчения переносимости пероральной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у детей с ОГЭ и рвотой.</w:t>
      </w:r>
    </w:p>
    <w:p w14:paraId="4681BA1C" w14:textId="77777777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Согласно инструкции,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ондансетрон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является селективным блокатором серотониновых 5-HT3-рецепторов нейронов центральной и периферической нервной системы, разрешен к применению в РФ внутримышечно с 1 месяца, перорально с двух лет (инструкция по применению Регистра лекарственных средств России: https://www.rlsnet.ru/ mnn_index_id_1662.htm).</w:t>
      </w:r>
    </w:p>
    <w:p w14:paraId="61086131" w14:textId="502DB396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Единственная пероральная доза 0,1 мг/кг (максимально до 4 мг) увеличивает долю пациентов, у которых прекратилась рвота через 1 час, повышает эффективность оральной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у пациентов со рвотой и сокращает количество пациентов, нуждающихся во внутривенной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и немедленной госпитализации. Серьезных нежелательных явлений при применении единственной дозы не наблюдалось.</w:t>
      </w:r>
    </w:p>
    <w:p w14:paraId="19857024" w14:textId="3B64E63E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У детей без дегидратации однократная доза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ондансетрона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не приводила к улучшению клинических результатов.</w:t>
      </w:r>
    </w:p>
    <w:p w14:paraId="2F2BD8AA" w14:textId="60655741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ондансетрона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превосходит таковую при применении метоклопрамида 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домперидона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>.</w:t>
      </w:r>
    </w:p>
    <w:p w14:paraId="4023C574" w14:textId="1A2E3919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Учитывая отсутствие пользы при назначении повторных доз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ондансетрона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и повышенный риск возникновения дополнительных эпизодов диареи, такие схемы не рекомендуются, особенно у детей с тяжелым ОГЭ.</w:t>
      </w:r>
    </w:p>
    <w:p w14:paraId="375AC8DC" w14:textId="72631084" w:rsidR="002D09C7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Несмотря на достаточную безопасность одной дозы у здоровых детей, следует учитывать возможную депрессию S-T (на электрокардиограмме), аритмию, брадикардию, снижение артериального давления, особенно у детей с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гипокалиемией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гипомагниемией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или нарушениями ритма сердца в анамнезе.</w:t>
      </w:r>
    </w:p>
    <w:p w14:paraId="5D7D8E6A" w14:textId="77777777" w:rsidR="00062EAC" w:rsidRPr="00E90358" w:rsidRDefault="00062EA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D871F8" w14:textId="77777777" w:rsidR="002D09C7" w:rsidRPr="00062EAC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62EA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Метоклопрамид и </w:t>
      </w:r>
      <w:proofErr w:type="spellStart"/>
      <w:r w:rsidRPr="00062EAC">
        <w:rPr>
          <w:rFonts w:ascii="Times New Roman" w:hAnsi="Times New Roman" w:cs="Times New Roman"/>
          <w:i/>
          <w:iCs/>
          <w:sz w:val="24"/>
          <w:szCs w:val="24"/>
          <w:u w:val="single"/>
        </w:rPr>
        <w:t>домперидон</w:t>
      </w:r>
      <w:proofErr w:type="spellEnd"/>
    </w:p>
    <w:p w14:paraId="7A990CF5" w14:textId="30398D25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Метоклопрамид (лицензирован с 2 лет) 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домперидон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(таблетки с 5 лет, суспензия – без возрастных ограничений) – блокаторы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дофаминовых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и серотониновых рецепторов – не рекомендованы международными рекомендациями в связи с отсутствием достаточной доказательной базы.</w:t>
      </w:r>
    </w:p>
    <w:p w14:paraId="5C931959" w14:textId="6CEC7F7A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lastRenderedPageBreak/>
        <w:t>Несмотря на единичные сведения об умеренном противорвотном эффекте внутривенного введения метоклопрамида, убедительные данные, поддерживающие его применение, отсутствуют.</w:t>
      </w:r>
    </w:p>
    <w:p w14:paraId="12405F66" w14:textId="20D910E4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Противорвотный эффект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домперидона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при ОГЭ достоверно не подтвержден.</w:t>
      </w:r>
    </w:p>
    <w:p w14:paraId="4A988D64" w14:textId="41B8F5B8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Предупреждение о возможных сердечных эффектах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домперидона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было опубликовано в марте 2014 г. Европейским агентством по лекарственным средствам (European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Medicines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Agency’s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Pharmacovigilance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Risk Assessment Committee – PRAC) с конкретной ссылкой на его применение у детей со рвотой.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Домперидон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в настоящее время не одобрен для продажи в США.</w:t>
      </w:r>
    </w:p>
    <w:p w14:paraId="59751E27" w14:textId="77777777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Побочные эффекты метоклопрамида 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домперидона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связаны с базовым риском пролонгации интервала QT (нарушение ритма сердца, снижение артериального давления). Метоклопрамид легко проникает через гематоэнцефалический барьер, приводя к побочным эффектам со стороны центральной нервной системы у 40% пациентов, от сонливости до экстрапирамидных симптомов (дистония, спонтанные непроизвольные движения) [49, 155].</w:t>
      </w:r>
    </w:p>
    <w:p w14:paraId="7D129C6D" w14:textId="77777777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Метоклопрамид 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домперидон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противопоказаны при подозрении на хирургическую патологию в связи с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прокинетическим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эффектом.</w:t>
      </w:r>
    </w:p>
    <w:p w14:paraId="4E07EEC5" w14:textId="77777777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FC812" w14:textId="77777777" w:rsidR="002D09C7" w:rsidRPr="00062EAC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62EAC">
        <w:rPr>
          <w:rFonts w:ascii="Times New Roman" w:hAnsi="Times New Roman" w:cs="Times New Roman"/>
          <w:i/>
          <w:iCs/>
          <w:sz w:val="24"/>
          <w:szCs w:val="24"/>
          <w:u w:val="single"/>
        </w:rPr>
        <w:t>Антиперистальтические средства</w:t>
      </w:r>
    </w:p>
    <w:p w14:paraId="728B1F78" w14:textId="77777777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Лоперамид</w:t>
      </w:r>
      <w:proofErr w:type="spellEnd"/>
    </w:p>
    <w:p w14:paraId="5E4342FE" w14:textId="492A32D5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Лоперамид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не следует назначать детям до 18 лет в связи с большим количеством побочных эффектов: рвота, сухость во рту, угнетение кишечной перистальтики, боли в животе, вздутие живота, опиоидные эффекты со стороны центральной нервной системы.</w:t>
      </w:r>
    </w:p>
    <w:p w14:paraId="556DE29D" w14:textId="77777777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B80CA" w14:textId="77777777" w:rsidR="002D09C7" w:rsidRPr="00062EAC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62EAC">
        <w:rPr>
          <w:rFonts w:ascii="Times New Roman" w:hAnsi="Times New Roman" w:cs="Times New Roman"/>
          <w:i/>
          <w:iCs/>
          <w:sz w:val="24"/>
          <w:szCs w:val="24"/>
          <w:u w:val="single"/>
        </w:rPr>
        <w:t>Цинк</w:t>
      </w:r>
    </w:p>
    <w:p w14:paraId="2FA8CAD5" w14:textId="604BED68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В странах, где распространенность дефицита цинка или недоедания высока, препараты цинка могут быть полезны (сокращение продолжительности диареи примерно на сутки) для детей в возрасте от 6 месяцев и старше, особенно в сочетании с ОРС, пробиотиком или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смектитом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>].</w:t>
      </w:r>
    </w:p>
    <w:p w14:paraId="797A142F" w14:textId="30F2F373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В странах с высоким уровнем дохода, где отмечается низкий риск дефицита цинка, можно не назначать отдельные препараты цинка; более приемлемо использовать ОРС, в состав которых входит цинк.</w:t>
      </w:r>
    </w:p>
    <w:p w14:paraId="5B6541DD" w14:textId="2DEF60FB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Использование цинка в качестве отдельного препарата может повышать частоту рвоты по сравнению со стандартным лечением.</w:t>
      </w:r>
    </w:p>
    <w:p w14:paraId="569C9F9D" w14:textId="77777777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42C31" w14:textId="77777777" w:rsidR="002D09C7" w:rsidRPr="00062EAC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062EAC">
        <w:rPr>
          <w:rFonts w:ascii="Times New Roman" w:hAnsi="Times New Roman" w:cs="Times New Roman"/>
          <w:i/>
          <w:iCs/>
          <w:sz w:val="24"/>
          <w:szCs w:val="24"/>
          <w:u w:val="single"/>
        </w:rPr>
        <w:t>Мукопротекторы</w:t>
      </w:r>
      <w:proofErr w:type="spellEnd"/>
    </w:p>
    <w:p w14:paraId="22402BB2" w14:textId="04FB3519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Мукопротекторы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являются перспективным методом лечения острой диареи и других заболеваний кишечник.</w:t>
      </w:r>
    </w:p>
    <w:p w14:paraId="12D9019E" w14:textId="77777777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Мукопротекторы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восстанавливают целостность кишечного барьера, в том числе плотность клеточных контактов, и улучшают свойства кишечной слизи.</w:t>
      </w:r>
    </w:p>
    <w:p w14:paraId="2A1FB57C" w14:textId="42D4BFAB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Пробиотики обладают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мукопротективным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эффектом.</w:t>
      </w:r>
    </w:p>
    <w:p w14:paraId="1D821A89" w14:textId="77777777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0ADFF" w14:textId="77777777" w:rsidR="002D09C7" w:rsidRPr="00062EAC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62EAC">
        <w:rPr>
          <w:rFonts w:ascii="Times New Roman" w:hAnsi="Times New Roman" w:cs="Times New Roman"/>
          <w:i/>
          <w:iCs/>
          <w:sz w:val="24"/>
          <w:szCs w:val="24"/>
          <w:u w:val="single"/>
        </w:rPr>
        <w:t>Желатина таннат</w:t>
      </w:r>
    </w:p>
    <w:p w14:paraId="035FDA45" w14:textId="5D27CD62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Может быть использован для восстановления физиологических функций кишечного барьера (проницаемость для токсинов и бактерий) и уменьшения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дисбиотических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проявлений, в том числе при ОГЭ.</w:t>
      </w:r>
    </w:p>
    <w:p w14:paraId="0F453940" w14:textId="0AD849F1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Является эффективным и безопасным средством лечения ОГЭ. Не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метаболизируется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в кишечнике и не всасывается.</w:t>
      </w:r>
    </w:p>
    <w:p w14:paraId="6DB1F7DB" w14:textId="0996A50C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Снижает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провоспалительный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эффект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липополисахаридов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кишечных бактерий, уменьшает численность потенциальных патогенов; противовоспалительный эффект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дозозависим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>.</w:t>
      </w:r>
    </w:p>
    <w:p w14:paraId="5F7E81D2" w14:textId="7E3FEE54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В клинических исследованиях у детей желатина таннат в сочетании с ОРС уменьшал продолжительность диареи примерно на сутки и повышал вероятность нормализации консистенции стула через 72 часа по сравнению с другими препаратами в сочетании с ОРС.</w:t>
      </w:r>
    </w:p>
    <w:p w14:paraId="13473979" w14:textId="77777777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Эффект применения желатина танната достигается быстро. </w:t>
      </w:r>
    </w:p>
    <w:p w14:paraId="2E7484D1" w14:textId="1BDE145C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lastRenderedPageBreak/>
        <w:t>Комбинированный эффект (прекращение рвоты, улучшение консистенции стула и снижение числа дефекаций) наблюдается уже через 12– 24 часа. Необходимы дальнейшие исследования для определения конкретных эффектов. Не выявлено существенных нежелательных явлений при его применении по сравнению с плацебо.</w:t>
      </w:r>
    </w:p>
    <w:p w14:paraId="4717FFB2" w14:textId="53091055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Имеются данные об эффективности желатина танната при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персистирующей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диарее (у детей с отсутствием нормализации стула более 7–14 дней</w:t>
      </w:r>
      <w:r w:rsidR="00291C20" w:rsidRPr="00E90358">
        <w:rPr>
          <w:rFonts w:ascii="Times New Roman" w:hAnsi="Times New Roman" w:cs="Times New Roman"/>
          <w:sz w:val="24"/>
          <w:szCs w:val="24"/>
        </w:rPr>
        <w:t xml:space="preserve"> </w:t>
      </w:r>
      <w:r w:rsidRPr="00E90358">
        <w:rPr>
          <w:rFonts w:ascii="Times New Roman" w:hAnsi="Times New Roman" w:cs="Times New Roman"/>
          <w:sz w:val="24"/>
          <w:szCs w:val="24"/>
        </w:rPr>
        <w:t>и при токсическом колите).</w:t>
      </w:r>
    </w:p>
    <w:p w14:paraId="7EB92B39" w14:textId="592F4F94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Учитывая клинические и экспериментальные данные, желатина таннат может быть эффективным при ОГЭ у детей с фоновой гастроэнтерологической патологией.</w:t>
      </w:r>
    </w:p>
    <w:p w14:paraId="13C91C10" w14:textId="4A7D7A8C" w:rsidR="002D09C7" w:rsidRPr="00E90358" w:rsidRDefault="002D09C7" w:rsidP="00410D5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63C86" w14:textId="77777777" w:rsidR="002D09C7" w:rsidRPr="00410D5B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410D5B">
        <w:rPr>
          <w:rFonts w:ascii="Times New Roman" w:hAnsi="Times New Roman" w:cs="Times New Roman"/>
          <w:i/>
          <w:iCs/>
          <w:sz w:val="24"/>
          <w:szCs w:val="24"/>
          <w:u w:val="single"/>
        </w:rPr>
        <w:t>Энтеросорбенты</w:t>
      </w:r>
      <w:proofErr w:type="spellEnd"/>
    </w:p>
    <w:p w14:paraId="128CA8B0" w14:textId="55D7F9E9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Смектит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диосмектит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может быть рекомендован к использованию при ОГЭ.</w:t>
      </w:r>
    </w:p>
    <w:p w14:paraId="393030C5" w14:textId="10ACC99D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Смектит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, используемый в качестве дополнения к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регидратационной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терапии, может сократить продолжительность диареи у детей с ОГЭ на 1 день, увеличить эффективность лечения к третьему дню, снизить объем стула, но он не влияет на частоту госпитализаций или необходимость внутривенной терапии.</w:t>
      </w:r>
    </w:p>
    <w:p w14:paraId="0B5137F1" w14:textId="1AC58C02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Комбинация с пробиотиками повышает эффективность </w:t>
      </w:r>
      <w:proofErr w:type="spellStart"/>
      <w:proofErr w:type="gramStart"/>
      <w:r w:rsidRPr="00E90358">
        <w:rPr>
          <w:rFonts w:ascii="Times New Roman" w:hAnsi="Times New Roman" w:cs="Times New Roman"/>
          <w:sz w:val="24"/>
          <w:szCs w:val="24"/>
        </w:rPr>
        <w:t>смектита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45DBDE75" w14:textId="77777777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Эффективность других сорбентов имеет меньшую доказательную базу.</w:t>
      </w:r>
    </w:p>
    <w:p w14:paraId="673F90C7" w14:textId="77777777" w:rsidR="00410D5B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Лигнин гидролизный, используемый при вирусных ОГЭ, может снижать частоту рвоты и необходимость назначения внутривенной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ко второму дню лечения, уменьшать вздутие живота. </w:t>
      </w:r>
    </w:p>
    <w:p w14:paraId="1EF21A67" w14:textId="1A3B1273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Эффективность различных сорбентов может быть похожей.</w:t>
      </w:r>
    </w:p>
    <w:p w14:paraId="48EBAA79" w14:textId="48C702E1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Применение каолина и пектина не улучшает результаты в сравнении со стандартной оральной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регидратацией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>.</w:t>
      </w:r>
    </w:p>
    <w:p w14:paraId="13F7C19F" w14:textId="77777777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BA630" w14:textId="77777777" w:rsidR="002D09C7" w:rsidRPr="00410D5B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10D5B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Пробиотики</w:t>
      </w:r>
    </w:p>
    <w:p w14:paraId="79B34677" w14:textId="77777777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Некоторые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пробиотические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штаммы уменьшают тяжесть и длительность (примерно на 1 день) острой инфекционной диареи у детей. Однородные результаты клинических контролируемых исследований позволяют предположить, что пробиотики, вероятнее всего, безопасны и эффективны при острой диарее. Механизмы действия могут быть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штаммспецифичны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. Тем не менее, определенные механизмы действия широко распространены среди известных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пробиотических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штаммов.</w:t>
      </w:r>
    </w:p>
    <w:p w14:paraId="2C7E3E24" w14:textId="5E0731D9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Существуют доказательства того, что определенные пробиотики могут быть эффективны в некоторых специфических обстоятельствах для профилактики детской диареи, в том числе внутрибольничной.</w:t>
      </w:r>
    </w:p>
    <w:p w14:paraId="0222AF0B" w14:textId="51CBE6D4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Пробиотики целесообразно использовать на ранних стадиях заболевания.</w:t>
      </w:r>
    </w:p>
    <w:p w14:paraId="07A1E2CF" w14:textId="2684F2D6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Пробиотики могут быть более эффективны при амбулаторном лечении диареи.</w:t>
      </w:r>
    </w:p>
    <w:p w14:paraId="6886E050" w14:textId="707D39EF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Эффективность пробиотиков различается у детей и взрослых. Важными факторами, влияющими на выбор подходящего пробиотика, являются биологические свойства штамма (штаммов), входящих в состав пробиотика, доза и качество препарата (технология производства, контроль качества, срок годности).</w:t>
      </w:r>
    </w:p>
    <w:p w14:paraId="195847FA" w14:textId="365D3FEB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Пробиотики безопасны для применения, в том числе у младенцев и недоношенных детей, но следует соблюдать осторожность у пациентов с иммунодефицитом.</w:t>
      </w:r>
    </w:p>
    <w:p w14:paraId="6ACE1417" w14:textId="78A17ECF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При инфекционной диарее пробиотики осуществляют эффекты по принципу фармакологических препаратов, оказывая противовирусное действие и влияя на патогенетические механизмы диареи.</w:t>
      </w:r>
    </w:p>
    <w:p w14:paraId="7EE5A120" w14:textId="2E7AF58A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Штаммы </w:t>
      </w:r>
      <w:proofErr w:type="spellStart"/>
      <w:r w:rsidRPr="00E90358">
        <w:rPr>
          <w:rFonts w:ascii="Times New Roman" w:hAnsi="Times New Roman" w:cs="Times New Roman"/>
          <w:i/>
          <w:sz w:val="24"/>
          <w:szCs w:val="24"/>
        </w:rPr>
        <w:t>Lactobacillus</w:t>
      </w:r>
      <w:proofErr w:type="spellEnd"/>
      <w:r w:rsidRPr="00E903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0358">
        <w:rPr>
          <w:rFonts w:ascii="Times New Roman" w:hAnsi="Times New Roman" w:cs="Times New Roman"/>
          <w:i/>
          <w:sz w:val="24"/>
          <w:szCs w:val="24"/>
        </w:rPr>
        <w:t>rhamnosus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GG (LGG) и </w:t>
      </w:r>
      <w:proofErr w:type="spellStart"/>
      <w:r w:rsidRPr="00E90358">
        <w:rPr>
          <w:rFonts w:ascii="Times New Roman" w:hAnsi="Times New Roman" w:cs="Times New Roman"/>
          <w:i/>
          <w:sz w:val="24"/>
          <w:szCs w:val="24"/>
        </w:rPr>
        <w:t>Saccharomyces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358">
        <w:rPr>
          <w:rFonts w:ascii="Times New Roman" w:hAnsi="Times New Roman" w:cs="Times New Roman"/>
          <w:i/>
          <w:sz w:val="24"/>
          <w:szCs w:val="24"/>
        </w:rPr>
        <w:t>boulardii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в качестве средств лечения и профилактики диареи изучены наиболее полно. Клинические исследования подтвердили терапевтическую и профилактическую эффективность (в том числе в комбинациях) </w:t>
      </w:r>
      <w:proofErr w:type="spellStart"/>
      <w:r w:rsidRPr="00E90358">
        <w:rPr>
          <w:rFonts w:ascii="Times New Roman" w:hAnsi="Times New Roman" w:cs="Times New Roman"/>
          <w:i/>
          <w:sz w:val="24"/>
          <w:szCs w:val="24"/>
        </w:rPr>
        <w:t>Bifidobacterium</w:t>
      </w:r>
      <w:proofErr w:type="spellEnd"/>
      <w:r w:rsidRPr="00E903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0358">
        <w:rPr>
          <w:rFonts w:ascii="Times New Roman" w:hAnsi="Times New Roman" w:cs="Times New Roman"/>
          <w:i/>
          <w:sz w:val="24"/>
          <w:szCs w:val="24"/>
        </w:rPr>
        <w:t>bifidum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, сорбированных на активированном угле, </w:t>
      </w:r>
      <w:proofErr w:type="spellStart"/>
      <w:r w:rsidRPr="00E90358">
        <w:rPr>
          <w:rFonts w:ascii="Times New Roman" w:hAnsi="Times New Roman" w:cs="Times New Roman"/>
          <w:i/>
          <w:sz w:val="24"/>
          <w:szCs w:val="24"/>
        </w:rPr>
        <w:t>Bifidobacterium</w:t>
      </w:r>
      <w:proofErr w:type="spellEnd"/>
      <w:r w:rsidRPr="00E903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0358">
        <w:rPr>
          <w:rFonts w:ascii="Times New Roman" w:hAnsi="Times New Roman" w:cs="Times New Roman"/>
          <w:i/>
          <w:sz w:val="24"/>
          <w:szCs w:val="24"/>
        </w:rPr>
        <w:t>animalis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lactis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, BB12), </w:t>
      </w:r>
      <w:proofErr w:type="spellStart"/>
      <w:r w:rsidRPr="00E90358">
        <w:rPr>
          <w:rFonts w:ascii="Times New Roman" w:hAnsi="Times New Roman" w:cs="Times New Roman"/>
          <w:i/>
          <w:sz w:val="24"/>
          <w:szCs w:val="24"/>
        </w:rPr>
        <w:t>Bifidobacterium</w:t>
      </w:r>
      <w:proofErr w:type="spellEnd"/>
      <w:r w:rsidRPr="00E903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0358">
        <w:rPr>
          <w:rFonts w:ascii="Times New Roman" w:hAnsi="Times New Roman" w:cs="Times New Roman"/>
          <w:i/>
          <w:sz w:val="24"/>
          <w:szCs w:val="24"/>
        </w:rPr>
        <w:t>plantarum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358">
        <w:rPr>
          <w:rFonts w:ascii="Times New Roman" w:hAnsi="Times New Roman" w:cs="Times New Roman"/>
          <w:i/>
          <w:sz w:val="24"/>
          <w:szCs w:val="24"/>
        </w:rPr>
        <w:t>Streptococcus</w:t>
      </w:r>
      <w:proofErr w:type="spellEnd"/>
      <w:r w:rsidRPr="00E903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0358">
        <w:rPr>
          <w:rFonts w:ascii="Times New Roman" w:hAnsi="Times New Roman" w:cs="Times New Roman"/>
          <w:i/>
          <w:sz w:val="24"/>
          <w:szCs w:val="24"/>
        </w:rPr>
        <w:t>thermophilus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358">
        <w:rPr>
          <w:rFonts w:ascii="Times New Roman" w:hAnsi="Times New Roman" w:cs="Times New Roman"/>
          <w:i/>
          <w:sz w:val="24"/>
          <w:szCs w:val="24"/>
        </w:rPr>
        <w:t>Streptococcus</w:t>
      </w:r>
      <w:proofErr w:type="spellEnd"/>
      <w:r w:rsidRPr="00E903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0358">
        <w:rPr>
          <w:rFonts w:ascii="Times New Roman" w:hAnsi="Times New Roman" w:cs="Times New Roman"/>
          <w:i/>
          <w:sz w:val="24"/>
          <w:szCs w:val="24"/>
        </w:rPr>
        <w:t>faecium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358">
        <w:rPr>
          <w:rFonts w:ascii="Times New Roman" w:hAnsi="Times New Roman" w:cs="Times New Roman"/>
          <w:i/>
          <w:sz w:val="24"/>
          <w:szCs w:val="24"/>
        </w:rPr>
        <w:t>Lactobacillus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358">
        <w:rPr>
          <w:rFonts w:ascii="Times New Roman" w:hAnsi="Times New Roman" w:cs="Times New Roman"/>
          <w:i/>
          <w:sz w:val="24"/>
          <w:szCs w:val="24"/>
        </w:rPr>
        <w:t>acidophilus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358">
        <w:rPr>
          <w:rFonts w:ascii="Times New Roman" w:hAnsi="Times New Roman" w:cs="Times New Roman"/>
          <w:i/>
          <w:sz w:val="24"/>
          <w:szCs w:val="24"/>
        </w:rPr>
        <w:t>Lactobacillus</w:t>
      </w:r>
      <w:proofErr w:type="spellEnd"/>
      <w:r w:rsidRPr="00E903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0358">
        <w:rPr>
          <w:rFonts w:ascii="Times New Roman" w:hAnsi="Times New Roman" w:cs="Times New Roman"/>
          <w:i/>
          <w:sz w:val="24"/>
          <w:szCs w:val="24"/>
        </w:rPr>
        <w:t>casei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358">
        <w:rPr>
          <w:rFonts w:ascii="Times New Roman" w:hAnsi="Times New Roman" w:cs="Times New Roman"/>
          <w:i/>
          <w:sz w:val="24"/>
          <w:szCs w:val="24"/>
        </w:rPr>
        <w:t>Lactobacillus</w:t>
      </w:r>
      <w:proofErr w:type="spellEnd"/>
      <w:r w:rsidRPr="00E903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90358">
        <w:rPr>
          <w:rFonts w:ascii="Times New Roman" w:hAnsi="Times New Roman" w:cs="Times New Roman"/>
          <w:i/>
          <w:sz w:val="24"/>
          <w:szCs w:val="24"/>
        </w:rPr>
        <w:t>reuteri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4A6342AF" w14:textId="0AD3A307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358">
        <w:rPr>
          <w:rFonts w:ascii="Times New Roman" w:hAnsi="Times New Roman" w:cs="Times New Roman"/>
          <w:sz w:val="24"/>
          <w:szCs w:val="24"/>
        </w:rPr>
        <w:lastRenderedPageBreak/>
        <w:t>Сочатание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штаммов имеет определенные преимущества перед назначением отдельных штаммов. Наиболее полно изучена лечебная и профилактическая эффективность сочетания </w:t>
      </w:r>
      <w:proofErr w:type="spellStart"/>
      <w:r w:rsidRPr="00E90358">
        <w:rPr>
          <w:rFonts w:ascii="Times New Roman" w:hAnsi="Times New Roman" w:cs="Times New Roman"/>
          <w:i/>
          <w:sz w:val="24"/>
          <w:szCs w:val="24"/>
        </w:rPr>
        <w:t>Lactobacillus</w:t>
      </w:r>
      <w:proofErr w:type="spellEnd"/>
      <w:r w:rsidRPr="00E903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0358">
        <w:rPr>
          <w:rFonts w:ascii="Times New Roman" w:hAnsi="Times New Roman" w:cs="Times New Roman"/>
          <w:i/>
          <w:sz w:val="24"/>
          <w:szCs w:val="24"/>
        </w:rPr>
        <w:t>rhamnosus</w:t>
      </w:r>
      <w:proofErr w:type="spellEnd"/>
      <w:r w:rsidRPr="00E90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0358">
        <w:rPr>
          <w:rFonts w:ascii="Times New Roman" w:hAnsi="Times New Roman" w:cs="Times New Roman"/>
          <w:sz w:val="24"/>
          <w:szCs w:val="24"/>
        </w:rPr>
        <w:t xml:space="preserve">GG (LGG) и </w:t>
      </w:r>
      <w:proofErr w:type="spellStart"/>
      <w:r w:rsidRPr="00E90358">
        <w:rPr>
          <w:rFonts w:ascii="Times New Roman" w:hAnsi="Times New Roman" w:cs="Times New Roman"/>
          <w:i/>
          <w:sz w:val="24"/>
          <w:szCs w:val="24"/>
        </w:rPr>
        <w:t>Bifidobacterium</w:t>
      </w:r>
      <w:proofErr w:type="spellEnd"/>
      <w:r w:rsidRPr="00E903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0358">
        <w:rPr>
          <w:rFonts w:ascii="Times New Roman" w:hAnsi="Times New Roman" w:cs="Times New Roman"/>
          <w:i/>
          <w:sz w:val="24"/>
          <w:szCs w:val="24"/>
        </w:rPr>
        <w:t>animalis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lactis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>, BB12).</w:t>
      </w:r>
    </w:p>
    <w:p w14:paraId="5D02095E" w14:textId="224F1D41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Доказана эффективность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пробиотических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штаммов, назначаемых в адекватной дозе. В настоящее время доказана эффективность дозы 10</w:t>
      </w:r>
      <w:r w:rsidRPr="00E90358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E90358">
        <w:rPr>
          <w:rFonts w:ascii="Times New Roman" w:hAnsi="Times New Roman" w:cs="Times New Roman"/>
          <w:sz w:val="24"/>
          <w:szCs w:val="24"/>
        </w:rPr>
        <w:t xml:space="preserve"> КОЕ/</w:t>
      </w:r>
      <w:proofErr w:type="gramStart"/>
      <w:r w:rsidRPr="00E90358">
        <w:rPr>
          <w:rFonts w:ascii="Times New Roman" w:hAnsi="Times New Roman" w:cs="Times New Roman"/>
          <w:sz w:val="24"/>
          <w:szCs w:val="24"/>
        </w:rPr>
        <w:t>г .</w:t>
      </w:r>
      <w:proofErr w:type="gramEnd"/>
    </w:p>
    <w:p w14:paraId="322E342A" w14:textId="5A0F1372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Профилактика РВГЭ с помощью пробиотиков может снижать риск неонатальных судорог, связанных с РВ-инфекцией.</w:t>
      </w:r>
    </w:p>
    <w:p w14:paraId="31940101" w14:textId="77777777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Долгосрочные эффекты пробиотиков при ОГЭ или эффективность штаммов и их комбинаций в зависимости от возраста ребенка и его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коморбидности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изучены недостаточно полно, хотя многие научные данные свидетельствуют об их потенциальной пользе.</w:t>
      </w:r>
    </w:p>
    <w:p w14:paraId="15F763B9" w14:textId="77777777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97A4F" w14:textId="77777777" w:rsidR="002D09C7" w:rsidRPr="00410D5B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10D5B">
        <w:rPr>
          <w:rFonts w:ascii="Times New Roman" w:hAnsi="Times New Roman" w:cs="Times New Roman"/>
          <w:i/>
          <w:iCs/>
          <w:sz w:val="24"/>
          <w:szCs w:val="24"/>
          <w:u w:val="single"/>
        </w:rPr>
        <w:t>Интерферон человеческий рекомбинантный альфа-2b</w:t>
      </w:r>
    </w:p>
    <w:p w14:paraId="3C961B31" w14:textId="6D2C1656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Применение человеческого рекомбинантного альфа-2b интерферона может сократить продолжительность диареи и увеличить скорость элиминации вирусов.</w:t>
      </w:r>
    </w:p>
    <w:p w14:paraId="659DEF41" w14:textId="4F61DF92" w:rsidR="002D09C7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Следует рассмотреть использование человеческого рекомбинантного альфа-2b интерферона у детей, недавно болевших ОРЗ или имеющих функциональные расстройства кишечника в анамнезе, учитывая более быстрое восстановление функциональных характеристик желудочно-кишечного тракта.</w:t>
      </w:r>
    </w:p>
    <w:p w14:paraId="78CAC777" w14:textId="77777777" w:rsidR="00410D5B" w:rsidRPr="00E90358" w:rsidRDefault="00410D5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F08340" w14:textId="77777777" w:rsidR="002D09C7" w:rsidRPr="00410D5B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10D5B">
        <w:rPr>
          <w:rFonts w:ascii="Times New Roman" w:hAnsi="Times New Roman" w:cs="Times New Roman"/>
          <w:i/>
          <w:iCs/>
          <w:sz w:val="24"/>
          <w:szCs w:val="24"/>
          <w:u w:val="single"/>
        </w:rPr>
        <w:t>Ферменты</w:t>
      </w:r>
    </w:p>
    <w:p w14:paraId="03E82B02" w14:textId="77777777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В остром периоде ОГЭ панкреатин не показан, учитывая отсутствие убедительных доказательств его эффективности.</w:t>
      </w:r>
    </w:p>
    <w:p w14:paraId="7CC6AFD5" w14:textId="1E09EFB0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Ферментные препараты, содержащие панкреатин с компонентами бычьей желчи (желчные кислоты), не следует назначать при ОГЭ, так как они стимулируют моторику кишечника и желчного пузыря, усиливают осмотическое давление пищевого химуса, оказывают повреждающее действие на слизистую кишечника и усиливают </w:t>
      </w:r>
      <w:proofErr w:type="spellStart"/>
      <w:r w:rsidRPr="00E90358">
        <w:rPr>
          <w:rFonts w:ascii="Times New Roman" w:hAnsi="Times New Roman" w:cs="Times New Roman"/>
          <w:sz w:val="24"/>
          <w:szCs w:val="24"/>
        </w:rPr>
        <w:t>диарейный</w:t>
      </w:r>
      <w:proofErr w:type="spellEnd"/>
      <w:r w:rsidRPr="00E90358">
        <w:rPr>
          <w:rFonts w:ascii="Times New Roman" w:hAnsi="Times New Roman" w:cs="Times New Roman"/>
          <w:sz w:val="24"/>
          <w:szCs w:val="24"/>
        </w:rPr>
        <w:t xml:space="preserve"> синдром. </w:t>
      </w:r>
    </w:p>
    <w:p w14:paraId="6D5482DA" w14:textId="2099395C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Не следует использовать ферментные препараты с высокой протеолитической активностью, так как в большинстве случаев протеолитическая активность химуса в остром периоде ОКИ повышена.</w:t>
      </w:r>
    </w:p>
    <w:p w14:paraId="5E2CC46D" w14:textId="77777777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Ферменты могут быть использованы при ОГЭ, осложнившемся острым панкреатитом.</w:t>
      </w:r>
    </w:p>
    <w:p w14:paraId="767884B4" w14:textId="77777777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Ферменты могут быть использованы в периоде реконвалесценции у отдельных пациентов, если сохраняются лабораторные доказательства нарушения пищеварительной функции ЖКТ.</w:t>
      </w:r>
    </w:p>
    <w:p w14:paraId="0887D7F1" w14:textId="77777777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3F76A" w14:textId="77777777" w:rsidR="002D09C7" w:rsidRPr="00410D5B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10D5B">
        <w:rPr>
          <w:rFonts w:ascii="Times New Roman" w:hAnsi="Times New Roman" w:cs="Times New Roman"/>
          <w:i/>
          <w:iCs/>
          <w:sz w:val="24"/>
          <w:szCs w:val="24"/>
          <w:u w:val="single"/>
        </w:rPr>
        <w:t>Лактаза</w:t>
      </w:r>
    </w:p>
    <w:p w14:paraId="21E7868F" w14:textId="75669F4B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У детей на грудном вскармливании может быть использован фермент лактаза с целью уменьшения выраженности симптомов и сокращения продолжительности диареи.</w:t>
      </w:r>
    </w:p>
    <w:p w14:paraId="4A21E8C0" w14:textId="30CAF353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Назначение лактазы в остром периоде ОКИ курсом на 14–28 дней может уменьшать риск постинфекционных функциональных расстройств у младенцев.</w:t>
      </w:r>
    </w:p>
    <w:p w14:paraId="11EAEE8F" w14:textId="77777777" w:rsidR="002D09C7" w:rsidRPr="00E90358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EB17F" w14:textId="77777777" w:rsidR="002D09C7" w:rsidRPr="00410D5B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10D5B">
        <w:rPr>
          <w:rFonts w:ascii="Times New Roman" w:hAnsi="Times New Roman" w:cs="Times New Roman"/>
          <w:i/>
          <w:iCs/>
          <w:sz w:val="24"/>
          <w:szCs w:val="24"/>
          <w:u w:val="single"/>
        </w:rPr>
        <w:t>Спазмолитические средства</w:t>
      </w:r>
    </w:p>
    <w:p w14:paraId="207C5544" w14:textId="165321DC" w:rsidR="002D09C7" w:rsidRDefault="002D09C7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Не рекомендованы рутинно в лечении ОГЭ. Могут быть использованы только по показаниям. </w:t>
      </w:r>
    </w:p>
    <w:p w14:paraId="0E46B1B1" w14:textId="77777777" w:rsidR="00410D5B" w:rsidRPr="00E90358" w:rsidRDefault="00410D5B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7A6AA8" w14:textId="77777777" w:rsidR="00656280" w:rsidRPr="00410D5B" w:rsidRDefault="00656280" w:rsidP="00B01C8D">
      <w:pPr>
        <w:pStyle w:val="1"/>
        <w:jc w:val="both"/>
        <w:rPr>
          <w:b/>
          <w:bCs/>
          <w:color w:val="000000" w:themeColor="text1"/>
        </w:rPr>
      </w:pPr>
      <w:bookmarkStart w:id="9" w:name="_Toc106029278"/>
      <w:r w:rsidRPr="00410D5B">
        <w:rPr>
          <w:rFonts w:eastAsia="Calibri"/>
          <w:b/>
          <w:bCs/>
          <w:color w:val="000000" w:themeColor="text1"/>
        </w:rPr>
        <w:t xml:space="preserve">Порядок выписки из стационара и </w:t>
      </w:r>
      <w:proofErr w:type="gramStart"/>
      <w:r w:rsidRPr="00410D5B">
        <w:rPr>
          <w:rFonts w:eastAsia="Calibri"/>
          <w:b/>
          <w:bCs/>
          <w:color w:val="000000" w:themeColor="text1"/>
        </w:rPr>
        <w:t>допуска  в</w:t>
      </w:r>
      <w:proofErr w:type="gramEnd"/>
      <w:r w:rsidRPr="00410D5B">
        <w:rPr>
          <w:rFonts w:eastAsia="Calibri"/>
          <w:b/>
          <w:bCs/>
          <w:color w:val="000000" w:themeColor="text1"/>
        </w:rPr>
        <w:t xml:space="preserve"> коллектив, диспансерное наблюдение</w:t>
      </w:r>
      <w:bookmarkEnd w:id="9"/>
      <w:r w:rsidRPr="00410D5B">
        <w:rPr>
          <w:rFonts w:eastAsia="Calibri"/>
          <w:b/>
          <w:bCs/>
          <w:color w:val="000000" w:themeColor="text1"/>
        </w:rPr>
        <w:t xml:space="preserve">  </w:t>
      </w:r>
    </w:p>
    <w:p w14:paraId="2E5AB89A" w14:textId="77777777" w:rsidR="00656280" w:rsidRPr="00E90358" w:rsidRDefault="00656280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(СП 3.1.1.3108-13, МУ 3.1.1.2957-11, МУ 3.1.1.2969-11)</w:t>
      </w:r>
    </w:p>
    <w:p w14:paraId="6968B24D" w14:textId="47B39B31" w:rsidR="00656280" w:rsidRPr="00E90358" w:rsidRDefault="00656280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Лица из числа декретированных категорий (в том числе дети, посещающие детские коллективы) выписываются из стационара и допускаются в коллектив после клинического выздоровления, повторное вирусологическое исследование не проводится). При неустановленной этиологии ОГЭ пациенты выписываются из стационара и допускаются в </w:t>
      </w:r>
      <w:r w:rsidRPr="00E90358">
        <w:rPr>
          <w:rFonts w:ascii="Times New Roman" w:hAnsi="Times New Roman" w:cs="Times New Roman"/>
          <w:sz w:val="24"/>
          <w:szCs w:val="24"/>
        </w:rPr>
        <w:lastRenderedPageBreak/>
        <w:t>коллектив при клиническом выздоровлении (отсутствии лихорадки, нормализации стула, прекращении рвоты). Необходимость их лабораторного обследования перед выпиской определяется лечащим врачом с учетом особенностей клинического течения болезни и процесса выздоровления.</w:t>
      </w:r>
    </w:p>
    <w:p w14:paraId="708D2350" w14:textId="77777777" w:rsidR="00656280" w:rsidRPr="00E90358" w:rsidRDefault="00656280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Переболевшие ОГЭ дети и подростки, посещающие детские дошкольные организации, школы-интернаты, летние оздоровительные организации и другие типы закрытых учреждений с круглосуточным пребыванием, подлежат диспансерному наблюдению в течение 1 месяца после выздоровления с ежедневным медицинским осмотром. Лабораторное обследование назначается по показаниям (наличие дисфункций кишечника в период проведения диспансерного наблюдения, снижение массы тела, неудовлетворительное общее состояние).</w:t>
      </w:r>
    </w:p>
    <w:p w14:paraId="7190B11D" w14:textId="45CB9ADF" w:rsidR="00656280" w:rsidRDefault="00656280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 xml:space="preserve">Вирусоносители РВ из числа декретированных групп не допускаются в коллектив в течение 7 дней от забора материала </w:t>
      </w:r>
      <w:proofErr w:type="gramStart"/>
      <w:r w:rsidRPr="00E90358">
        <w:rPr>
          <w:rFonts w:ascii="Times New Roman" w:hAnsi="Times New Roman" w:cs="Times New Roman"/>
          <w:sz w:val="24"/>
          <w:szCs w:val="24"/>
        </w:rPr>
        <w:t>для исследован</w:t>
      </w:r>
      <w:r w:rsidR="00B01C8D">
        <w:rPr>
          <w:rFonts w:ascii="Times New Roman" w:hAnsi="Times New Roman" w:cs="Times New Roman"/>
          <w:sz w:val="24"/>
          <w:szCs w:val="24"/>
        </w:rPr>
        <w:t>и</w:t>
      </w:r>
      <w:r w:rsidRPr="00E903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90358">
        <w:rPr>
          <w:rFonts w:ascii="Times New Roman" w:hAnsi="Times New Roman" w:cs="Times New Roman"/>
          <w:sz w:val="24"/>
          <w:szCs w:val="24"/>
        </w:rPr>
        <w:t>.</w:t>
      </w:r>
    </w:p>
    <w:p w14:paraId="26C3EF99" w14:textId="77777777" w:rsidR="00B01C8D" w:rsidRPr="00E90358" w:rsidRDefault="00B01C8D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E7ABE1" w14:textId="77777777" w:rsidR="00656280" w:rsidRPr="00B01C8D" w:rsidRDefault="00656280" w:rsidP="00B01C8D">
      <w:pPr>
        <w:pStyle w:val="1"/>
        <w:jc w:val="both"/>
        <w:rPr>
          <w:b/>
          <w:bCs/>
        </w:rPr>
      </w:pPr>
      <w:bookmarkStart w:id="10" w:name="_Toc106029279"/>
      <w:r w:rsidRPr="00B01C8D">
        <w:rPr>
          <w:b/>
          <w:bCs/>
          <w:color w:val="000000" w:themeColor="text1"/>
        </w:rPr>
        <w:t>Мероприятия в эпидемическом очаге острой кишечной инфекции (СП 3.1.1.3108-13)</w:t>
      </w:r>
      <w:bookmarkEnd w:id="10"/>
    </w:p>
    <w:p w14:paraId="10B9CACE" w14:textId="77777777" w:rsidR="00656280" w:rsidRPr="00E90358" w:rsidRDefault="00656280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В очагах ОКИ (в том числе ОГЭ) с групповой заболеваемостью отбор и лабораторное исследование материала от больных осуществляются сотрудниками как медицинских организаций, так и учреждений, обеспечивающих государственный санитарно-эпидемиологический надзор.</w:t>
      </w:r>
    </w:p>
    <w:p w14:paraId="42A6022C" w14:textId="77777777" w:rsidR="00656280" w:rsidRPr="00E90358" w:rsidRDefault="00656280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В случае поступления больного из эпидемического очага ОКИ с доказанной этиологией диагноз может быть выставлен на основании клинико-эпидемиологического анамнеза без лабораторного подтверждения.</w:t>
      </w:r>
    </w:p>
    <w:p w14:paraId="75AE3ACE" w14:textId="77777777" w:rsidR="00656280" w:rsidRPr="00E90358" w:rsidRDefault="00656280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В крупных очагах ОКИ (более 100 случаев заболеваний) с множественными случаями заболеваний для обнаружения этиологического агента исследуется выборка пациентов, заболевших в одно время с одинаковой симптоматикой (не менее 20% от числа заболевших). В эпидемических очагах до 20 случаев заболеваний лабораторному исследованию подлежат все заболевшие. В эпидемических очагах от 20 до 100 случаев заболеваний лабораторному исследованию подлежат не менее 30% заболевших.</w:t>
      </w:r>
    </w:p>
    <w:p w14:paraId="3812F576" w14:textId="77777777" w:rsidR="00656280" w:rsidRPr="00E90358" w:rsidRDefault="00656280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Медицинская организация, выявившая больного или носителя возбудителей ОКИ (в том числе при изменении диагноза), обязана принять меры по изоляции больного и направить экстренное извещение в территориальный орган, осуществляющий федеральный государственный санитарно-эпидемиологический надзор.</w:t>
      </w:r>
    </w:p>
    <w:p w14:paraId="4A5F76D3" w14:textId="77777777" w:rsidR="00656280" w:rsidRPr="00E90358" w:rsidRDefault="00656280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В случае регистрации эпидемических очагов до 5 случаев заболеваний эпидемиологическое обследование очага проводится специалистами учреждений, обеспечивающих проведение государственного санитарно-эпидемиологического надзора.</w:t>
      </w:r>
    </w:p>
    <w:p w14:paraId="4B5E5704" w14:textId="77777777" w:rsidR="00656280" w:rsidRPr="00E90358" w:rsidRDefault="00656280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Лица с симптомами ОКИ подлежат изоляции.</w:t>
      </w:r>
    </w:p>
    <w:p w14:paraId="7D3D1089" w14:textId="77777777" w:rsidR="00656280" w:rsidRPr="00E90358" w:rsidRDefault="00656280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Обязательному лабораторному обследованию в эпидемическом очаге подлежат выявленные больные с симптомами (или выборка больных с одинаковой симптоматикой, заболевших в течение одного инкубационного периода), лица, общавшиеся с больными, лица из числа декретированного контингента.</w:t>
      </w:r>
    </w:p>
    <w:p w14:paraId="2AB0610A" w14:textId="77777777" w:rsidR="00656280" w:rsidRPr="00E90358" w:rsidRDefault="00656280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Осмотр и выявление больных в эпидемических очагах осуществляют врачи клинических специальностей (инфекционисты, терапевты, педиатры и др.).</w:t>
      </w:r>
    </w:p>
    <w:p w14:paraId="4B878D7B" w14:textId="77777777" w:rsidR="00656280" w:rsidRPr="00E90358" w:rsidRDefault="00656280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Длительность медицинского наблюдения составляет 7 дней (при НВГЭ – 2 дня) и включает опрос, осмотр, наблюдение за характером стула, термометрию.</w:t>
      </w:r>
    </w:p>
    <w:p w14:paraId="2A4B8126" w14:textId="77777777" w:rsidR="00656280" w:rsidRPr="00E90358" w:rsidRDefault="00656280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На период проведения лабораторных обследований лица, подвергшиеся риску заражения и не относящиеся к декретированному контингенту, не отстраняются от работы и посещения организации в отсутствие клинических симптомов заболевания, если иные требования в отношении отдельных патогенов не предусмотрены санитарным законодательством.</w:t>
      </w:r>
    </w:p>
    <w:p w14:paraId="2DA66400" w14:textId="59F8C2EF" w:rsidR="00656280" w:rsidRPr="00E90358" w:rsidRDefault="00656280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t>В очагах внутрибольничных РВГЭ предусмотрено однократное обследование контактных детей и персонала, в очагах НВГЭ – только персонала.</w:t>
      </w:r>
    </w:p>
    <w:p w14:paraId="627D2ED4" w14:textId="0AB9CF1D" w:rsidR="00656280" w:rsidRPr="00E90358" w:rsidRDefault="00656280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8">
        <w:rPr>
          <w:rFonts w:ascii="Times New Roman" w:hAnsi="Times New Roman" w:cs="Times New Roman"/>
          <w:sz w:val="24"/>
          <w:szCs w:val="24"/>
        </w:rPr>
        <w:lastRenderedPageBreak/>
        <w:t>Показания к лабораторному обследованию контактных лиц в очагах ОКИ или при эпидемическом подъеме заболеваемости ОКИ определяются лицами, уполномоченными осуществлять санитарно-эпидемиологический надзор, по клиническим и эпидемиологическим показаниям.</w:t>
      </w:r>
    </w:p>
    <w:p w14:paraId="3BC0535A" w14:textId="5C4A6854" w:rsidR="008522D6" w:rsidRPr="00E90358" w:rsidRDefault="008522D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91470B" w14:textId="77777777" w:rsidR="008522D6" w:rsidRPr="00E90358" w:rsidRDefault="008522D6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BDE3EC" w14:textId="77777777" w:rsidR="00330C5D" w:rsidRPr="00E90358" w:rsidRDefault="00330C5D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4D3B27" w14:textId="06E30955" w:rsidR="002D799C" w:rsidRPr="00E90358" w:rsidRDefault="002D799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9C444" w14:textId="791B3BFE" w:rsidR="002D799C" w:rsidRPr="00E90358" w:rsidRDefault="002D799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97091" w14:textId="44C036BA" w:rsidR="002D799C" w:rsidRPr="00E90358" w:rsidRDefault="002D799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0656C" w14:textId="333FB0A2" w:rsidR="002D799C" w:rsidRPr="00E90358" w:rsidRDefault="002D799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80CDF" w14:textId="0BC28E92" w:rsidR="002D799C" w:rsidRPr="00E90358" w:rsidRDefault="002D799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43C6C" w14:textId="6BEEDCB7" w:rsidR="002D799C" w:rsidRPr="00E90358" w:rsidRDefault="002D799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63E62" w14:textId="2FE410A4" w:rsidR="002D799C" w:rsidRPr="00E90358" w:rsidRDefault="002D799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F31A7" w14:textId="6E00B7D8" w:rsidR="002D799C" w:rsidRPr="00E90358" w:rsidRDefault="002D799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9D40E" w14:textId="2468D6DC" w:rsidR="002D799C" w:rsidRPr="00E90358" w:rsidRDefault="002D799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76B1E" w14:textId="68A55CC0" w:rsidR="002D799C" w:rsidRPr="00E90358" w:rsidRDefault="002D799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41F72" w14:textId="0C972F42" w:rsidR="002D799C" w:rsidRPr="00E90358" w:rsidRDefault="002D799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CBE76" w14:textId="61237348" w:rsidR="002D799C" w:rsidRPr="00E90358" w:rsidRDefault="002D799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A76C3" w14:textId="347AD601" w:rsidR="002D799C" w:rsidRPr="00E90358" w:rsidRDefault="002D799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0C2EC" w14:textId="6BF2BA6A" w:rsidR="002D799C" w:rsidRPr="00E90358" w:rsidRDefault="002D799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656D0" w14:textId="749D4F63" w:rsidR="002D799C" w:rsidRPr="00E90358" w:rsidRDefault="002D799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B8366" w14:textId="526AAA58" w:rsidR="002D799C" w:rsidRDefault="002D799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5D77F" w14:textId="1DF901B3" w:rsidR="00084768" w:rsidRDefault="0008476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2EC57" w14:textId="74F1CE46" w:rsidR="00084768" w:rsidRDefault="0008476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33941" w14:textId="74386D1E" w:rsidR="00084768" w:rsidRDefault="0008476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F1781" w14:textId="44F5703A" w:rsidR="00084768" w:rsidRDefault="0008476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F3C09" w14:textId="0D0EEC61" w:rsidR="00084768" w:rsidRDefault="0008476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F072E" w14:textId="5A131D31" w:rsidR="00084768" w:rsidRDefault="0008476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3C475" w14:textId="6AA4864E" w:rsidR="00084768" w:rsidRDefault="0008476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15B51" w14:textId="48D90B5E" w:rsidR="00084768" w:rsidRDefault="0008476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5DFED" w14:textId="15BC6B94" w:rsidR="00084768" w:rsidRDefault="0008476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7D67E" w14:textId="286C95CA" w:rsidR="00084768" w:rsidRDefault="0008476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B1D27" w14:textId="6D5A58E7" w:rsidR="00084768" w:rsidRDefault="0008476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179CC" w14:textId="3F7A65E5" w:rsidR="00084768" w:rsidRDefault="0008476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3D36A" w14:textId="08F25F74" w:rsidR="00084768" w:rsidRDefault="0008476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4A5BA" w14:textId="77777777" w:rsidR="00084768" w:rsidRPr="00E90358" w:rsidRDefault="00084768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4E4CB" w14:textId="644A359B" w:rsidR="002D799C" w:rsidRPr="00E90358" w:rsidRDefault="002D799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770E0" w14:textId="68B1F4A0" w:rsidR="002D799C" w:rsidRPr="00E90358" w:rsidRDefault="002D799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28142" w14:textId="1125805E" w:rsidR="002D799C" w:rsidRPr="00E90358" w:rsidRDefault="002D799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A633F" w14:textId="177E6492" w:rsidR="002D799C" w:rsidRPr="00E90358" w:rsidRDefault="002D799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4F21B" w14:textId="7828D111" w:rsidR="002D799C" w:rsidRPr="00E90358" w:rsidRDefault="002D799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98285" w14:textId="29410036" w:rsidR="002D799C" w:rsidRPr="00E90358" w:rsidRDefault="002D799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1CD91" w14:textId="6928051F" w:rsidR="002D799C" w:rsidRPr="00E90358" w:rsidRDefault="002D799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9611C" w14:textId="62EF49C2" w:rsidR="002D799C" w:rsidRPr="00E90358" w:rsidRDefault="002D799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D8879" w14:textId="03993A24" w:rsidR="002D799C" w:rsidRPr="00E90358" w:rsidRDefault="002D799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822B0" w14:textId="583788D6" w:rsidR="002D799C" w:rsidRPr="00E90358" w:rsidRDefault="002D799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95DD8" w14:textId="61E21B15" w:rsidR="002D799C" w:rsidRPr="00E90358" w:rsidRDefault="002D799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7F5B9" w14:textId="32FAAD86" w:rsidR="002D799C" w:rsidRPr="00E90358" w:rsidRDefault="002D799C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FB622" w14:textId="6AA54927" w:rsidR="002D799C" w:rsidRPr="00B01C8D" w:rsidRDefault="002D799C" w:rsidP="00B01C8D">
      <w:pPr>
        <w:pStyle w:val="1"/>
        <w:rPr>
          <w:b/>
          <w:bCs/>
          <w:color w:val="000000" w:themeColor="text1"/>
        </w:rPr>
      </w:pPr>
      <w:bookmarkStart w:id="11" w:name="_Toc106029280"/>
      <w:r w:rsidRPr="00B01C8D">
        <w:rPr>
          <w:b/>
          <w:bCs/>
          <w:color w:val="000000" w:themeColor="text1"/>
        </w:rPr>
        <w:lastRenderedPageBreak/>
        <w:t>Список используемой литературы:</w:t>
      </w:r>
      <w:bookmarkEnd w:id="11"/>
    </w:p>
    <w:p w14:paraId="604174F0" w14:textId="743D08AD" w:rsidR="002D799C" w:rsidRPr="00B01C8D" w:rsidRDefault="002D799C" w:rsidP="00B01C8D">
      <w:pPr>
        <w:pStyle w:val="a4"/>
        <w:numPr>
          <w:ilvl w:val="0"/>
          <w:numId w:val="42"/>
        </w:num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1C8D">
        <w:rPr>
          <w:rFonts w:ascii="Times New Roman" w:hAnsi="Times New Roman" w:cs="Times New Roman"/>
          <w:sz w:val="24"/>
          <w:szCs w:val="24"/>
        </w:rPr>
        <w:t xml:space="preserve">Учебно- методическое пособие «Вирусные диареи у детей. Алгоритм диагностики и лечения» Е.Р. </w:t>
      </w:r>
      <w:proofErr w:type="spellStart"/>
      <w:r w:rsidRPr="00B01C8D">
        <w:rPr>
          <w:rFonts w:ascii="Times New Roman" w:hAnsi="Times New Roman" w:cs="Times New Roman"/>
          <w:sz w:val="24"/>
          <w:szCs w:val="24"/>
        </w:rPr>
        <w:t>Мескина</w:t>
      </w:r>
      <w:proofErr w:type="spellEnd"/>
      <w:r w:rsidRPr="00B01C8D">
        <w:rPr>
          <w:rFonts w:ascii="Times New Roman" w:hAnsi="Times New Roman" w:cs="Times New Roman"/>
          <w:sz w:val="24"/>
          <w:szCs w:val="24"/>
        </w:rPr>
        <w:t>, А.Ю. Ушакова; Москва 2019</w:t>
      </w:r>
    </w:p>
    <w:p w14:paraId="6482CCE2" w14:textId="0A1F1C60" w:rsidR="002D799C" w:rsidRPr="00B01C8D" w:rsidRDefault="00F51660" w:rsidP="00B01C8D">
      <w:pPr>
        <w:pStyle w:val="a4"/>
        <w:numPr>
          <w:ilvl w:val="0"/>
          <w:numId w:val="42"/>
        </w:num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1C8D">
        <w:rPr>
          <w:rFonts w:ascii="Times New Roman" w:hAnsi="Times New Roman" w:cs="Times New Roman"/>
          <w:sz w:val="24"/>
          <w:szCs w:val="24"/>
        </w:rPr>
        <w:t xml:space="preserve">Учебник «Инфекционные болезни» 2-е издание. Под </w:t>
      </w:r>
      <w:proofErr w:type="spellStart"/>
      <w:r w:rsidRPr="00B01C8D">
        <w:rPr>
          <w:rFonts w:ascii="Times New Roman" w:hAnsi="Times New Roman" w:cs="Times New Roman"/>
          <w:sz w:val="24"/>
          <w:szCs w:val="24"/>
        </w:rPr>
        <w:t>редакицей</w:t>
      </w:r>
      <w:proofErr w:type="spellEnd"/>
      <w:r w:rsidRPr="00B01C8D">
        <w:rPr>
          <w:rFonts w:ascii="Times New Roman" w:hAnsi="Times New Roman" w:cs="Times New Roman"/>
          <w:sz w:val="24"/>
          <w:szCs w:val="24"/>
        </w:rPr>
        <w:t xml:space="preserve"> проф. академика РАН Н.Д. </w:t>
      </w:r>
      <w:proofErr w:type="spellStart"/>
      <w:r w:rsidRPr="00B01C8D">
        <w:rPr>
          <w:rFonts w:ascii="Times New Roman" w:hAnsi="Times New Roman" w:cs="Times New Roman"/>
          <w:sz w:val="24"/>
          <w:szCs w:val="24"/>
        </w:rPr>
        <w:t>Ющука</w:t>
      </w:r>
      <w:proofErr w:type="spellEnd"/>
      <w:r w:rsidRPr="00B01C8D">
        <w:rPr>
          <w:rFonts w:ascii="Times New Roman" w:hAnsi="Times New Roman" w:cs="Times New Roman"/>
          <w:sz w:val="24"/>
          <w:szCs w:val="24"/>
        </w:rPr>
        <w:t xml:space="preserve">, проф. Ю.Я. </w:t>
      </w:r>
      <w:proofErr w:type="spellStart"/>
      <w:r w:rsidRPr="00B01C8D">
        <w:rPr>
          <w:rFonts w:ascii="Times New Roman" w:hAnsi="Times New Roman" w:cs="Times New Roman"/>
          <w:sz w:val="24"/>
          <w:szCs w:val="24"/>
        </w:rPr>
        <w:t>Венегерова</w:t>
      </w:r>
      <w:proofErr w:type="spellEnd"/>
      <w:r w:rsidR="00986C3F" w:rsidRPr="00B01C8D">
        <w:rPr>
          <w:rFonts w:ascii="Times New Roman" w:hAnsi="Times New Roman" w:cs="Times New Roman"/>
          <w:sz w:val="24"/>
          <w:szCs w:val="24"/>
        </w:rPr>
        <w:t>, Москва 2016</w:t>
      </w:r>
    </w:p>
    <w:p w14:paraId="7471A47E" w14:textId="54BB994D" w:rsidR="00F51660" w:rsidRPr="00B01C8D" w:rsidRDefault="00F51660" w:rsidP="00B01C8D">
      <w:pPr>
        <w:pStyle w:val="a4"/>
        <w:numPr>
          <w:ilvl w:val="0"/>
          <w:numId w:val="42"/>
        </w:num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1C8D">
        <w:rPr>
          <w:rFonts w:ascii="Times New Roman" w:hAnsi="Times New Roman" w:cs="Times New Roman"/>
          <w:sz w:val="24"/>
          <w:szCs w:val="24"/>
        </w:rPr>
        <w:t>Руководство для врачей всех специальностей «Острые кишечные инфекции» в практике врача педиатра и семейного врача. Под редакцией В.Н. Тимченко и В.В. Левановича</w:t>
      </w:r>
      <w:r w:rsidR="00986C3F" w:rsidRPr="00B01C8D">
        <w:rPr>
          <w:rFonts w:ascii="Times New Roman" w:hAnsi="Times New Roman" w:cs="Times New Roman"/>
          <w:sz w:val="24"/>
          <w:szCs w:val="24"/>
        </w:rPr>
        <w:t>, Санкт-Петербург 2011г</w:t>
      </w:r>
    </w:p>
    <w:p w14:paraId="5EB596DC" w14:textId="27C11891" w:rsidR="00F51660" w:rsidRPr="00B01C8D" w:rsidRDefault="00F51660" w:rsidP="00B01C8D">
      <w:pPr>
        <w:pStyle w:val="a4"/>
        <w:numPr>
          <w:ilvl w:val="0"/>
          <w:numId w:val="42"/>
        </w:num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1C8D">
        <w:rPr>
          <w:rFonts w:ascii="Times New Roman" w:hAnsi="Times New Roman" w:cs="Times New Roman"/>
          <w:sz w:val="24"/>
          <w:szCs w:val="24"/>
        </w:rPr>
        <w:t>Учебное посо</w:t>
      </w:r>
      <w:r w:rsidR="00986C3F" w:rsidRPr="00B01C8D">
        <w:rPr>
          <w:rFonts w:ascii="Times New Roman" w:hAnsi="Times New Roman" w:cs="Times New Roman"/>
          <w:sz w:val="24"/>
          <w:szCs w:val="24"/>
        </w:rPr>
        <w:t xml:space="preserve">бие для самостоятельной работы «Кишечные инфекции у детей: клиника, диагностика, лечение» Мартынова Г.П., </w:t>
      </w:r>
      <w:proofErr w:type="spellStart"/>
      <w:r w:rsidR="00986C3F" w:rsidRPr="00B01C8D">
        <w:rPr>
          <w:rFonts w:ascii="Times New Roman" w:hAnsi="Times New Roman" w:cs="Times New Roman"/>
          <w:sz w:val="24"/>
          <w:szCs w:val="24"/>
        </w:rPr>
        <w:t>Богвилене</w:t>
      </w:r>
      <w:proofErr w:type="spellEnd"/>
      <w:r w:rsidR="00986C3F" w:rsidRPr="00B01C8D">
        <w:rPr>
          <w:rFonts w:ascii="Times New Roman" w:hAnsi="Times New Roman" w:cs="Times New Roman"/>
          <w:sz w:val="24"/>
          <w:szCs w:val="24"/>
        </w:rPr>
        <w:t xml:space="preserve"> Я.А., Коган Н.В. Красноярск 2009</w:t>
      </w:r>
    </w:p>
    <w:p w14:paraId="35D84120" w14:textId="3EFC3243" w:rsidR="00986C3F" w:rsidRPr="00B01C8D" w:rsidRDefault="00986C3F" w:rsidP="00B01C8D">
      <w:pPr>
        <w:pStyle w:val="a4"/>
        <w:numPr>
          <w:ilvl w:val="0"/>
          <w:numId w:val="42"/>
        </w:num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1C8D">
        <w:rPr>
          <w:rFonts w:ascii="Times New Roman" w:hAnsi="Times New Roman" w:cs="Times New Roman"/>
          <w:sz w:val="24"/>
          <w:szCs w:val="24"/>
        </w:rPr>
        <w:t>Клинические рекомендации «Ротавирусный гастроэнтерит у детей»</w:t>
      </w:r>
      <w:r w:rsidR="00250EC9" w:rsidRPr="00B01C8D">
        <w:rPr>
          <w:rFonts w:ascii="Times New Roman" w:hAnsi="Times New Roman" w:cs="Times New Roman"/>
          <w:sz w:val="24"/>
          <w:szCs w:val="24"/>
        </w:rPr>
        <w:t>,</w:t>
      </w:r>
      <w:r w:rsidRPr="00B01C8D">
        <w:rPr>
          <w:rFonts w:ascii="Times New Roman" w:hAnsi="Times New Roman" w:cs="Times New Roman"/>
          <w:sz w:val="24"/>
          <w:szCs w:val="24"/>
        </w:rPr>
        <w:t xml:space="preserve"> </w:t>
      </w:r>
      <w:r w:rsidR="00250EC9" w:rsidRPr="00B01C8D">
        <w:rPr>
          <w:rFonts w:ascii="Times New Roman" w:hAnsi="Times New Roman" w:cs="Times New Roman"/>
          <w:sz w:val="24"/>
          <w:szCs w:val="24"/>
        </w:rPr>
        <w:t>2021</w:t>
      </w:r>
    </w:p>
    <w:p w14:paraId="0B6E9D29" w14:textId="6C20FB5F" w:rsidR="00B5326D" w:rsidRPr="00B01C8D" w:rsidRDefault="00250EC9" w:rsidP="00B01C8D">
      <w:pPr>
        <w:pStyle w:val="a4"/>
        <w:numPr>
          <w:ilvl w:val="0"/>
          <w:numId w:val="42"/>
        </w:num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1C8D">
        <w:rPr>
          <w:rFonts w:ascii="Times New Roman" w:hAnsi="Times New Roman" w:cs="Times New Roman"/>
          <w:sz w:val="24"/>
          <w:szCs w:val="24"/>
        </w:rPr>
        <w:t>Клинические рекомендации «</w:t>
      </w:r>
      <w:proofErr w:type="spellStart"/>
      <w:r w:rsidRPr="00B01C8D">
        <w:rPr>
          <w:rFonts w:ascii="Times New Roman" w:hAnsi="Times New Roman" w:cs="Times New Roman"/>
          <w:sz w:val="24"/>
          <w:szCs w:val="24"/>
        </w:rPr>
        <w:t>Норовирусный</w:t>
      </w:r>
      <w:proofErr w:type="spellEnd"/>
      <w:r w:rsidRPr="00B01C8D">
        <w:rPr>
          <w:rFonts w:ascii="Times New Roman" w:hAnsi="Times New Roman" w:cs="Times New Roman"/>
          <w:sz w:val="24"/>
          <w:szCs w:val="24"/>
        </w:rPr>
        <w:t xml:space="preserve"> гастроэнтерит у детей», 2021</w:t>
      </w:r>
    </w:p>
    <w:p w14:paraId="48584CD8" w14:textId="0401EE92" w:rsidR="00250EC9" w:rsidRPr="00B01C8D" w:rsidRDefault="00125EBE" w:rsidP="00B01C8D">
      <w:pPr>
        <w:pStyle w:val="a4"/>
        <w:numPr>
          <w:ilvl w:val="0"/>
          <w:numId w:val="42"/>
        </w:num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1C8D">
        <w:rPr>
          <w:rFonts w:ascii="Times New Roman" w:hAnsi="Times New Roman" w:cs="Times New Roman"/>
          <w:sz w:val="24"/>
          <w:szCs w:val="24"/>
        </w:rPr>
        <w:t xml:space="preserve">Епифанова Н.В., Новикова Н.А. Роль аденовирусов в возникновении острой кишечной инфекции у детей // Журнал </w:t>
      </w:r>
      <w:proofErr w:type="spellStart"/>
      <w:r w:rsidRPr="00B01C8D">
        <w:rPr>
          <w:rFonts w:ascii="Times New Roman" w:hAnsi="Times New Roman" w:cs="Times New Roman"/>
          <w:sz w:val="24"/>
          <w:szCs w:val="24"/>
        </w:rPr>
        <w:t>Медиаль</w:t>
      </w:r>
      <w:proofErr w:type="spellEnd"/>
      <w:r w:rsidRPr="00B01C8D">
        <w:rPr>
          <w:rFonts w:ascii="Times New Roman" w:hAnsi="Times New Roman" w:cs="Times New Roman"/>
          <w:sz w:val="24"/>
          <w:szCs w:val="24"/>
        </w:rPr>
        <w:t>. 2014. Т. 2, № 12.</w:t>
      </w:r>
    </w:p>
    <w:p w14:paraId="592A0771" w14:textId="72E5B77B" w:rsidR="00044B8A" w:rsidRPr="00B01C8D" w:rsidRDefault="00044B8A" w:rsidP="00B01C8D">
      <w:pPr>
        <w:pStyle w:val="a4"/>
        <w:numPr>
          <w:ilvl w:val="0"/>
          <w:numId w:val="42"/>
        </w:num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1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Комарова А.М., Ермоленко К.Д., Бехтерева М.К. </w:t>
      </w:r>
      <w:proofErr w:type="spellStart"/>
      <w:r w:rsidRPr="00B01C8D">
        <w:rPr>
          <w:rFonts w:ascii="Times New Roman" w:hAnsi="Times New Roman" w:cs="Times New Roman"/>
          <w:sz w:val="24"/>
          <w:szCs w:val="24"/>
          <w:shd w:val="clear" w:color="auto" w:fill="FFFFFF"/>
        </w:rPr>
        <w:t>Астровирусные</w:t>
      </w:r>
      <w:proofErr w:type="spellEnd"/>
      <w:r w:rsidRPr="00B01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гастроэнтериты у детей. </w:t>
      </w:r>
      <w:r w:rsidRPr="00B01C8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ДЕТСКИЕ ИНФЕКЦИИ</w:t>
      </w:r>
      <w:r w:rsidRPr="00B01C8D">
        <w:rPr>
          <w:rFonts w:ascii="Times New Roman" w:hAnsi="Times New Roman" w:cs="Times New Roman"/>
          <w:sz w:val="24"/>
          <w:szCs w:val="24"/>
          <w:shd w:val="clear" w:color="auto" w:fill="FFFFFF"/>
        </w:rPr>
        <w:t>. 2020;19(3):39-43</w:t>
      </w:r>
    </w:p>
    <w:p w14:paraId="71BCDCB2" w14:textId="76BCB782" w:rsidR="001262ED" w:rsidRPr="00B01C8D" w:rsidRDefault="001262ED" w:rsidP="00B01C8D">
      <w:pPr>
        <w:pStyle w:val="a4"/>
        <w:numPr>
          <w:ilvl w:val="0"/>
          <w:numId w:val="42"/>
        </w:num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1C8D">
        <w:rPr>
          <w:rFonts w:ascii="Times New Roman" w:hAnsi="Times New Roman" w:cs="Times New Roman"/>
          <w:sz w:val="24"/>
          <w:szCs w:val="24"/>
        </w:rPr>
        <w:t xml:space="preserve">Клинико-лабораторная оценка эффективности </w:t>
      </w:r>
      <w:proofErr w:type="spellStart"/>
      <w:r w:rsidRPr="00B01C8D">
        <w:rPr>
          <w:rFonts w:ascii="Times New Roman" w:hAnsi="Times New Roman" w:cs="Times New Roman"/>
          <w:sz w:val="24"/>
          <w:szCs w:val="24"/>
        </w:rPr>
        <w:t>гипоосмолярного</w:t>
      </w:r>
      <w:proofErr w:type="spellEnd"/>
      <w:r w:rsidRPr="00B01C8D">
        <w:rPr>
          <w:rFonts w:ascii="Times New Roman" w:hAnsi="Times New Roman" w:cs="Times New Roman"/>
          <w:sz w:val="24"/>
          <w:szCs w:val="24"/>
        </w:rPr>
        <w:t xml:space="preserve"> раствора для пероральной </w:t>
      </w:r>
      <w:proofErr w:type="spellStart"/>
      <w:r w:rsidRPr="00B01C8D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Pr="00B01C8D">
        <w:rPr>
          <w:rFonts w:ascii="Times New Roman" w:hAnsi="Times New Roman" w:cs="Times New Roman"/>
          <w:sz w:val="24"/>
          <w:szCs w:val="24"/>
        </w:rPr>
        <w:t xml:space="preserve"> при кишечных инфекциях у детей О.Г. </w:t>
      </w:r>
      <w:proofErr w:type="spellStart"/>
      <w:r w:rsidRPr="00B01C8D">
        <w:rPr>
          <w:rFonts w:ascii="Times New Roman" w:hAnsi="Times New Roman" w:cs="Times New Roman"/>
          <w:sz w:val="24"/>
          <w:szCs w:val="24"/>
        </w:rPr>
        <w:t>Кимирилова</w:t>
      </w:r>
      <w:proofErr w:type="spellEnd"/>
      <w:r w:rsidRPr="00B01C8D">
        <w:rPr>
          <w:rFonts w:ascii="Times New Roman" w:hAnsi="Times New Roman" w:cs="Times New Roman"/>
          <w:sz w:val="24"/>
          <w:szCs w:val="24"/>
        </w:rPr>
        <w:t>, Г.А. Харченко</w:t>
      </w:r>
      <w:r w:rsidRPr="00B01C8D">
        <w:rPr>
          <w:rFonts w:ascii="Times New Roman" w:hAnsi="Times New Roman" w:cs="Times New Roman"/>
          <w:sz w:val="24"/>
          <w:szCs w:val="24"/>
        </w:rPr>
        <w:t>, 2020</w:t>
      </w:r>
    </w:p>
    <w:p w14:paraId="64C024C3" w14:textId="77777777" w:rsidR="00B5326D" w:rsidRPr="00E90358" w:rsidRDefault="00B5326D" w:rsidP="00E915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5326D" w:rsidRPr="00E9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BE3"/>
    <w:multiLevelType w:val="hybridMultilevel"/>
    <w:tmpl w:val="1E32ECA8"/>
    <w:lvl w:ilvl="0" w:tplc="6A802F28">
      <w:start w:val="1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52167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F2F21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B402B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8C60C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EE479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6E0F0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CCAA6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72167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CB7FBC"/>
    <w:multiLevelType w:val="hybridMultilevel"/>
    <w:tmpl w:val="F5DE0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586130">
      <w:start w:val="2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64E4"/>
    <w:multiLevelType w:val="hybridMultilevel"/>
    <w:tmpl w:val="82209B88"/>
    <w:lvl w:ilvl="0" w:tplc="464C2A6C">
      <w:start w:val="1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4836B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F4071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EA046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FCD07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424BD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E912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40382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8220F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D64E99"/>
    <w:multiLevelType w:val="hybridMultilevel"/>
    <w:tmpl w:val="282A42EA"/>
    <w:lvl w:ilvl="0" w:tplc="72E8CACC">
      <w:start w:val="1"/>
      <w:numFmt w:val="decimal"/>
      <w:lvlText w:val="%1.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D6E370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CA4E16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A037E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24E360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D6A13A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44824C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6043BE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2A2C8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B54479"/>
    <w:multiLevelType w:val="hybridMultilevel"/>
    <w:tmpl w:val="2F5ADC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35D70"/>
    <w:multiLevelType w:val="hybridMultilevel"/>
    <w:tmpl w:val="9EAE2B7E"/>
    <w:lvl w:ilvl="0" w:tplc="D006ED9A">
      <w:start w:val="1"/>
      <w:numFmt w:val="bullet"/>
      <w:lvlText w:val="•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F61E8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940D80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BA558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02CFB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18485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DE4EE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96C14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4A8FD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C66DB"/>
    <w:multiLevelType w:val="hybridMultilevel"/>
    <w:tmpl w:val="6728F6F6"/>
    <w:lvl w:ilvl="0" w:tplc="E334D82A">
      <w:start w:val="1"/>
      <w:numFmt w:val="decimal"/>
      <w:lvlText w:val="%1.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28677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CA23F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7A467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249EC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A48FE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86CF4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C7C9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F03B1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73080C"/>
    <w:multiLevelType w:val="hybridMultilevel"/>
    <w:tmpl w:val="E2C653D8"/>
    <w:lvl w:ilvl="0" w:tplc="347267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974B5"/>
    <w:multiLevelType w:val="hybridMultilevel"/>
    <w:tmpl w:val="37C278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9237EAF"/>
    <w:multiLevelType w:val="hybridMultilevel"/>
    <w:tmpl w:val="C0D0A192"/>
    <w:lvl w:ilvl="0" w:tplc="F8489422">
      <w:start w:val="1"/>
      <w:numFmt w:val="decimal"/>
      <w:lvlText w:val="%1.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FA1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F6309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50DDC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2A138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7890C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BC7A2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A88EA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3A15A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4D2FBA"/>
    <w:multiLevelType w:val="hybridMultilevel"/>
    <w:tmpl w:val="412A3F8E"/>
    <w:lvl w:ilvl="0" w:tplc="B7BE659C">
      <w:start w:val="1"/>
      <w:numFmt w:val="bullet"/>
      <w:lvlText w:val="•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D0881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3EC72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78B9A6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2A8A6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F0D4A0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389FE4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9071F8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BA0058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6960FF"/>
    <w:multiLevelType w:val="hybridMultilevel"/>
    <w:tmpl w:val="BFB88EC8"/>
    <w:lvl w:ilvl="0" w:tplc="24A2E85A">
      <w:start w:val="1"/>
      <w:numFmt w:val="bullet"/>
      <w:lvlText w:val="•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C618A">
      <w:start w:val="1"/>
      <w:numFmt w:val="bullet"/>
      <w:lvlText w:val="o"/>
      <w:lvlJc w:val="left"/>
      <w:pPr>
        <w:ind w:left="1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F02D5C">
      <w:start w:val="1"/>
      <w:numFmt w:val="bullet"/>
      <w:lvlText w:val="▪"/>
      <w:lvlJc w:val="left"/>
      <w:pPr>
        <w:ind w:left="2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81A14">
      <w:start w:val="1"/>
      <w:numFmt w:val="bullet"/>
      <w:lvlText w:val="•"/>
      <w:lvlJc w:val="left"/>
      <w:pPr>
        <w:ind w:left="2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D02D34">
      <w:start w:val="1"/>
      <w:numFmt w:val="bullet"/>
      <w:lvlText w:val="o"/>
      <w:lvlJc w:val="left"/>
      <w:pPr>
        <w:ind w:left="3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6A7AA2">
      <w:start w:val="1"/>
      <w:numFmt w:val="bullet"/>
      <w:lvlText w:val="▪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A8CF44">
      <w:start w:val="1"/>
      <w:numFmt w:val="bullet"/>
      <w:lvlText w:val="•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8ECA8A">
      <w:start w:val="1"/>
      <w:numFmt w:val="bullet"/>
      <w:lvlText w:val="o"/>
      <w:lvlJc w:val="left"/>
      <w:pPr>
        <w:ind w:left="5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5E23A6">
      <w:start w:val="1"/>
      <w:numFmt w:val="bullet"/>
      <w:lvlText w:val="▪"/>
      <w:lvlJc w:val="left"/>
      <w:pPr>
        <w:ind w:left="6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A07A0A"/>
    <w:multiLevelType w:val="hybridMultilevel"/>
    <w:tmpl w:val="3CCE2B8C"/>
    <w:lvl w:ilvl="0" w:tplc="EA1E3EB8">
      <w:start w:val="1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52E1C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7CF17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B48AC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D0335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834D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8C420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46A94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4C11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780A55"/>
    <w:multiLevelType w:val="hybridMultilevel"/>
    <w:tmpl w:val="1EA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16C36"/>
    <w:multiLevelType w:val="hybridMultilevel"/>
    <w:tmpl w:val="52F04FE4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5" w15:restartNumberingAfterBreak="0">
    <w:nsid w:val="23110B39"/>
    <w:multiLevelType w:val="hybridMultilevel"/>
    <w:tmpl w:val="02E0980A"/>
    <w:lvl w:ilvl="0" w:tplc="0A687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93BFB"/>
    <w:multiLevelType w:val="hybridMultilevel"/>
    <w:tmpl w:val="B164FF1C"/>
    <w:lvl w:ilvl="0" w:tplc="832A8976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0C040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D480C0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0257A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3C187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E41B18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486588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88DCB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44CFC4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C947F3"/>
    <w:multiLevelType w:val="hybridMultilevel"/>
    <w:tmpl w:val="13FE51FE"/>
    <w:lvl w:ilvl="0" w:tplc="DD327E4C">
      <w:start w:val="1"/>
      <w:numFmt w:val="decimal"/>
      <w:lvlText w:val="%1)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E980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4ABA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46995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C462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2C44A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A30B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07AC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8AB7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AD90492"/>
    <w:multiLevelType w:val="hybridMultilevel"/>
    <w:tmpl w:val="0D6438B6"/>
    <w:lvl w:ilvl="0" w:tplc="F4028E8C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9CF424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98030C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D6EFBE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447574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FAC9E2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3EE076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64ADD0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AE3DA4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C847C7F"/>
    <w:multiLevelType w:val="hybridMultilevel"/>
    <w:tmpl w:val="EA1250B8"/>
    <w:lvl w:ilvl="0" w:tplc="29145080">
      <w:start w:val="13"/>
      <w:numFmt w:val="decimal"/>
      <w:lvlText w:val="%1.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D6A4F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44CE9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7A321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58EBE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CC04A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9A15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066BD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F0F3C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4A0B6A"/>
    <w:multiLevelType w:val="hybridMultilevel"/>
    <w:tmpl w:val="B6A09F82"/>
    <w:lvl w:ilvl="0" w:tplc="0A687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F7449"/>
    <w:multiLevelType w:val="hybridMultilevel"/>
    <w:tmpl w:val="ECA65A52"/>
    <w:lvl w:ilvl="0" w:tplc="86780B6C">
      <w:start w:val="1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FC8C9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C36F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22842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4A4EB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C8564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6E91A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A28A0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80E33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660278"/>
    <w:multiLevelType w:val="hybridMultilevel"/>
    <w:tmpl w:val="EE12BA1C"/>
    <w:lvl w:ilvl="0" w:tplc="4E86CF22">
      <w:start w:val="1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8A3B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40FD0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C8E32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F8ECF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A47FB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2F4F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C639B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3E730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7535C7"/>
    <w:multiLevelType w:val="hybridMultilevel"/>
    <w:tmpl w:val="AD144528"/>
    <w:lvl w:ilvl="0" w:tplc="D884F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92D93"/>
    <w:multiLevelType w:val="hybridMultilevel"/>
    <w:tmpl w:val="3112056E"/>
    <w:lvl w:ilvl="0" w:tplc="98C2B32C">
      <w:start w:val="1"/>
      <w:numFmt w:val="decimal"/>
      <w:lvlText w:val="%1.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90F12E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A859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5A89E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F09252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9ACFB8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407EC0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7C033E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1004C4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C51574"/>
    <w:multiLevelType w:val="hybridMultilevel"/>
    <w:tmpl w:val="73A61470"/>
    <w:lvl w:ilvl="0" w:tplc="0A687DD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4604BDC"/>
    <w:multiLevelType w:val="hybridMultilevel"/>
    <w:tmpl w:val="FB3A6426"/>
    <w:lvl w:ilvl="0" w:tplc="82069986">
      <w:start w:val="1"/>
      <w:numFmt w:val="decimal"/>
      <w:lvlText w:val="%1)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8EE19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2E0DB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32ECE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9AE77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04FA9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278A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2A00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460E7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306880"/>
    <w:multiLevelType w:val="hybridMultilevel"/>
    <w:tmpl w:val="E1D64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F2CC3"/>
    <w:multiLevelType w:val="hybridMultilevel"/>
    <w:tmpl w:val="ECE6D358"/>
    <w:lvl w:ilvl="0" w:tplc="6804F1DE">
      <w:start w:val="1"/>
      <w:numFmt w:val="bullet"/>
      <w:lvlText w:val="•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28831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42DDE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FE92B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B2143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1C8B5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8421F4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C2D2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D4929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3B6A20"/>
    <w:multiLevelType w:val="hybridMultilevel"/>
    <w:tmpl w:val="18A8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C63A2"/>
    <w:multiLevelType w:val="hybridMultilevel"/>
    <w:tmpl w:val="02A265F6"/>
    <w:lvl w:ilvl="0" w:tplc="F6EE8E42">
      <w:start w:val="1"/>
      <w:numFmt w:val="decimal"/>
      <w:lvlText w:val="%1.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CC57A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88062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B23B7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62698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F873B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602A9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50408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EE992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5C5347"/>
    <w:multiLevelType w:val="hybridMultilevel"/>
    <w:tmpl w:val="34CE0F02"/>
    <w:lvl w:ilvl="0" w:tplc="23CE19F0">
      <w:start w:val="1"/>
      <w:numFmt w:val="decimal"/>
      <w:lvlText w:val="%1.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78C6E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C01B4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9E9F7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502A8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18291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884FD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D68C5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F0468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A82EDD"/>
    <w:multiLevelType w:val="hybridMultilevel"/>
    <w:tmpl w:val="FFF27144"/>
    <w:lvl w:ilvl="0" w:tplc="9698CD88">
      <w:start w:val="1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64713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7853D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A872A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DE196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726D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C23A2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E9B8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1A010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78313E4"/>
    <w:multiLevelType w:val="hybridMultilevel"/>
    <w:tmpl w:val="848E99D4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4" w15:restartNumberingAfterBreak="0">
    <w:nsid w:val="5E617DC8"/>
    <w:multiLevelType w:val="hybridMultilevel"/>
    <w:tmpl w:val="6A18948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586019E"/>
    <w:multiLevelType w:val="hybridMultilevel"/>
    <w:tmpl w:val="A4C6BFEA"/>
    <w:lvl w:ilvl="0" w:tplc="0A687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932BD"/>
    <w:multiLevelType w:val="hybridMultilevel"/>
    <w:tmpl w:val="9092CC48"/>
    <w:lvl w:ilvl="0" w:tplc="9F8081BE">
      <w:start w:val="1"/>
      <w:numFmt w:val="decimal"/>
      <w:lvlText w:val="%1.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7CCE2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589DC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8E4DE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96E8A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CCA79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20715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969A3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9204E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9C5427"/>
    <w:multiLevelType w:val="hybridMultilevel"/>
    <w:tmpl w:val="F4C6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A356B"/>
    <w:multiLevelType w:val="hybridMultilevel"/>
    <w:tmpl w:val="02ACBACA"/>
    <w:lvl w:ilvl="0" w:tplc="0A687DDC">
      <w:start w:val="1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39" w15:restartNumberingAfterBreak="0">
    <w:nsid w:val="72D814E6"/>
    <w:multiLevelType w:val="hybridMultilevel"/>
    <w:tmpl w:val="CFC69D7C"/>
    <w:lvl w:ilvl="0" w:tplc="0A687DD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42C7B48"/>
    <w:multiLevelType w:val="hybridMultilevel"/>
    <w:tmpl w:val="7F3A4F30"/>
    <w:lvl w:ilvl="0" w:tplc="6B228264">
      <w:start w:val="1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DAFDD6">
      <w:start w:val="1"/>
      <w:numFmt w:val="lowerLetter"/>
      <w:lvlText w:val="%2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47544">
      <w:start w:val="1"/>
      <w:numFmt w:val="lowerRoman"/>
      <w:lvlText w:val="%3"/>
      <w:lvlJc w:val="left"/>
      <w:pPr>
        <w:ind w:left="2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A2BDE">
      <w:start w:val="1"/>
      <w:numFmt w:val="decimal"/>
      <w:lvlText w:val="%4"/>
      <w:lvlJc w:val="left"/>
      <w:pPr>
        <w:ind w:left="2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3CF402">
      <w:start w:val="1"/>
      <w:numFmt w:val="lowerLetter"/>
      <w:lvlText w:val="%5"/>
      <w:lvlJc w:val="left"/>
      <w:pPr>
        <w:ind w:left="3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B49B36">
      <w:start w:val="1"/>
      <w:numFmt w:val="lowerRoman"/>
      <w:lvlText w:val="%6"/>
      <w:lvlJc w:val="left"/>
      <w:pPr>
        <w:ind w:left="4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ADBA0">
      <w:start w:val="1"/>
      <w:numFmt w:val="decimal"/>
      <w:lvlText w:val="%7"/>
      <w:lvlJc w:val="left"/>
      <w:pPr>
        <w:ind w:left="5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D4DA44">
      <w:start w:val="1"/>
      <w:numFmt w:val="lowerLetter"/>
      <w:lvlText w:val="%8"/>
      <w:lvlJc w:val="left"/>
      <w:pPr>
        <w:ind w:left="5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C036FA">
      <w:start w:val="1"/>
      <w:numFmt w:val="lowerRoman"/>
      <w:lvlText w:val="%9"/>
      <w:lvlJc w:val="left"/>
      <w:pPr>
        <w:ind w:left="6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523003"/>
    <w:multiLevelType w:val="hybridMultilevel"/>
    <w:tmpl w:val="2F9497B6"/>
    <w:lvl w:ilvl="0" w:tplc="8FE48428">
      <w:start w:val="1"/>
      <w:numFmt w:val="bullet"/>
      <w:lvlText w:val="•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1A79D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966BE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DC1DA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037F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C566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E4F95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D0CEE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52D8B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55B6A20"/>
    <w:multiLevelType w:val="hybridMultilevel"/>
    <w:tmpl w:val="1162605C"/>
    <w:lvl w:ilvl="0" w:tplc="0E30BA7E">
      <w:start w:val="1"/>
      <w:numFmt w:val="bullet"/>
      <w:lvlText w:val="•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46CC3E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B2F9D4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56047C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04EFF4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828386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A43B94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50D146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6E75E4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3170656">
    <w:abstractNumId w:val="13"/>
  </w:num>
  <w:num w:numId="2" w16cid:durableId="1716612913">
    <w:abstractNumId w:val="37"/>
  </w:num>
  <w:num w:numId="3" w16cid:durableId="1123157452">
    <w:abstractNumId w:val="7"/>
  </w:num>
  <w:num w:numId="4" w16cid:durableId="44372905">
    <w:abstractNumId w:val="23"/>
  </w:num>
  <w:num w:numId="5" w16cid:durableId="468789951">
    <w:abstractNumId w:val="4"/>
  </w:num>
  <w:num w:numId="6" w16cid:durableId="377359832">
    <w:abstractNumId w:val="29"/>
  </w:num>
  <w:num w:numId="7" w16cid:durableId="467631652">
    <w:abstractNumId w:val="20"/>
  </w:num>
  <w:num w:numId="8" w16cid:durableId="665671767">
    <w:abstractNumId w:val="35"/>
  </w:num>
  <w:num w:numId="9" w16cid:durableId="120929922">
    <w:abstractNumId w:val="3"/>
  </w:num>
  <w:num w:numId="10" w16cid:durableId="1393580562">
    <w:abstractNumId w:val="5"/>
  </w:num>
  <w:num w:numId="11" w16cid:durableId="729764424">
    <w:abstractNumId w:val="19"/>
  </w:num>
  <w:num w:numId="12" w16cid:durableId="1645543426">
    <w:abstractNumId w:val="18"/>
  </w:num>
  <w:num w:numId="13" w16cid:durableId="201988111">
    <w:abstractNumId w:val="40"/>
  </w:num>
  <w:num w:numId="14" w16cid:durableId="839195566">
    <w:abstractNumId w:val="24"/>
  </w:num>
  <w:num w:numId="15" w16cid:durableId="727648463">
    <w:abstractNumId w:val="21"/>
  </w:num>
  <w:num w:numId="16" w16cid:durableId="471874728">
    <w:abstractNumId w:val="22"/>
  </w:num>
  <w:num w:numId="17" w16cid:durableId="970746411">
    <w:abstractNumId w:val="2"/>
  </w:num>
  <w:num w:numId="18" w16cid:durableId="792286945">
    <w:abstractNumId w:val="9"/>
  </w:num>
  <w:num w:numId="19" w16cid:durableId="1030496640">
    <w:abstractNumId w:val="30"/>
  </w:num>
  <w:num w:numId="20" w16cid:durableId="1625119158">
    <w:abstractNumId w:val="16"/>
  </w:num>
  <w:num w:numId="21" w16cid:durableId="1897861798">
    <w:abstractNumId w:val="36"/>
  </w:num>
  <w:num w:numId="22" w16cid:durableId="506217075">
    <w:abstractNumId w:val="12"/>
  </w:num>
  <w:num w:numId="23" w16cid:durableId="2000452222">
    <w:abstractNumId w:val="0"/>
  </w:num>
  <w:num w:numId="24" w16cid:durableId="1290433632">
    <w:abstractNumId w:val="32"/>
  </w:num>
  <w:num w:numId="25" w16cid:durableId="1303929930">
    <w:abstractNumId w:val="31"/>
  </w:num>
  <w:num w:numId="26" w16cid:durableId="888951508">
    <w:abstractNumId w:val="6"/>
  </w:num>
  <w:num w:numId="27" w16cid:durableId="1405376992">
    <w:abstractNumId w:val="28"/>
  </w:num>
  <w:num w:numId="28" w16cid:durableId="629091986">
    <w:abstractNumId w:val="11"/>
  </w:num>
  <w:num w:numId="29" w16cid:durableId="1619096197">
    <w:abstractNumId w:val="17"/>
  </w:num>
  <w:num w:numId="30" w16cid:durableId="531069175">
    <w:abstractNumId w:val="41"/>
  </w:num>
  <w:num w:numId="31" w16cid:durableId="1703246505">
    <w:abstractNumId w:val="26"/>
  </w:num>
  <w:num w:numId="32" w16cid:durableId="99690856">
    <w:abstractNumId w:val="42"/>
  </w:num>
  <w:num w:numId="33" w16cid:durableId="1090152849">
    <w:abstractNumId w:val="10"/>
  </w:num>
  <w:num w:numId="34" w16cid:durableId="1932738634">
    <w:abstractNumId w:val="15"/>
  </w:num>
  <w:num w:numId="35" w16cid:durableId="1469279027">
    <w:abstractNumId w:val="27"/>
  </w:num>
  <w:num w:numId="36" w16cid:durableId="2011520712">
    <w:abstractNumId w:val="33"/>
  </w:num>
  <w:num w:numId="37" w16cid:durableId="565647367">
    <w:abstractNumId w:val="1"/>
  </w:num>
  <w:num w:numId="38" w16cid:durableId="1772821522">
    <w:abstractNumId w:val="14"/>
  </w:num>
  <w:num w:numId="39" w16cid:durableId="992608278">
    <w:abstractNumId w:val="38"/>
  </w:num>
  <w:num w:numId="40" w16cid:durableId="1227493687">
    <w:abstractNumId w:val="8"/>
  </w:num>
  <w:num w:numId="41" w16cid:durableId="77336651">
    <w:abstractNumId w:val="25"/>
  </w:num>
  <w:num w:numId="42" w16cid:durableId="1126004796">
    <w:abstractNumId w:val="39"/>
  </w:num>
  <w:num w:numId="43" w16cid:durableId="142876835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AB"/>
    <w:rsid w:val="00020937"/>
    <w:rsid w:val="00044B8A"/>
    <w:rsid w:val="00062E94"/>
    <w:rsid w:val="00062EAC"/>
    <w:rsid w:val="00084768"/>
    <w:rsid w:val="000A2496"/>
    <w:rsid w:val="000E5EAB"/>
    <w:rsid w:val="00105C12"/>
    <w:rsid w:val="00123224"/>
    <w:rsid w:val="00125EBE"/>
    <w:rsid w:val="001262ED"/>
    <w:rsid w:val="001624E5"/>
    <w:rsid w:val="00181ED6"/>
    <w:rsid w:val="001B553A"/>
    <w:rsid w:val="001C229E"/>
    <w:rsid w:val="001E7EF3"/>
    <w:rsid w:val="0020297E"/>
    <w:rsid w:val="00246FB5"/>
    <w:rsid w:val="00247292"/>
    <w:rsid w:val="00250EC9"/>
    <w:rsid w:val="00277400"/>
    <w:rsid w:val="0028267D"/>
    <w:rsid w:val="00291C20"/>
    <w:rsid w:val="002D09C7"/>
    <w:rsid w:val="002D799C"/>
    <w:rsid w:val="0030701E"/>
    <w:rsid w:val="00324245"/>
    <w:rsid w:val="00330C5D"/>
    <w:rsid w:val="003500E5"/>
    <w:rsid w:val="003901D0"/>
    <w:rsid w:val="0039563E"/>
    <w:rsid w:val="003B5698"/>
    <w:rsid w:val="003C0D7B"/>
    <w:rsid w:val="003D2B73"/>
    <w:rsid w:val="003E0B5D"/>
    <w:rsid w:val="00410D5B"/>
    <w:rsid w:val="00411581"/>
    <w:rsid w:val="00420242"/>
    <w:rsid w:val="00460A67"/>
    <w:rsid w:val="004D4970"/>
    <w:rsid w:val="004F4942"/>
    <w:rsid w:val="0052548D"/>
    <w:rsid w:val="00542C0B"/>
    <w:rsid w:val="005537D8"/>
    <w:rsid w:val="00556CF7"/>
    <w:rsid w:val="005717E0"/>
    <w:rsid w:val="00583E1B"/>
    <w:rsid w:val="005A0AA7"/>
    <w:rsid w:val="005B36B2"/>
    <w:rsid w:val="005D5BA0"/>
    <w:rsid w:val="005F7132"/>
    <w:rsid w:val="006020D3"/>
    <w:rsid w:val="00615940"/>
    <w:rsid w:val="006338E0"/>
    <w:rsid w:val="00650DF3"/>
    <w:rsid w:val="00652FB6"/>
    <w:rsid w:val="00656280"/>
    <w:rsid w:val="0069081C"/>
    <w:rsid w:val="0069420E"/>
    <w:rsid w:val="006B0881"/>
    <w:rsid w:val="00724F34"/>
    <w:rsid w:val="0076191A"/>
    <w:rsid w:val="00773655"/>
    <w:rsid w:val="00776BBC"/>
    <w:rsid w:val="00787D2A"/>
    <w:rsid w:val="00792200"/>
    <w:rsid w:val="007B024C"/>
    <w:rsid w:val="007F522A"/>
    <w:rsid w:val="008143C5"/>
    <w:rsid w:val="008306D3"/>
    <w:rsid w:val="00832DE6"/>
    <w:rsid w:val="008407C8"/>
    <w:rsid w:val="00843D9E"/>
    <w:rsid w:val="008522D6"/>
    <w:rsid w:val="00864FC2"/>
    <w:rsid w:val="008D5194"/>
    <w:rsid w:val="008D76D5"/>
    <w:rsid w:val="00902F27"/>
    <w:rsid w:val="009143B9"/>
    <w:rsid w:val="00914CBE"/>
    <w:rsid w:val="00923F72"/>
    <w:rsid w:val="00971DD3"/>
    <w:rsid w:val="00972810"/>
    <w:rsid w:val="00986C3F"/>
    <w:rsid w:val="009B2DE5"/>
    <w:rsid w:val="009E34B9"/>
    <w:rsid w:val="00A455F4"/>
    <w:rsid w:val="00A562C6"/>
    <w:rsid w:val="00A57FBC"/>
    <w:rsid w:val="00A720E8"/>
    <w:rsid w:val="00A76F8C"/>
    <w:rsid w:val="00A81582"/>
    <w:rsid w:val="00AB2853"/>
    <w:rsid w:val="00AB4C63"/>
    <w:rsid w:val="00AD55D1"/>
    <w:rsid w:val="00AF7676"/>
    <w:rsid w:val="00B01C8D"/>
    <w:rsid w:val="00B227DD"/>
    <w:rsid w:val="00B27793"/>
    <w:rsid w:val="00B4230F"/>
    <w:rsid w:val="00B46238"/>
    <w:rsid w:val="00B50908"/>
    <w:rsid w:val="00B5326D"/>
    <w:rsid w:val="00B54515"/>
    <w:rsid w:val="00BC0850"/>
    <w:rsid w:val="00BD73A6"/>
    <w:rsid w:val="00C04BF2"/>
    <w:rsid w:val="00C06007"/>
    <w:rsid w:val="00C235D8"/>
    <w:rsid w:val="00C41341"/>
    <w:rsid w:val="00C56F9E"/>
    <w:rsid w:val="00C97EF6"/>
    <w:rsid w:val="00CA7483"/>
    <w:rsid w:val="00CC38DE"/>
    <w:rsid w:val="00CE64A6"/>
    <w:rsid w:val="00D041D2"/>
    <w:rsid w:val="00D24DB2"/>
    <w:rsid w:val="00D30549"/>
    <w:rsid w:val="00D40F40"/>
    <w:rsid w:val="00D4125A"/>
    <w:rsid w:val="00D53F6B"/>
    <w:rsid w:val="00D84CE9"/>
    <w:rsid w:val="00D9225F"/>
    <w:rsid w:val="00E00B34"/>
    <w:rsid w:val="00E11902"/>
    <w:rsid w:val="00E5326F"/>
    <w:rsid w:val="00E5638F"/>
    <w:rsid w:val="00E90358"/>
    <w:rsid w:val="00E915A7"/>
    <w:rsid w:val="00EB4AD6"/>
    <w:rsid w:val="00F51660"/>
    <w:rsid w:val="00F83B1E"/>
    <w:rsid w:val="00F87E21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AA1D"/>
  <w15:chartTrackingRefBased/>
  <w15:docId w15:val="{3956DA1A-6FAA-4FA4-BC27-965F5DFE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24C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56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2D09C7"/>
    <w:pPr>
      <w:keepNext/>
      <w:keepLines/>
      <w:spacing w:after="8"/>
      <w:ind w:left="85" w:hanging="10"/>
      <w:jc w:val="center"/>
      <w:outlineLvl w:val="1"/>
    </w:pPr>
    <w:rPr>
      <w:rFonts w:ascii="Calibri" w:eastAsia="Calibri" w:hAnsi="Calibri" w:cs="Calibri"/>
      <w:color w:val="181717"/>
      <w:kern w:val="0"/>
      <w:sz w:val="24"/>
      <w:lang w:eastAsia="ru-RU"/>
      <w14:ligatures w14:val="none"/>
    </w:rPr>
  </w:style>
  <w:style w:type="paragraph" w:styleId="3">
    <w:name w:val="heading 3"/>
    <w:next w:val="a"/>
    <w:link w:val="30"/>
    <w:uiPriority w:val="9"/>
    <w:unhideWhenUsed/>
    <w:qFormat/>
    <w:rsid w:val="002D09C7"/>
    <w:pPr>
      <w:keepNext/>
      <w:keepLines/>
      <w:spacing w:after="0"/>
      <w:ind w:left="85" w:hanging="10"/>
      <w:jc w:val="center"/>
      <w:outlineLvl w:val="2"/>
    </w:pPr>
    <w:rPr>
      <w:rFonts w:ascii="Calibri" w:eastAsia="Calibri" w:hAnsi="Calibri" w:cs="Calibri"/>
      <w:color w:val="181717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583E1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1">
    <w:name w:val="Plain Table 3"/>
    <w:basedOn w:val="a1"/>
    <w:uiPriority w:val="43"/>
    <w:rsid w:val="00583E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583E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1">
    <w:name w:val="Plain Table 1"/>
    <w:basedOn w:val="a1"/>
    <w:uiPriority w:val="41"/>
    <w:rsid w:val="00583E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583E1B"/>
    <w:pPr>
      <w:ind w:left="720"/>
      <w:contextualSpacing/>
    </w:pPr>
  </w:style>
  <w:style w:type="table" w:customStyle="1" w:styleId="TableGrid">
    <w:name w:val="TableGrid"/>
    <w:rsid w:val="00123224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D09C7"/>
    <w:rPr>
      <w:rFonts w:ascii="Calibri" w:eastAsia="Calibri" w:hAnsi="Calibri" w:cs="Calibri"/>
      <w:color w:val="181717"/>
      <w:kern w:val="0"/>
      <w:sz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2D09C7"/>
    <w:rPr>
      <w:rFonts w:ascii="Calibri" w:eastAsia="Calibri" w:hAnsi="Calibri" w:cs="Calibri"/>
      <w:color w:val="181717"/>
      <w:kern w:val="0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65628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5">
    <w:name w:val="TOC Heading"/>
    <w:basedOn w:val="1"/>
    <w:next w:val="a"/>
    <w:uiPriority w:val="39"/>
    <w:unhideWhenUsed/>
    <w:qFormat/>
    <w:rsid w:val="000A249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A2496"/>
    <w:pPr>
      <w:spacing w:after="100"/>
    </w:pPr>
  </w:style>
  <w:style w:type="character" w:styleId="a6">
    <w:name w:val="Hyperlink"/>
    <w:basedOn w:val="a0"/>
    <w:uiPriority w:val="99"/>
    <w:unhideWhenUsed/>
    <w:rsid w:val="000A2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6116B-B576-4505-8163-96B18036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29</Pages>
  <Words>12231</Words>
  <Characters>69717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2022-06-11T07:29:00Z</dcterms:created>
  <dcterms:modified xsi:type="dcterms:W3CDTF">2022-06-13T09:17:00Z</dcterms:modified>
</cp:coreProperties>
</file>