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0D" w:rsidRDefault="00D73F0D" w:rsidP="00D73F0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3F0D" w:rsidRPr="00D73F0D" w:rsidRDefault="00D73F0D" w:rsidP="00D73F0D">
      <w:pPr>
        <w:framePr w:hSpace="180" w:wrap="around" w:vAnchor="text" w:hAnchor="page" w:x="1304" w:y="-35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D73F0D">
        <w:rPr>
          <w:rFonts w:ascii="Times New Roman" w:hAnsi="Times New Roman"/>
          <w:b/>
          <w:color w:val="FF0000"/>
          <w:sz w:val="28"/>
          <w:szCs w:val="28"/>
        </w:rPr>
        <w:t>Тема</w:t>
      </w:r>
      <w:r w:rsidRPr="00D73F0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73F0D">
        <w:rPr>
          <w:rFonts w:ascii="Times New Roman" w:hAnsi="Times New Roman"/>
          <w:b/>
          <w:color w:val="FF0000"/>
          <w:sz w:val="28"/>
          <w:szCs w:val="28"/>
        </w:rPr>
        <w:t>«Основные понятия и термины в гомеопатии».</w:t>
      </w:r>
    </w:p>
    <w:p w:rsidR="00D73F0D" w:rsidRDefault="00D73F0D" w:rsidP="00D73F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Значение темы. </w:t>
      </w:r>
      <w:r>
        <w:rPr>
          <w:rFonts w:ascii="Times New Roman" w:hAnsi="Times New Roman"/>
          <w:sz w:val="28"/>
          <w:szCs w:val="28"/>
        </w:rPr>
        <w:t xml:space="preserve">Эффективность гомеопатического лечения становится более очевидной, если анализировать его с позиций современного энергоинформационного подхода, который позволяет определить гомеопатический препарат как энергоинформационный комплекс, обладающий биологическим действием в отсутствии самого лекарства и способный к переходу с одного носителя на другой. По мере последовательных разведений и потенцирования (встряхивания) в среде остается «память о молекуле». Эта информация может передаваться не молекулярным путем, а информационно-энергетическим. Скорость движения этих информационных структур существенно ниже скорости движения молекул, поэтому технология гомеопатических разведений предусматривает длительное измельчение (при изготовлении </w:t>
      </w:r>
      <w:proofErr w:type="spellStart"/>
      <w:r>
        <w:rPr>
          <w:rFonts w:ascii="Times New Roman" w:hAnsi="Times New Roman"/>
          <w:sz w:val="28"/>
          <w:szCs w:val="28"/>
        </w:rPr>
        <w:t>тритураций</w:t>
      </w:r>
      <w:proofErr w:type="spellEnd"/>
      <w:r>
        <w:rPr>
          <w:rFonts w:ascii="Times New Roman" w:hAnsi="Times New Roman"/>
          <w:sz w:val="28"/>
          <w:szCs w:val="28"/>
        </w:rPr>
        <w:t>) т.е. потенцирование для высвобождения, ускорения перемещения и распространения информации о лекарственном средстве.</w:t>
      </w:r>
    </w:p>
    <w:p w:rsidR="00D73F0D" w:rsidRDefault="00D73F0D" w:rsidP="00D73F0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индивидуального и всестороннего подхода к выбору лекарственного препарата и лечению больного предполагает учет всех его патологий, а также образа жизни, диеты, рода занятий, семейных отношений. Гражданских и политических взглядов (связей), характера, образа мыслей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73F0D" w:rsidRDefault="00D73F0D" w:rsidP="00D73F0D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гомеопатических лекарственных форм производят с использованием разведений. Разведение – это очень важная гомеопатическая операция. Проанализировать данные разве</w:t>
      </w:r>
      <w:r w:rsidR="00106E92">
        <w:rPr>
          <w:rFonts w:ascii="Times New Roman" w:hAnsi="Times New Roman"/>
          <w:sz w:val="28"/>
          <w:szCs w:val="28"/>
        </w:rPr>
        <w:t xml:space="preserve">дения нельзя, поэтому качество </w:t>
      </w:r>
      <w:r>
        <w:rPr>
          <w:rFonts w:ascii="Times New Roman" w:hAnsi="Times New Roman"/>
          <w:sz w:val="28"/>
          <w:szCs w:val="28"/>
        </w:rPr>
        <w:t>полност</w:t>
      </w:r>
      <w:r w:rsidR="00106E92">
        <w:rPr>
          <w:rFonts w:ascii="Times New Roman" w:hAnsi="Times New Roman"/>
          <w:sz w:val="28"/>
          <w:szCs w:val="28"/>
        </w:rPr>
        <w:t xml:space="preserve">ью зависит от добросовестности </w:t>
      </w:r>
      <w:r>
        <w:rPr>
          <w:rFonts w:ascii="Times New Roman" w:hAnsi="Times New Roman"/>
          <w:sz w:val="28"/>
          <w:szCs w:val="28"/>
        </w:rPr>
        <w:t>и умения фармацевта.</w:t>
      </w:r>
    </w:p>
    <w:p w:rsidR="00D73F0D" w:rsidRDefault="00D73F0D" w:rsidP="00D73F0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3F0D" w:rsidRDefault="00D73F0D" w:rsidP="00D73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D73F0D" w:rsidRDefault="00D73F0D" w:rsidP="00D73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73F0D" w:rsidRDefault="00D73F0D" w:rsidP="00D73F0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нормативную документацию, применяемую при изготовлении гомеопатических лекарственных форм;</w:t>
      </w:r>
    </w:p>
    <w:p w:rsidR="00D73F0D" w:rsidRDefault="00D73F0D" w:rsidP="00D73F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изготовления гомеопатических лекарственных форм с применением больших и малых доз; </w:t>
      </w:r>
    </w:p>
    <w:p w:rsidR="00D73F0D" w:rsidRDefault="00D73F0D" w:rsidP="00D73F0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выписывать рецепты на гомеопатические лекарственные формы и правила отпуска гомеопатических лекарственных форм;</w:t>
      </w:r>
    </w:p>
    <w:p w:rsidR="00D73F0D" w:rsidRDefault="00D73F0D" w:rsidP="00D7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D73F0D" w:rsidRDefault="00D73F0D" w:rsidP="00D73F0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шкалы разведений лекарственных средств: десятичной, сотенной;</w:t>
      </w:r>
    </w:p>
    <w:p w:rsidR="00D73F0D" w:rsidRDefault="00D73F0D" w:rsidP="00D73F0D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готовить гомеопатическую лекарственную форму;</w:t>
      </w:r>
    </w:p>
    <w:p w:rsidR="00D73F0D" w:rsidRDefault="00D73F0D" w:rsidP="00D73F0D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применять нормативную документацию в своей работе;</w:t>
      </w:r>
    </w:p>
    <w:p w:rsidR="00D73F0D" w:rsidRDefault="00D73F0D" w:rsidP="00D73F0D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выбирать необходимую тару для различных лекарственных форм и оформлять к отпуску;</w:t>
      </w:r>
    </w:p>
    <w:p w:rsidR="00D73F0D" w:rsidRDefault="00D73F0D" w:rsidP="00D73F0D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использовать шкалы разведений лекарственных средств: десятичной, сотенной;</w:t>
      </w:r>
    </w:p>
    <w:p w:rsidR="00D73F0D" w:rsidRDefault="00D73F0D" w:rsidP="00D73F0D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фармацевтическую экспертизу гомеопатических прописей.</w:t>
      </w:r>
    </w:p>
    <w:p w:rsidR="00D73F0D" w:rsidRDefault="00D73F0D" w:rsidP="00D73F0D">
      <w:pPr>
        <w:pStyle w:val="20"/>
        <w:shd w:val="clear" w:color="auto" w:fill="auto"/>
        <w:spacing w:after="0" w:line="317" w:lineRule="exact"/>
        <w:ind w:right="20"/>
        <w:jc w:val="both"/>
        <w:rPr>
          <w:sz w:val="28"/>
          <w:szCs w:val="28"/>
        </w:rPr>
      </w:pPr>
    </w:p>
    <w:p w:rsidR="00D73F0D" w:rsidRDefault="00D73F0D" w:rsidP="00D73F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изучения темы:</w:t>
      </w:r>
    </w:p>
    <w:p w:rsidR="00D73F0D" w:rsidRDefault="00D73F0D" w:rsidP="00D73F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D73F0D" w:rsidRPr="00C12E4B" w:rsidRDefault="00D73F0D" w:rsidP="00D73F0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12E4B">
        <w:rPr>
          <w:rFonts w:ascii="Times New Roman" w:hAnsi="Times New Roman"/>
          <w:sz w:val="28"/>
          <w:szCs w:val="28"/>
          <w:u w:val="single"/>
        </w:rPr>
        <w:t xml:space="preserve">Письменно ответить на вопросы: </w:t>
      </w:r>
    </w:p>
    <w:p w:rsidR="00D73F0D" w:rsidRDefault="00D73F0D" w:rsidP="00D73F0D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Дать понятие термина «гомеопатия?</w:t>
      </w:r>
    </w:p>
    <w:p w:rsidR="00D73F0D" w:rsidRDefault="00D73F0D" w:rsidP="00D73F0D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Кто является основоположником данного лечения?</w:t>
      </w:r>
    </w:p>
    <w:p w:rsidR="00D73F0D" w:rsidRDefault="00D73F0D" w:rsidP="00D73F0D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Каковы основные направления?</w:t>
      </w:r>
    </w:p>
    <w:p w:rsidR="00D73F0D" w:rsidRDefault="00D73F0D" w:rsidP="00D73F0D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Нормативные документы по гомеопатии в России.</w:t>
      </w:r>
    </w:p>
    <w:p w:rsidR="00D73F0D" w:rsidRDefault="00D73F0D" w:rsidP="00D73F0D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Перечислить основные действующие приказы, соблюдение которых необходимо при изготовлении лекарственных форм в аптеках, в том числе гомеопатических.</w:t>
      </w:r>
    </w:p>
    <w:p w:rsidR="00D73F0D" w:rsidRDefault="00D73F0D" w:rsidP="00D73F0D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Дать понятие шкалы разведений, какие бывают?</w:t>
      </w:r>
    </w:p>
    <w:p w:rsidR="00D73F0D" w:rsidRDefault="00D73F0D" w:rsidP="00D73F0D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Правила выписывания гомеопатических лекарственных форм.</w:t>
      </w:r>
    </w:p>
    <w:p w:rsidR="00D73F0D" w:rsidRDefault="00D73F0D" w:rsidP="00D73F0D">
      <w:pPr>
        <w:tabs>
          <w:tab w:val="left" w:pos="426"/>
        </w:tabs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</w:p>
    <w:p w:rsidR="00D73F0D" w:rsidRDefault="00D73F0D" w:rsidP="00C12E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темы.</w:t>
      </w:r>
    </w:p>
    <w:p w:rsidR="00D73F0D" w:rsidRPr="00D73F0D" w:rsidRDefault="00D73F0D" w:rsidP="00C12E4B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1) Оформить презентации по теме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«История развития гомеопатии» по вариантам:</w:t>
      </w:r>
    </w:p>
    <w:p w:rsidR="00D73F0D" w:rsidRDefault="00D73F0D" w:rsidP="00D73F0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В-1.  Основоположники гомеопатии.</w:t>
      </w:r>
    </w:p>
    <w:p w:rsidR="00D73F0D" w:rsidRDefault="00D73F0D" w:rsidP="00D73F0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В- 2. Развитие гомеопатии в России.</w:t>
      </w:r>
    </w:p>
    <w:p w:rsidR="00D73F0D" w:rsidRDefault="00D73F0D" w:rsidP="00D73F0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В- 3. Потребность в гомеопатических препаратах на современном этапе.</w:t>
      </w:r>
    </w:p>
    <w:p w:rsidR="00D73F0D" w:rsidRDefault="00C12E4B" w:rsidP="00106E92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более 15–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слайдов, включая титульный лист, содержание (план), использованные источники.</w:t>
      </w:r>
    </w:p>
    <w:p w:rsidR="00C03A19" w:rsidRPr="00C03A19" w:rsidRDefault="00C03A19" w:rsidP="00106E92">
      <w:pPr>
        <w:pStyle w:val="a3"/>
        <w:spacing w:line="276" w:lineRule="auto"/>
        <w:jc w:val="both"/>
        <w:rPr>
          <w:b/>
          <w:sz w:val="28"/>
          <w:szCs w:val="28"/>
        </w:rPr>
      </w:pPr>
      <w:r w:rsidRPr="00C03A19">
        <w:rPr>
          <w:b/>
          <w:sz w:val="28"/>
          <w:szCs w:val="28"/>
        </w:rPr>
        <w:t xml:space="preserve"> </w:t>
      </w:r>
      <w:r w:rsidR="00A94FE1">
        <w:rPr>
          <w:b/>
          <w:sz w:val="28"/>
          <w:szCs w:val="28"/>
        </w:rPr>
        <w:t xml:space="preserve">      2) Оформить в дневник рецептурный бланк на гомеопатические лекарственные</w:t>
      </w:r>
      <w:r w:rsidRPr="00C03A19">
        <w:rPr>
          <w:b/>
          <w:sz w:val="28"/>
          <w:szCs w:val="28"/>
        </w:rPr>
        <w:t xml:space="preserve"> форм</w:t>
      </w:r>
      <w:r w:rsidR="00A94FE1">
        <w:rPr>
          <w:b/>
          <w:sz w:val="28"/>
          <w:szCs w:val="28"/>
        </w:rPr>
        <w:t xml:space="preserve">ы, оформить основную этикетку и дополнительные на </w:t>
      </w:r>
      <w:proofErr w:type="spellStart"/>
      <w:proofErr w:type="gramStart"/>
      <w:r w:rsidR="00A94FE1">
        <w:rPr>
          <w:b/>
          <w:sz w:val="28"/>
          <w:szCs w:val="28"/>
        </w:rPr>
        <w:t>лек.формы</w:t>
      </w:r>
      <w:proofErr w:type="spellEnd"/>
      <w:proofErr w:type="gramEnd"/>
    </w:p>
    <w:p w:rsidR="00C03A19" w:rsidRDefault="00C03A19" w:rsidP="00C03A19">
      <w:pPr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Argentum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nitricum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12 D – 20ml sol.</w:t>
      </w:r>
    </w:p>
    <w:p w:rsidR="00106E92" w:rsidRPr="00A94FE1" w:rsidRDefault="00C03A19" w:rsidP="00106E92">
      <w:pPr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Natrium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muriaticum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12 D – 20ml sol.</w:t>
      </w:r>
      <w:bookmarkStart w:id="0" w:name="_GoBack"/>
      <w:bookmarkEnd w:id="0"/>
    </w:p>
    <w:p w:rsidR="00D73F0D" w:rsidRDefault="00D73F0D" w:rsidP="00A94F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Самостоятельная работа.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3F0D" w:rsidRDefault="00E308E0" w:rsidP="00A94F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 правилами приготовления</w:t>
      </w:r>
      <w:r w:rsidR="00D73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гомеопатических лекарственных</w:t>
      </w:r>
      <w:r w:rsidR="00D73F0D">
        <w:rPr>
          <w:rFonts w:ascii="Times New Roman" w:hAnsi="Times New Roman"/>
          <w:sz w:val="28"/>
          <w:szCs w:val="28"/>
        </w:rPr>
        <w:t xml:space="preserve"> формы с применением больши</w:t>
      </w:r>
      <w:r w:rsidR="00A94FE1">
        <w:rPr>
          <w:rFonts w:ascii="Times New Roman" w:hAnsi="Times New Roman"/>
          <w:sz w:val="28"/>
          <w:szCs w:val="28"/>
        </w:rPr>
        <w:t>х и малых доз</w:t>
      </w:r>
      <w:r w:rsidR="00D73F0D">
        <w:rPr>
          <w:rFonts w:ascii="Times New Roman" w:hAnsi="Times New Roman"/>
          <w:sz w:val="28"/>
          <w:szCs w:val="28"/>
        </w:rPr>
        <w:t>.</w:t>
      </w:r>
    </w:p>
    <w:p w:rsidR="00A94FE1" w:rsidRDefault="00A94FE1" w:rsidP="00A94F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3F0D" w:rsidRDefault="00A94FE1" w:rsidP="00A94FE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A94FE1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D73F0D">
        <w:rPr>
          <w:rFonts w:ascii="Times New Roman" w:hAnsi="Times New Roman"/>
          <w:sz w:val="28"/>
          <w:szCs w:val="28"/>
          <w:lang w:val="en-US"/>
        </w:rPr>
        <w:t xml:space="preserve">Argentum </w:t>
      </w:r>
      <w:proofErr w:type="spellStart"/>
      <w:r w:rsidR="00D73F0D">
        <w:rPr>
          <w:rFonts w:ascii="Times New Roman" w:hAnsi="Times New Roman"/>
          <w:sz w:val="28"/>
          <w:szCs w:val="28"/>
          <w:lang w:val="en-US"/>
        </w:rPr>
        <w:t>nitricum</w:t>
      </w:r>
      <w:proofErr w:type="spellEnd"/>
      <w:r w:rsidR="00D73F0D">
        <w:rPr>
          <w:rFonts w:ascii="Times New Roman" w:hAnsi="Times New Roman"/>
          <w:sz w:val="28"/>
          <w:szCs w:val="28"/>
          <w:lang w:val="en-US"/>
        </w:rPr>
        <w:t xml:space="preserve"> 12 D – 20ml sol.</w:t>
      </w:r>
    </w:p>
    <w:p w:rsidR="00A94FE1" w:rsidRDefault="00E869DA" w:rsidP="00A94F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D73F0D">
        <w:rPr>
          <w:rFonts w:ascii="Times New Roman" w:hAnsi="Times New Roman"/>
          <w:sz w:val="28"/>
          <w:szCs w:val="28"/>
        </w:rPr>
        <w:t>6 кап в ложку воды. Во рту прополоскать и проглотить 1 раз в день.</w:t>
      </w:r>
    </w:p>
    <w:p w:rsidR="00A94FE1" w:rsidRDefault="00A94FE1" w:rsidP="00A94F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69DA" w:rsidRDefault="00E869DA" w:rsidP="00A94F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к отпуску.</w:t>
      </w:r>
    </w:p>
    <w:p w:rsidR="00BC2C15" w:rsidRPr="00264373" w:rsidRDefault="00264373" w:rsidP="002643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BC2C15" w:rsidRPr="00264373">
        <w:rPr>
          <w:rFonts w:ascii="Times New Roman" w:hAnsi="Times New Roman"/>
          <w:sz w:val="28"/>
          <w:szCs w:val="28"/>
        </w:rPr>
        <w:t>Молочный сахар восстанавливает соли серебра, поэтому разведения этого средства нельзя приготовлять путем растираний.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BC2C15" w:rsidRPr="00264373">
        <w:rPr>
          <w:rFonts w:ascii="Times New Roman" w:hAnsi="Times New Roman"/>
          <w:sz w:val="28"/>
          <w:szCs w:val="28"/>
        </w:rPr>
        <w:t>С другой стороны, при действии на азотнокислое серебро избытка алкоголя получается белое кристаллическое вещество, гремучая соль серебра, соединение, взрывающееся при самом легком трении.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BC2C15" w:rsidRPr="00264373">
        <w:rPr>
          <w:rFonts w:ascii="Times New Roman" w:hAnsi="Times New Roman"/>
          <w:sz w:val="28"/>
          <w:szCs w:val="28"/>
        </w:rPr>
        <w:t>Поэтому первые три разведения </w:t>
      </w:r>
      <w:proofErr w:type="spellStart"/>
      <w:r w:rsidR="00BC2C15" w:rsidRPr="00264373">
        <w:rPr>
          <w:rFonts w:ascii="Times New Roman" w:hAnsi="Times New Roman"/>
          <w:sz w:val="28"/>
          <w:szCs w:val="28"/>
        </w:rPr>
        <w:t>Argentum</w:t>
      </w:r>
      <w:proofErr w:type="spellEnd"/>
      <w:r w:rsidR="00BC2C15" w:rsidRPr="002643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2C15" w:rsidRPr="00264373">
        <w:rPr>
          <w:rFonts w:ascii="Times New Roman" w:hAnsi="Times New Roman"/>
          <w:sz w:val="28"/>
          <w:szCs w:val="28"/>
        </w:rPr>
        <w:t>nitricum</w:t>
      </w:r>
      <w:proofErr w:type="spellEnd"/>
      <w:r w:rsidR="00BC2C15" w:rsidRPr="00264373">
        <w:rPr>
          <w:rFonts w:ascii="Times New Roman" w:hAnsi="Times New Roman"/>
          <w:sz w:val="28"/>
          <w:szCs w:val="28"/>
        </w:rPr>
        <w:t> приготовляются в виде раствора. Первое делается исключительно на очищенной воде, второе на очищенной воде пополам с алкоголем, 3-е уже на чистом алкоголе.</w:t>
      </w:r>
    </w:p>
    <w:p w:rsidR="00EB4721" w:rsidRPr="00264373" w:rsidRDefault="00264373" w:rsidP="002643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B4721" w:rsidRPr="00264373">
        <w:rPr>
          <w:rFonts w:ascii="Times New Roman" w:hAnsi="Times New Roman"/>
          <w:sz w:val="28"/>
          <w:szCs w:val="28"/>
        </w:rPr>
        <w:t xml:space="preserve">Разведения гомеопатические получаются путем ступенчатого разбавления, сопровождающегося встряхиванием растворов гомеопатических, </w:t>
      </w:r>
      <w:proofErr w:type="spellStart"/>
      <w:r w:rsidR="00EB4721" w:rsidRPr="00264373">
        <w:rPr>
          <w:rFonts w:ascii="Times New Roman" w:hAnsi="Times New Roman"/>
          <w:sz w:val="28"/>
          <w:szCs w:val="28"/>
        </w:rPr>
        <w:t>тритураций</w:t>
      </w:r>
      <w:proofErr w:type="spellEnd"/>
      <w:r w:rsidR="00EB4721" w:rsidRPr="00264373">
        <w:rPr>
          <w:rFonts w:ascii="Times New Roman" w:hAnsi="Times New Roman"/>
          <w:sz w:val="28"/>
          <w:szCs w:val="28"/>
        </w:rPr>
        <w:t xml:space="preserve"> гомеопатических, настоек гомеопатических матричных.</w:t>
      </w:r>
    </w:p>
    <w:p w:rsidR="00EB4721" w:rsidRPr="00264373" w:rsidRDefault="00264373" w:rsidP="002643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B4721" w:rsidRPr="00264373">
        <w:rPr>
          <w:rFonts w:ascii="Times New Roman" w:hAnsi="Times New Roman"/>
          <w:sz w:val="28"/>
          <w:szCs w:val="28"/>
        </w:rPr>
        <w:t>Разведения гомеопатические изготавливаются в помещении, защищенном от прямого солнечного света, с использованием плотно закупоривающихся стеклянных сосудов, объем которых на 1/2-1/3 больше объема разводимого активного компонента. В процессе изготовления каждое разведение потенцируется путем встряхивания.</w:t>
      </w:r>
    </w:p>
    <w:p w:rsidR="00EB4721" w:rsidRPr="00264373" w:rsidRDefault="00264373" w:rsidP="002643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B4721" w:rsidRPr="00264373">
        <w:rPr>
          <w:rFonts w:ascii="Times New Roman" w:hAnsi="Times New Roman"/>
          <w:sz w:val="28"/>
          <w:szCs w:val="28"/>
        </w:rPr>
        <w:t>В случае использования для изготовления разведений гомеопатических (растворов гомеопатических) в качестве растворителя воды очищенной или воды для инъекций на маркировке указывается «водное».</w:t>
      </w:r>
    </w:p>
    <w:p w:rsidR="00C03A19" w:rsidRPr="00264373" w:rsidRDefault="00264373" w:rsidP="002643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64373">
        <w:rPr>
          <w:rFonts w:ascii="Times New Roman" w:hAnsi="Times New Roman"/>
          <w:sz w:val="28"/>
          <w:szCs w:val="28"/>
        </w:rPr>
        <w:t>Для получения разведений гомеопатических (растворов гомеопатических) используются методы Ганемана, Корсакова и LM - метод.</w:t>
      </w:r>
    </w:p>
    <w:p w:rsidR="00E869DA" w:rsidRDefault="00E869DA" w:rsidP="002643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Чаще используют метод</w:t>
      </w:r>
      <w:r w:rsidR="00264373" w:rsidRPr="00264373">
        <w:rPr>
          <w:rFonts w:ascii="Times New Roman" w:hAnsi="Times New Roman"/>
          <w:sz w:val="28"/>
          <w:szCs w:val="28"/>
        </w:rPr>
        <w:t xml:space="preserve"> Ганемана</w:t>
      </w:r>
      <w:r>
        <w:rPr>
          <w:rFonts w:ascii="Times New Roman" w:hAnsi="Times New Roman"/>
          <w:sz w:val="28"/>
          <w:szCs w:val="28"/>
        </w:rPr>
        <w:t>, где</w:t>
      </w:r>
      <w:r w:rsidR="00264373" w:rsidRPr="00264373">
        <w:rPr>
          <w:rFonts w:ascii="Times New Roman" w:hAnsi="Times New Roman"/>
          <w:sz w:val="28"/>
          <w:szCs w:val="28"/>
        </w:rPr>
        <w:t xml:space="preserve"> десятичные разведения (1:10) обозначаются буквой «D», сотенные разведения (1:100) - буквой «С», с указанием числа ступеней разведения (потенцирования) арабскими цифрами.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4373" w:rsidRPr="00264373" w:rsidRDefault="00E869DA" w:rsidP="002643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64373" w:rsidRPr="00264373">
        <w:rPr>
          <w:rFonts w:ascii="Times New Roman" w:hAnsi="Times New Roman"/>
          <w:sz w:val="28"/>
          <w:szCs w:val="28"/>
        </w:rPr>
        <w:t>При изготовлении каждого десятичного или сотенного разведения используется отдельный сосуд.</w:t>
      </w:r>
    </w:p>
    <w:p w:rsidR="00264373" w:rsidRPr="00264373" w:rsidRDefault="00E869DA" w:rsidP="002643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64373" w:rsidRPr="00264373">
        <w:rPr>
          <w:rFonts w:ascii="Times New Roman" w:hAnsi="Times New Roman"/>
          <w:sz w:val="28"/>
          <w:szCs w:val="28"/>
        </w:rPr>
        <w:t>Для приготовления растворов первого десятичного (D1) или первого сотенного разведения (С1) 1 часть субстанции растворяется в 9 частях или 99 частях растворителя и встряхивается (потенцируется), если иное не указано в фармакопейной статье.</w:t>
      </w:r>
    </w:p>
    <w:p w:rsidR="00264373" w:rsidRDefault="00264373" w:rsidP="002643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4373">
        <w:rPr>
          <w:rFonts w:ascii="Times New Roman" w:hAnsi="Times New Roman"/>
          <w:sz w:val="28"/>
          <w:szCs w:val="28"/>
        </w:rPr>
        <w:t>Второе десятичное разведение (D2) готовится из 1 части раствора (D1) и 9 частей</w:t>
      </w:r>
      <w:r w:rsidR="00E869DA">
        <w:rPr>
          <w:rFonts w:ascii="Times New Roman" w:hAnsi="Times New Roman"/>
          <w:sz w:val="28"/>
          <w:szCs w:val="28"/>
        </w:rPr>
        <w:t xml:space="preserve"> спирта 43% (по массе)</w:t>
      </w:r>
      <w:r w:rsidRPr="00264373">
        <w:rPr>
          <w:rFonts w:ascii="Times New Roman" w:hAnsi="Times New Roman"/>
          <w:sz w:val="28"/>
          <w:szCs w:val="28"/>
        </w:rPr>
        <w:t xml:space="preserve">. Последующие разведения готовятся аналогично. Второе сотенное разведение (С2) готовится из 1 части раствора (С1) и 99 частей </w:t>
      </w:r>
      <w:r w:rsidR="00E869DA">
        <w:rPr>
          <w:rFonts w:ascii="Times New Roman" w:hAnsi="Times New Roman"/>
          <w:sz w:val="28"/>
          <w:szCs w:val="28"/>
        </w:rPr>
        <w:t>спирта 43 % (по массе)</w:t>
      </w:r>
      <w:r w:rsidRPr="00264373">
        <w:rPr>
          <w:rFonts w:ascii="Times New Roman" w:hAnsi="Times New Roman"/>
          <w:sz w:val="28"/>
          <w:szCs w:val="28"/>
        </w:rPr>
        <w:t>. Последующие разведения готовятся аналогично.</w:t>
      </w:r>
    </w:p>
    <w:p w:rsidR="00A94FE1" w:rsidRPr="00264373" w:rsidRDefault="00A94FE1" w:rsidP="002643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3F0D" w:rsidRDefault="00A94FE1" w:rsidP="00A94FE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 w:rsidRPr="00A94FE1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D73F0D">
        <w:rPr>
          <w:rFonts w:ascii="Times New Roman" w:hAnsi="Times New Roman"/>
          <w:sz w:val="28"/>
          <w:szCs w:val="28"/>
          <w:lang w:val="en-US"/>
        </w:rPr>
        <w:t>Natrium</w:t>
      </w:r>
      <w:proofErr w:type="spellEnd"/>
      <w:r w:rsidR="00D73F0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73F0D">
        <w:rPr>
          <w:rFonts w:ascii="Times New Roman" w:hAnsi="Times New Roman"/>
          <w:sz w:val="28"/>
          <w:szCs w:val="28"/>
          <w:lang w:val="en-US"/>
        </w:rPr>
        <w:t>muriaticum</w:t>
      </w:r>
      <w:proofErr w:type="spellEnd"/>
      <w:r w:rsidR="00D73F0D">
        <w:rPr>
          <w:rFonts w:ascii="Times New Roman" w:hAnsi="Times New Roman"/>
          <w:sz w:val="28"/>
          <w:szCs w:val="28"/>
          <w:lang w:val="en-US"/>
        </w:rPr>
        <w:t xml:space="preserve"> – 12 D – 20ml sol.</w:t>
      </w:r>
    </w:p>
    <w:p w:rsidR="00A94FE1" w:rsidRDefault="00D73F0D" w:rsidP="00A94F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6 кап в ложку воды 3 раза в неделю.</w:t>
      </w:r>
    </w:p>
    <w:p w:rsidR="00A94FE1" w:rsidRPr="00A94FE1" w:rsidRDefault="00A94FE1" w:rsidP="00A94F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3F0D" w:rsidRDefault="00D73F0D" w:rsidP="00D73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Оформить к отпуску.</w:t>
      </w:r>
    </w:p>
    <w:p w:rsidR="00E869DA" w:rsidRDefault="00C03A19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9DA">
        <w:rPr>
          <w:rFonts w:ascii="Times New Roman" w:hAnsi="Times New Roman"/>
          <w:sz w:val="28"/>
          <w:szCs w:val="28"/>
        </w:rPr>
        <w:t xml:space="preserve">Синонимы: </w:t>
      </w:r>
      <w:proofErr w:type="spellStart"/>
      <w:r w:rsidRPr="00E869DA">
        <w:rPr>
          <w:rFonts w:ascii="Times New Roman" w:hAnsi="Times New Roman"/>
          <w:sz w:val="28"/>
          <w:szCs w:val="28"/>
        </w:rPr>
        <w:t>Natrium</w:t>
      </w:r>
      <w:proofErr w:type="spellEnd"/>
      <w:r w:rsidRPr="00E86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9DA">
        <w:rPr>
          <w:rFonts w:ascii="Times New Roman" w:hAnsi="Times New Roman"/>
          <w:sz w:val="28"/>
          <w:szCs w:val="28"/>
        </w:rPr>
        <w:t>muriaticum</w:t>
      </w:r>
      <w:proofErr w:type="spellEnd"/>
      <w:r w:rsidRPr="00E869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69DA">
        <w:rPr>
          <w:rFonts w:ascii="Times New Roman" w:hAnsi="Times New Roman"/>
          <w:sz w:val="28"/>
          <w:szCs w:val="28"/>
        </w:rPr>
        <w:t>натриум</w:t>
      </w:r>
      <w:proofErr w:type="spellEnd"/>
      <w:r w:rsidRPr="00E86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9DA">
        <w:rPr>
          <w:rFonts w:ascii="Times New Roman" w:hAnsi="Times New Roman"/>
          <w:sz w:val="28"/>
          <w:szCs w:val="28"/>
        </w:rPr>
        <w:t>хлоратум</w:t>
      </w:r>
      <w:proofErr w:type="spellEnd"/>
      <w:r w:rsidR="00E869DA">
        <w:rPr>
          <w:rFonts w:ascii="Times New Roman" w:hAnsi="Times New Roman"/>
          <w:sz w:val="28"/>
          <w:szCs w:val="28"/>
        </w:rPr>
        <w:t>, натрия хлорид.</w:t>
      </w:r>
      <w:r w:rsidRPr="00E869DA">
        <w:rPr>
          <w:rFonts w:ascii="Times New Roman" w:hAnsi="Times New Roman"/>
          <w:sz w:val="28"/>
          <w:szCs w:val="28"/>
        </w:rPr>
        <w:t xml:space="preserve"> </w:t>
      </w:r>
    </w:p>
    <w:p w:rsidR="00E869DA" w:rsidRDefault="00E869DA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03A19" w:rsidRPr="00E869DA">
        <w:rPr>
          <w:rFonts w:ascii="Times New Roman" w:hAnsi="Times New Roman"/>
          <w:sz w:val="28"/>
          <w:szCs w:val="28"/>
        </w:rPr>
        <w:t>Натриум</w:t>
      </w:r>
      <w:proofErr w:type="spellEnd"/>
      <w:r w:rsidR="00C03A19" w:rsidRPr="00E86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A19" w:rsidRPr="00E869DA">
        <w:rPr>
          <w:rFonts w:ascii="Times New Roman" w:hAnsi="Times New Roman"/>
          <w:sz w:val="28"/>
          <w:szCs w:val="28"/>
        </w:rPr>
        <w:t>муриатикум</w:t>
      </w:r>
      <w:proofErr w:type="spellEnd"/>
      <w:r w:rsidR="00C03A19" w:rsidRPr="00E869DA">
        <w:rPr>
          <w:rFonts w:ascii="Times New Roman" w:hAnsi="Times New Roman"/>
          <w:sz w:val="28"/>
          <w:szCs w:val="28"/>
        </w:rPr>
        <w:t xml:space="preserve"> — гомеопатическое средство, которое ввел Ганеман. </w:t>
      </w:r>
    </w:p>
    <w:p w:rsidR="00C03A19" w:rsidRDefault="00E869DA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03A19" w:rsidRPr="00E869DA">
        <w:rPr>
          <w:rFonts w:ascii="Times New Roman" w:hAnsi="Times New Roman"/>
          <w:sz w:val="28"/>
          <w:szCs w:val="28"/>
        </w:rPr>
        <w:t xml:space="preserve">Поскольку это соединение присутствует практически во всех тканях организма, то данное средство оказывает на него возбуждающее, тонизирующее действие. </w:t>
      </w:r>
      <w:proofErr w:type="spellStart"/>
      <w:r w:rsidR="00C03A19" w:rsidRPr="00E869DA">
        <w:rPr>
          <w:rFonts w:ascii="Times New Roman" w:hAnsi="Times New Roman"/>
          <w:sz w:val="28"/>
          <w:szCs w:val="28"/>
        </w:rPr>
        <w:t>Натриум</w:t>
      </w:r>
      <w:proofErr w:type="spellEnd"/>
      <w:r w:rsidR="00C03A19" w:rsidRPr="00E86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A19" w:rsidRPr="00E869DA">
        <w:rPr>
          <w:rFonts w:ascii="Times New Roman" w:hAnsi="Times New Roman"/>
          <w:sz w:val="28"/>
          <w:szCs w:val="28"/>
        </w:rPr>
        <w:t>хлоратум</w:t>
      </w:r>
      <w:proofErr w:type="spellEnd"/>
      <w:r w:rsidR="00C03A19" w:rsidRPr="00E869DA">
        <w:rPr>
          <w:rFonts w:ascii="Times New Roman" w:hAnsi="Times New Roman"/>
          <w:sz w:val="28"/>
          <w:szCs w:val="28"/>
        </w:rPr>
        <w:t xml:space="preserve"> (еще одно название препарата) в гомеопатии считается достаточно серьезным лекарством, которое способно помочь при многих заболеваниях. Подходит как для внутреннего, так и для наружного использования.</w:t>
      </w:r>
      <w:r w:rsidR="00C03A19" w:rsidRPr="00E869D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П</w:t>
      </w:r>
      <w:r w:rsidR="00C03A19" w:rsidRPr="00E869DA">
        <w:rPr>
          <w:rFonts w:ascii="Times New Roman" w:hAnsi="Times New Roman"/>
          <w:sz w:val="28"/>
          <w:szCs w:val="28"/>
        </w:rPr>
        <w:t>репарат имеет две формы выпуска — гранулы (D3, C3, C6, C12)</w:t>
      </w:r>
      <w:r>
        <w:rPr>
          <w:rFonts w:ascii="Times New Roman" w:hAnsi="Times New Roman"/>
          <w:sz w:val="28"/>
          <w:szCs w:val="28"/>
        </w:rPr>
        <w:t xml:space="preserve"> </w:t>
      </w:r>
      <w:r w:rsidR="00C03A19" w:rsidRPr="00E869DA">
        <w:rPr>
          <w:rFonts w:ascii="Times New Roman" w:hAnsi="Times New Roman"/>
          <w:sz w:val="28"/>
          <w:szCs w:val="28"/>
        </w:rPr>
        <w:t>и капли (D3, C3, C6, C12). Действующим веществом является хлористый натрий (</w:t>
      </w:r>
      <w:proofErr w:type="spellStart"/>
      <w:r w:rsidR="00C03A19" w:rsidRPr="00E869DA">
        <w:rPr>
          <w:rFonts w:ascii="Times New Roman" w:hAnsi="Times New Roman"/>
          <w:sz w:val="28"/>
          <w:szCs w:val="28"/>
        </w:rPr>
        <w:t>NaCl</w:t>
      </w:r>
      <w:proofErr w:type="spellEnd"/>
      <w:r w:rsidR="00C03A19" w:rsidRPr="00E869DA">
        <w:rPr>
          <w:rFonts w:ascii="Times New Roman" w:hAnsi="Times New Roman"/>
          <w:sz w:val="28"/>
          <w:szCs w:val="28"/>
        </w:rPr>
        <w:t xml:space="preserve">). Этот компонент достаточно распространен в природе. Его кристаллизация происходит из водного раствора в обезвоженные растворимые кубы, не имеющие цвета. Растворяется в трех частях холодной воды, в чистом алкоголе не растворяется вовсе. Водный раствор данного вещества способен растворять нерастворимые в воде вещества, такие как </w:t>
      </w:r>
      <w:proofErr w:type="spellStart"/>
      <w:r w:rsidR="00C03A19" w:rsidRPr="00E869DA">
        <w:rPr>
          <w:rFonts w:ascii="Times New Roman" w:hAnsi="Times New Roman"/>
          <w:sz w:val="28"/>
          <w:szCs w:val="28"/>
        </w:rPr>
        <w:t>Кальк</w:t>
      </w:r>
      <w:proofErr w:type="spellEnd"/>
      <w:r w:rsidR="00C03A19" w:rsidRPr="00E86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A19" w:rsidRPr="00E869DA">
        <w:rPr>
          <w:rFonts w:ascii="Times New Roman" w:hAnsi="Times New Roman"/>
          <w:sz w:val="28"/>
          <w:szCs w:val="28"/>
        </w:rPr>
        <w:t>фос</w:t>
      </w:r>
      <w:proofErr w:type="spellEnd"/>
      <w:r w:rsidR="00C03A19" w:rsidRPr="00E869DA">
        <w:rPr>
          <w:rFonts w:ascii="Times New Roman" w:hAnsi="Times New Roman"/>
          <w:sz w:val="28"/>
          <w:szCs w:val="28"/>
        </w:rPr>
        <w:t>.</w:t>
      </w:r>
    </w:p>
    <w:p w:rsidR="00E308E0" w:rsidRPr="00E308E0" w:rsidRDefault="00E308E0" w:rsidP="00E308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Прежде чем приготовить капли гомеопатические из </w:t>
      </w:r>
      <w:proofErr w:type="spellStart"/>
      <w:r>
        <w:rPr>
          <w:rFonts w:ascii="Times New Roman" w:hAnsi="Times New Roman"/>
          <w:sz w:val="28"/>
          <w:szCs w:val="28"/>
        </w:rPr>
        <w:t>тритурации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гомеопатической необходимо </w:t>
      </w:r>
      <w:proofErr w:type="spellStart"/>
      <w:r>
        <w:rPr>
          <w:rFonts w:ascii="Times New Roman" w:hAnsi="Times New Roman"/>
          <w:sz w:val="28"/>
          <w:szCs w:val="28"/>
        </w:rPr>
        <w:t>тритурацию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изготовить. </w:t>
      </w:r>
      <w:r w:rsidRPr="00E308E0">
        <w:rPr>
          <w:rFonts w:ascii="Times New Roman" w:hAnsi="Times New Roman"/>
          <w:sz w:val="28"/>
          <w:szCs w:val="28"/>
        </w:rPr>
        <w:t xml:space="preserve">Для изготовления </w:t>
      </w:r>
      <w:proofErr w:type="spellStart"/>
      <w:r w:rsidRPr="00E308E0">
        <w:rPr>
          <w:rFonts w:ascii="Times New Roman" w:hAnsi="Times New Roman"/>
          <w:sz w:val="28"/>
          <w:szCs w:val="28"/>
        </w:rPr>
        <w:t>тритураций</w:t>
      </w:r>
      <w:proofErr w:type="spellEnd"/>
      <w:r w:rsidRPr="00E308E0">
        <w:rPr>
          <w:rFonts w:ascii="Times New Roman" w:hAnsi="Times New Roman"/>
          <w:sz w:val="28"/>
          <w:szCs w:val="28"/>
        </w:rPr>
        <w:t xml:space="preserve"> гомеопатических до четвертого десятичного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4) </w:t>
      </w:r>
      <w:r w:rsidRPr="00E308E0">
        <w:rPr>
          <w:rFonts w:ascii="Times New Roman" w:hAnsi="Times New Roman"/>
          <w:sz w:val="28"/>
          <w:szCs w:val="28"/>
        </w:rPr>
        <w:t xml:space="preserve">или четвертого сотенного </w:t>
      </w:r>
      <w:r>
        <w:rPr>
          <w:rFonts w:ascii="Times New Roman" w:hAnsi="Times New Roman"/>
          <w:sz w:val="28"/>
          <w:szCs w:val="28"/>
        </w:rPr>
        <w:t>(С4)</w:t>
      </w:r>
      <w:r w:rsidRPr="00E308E0">
        <w:rPr>
          <w:rFonts w:ascii="Times New Roman" w:hAnsi="Times New Roman"/>
          <w:sz w:val="28"/>
          <w:szCs w:val="28"/>
        </w:rPr>
        <w:t xml:space="preserve"> разведения включительно необходимое количество лактозы моногидрата или иного вспомогательного вещества делится на три равные части. Первая часть помещается в ступку и растирается, чтобы закрыть поры ступки. Затем прибавляется все количество активного компонента, растирается с усилием в течение 6 мин, после чего порошок неметаллическим шпателем сгребается и соскабливается со стенок ступки. Данная операция повторяется еще раз. Затем добавляется последовательно вторая и третья части лактозы моногидрата, повторяя с каждой частью описанные выше операции. Минимальное время, требуемое для всего процесса изготовления </w:t>
      </w:r>
      <w:proofErr w:type="spellStart"/>
      <w:r w:rsidRPr="00E308E0">
        <w:rPr>
          <w:rFonts w:ascii="Times New Roman" w:hAnsi="Times New Roman"/>
          <w:sz w:val="28"/>
          <w:szCs w:val="28"/>
        </w:rPr>
        <w:t>тритураций</w:t>
      </w:r>
      <w:proofErr w:type="spellEnd"/>
      <w:r w:rsidRPr="00E308E0">
        <w:rPr>
          <w:rFonts w:ascii="Times New Roman" w:hAnsi="Times New Roman"/>
          <w:sz w:val="28"/>
          <w:szCs w:val="28"/>
        </w:rPr>
        <w:t xml:space="preserve"> гомеопатической, составляет 1 час.</w:t>
      </w:r>
    </w:p>
    <w:p w:rsidR="00E308E0" w:rsidRPr="00E308E0" w:rsidRDefault="00E308E0" w:rsidP="00E308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308E0">
        <w:rPr>
          <w:rFonts w:ascii="Times New Roman" w:hAnsi="Times New Roman"/>
          <w:sz w:val="28"/>
          <w:szCs w:val="28"/>
        </w:rPr>
        <w:t xml:space="preserve">Для изготовления гомеопатической </w:t>
      </w:r>
      <w:proofErr w:type="spellStart"/>
      <w:r w:rsidRPr="00E308E0">
        <w:rPr>
          <w:rFonts w:ascii="Times New Roman" w:hAnsi="Times New Roman"/>
          <w:sz w:val="28"/>
          <w:szCs w:val="28"/>
        </w:rPr>
        <w:t>тритураций</w:t>
      </w:r>
      <w:proofErr w:type="spellEnd"/>
      <w:r w:rsidRPr="00E308E0">
        <w:rPr>
          <w:rFonts w:ascii="Times New Roman" w:hAnsi="Times New Roman"/>
          <w:sz w:val="28"/>
          <w:szCs w:val="28"/>
        </w:rPr>
        <w:t xml:space="preserve"> выше пятого десятичного (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E308E0">
        <w:rPr>
          <w:rFonts w:ascii="Times New Roman" w:hAnsi="Times New Roman"/>
          <w:sz w:val="28"/>
          <w:szCs w:val="28"/>
        </w:rPr>
        <w:t>5) или пятого сотенного разведения (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E308E0">
        <w:rPr>
          <w:rFonts w:ascii="Times New Roman" w:hAnsi="Times New Roman"/>
          <w:sz w:val="28"/>
          <w:szCs w:val="28"/>
        </w:rPr>
        <w:t xml:space="preserve">5), разведения получаются из части </w:t>
      </w:r>
      <w:proofErr w:type="spellStart"/>
      <w:r w:rsidRPr="00E308E0">
        <w:rPr>
          <w:rFonts w:ascii="Times New Roman" w:hAnsi="Times New Roman"/>
          <w:sz w:val="28"/>
          <w:szCs w:val="28"/>
        </w:rPr>
        <w:t>тритураций</w:t>
      </w:r>
      <w:proofErr w:type="spellEnd"/>
      <w:r w:rsidRPr="00E308E0">
        <w:rPr>
          <w:rFonts w:ascii="Times New Roman" w:hAnsi="Times New Roman"/>
          <w:sz w:val="28"/>
          <w:szCs w:val="28"/>
        </w:rPr>
        <w:t xml:space="preserve"> гомеопатической предыдущего десятичного или сотенного разведения и 9 или 99 частей лактозы моногидрата, предварительно разделенной на три равные части. К первой части лактозы моногидрата постепенно небольшими порциями прибавляется все количество </w:t>
      </w:r>
      <w:proofErr w:type="spellStart"/>
      <w:r w:rsidRPr="00E308E0">
        <w:rPr>
          <w:rFonts w:ascii="Times New Roman" w:hAnsi="Times New Roman"/>
          <w:sz w:val="28"/>
          <w:szCs w:val="28"/>
        </w:rPr>
        <w:t>тритураций</w:t>
      </w:r>
      <w:proofErr w:type="spellEnd"/>
      <w:r w:rsidRPr="00E308E0">
        <w:rPr>
          <w:rFonts w:ascii="Times New Roman" w:hAnsi="Times New Roman"/>
          <w:sz w:val="28"/>
          <w:szCs w:val="28"/>
        </w:rPr>
        <w:t xml:space="preserve"> гомеопатической предыдущего разведения и тщательно растирается до получения однородного порошка. Затем добавляется последовательно вторая </w:t>
      </w:r>
      <w:r w:rsidRPr="00E308E0">
        <w:rPr>
          <w:rFonts w:ascii="Times New Roman" w:hAnsi="Times New Roman"/>
          <w:sz w:val="28"/>
          <w:szCs w:val="28"/>
        </w:rPr>
        <w:lastRenderedPageBreak/>
        <w:t>и третья части лактозы моногидрата и тщательно растирается до однородности.</w:t>
      </w:r>
    </w:p>
    <w:p w:rsidR="00264373" w:rsidRPr="00E869DA" w:rsidRDefault="00E308E0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08E0">
        <w:rPr>
          <w:rFonts w:ascii="Times New Roman" w:hAnsi="Times New Roman"/>
          <w:sz w:val="28"/>
          <w:szCs w:val="28"/>
        </w:rPr>
        <w:t xml:space="preserve">      </w:t>
      </w:r>
      <w:r w:rsidR="00264373" w:rsidRPr="00E869DA">
        <w:rPr>
          <w:rFonts w:ascii="Times New Roman" w:hAnsi="Times New Roman"/>
          <w:sz w:val="28"/>
          <w:szCs w:val="28"/>
        </w:rPr>
        <w:t xml:space="preserve">Для изготовления разведений гомеопатических (по Ганеману) из </w:t>
      </w:r>
      <w:proofErr w:type="spellStart"/>
      <w:r w:rsidR="00264373" w:rsidRPr="00E869DA">
        <w:rPr>
          <w:rFonts w:ascii="Times New Roman" w:hAnsi="Times New Roman"/>
          <w:sz w:val="28"/>
          <w:szCs w:val="28"/>
        </w:rPr>
        <w:t>тритурации</w:t>
      </w:r>
      <w:proofErr w:type="spellEnd"/>
      <w:r w:rsidR="00264373" w:rsidRPr="00E869DA">
        <w:rPr>
          <w:rFonts w:ascii="Times New Roman" w:hAnsi="Times New Roman"/>
          <w:sz w:val="28"/>
          <w:szCs w:val="28"/>
        </w:rPr>
        <w:t xml:space="preserve"> гомеопатических используют два способа:</w:t>
      </w:r>
    </w:p>
    <w:p w:rsidR="00264373" w:rsidRPr="00E869DA" w:rsidRDefault="00264373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9DA">
        <w:rPr>
          <w:rFonts w:ascii="Times New Roman" w:hAnsi="Times New Roman"/>
          <w:sz w:val="28"/>
          <w:szCs w:val="28"/>
          <w:u w:val="single"/>
        </w:rPr>
        <w:t>Способ 1</w:t>
      </w:r>
      <w:r w:rsidRPr="00E869DA">
        <w:rPr>
          <w:rFonts w:ascii="Times New Roman" w:hAnsi="Times New Roman"/>
          <w:sz w:val="28"/>
          <w:szCs w:val="28"/>
        </w:rPr>
        <w:t xml:space="preserve">. Для получения четвертого сотенного жидкого разведения (С4) 1 часть </w:t>
      </w:r>
      <w:proofErr w:type="spellStart"/>
      <w:r w:rsidRPr="00E869DA">
        <w:rPr>
          <w:rFonts w:ascii="Times New Roman" w:hAnsi="Times New Roman"/>
          <w:sz w:val="28"/>
          <w:szCs w:val="28"/>
        </w:rPr>
        <w:t>тритурации</w:t>
      </w:r>
      <w:proofErr w:type="spellEnd"/>
      <w:r w:rsidRPr="00E869DA">
        <w:rPr>
          <w:rFonts w:ascii="Times New Roman" w:hAnsi="Times New Roman"/>
          <w:sz w:val="28"/>
          <w:szCs w:val="28"/>
        </w:rPr>
        <w:t xml:space="preserve"> субстанции третьего сотенного разведения (СЗ) растворяется в 79 частях воды, прибавляется 20 частей спирта 86% (по массе) и встряхивается. Пятое сотенное (С5) и все последующие сотенные разведения готовятся из одной части предыдущего сотенного разведения и 99 частей спирта 43% (по массе) при встряхивании.</w:t>
      </w:r>
    </w:p>
    <w:p w:rsidR="00264373" w:rsidRPr="00E869DA" w:rsidRDefault="00264373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9DA">
        <w:rPr>
          <w:rFonts w:ascii="Times New Roman" w:hAnsi="Times New Roman"/>
          <w:sz w:val="28"/>
          <w:szCs w:val="28"/>
          <w:u w:val="single"/>
        </w:rPr>
        <w:t>Способ 2.</w:t>
      </w:r>
      <w:r w:rsidRPr="00E869DA">
        <w:rPr>
          <w:rFonts w:ascii="Times New Roman" w:hAnsi="Times New Roman"/>
          <w:sz w:val="28"/>
          <w:szCs w:val="28"/>
        </w:rPr>
        <w:t xml:space="preserve"> Для получения шестого десятичного жидкого разведения (D6) 1 часть </w:t>
      </w:r>
      <w:proofErr w:type="spellStart"/>
      <w:r w:rsidRPr="00E869DA">
        <w:rPr>
          <w:rFonts w:ascii="Times New Roman" w:hAnsi="Times New Roman"/>
          <w:sz w:val="28"/>
          <w:szCs w:val="28"/>
        </w:rPr>
        <w:t>тритурации</w:t>
      </w:r>
      <w:proofErr w:type="spellEnd"/>
      <w:r w:rsidRPr="00E869DA">
        <w:rPr>
          <w:rFonts w:ascii="Times New Roman" w:hAnsi="Times New Roman"/>
          <w:sz w:val="28"/>
          <w:szCs w:val="28"/>
        </w:rPr>
        <w:t xml:space="preserve"> субстанции четвертого десятичного разведения (D4) растворяется в 9 частях воды и встряхивается. Затем одна часть полученного разведения встряхивается с 9 частями спирта 30% (по массе).</w:t>
      </w:r>
    </w:p>
    <w:p w:rsidR="00264373" w:rsidRPr="00E869DA" w:rsidRDefault="00264373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9DA">
        <w:rPr>
          <w:rFonts w:ascii="Times New Roman" w:hAnsi="Times New Roman"/>
          <w:sz w:val="28"/>
          <w:szCs w:val="28"/>
        </w:rPr>
        <w:t xml:space="preserve">Аналогично получается седьмое десятичное жидкое разведение (D7) из </w:t>
      </w:r>
      <w:proofErr w:type="spellStart"/>
      <w:r w:rsidRPr="00E869DA">
        <w:rPr>
          <w:rFonts w:ascii="Times New Roman" w:hAnsi="Times New Roman"/>
          <w:sz w:val="28"/>
          <w:szCs w:val="28"/>
        </w:rPr>
        <w:t>тритурации</w:t>
      </w:r>
      <w:proofErr w:type="spellEnd"/>
      <w:r w:rsidRPr="00E869DA">
        <w:rPr>
          <w:rFonts w:ascii="Times New Roman" w:hAnsi="Times New Roman"/>
          <w:sz w:val="28"/>
          <w:szCs w:val="28"/>
        </w:rPr>
        <w:t xml:space="preserve"> гомеопатической пятого десятичного разведения (D5), а восьмое десятичное жидкое разведение (D8) - из </w:t>
      </w:r>
      <w:proofErr w:type="spellStart"/>
      <w:r w:rsidRPr="00E869DA">
        <w:rPr>
          <w:rFonts w:ascii="Times New Roman" w:hAnsi="Times New Roman"/>
          <w:sz w:val="28"/>
          <w:szCs w:val="28"/>
        </w:rPr>
        <w:t>тритурации</w:t>
      </w:r>
      <w:proofErr w:type="spellEnd"/>
      <w:r w:rsidRPr="00E869DA">
        <w:rPr>
          <w:rFonts w:ascii="Times New Roman" w:hAnsi="Times New Roman"/>
          <w:sz w:val="28"/>
          <w:szCs w:val="28"/>
        </w:rPr>
        <w:t xml:space="preserve"> гомеопатической шестого десятичного разведения (D6).</w:t>
      </w:r>
    </w:p>
    <w:p w:rsidR="00264373" w:rsidRPr="00E869DA" w:rsidRDefault="00E869DA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64373" w:rsidRPr="00E869DA">
        <w:rPr>
          <w:rFonts w:ascii="Times New Roman" w:hAnsi="Times New Roman"/>
          <w:sz w:val="28"/>
          <w:szCs w:val="28"/>
        </w:rPr>
        <w:t>От девятого (D9) и выше десятичные разведения готовятся из предыдущих десятичных разведений со спиртом 43 % (по массе) в соотношении 1:10.</w:t>
      </w:r>
    </w:p>
    <w:p w:rsidR="00264373" w:rsidRPr="00E869DA" w:rsidRDefault="00E869DA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64373" w:rsidRPr="00E869DA">
        <w:rPr>
          <w:rFonts w:ascii="Times New Roman" w:hAnsi="Times New Roman"/>
          <w:sz w:val="28"/>
          <w:szCs w:val="28"/>
        </w:rPr>
        <w:t xml:space="preserve">Для получения шестого сотенного жидкого разведения (С6) одна часть </w:t>
      </w:r>
      <w:proofErr w:type="spellStart"/>
      <w:r w:rsidR="00264373" w:rsidRPr="00E869DA">
        <w:rPr>
          <w:rFonts w:ascii="Times New Roman" w:hAnsi="Times New Roman"/>
          <w:sz w:val="28"/>
          <w:szCs w:val="28"/>
        </w:rPr>
        <w:t>тритурации</w:t>
      </w:r>
      <w:proofErr w:type="spellEnd"/>
      <w:r w:rsidR="00264373" w:rsidRPr="00E869DA">
        <w:rPr>
          <w:rFonts w:ascii="Times New Roman" w:hAnsi="Times New Roman"/>
          <w:sz w:val="28"/>
          <w:szCs w:val="28"/>
        </w:rPr>
        <w:t xml:space="preserve"> гомеопатической четвертого сотенного разведения (С4) растворяется в 99 г воды и встряхивается. Затем 1 часть полученного разведения встряхивается с 99 частями спирта 30 % (по массе).</w:t>
      </w:r>
    </w:p>
    <w:p w:rsidR="00264373" w:rsidRPr="00E869DA" w:rsidRDefault="00E869DA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64373" w:rsidRPr="00E869DA">
        <w:rPr>
          <w:rFonts w:ascii="Times New Roman" w:hAnsi="Times New Roman"/>
          <w:sz w:val="28"/>
          <w:szCs w:val="28"/>
        </w:rPr>
        <w:t xml:space="preserve">Аналогично получается седьмое сотенное разведение (С7) из </w:t>
      </w:r>
      <w:proofErr w:type="spellStart"/>
      <w:r w:rsidR="00264373" w:rsidRPr="00E869DA">
        <w:rPr>
          <w:rFonts w:ascii="Times New Roman" w:hAnsi="Times New Roman"/>
          <w:sz w:val="28"/>
          <w:szCs w:val="28"/>
        </w:rPr>
        <w:t>тритурации</w:t>
      </w:r>
      <w:proofErr w:type="spellEnd"/>
      <w:r w:rsidR="00264373" w:rsidRPr="00E869DA">
        <w:rPr>
          <w:rFonts w:ascii="Times New Roman" w:hAnsi="Times New Roman"/>
          <w:sz w:val="28"/>
          <w:szCs w:val="28"/>
        </w:rPr>
        <w:t xml:space="preserve"> гомеопатической пятого сотенного разведения (С5), а восьмое сотенное разведение (С8) - из </w:t>
      </w:r>
      <w:proofErr w:type="spellStart"/>
      <w:r w:rsidR="00264373" w:rsidRPr="00E869DA">
        <w:rPr>
          <w:rFonts w:ascii="Times New Roman" w:hAnsi="Times New Roman"/>
          <w:sz w:val="28"/>
          <w:szCs w:val="28"/>
        </w:rPr>
        <w:t>тритурации</w:t>
      </w:r>
      <w:proofErr w:type="spellEnd"/>
      <w:r w:rsidR="00264373" w:rsidRPr="00E869DA">
        <w:rPr>
          <w:rFonts w:ascii="Times New Roman" w:hAnsi="Times New Roman"/>
          <w:sz w:val="28"/>
          <w:szCs w:val="28"/>
        </w:rPr>
        <w:t xml:space="preserve"> шестого сотенного разведения (С6).</w:t>
      </w:r>
    </w:p>
    <w:p w:rsidR="00264373" w:rsidRPr="00E869DA" w:rsidRDefault="00E869DA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64373" w:rsidRPr="00E869DA">
        <w:rPr>
          <w:rFonts w:ascii="Times New Roman" w:hAnsi="Times New Roman"/>
          <w:sz w:val="28"/>
          <w:szCs w:val="28"/>
        </w:rPr>
        <w:t>От девятого (С9) и выше жидкие сотенные разведения готовятся из предыдущего жидкого сотенного разведения с использованием спирта 43% (по массе) в соотношении 1:100.</w:t>
      </w:r>
    </w:p>
    <w:p w:rsidR="00264373" w:rsidRPr="00E869DA" w:rsidRDefault="00E869DA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64373" w:rsidRPr="00E869DA">
        <w:rPr>
          <w:rFonts w:ascii="Times New Roman" w:hAnsi="Times New Roman"/>
          <w:sz w:val="28"/>
          <w:szCs w:val="28"/>
        </w:rPr>
        <w:t xml:space="preserve">Жидкие разведения из </w:t>
      </w:r>
      <w:proofErr w:type="spellStart"/>
      <w:r w:rsidR="00264373" w:rsidRPr="00E869DA">
        <w:rPr>
          <w:rFonts w:ascii="Times New Roman" w:hAnsi="Times New Roman"/>
          <w:sz w:val="28"/>
          <w:szCs w:val="28"/>
        </w:rPr>
        <w:t>тритурации</w:t>
      </w:r>
      <w:proofErr w:type="spellEnd"/>
      <w:r w:rsidR="00264373" w:rsidRPr="00E869DA">
        <w:rPr>
          <w:rFonts w:ascii="Times New Roman" w:hAnsi="Times New Roman"/>
          <w:sz w:val="28"/>
          <w:szCs w:val="28"/>
        </w:rPr>
        <w:t xml:space="preserve"> D6, D7, С6 и С7, полученные по описанному методу, не могут использоваться для получения последующих разведений.</w:t>
      </w:r>
    </w:p>
    <w:p w:rsidR="00C03A19" w:rsidRPr="00264373" w:rsidRDefault="00C03A19" w:rsidP="00E869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2E4B" w:rsidRPr="00C12E4B" w:rsidRDefault="00D73F0D" w:rsidP="00A139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C12E4B" w:rsidRPr="00C12E4B">
        <w:rPr>
          <w:rFonts w:ascii="Times New Roman" w:hAnsi="Times New Roman"/>
          <w:b/>
          <w:sz w:val="28"/>
          <w:szCs w:val="28"/>
        </w:rPr>
        <w:t>Тестирование</w:t>
      </w:r>
    </w:p>
    <w:p w:rsidR="00C12E4B" w:rsidRPr="00A13937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3937">
        <w:rPr>
          <w:rFonts w:ascii="Times New Roman" w:hAnsi="Times New Roman"/>
          <w:sz w:val="28"/>
          <w:szCs w:val="28"/>
          <w:u w:val="single"/>
        </w:rPr>
        <w:t>Выберите один правильный ответ</w:t>
      </w:r>
    </w:p>
    <w:p w:rsidR="00C12E4B" w:rsidRPr="00561C46" w:rsidRDefault="00C12E4B" w:rsidP="00C12E4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D3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</w:t>
      </w:r>
      <w:r w:rsidRPr="00561C46">
        <w:rPr>
          <w:rFonts w:ascii="Times New Roman" w:hAnsi="Times New Roman"/>
          <w:sz w:val="28"/>
          <w:szCs w:val="28"/>
        </w:rPr>
        <w:t xml:space="preserve"> из задач технол</w:t>
      </w:r>
      <w:r>
        <w:rPr>
          <w:rFonts w:ascii="Times New Roman" w:hAnsi="Times New Roman"/>
          <w:sz w:val="28"/>
          <w:szCs w:val="28"/>
        </w:rPr>
        <w:t xml:space="preserve">огии лекарственных форм </w:t>
      </w:r>
    </w:p>
    <w:p w:rsidR="00C12E4B" w:rsidRPr="00561C46" w:rsidRDefault="00C12E4B" w:rsidP="00C12E4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61C46">
        <w:rPr>
          <w:rFonts w:ascii="Times New Roman" w:hAnsi="Times New Roman"/>
          <w:sz w:val="28"/>
          <w:szCs w:val="28"/>
        </w:rPr>
        <w:t>осударственная регламентация состава препарата</w:t>
      </w:r>
    </w:p>
    <w:p w:rsidR="00C12E4B" w:rsidRPr="00561C46" w:rsidRDefault="00C12E4B" w:rsidP="00C12E4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61C46">
        <w:rPr>
          <w:rFonts w:ascii="Times New Roman" w:hAnsi="Times New Roman"/>
          <w:sz w:val="28"/>
          <w:szCs w:val="28"/>
        </w:rPr>
        <w:t>роведение научных исследований</w:t>
      </w:r>
    </w:p>
    <w:p w:rsidR="00C12E4B" w:rsidRPr="00561C46" w:rsidRDefault="00C12E4B" w:rsidP="00C12E4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1C46">
        <w:rPr>
          <w:rFonts w:ascii="Times New Roman" w:hAnsi="Times New Roman"/>
          <w:sz w:val="28"/>
          <w:szCs w:val="28"/>
        </w:rPr>
        <w:t>беспечение права на фармацевтическую деятельность</w:t>
      </w:r>
    </w:p>
    <w:p w:rsidR="00C12E4B" w:rsidRPr="00561C46" w:rsidRDefault="00C12E4B" w:rsidP="00C12E4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561C46">
        <w:rPr>
          <w:rFonts w:ascii="Times New Roman" w:hAnsi="Times New Roman"/>
          <w:sz w:val="28"/>
          <w:szCs w:val="28"/>
        </w:rPr>
        <w:t xml:space="preserve">азработка теоретических основ существующих методов изготовления лекарственных </w:t>
      </w:r>
      <w:r>
        <w:rPr>
          <w:rFonts w:ascii="Times New Roman" w:hAnsi="Times New Roman"/>
          <w:sz w:val="28"/>
          <w:szCs w:val="28"/>
        </w:rPr>
        <w:t xml:space="preserve">форм                           </w:t>
      </w:r>
    </w:p>
    <w:p w:rsidR="00C12E4B" w:rsidRPr="00561C46" w:rsidRDefault="00C12E4B" w:rsidP="00C12E4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ГФ Х1 </w:t>
      </w:r>
      <w:proofErr w:type="gramStart"/>
      <w:r w:rsidRPr="00561C46">
        <w:rPr>
          <w:rFonts w:ascii="Times New Roman" w:hAnsi="Times New Roman"/>
          <w:sz w:val="28"/>
          <w:szCs w:val="28"/>
        </w:rPr>
        <w:t xml:space="preserve">издания </w:t>
      </w:r>
      <w:r>
        <w:rPr>
          <w:rFonts w:ascii="Times New Roman" w:hAnsi="Times New Roman"/>
          <w:sz w:val="28"/>
          <w:szCs w:val="28"/>
        </w:rPr>
        <w:t xml:space="preserve"> содержит</w:t>
      </w:r>
      <w:proofErr w:type="gramEnd"/>
      <w:r w:rsidRPr="00561C46">
        <w:rPr>
          <w:rFonts w:ascii="Times New Roman" w:hAnsi="Times New Roman"/>
          <w:sz w:val="28"/>
          <w:szCs w:val="28"/>
        </w:rPr>
        <w:t xml:space="preserve"> таблицы</w:t>
      </w:r>
    </w:p>
    <w:p w:rsidR="00C12E4B" w:rsidRPr="00561C46" w:rsidRDefault="00C12E4B" w:rsidP="00C12E4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61C46">
        <w:rPr>
          <w:rFonts w:ascii="Times New Roman" w:hAnsi="Times New Roman"/>
          <w:sz w:val="28"/>
          <w:szCs w:val="28"/>
        </w:rPr>
        <w:t>оэффициентов увеличения объема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C12E4B" w:rsidRPr="00561C46" w:rsidRDefault="00C12E4B" w:rsidP="00C12E4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изотонические эквиваленты по натрию хлориду                    </w:t>
      </w:r>
    </w:p>
    <w:p w:rsidR="00C12E4B" w:rsidRPr="00E25E75" w:rsidRDefault="00C12E4B" w:rsidP="00C12E4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коэффициенты </w:t>
      </w:r>
      <w:proofErr w:type="spellStart"/>
      <w:r>
        <w:rPr>
          <w:rFonts w:ascii="Times New Roman" w:hAnsi="Times New Roman"/>
          <w:sz w:val="28"/>
          <w:szCs w:val="28"/>
        </w:rPr>
        <w:t>водопоглощения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C12E4B" w:rsidRPr="00561C46" w:rsidRDefault="00C12E4B" w:rsidP="00C12E4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1C46">
        <w:rPr>
          <w:rFonts w:ascii="Times New Roman" w:hAnsi="Times New Roman"/>
          <w:sz w:val="28"/>
          <w:szCs w:val="28"/>
        </w:rPr>
        <w:t>братных заместительных коэффициентов</w:t>
      </w:r>
    </w:p>
    <w:p w:rsidR="00C12E4B" w:rsidRPr="00561C46" w:rsidRDefault="00C12E4B" w:rsidP="00C12E4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Препарат, содержащий ядовитое вещество, оформляют к отпуску </w:t>
      </w:r>
    </w:p>
    <w:p w:rsidR="00C12E4B" w:rsidRPr="00561C46" w:rsidRDefault="00C12E4B" w:rsidP="00C12E4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1C46">
        <w:rPr>
          <w:rFonts w:ascii="Times New Roman" w:hAnsi="Times New Roman"/>
          <w:sz w:val="28"/>
          <w:szCs w:val="28"/>
        </w:rPr>
        <w:t>печатывают, снабжают этикеткой «внутреннее», рецептурным номером, копией рецепта</w:t>
      </w:r>
    </w:p>
    <w:p w:rsidR="00C12E4B" w:rsidRPr="00561C46" w:rsidRDefault="00C12E4B" w:rsidP="00C12E4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61C46">
        <w:rPr>
          <w:rFonts w:ascii="Times New Roman" w:hAnsi="Times New Roman"/>
          <w:sz w:val="28"/>
          <w:szCs w:val="28"/>
        </w:rPr>
        <w:t>набжают этикеткой «обращаться с осторожностью», рецептурным номером, пациенту выдают сигнатуру</w:t>
      </w:r>
    </w:p>
    <w:p w:rsidR="00C12E4B" w:rsidRPr="00561C46" w:rsidRDefault="00C12E4B" w:rsidP="00C12E4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1C46">
        <w:rPr>
          <w:rFonts w:ascii="Times New Roman" w:hAnsi="Times New Roman"/>
          <w:sz w:val="28"/>
          <w:szCs w:val="28"/>
        </w:rPr>
        <w:t>печатывают, снабжают сигнатурой, основной и дополнительной этикеткой «обращаться с осторо</w:t>
      </w:r>
      <w:r>
        <w:rPr>
          <w:rFonts w:ascii="Times New Roman" w:hAnsi="Times New Roman"/>
          <w:sz w:val="28"/>
          <w:szCs w:val="28"/>
        </w:rPr>
        <w:t xml:space="preserve">жностью», рецептурным номером  </w:t>
      </w:r>
    </w:p>
    <w:p w:rsidR="00C12E4B" w:rsidRPr="00561C46" w:rsidRDefault="00C12E4B" w:rsidP="00C12E4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61C46">
        <w:rPr>
          <w:rFonts w:ascii="Times New Roman" w:hAnsi="Times New Roman"/>
          <w:sz w:val="28"/>
          <w:szCs w:val="28"/>
        </w:rPr>
        <w:t>ыписывают копию рецепта, снабжают этикеткой «внутреннее», рецептурным номером, дополнительной этикеткой «обращаться с осторожностью»</w:t>
      </w:r>
    </w:p>
    <w:p w:rsidR="00C12E4B" w:rsidRPr="00561C46" w:rsidRDefault="00C12E4B" w:rsidP="00C12E4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Вощенные капсулы используют для упаковки </w:t>
      </w:r>
      <w:proofErr w:type="gramStart"/>
      <w:r w:rsidRPr="00561C46">
        <w:rPr>
          <w:rFonts w:ascii="Times New Roman" w:hAnsi="Times New Roman"/>
          <w:sz w:val="28"/>
          <w:szCs w:val="28"/>
        </w:rPr>
        <w:t>порошков  с</w:t>
      </w:r>
      <w:proofErr w:type="gramEnd"/>
      <w:r w:rsidRPr="00561C46">
        <w:rPr>
          <w:rFonts w:ascii="Times New Roman" w:hAnsi="Times New Roman"/>
          <w:sz w:val="28"/>
          <w:szCs w:val="28"/>
        </w:rPr>
        <w:t xml:space="preserve"> веществами</w:t>
      </w:r>
    </w:p>
    <w:p w:rsidR="00C12E4B" w:rsidRPr="00561C46" w:rsidRDefault="00C12E4B" w:rsidP="00C12E4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1C46">
        <w:rPr>
          <w:rFonts w:ascii="Times New Roman" w:hAnsi="Times New Roman"/>
          <w:sz w:val="28"/>
          <w:szCs w:val="28"/>
        </w:rPr>
        <w:t>бладающими горьким вкусом</w:t>
      </w:r>
    </w:p>
    <w:p w:rsidR="00C12E4B" w:rsidRPr="00561C46" w:rsidRDefault="00C12E4B" w:rsidP="00C12E4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61C46">
        <w:rPr>
          <w:rFonts w:ascii="Times New Roman" w:hAnsi="Times New Roman"/>
          <w:sz w:val="28"/>
          <w:szCs w:val="28"/>
        </w:rPr>
        <w:t xml:space="preserve">игроскопичными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12E4B" w:rsidRPr="00561C46" w:rsidRDefault="00C12E4B" w:rsidP="00C12E4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561C46">
        <w:rPr>
          <w:rFonts w:ascii="Times New Roman" w:hAnsi="Times New Roman"/>
          <w:sz w:val="28"/>
          <w:szCs w:val="28"/>
        </w:rPr>
        <w:t>етучими</w:t>
      </w:r>
    </w:p>
    <w:p w:rsidR="00C12E4B" w:rsidRPr="00561C46" w:rsidRDefault="00C12E4B" w:rsidP="00C12E4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61C46">
        <w:rPr>
          <w:rFonts w:ascii="Times New Roman" w:hAnsi="Times New Roman"/>
          <w:sz w:val="28"/>
          <w:szCs w:val="28"/>
        </w:rPr>
        <w:t>астворимыми в спирте</w:t>
      </w:r>
    </w:p>
    <w:p w:rsidR="00C12E4B" w:rsidRPr="00561C46" w:rsidRDefault="00C12E4B" w:rsidP="00C12E4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Определение </w:t>
      </w:r>
      <w:proofErr w:type="gramStart"/>
      <w:r w:rsidRPr="00561C46">
        <w:rPr>
          <w:rFonts w:ascii="Times New Roman" w:hAnsi="Times New Roman"/>
          <w:sz w:val="28"/>
          <w:szCs w:val="28"/>
        </w:rPr>
        <w:t>чувствительности  проводят</w:t>
      </w:r>
      <w:proofErr w:type="gramEnd"/>
      <w:r w:rsidRPr="00561C46">
        <w:rPr>
          <w:rFonts w:ascii="Times New Roman" w:hAnsi="Times New Roman"/>
          <w:sz w:val="28"/>
          <w:szCs w:val="28"/>
        </w:rPr>
        <w:t xml:space="preserve"> при следующих состояниях уравновешенных весов</w:t>
      </w:r>
    </w:p>
    <w:p w:rsidR="00C12E4B" w:rsidRPr="00561C46" w:rsidRDefault="00C12E4B" w:rsidP="00C12E4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1C46">
        <w:rPr>
          <w:rFonts w:ascii="Times New Roman" w:hAnsi="Times New Roman"/>
          <w:sz w:val="28"/>
          <w:szCs w:val="28"/>
        </w:rPr>
        <w:t>енагруженных</w:t>
      </w:r>
    </w:p>
    <w:p w:rsidR="00C12E4B" w:rsidRPr="00561C46" w:rsidRDefault="00C12E4B" w:rsidP="00C12E4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61C46">
        <w:rPr>
          <w:rFonts w:ascii="Times New Roman" w:hAnsi="Times New Roman"/>
          <w:sz w:val="28"/>
          <w:szCs w:val="28"/>
        </w:rPr>
        <w:t>ри 1/10 предельно допустимой нагрузки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C12E4B" w:rsidRPr="00561C46" w:rsidRDefault="00C12E4B" w:rsidP="00C12E4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561C46">
        <w:rPr>
          <w:rFonts w:ascii="Times New Roman" w:hAnsi="Times New Roman"/>
          <w:sz w:val="28"/>
          <w:szCs w:val="28"/>
        </w:rPr>
        <w:t>ри  ½</w:t>
      </w:r>
      <w:proofErr w:type="gramEnd"/>
      <w:r w:rsidRPr="00561C46">
        <w:rPr>
          <w:rFonts w:ascii="Times New Roman" w:hAnsi="Times New Roman"/>
          <w:sz w:val="28"/>
          <w:szCs w:val="28"/>
        </w:rPr>
        <w:t xml:space="preserve"> предельно допустимой нагрузки</w:t>
      </w:r>
    </w:p>
    <w:p w:rsidR="00C12E4B" w:rsidRPr="00561C46" w:rsidRDefault="00C12E4B" w:rsidP="00C12E4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61C46">
        <w:rPr>
          <w:rFonts w:ascii="Times New Roman" w:hAnsi="Times New Roman"/>
          <w:sz w:val="28"/>
          <w:szCs w:val="28"/>
        </w:rPr>
        <w:t>аксимально нагруженных</w:t>
      </w:r>
    </w:p>
    <w:p w:rsidR="00C12E4B" w:rsidRPr="00561C46" w:rsidRDefault="00C12E4B" w:rsidP="00C12E4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Метрологическое свойство весов показывать правильное соотношение между массой взвешиваемого вещества и ма</w:t>
      </w:r>
      <w:r>
        <w:rPr>
          <w:rFonts w:ascii="Times New Roman" w:hAnsi="Times New Roman"/>
          <w:sz w:val="28"/>
          <w:szCs w:val="28"/>
        </w:rPr>
        <w:t xml:space="preserve">ссой стандартного груза </w:t>
      </w:r>
    </w:p>
    <w:p w:rsidR="00C12E4B" w:rsidRPr="00561C46" w:rsidRDefault="00C12E4B" w:rsidP="00C12E4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устойчивость</w:t>
      </w:r>
    </w:p>
    <w:p w:rsidR="00C12E4B" w:rsidRPr="00561C46" w:rsidRDefault="00C12E4B" w:rsidP="00C12E4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чувствительность</w:t>
      </w:r>
    </w:p>
    <w:p w:rsidR="00C12E4B" w:rsidRPr="00561C46" w:rsidRDefault="00C12E4B" w:rsidP="00C12E4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верность</w:t>
      </w:r>
      <w:r w:rsidRPr="00561C4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12E4B" w:rsidRPr="00561C46" w:rsidRDefault="00C12E4B" w:rsidP="00C12E4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постоянство</w:t>
      </w:r>
      <w:r w:rsidRPr="00561C46">
        <w:rPr>
          <w:rFonts w:ascii="Times New Roman" w:hAnsi="Times New Roman"/>
          <w:sz w:val="28"/>
          <w:szCs w:val="28"/>
        </w:rPr>
        <w:t xml:space="preserve"> показаний</w:t>
      </w:r>
    </w:p>
    <w:p w:rsidR="00C12E4B" w:rsidRPr="00561C46" w:rsidRDefault="00C12E4B" w:rsidP="00C12E4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Метрологическое свойство весов, выведенных из равновесия, возвращаться после нескольких колебаний к пе</w:t>
      </w:r>
      <w:r>
        <w:rPr>
          <w:rFonts w:ascii="Times New Roman" w:hAnsi="Times New Roman"/>
          <w:sz w:val="28"/>
          <w:szCs w:val="28"/>
        </w:rPr>
        <w:t xml:space="preserve">рвоначальному положению </w:t>
      </w:r>
    </w:p>
    <w:p w:rsidR="00C12E4B" w:rsidRPr="00561C46" w:rsidRDefault="00C12E4B" w:rsidP="00C12E4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устойчивость</w:t>
      </w:r>
      <w:r w:rsidRPr="00561C4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12E4B" w:rsidRPr="00561C46" w:rsidRDefault="00C12E4B" w:rsidP="00C12E4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чувствительность</w:t>
      </w:r>
    </w:p>
    <w:p w:rsidR="00C12E4B" w:rsidRPr="00561C46" w:rsidRDefault="00C12E4B" w:rsidP="00C12E4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верность</w:t>
      </w:r>
      <w:r w:rsidRPr="00561C46">
        <w:rPr>
          <w:rFonts w:ascii="Times New Roman" w:hAnsi="Times New Roman"/>
          <w:sz w:val="28"/>
          <w:szCs w:val="28"/>
        </w:rPr>
        <w:t xml:space="preserve"> </w:t>
      </w:r>
    </w:p>
    <w:p w:rsidR="00C12E4B" w:rsidRPr="00561C46" w:rsidRDefault="00C12E4B" w:rsidP="00C12E4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постоянство</w:t>
      </w:r>
      <w:r w:rsidRPr="00561C46">
        <w:rPr>
          <w:rFonts w:ascii="Times New Roman" w:hAnsi="Times New Roman"/>
          <w:sz w:val="28"/>
          <w:szCs w:val="28"/>
        </w:rPr>
        <w:t xml:space="preserve"> показаний</w:t>
      </w:r>
    </w:p>
    <w:p w:rsidR="00C12E4B" w:rsidRPr="00561C46" w:rsidRDefault="00C12E4B" w:rsidP="00C12E4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Метрологическое свойство весов показывать одинаковые результаты при многократных определениях массы вещества в </w:t>
      </w:r>
      <w:r>
        <w:rPr>
          <w:rFonts w:ascii="Times New Roman" w:hAnsi="Times New Roman"/>
          <w:sz w:val="28"/>
          <w:szCs w:val="28"/>
        </w:rPr>
        <w:t xml:space="preserve">одних и тех же условиях </w:t>
      </w:r>
    </w:p>
    <w:p w:rsidR="00C12E4B" w:rsidRPr="00561C46" w:rsidRDefault="00C12E4B" w:rsidP="00C12E4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устойчивость</w:t>
      </w:r>
    </w:p>
    <w:p w:rsidR="00C12E4B" w:rsidRPr="00561C46" w:rsidRDefault="00C12E4B" w:rsidP="00C12E4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чувствительность</w:t>
      </w:r>
    </w:p>
    <w:p w:rsidR="00C12E4B" w:rsidRPr="00561C46" w:rsidRDefault="00C12E4B" w:rsidP="00C12E4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верность</w:t>
      </w:r>
    </w:p>
    <w:p w:rsidR="00C12E4B" w:rsidRPr="00561C46" w:rsidRDefault="00C12E4B" w:rsidP="00C12E4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постоянство</w:t>
      </w:r>
      <w:r w:rsidRPr="00561C46">
        <w:rPr>
          <w:rFonts w:ascii="Times New Roman" w:hAnsi="Times New Roman"/>
          <w:sz w:val="28"/>
          <w:szCs w:val="28"/>
        </w:rPr>
        <w:t xml:space="preserve"> показаний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12E4B" w:rsidRPr="00561C46" w:rsidRDefault="00C12E4B" w:rsidP="00C12E4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При изготовлении жидких лекарственных форм дозируют по объему выписанное в рецепте количество</w:t>
      </w:r>
    </w:p>
    <w:p w:rsidR="00C12E4B" w:rsidRPr="00561C46" w:rsidRDefault="00C12E4B" w:rsidP="00C12E4B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61C46">
        <w:rPr>
          <w:rFonts w:ascii="Times New Roman" w:hAnsi="Times New Roman"/>
          <w:sz w:val="28"/>
          <w:szCs w:val="28"/>
        </w:rPr>
        <w:t>асло подсолнечное</w:t>
      </w:r>
    </w:p>
    <w:p w:rsidR="00C12E4B" w:rsidRPr="00561C46" w:rsidRDefault="00C12E4B" w:rsidP="00C12E4B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61C46">
        <w:rPr>
          <w:rFonts w:ascii="Times New Roman" w:hAnsi="Times New Roman"/>
          <w:sz w:val="28"/>
          <w:szCs w:val="28"/>
        </w:rPr>
        <w:t xml:space="preserve">ироп сахарный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12E4B" w:rsidRPr="00561C46" w:rsidRDefault="00C12E4B" w:rsidP="00C12E4B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561C46">
        <w:rPr>
          <w:rFonts w:ascii="Times New Roman" w:hAnsi="Times New Roman"/>
          <w:sz w:val="28"/>
          <w:szCs w:val="28"/>
        </w:rPr>
        <w:t>танол</w:t>
      </w:r>
      <w:r w:rsidR="00A13937">
        <w:rPr>
          <w:rFonts w:ascii="Times New Roman" w:hAnsi="Times New Roman"/>
          <w:sz w:val="28"/>
          <w:szCs w:val="28"/>
        </w:rPr>
        <w:t xml:space="preserve"> 95%</w:t>
      </w:r>
    </w:p>
    <w:p w:rsidR="00C12E4B" w:rsidRPr="00561C46" w:rsidRDefault="00C12E4B" w:rsidP="00C12E4B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61C46">
        <w:rPr>
          <w:rFonts w:ascii="Times New Roman" w:hAnsi="Times New Roman"/>
          <w:sz w:val="28"/>
          <w:szCs w:val="28"/>
        </w:rPr>
        <w:t xml:space="preserve">лицерин </w:t>
      </w:r>
    </w:p>
    <w:p w:rsidR="00C12E4B" w:rsidRPr="00561C46" w:rsidRDefault="00C12E4B" w:rsidP="00C12E4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Алкоголеметрические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таблицы </w:t>
      </w:r>
      <w:r w:rsidRPr="00561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ГФ</w:t>
      </w:r>
    </w:p>
    <w:p w:rsidR="00C12E4B" w:rsidRPr="00561C46" w:rsidRDefault="00C12E4B" w:rsidP="00C12E4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включены                              </w:t>
      </w:r>
    </w:p>
    <w:p w:rsidR="00C12E4B" w:rsidRPr="00561C46" w:rsidRDefault="00C12E4B" w:rsidP="00C12E4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включены        </w:t>
      </w:r>
    </w:p>
    <w:p w:rsidR="00C12E4B" w:rsidRPr="00561C46" w:rsidRDefault="00C12E4B" w:rsidP="00C12E4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включать нецелесообразно             </w:t>
      </w:r>
    </w:p>
    <w:p w:rsidR="00C12E4B" w:rsidRPr="00561C46" w:rsidRDefault="00A13937" w:rsidP="00C12E4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12E4B">
        <w:rPr>
          <w:rFonts w:ascii="Times New Roman" w:hAnsi="Times New Roman"/>
          <w:sz w:val="28"/>
          <w:szCs w:val="28"/>
        </w:rPr>
        <w:t>апланировано включить</w:t>
      </w:r>
    </w:p>
    <w:p w:rsidR="00C12E4B" w:rsidRPr="00561C46" w:rsidRDefault="00C12E4B" w:rsidP="00C12E4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Оформление этикетки </w:t>
      </w:r>
      <w:proofErr w:type="spellStart"/>
      <w:r>
        <w:rPr>
          <w:rFonts w:ascii="Times New Roman" w:hAnsi="Times New Roman"/>
          <w:sz w:val="28"/>
          <w:szCs w:val="28"/>
        </w:rPr>
        <w:t>штангласов</w:t>
      </w:r>
      <w:proofErr w:type="spellEnd"/>
      <w:r>
        <w:rPr>
          <w:rFonts w:ascii="Times New Roman" w:hAnsi="Times New Roman"/>
          <w:sz w:val="28"/>
          <w:szCs w:val="28"/>
        </w:rPr>
        <w:t xml:space="preserve">, содержащих сильнодействующие вещества, </w:t>
      </w:r>
    </w:p>
    <w:p w:rsidR="00C12E4B" w:rsidRPr="00561C46" w:rsidRDefault="00C12E4B" w:rsidP="00C12E4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черными буквами на белом фоне</w:t>
      </w:r>
      <w:r w:rsidRPr="00561C4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C12E4B" w:rsidRPr="00561C46" w:rsidRDefault="00C12E4B" w:rsidP="00C12E4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белыми буквами на черном фоне</w:t>
      </w:r>
    </w:p>
    <w:p w:rsidR="00C12E4B" w:rsidRPr="00561C46" w:rsidRDefault="00C12E4B" w:rsidP="00C12E4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красными буквами на белом фоне</w:t>
      </w:r>
    </w:p>
    <w:p w:rsidR="00C12E4B" w:rsidRPr="00561C46" w:rsidRDefault="00C12E4B" w:rsidP="00C12E4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красными буквами на черном фоне</w:t>
      </w:r>
    </w:p>
    <w:p w:rsidR="00C12E4B" w:rsidRDefault="00C12E4B" w:rsidP="00C12E4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Растворы, изготавливаемые в концентрации по массе</w:t>
      </w:r>
    </w:p>
    <w:p w:rsidR="00C12E4B" w:rsidRDefault="00C12E4B" w:rsidP="00C12E4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этаноловые</w:t>
      </w:r>
    </w:p>
    <w:p w:rsidR="00C12E4B" w:rsidRDefault="00C12E4B" w:rsidP="00C12E4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водные</w:t>
      </w:r>
    </w:p>
    <w:p w:rsidR="00C12E4B" w:rsidRDefault="00C12E4B" w:rsidP="00C12E4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водно</w:t>
      </w:r>
      <w:r w:rsidR="00A1393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спиртовые</w:t>
      </w:r>
    </w:p>
    <w:p w:rsidR="00C12E4B" w:rsidRPr="00561C46" w:rsidRDefault="00C12E4B" w:rsidP="00C12E4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масляные</w:t>
      </w:r>
    </w:p>
    <w:p w:rsidR="00C12E4B" w:rsidRPr="00CF6E0E" w:rsidRDefault="00C12E4B" w:rsidP="00C12E4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F6E0E">
        <w:rPr>
          <w:rFonts w:ascii="Times New Roman" w:hAnsi="Times New Roman"/>
          <w:sz w:val="28"/>
          <w:szCs w:val="28"/>
        </w:rPr>
        <w:t xml:space="preserve"> Требования ГФ ХI к порошкам</w:t>
      </w:r>
    </w:p>
    <w:p w:rsidR="00C12E4B" w:rsidRPr="00CF6E0E" w:rsidRDefault="00C12E4B" w:rsidP="00C12E4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6E0E">
        <w:rPr>
          <w:rFonts w:ascii="Times New Roman" w:hAnsi="Times New Roman"/>
          <w:sz w:val="28"/>
          <w:szCs w:val="28"/>
        </w:rPr>
        <w:t xml:space="preserve">1) сыпучесть                        </w:t>
      </w:r>
    </w:p>
    <w:p w:rsidR="00C12E4B" w:rsidRPr="00CF6E0E" w:rsidRDefault="00C12E4B" w:rsidP="00C12E4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6E0E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CF6E0E">
        <w:rPr>
          <w:rFonts w:ascii="Times New Roman" w:hAnsi="Times New Roman"/>
          <w:sz w:val="28"/>
          <w:szCs w:val="28"/>
        </w:rPr>
        <w:t>смачиваемость</w:t>
      </w:r>
      <w:proofErr w:type="spellEnd"/>
    </w:p>
    <w:p w:rsidR="00C12E4B" w:rsidRPr="00CF6E0E" w:rsidRDefault="00C12E4B" w:rsidP="00C12E4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6E0E">
        <w:rPr>
          <w:rFonts w:ascii="Times New Roman" w:hAnsi="Times New Roman"/>
          <w:sz w:val="28"/>
          <w:szCs w:val="28"/>
        </w:rPr>
        <w:t>3) смешиваемость</w:t>
      </w:r>
    </w:p>
    <w:p w:rsidR="00C12E4B" w:rsidRPr="00CF6E0E" w:rsidRDefault="00C12E4B" w:rsidP="00C12E4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6E0E">
        <w:rPr>
          <w:rFonts w:ascii="Times New Roman" w:hAnsi="Times New Roman"/>
          <w:sz w:val="28"/>
          <w:szCs w:val="28"/>
        </w:rPr>
        <w:t>4) дисперсность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 </w:t>
      </w:r>
      <w:r w:rsidRPr="00561C46">
        <w:rPr>
          <w:rFonts w:ascii="Times New Roman" w:hAnsi="Times New Roman"/>
          <w:sz w:val="28"/>
          <w:szCs w:val="28"/>
        </w:rPr>
        <w:t xml:space="preserve">Порошки, содержащие </w:t>
      </w:r>
      <w:proofErr w:type="spellStart"/>
      <w:r w:rsidRPr="00561C46">
        <w:rPr>
          <w:rFonts w:ascii="Times New Roman" w:hAnsi="Times New Roman"/>
          <w:sz w:val="28"/>
          <w:szCs w:val="28"/>
        </w:rPr>
        <w:t>камфору</w:t>
      </w:r>
      <w:proofErr w:type="spellEnd"/>
      <w:r w:rsidRPr="00561C46">
        <w:rPr>
          <w:rFonts w:ascii="Times New Roman" w:hAnsi="Times New Roman"/>
          <w:sz w:val="28"/>
          <w:szCs w:val="28"/>
        </w:rPr>
        <w:t>, упаковывают в капсулы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61C46">
        <w:rPr>
          <w:rFonts w:ascii="Times New Roman" w:hAnsi="Times New Roman"/>
          <w:sz w:val="28"/>
          <w:szCs w:val="28"/>
        </w:rPr>
        <w:t xml:space="preserve"> 1) писчая бумага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61C46">
        <w:rPr>
          <w:rFonts w:ascii="Times New Roman" w:hAnsi="Times New Roman"/>
          <w:sz w:val="28"/>
          <w:szCs w:val="28"/>
        </w:rPr>
        <w:t xml:space="preserve"> 2) пергам</w:t>
      </w:r>
      <w:r>
        <w:rPr>
          <w:rFonts w:ascii="Times New Roman" w:hAnsi="Times New Roman"/>
          <w:sz w:val="28"/>
          <w:szCs w:val="28"/>
        </w:rPr>
        <w:t xml:space="preserve">ентная бумага                  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61C46">
        <w:rPr>
          <w:rFonts w:ascii="Times New Roman" w:hAnsi="Times New Roman"/>
          <w:sz w:val="28"/>
          <w:szCs w:val="28"/>
        </w:rPr>
        <w:t xml:space="preserve"> 3) парафинированная бумага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61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46">
        <w:rPr>
          <w:rFonts w:ascii="Times New Roman" w:hAnsi="Times New Roman"/>
          <w:sz w:val="28"/>
          <w:szCs w:val="28"/>
        </w:rPr>
        <w:t>4) вощеная бумага</w:t>
      </w:r>
    </w:p>
    <w:p w:rsidR="00C12E4B" w:rsidRDefault="00C12E4B" w:rsidP="00C12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15. </w:t>
      </w:r>
      <w:r w:rsidRPr="00561C46">
        <w:rPr>
          <w:rFonts w:ascii="Times New Roman" w:hAnsi="Times New Roman"/>
          <w:sz w:val="28"/>
          <w:szCs w:val="28"/>
        </w:rPr>
        <w:t>Наркотические, ядовитые и сильнодействующие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46">
        <w:rPr>
          <w:rFonts w:ascii="Times New Roman" w:hAnsi="Times New Roman"/>
          <w:sz w:val="28"/>
          <w:szCs w:val="28"/>
        </w:rPr>
        <w:t xml:space="preserve">лекарственные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C12E4B" w:rsidRPr="00561C46" w:rsidRDefault="00A13937" w:rsidP="00C12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средства </w:t>
      </w:r>
      <w:r w:rsidR="00C12E4B" w:rsidRPr="00561C46">
        <w:rPr>
          <w:rFonts w:ascii="Times New Roman" w:hAnsi="Times New Roman"/>
          <w:sz w:val="28"/>
          <w:szCs w:val="28"/>
        </w:rPr>
        <w:t xml:space="preserve">отвешивает 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1C46">
        <w:rPr>
          <w:rFonts w:ascii="Times New Roman" w:hAnsi="Times New Roman"/>
          <w:sz w:val="28"/>
          <w:szCs w:val="28"/>
        </w:rPr>
        <w:t>1) фармацевт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1C46">
        <w:rPr>
          <w:rFonts w:ascii="Times New Roman" w:hAnsi="Times New Roman"/>
          <w:sz w:val="28"/>
          <w:szCs w:val="28"/>
        </w:rPr>
        <w:t>2) прови</w:t>
      </w:r>
      <w:r>
        <w:rPr>
          <w:rFonts w:ascii="Times New Roman" w:hAnsi="Times New Roman"/>
          <w:sz w:val="28"/>
          <w:szCs w:val="28"/>
        </w:rPr>
        <w:t xml:space="preserve">зор-технолог                   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1C46">
        <w:rPr>
          <w:rFonts w:ascii="Times New Roman" w:hAnsi="Times New Roman"/>
          <w:sz w:val="28"/>
          <w:szCs w:val="28"/>
        </w:rPr>
        <w:t>3) провизор-аналитик</w:t>
      </w:r>
    </w:p>
    <w:p w:rsidR="00C12E4B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1C46">
        <w:rPr>
          <w:rFonts w:ascii="Times New Roman" w:hAnsi="Times New Roman"/>
          <w:sz w:val="28"/>
          <w:szCs w:val="28"/>
        </w:rPr>
        <w:t xml:space="preserve">4) ассистент 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16. </w:t>
      </w:r>
      <w:r w:rsidRPr="00561C46">
        <w:rPr>
          <w:rFonts w:ascii="Times New Roman" w:hAnsi="Times New Roman"/>
          <w:sz w:val="28"/>
          <w:szCs w:val="28"/>
        </w:rPr>
        <w:t xml:space="preserve">Отдельные </w:t>
      </w:r>
      <w:proofErr w:type="spellStart"/>
      <w:r w:rsidRPr="00561C46">
        <w:rPr>
          <w:rFonts w:ascii="Times New Roman" w:hAnsi="Times New Roman"/>
          <w:sz w:val="28"/>
          <w:szCs w:val="28"/>
        </w:rPr>
        <w:t>весочки</w:t>
      </w:r>
      <w:proofErr w:type="spellEnd"/>
      <w:r w:rsidRPr="00561C46">
        <w:rPr>
          <w:rFonts w:ascii="Times New Roman" w:hAnsi="Times New Roman"/>
          <w:sz w:val="28"/>
          <w:szCs w:val="28"/>
        </w:rPr>
        <w:t xml:space="preserve"> выделяют для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61C46">
        <w:rPr>
          <w:rFonts w:ascii="Times New Roman" w:hAnsi="Times New Roman"/>
          <w:sz w:val="28"/>
          <w:szCs w:val="28"/>
        </w:rPr>
        <w:t>1) рибоф</w:t>
      </w:r>
      <w:r>
        <w:rPr>
          <w:rFonts w:ascii="Times New Roman" w:hAnsi="Times New Roman"/>
          <w:sz w:val="28"/>
          <w:szCs w:val="28"/>
        </w:rPr>
        <w:t xml:space="preserve">лавин                          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61C46">
        <w:rPr>
          <w:rFonts w:ascii="Times New Roman" w:hAnsi="Times New Roman"/>
          <w:sz w:val="28"/>
          <w:szCs w:val="28"/>
        </w:rPr>
        <w:t>2) дибазол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61C46">
        <w:rPr>
          <w:rFonts w:ascii="Times New Roman" w:hAnsi="Times New Roman"/>
          <w:sz w:val="28"/>
          <w:szCs w:val="28"/>
        </w:rPr>
        <w:t xml:space="preserve">3) анестезин                                        </w:t>
      </w:r>
    </w:p>
    <w:p w:rsidR="00C12E4B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561C46">
        <w:rPr>
          <w:rFonts w:ascii="Times New Roman" w:hAnsi="Times New Roman"/>
          <w:sz w:val="28"/>
          <w:szCs w:val="28"/>
        </w:rPr>
        <w:t>4) сера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17. </w:t>
      </w:r>
      <w:r w:rsidRPr="00561C46">
        <w:rPr>
          <w:rFonts w:ascii="Times New Roman" w:hAnsi="Times New Roman"/>
          <w:sz w:val="28"/>
          <w:szCs w:val="28"/>
        </w:rPr>
        <w:t>Дозируются по массе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61C46">
        <w:rPr>
          <w:rFonts w:ascii="Times New Roman" w:hAnsi="Times New Roman"/>
          <w:sz w:val="28"/>
          <w:szCs w:val="28"/>
        </w:rPr>
        <w:t>1) масло подсолнечное, сироп сахарный, эфир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61C46">
        <w:rPr>
          <w:rFonts w:ascii="Times New Roman" w:hAnsi="Times New Roman"/>
          <w:sz w:val="28"/>
          <w:szCs w:val="28"/>
        </w:rPr>
        <w:t>2) вода очищенная, скипидар, настойки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61C46">
        <w:rPr>
          <w:rFonts w:ascii="Times New Roman" w:hAnsi="Times New Roman"/>
          <w:sz w:val="28"/>
          <w:szCs w:val="28"/>
        </w:rPr>
        <w:t xml:space="preserve">3) глицерин, хлороформ, ихтиол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4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46">
        <w:rPr>
          <w:rFonts w:ascii="Times New Roman" w:hAnsi="Times New Roman"/>
          <w:sz w:val="28"/>
          <w:szCs w:val="28"/>
        </w:rPr>
        <w:t>4) жидкость Бурова, хлористоводородная кислота, масло вазелиновое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18. </w:t>
      </w:r>
      <w:r w:rsidRPr="00561C46">
        <w:rPr>
          <w:rFonts w:ascii="Times New Roman" w:hAnsi="Times New Roman"/>
          <w:sz w:val="28"/>
          <w:szCs w:val="28"/>
        </w:rPr>
        <w:t>Разовые и суточные дозы проверяют у лекарственных форм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61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1C4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46">
        <w:rPr>
          <w:rFonts w:ascii="Times New Roman" w:hAnsi="Times New Roman"/>
          <w:sz w:val="28"/>
          <w:szCs w:val="28"/>
        </w:rPr>
        <w:t>стерильных растворов для наружного применения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61C46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46">
        <w:rPr>
          <w:rFonts w:ascii="Times New Roman" w:hAnsi="Times New Roman"/>
          <w:sz w:val="28"/>
          <w:szCs w:val="28"/>
        </w:rPr>
        <w:t>растворов для внутренне</w:t>
      </w:r>
      <w:r>
        <w:rPr>
          <w:rFonts w:ascii="Times New Roman" w:hAnsi="Times New Roman"/>
          <w:sz w:val="28"/>
          <w:szCs w:val="28"/>
        </w:rPr>
        <w:t xml:space="preserve">го применения                  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61C46">
        <w:rPr>
          <w:rFonts w:ascii="Times New Roman" w:hAnsi="Times New Roman"/>
          <w:sz w:val="28"/>
          <w:szCs w:val="28"/>
        </w:rPr>
        <w:t>3) порошков для вдувания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61C46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46">
        <w:rPr>
          <w:rFonts w:ascii="Times New Roman" w:hAnsi="Times New Roman"/>
          <w:sz w:val="28"/>
          <w:szCs w:val="28"/>
        </w:rPr>
        <w:t>настоев для полоскания</w:t>
      </w:r>
    </w:p>
    <w:p w:rsidR="00C12E4B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19. </w:t>
      </w:r>
      <w:r w:rsidRPr="00561C46">
        <w:rPr>
          <w:rFonts w:ascii="Times New Roman" w:hAnsi="Times New Roman"/>
          <w:sz w:val="28"/>
          <w:szCs w:val="28"/>
        </w:rPr>
        <w:t xml:space="preserve">Метрологическая проверка гирь и весов, применяемых 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61C46">
        <w:rPr>
          <w:rFonts w:ascii="Times New Roman" w:hAnsi="Times New Roman"/>
          <w:sz w:val="28"/>
          <w:szCs w:val="28"/>
        </w:rPr>
        <w:t>в аптечных учреждениях производится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61C4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46">
        <w:rPr>
          <w:rFonts w:ascii="Times New Roman" w:hAnsi="Times New Roman"/>
          <w:sz w:val="28"/>
          <w:szCs w:val="28"/>
        </w:rPr>
        <w:t>1 раз в два года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61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1C46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46">
        <w:rPr>
          <w:rFonts w:ascii="Times New Roman" w:hAnsi="Times New Roman"/>
          <w:sz w:val="28"/>
          <w:szCs w:val="28"/>
        </w:rPr>
        <w:t xml:space="preserve">1 раз в год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61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1C46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46">
        <w:rPr>
          <w:rFonts w:ascii="Times New Roman" w:hAnsi="Times New Roman"/>
          <w:sz w:val="28"/>
          <w:szCs w:val="28"/>
        </w:rPr>
        <w:t>2 раза в год</w:t>
      </w:r>
    </w:p>
    <w:p w:rsidR="00C12E4B" w:rsidRPr="00561C46" w:rsidRDefault="00C12E4B" w:rsidP="00C1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61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1C46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46">
        <w:rPr>
          <w:rFonts w:ascii="Times New Roman" w:hAnsi="Times New Roman"/>
          <w:sz w:val="28"/>
          <w:szCs w:val="28"/>
        </w:rPr>
        <w:t>1 раз в квартал</w:t>
      </w:r>
    </w:p>
    <w:p w:rsidR="00C12E4B" w:rsidRDefault="00C12E4B" w:rsidP="00C12E4B"/>
    <w:p w:rsidR="00C12E4B" w:rsidRDefault="00C12E4B" w:rsidP="00D73F0D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D73F0D" w:rsidRDefault="00D73F0D" w:rsidP="00D73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итогов.</w:t>
      </w:r>
    </w:p>
    <w:p w:rsidR="00D73F0D" w:rsidRPr="00A94FE1" w:rsidRDefault="00D73F0D" w:rsidP="00D73F0D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A94FE1">
        <w:rPr>
          <w:rFonts w:ascii="Times New Roman" w:hAnsi="Times New Roman"/>
          <w:color w:val="FF0000"/>
          <w:sz w:val="28"/>
          <w:szCs w:val="28"/>
        </w:rPr>
        <w:t>Алгоритм оценки:</w:t>
      </w:r>
    </w:p>
    <w:p w:rsidR="00D73F0D" w:rsidRDefault="00A94FE1" w:rsidP="00D73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ответы на письменный</w:t>
      </w:r>
      <w:r w:rsidR="00D73F0D">
        <w:rPr>
          <w:rFonts w:ascii="Times New Roman" w:hAnsi="Times New Roman"/>
          <w:sz w:val="28"/>
          <w:szCs w:val="28"/>
        </w:rPr>
        <w:t xml:space="preserve"> опрос,</w:t>
      </w:r>
    </w:p>
    <w:p w:rsidR="00D73F0D" w:rsidRDefault="00D73F0D" w:rsidP="00D73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дневника,</w:t>
      </w:r>
    </w:p>
    <w:p w:rsidR="00D73F0D" w:rsidRDefault="00D73F0D" w:rsidP="00D73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</w:t>
      </w:r>
      <w:r w:rsidR="00A94FE1">
        <w:rPr>
          <w:rFonts w:ascii="Times New Roman" w:hAnsi="Times New Roman"/>
          <w:sz w:val="28"/>
          <w:szCs w:val="28"/>
        </w:rPr>
        <w:t>ть выписывания рецепта на</w:t>
      </w:r>
      <w:r>
        <w:rPr>
          <w:rFonts w:ascii="Times New Roman" w:hAnsi="Times New Roman"/>
          <w:sz w:val="28"/>
          <w:szCs w:val="28"/>
        </w:rPr>
        <w:t xml:space="preserve"> лекарственную форму,</w:t>
      </w:r>
    </w:p>
    <w:p w:rsidR="00D73F0D" w:rsidRDefault="00A94FE1" w:rsidP="00D73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оформления</w:t>
      </w:r>
      <w:r w:rsidR="00D73F0D">
        <w:rPr>
          <w:rFonts w:ascii="Times New Roman" w:hAnsi="Times New Roman"/>
          <w:sz w:val="28"/>
          <w:szCs w:val="28"/>
        </w:rPr>
        <w:t xml:space="preserve"> лекарственной формы,</w:t>
      </w:r>
    </w:p>
    <w:p w:rsidR="00D73F0D" w:rsidRDefault="00A94FE1" w:rsidP="00D73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презентации, раскрытие темы</w:t>
      </w:r>
      <w:r w:rsidR="00D73F0D">
        <w:rPr>
          <w:rFonts w:ascii="Times New Roman" w:hAnsi="Times New Roman"/>
          <w:sz w:val="28"/>
          <w:szCs w:val="28"/>
        </w:rPr>
        <w:t>,</w:t>
      </w:r>
    </w:p>
    <w:p w:rsidR="00D73F0D" w:rsidRDefault="00D73F0D" w:rsidP="00D73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4FE1">
        <w:rPr>
          <w:rFonts w:ascii="Times New Roman" w:hAnsi="Times New Roman"/>
          <w:sz w:val="28"/>
          <w:szCs w:val="28"/>
        </w:rPr>
        <w:t>ответы при тестировании</w:t>
      </w:r>
      <w:r>
        <w:rPr>
          <w:rFonts w:ascii="Times New Roman" w:hAnsi="Times New Roman"/>
          <w:sz w:val="28"/>
          <w:szCs w:val="28"/>
        </w:rPr>
        <w:t>.</w:t>
      </w:r>
    </w:p>
    <w:p w:rsidR="00A94FE1" w:rsidRDefault="00A94FE1" w:rsidP="00D73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F0D" w:rsidRDefault="00D73F0D" w:rsidP="00D73F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Домашнее задание  </w:t>
      </w:r>
    </w:p>
    <w:p w:rsidR="00D73F0D" w:rsidRDefault="00D73F0D" w:rsidP="00D73F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Подготовиться к итоговому занятию по теме «Введение. Общая часть».</w:t>
      </w:r>
    </w:p>
    <w:p w:rsidR="00D73F0D" w:rsidRDefault="00D73F0D" w:rsidP="00D73F0D">
      <w:pPr>
        <w:shd w:val="clear" w:color="auto" w:fill="FFFFFF"/>
        <w:spacing w:after="0"/>
        <w:ind w:left="142" w:hanging="142"/>
        <w:rPr>
          <w:rFonts w:ascii="Times New Roman" w:hAnsi="Times New Roman"/>
          <w:kern w:val="36"/>
          <w:sz w:val="28"/>
          <w:szCs w:val="28"/>
        </w:rPr>
      </w:pPr>
    </w:p>
    <w:p w:rsidR="00D73F0D" w:rsidRDefault="00D73F0D" w:rsidP="00D73F0D">
      <w:pPr>
        <w:shd w:val="clear" w:color="auto" w:fill="FFFFFF"/>
        <w:spacing w:after="0"/>
        <w:ind w:left="142" w:hanging="142"/>
        <w:rPr>
          <w:rFonts w:ascii="Times New Roman" w:hAnsi="Times New Roman"/>
          <w:kern w:val="36"/>
          <w:sz w:val="28"/>
          <w:szCs w:val="28"/>
        </w:rPr>
      </w:pPr>
    </w:p>
    <w:p w:rsidR="00D73F0D" w:rsidRDefault="00D73F0D" w:rsidP="00D73F0D">
      <w:pPr>
        <w:rPr>
          <w:rFonts w:ascii="Times New Roman" w:hAnsi="Times New Roman"/>
          <w:sz w:val="28"/>
          <w:szCs w:val="28"/>
        </w:rPr>
      </w:pPr>
    </w:p>
    <w:p w:rsidR="00314B47" w:rsidRDefault="00314B47"/>
    <w:sectPr w:rsidR="0031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3FD"/>
    <w:multiLevelType w:val="hybridMultilevel"/>
    <w:tmpl w:val="43628B2C"/>
    <w:lvl w:ilvl="0" w:tplc="33C42E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01C16"/>
    <w:multiLevelType w:val="hybridMultilevel"/>
    <w:tmpl w:val="BE28989E"/>
    <w:lvl w:ilvl="0" w:tplc="15EC7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615DF"/>
    <w:multiLevelType w:val="hybridMultilevel"/>
    <w:tmpl w:val="AD3C49F2"/>
    <w:lvl w:ilvl="0" w:tplc="E9866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E1E37"/>
    <w:multiLevelType w:val="hybridMultilevel"/>
    <w:tmpl w:val="250ED980"/>
    <w:lvl w:ilvl="0" w:tplc="AF5E2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C2541"/>
    <w:multiLevelType w:val="hybridMultilevel"/>
    <w:tmpl w:val="F3A82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5F5E"/>
    <w:multiLevelType w:val="hybridMultilevel"/>
    <w:tmpl w:val="024C820E"/>
    <w:lvl w:ilvl="0" w:tplc="7EB0A9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074A9A"/>
    <w:multiLevelType w:val="hybridMultilevel"/>
    <w:tmpl w:val="11A2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7853"/>
    <w:multiLevelType w:val="hybridMultilevel"/>
    <w:tmpl w:val="AEDE0ADC"/>
    <w:lvl w:ilvl="0" w:tplc="1C288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D20DB3"/>
    <w:multiLevelType w:val="hybridMultilevel"/>
    <w:tmpl w:val="78ACC6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FC2F97"/>
    <w:multiLevelType w:val="hybridMultilevel"/>
    <w:tmpl w:val="CCA6AC8E"/>
    <w:lvl w:ilvl="0" w:tplc="4F640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DF5F73"/>
    <w:multiLevelType w:val="hybridMultilevel"/>
    <w:tmpl w:val="749E3AB8"/>
    <w:lvl w:ilvl="0" w:tplc="17628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CB0344"/>
    <w:multiLevelType w:val="hybridMultilevel"/>
    <w:tmpl w:val="B4D4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F3813"/>
    <w:multiLevelType w:val="hybridMultilevel"/>
    <w:tmpl w:val="0DE0937E"/>
    <w:lvl w:ilvl="0" w:tplc="941A2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651759"/>
    <w:multiLevelType w:val="hybridMultilevel"/>
    <w:tmpl w:val="D3ECA122"/>
    <w:lvl w:ilvl="0" w:tplc="2E664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38649A"/>
    <w:multiLevelType w:val="hybridMultilevel"/>
    <w:tmpl w:val="4F1402FC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F02B65"/>
    <w:multiLevelType w:val="hybridMultilevel"/>
    <w:tmpl w:val="A04E6D36"/>
    <w:lvl w:ilvl="0" w:tplc="558A0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13"/>
  </w:num>
  <w:num w:numId="10">
    <w:abstractNumId w:val="3"/>
  </w:num>
  <w:num w:numId="11">
    <w:abstractNumId w:val="12"/>
  </w:num>
  <w:num w:numId="12">
    <w:abstractNumId w:val="5"/>
  </w:num>
  <w:num w:numId="13">
    <w:abstractNumId w:val="1"/>
  </w:num>
  <w:num w:numId="14">
    <w:abstractNumId w:val="16"/>
  </w:num>
  <w:num w:numId="15">
    <w:abstractNumId w:val="7"/>
  </w:num>
  <w:num w:numId="16">
    <w:abstractNumId w:val="0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0D"/>
    <w:rsid w:val="00106E92"/>
    <w:rsid w:val="00235D99"/>
    <w:rsid w:val="00264373"/>
    <w:rsid w:val="00314B47"/>
    <w:rsid w:val="00A13937"/>
    <w:rsid w:val="00A94FE1"/>
    <w:rsid w:val="00BC2C15"/>
    <w:rsid w:val="00C03A19"/>
    <w:rsid w:val="00C12E4B"/>
    <w:rsid w:val="00D73F0D"/>
    <w:rsid w:val="00E308E0"/>
    <w:rsid w:val="00E869DA"/>
    <w:rsid w:val="00EB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F279"/>
  <w15:chartTrackingRefBased/>
  <w15:docId w15:val="{0EC67F87-64DA-42C5-AC60-A301445F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F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3F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73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73F0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73F0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3F0D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6">
    <w:name w:val="Normal (Web)"/>
    <w:basedOn w:val="a"/>
    <w:uiPriority w:val="99"/>
    <w:unhideWhenUsed/>
    <w:rsid w:val="00BC2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03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4</cp:revision>
  <dcterms:created xsi:type="dcterms:W3CDTF">2021-11-08T15:26:00Z</dcterms:created>
  <dcterms:modified xsi:type="dcterms:W3CDTF">2021-11-09T03:01:00Z</dcterms:modified>
</cp:coreProperties>
</file>