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7A" w:rsidRPr="00652F61" w:rsidRDefault="000D6C7A" w:rsidP="000D6C7A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 w:rsidRPr="00652F61">
        <w:rPr>
          <w:b/>
          <w:sz w:val="28"/>
          <w:szCs w:val="28"/>
        </w:rPr>
        <w:t>Тема практического занятия: «</w:t>
      </w:r>
      <w:r w:rsidRPr="00652F61">
        <w:rPr>
          <w:sz w:val="28"/>
          <w:szCs w:val="28"/>
        </w:rPr>
        <w:t>Теория электролитической диссоциации. Водородный показатель</w:t>
      </w:r>
      <w:proofErr w:type="gramStart"/>
      <w:r w:rsidR="00415AEB">
        <w:rPr>
          <w:sz w:val="28"/>
          <w:szCs w:val="28"/>
        </w:rPr>
        <w:t xml:space="preserve">. </w:t>
      </w:r>
      <w:proofErr w:type="gramEnd"/>
      <w:r w:rsidR="00415AEB">
        <w:rPr>
          <w:sz w:val="28"/>
          <w:szCs w:val="28"/>
        </w:rPr>
        <w:t>Гидролиз солей</w:t>
      </w:r>
      <w:r w:rsidRPr="00652F61">
        <w:rPr>
          <w:sz w:val="28"/>
          <w:szCs w:val="28"/>
        </w:rPr>
        <w:t>»</w:t>
      </w:r>
    </w:p>
    <w:p w:rsidR="000D6C7A" w:rsidRPr="00652F61" w:rsidRDefault="000D6C7A" w:rsidP="000D6C7A">
      <w:pPr>
        <w:tabs>
          <w:tab w:val="left" w:pos="360"/>
        </w:tabs>
        <w:jc w:val="center"/>
        <w:rPr>
          <w:sz w:val="28"/>
          <w:szCs w:val="28"/>
        </w:rPr>
      </w:pPr>
    </w:p>
    <w:p w:rsidR="000D6C7A" w:rsidRPr="00652F61" w:rsidRDefault="000D6C7A" w:rsidP="000D6C7A">
      <w:pPr>
        <w:ind w:firstLine="709"/>
        <w:jc w:val="both"/>
        <w:rPr>
          <w:b/>
          <w:sz w:val="28"/>
          <w:szCs w:val="28"/>
        </w:rPr>
      </w:pPr>
      <w:r w:rsidRPr="00652F61">
        <w:rPr>
          <w:b/>
          <w:sz w:val="28"/>
          <w:szCs w:val="28"/>
        </w:rPr>
        <w:t>Значение темы:</w:t>
      </w:r>
    </w:p>
    <w:p w:rsidR="000D6C7A" w:rsidRPr="00652F61" w:rsidRDefault="000D6C7A" w:rsidP="000D6C7A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Растворы широко применяются в различных сферах деятельности человека. Они имеют большое значение для живых организмов. Сложные физико-химические процессы в организмах человека, животных и растений протекают в растворах. </w:t>
      </w:r>
    </w:p>
    <w:p w:rsidR="000D6C7A" w:rsidRPr="00652F61" w:rsidRDefault="000D6C7A" w:rsidP="000D6C7A">
      <w:pPr>
        <w:pStyle w:val="a3"/>
        <w:spacing w:after="0"/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В различных производственных и биологических процессах большую роль играют растворы электролитов. Свойства этих растворов объясняет теория электролитической диссоциации. Знание ТЭД является основой для изучения свойств неорганических соединений, для глубокого понимания механизмов химических реакций в растворах электролитов. </w:t>
      </w:r>
    </w:p>
    <w:p w:rsidR="000D6C7A" w:rsidRDefault="000D6C7A" w:rsidP="000D6C7A">
      <w:pPr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Используемая для характеристики среды раствора электролита величина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имеет большое значение в химических и биологических процессах. Поэтому определение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очень важно в технике, сельском хозяйстве, медицине. Изменение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крови или желудочного сока является медицинским тестом в медицине. Отклонение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от нормы даже на 0,01 единицы свидетельствует о патологических процессах в организме. Постоянство концентраций  ионов водорода Н</w:t>
      </w:r>
      <w:r w:rsidRPr="00652F61">
        <w:rPr>
          <w:sz w:val="28"/>
          <w:szCs w:val="28"/>
          <w:vertAlign w:val="superscript"/>
        </w:rPr>
        <w:t>+</w:t>
      </w:r>
      <w:r w:rsidRPr="00652F61">
        <w:rPr>
          <w:sz w:val="28"/>
          <w:szCs w:val="28"/>
        </w:rPr>
        <w:t xml:space="preserve">  является одной из важных констант внутренней среды живых организмов.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b/>
          <w:sz w:val="28"/>
          <w:szCs w:val="28"/>
        </w:rPr>
        <w:t>Учебный текст:</w:t>
      </w:r>
      <w:r w:rsidRPr="00D66096">
        <w:rPr>
          <w:sz w:val="28"/>
          <w:szCs w:val="28"/>
        </w:rPr>
        <w:t xml:space="preserve">  Как известно, присутствие в растворе кислот и оснований можно обнаружить с помощью индикаторов (табл. Изменение окраски индикаторов в различных средах). Например, лакмус в растворе кислоты краснеет, а в растворе основания – синеет. Изменение окраски индикатора вызвано присутствием в растворе кислоты ионов Н+</w:t>
      </w:r>
      <w:proofErr w:type="gramStart"/>
      <w:r w:rsidRPr="00D66096">
        <w:rPr>
          <w:sz w:val="28"/>
          <w:szCs w:val="28"/>
        </w:rPr>
        <w:t xml:space="preserve"> ,</w:t>
      </w:r>
      <w:proofErr w:type="gramEnd"/>
      <w:r w:rsidRPr="00D66096">
        <w:rPr>
          <w:sz w:val="28"/>
          <w:szCs w:val="28"/>
        </w:rPr>
        <w:t xml:space="preserve"> а в растворе основания – ионов ОН-.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>Казалось бы, в растворах солей, при диссоциации которых не образуется ни ионов Н+, ни ионов О</w:t>
      </w:r>
      <w:proofErr w:type="gramStart"/>
      <w:r w:rsidRPr="00D66096">
        <w:rPr>
          <w:sz w:val="28"/>
          <w:szCs w:val="28"/>
        </w:rPr>
        <w:t>Н-</w:t>
      </w:r>
      <w:proofErr w:type="gramEnd"/>
      <w:r w:rsidRPr="00D66096">
        <w:rPr>
          <w:sz w:val="28"/>
          <w:szCs w:val="28"/>
        </w:rPr>
        <w:t xml:space="preserve"> , окраска индикаторов меняться не должна. Однако если прибавить лакмус к растворам хлорида натрия, хлорида магния и карбоната натрия, окажется, что в растворе магния лакмус краснеет, в растворе карбоната натрия синеет, и только в растворе хлорида натрия не изменяет окраски.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>Следовательно, в растворе хлорида магния образуются ионы Н+</w:t>
      </w:r>
      <w:proofErr w:type="gramStart"/>
      <w:r w:rsidRPr="00D66096">
        <w:rPr>
          <w:sz w:val="28"/>
          <w:szCs w:val="28"/>
        </w:rPr>
        <w:t xml:space="preserve"> ,</w:t>
      </w:r>
      <w:proofErr w:type="gramEnd"/>
      <w:r w:rsidRPr="00D66096">
        <w:rPr>
          <w:sz w:val="28"/>
          <w:szCs w:val="28"/>
        </w:rPr>
        <w:t xml:space="preserve"> а в растворе карбоната натрия - ионы ОН- . Это объясняется тем, что в водных растворах соли подвергаются гидролизу.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b/>
          <w:sz w:val="28"/>
          <w:szCs w:val="28"/>
        </w:rPr>
        <w:t>Гидролиз</w:t>
      </w:r>
      <w:r w:rsidRPr="00D66096">
        <w:rPr>
          <w:sz w:val="28"/>
          <w:szCs w:val="28"/>
        </w:rPr>
        <w:t xml:space="preserve"> – одно из важнейших химических свойств солей. Слово «гидролиз» означает разложение водой («</w:t>
      </w:r>
      <w:proofErr w:type="spellStart"/>
      <w:r w:rsidRPr="00D66096">
        <w:rPr>
          <w:sz w:val="28"/>
          <w:szCs w:val="28"/>
        </w:rPr>
        <w:t>гидро</w:t>
      </w:r>
      <w:proofErr w:type="spellEnd"/>
      <w:r w:rsidRPr="00D66096">
        <w:rPr>
          <w:sz w:val="28"/>
          <w:szCs w:val="28"/>
        </w:rPr>
        <w:t xml:space="preserve">» - вода, «лизис» - разложение).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b/>
          <w:sz w:val="28"/>
          <w:szCs w:val="28"/>
        </w:rPr>
        <w:t>Гидролизом соли</w:t>
      </w:r>
      <w:r w:rsidRPr="00D66096">
        <w:rPr>
          <w:sz w:val="28"/>
          <w:szCs w:val="28"/>
        </w:rPr>
        <w:t xml:space="preserve"> называется взаимодействие ионов соли с водой, в результате, которого образуются слабые электролиты.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Сущность гидролиза сводится к взаимодействию катионов или анионов соли с </w:t>
      </w:r>
      <w:proofErr w:type="spellStart"/>
      <w:r w:rsidRPr="00D66096">
        <w:rPr>
          <w:sz w:val="28"/>
          <w:szCs w:val="28"/>
        </w:rPr>
        <w:t>гидроксид-ионами</w:t>
      </w:r>
      <w:proofErr w:type="spellEnd"/>
      <w:r w:rsidRPr="00D66096">
        <w:rPr>
          <w:sz w:val="28"/>
          <w:szCs w:val="28"/>
        </w:rPr>
        <w:t xml:space="preserve"> О</w:t>
      </w:r>
      <w:proofErr w:type="gramStart"/>
      <w:r w:rsidRPr="00D66096">
        <w:rPr>
          <w:sz w:val="28"/>
          <w:szCs w:val="28"/>
        </w:rPr>
        <w:t>Н-</w:t>
      </w:r>
      <w:proofErr w:type="gramEnd"/>
      <w:r w:rsidRPr="00D66096">
        <w:rPr>
          <w:sz w:val="28"/>
          <w:szCs w:val="28"/>
        </w:rPr>
        <w:t xml:space="preserve"> или ионами водорода Н+ из молекул воды. В результате этого взаимодействия образуется </w:t>
      </w:r>
      <w:proofErr w:type="spellStart"/>
      <w:r w:rsidRPr="00D66096">
        <w:rPr>
          <w:sz w:val="28"/>
          <w:szCs w:val="28"/>
        </w:rPr>
        <w:t>малодиссоцирующее</w:t>
      </w:r>
      <w:proofErr w:type="spellEnd"/>
      <w:r w:rsidRPr="00D66096">
        <w:rPr>
          <w:sz w:val="28"/>
          <w:szCs w:val="28"/>
        </w:rPr>
        <w:t xml:space="preserve"> соединение (слабый электролит). Химическое равновесие процесса </w:t>
      </w:r>
      <w:r w:rsidRPr="00D66096">
        <w:rPr>
          <w:sz w:val="28"/>
          <w:szCs w:val="28"/>
        </w:rPr>
        <w:lastRenderedPageBreak/>
        <w:t>диссоциации воды смещается вправо: Н2О↔ Н+ + О</w:t>
      </w:r>
      <w:proofErr w:type="gramStart"/>
      <w:r w:rsidRPr="00D66096">
        <w:rPr>
          <w:sz w:val="28"/>
          <w:szCs w:val="28"/>
        </w:rPr>
        <w:t>Н-</w:t>
      </w:r>
      <w:proofErr w:type="gramEnd"/>
      <w:r w:rsidRPr="00D66096">
        <w:rPr>
          <w:sz w:val="28"/>
          <w:szCs w:val="28"/>
        </w:rPr>
        <w:t xml:space="preserve"> (→) Поэтому в водном растворе соли появляется избыток свободных ионов Н+ или ОН- , и раствор соли показывает кислую или щелочную среду. </w:t>
      </w:r>
    </w:p>
    <w:p w:rsidR="00D66096" w:rsidRPr="00D66096" w:rsidRDefault="00D66096" w:rsidP="00D6609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66096">
        <w:rPr>
          <w:sz w:val="28"/>
          <w:szCs w:val="28"/>
        </w:rPr>
        <w:t>В общем, виде реакции гидролиза записываются в форме (</w:t>
      </w:r>
      <w:proofErr w:type="spellStart"/>
      <w:r w:rsidRPr="00D66096">
        <w:rPr>
          <w:sz w:val="28"/>
          <w:szCs w:val="28"/>
        </w:rPr>
        <w:t>Kat-катион,</w:t>
      </w:r>
      <w:proofErr w:type="gramStart"/>
      <w:r w:rsidRPr="00D66096">
        <w:rPr>
          <w:sz w:val="28"/>
          <w:szCs w:val="28"/>
        </w:rPr>
        <w:t>An</w:t>
      </w:r>
      <w:proofErr w:type="gramEnd"/>
      <w:r w:rsidRPr="00D66096">
        <w:rPr>
          <w:sz w:val="28"/>
          <w:szCs w:val="28"/>
        </w:rPr>
        <w:t>анион</w:t>
      </w:r>
      <w:proofErr w:type="spellEnd"/>
      <w:r w:rsidRPr="00D66096">
        <w:rPr>
          <w:sz w:val="28"/>
          <w:szCs w:val="28"/>
        </w:rPr>
        <w:t xml:space="preserve">): </w:t>
      </w:r>
      <w:proofErr w:type="spellStart"/>
      <w:r w:rsidRPr="00D66096">
        <w:rPr>
          <w:b/>
          <w:sz w:val="28"/>
          <w:szCs w:val="28"/>
        </w:rPr>
        <w:t>Katn+</w:t>
      </w:r>
      <w:proofErr w:type="spellEnd"/>
      <w:r w:rsidRPr="00D66096">
        <w:rPr>
          <w:b/>
          <w:sz w:val="28"/>
          <w:szCs w:val="28"/>
        </w:rPr>
        <w:t xml:space="preserve"> + HOH </w:t>
      </w:r>
      <w:r w:rsidRPr="00D66096">
        <w:rPr>
          <w:b/>
          <w:sz w:val="28"/>
          <w:szCs w:val="28"/>
        </w:rPr>
        <w:sym w:font="Symbol" w:char="F0DB"/>
      </w:r>
      <w:r w:rsidRPr="00D66096">
        <w:rPr>
          <w:b/>
          <w:sz w:val="28"/>
          <w:szCs w:val="28"/>
        </w:rPr>
        <w:t xml:space="preserve"> </w:t>
      </w:r>
      <w:proofErr w:type="spellStart"/>
      <w:r w:rsidRPr="00D66096">
        <w:rPr>
          <w:b/>
          <w:sz w:val="28"/>
          <w:szCs w:val="28"/>
        </w:rPr>
        <w:t>KatOH</w:t>
      </w:r>
      <w:proofErr w:type="spellEnd"/>
      <w:r w:rsidRPr="00D66096">
        <w:rPr>
          <w:b/>
          <w:sz w:val="28"/>
          <w:szCs w:val="28"/>
        </w:rPr>
        <w:t xml:space="preserve">(n-1)+ + H+ </w:t>
      </w:r>
    </w:p>
    <w:p w:rsidR="00D66096" w:rsidRPr="00D66096" w:rsidRDefault="00D66096" w:rsidP="00D66096">
      <w:pPr>
        <w:shd w:val="clear" w:color="auto" w:fill="FFFFFF"/>
        <w:ind w:firstLine="709"/>
        <w:rPr>
          <w:b/>
          <w:sz w:val="28"/>
          <w:szCs w:val="28"/>
        </w:rPr>
      </w:pPr>
      <w:r w:rsidRPr="00D66096">
        <w:rPr>
          <w:b/>
          <w:sz w:val="28"/>
          <w:szCs w:val="28"/>
        </w:rPr>
        <w:t xml:space="preserve">                                   Ann- + HOH </w:t>
      </w:r>
      <w:r w:rsidRPr="00D66096">
        <w:rPr>
          <w:b/>
          <w:sz w:val="28"/>
          <w:szCs w:val="28"/>
        </w:rPr>
        <w:sym w:font="Symbol" w:char="F0DB"/>
      </w:r>
      <w:r w:rsidRPr="00D66096">
        <w:rPr>
          <w:b/>
          <w:sz w:val="28"/>
          <w:szCs w:val="28"/>
        </w:rPr>
        <w:t xml:space="preserve"> </w:t>
      </w:r>
      <w:proofErr w:type="spellStart"/>
      <w:r w:rsidRPr="00D66096">
        <w:rPr>
          <w:b/>
          <w:sz w:val="28"/>
          <w:szCs w:val="28"/>
        </w:rPr>
        <w:t>HAn</w:t>
      </w:r>
      <w:proofErr w:type="spellEnd"/>
      <w:r w:rsidRPr="00D66096">
        <w:rPr>
          <w:b/>
          <w:sz w:val="28"/>
          <w:szCs w:val="28"/>
        </w:rPr>
        <w:t>(n-1)- + OH-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Гидролиз процесс обратимый для большинства солей. В состоянии равновесия только небольшая часть соли </w:t>
      </w:r>
      <w:proofErr w:type="spellStart"/>
      <w:r w:rsidRPr="00D66096">
        <w:rPr>
          <w:sz w:val="28"/>
          <w:szCs w:val="28"/>
        </w:rPr>
        <w:t>гидролизуется</w:t>
      </w:r>
      <w:proofErr w:type="spellEnd"/>
      <w:r w:rsidRPr="00D66096">
        <w:rPr>
          <w:sz w:val="28"/>
          <w:szCs w:val="28"/>
        </w:rPr>
        <w:t xml:space="preserve">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Количественно гидролиз характеризуется степенью гидролиза – </w:t>
      </w:r>
      <w:proofErr w:type="spellStart"/>
      <w:r w:rsidRPr="00D66096">
        <w:rPr>
          <w:sz w:val="28"/>
          <w:szCs w:val="28"/>
        </w:rPr>
        <w:t>h</w:t>
      </w:r>
      <w:proofErr w:type="spellEnd"/>
      <w:r w:rsidRPr="00D66096">
        <w:rPr>
          <w:sz w:val="28"/>
          <w:szCs w:val="28"/>
        </w:rPr>
        <w:t xml:space="preserve">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b/>
          <w:sz w:val="28"/>
          <w:szCs w:val="28"/>
        </w:rPr>
        <w:t>Степень гидролиза</w:t>
      </w:r>
      <w:r w:rsidRPr="00D66096">
        <w:rPr>
          <w:sz w:val="28"/>
          <w:szCs w:val="28"/>
        </w:rPr>
        <w:t xml:space="preserve"> равна отношению числа </w:t>
      </w:r>
      <w:proofErr w:type="spellStart"/>
      <w:r w:rsidRPr="00D66096">
        <w:rPr>
          <w:sz w:val="28"/>
          <w:szCs w:val="28"/>
        </w:rPr>
        <w:t>гидролизованных</w:t>
      </w:r>
      <w:proofErr w:type="spellEnd"/>
      <w:r w:rsidRPr="00D66096">
        <w:rPr>
          <w:sz w:val="28"/>
          <w:szCs w:val="28"/>
        </w:rPr>
        <w:t xml:space="preserve"> молекул к общему числу растворенных молекул: где </w:t>
      </w:r>
      <w:proofErr w:type="spellStart"/>
      <w:r w:rsidRPr="00D66096">
        <w:rPr>
          <w:sz w:val="28"/>
          <w:szCs w:val="28"/>
        </w:rPr>
        <w:t>n</w:t>
      </w:r>
      <w:proofErr w:type="spellEnd"/>
      <w:r w:rsidRPr="00D66096">
        <w:rPr>
          <w:sz w:val="28"/>
          <w:szCs w:val="28"/>
        </w:rPr>
        <w:t xml:space="preserve"> – число молекул соли, подвергшихся гидролизу; N - общее число растворенных молекул соли.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b/>
          <w:sz w:val="28"/>
          <w:szCs w:val="28"/>
        </w:rPr>
        <w:t>Степень гидролиза зависит</w:t>
      </w:r>
      <w:r w:rsidRPr="00D66096">
        <w:rPr>
          <w:sz w:val="28"/>
          <w:szCs w:val="28"/>
        </w:rPr>
        <w:t xml:space="preserve"> от природы соли, концентрации раствора, температуры. При разбавлении раствора, повышении его температуры степень гидролиза увеличивается.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66096">
        <w:rPr>
          <w:b/>
          <w:sz w:val="28"/>
          <w:szCs w:val="28"/>
        </w:rPr>
        <w:t>Гидролиз солей различных типов.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 Возможность и характер протекания гидролиза определяется составом соли. Любую соль можно представить как продукт взаимодействия кислоты с основанием. В зависимости от силы исходной кислоты и исходного основания соли можно разделить на 4 типа: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1. Соль образована сильным основанием и сильной кислотой Примеры: </w:t>
      </w:r>
      <w:proofErr w:type="spellStart"/>
      <w:r w:rsidRPr="00D66096">
        <w:rPr>
          <w:sz w:val="28"/>
          <w:szCs w:val="28"/>
        </w:rPr>
        <w:t>NaCl</w:t>
      </w:r>
      <w:proofErr w:type="spellEnd"/>
      <w:r w:rsidRPr="00D66096">
        <w:rPr>
          <w:sz w:val="28"/>
          <w:szCs w:val="28"/>
        </w:rPr>
        <w:t xml:space="preserve">, K2SO4, </w:t>
      </w:r>
      <w:proofErr w:type="spellStart"/>
      <w:r w:rsidRPr="00D66096">
        <w:rPr>
          <w:sz w:val="28"/>
          <w:szCs w:val="28"/>
        </w:rPr>
        <w:t>Ba</w:t>
      </w:r>
      <w:proofErr w:type="spellEnd"/>
      <w:r w:rsidRPr="00D66096">
        <w:rPr>
          <w:sz w:val="28"/>
          <w:szCs w:val="28"/>
        </w:rPr>
        <w:t xml:space="preserve">(NO3)2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2. Соль образована сильным основанием и слабой кислотой Примеры: </w:t>
      </w:r>
      <w:proofErr w:type="spellStart"/>
      <w:r w:rsidRPr="00D66096">
        <w:rPr>
          <w:sz w:val="28"/>
          <w:szCs w:val="28"/>
        </w:rPr>
        <w:t>NaCN</w:t>
      </w:r>
      <w:proofErr w:type="spellEnd"/>
      <w:r w:rsidRPr="00D66096">
        <w:rPr>
          <w:sz w:val="28"/>
          <w:szCs w:val="28"/>
        </w:rPr>
        <w:t xml:space="preserve">, K2CO3, Li2S 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3. Соль образована слабым основанием и сильной кислотой Примеры: СuCl2, FeSO4, </w:t>
      </w:r>
      <w:proofErr w:type="spellStart"/>
      <w:r w:rsidRPr="00D66096">
        <w:rPr>
          <w:sz w:val="28"/>
          <w:szCs w:val="28"/>
        </w:rPr>
        <w:t>Al</w:t>
      </w:r>
      <w:proofErr w:type="spellEnd"/>
      <w:r w:rsidRPr="00D66096">
        <w:rPr>
          <w:sz w:val="28"/>
          <w:szCs w:val="28"/>
        </w:rPr>
        <w:t xml:space="preserve">(NO3)3 </w:t>
      </w:r>
    </w:p>
    <w:p w:rsid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  <w:r w:rsidRPr="00D66096">
        <w:rPr>
          <w:sz w:val="28"/>
          <w:szCs w:val="28"/>
        </w:rPr>
        <w:t xml:space="preserve">4. Соль образована слабым основанием и слабой кислотой Примеры:(NH4)2S, Al2S3, </w:t>
      </w:r>
      <w:proofErr w:type="spellStart"/>
      <w:r w:rsidRPr="00D66096">
        <w:rPr>
          <w:sz w:val="28"/>
          <w:szCs w:val="28"/>
        </w:rPr>
        <w:t>Pb</w:t>
      </w:r>
      <w:proofErr w:type="spellEnd"/>
      <w:r w:rsidRPr="00D66096">
        <w:rPr>
          <w:sz w:val="28"/>
          <w:szCs w:val="28"/>
        </w:rPr>
        <w:t>(NO2)2</w:t>
      </w:r>
    </w:p>
    <w:p w:rsidR="00D66096" w:rsidRPr="00D66096" w:rsidRDefault="00D66096" w:rsidP="00D660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6096" w:rsidRPr="00D66096" w:rsidRDefault="00D66096" w:rsidP="00D66096">
      <w:pPr>
        <w:pStyle w:val="a6"/>
        <w:shd w:val="clear" w:color="auto" w:fill="FFFFFF"/>
        <w:ind w:left="0"/>
        <w:jc w:val="center"/>
        <w:rPr>
          <w:b/>
          <w:color w:val="FF0000"/>
          <w:sz w:val="28"/>
          <w:szCs w:val="28"/>
        </w:rPr>
      </w:pPr>
      <w:r w:rsidRPr="00D66096">
        <w:rPr>
          <w:b/>
          <w:color w:val="FF0000"/>
          <w:sz w:val="28"/>
          <w:szCs w:val="28"/>
        </w:rPr>
        <w:t>Памятка по гидролизу</w:t>
      </w:r>
    </w:p>
    <w:p w:rsidR="00D66096" w:rsidRPr="00D66096" w:rsidRDefault="00D66096" w:rsidP="00D66096">
      <w:pPr>
        <w:pStyle w:val="a6"/>
        <w:shd w:val="clear" w:color="auto" w:fill="FFFFFF"/>
        <w:ind w:left="0"/>
        <w:rPr>
          <w:rFonts w:ascii="Arial" w:hAnsi="Arial" w:cs="Arial"/>
          <w:color w:val="000000"/>
          <w:sz w:val="28"/>
          <w:szCs w:val="28"/>
        </w:rPr>
      </w:pPr>
    </w:p>
    <w:p w:rsidR="00D66096" w:rsidRPr="00D66096" w:rsidRDefault="00D66096" w:rsidP="00D66096">
      <w:pPr>
        <w:shd w:val="clear" w:color="auto" w:fill="FFFFFF"/>
        <w:rPr>
          <w:b/>
          <w:color w:val="FF0000"/>
          <w:sz w:val="28"/>
          <w:szCs w:val="28"/>
        </w:rPr>
      </w:pPr>
      <w:r w:rsidRPr="00D66096">
        <w:rPr>
          <w:b/>
          <w:color w:val="FF0000"/>
          <w:sz w:val="28"/>
          <w:szCs w:val="28"/>
        </w:rPr>
        <w:t>Запомни!</w:t>
      </w:r>
    </w:p>
    <w:p w:rsidR="00D66096" w:rsidRPr="00D66096" w:rsidRDefault="00D66096" w:rsidP="00D66096">
      <w:pPr>
        <w:shd w:val="clear" w:color="auto" w:fill="FFFFFF"/>
        <w:rPr>
          <w:color w:val="1F497D" w:themeColor="text2"/>
          <w:sz w:val="28"/>
          <w:szCs w:val="28"/>
        </w:rPr>
      </w:pPr>
      <w:r w:rsidRPr="00D66096">
        <w:rPr>
          <w:color w:val="1F497D" w:themeColor="text2"/>
          <w:sz w:val="28"/>
          <w:szCs w:val="28"/>
        </w:rPr>
        <w:t>1. Гидролиз возможен только для растворимых солей!</w:t>
      </w:r>
    </w:p>
    <w:p w:rsidR="00D66096" w:rsidRPr="00D66096" w:rsidRDefault="00D66096" w:rsidP="00D66096">
      <w:pPr>
        <w:shd w:val="clear" w:color="auto" w:fill="FFFFFF"/>
        <w:rPr>
          <w:color w:val="000000"/>
          <w:sz w:val="28"/>
          <w:szCs w:val="28"/>
        </w:rPr>
      </w:pPr>
      <w:r w:rsidRPr="00D66096">
        <w:rPr>
          <w:color w:val="1F497D" w:themeColor="text2"/>
          <w:sz w:val="28"/>
          <w:szCs w:val="28"/>
        </w:rPr>
        <w:t>2. Гидролиз идёт по слабому иону, а среду задаёт сильный</w:t>
      </w:r>
      <w:r w:rsidRPr="00D66096">
        <w:rPr>
          <w:color w:val="000000"/>
          <w:sz w:val="28"/>
          <w:szCs w:val="28"/>
        </w:rPr>
        <w:t>.</w:t>
      </w:r>
    </w:p>
    <w:p w:rsidR="00D66096" w:rsidRPr="00D97A0F" w:rsidRDefault="00D66096" w:rsidP="00D66096">
      <w:pPr>
        <w:shd w:val="clear" w:color="auto" w:fill="FFFFFF"/>
        <w:rPr>
          <w:color w:val="000000"/>
        </w:rPr>
      </w:pPr>
    </w:p>
    <w:tbl>
      <w:tblPr>
        <w:tblW w:w="39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2"/>
        <w:gridCol w:w="3684"/>
      </w:tblGrid>
      <w:tr w:rsidR="00D66096" w:rsidRPr="00D97A0F" w:rsidTr="00FC7797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rPr>
                <w:color w:val="000000"/>
              </w:rPr>
            </w:pPr>
            <w:r w:rsidRPr="00D97A0F">
              <w:rPr>
                <w:color w:val="000000"/>
              </w:rPr>
              <w:t>СИЛЬНЫЙ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94615" cy="86360"/>
                  <wp:effectExtent l="19050" t="0" r="635" b="0"/>
                  <wp:docPr id="1" name="Рисунок 1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t> </w:t>
            </w:r>
            <w:proofErr w:type="gramStart"/>
            <w:r w:rsidRPr="00D97A0F">
              <w:rPr>
                <w:color w:val="000000"/>
              </w:rPr>
              <w:t>СИЛЬНЫЙ</w:t>
            </w:r>
            <w:proofErr w:type="gramEnd"/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86360" cy="8890"/>
                  <wp:effectExtent l="0" t="0" r="0" b="0"/>
                  <wp:docPr id="2" name="Рисунок 2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br/>
              <w:t>Гидролиз не идёт.</w:t>
            </w:r>
            <w:r w:rsidRPr="00D97A0F">
              <w:rPr>
                <w:color w:val="000000"/>
              </w:rPr>
              <w:br/>
              <w:t>Среда нейтральная.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rPr>
                <w:color w:val="000000"/>
              </w:rPr>
            </w:pPr>
            <w:r w:rsidRPr="00D97A0F">
              <w:rPr>
                <w:color w:val="000000"/>
              </w:rPr>
              <w:t>слабый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94615" cy="86360"/>
                  <wp:effectExtent l="19050" t="0" r="635" b="0"/>
                  <wp:docPr id="3" name="Рисунок 3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t> СИЛЬНЫЙ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86360" cy="8890"/>
                  <wp:effectExtent l="0" t="0" r="0" b="0"/>
                  <wp:docPr id="4" name="Рисунок 4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br/>
              <w:t>Гидролиз по катиону.</w:t>
            </w:r>
            <w:r w:rsidRPr="00D97A0F">
              <w:rPr>
                <w:color w:val="000000"/>
              </w:rPr>
              <w:br/>
              <w:t>Среда кислая.</w:t>
            </w:r>
          </w:p>
        </w:tc>
      </w:tr>
      <w:tr w:rsidR="00D66096" w:rsidRPr="00D97A0F" w:rsidTr="00FC7797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rPr>
                <w:color w:val="000000"/>
              </w:rPr>
            </w:pPr>
            <w:r w:rsidRPr="00D97A0F">
              <w:rPr>
                <w:color w:val="000000"/>
              </w:rPr>
              <w:t>СИЛЬНЫЙ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94615" cy="86360"/>
                  <wp:effectExtent l="19050" t="0" r="635" b="0"/>
                  <wp:docPr id="5" name="Рисунок 5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t> слабый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86360" cy="8890"/>
                  <wp:effectExtent l="0" t="0" r="0" b="0"/>
                  <wp:docPr id="6" name="Рисунок 6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br/>
              <w:t>Гидролиз по аниону.</w:t>
            </w:r>
            <w:r w:rsidRPr="00D97A0F">
              <w:rPr>
                <w:color w:val="000000"/>
              </w:rPr>
              <w:br/>
              <w:t>Среда щелочная.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rPr>
                <w:color w:val="000000"/>
              </w:rPr>
            </w:pPr>
            <w:r w:rsidRPr="00D97A0F">
              <w:rPr>
                <w:color w:val="000000"/>
              </w:rPr>
              <w:t>слабый</w:t>
            </w:r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94615" cy="86360"/>
                  <wp:effectExtent l="19050" t="0" r="635" b="0"/>
                  <wp:docPr id="7" name="Рисунок 7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t> </w:t>
            </w:r>
            <w:proofErr w:type="gramStart"/>
            <w:r w:rsidRPr="00D97A0F">
              <w:rPr>
                <w:color w:val="000000"/>
              </w:rPr>
              <w:t>слабый</w:t>
            </w:r>
            <w:proofErr w:type="gramEnd"/>
            <w:r w:rsidRPr="00D97A0F">
              <w:rPr>
                <w:noProof/>
                <w:color w:val="000000"/>
              </w:rPr>
              <w:drawing>
                <wp:inline distT="0" distB="0" distL="0" distR="0">
                  <wp:extent cx="86360" cy="8890"/>
                  <wp:effectExtent l="0" t="0" r="0" b="0"/>
                  <wp:docPr id="8" name="Рисунок 8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color w:val="000000"/>
              </w:rPr>
              <w:br/>
              <w:t>Гидролиз по катиону и аниону.</w:t>
            </w:r>
            <w:r w:rsidRPr="00D97A0F">
              <w:rPr>
                <w:color w:val="000000"/>
              </w:rPr>
              <w:br/>
              <w:t>Среда нейтральная.</w:t>
            </w:r>
          </w:p>
        </w:tc>
      </w:tr>
    </w:tbl>
    <w:p w:rsidR="00D66096" w:rsidRDefault="00D66096" w:rsidP="00D66096">
      <w:pPr>
        <w:pStyle w:val="a6"/>
        <w:shd w:val="clear" w:color="auto" w:fill="FFFFFF"/>
        <w:ind w:left="0"/>
        <w:rPr>
          <w:rFonts w:ascii="Arial" w:hAnsi="Arial" w:cs="Arial"/>
          <w:color w:val="000000"/>
          <w:sz w:val="19"/>
          <w:szCs w:val="19"/>
        </w:rPr>
      </w:pPr>
    </w:p>
    <w:p w:rsidR="00D66096" w:rsidRDefault="00D66096" w:rsidP="00D66096">
      <w:pPr>
        <w:spacing w:after="100" w:afterAutospacing="1"/>
        <w:rPr>
          <w:color w:val="1F497D" w:themeColor="text2"/>
          <w:sz w:val="28"/>
          <w:szCs w:val="28"/>
        </w:rPr>
      </w:pPr>
    </w:p>
    <w:p w:rsidR="00D66096" w:rsidRDefault="00D66096" w:rsidP="00D66096">
      <w:pPr>
        <w:spacing w:after="100" w:afterAutospacing="1"/>
        <w:rPr>
          <w:color w:val="1F497D" w:themeColor="text2"/>
          <w:sz w:val="28"/>
          <w:szCs w:val="28"/>
        </w:rPr>
      </w:pPr>
    </w:p>
    <w:p w:rsidR="00D66096" w:rsidRPr="00D66096" w:rsidRDefault="00D66096" w:rsidP="00D66096">
      <w:pPr>
        <w:spacing w:after="100" w:afterAutospacing="1"/>
        <w:rPr>
          <w:sz w:val="28"/>
          <w:szCs w:val="28"/>
        </w:rPr>
      </w:pPr>
      <w:r w:rsidRPr="00D66096">
        <w:rPr>
          <w:color w:val="1F497D" w:themeColor="text2"/>
          <w:sz w:val="28"/>
          <w:szCs w:val="28"/>
        </w:rPr>
        <w:lastRenderedPageBreak/>
        <w:t>3. Сильные и слабые ионы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"/>
        <w:gridCol w:w="4620"/>
        <w:gridCol w:w="4525"/>
      </w:tblGrid>
      <w:tr w:rsidR="00D66096" w:rsidRPr="00E24078" w:rsidTr="00FC779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96" w:rsidRPr="00E24078" w:rsidRDefault="00D66096" w:rsidP="00FC7797"/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96" w:rsidRPr="00E24078" w:rsidRDefault="00D66096" w:rsidP="00FC7797">
            <w:r w:rsidRPr="00E24078">
              <w:rPr>
                <w:b/>
                <w:bCs/>
              </w:rPr>
              <w:t>сильные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96" w:rsidRPr="00E24078" w:rsidRDefault="00D66096" w:rsidP="00FC7797">
            <w:r w:rsidRPr="00E24078">
              <w:rPr>
                <w:b/>
                <w:bCs/>
              </w:rPr>
              <w:t>слабые</w:t>
            </w:r>
          </w:p>
        </w:tc>
      </w:tr>
      <w:tr w:rsidR="00D66096" w:rsidRPr="00E24078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</w:tblGrid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К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А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Т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И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О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Н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proofErr w:type="gramStart"/>
                  <w:r w:rsidRPr="00E24078">
                    <w:t>Ы</w:t>
                  </w:r>
                  <w:proofErr w:type="gramEnd"/>
                </w:p>
              </w:tc>
            </w:tr>
          </w:tbl>
          <w:p w:rsidR="00D66096" w:rsidRPr="00E24078" w:rsidRDefault="00D66096" w:rsidP="00FC77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96" w:rsidRPr="00E24078" w:rsidRDefault="00D66096" w:rsidP="00FC7797">
            <w:r w:rsidRPr="00E24078">
              <w:t>Щелочные и щелочноземельные металлы:</w:t>
            </w:r>
            <w:r w:rsidRPr="00E24078">
              <w:br/>
            </w:r>
            <w:r>
              <w:rPr>
                <w:noProof/>
              </w:rPr>
              <w:drawing>
                <wp:inline distT="0" distB="0" distL="0" distR="0">
                  <wp:extent cx="2001520" cy="189865"/>
                  <wp:effectExtent l="19050" t="0" r="0" b="0"/>
                  <wp:docPr id="17" name="Рисунок 17" descr="\rm Li^+, Na^+, K^+, Ca^{2+},Ba^{2+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rm Li^+, Na^+, K^+, Ca^{2+},Ba^{2+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96" w:rsidRPr="00E24078" w:rsidRDefault="00D66096" w:rsidP="00FC7797">
            <w:pPr>
              <w:spacing w:after="100" w:afterAutospacing="1"/>
            </w:pPr>
            <w:r w:rsidRPr="00E24078">
              <w:t>Реже:</w:t>
            </w:r>
            <w:r w:rsidRPr="00E24078">
              <w:br/>
            </w:r>
            <w:r>
              <w:rPr>
                <w:noProof/>
              </w:rPr>
              <w:drawing>
                <wp:inline distT="0" distB="0" distL="0" distR="0">
                  <wp:extent cx="1164590" cy="189865"/>
                  <wp:effectExtent l="19050" t="0" r="0" b="0"/>
                  <wp:docPr id="18" name="Рисунок 18" descr="\rm Cs^+, Rb^+, Sr^{2+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rm Cs^+, Rb^+, Sr^{2+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96" w:rsidRPr="00E24078" w:rsidRDefault="00D66096" w:rsidP="00FC7797">
            <w:r w:rsidRPr="00E24078">
              <w:t>Все остальные</w:t>
            </w:r>
          </w:p>
        </w:tc>
      </w:tr>
      <w:tr w:rsidR="00D66096" w:rsidRPr="00E24078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</w:tblGrid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А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Н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И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О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r w:rsidRPr="00E24078">
                    <w:t>Н</w:t>
                  </w:r>
                </w:p>
              </w:tc>
            </w:tr>
            <w:tr w:rsidR="00D66096" w:rsidRPr="00E24078" w:rsidTr="00FC7797">
              <w:tc>
                <w:tcPr>
                  <w:tcW w:w="0" w:type="auto"/>
                  <w:vAlign w:val="center"/>
                  <w:hideMark/>
                </w:tcPr>
                <w:p w:rsidR="00D66096" w:rsidRPr="00E24078" w:rsidRDefault="00D66096" w:rsidP="00FC7797">
                  <w:pPr>
                    <w:jc w:val="center"/>
                  </w:pPr>
                  <w:proofErr w:type="gramStart"/>
                  <w:r w:rsidRPr="00E24078">
                    <w:t>Ы</w:t>
                  </w:r>
                  <w:proofErr w:type="gramEnd"/>
                </w:p>
              </w:tc>
            </w:tr>
          </w:tbl>
          <w:p w:rsidR="00D66096" w:rsidRPr="00E24078" w:rsidRDefault="00D66096" w:rsidP="00FC7797">
            <w:pPr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E24078" w:rsidRDefault="00D66096" w:rsidP="00FC7797">
            <w:pPr>
              <w:rPr>
                <w:rFonts w:ascii="Arial" w:hAnsi="Arial" w:cs="Arial"/>
                <w:color w:val="212529"/>
              </w:rPr>
            </w:pPr>
            <w:r w:rsidRPr="00E24078">
              <w:rPr>
                <w:rFonts w:ascii="Arial" w:hAnsi="Arial" w:cs="Arial"/>
                <w:color w:val="212529"/>
              </w:rPr>
              <w:t>Остатки сильных кислот:</w:t>
            </w:r>
            <w:r w:rsidRPr="00E24078">
              <w:rPr>
                <w:rFonts w:ascii="Arial" w:hAnsi="Arial" w:cs="Arial"/>
                <w:color w:val="212529"/>
              </w:rPr>
              <w:br/>
            </w:r>
            <w:r>
              <w:rPr>
                <w:rFonts w:ascii="Arial" w:hAnsi="Arial" w:cs="Arial"/>
                <w:noProof/>
                <w:color w:val="212529"/>
              </w:rPr>
              <w:drawing>
                <wp:inline distT="0" distB="0" distL="0" distR="0">
                  <wp:extent cx="1984375" cy="224155"/>
                  <wp:effectExtent l="19050" t="0" r="0" b="0"/>
                  <wp:docPr id="19" name="Рисунок 19" descr="\rm Cl^-, Br^-, I^-,SO_4^{2-}, NO^{3-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rm Cl^-, Br^-, I^-,SO_4^{2-}, NO^{3-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96" w:rsidRPr="00E24078" w:rsidRDefault="00D66096" w:rsidP="00FC7797">
            <w:pPr>
              <w:spacing w:after="100" w:afterAutospacing="1"/>
              <w:rPr>
                <w:rFonts w:ascii="Arial" w:hAnsi="Arial" w:cs="Arial"/>
                <w:color w:val="212529"/>
              </w:rPr>
            </w:pPr>
            <w:r w:rsidRPr="00E24078">
              <w:rPr>
                <w:rFonts w:ascii="Arial" w:hAnsi="Arial" w:cs="Arial"/>
                <w:color w:val="212529"/>
              </w:rPr>
              <w:t>Реже:</w:t>
            </w:r>
            <w:r w:rsidRPr="00E24078">
              <w:rPr>
                <w:rFonts w:ascii="Arial" w:hAnsi="Arial" w:cs="Arial"/>
                <w:color w:val="212529"/>
              </w:rPr>
              <w:br/>
            </w:r>
            <w:r>
              <w:rPr>
                <w:rFonts w:ascii="Arial" w:hAnsi="Arial" w:cs="Arial"/>
                <w:noProof/>
                <w:color w:val="212529"/>
              </w:rPr>
              <w:drawing>
                <wp:inline distT="0" distB="0" distL="0" distR="0">
                  <wp:extent cx="2363470" cy="224155"/>
                  <wp:effectExtent l="19050" t="0" r="0" b="0"/>
                  <wp:docPr id="20" name="Рисунок 20" descr="\rm ClO^{4-}, ClO^{3-}, CrO_4^{2-}, MnO^{4-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rm ClO^{4-}, ClO^{3-}, CrO_4^{2-}, MnO^{4-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078">
              <w:br/>
            </w:r>
          </w:p>
        </w:tc>
        <w:tc>
          <w:tcPr>
            <w:tcW w:w="0" w:type="auto"/>
            <w:vAlign w:val="center"/>
            <w:hideMark/>
          </w:tcPr>
          <w:p w:rsidR="00D66096" w:rsidRPr="00E24078" w:rsidRDefault="00D66096" w:rsidP="00FC7797">
            <w:pPr>
              <w:rPr>
                <w:sz w:val="20"/>
                <w:szCs w:val="20"/>
              </w:rPr>
            </w:pPr>
            <w:r w:rsidRPr="00E24078">
              <w:t>Все остальные</w:t>
            </w:r>
          </w:p>
        </w:tc>
      </w:tr>
    </w:tbl>
    <w:p w:rsidR="00D66096" w:rsidRDefault="00D66096" w:rsidP="00D66096">
      <w:pPr>
        <w:pStyle w:val="a6"/>
        <w:shd w:val="clear" w:color="auto" w:fill="FFFFFF"/>
        <w:ind w:left="0"/>
        <w:rPr>
          <w:rFonts w:ascii="Arial" w:hAnsi="Arial" w:cs="Arial"/>
          <w:color w:val="000000"/>
          <w:sz w:val="19"/>
          <w:szCs w:val="19"/>
        </w:rPr>
      </w:pPr>
    </w:p>
    <w:p w:rsidR="00D66096" w:rsidRPr="00D66096" w:rsidRDefault="00D66096" w:rsidP="00D66096">
      <w:pPr>
        <w:spacing w:after="100" w:afterAutospacing="1"/>
        <w:rPr>
          <w:color w:val="1F497D" w:themeColor="text2"/>
          <w:sz w:val="28"/>
          <w:szCs w:val="28"/>
        </w:rPr>
      </w:pPr>
      <w:r w:rsidRPr="00D66096">
        <w:rPr>
          <w:color w:val="1F497D" w:themeColor="text2"/>
          <w:sz w:val="28"/>
          <w:szCs w:val="28"/>
        </w:rPr>
        <w:t> 4. Цвета индикаторов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1668"/>
        <w:gridCol w:w="1795"/>
        <w:gridCol w:w="1672"/>
      </w:tblGrid>
      <w:tr w:rsidR="00D66096" w:rsidRPr="00D97A0F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proofErr w:type="spellStart"/>
            <w:r w:rsidRPr="00E24078">
              <w:rPr>
                <w:color w:val="000000"/>
              </w:rPr>
              <w:t>Индикатор\среда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E24078">
              <w:rPr>
                <w:color w:val="000000"/>
              </w:rPr>
              <w:t>Щелочная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E24078">
              <w:rPr>
                <w:color w:val="000000"/>
              </w:rPr>
              <w:t>Нейтральная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E24078">
              <w:rPr>
                <w:color w:val="000000"/>
              </w:rPr>
              <w:t>Кислая</w:t>
            </w:r>
          </w:p>
        </w:tc>
      </w:tr>
      <w:tr w:rsidR="00D66096" w:rsidRPr="00D97A0F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Лакмус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Красный</w:t>
            </w:r>
          </w:p>
        </w:tc>
      </w:tr>
      <w:tr w:rsidR="00D66096" w:rsidRPr="00D97A0F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Фенолфталеин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Малиновый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Бесцветный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Бесцветный</w:t>
            </w:r>
          </w:p>
        </w:tc>
      </w:tr>
      <w:tr w:rsidR="00D66096" w:rsidRPr="00D97A0F" w:rsidTr="00FC77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Метилоранж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Жёлтый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096" w:rsidRPr="00D97A0F" w:rsidRDefault="00D66096" w:rsidP="00FC7797">
            <w:pPr>
              <w:jc w:val="center"/>
              <w:rPr>
                <w:color w:val="000000"/>
              </w:rPr>
            </w:pPr>
            <w:r w:rsidRPr="00D97A0F">
              <w:rPr>
                <w:color w:val="000000"/>
              </w:rPr>
              <w:t>Красный</w:t>
            </w:r>
          </w:p>
        </w:tc>
      </w:tr>
    </w:tbl>
    <w:p w:rsidR="00D66096" w:rsidRPr="00652F61" w:rsidRDefault="00D66096" w:rsidP="00D66096">
      <w:pPr>
        <w:jc w:val="both"/>
        <w:rPr>
          <w:sz w:val="28"/>
          <w:szCs w:val="28"/>
        </w:rPr>
      </w:pPr>
    </w:p>
    <w:p w:rsidR="000D6C7A" w:rsidRDefault="000D6C7A" w:rsidP="000D6C7A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D73FC" w:rsidRDefault="000D6C7A" w:rsidP="00652F61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415AEB" w:rsidRPr="00415AEB" w:rsidRDefault="00415AEB" w:rsidP="00415AEB">
      <w:pPr>
        <w:pStyle w:val="a6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15AEB">
        <w:rPr>
          <w:sz w:val="28"/>
          <w:szCs w:val="28"/>
        </w:rPr>
        <w:t>Просмотрете</w:t>
      </w:r>
      <w:proofErr w:type="spellEnd"/>
      <w:r w:rsidRPr="00415AEB">
        <w:rPr>
          <w:sz w:val="28"/>
          <w:szCs w:val="28"/>
        </w:rPr>
        <w:t xml:space="preserve"> видео-урок</w:t>
      </w:r>
      <w:r>
        <w:rPr>
          <w:sz w:val="28"/>
          <w:szCs w:val="28"/>
        </w:rPr>
        <w:t>и</w:t>
      </w:r>
      <w:r w:rsidRPr="00415AEB">
        <w:rPr>
          <w:sz w:val="28"/>
          <w:szCs w:val="28"/>
        </w:rPr>
        <w:t>.</w:t>
      </w:r>
    </w:p>
    <w:p w:rsidR="00415AEB" w:rsidRPr="00415AEB" w:rsidRDefault="00415AEB" w:rsidP="00415AEB">
      <w:pPr>
        <w:pStyle w:val="a6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15AEB">
        <w:rPr>
          <w:sz w:val="28"/>
          <w:szCs w:val="28"/>
        </w:rPr>
        <w:t xml:space="preserve">Прочитайте </w:t>
      </w:r>
      <w:r>
        <w:rPr>
          <w:sz w:val="28"/>
          <w:szCs w:val="28"/>
        </w:rPr>
        <w:t>учебный текст. Запишите</w:t>
      </w:r>
      <w:r w:rsidRPr="00415AEB">
        <w:rPr>
          <w:sz w:val="28"/>
          <w:szCs w:val="28"/>
        </w:rPr>
        <w:t xml:space="preserve"> в тетрадь памятку по гидролизу.</w:t>
      </w:r>
    </w:p>
    <w:p w:rsidR="00415AEB" w:rsidRPr="00415AEB" w:rsidRDefault="00415AEB" w:rsidP="00652F61">
      <w:pPr>
        <w:pStyle w:val="a6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415AEB">
        <w:rPr>
          <w:sz w:val="28"/>
          <w:szCs w:val="28"/>
        </w:rPr>
        <w:t xml:space="preserve"> предложенные упражнения.</w:t>
      </w:r>
    </w:p>
    <w:p w:rsidR="00D66096" w:rsidRPr="00D66096" w:rsidRDefault="00D66096" w:rsidP="00D66096">
      <w:pPr>
        <w:pStyle w:val="a6"/>
        <w:numPr>
          <w:ilvl w:val="0"/>
          <w:numId w:val="5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Электролитическая диссоциация</w:t>
      </w:r>
    </w:p>
    <w:p w:rsidR="00652F61" w:rsidRPr="00652F61" w:rsidRDefault="00652F61" w:rsidP="00652F61">
      <w:pPr>
        <w:jc w:val="both"/>
        <w:rPr>
          <w:b/>
          <w:color w:val="FF0000"/>
          <w:sz w:val="28"/>
          <w:szCs w:val="28"/>
          <w:u w:val="single"/>
        </w:rPr>
      </w:pPr>
    </w:p>
    <w:p w:rsidR="00652F61" w:rsidRPr="00652F61" w:rsidRDefault="00ED73FC" w:rsidP="00AA14C8">
      <w:pPr>
        <w:pStyle w:val="a5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2F61" w:rsidRPr="00652F61">
        <w:rPr>
          <w:color w:val="212121"/>
          <w:sz w:val="28"/>
          <w:szCs w:val="28"/>
        </w:rPr>
        <w:t>Выберите из предложенных веществ электролиты и составьте уравнения их диссоциации, пользуясь таблицей растворимости кислот, оснований и солей в воде.</w:t>
      </w:r>
    </w:p>
    <w:p w:rsidR="00652F61" w:rsidRPr="00652F61" w:rsidRDefault="00652F61" w:rsidP="00652F61">
      <w:pPr>
        <w:pStyle w:val="a5"/>
        <w:shd w:val="clear" w:color="auto" w:fill="FFFFFF"/>
        <w:spacing w:before="0" w:beforeAutospacing="0" w:after="200" w:afterAutospacing="0"/>
        <w:rPr>
          <w:color w:val="212121"/>
          <w:sz w:val="28"/>
          <w:szCs w:val="28"/>
        </w:rPr>
      </w:pPr>
      <w:r w:rsidRPr="00652F61">
        <w:rPr>
          <w:color w:val="212121"/>
          <w:sz w:val="28"/>
          <w:szCs w:val="28"/>
        </w:rPr>
        <w:t>Na2SO4    </w:t>
      </w:r>
      <w:proofErr w:type="spellStart"/>
      <w:r w:rsidRPr="00652F61">
        <w:rPr>
          <w:color w:val="212121"/>
          <w:sz w:val="28"/>
          <w:szCs w:val="28"/>
        </w:rPr>
        <w:t>Cu</w:t>
      </w:r>
      <w:proofErr w:type="spellEnd"/>
      <w:r w:rsidRPr="00652F61">
        <w:rPr>
          <w:color w:val="212121"/>
          <w:sz w:val="28"/>
          <w:szCs w:val="28"/>
        </w:rPr>
        <w:t>(OH)2    </w:t>
      </w:r>
      <w:proofErr w:type="spellStart"/>
      <w:r w:rsidRPr="00652F61">
        <w:rPr>
          <w:color w:val="212121"/>
          <w:sz w:val="28"/>
          <w:szCs w:val="28"/>
        </w:rPr>
        <w:t>HCl</w:t>
      </w:r>
      <w:proofErr w:type="spellEnd"/>
      <w:r w:rsidRPr="00652F61">
        <w:rPr>
          <w:color w:val="212121"/>
          <w:sz w:val="28"/>
          <w:szCs w:val="28"/>
        </w:rPr>
        <w:t>    CO2</w:t>
      </w:r>
    </w:p>
    <w:p w:rsidR="00ED73FC" w:rsidRPr="00ED73FC" w:rsidRDefault="00652F61" w:rsidP="00ED73F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3FC" w:rsidRPr="00ED73FC">
        <w:rPr>
          <w:sz w:val="28"/>
          <w:szCs w:val="28"/>
        </w:rPr>
        <w:t>Составить уравнения диссоциации следующих электролитов и рассчитать общую сумму коэффициентов в уравнениях диссоциации:</w:t>
      </w:r>
    </w:p>
    <w:p w:rsidR="00ED73FC" w:rsidRPr="00D66096" w:rsidRDefault="00ED73FC" w:rsidP="00ED73FC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  <w:r w:rsidRPr="00ED73FC">
        <w:rPr>
          <w:sz w:val="28"/>
          <w:szCs w:val="28"/>
          <w:lang w:val="en-US"/>
        </w:rPr>
        <w:t xml:space="preserve">А) </w:t>
      </w:r>
      <w:proofErr w:type="gramStart"/>
      <w:r w:rsidRPr="00ED73FC">
        <w:rPr>
          <w:sz w:val="28"/>
          <w:szCs w:val="28"/>
          <w:lang w:val="en-US"/>
        </w:rPr>
        <w:t>ВаАl2(</w:t>
      </w:r>
      <w:proofErr w:type="gramEnd"/>
      <w:r w:rsidRPr="00ED73FC">
        <w:rPr>
          <w:sz w:val="28"/>
          <w:szCs w:val="28"/>
          <w:lang w:val="en-US"/>
        </w:rPr>
        <w:t>РО4)2Сl2 ––&gt;</w:t>
      </w:r>
      <w:r w:rsidRPr="00ED73FC">
        <w:rPr>
          <w:sz w:val="28"/>
          <w:szCs w:val="28"/>
          <w:lang w:val="en-US"/>
        </w:rPr>
        <w:br/>
        <w:t>Б) (NH4)3(HSO4)SO4 ––&gt;</w:t>
      </w:r>
      <w:r w:rsidRPr="00ED73FC">
        <w:rPr>
          <w:sz w:val="28"/>
          <w:szCs w:val="28"/>
          <w:lang w:val="en-US"/>
        </w:rPr>
        <w:br/>
        <w:t>В) Na3(HCO3)CO3 ––&gt;</w:t>
      </w:r>
    </w:p>
    <w:p w:rsidR="00652F61" w:rsidRPr="00D66096" w:rsidRDefault="00652F61" w:rsidP="00ED73FC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</w:p>
    <w:p w:rsidR="00652F61" w:rsidRPr="00652F61" w:rsidRDefault="00652F61" w:rsidP="00652F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D73FC">
        <w:rPr>
          <w:sz w:val="28"/>
          <w:szCs w:val="28"/>
        </w:rPr>
        <w:t xml:space="preserve">. </w:t>
      </w:r>
      <w:r w:rsidR="00ED73FC" w:rsidRPr="00ED73FC">
        <w:rPr>
          <w:sz w:val="28"/>
          <w:szCs w:val="28"/>
        </w:rPr>
        <w:t>Составить уравнения в молекулярном, полном и сокращенном ионном видах и рассчитать общую сумму коэффициентов в кратких ионных уравнениях: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А</w:t>
      </w:r>
      <w:r w:rsidRPr="00652F61">
        <w:rPr>
          <w:sz w:val="26"/>
          <w:szCs w:val="26"/>
          <w:lang w:val="en-US"/>
        </w:rPr>
        <w:t>) Ca(NO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)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K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CO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→ CaCO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+ KNO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;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Б</w:t>
      </w:r>
      <w:r w:rsidRPr="00652F61">
        <w:rPr>
          <w:sz w:val="26"/>
          <w:szCs w:val="26"/>
          <w:lang w:val="en-US"/>
        </w:rPr>
        <w:t xml:space="preserve">) </w:t>
      </w:r>
      <w:r w:rsidRPr="00652F61">
        <w:rPr>
          <w:sz w:val="26"/>
          <w:szCs w:val="26"/>
        </w:rPr>
        <w:t>С</w:t>
      </w:r>
      <w:r w:rsidRPr="00652F61">
        <w:rPr>
          <w:sz w:val="26"/>
          <w:szCs w:val="26"/>
          <w:lang w:val="en-US"/>
        </w:rPr>
        <w:t>uCl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+</w:t>
      </w:r>
      <w:r w:rsidRPr="00652F61">
        <w:rPr>
          <w:sz w:val="26"/>
          <w:szCs w:val="26"/>
        </w:rPr>
        <w:t>КОН</w:t>
      </w:r>
      <w:r w:rsidRPr="00652F61">
        <w:rPr>
          <w:sz w:val="26"/>
          <w:szCs w:val="26"/>
          <w:lang w:val="en-US"/>
        </w:rPr>
        <w:t>→ Cu(OH)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</w:t>
      </w:r>
      <w:proofErr w:type="spellStart"/>
      <w:r w:rsidRPr="00652F61">
        <w:rPr>
          <w:sz w:val="26"/>
          <w:szCs w:val="26"/>
          <w:lang w:val="en-US"/>
        </w:rPr>
        <w:t>KCl</w:t>
      </w:r>
      <w:proofErr w:type="spellEnd"/>
      <w:r w:rsidRPr="00652F61">
        <w:rPr>
          <w:sz w:val="26"/>
          <w:szCs w:val="26"/>
          <w:lang w:val="en-US"/>
        </w:rPr>
        <w:t>;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В</w:t>
      </w:r>
      <w:r w:rsidRPr="00652F61">
        <w:rPr>
          <w:sz w:val="26"/>
          <w:szCs w:val="26"/>
          <w:lang w:val="en-US"/>
        </w:rPr>
        <w:t xml:space="preserve">) </w:t>
      </w:r>
      <w:proofErr w:type="spellStart"/>
      <w:r w:rsidRPr="00652F61">
        <w:rPr>
          <w:sz w:val="26"/>
          <w:szCs w:val="26"/>
        </w:rPr>
        <w:t>СаСО</w:t>
      </w:r>
      <w:proofErr w:type="spellEnd"/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+</w:t>
      </w:r>
      <w:r w:rsidRPr="00652F61">
        <w:rPr>
          <w:sz w:val="26"/>
          <w:szCs w:val="26"/>
        </w:rPr>
        <w:t>НС</w:t>
      </w:r>
      <w:proofErr w:type="gramStart"/>
      <w:r w:rsidRPr="00652F61">
        <w:rPr>
          <w:sz w:val="26"/>
          <w:szCs w:val="26"/>
          <w:lang w:val="en-US"/>
        </w:rPr>
        <w:t>l</w:t>
      </w:r>
      <w:proofErr w:type="gramEnd"/>
      <w:r w:rsidRPr="00652F61">
        <w:rPr>
          <w:sz w:val="26"/>
          <w:szCs w:val="26"/>
          <w:lang w:val="en-US"/>
        </w:rPr>
        <w:t>→ C</w:t>
      </w:r>
      <w:r w:rsidRPr="00652F61">
        <w:rPr>
          <w:sz w:val="26"/>
          <w:szCs w:val="26"/>
        </w:rPr>
        <w:t>а</w:t>
      </w:r>
      <w:r w:rsidRPr="00652F61">
        <w:rPr>
          <w:sz w:val="26"/>
          <w:szCs w:val="26"/>
          <w:lang w:val="en-US"/>
        </w:rPr>
        <w:t>Cl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CO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+ H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O;</w:t>
      </w:r>
    </w:p>
    <w:p w:rsidR="00ED73FC" w:rsidRDefault="00652F61" w:rsidP="00652F61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ED73FC">
        <w:rPr>
          <w:sz w:val="28"/>
          <w:szCs w:val="28"/>
          <w:lang w:val="en-US"/>
        </w:rPr>
        <w:t xml:space="preserve">) </w:t>
      </w:r>
      <w:proofErr w:type="spellStart"/>
      <w:r w:rsidRPr="00ED73FC">
        <w:rPr>
          <w:sz w:val="28"/>
          <w:szCs w:val="28"/>
          <w:lang w:val="en-US"/>
        </w:rPr>
        <w:t>Са</w:t>
      </w:r>
      <w:proofErr w:type="spellEnd"/>
      <w:r w:rsidRPr="00ED73FC">
        <w:rPr>
          <w:sz w:val="28"/>
          <w:szCs w:val="28"/>
          <w:lang w:val="en-US"/>
        </w:rPr>
        <w:t xml:space="preserve">(HCO3)2 + </w:t>
      </w:r>
      <w:proofErr w:type="spellStart"/>
      <w:r w:rsidRPr="00ED73FC">
        <w:rPr>
          <w:sz w:val="28"/>
          <w:szCs w:val="28"/>
          <w:lang w:val="en-US"/>
        </w:rPr>
        <w:t>Са</w:t>
      </w:r>
      <w:proofErr w:type="spellEnd"/>
      <w:r w:rsidRPr="00ED73FC">
        <w:rPr>
          <w:sz w:val="28"/>
          <w:szCs w:val="28"/>
          <w:lang w:val="en-US"/>
        </w:rPr>
        <w:t>(OH)2 ––&gt;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Д</w:t>
      </w:r>
      <w:r w:rsidRPr="00ED73FC">
        <w:rPr>
          <w:sz w:val="28"/>
          <w:szCs w:val="28"/>
          <w:lang w:val="en-US"/>
        </w:rPr>
        <w:t xml:space="preserve">) SO2 + </w:t>
      </w:r>
      <w:proofErr w:type="gramStart"/>
      <w:r w:rsidRPr="00ED73FC">
        <w:rPr>
          <w:sz w:val="28"/>
          <w:szCs w:val="28"/>
          <w:lang w:val="en-US"/>
        </w:rPr>
        <w:t>К</w:t>
      </w:r>
      <w:proofErr w:type="gramEnd"/>
      <w:r w:rsidRPr="00ED73FC">
        <w:rPr>
          <w:sz w:val="28"/>
          <w:szCs w:val="28"/>
          <w:lang w:val="en-US"/>
        </w:rPr>
        <w:t>OH ––&gt;</w:t>
      </w:r>
    </w:p>
    <w:p w:rsidR="00D66096" w:rsidRPr="00D66096" w:rsidRDefault="00D66096" w:rsidP="00D66096">
      <w:pPr>
        <w:ind w:left="36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2. Гидролиз солей</w:t>
      </w:r>
    </w:p>
    <w:p w:rsidR="00D66096" w:rsidRPr="00FE70E5" w:rsidRDefault="00D66096" w:rsidP="00D66096">
      <w:pPr>
        <w:shd w:val="clear" w:color="auto" w:fill="FFFFFF"/>
        <w:rPr>
          <w:b/>
          <w:color w:val="FF0000"/>
        </w:rPr>
      </w:pPr>
    </w:p>
    <w:p w:rsidR="00D66096" w:rsidRPr="00D66096" w:rsidRDefault="00D66096" w:rsidP="00D66096">
      <w:pPr>
        <w:pStyle w:val="a6"/>
        <w:numPr>
          <w:ilvl w:val="0"/>
          <w:numId w:val="4"/>
        </w:numPr>
        <w:shd w:val="clear" w:color="auto" w:fill="FFFFFF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D66096">
        <w:rPr>
          <w:color w:val="000000"/>
          <w:sz w:val="28"/>
          <w:szCs w:val="28"/>
        </w:rPr>
        <w:t>Установите соответствие между формулой соли и типом ее гидролиза в водном растворе: к каждой позиции, обозначенной буквой, подберите соответствующую позицию, обозначенную цифрой.</w:t>
      </w:r>
    </w:p>
    <w:p w:rsidR="00D66096" w:rsidRDefault="00D66096" w:rsidP="00D6609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66096" w:rsidRPr="001C3D1B" w:rsidTr="00FC7797">
        <w:tc>
          <w:tcPr>
            <w:tcW w:w="4785" w:type="dxa"/>
          </w:tcPr>
          <w:p w:rsidR="00D66096" w:rsidRPr="001C3D1B" w:rsidRDefault="00D66096" w:rsidP="00FC7797">
            <w:pPr>
              <w:jc w:val="center"/>
              <w:rPr>
                <w:b/>
                <w:sz w:val="24"/>
                <w:szCs w:val="24"/>
              </w:rPr>
            </w:pPr>
            <w:r w:rsidRPr="001C3D1B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Формула соли</w:t>
            </w:r>
          </w:p>
          <w:p w:rsidR="00D66096" w:rsidRPr="001C3D1B" w:rsidRDefault="00D66096" w:rsidP="00FC77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096" w:rsidRPr="001C3D1B" w:rsidRDefault="00D66096" w:rsidP="00FC779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3D1B">
              <w:rPr>
                <w:b/>
                <w:color w:val="000000"/>
                <w:sz w:val="24"/>
                <w:szCs w:val="24"/>
              </w:rPr>
              <w:t>Тип гидролиза</w:t>
            </w:r>
          </w:p>
          <w:p w:rsidR="00D66096" w:rsidRPr="001C3D1B" w:rsidRDefault="00D66096" w:rsidP="00FC77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6096" w:rsidRPr="001C3D1B" w:rsidTr="00FC7797">
        <w:trPr>
          <w:trHeight w:val="365"/>
        </w:trPr>
        <w:tc>
          <w:tcPr>
            <w:tcW w:w="4785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D1B">
              <w:rPr>
                <w:color w:val="000000"/>
                <w:sz w:val="24"/>
                <w:szCs w:val="24"/>
              </w:rPr>
              <w:t>А)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1C3D1B">
              <w:rPr>
                <w:color w:val="000000"/>
                <w:sz w:val="24"/>
                <w:szCs w:val="24"/>
              </w:rPr>
              <w:t>NH</w:t>
            </w:r>
            <w:r w:rsidRPr="001C3D1B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1C3D1B">
              <w:rPr>
                <w:color w:val="000000"/>
                <w:sz w:val="24"/>
                <w:szCs w:val="24"/>
              </w:rPr>
              <w:t>)</w:t>
            </w:r>
            <w:r w:rsidRPr="001C3D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1C3D1B">
              <w:rPr>
                <w:color w:val="000000"/>
                <w:sz w:val="24"/>
                <w:szCs w:val="24"/>
              </w:rPr>
              <w:t>S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D1B">
              <w:rPr>
                <w:color w:val="000000"/>
                <w:sz w:val="24"/>
                <w:szCs w:val="24"/>
              </w:rPr>
              <w:t xml:space="preserve">1) Не </w:t>
            </w:r>
            <w:proofErr w:type="spellStart"/>
            <w:r w:rsidRPr="001C3D1B">
              <w:rPr>
                <w:color w:val="000000"/>
                <w:sz w:val="24"/>
                <w:szCs w:val="24"/>
              </w:rPr>
              <w:t>гидролизуется</w:t>
            </w:r>
            <w:proofErr w:type="spellEnd"/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6096" w:rsidRPr="001C3D1B" w:rsidTr="00FC7797">
        <w:trPr>
          <w:trHeight w:val="519"/>
        </w:trPr>
        <w:tc>
          <w:tcPr>
            <w:tcW w:w="4785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C3D1B">
              <w:rPr>
                <w:color w:val="000000"/>
                <w:sz w:val="24"/>
                <w:szCs w:val="24"/>
              </w:rPr>
              <w:t>Б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) Rb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SO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D1B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C3D1B">
              <w:rPr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1C3D1B">
              <w:rPr>
                <w:color w:val="000000"/>
                <w:sz w:val="24"/>
                <w:szCs w:val="24"/>
              </w:rPr>
              <w:t xml:space="preserve"> по катиону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6096" w:rsidRPr="001C3D1B" w:rsidTr="00FC7797">
        <w:trPr>
          <w:trHeight w:val="531"/>
        </w:trPr>
        <w:tc>
          <w:tcPr>
            <w:tcW w:w="4785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C3D1B">
              <w:rPr>
                <w:color w:val="000000"/>
                <w:sz w:val="24"/>
                <w:szCs w:val="24"/>
              </w:rPr>
              <w:t>В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) (CH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Ca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D1B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1C3D1B">
              <w:rPr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1C3D1B">
              <w:rPr>
                <w:color w:val="000000"/>
                <w:sz w:val="24"/>
                <w:szCs w:val="24"/>
              </w:rPr>
              <w:t xml:space="preserve"> по аниону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6096" w:rsidRPr="001C3D1B" w:rsidTr="00FC7797">
        <w:trPr>
          <w:trHeight w:val="118"/>
        </w:trPr>
        <w:tc>
          <w:tcPr>
            <w:tcW w:w="4785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C3D1B">
              <w:rPr>
                <w:color w:val="000000"/>
                <w:sz w:val="24"/>
                <w:szCs w:val="24"/>
              </w:rPr>
              <w:t>Г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) </w:t>
            </w:r>
            <w:proofErr w:type="spellStart"/>
            <w:r w:rsidRPr="001C3D1B">
              <w:rPr>
                <w:color w:val="000000"/>
                <w:sz w:val="24"/>
                <w:szCs w:val="24"/>
                <w:lang w:val="en-US"/>
              </w:rPr>
              <w:t>Pb</w:t>
            </w:r>
            <w:proofErr w:type="spellEnd"/>
            <w:r w:rsidRPr="001C3D1B">
              <w:rPr>
                <w:color w:val="000000"/>
                <w:sz w:val="24"/>
                <w:szCs w:val="24"/>
                <w:lang w:val="en-US"/>
              </w:rPr>
              <w:t>(NO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1C3D1B">
              <w:rPr>
                <w:color w:val="000000"/>
                <w:sz w:val="24"/>
                <w:szCs w:val="24"/>
                <w:lang w:val="en-US"/>
              </w:rPr>
              <w:t>)</w:t>
            </w:r>
            <w:r w:rsidRPr="001C3D1B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D66096" w:rsidRPr="001C3D1B" w:rsidRDefault="00D66096" w:rsidP="00FC7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096" w:rsidRPr="001C3D1B" w:rsidRDefault="00D66096" w:rsidP="00FC779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D1B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1C3D1B">
              <w:rPr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1C3D1B">
              <w:rPr>
                <w:color w:val="000000"/>
                <w:sz w:val="24"/>
                <w:szCs w:val="24"/>
              </w:rPr>
              <w:t xml:space="preserve"> и по катиону, и по аниону</w:t>
            </w:r>
          </w:p>
        </w:tc>
      </w:tr>
    </w:tbl>
    <w:p w:rsidR="00D66096" w:rsidRPr="001C3D1B" w:rsidRDefault="00D66096" w:rsidP="00D6609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D66096" w:rsidRPr="00D66096" w:rsidRDefault="00D66096" w:rsidP="00D66096">
      <w:pPr>
        <w:pStyle w:val="a6"/>
        <w:numPr>
          <w:ilvl w:val="0"/>
          <w:numId w:val="4"/>
        </w:numPr>
        <w:spacing w:after="200" w:line="276" w:lineRule="auto"/>
        <w:ind w:left="0" w:firstLine="360"/>
        <w:rPr>
          <w:color w:val="000000"/>
          <w:sz w:val="28"/>
          <w:szCs w:val="28"/>
        </w:rPr>
      </w:pPr>
      <w:r w:rsidRPr="00D66096">
        <w:rPr>
          <w:color w:val="000000"/>
          <w:sz w:val="28"/>
          <w:szCs w:val="28"/>
        </w:rPr>
        <w:t>Установите соответствие между формулой соли и окраской индикаторов в ее водном растворе</w:t>
      </w:r>
    </w:p>
    <w:tbl>
      <w:tblPr>
        <w:tblStyle w:val="a9"/>
        <w:tblW w:w="0" w:type="auto"/>
        <w:tblLook w:val="04A0"/>
      </w:tblPr>
      <w:tblGrid>
        <w:gridCol w:w="4361"/>
        <w:gridCol w:w="5210"/>
      </w:tblGrid>
      <w:tr w:rsidR="00D66096" w:rsidRPr="001C3D1B" w:rsidTr="00FC7797">
        <w:tc>
          <w:tcPr>
            <w:tcW w:w="4361" w:type="dxa"/>
          </w:tcPr>
          <w:p w:rsidR="00D66096" w:rsidRPr="001C3D1B" w:rsidRDefault="00D66096" w:rsidP="00FC7797">
            <w:pPr>
              <w:jc w:val="center"/>
              <w:rPr>
                <w:b/>
                <w:sz w:val="24"/>
                <w:szCs w:val="24"/>
              </w:rPr>
            </w:pPr>
            <w:r w:rsidRPr="001C3D1B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Формула соли</w:t>
            </w:r>
          </w:p>
          <w:p w:rsidR="00D66096" w:rsidRPr="001C3D1B" w:rsidRDefault="00D66096" w:rsidP="00FC77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66096" w:rsidRPr="001C3D1B" w:rsidRDefault="00D66096" w:rsidP="00FC779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Окраска индикаторов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А) K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7E05F0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1) лакмус красный, фенолфталеин малиновый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7E05F0">
              <w:rPr>
                <w:color w:val="000000"/>
                <w:sz w:val="24"/>
                <w:szCs w:val="24"/>
              </w:rPr>
              <w:t>Б) A1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7E05F0">
              <w:rPr>
                <w:color w:val="000000"/>
                <w:sz w:val="24"/>
                <w:szCs w:val="24"/>
              </w:rPr>
              <w:t>(SO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7E05F0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2) лакмус красный, фенолфталеин бесцветный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В) С</w:t>
            </w:r>
            <w:r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7E05F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7E05F0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3) лакмус синий, фенолфталеин малиновый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7E05F0">
              <w:rPr>
                <w:color w:val="000000"/>
                <w:sz w:val="24"/>
                <w:szCs w:val="24"/>
              </w:rPr>
              <w:t>Г) Na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7E05F0">
              <w:rPr>
                <w:color w:val="000000"/>
                <w:sz w:val="24"/>
                <w:szCs w:val="24"/>
              </w:rPr>
              <w:t>PO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4) лакмус синий, фенолфталеин бесцветный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5) лакмус фиолетовый, фенолфталеин малиновый</w:t>
            </w:r>
          </w:p>
        </w:tc>
      </w:tr>
      <w:tr w:rsidR="00D66096" w:rsidRPr="001C3D1B" w:rsidTr="00FC7797">
        <w:tc>
          <w:tcPr>
            <w:tcW w:w="4361" w:type="dxa"/>
          </w:tcPr>
          <w:p w:rsidR="00D66096" w:rsidRPr="007E05F0" w:rsidRDefault="00D66096" w:rsidP="00FC77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66096" w:rsidRPr="007E05F0" w:rsidRDefault="00D66096" w:rsidP="00FC77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05F0">
              <w:rPr>
                <w:color w:val="000000"/>
                <w:sz w:val="24"/>
                <w:szCs w:val="24"/>
              </w:rPr>
              <w:t>6) лакмус фиолетовый, фенолфталеин бесцветный</w:t>
            </w:r>
          </w:p>
        </w:tc>
      </w:tr>
    </w:tbl>
    <w:p w:rsidR="00D66096" w:rsidRDefault="00D66096" w:rsidP="00D66096">
      <w:pPr>
        <w:pStyle w:val="a6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D66096" w:rsidRPr="00D66096" w:rsidRDefault="00D66096" w:rsidP="00D66096">
      <w:pPr>
        <w:pStyle w:val="a6"/>
        <w:numPr>
          <w:ilvl w:val="0"/>
          <w:numId w:val="4"/>
        </w:numPr>
        <w:spacing w:after="200" w:line="276" w:lineRule="auto"/>
        <w:ind w:left="0" w:firstLine="360"/>
        <w:rPr>
          <w:color w:val="000000"/>
          <w:sz w:val="28"/>
          <w:szCs w:val="28"/>
        </w:rPr>
      </w:pPr>
      <w:r w:rsidRPr="00D66096">
        <w:rPr>
          <w:color w:val="000000"/>
          <w:sz w:val="28"/>
          <w:szCs w:val="28"/>
        </w:rPr>
        <w:t xml:space="preserve"> Напишите уравнения гидролиза предложенных солей, определив среду раствора. Для какой соли гидролиз идет до конца при растворении ее в воде?: </w:t>
      </w:r>
    </w:p>
    <w:p w:rsidR="00D66096" w:rsidRPr="00D97A0F" w:rsidRDefault="00D66096" w:rsidP="00D66096">
      <w:pPr>
        <w:pStyle w:val="a6"/>
        <w:rPr>
          <w:color w:val="000000"/>
        </w:rPr>
      </w:pPr>
      <w:r>
        <w:rPr>
          <w:color w:val="000000"/>
        </w:rPr>
        <w:t>1) ZnCl</w:t>
      </w:r>
      <w:r>
        <w:rPr>
          <w:color w:val="000000"/>
          <w:vertAlign w:val="subscript"/>
        </w:rPr>
        <w:t>2</w:t>
      </w:r>
      <w:r w:rsidRPr="00D97A0F">
        <w:rPr>
          <w:color w:val="000000"/>
        </w:rPr>
        <w:t xml:space="preserve"> </w:t>
      </w:r>
    </w:p>
    <w:p w:rsidR="00D66096" w:rsidRPr="00D97A0F" w:rsidRDefault="00D66096" w:rsidP="00D66096">
      <w:pPr>
        <w:pStyle w:val="a6"/>
        <w:rPr>
          <w:color w:val="000000"/>
        </w:rPr>
      </w:pPr>
      <w:r>
        <w:rPr>
          <w:color w:val="000000"/>
        </w:rPr>
        <w:t>2) Na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 w:rsidRPr="00D97A0F">
        <w:rPr>
          <w:color w:val="000000"/>
        </w:rPr>
        <w:t xml:space="preserve"> </w:t>
      </w:r>
    </w:p>
    <w:p w:rsidR="00D66096" w:rsidRPr="00D97A0F" w:rsidRDefault="00D66096" w:rsidP="00D66096">
      <w:pPr>
        <w:pStyle w:val="a6"/>
        <w:rPr>
          <w:color w:val="000000"/>
        </w:rPr>
      </w:pPr>
      <w:r>
        <w:rPr>
          <w:color w:val="000000"/>
        </w:rPr>
        <w:t>3) Na</w:t>
      </w:r>
      <w:r>
        <w:rPr>
          <w:color w:val="000000"/>
          <w:vertAlign w:val="subscript"/>
        </w:rPr>
        <w:t>2</w:t>
      </w:r>
      <w:r w:rsidRPr="00D97A0F">
        <w:rPr>
          <w:color w:val="000000"/>
        </w:rPr>
        <w:t xml:space="preserve">S </w:t>
      </w:r>
    </w:p>
    <w:p w:rsidR="00D66096" w:rsidRDefault="00D66096" w:rsidP="00D66096">
      <w:pPr>
        <w:pStyle w:val="a6"/>
        <w:rPr>
          <w:color w:val="000000"/>
          <w:vertAlign w:val="subscript"/>
        </w:rPr>
      </w:pPr>
      <w:r w:rsidRPr="00D97A0F">
        <w:rPr>
          <w:color w:val="000000"/>
        </w:rPr>
        <w:t>4) CuCO</w:t>
      </w:r>
      <w:r>
        <w:rPr>
          <w:color w:val="000000"/>
          <w:vertAlign w:val="subscript"/>
        </w:rPr>
        <w:t>3</w:t>
      </w:r>
    </w:p>
    <w:p w:rsidR="00D66096" w:rsidRPr="00D97A0F" w:rsidRDefault="00D66096" w:rsidP="00D66096">
      <w:pPr>
        <w:pStyle w:val="a6"/>
        <w:rPr>
          <w:color w:val="000000"/>
          <w:vertAlign w:val="subscript"/>
        </w:rPr>
      </w:pPr>
    </w:p>
    <w:p w:rsidR="00D66096" w:rsidRPr="00D66096" w:rsidRDefault="00D66096" w:rsidP="00652F61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96DD3" w:rsidRPr="00BA6D1E" w:rsidRDefault="00F96DD3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96DD3" w:rsidRPr="00BA6D1E" w:rsidSect="00F9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45C2"/>
    <w:multiLevelType w:val="multilevel"/>
    <w:tmpl w:val="C1A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425BA"/>
    <w:multiLevelType w:val="multilevel"/>
    <w:tmpl w:val="2370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A2D95"/>
    <w:multiLevelType w:val="hybridMultilevel"/>
    <w:tmpl w:val="655E62AA"/>
    <w:lvl w:ilvl="0" w:tplc="F2429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50D"/>
    <w:multiLevelType w:val="hybridMultilevel"/>
    <w:tmpl w:val="A9E8964E"/>
    <w:lvl w:ilvl="0" w:tplc="49FEE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4C02EE"/>
    <w:multiLevelType w:val="hybridMultilevel"/>
    <w:tmpl w:val="9412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6D9"/>
    <w:multiLevelType w:val="hybridMultilevel"/>
    <w:tmpl w:val="9412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7A"/>
    <w:rsid w:val="000D6C7A"/>
    <w:rsid w:val="000F33A2"/>
    <w:rsid w:val="00323505"/>
    <w:rsid w:val="00415AEB"/>
    <w:rsid w:val="00652F61"/>
    <w:rsid w:val="008B33BF"/>
    <w:rsid w:val="00AA14C8"/>
    <w:rsid w:val="00BA6D1E"/>
    <w:rsid w:val="00D66096"/>
    <w:rsid w:val="00E96318"/>
    <w:rsid w:val="00ED73FC"/>
    <w:rsid w:val="00F9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C7A"/>
    <w:pPr>
      <w:spacing w:after="120"/>
    </w:pPr>
  </w:style>
  <w:style w:type="character" w:customStyle="1" w:styleId="a4">
    <w:name w:val="Основной текст Знак"/>
    <w:basedOn w:val="a0"/>
    <w:link w:val="a3"/>
    <w:rsid w:val="000D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6C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0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6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2021-11-04T01:46:00Z</dcterms:created>
  <dcterms:modified xsi:type="dcterms:W3CDTF">2021-11-04T01:49:00Z</dcterms:modified>
</cp:coreProperties>
</file>