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F4B23" w14:textId="19AE3037" w:rsidR="00C37A2A" w:rsidRPr="00327537" w:rsidRDefault="00A06E8D" w:rsidP="00327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="00327537" w:rsidRPr="00A06E8D">
        <w:rPr>
          <w:rFonts w:ascii="Times New Roman" w:hAnsi="Times New Roman" w:cs="Times New Roman"/>
          <w:sz w:val="24"/>
          <w:szCs w:val="24"/>
        </w:rPr>
        <w:t>Итогов</w:t>
      </w:r>
      <w:r w:rsidRPr="00A06E8D">
        <w:rPr>
          <w:rFonts w:ascii="Times New Roman" w:hAnsi="Times New Roman" w:cs="Times New Roman"/>
          <w:sz w:val="24"/>
          <w:szCs w:val="24"/>
        </w:rPr>
        <w:t>о</w:t>
      </w:r>
      <w:r w:rsidR="00327537" w:rsidRPr="00A06E8D">
        <w:rPr>
          <w:rFonts w:ascii="Times New Roman" w:hAnsi="Times New Roman" w:cs="Times New Roman"/>
          <w:sz w:val="24"/>
          <w:szCs w:val="24"/>
        </w:rPr>
        <w:t>е занятие: Ч</w:t>
      </w:r>
      <w:r>
        <w:rPr>
          <w:rFonts w:ascii="Times New Roman" w:hAnsi="Times New Roman" w:cs="Times New Roman"/>
          <w:sz w:val="24"/>
          <w:szCs w:val="24"/>
        </w:rPr>
        <w:t>ереп</w:t>
      </w:r>
      <w:r w:rsidR="00226F0E">
        <w:rPr>
          <w:rFonts w:ascii="Times New Roman" w:hAnsi="Times New Roman" w:cs="Times New Roman"/>
          <w:sz w:val="24"/>
          <w:szCs w:val="24"/>
        </w:rPr>
        <w:t>ные</w:t>
      </w:r>
      <w:r>
        <w:rPr>
          <w:rFonts w:ascii="Times New Roman" w:hAnsi="Times New Roman" w:cs="Times New Roman"/>
          <w:sz w:val="24"/>
          <w:szCs w:val="24"/>
        </w:rPr>
        <w:t xml:space="preserve"> нервы</w:t>
      </w:r>
      <w:r w:rsidR="00327537" w:rsidRPr="00327537">
        <w:rPr>
          <w:rFonts w:ascii="Times New Roman" w:hAnsi="Times New Roman" w:cs="Times New Roman"/>
          <w:sz w:val="24"/>
          <w:szCs w:val="24"/>
        </w:rPr>
        <w:t>, эстезиология</w:t>
      </w:r>
    </w:p>
    <w:p w14:paraId="1D744FC5" w14:textId="4F3ECB70" w:rsidR="00327537" w:rsidRDefault="00327537" w:rsidP="003275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0F6041" w14:textId="7A7D4F35" w:rsidR="00A06E8D" w:rsidRDefault="00A06E8D" w:rsidP="00A06E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студент</w:t>
      </w:r>
      <w:r w:rsidR="00F20088">
        <w:rPr>
          <w:rFonts w:ascii="Times New Roman" w:hAnsi="Times New Roman" w:cs="Times New Roman"/>
          <w:sz w:val="24"/>
          <w:szCs w:val="24"/>
        </w:rPr>
        <w:t>ы,</w:t>
      </w:r>
      <w:r>
        <w:rPr>
          <w:rFonts w:ascii="Times New Roman" w:hAnsi="Times New Roman" w:cs="Times New Roman"/>
          <w:sz w:val="24"/>
          <w:szCs w:val="24"/>
        </w:rPr>
        <w:t xml:space="preserve"> используйте в своих ответах латинскую терминологию!</w:t>
      </w:r>
    </w:p>
    <w:p w14:paraId="1390455D" w14:textId="34BFEAF1" w:rsidR="00A06E8D" w:rsidRDefault="00A06E8D" w:rsidP="00A06E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отличия схемы от рисунка, ваша задача создать схему</w:t>
      </w:r>
      <w:r w:rsidR="003C62D1">
        <w:rPr>
          <w:rFonts w:ascii="Times New Roman" w:hAnsi="Times New Roman" w:cs="Times New Roman"/>
          <w:sz w:val="24"/>
          <w:szCs w:val="24"/>
        </w:rPr>
        <w:t>, а не перерисовать рисунок</w:t>
      </w:r>
      <w:r>
        <w:rPr>
          <w:rFonts w:ascii="Times New Roman" w:hAnsi="Times New Roman" w:cs="Times New Roman"/>
          <w:sz w:val="24"/>
          <w:szCs w:val="24"/>
        </w:rPr>
        <w:t>!</w:t>
      </w:r>
      <w:r w:rsidR="003C62D1">
        <w:rPr>
          <w:rFonts w:ascii="Times New Roman" w:hAnsi="Times New Roman" w:cs="Times New Roman"/>
          <w:sz w:val="24"/>
          <w:szCs w:val="24"/>
        </w:rPr>
        <w:t xml:space="preserve"> Смотрите пример ниже.  </w:t>
      </w:r>
    </w:p>
    <w:p w14:paraId="32AE2C92" w14:textId="5020DA94" w:rsidR="00A06E8D" w:rsidRDefault="003C62D1" w:rsidP="00A06E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6D2B0B" wp14:editId="0ACAE37B">
            <wp:extent cx="1781298" cy="1336117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000" cy="134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6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3CD91C" wp14:editId="6F84A83D">
            <wp:extent cx="4099856" cy="11502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11" cy="117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CAE89" w14:textId="159A296A" w:rsidR="003C62D1" w:rsidRDefault="00A06E8D" w:rsidP="003C6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="003C62D1">
        <w:rPr>
          <w:rFonts w:ascii="Times New Roman" w:hAnsi="Times New Roman" w:cs="Times New Roman"/>
          <w:sz w:val="24"/>
          <w:szCs w:val="24"/>
        </w:rPr>
        <w:tab/>
      </w:r>
      <w:r w:rsidR="003C62D1">
        <w:rPr>
          <w:rFonts w:ascii="Times New Roman" w:hAnsi="Times New Roman" w:cs="Times New Roman"/>
          <w:sz w:val="24"/>
          <w:szCs w:val="24"/>
        </w:rPr>
        <w:tab/>
      </w:r>
      <w:r w:rsidR="003C62D1">
        <w:rPr>
          <w:rFonts w:ascii="Times New Roman" w:hAnsi="Times New Roman" w:cs="Times New Roman"/>
          <w:sz w:val="24"/>
          <w:szCs w:val="24"/>
        </w:rPr>
        <w:tab/>
      </w:r>
      <w:r w:rsidR="003C62D1">
        <w:rPr>
          <w:rFonts w:ascii="Times New Roman" w:hAnsi="Times New Roman" w:cs="Times New Roman"/>
          <w:sz w:val="24"/>
          <w:szCs w:val="24"/>
        </w:rPr>
        <w:tab/>
      </w:r>
      <w:r w:rsidR="003C62D1">
        <w:rPr>
          <w:rFonts w:ascii="Times New Roman" w:hAnsi="Times New Roman" w:cs="Times New Roman"/>
          <w:sz w:val="24"/>
          <w:szCs w:val="24"/>
        </w:rPr>
        <w:tab/>
        <w:t>Схема</w:t>
      </w:r>
    </w:p>
    <w:p w14:paraId="336FD55A" w14:textId="2FD37E6B" w:rsidR="003C62D1" w:rsidRDefault="003C62D1" w:rsidP="003275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C0C0E8" w14:textId="4F131D70" w:rsidR="003A2B49" w:rsidRDefault="00D01CE1" w:rsidP="003A2B49">
      <w:pPr>
        <w:jc w:val="both"/>
        <w:rPr>
          <w:rFonts w:ascii="Times New Roman" w:hAnsi="Times New Roman" w:cs="Times New Roman"/>
          <w:sz w:val="24"/>
          <w:szCs w:val="24"/>
        </w:rPr>
      </w:pPr>
      <w:r w:rsidRPr="00D01CE1">
        <w:rPr>
          <w:rFonts w:ascii="Times New Roman" w:hAnsi="Times New Roman" w:cs="Times New Roman"/>
          <w:b/>
          <w:bCs/>
          <w:sz w:val="24"/>
          <w:szCs w:val="24"/>
        </w:rPr>
        <w:t>Задание №</w:t>
      </w:r>
      <w:r w:rsidR="00AF7C23" w:rsidRPr="00D01CE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92953" w:rsidRPr="00D01C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7C23" w:rsidRPr="00D01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C23">
        <w:rPr>
          <w:rFonts w:ascii="Times New Roman" w:hAnsi="Times New Roman" w:cs="Times New Roman"/>
          <w:sz w:val="24"/>
          <w:szCs w:val="24"/>
        </w:rPr>
        <w:t>Представьте в виде схем иннервацию желез головы</w:t>
      </w:r>
      <w:r w:rsidR="003A2B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A2B49">
        <w:rPr>
          <w:rFonts w:ascii="Times New Roman" w:hAnsi="Times New Roman" w:cs="Times New Roman"/>
          <w:sz w:val="24"/>
          <w:szCs w:val="24"/>
          <w:lang w:val="en-US"/>
        </w:rPr>
        <w:t>gl</w:t>
      </w:r>
      <w:proofErr w:type="spellEnd"/>
      <w:r w:rsidR="003A2B49" w:rsidRPr="003A2B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2B49">
        <w:rPr>
          <w:rFonts w:ascii="Times New Roman" w:hAnsi="Times New Roman" w:cs="Times New Roman"/>
          <w:sz w:val="24"/>
          <w:szCs w:val="24"/>
          <w:lang w:val="en-US"/>
        </w:rPr>
        <w:t>lacrimalis</w:t>
      </w:r>
      <w:proofErr w:type="spellEnd"/>
      <w:r w:rsidR="003A2B49" w:rsidRPr="003A2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2B49">
        <w:rPr>
          <w:rFonts w:ascii="Times New Roman" w:hAnsi="Times New Roman" w:cs="Times New Roman"/>
          <w:sz w:val="24"/>
          <w:szCs w:val="24"/>
          <w:lang w:val="en-US"/>
        </w:rPr>
        <w:t>gl</w:t>
      </w:r>
      <w:proofErr w:type="spellEnd"/>
      <w:r w:rsidR="003A2B49" w:rsidRPr="003A2B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2B49">
        <w:rPr>
          <w:rFonts w:ascii="Times New Roman" w:hAnsi="Times New Roman" w:cs="Times New Roman"/>
          <w:sz w:val="24"/>
          <w:szCs w:val="24"/>
          <w:lang w:val="en-US"/>
        </w:rPr>
        <w:t>parotidea</w:t>
      </w:r>
      <w:proofErr w:type="spellEnd"/>
      <w:r w:rsidR="003A2B49">
        <w:rPr>
          <w:rFonts w:ascii="Times New Roman" w:hAnsi="Times New Roman" w:cs="Times New Roman"/>
          <w:sz w:val="24"/>
          <w:szCs w:val="24"/>
        </w:rPr>
        <w:t>. Укажите какие типы иннервации получают указанные выше железы. Обозначьте название иннервируемых структур, рецептор (если это необходимо), тела нейронов (их локализацию и характеристику), название нервов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преганглионарные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постганглионарные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волокна, вегетативный узел (если это необходимо)</w:t>
      </w:r>
      <w:r w:rsidR="003A2B49">
        <w:rPr>
          <w:rFonts w:ascii="Times New Roman" w:hAnsi="Times New Roman" w:cs="Times New Roman"/>
          <w:sz w:val="24"/>
          <w:szCs w:val="24"/>
        </w:rPr>
        <w:t>.</w:t>
      </w:r>
    </w:p>
    <w:p w14:paraId="7C803C5B" w14:textId="6BB56310" w:rsidR="003A2B49" w:rsidRPr="003A2B49" w:rsidRDefault="003A2B49" w:rsidP="00327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E609F4" w14:textId="26E8E250" w:rsidR="00E92953" w:rsidRDefault="00D01CE1" w:rsidP="00327537">
      <w:pPr>
        <w:jc w:val="both"/>
        <w:rPr>
          <w:rFonts w:ascii="Times New Roman" w:hAnsi="Times New Roman" w:cs="Times New Roman"/>
          <w:sz w:val="24"/>
          <w:szCs w:val="24"/>
        </w:rPr>
      </w:pPr>
      <w:r w:rsidRPr="00D01CE1">
        <w:rPr>
          <w:rFonts w:ascii="Times New Roman" w:hAnsi="Times New Roman" w:cs="Times New Roman"/>
          <w:b/>
          <w:bCs/>
          <w:sz w:val="24"/>
          <w:szCs w:val="24"/>
        </w:rPr>
        <w:t>Задание №</w:t>
      </w:r>
      <w:r w:rsidR="00AF7C23" w:rsidRPr="00D01C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92953" w:rsidRPr="00D01C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E29C9">
        <w:rPr>
          <w:rFonts w:ascii="Times New Roman" w:hAnsi="Times New Roman" w:cs="Times New Roman"/>
          <w:sz w:val="24"/>
          <w:szCs w:val="24"/>
        </w:rPr>
        <w:t xml:space="preserve"> Представьте в виде схемы иннервацию языка</w:t>
      </w:r>
      <w:r w:rsidR="003A2B49">
        <w:rPr>
          <w:rFonts w:ascii="Times New Roman" w:hAnsi="Times New Roman" w:cs="Times New Roman"/>
          <w:sz w:val="24"/>
          <w:szCs w:val="24"/>
        </w:rPr>
        <w:t xml:space="preserve">: </w:t>
      </w:r>
      <w:r w:rsidR="003A2B49" w:rsidRPr="003A2B49">
        <w:rPr>
          <w:rFonts w:ascii="Times New Roman" w:hAnsi="Times New Roman" w:cs="Times New Roman"/>
          <w:b/>
          <w:bCs/>
          <w:sz w:val="24"/>
          <w:szCs w:val="24"/>
        </w:rPr>
        <w:t>схема№1</w:t>
      </w:r>
      <w:r w:rsidR="004E29C9">
        <w:rPr>
          <w:rFonts w:ascii="Times New Roman" w:hAnsi="Times New Roman" w:cs="Times New Roman"/>
          <w:sz w:val="24"/>
          <w:szCs w:val="24"/>
        </w:rPr>
        <w:t xml:space="preserve"> </w:t>
      </w:r>
      <w:r w:rsidR="00A06E8D">
        <w:rPr>
          <w:rFonts w:ascii="Times New Roman" w:hAnsi="Times New Roman" w:cs="Times New Roman"/>
          <w:sz w:val="24"/>
          <w:szCs w:val="24"/>
        </w:rPr>
        <w:t>–</w:t>
      </w:r>
      <w:r w:rsidR="004E29C9">
        <w:rPr>
          <w:rFonts w:ascii="Times New Roman" w:hAnsi="Times New Roman" w:cs="Times New Roman"/>
          <w:sz w:val="24"/>
          <w:szCs w:val="24"/>
        </w:rPr>
        <w:t xml:space="preserve"> общ</w:t>
      </w:r>
      <w:r w:rsidR="00A06E8D">
        <w:rPr>
          <w:rFonts w:ascii="Times New Roman" w:hAnsi="Times New Roman" w:cs="Times New Roman"/>
          <w:sz w:val="24"/>
          <w:szCs w:val="24"/>
        </w:rPr>
        <w:t>ая</w:t>
      </w:r>
      <w:r w:rsidR="004E29C9">
        <w:rPr>
          <w:rFonts w:ascii="Times New Roman" w:hAnsi="Times New Roman" w:cs="Times New Roman"/>
          <w:sz w:val="24"/>
          <w:szCs w:val="24"/>
        </w:rPr>
        <w:t xml:space="preserve"> соматическ</w:t>
      </w:r>
      <w:r w:rsidR="00A06E8D">
        <w:rPr>
          <w:rFonts w:ascii="Times New Roman" w:hAnsi="Times New Roman" w:cs="Times New Roman"/>
          <w:sz w:val="24"/>
          <w:szCs w:val="24"/>
        </w:rPr>
        <w:t>ая</w:t>
      </w:r>
      <w:r w:rsidR="004E29C9">
        <w:rPr>
          <w:rFonts w:ascii="Times New Roman" w:hAnsi="Times New Roman" w:cs="Times New Roman"/>
          <w:sz w:val="24"/>
          <w:szCs w:val="24"/>
        </w:rPr>
        <w:t xml:space="preserve"> и вкусов</w:t>
      </w:r>
      <w:r w:rsidR="00A06E8D">
        <w:rPr>
          <w:rFonts w:ascii="Times New Roman" w:hAnsi="Times New Roman" w:cs="Times New Roman"/>
          <w:sz w:val="24"/>
          <w:szCs w:val="24"/>
        </w:rPr>
        <w:t>ая</w:t>
      </w:r>
      <w:r w:rsidR="004E29C9">
        <w:rPr>
          <w:rFonts w:ascii="Times New Roman" w:hAnsi="Times New Roman" w:cs="Times New Roman"/>
          <w:sz w:val="24"/>
          <w:szCs w:val="24"/>
        </w:rPr>
        <w:t xml:space="preserve"> чувствительность, </w:t>
      </w:r>
      <w:r w:rsidR="003A2B49" w:rsidRPr="003A2B49">
        <w:rPr>
          <w:rFonts w:ascii="Times New Roman" w:hAnsi="Times New Roman" w:cs="Times New Roman"/>
          <w:b/>
          <w:bCs/>
          <w:sz w:val="24"/>
          <w:szCs w:val="24"/>
        </w:rPr>
        <w:t>схема№</w:t>
      </w:r>
      <w:r w:rsidR="003A2B49">
        <w:rPr>
          <w:rFonts w:ascii="Times New Roman" w:hAnsi="Times New Roman" w:cs="Times New Roman"/>
          <w:b/>
          <w:bCs/>
          <w:sz w:val="24"/>
          <w:szCs w:val="24"/>
        </w:rPr>
        <w:t xml:space="preserve">2 - </w:t>
      </w:r>
      <w:r w:rsidR="004E29C9">
        <w:rPr>
          <w:rFonts w:ascii="Times New Roman" w:hAnsi="Times New Roman" w:cs="Times New Roman"/>
          <w:sz w:val="24"/>
          <w:szCs w:val="24"/>
        </w:rPr>
        <w:t>соматическ</w:t>
      </w:r>
      <w:r w:rsidR="00A06E8D">
        <w:rPr>
          <w:rFonts w:ascii="Times New Roman" w:hAnsi="Times New Roman" w:cs="Times New Roman"/>
          <w:sz w:val="24"/>
          <w:szCs w:val="24"/>
        </w:rPr>
        <w:t>ая</w:t>
      </w:r>
      <w:r w:rsidR="004E29C9">
        <w:rPr>
          <w:rFonts w:ascii="Times New Roman" w:hAnsi="Times New Roman" w:cs="Times New Roman"/>
          <w:sz w:val="24"/>
          <w:szCs w:val="24"/>
        </w:rPr>
        <w:t xml:space="preserve"> двигательн</w:t>
      </w:r>
      <w:r w:rsidR="00A06E8D">
        <w:rPr>
          <w:rFonts w:ascii="Times New Roman" w:hAnsi="Times New Roman" w:cs="Times New Roman"/>
          <w:sz w:val="24"/>
          <w:szCs w:val="24"/>
        </w:rPr>
        <w:t>ая</w:t>
      </w:r>
      <w:r w:rsidR="004E29C9">
        <w:rPr>
          <w:rFonts w:ascii="Times New Roman" w:hAnsi="Times New Roman" w:cs="Times New Roman"/>
          <w:sz w:val="24"/>
          <w:szCs w:val="24"/>
        </w:rPr>
        <w:t xml:space="preserve"> иннерваци</w:t>
      </w:r>
      <w:r w:rsidR="00A06E8D">
        <w:rPr>
          <w:rFonts w:ascii="Times New Roman" w:hAnsi="Times New Roman" w:cs="Times New Roman"/>
          <w:sz w:val="24"/>
          <w:szCs w:val="24"/>
        </w:rPr>
        <w:t>я</w:t>
      </w:r>
      <w:r w:rsidR="004E29C9">
        <w:rPr>
          <w:rFonts w:ascii="Times New Roman" w:hAnsi="Times New Roman" w:cs="Times New Roman"/>
          <w:sz w:val="24"/>
          <w:szCs w:val="24"/>
        </w:rPr>
        <w:t xml:space="preserve"> мышц</w:t>
      </w:r>
      <w:r w:rsidR="00A06E8D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4E29C9">
        <w:rPr>
          <w:rFonts w:ascii="Times New Roman" w:hAnsi="Times New Roman" w:cs="Times New Roman"/>
          <w:sz w:val="24"/>
          <w:szCs w:val="24"/>
        </w:rPr>
        <w:t xml:space="preserve">. Укажите название иннервируемых структур, рецептор </w:t>
      </w:r>
      <w:r w:rsidR="00AF7C23">
        <w:rPr>
          <w:rFonts w:ascii="Times New Roman" w:hAnsi="Times New Roman" w:cs="Times New Roman"/>
          <w:sz w:val="24"/>
          <w:szCs w:val="24"/>
        </w:rPr>
        <w:t>(</w:t>
      </w:r>
      <w:r w:rsidR="004E29C9">
        <w:rPr>
          <w:rFonts w:ascii="Times New Roman" w:hAnsi="Times New Roman" w:cs="Times New Roman"/>
          <w:sz w:val="24"/>
          <w:szCs w:val="24"/>
        </w:rPr>
        <w:t>если это необходимо</w:t>
      </w:r>
      <w:r w:rsidR="00AF7C23">
        <w:rPr>
          <w:rFonts w:ascii="Times New Roman" w:hAnsi="Times New Roman" w:cs="Times New Roman"/>
          <w:sz w:val="24"/>
          <w:szCs w:val="24"/>
        </w:rPr>
        <w:t>)</w:t>
      </w:r>
      <w:r w:rsidR="004E29C9">
        <w:rPr>
          <w:rFonts w:ascii="Times New Roman" w:hAnsi="Times New Roman" w:cs="Times New Roman"/>
          <w:sz w:val="24"/>
          <w:szCs w:val="24"/>
        </w:rPr>
        <w:t>, тела нейронов (их локализацию и характеристику).</w:t>
      </w:r>
    </w:p>
    <w:p w14:paraId="6A8088AC" w14:textId="2F0403BA" w:rsidR="009633B9" w:rsidRDefault="00D01CE1" w:rsidP="009633B9">
      <w:pPr>
        <w:jc w:val="both"/>
        <w:rPr>
          <w:rFonts w:ascii="Times New Roman" w:hAnsi="Times New Roman" w:cs="Times New Roman"/>
          <w:sz w:val="24"/>
          <w:szCs w:val="24"/>
        </w:rPr>
      </w:pPr>
      <w:r w:rsidRPr="00D01CE1">
        <w:rPr>
          <w:rFonts w:ascii="Times New Roman" w:hAnsi="Times New Roman" w:cs="Times New Roman"/>
          <w:b/>
          <w:bCs/>
          <w:sz w:val="24"/>
          <w:szCs w:val="24"/>
        </w:rPr>
        <w:t>Задание №</w:t>
      </w:r>
      <w:r w:rsidR="009633B9" w:rsidRPr="00E03829">
        <w:rPr>
          <w:rFonts w:ascii="Times New Roman" w:hAnsi="Times New Roman" w:cs="Times New Roman"/>
          <w:b/>
          <w:sz w:val="24"/>
          <w:szCs w:val="24"/>
        </w:rPr>
        <w:t>3.</w:t>
      </w:r>
      <w:r w:rsidR="00AF7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3B9">
        <w:rPr>
          <w:rFonts w:ascii="Times New Roman" w:hAnsi="Times New Roman" w:cs="Times New Roman"/>
          <w:sz w:val="24"/>
          <w:szCs w:val="24"/>
        </w:rPr>
        <w:t>Врач, определяя отсутствие болезненности на лице, нажимает на симметричные точки на лице: выше надбровных дуг, под нижним веком и в области челюсти.</w:t>
      </w:r>
    </w:p>
    <w:p w14:paraId="60082A6A" w14:textId="77777777" w:rsidR="009633B9" w:rsidRDefault="009633B9" w:rsidP="00963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ветви тройничного нерва он определяет? Почему доступна пальпация этих нервов?</w:t>
      </w:r>
    </w:p>
    <w:p w14:paraId="34500EFB" w14:textId="77777777" w:rsidR="009633B9" w:rsidRDefault="009633B9" w:rsidP="009633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103AD0" w14:textId="7E5B914A" w:rsidR="00E92953" w:rsidRDefault="009633B9" w:rsidP="00963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E1C97C" wp14:editId="045840AD">
            <wp:extent cx="1846053" cy="2335307"/>
            <wp:effectExtent l="0" t="0" r="1905" b="8255"/>
            <wp:docPr id="1" name="Рисунок 1" descr="C:\Users\Home\AppData\Local\Microsoft\Windows\INetCache\Content.Word\Болевые точки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AppData\Local\Microsoft\Windows\INetCache\Content.Word\Болевые точки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867" cy="236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07383" w14:textId="77777777" w:rsidR="00E92953" w:rsidRDefault="00E92953" w:rsidP="00E92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BB6175" w14:textId="37E9C171" w:rsidR="00F20088" w:rsidRDefault="00F20088" w:rsidP="00F20088">
      <w:pPr>
        <w:pStyle w:val="a4"/>
      </w:pPr>
      <w:r w:rsidRPr="00F20088">
        <w:rPr>
          <w:b/>
          <w:bCs/>
        </w:rPr>
        <w:t>Задание</w:t>
      </w:r>
      <w:r>
        <w:t xml:space="preserve"> </w:t>
      </w:r>
      <w:r w:rsidRPr="00A35F3C">
        <w:rPr>
          <w:b/>
          <w:bCs/>
        </w:rPr>
        <w:t>№4</w:t>
      </w:r>
      <w:r>
        <w:t xml:space="preserve">. </w:t>
      </w:r>
    </w:p>
    <w:p w14:paraId="1B96B7D9" w14:textId="7886CB6F" w:rsidR="00F20088" w:rsidRDefault="00F20088" w:rsidP="00F20088">
      <w:pPr>
        <w:pStyle w:val="a4"/>
      </w:pPr>
      <w:r>
        <w:t>Представьте в виде схемы зрачковый рефлекс</w:t>
      </w:r>
      <w:r w:rsidR="00A35F3C">
        <w:t xml:space="preserve">, укажите необходимые анатомические образования: </w:t>
      </w:r>
      <w:r>
        <w:t>рецептор, нейрон</w:t>
      </w:r>
      <w:r w:rsidR="00A35F3C">
        <w:t>ы</w:t>
      </w:r>
      <w:r>
        <w:t>, уз</w:t>
      </w:r>
      <w:r w:rsidR="00A35F3C">
        <w:t>ел</w:t>
      </w:r>
      <w:r>
        <w:t xml:space="preserve"> и мышц</w:t>
      </w:r>
      <w:r w:rsidR="00A35F3C">
        <w:t>ы</w:t>
      </w:r>
      <w:r>
        <w:t>, обеспечивающи</w:t>
      </w:r>
      <w:r w:rsidR="00A35F3C">
        <w:t>е</w:t>
      </w:r>
      <w:r>
        <w:t xml:space="preserve"> этот рефлекс </w:t>
      </w:r>
    </w:p>
    <w:p w14:paraId="39385F8B" w14:textId="77777777" w:rsidR="00E92953" w:rsidRDefault="00E92953" w:rsidP="00E92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3969B" w14:textId="77777777" w:rsidR="00E92953" w:rsidRDefault="00E92953" w:rsidP="00E92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7741D7" w14:textId="77777777" w:rsidR="00E92953" w:rsidRDefault="00E92953" w:rsidP="00E92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69A0EE" w14:textId="77777777" w:rsidR="00E92953" w:rsidRDefault="00E92953" w:rsidP="00E92953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E929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7356976" w14:textId="77777777" w:rsidR="00E92953" w:rsidRPr="00F20088" w:rsidRDefault="00E92953" w:rsidP="00F200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2953" w:rsidRPr="00F20088" w:rsidSect="00E929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79"/>
    <w:rsid w:val="00213B79"/>
    <w:rsid w:val="00226F0E"/>
    <w:rsid w:val="00327537"/>
    <w:rsid w:val="003A2B49"/>
    <w:rsid w:val="003C62D1"/>
    <w:rsid w:val="004E29C9"/>
    <w:rsid w:val="00593BCB"/>
    <w:rsid w:val="00841BA1"/>
    <w:rsid w:val="009633B9"/>
    <w:rsid w:val="00A06E8D"/>
    <w:rsid w:val="00A35F3C"/>
    <w:rsid w:val="00AF7C23"/>
    <w:rsid w:val="00C37A2A"/>
    <w:rsid w:val="00D01CE1"/>
    <w:rsid w:val="00E02162"/>
    <w:rsid w:val="00E92953"/>
    <w:rsid w:val="00F20088"/>
    <w:rsid w:val="00F6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0D85"/>
  <w15:chartTrackingRefBased/>
  <w15:docId w15:val="{DA3BFB14-BCC1-4C6D-B2B9-AA1337B2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2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</dc:creator>
  <cp:keywords/>
  <dc:description/>
  <cp:lastModifiedBy>Alexander R</cp:lastModifiedBy>
  <cp:revision>6</cp:revision>
  <dcterms:created xsi:type="dcterms:W3CDTF">2020-05-24T09:29:00Z</dcterms:created>
  <dcterms:modified xsi:type="dcterms:W3CDTF">2020-05-25T10:05:00Z</dcterms:modified>
</cp:coreProperties>
</file>