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87" w:rsidRDefault="001E1087" w:rsidP="008C3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1087" w:rsidRDefault="001E1087" w:rsidP="008C3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профсоюзного бюро АХУ КрасГМУ</w:t>
      </w:r>
    </w:p>
    <w:p w:rsidR="001E1087" w:rsidRDefault="001E1087" w:rsidP="008C3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проф. В.Ф. Войно- Ясенецкого</w:t>
      </w:r>
    </w:p>
    <w:p w:rsidR="001E1087" w:rsidRDefault="001E1087" w:rsidP="008C33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8C333E" w:rsidRDefault="008C333E" w:rsidP="008C333E">
      <w:pPr>
        <w:spacing w:line="360" w:lineRule="auto"/>
        <w:jc w:val="center"/>
        <w:rPr>
          <w:b/>
          <w:sz w:val="28"/>
          <w:szCs w:val="28"/>
        </w:rPr>
      </w:pP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Уважаемый Юрий Семенович, уважаемые коллеги!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первичной профсоюзной организации АХУ </w:t>
      </w:r>
      <w:proofErr w:type="gramStart"/>
      <w:r>
        <w:rPr>
          <w:sz w:val="28"/>
          <w:szCs w:val="28"/>
        </w:rPr>
        <w:t>в ходят</w:t>
      </w:r>
      <w:proofErr w:type="gramEnd"/>
      <w:r>
        <w:rPr>
          <w:sz w:val="28"/>
          <w:szCs w:val="28"/>
        </w:rPr>
        <w:t xml:space="preserve"> 16 (шес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надцать) структурных подразделений: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 (шесть) общежитий;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- 5 (пять) учебных корпусов;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инженерная группа;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автотранспортный цех;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ремонтная бригада;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стоматологическая поликлиника;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спортивный комплекс «Медуза».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штатных единиц 207 (двести семь), работающих на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дняшний день 185 штатных единиц, на профсоюзном учете состоит 96 (дев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носто шесть) человек.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профбюро 5 (пять) человек, работали две комиссии: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производственная;</w:t>
      </w:r>
    </w:p>
    <w:p w:rsidR="001E1087" w:rsidRDefault="001E1087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D60F3">
        <w:rPr>
          <w:sz w:val="28"/>
          <w:szCs w:val="28"/>
        </w:rPr>
        <w:t>организационно</w:t>
      </w:r>
      <w:r>
        <w:rPr>
          <w:sz w:val="28"/>
          <w:szCs w:val="28"/>
        </w:rPr>
        <w:t>-массовая</w:t>
      </w:r>
      <w:r w:rsidR="006D60F3">
        <w:rPr>
          <w:sz w:val="28"/>
          <w:szCs w:val="28"/>
        </w:rPr>
        <w:t xml:space="preserve">; 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 отчетный период с декабря 2017 года по декабрь 2018 года, все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 рассматривались на расширенных планерках совещаниях,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принятого плана работы профбюро и плана проводимых мероприятий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вичной профбюро организацией АХУ.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Надо отметить, что совместные </w:t>
      </w:r>
      <w:proofErr w:type="gramStart"/>
      <w:r>
        <w:rPr>
          <w:sz w:val="28"/>
          <w:szCs w:val="28"/>
        </w:rPr>
        <w:t>совещания</w:t>
      </w:r>
      <w:proofErr w:type="gramEnd"/>
      <w:r>
        <w:rPr>
          <w:sz w:val="28"/>
          <w:szCs w:val="28"/>
        </w:rPr>
        <w:t xml:space="preserve"> проводимые на расшире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планерках, дают положительные результаты, в плане всеобщей гласн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результатности.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 проводимые мероприятия отражены в протоколах текущего года, с приложением отчетов и других документов, которые размещены на сайте, в подразделении первичной профсоюзной орг. профессионального союза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здравоохранения РФ КрасГМУ,  в описании «документы» АХУ.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Началом работы членам профбюро </w:t>
      </w:r>
      <w:r w:rsidR="0075242D">
        <w:rPr>
          <w:sz w:val="28"/>
          <w:szCs w:val="28"/>
        </w:rPr>
        <w:t xml:space="preserve">было </w:t>
      </w:r>
      <w:r>
        <w:rPr>
          <w:sz w:val="28"/>
          <w:szCs w:val="28"/>
        </w:rPr>
        <w:t>участие в организации.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Спартакиады ППС» университета (с 23.01.2018 по 03.02.2018 года) по 17 видам спорта.</w:t>
      </w:r>
    </w:p>
    <w:p w:rsidR="006D60F3" w:rsidRDefault="006D60F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Активное участие приняли сотрудники АХУ, по всем видам спорта,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нявшие призовые места </w:t>
      </w:r>
      <w:r w:rsidR="008B65B3">
        <w:rPr>
          <w:sz w:val="28"/>
          <w:szCs w:val="28"/>
        </w:rPr>
        <w:t>награждены почетными грамотами и призовыми кубками.</w:t>
      </w:r>
    </w:p>
    <w:p w:rsidR="008B65B3" w:rsidRDefault="008B65B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09.02.2018 года в нашем ВУЗе проходило «Собрание трудового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тива».</w:t>
      </w:r>
    </w:p>
    <w:p w:rsidR="008B65B3" w:rsidRDefault="008B65B3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этом мероприятии были представлены кандидатуры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(членов) профсоюза АХУ в количестве 20 (двадцати) человек, из них предложены кандидатуры на конкурс «Лучший по профессии» в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14 (четырнадцати) сотрудников, для награждения «</w:t>
      </w:r>
      <w:proofErr w:type="gramStart"/>
      <w:r>
        <w:rPr>
          <w:sz w:val="28"/>
          <w:szCs w:val="28"/>
        </w:rPr>
        <w:t>!п</w:t>
      </w:r>
      <w:proofErr w:type="gramEnd"/>
      <w:r>
        <w:rPr>
          <w:sz w:val="28"/>
          <w:szCs w:val="28"/>
        </w:rPr>
        <w:t xml:space="preserve">очетной грамотой» и денежной </w:t>
      </w:r>
      <w:r w:rsidR="00DC2A82">
        <w:rPr>
          <w:sz w:val="28"/>
          <w:szCs w:val="28"/>
        </w:rPr>
        <w:t>премией в размере 20 (двадцать) тысяч рублей. Выписка из пр</w:t>
      </w:r>
      <w:r w:rsidR="00DC2A82">
        <w:rPr>
          <w:sz w:val="28"/>
          <w:szCs w:val="28"/>
        </w:rPr>
        <w:t>о</w:t>
      </w:r>
      <w:r w:rsidR="00DC2A82">
        <w:rPr>
          <w:sz w:val="28"/>
          <w:szCs w:val="28"/>
        </w:rPr>
        <w:t>токола от 31.01.2018 г. собрания коллектива АХУ к протоколу № 2 от 06.02.2018 г. прикладывается на 2</w:t>
      </w:r>
      <w:r w:rsidR="00DC2A82">
        <w:rPr>
          <w:sz w:val="28"/>
          <w:szCs w:val="28"/>
          <w:vertAlign w:val="superscript"/>
        </w:rPr>
        <w:t>х</w:t>
      </w:r>
      <w:r w:rsidR="00DC2A82">
        <w:rPr>
          <w:sz w:val="28"/>
          <w:szCs w:val="28"/>
        </w:rPr>
        <w:t xml:space="preserve"> (двух) листах.</w:t>
      </w:r>
    </w:p>
    <w:p w:rsidR="00DC2A82" w:rsidRDefault="00DC2A82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25.03.2018 г. на лыжной базе нашего университета состоялся праздник «День здорового образа жизни», в организации этого праздника участвовали члены профсоюзной группы, а также принимали участие в соревнованиях: по бегу, метанию гири, жонглирование футбольным мячом, а так же в развлек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твесте, вместе со своими детьми провели выходной день на свежем воздухе весело и с пользой для здоровья.</w:t>
      </w:r>
      <w:proofErr w:type="gramEnd"/>
    </w:p>
    <w:p w:rsidR="008260E5" w:rsidRDefault="00DC2A82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21.04.2018 года в рамках проведения двухмесячника по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 города Красноярска, хочу отметить хорошую организацию в проведении городского субботника наших зав. студенческими</w:t>
      </w:r>
      <w:r w:rsidR="008260E5">
        <w:rPr>
          <w:sz w:val="28"/>
          <w:szCs w:val="28"/>
        </w:rPr>
        <w:t xml:space="preserve"> общежитиями, коменда</w:t>
      </w:r>
      <w:r w:rsidR="008260E5">
        <w:rPr>
          <w:sz w:val="28"/>
          <w:szCs w:val="28"/>
        </w:rPr>
        <w:t>н</w:t>
      </w:r>
      <w:r w:rsidR="008260E5">
        <w:rPr>
          <w:sz w:val="28"/>
          <w:szCs w:val="28"/>
        </w:rPr>
        <w:t xml:space="preserve">тов учебных корпусов, а также сотрудников автотранспортного цеха, участие </w:t>
      </w:r>
      <w:r w:rsidR="008260E5">
        <w:rPr>
          <w:sz w:val="28"/>
          <w:szCs w:val="28"/>
        </w:rPr>
        <w:lastRenderedPageBreak/>
        <w:t>в субботнике приняли около 400 человек. Провели уборку на территории студенческого городка и на территории Советского района.</w:t>
      </w:r>
    </w:p>
    <w:p w:rsidR="008260E5" w:rsidRDefault="008260E5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на базу отдыха «Практик» Ширинского района, направляется коллектив профсоюзной группы АХУ, для подготовки домиков и наведению порядка к летнему сезону, для отдыха наших сотрудников университета. В этом году с 22.05.2018 г. по 24.05.2018 г. организованно поработали санте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электрики, проведена генеральная уборка во всех домиках для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вания. </w:t>
      </w:r>
    </w:p>
    <w:p w:rsidR="008260E5" w:rsidRDefault="008260E5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Проведены профилактические работы по устранению неполадок в электроснабжении, произведена покраска детских площадок. Так же хочется выразить слова благодарности коллективу ремонтной бригады, комендантам учебных корпусов, зав. общежитиями. </w:t>
      </w:r>
    </w:p>
    <w:p w:rsidR="008260E5" w:rsidRDefault="008260E5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реализации подготовительных работ к летнему сезону выполнены в срок, оздоровление получили 200 (двести) сотрудников нашего 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8260E5" w:rsidRDefault="008260E5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уделялось вопросам медицинского обследования сотрудников нашего университета. В соответствии с приказами ректора – И.П. Артюхова, № 291 осн. от 11.05.2018 г., был проведен медицинский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риодический осмотр студентов и сотрудников. </w:t>
      </w:r>
    </w:p>
    <w:p w:rsidR="008260E5" w:rsidRDefault="008260E5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Профоргами всех структурных подразделений АХУ, были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списки руководителю отделения «Общей врачебной практики» - Чубар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С.В.</w:t>
      </w:r>
      <w:r w:rsidR="000949F4">
        <w:rPr>
          <w:sz w:val="28"/>
          <w:szCs w:val="28"/>
        </w:rPr>
        <w:t xml:space="preserve"> </w:t>
      </w:r>
    </w:p>
    <w:p w:rsidR="000949F4" w:rsidRDefault="000949F4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Медицинский осмотр прошли 90 %, остальные прошли по месту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писки.</w:t>
      </w:r>
    </w:p>
    <w:p w:rsidR="000949F4" w:rsidRDefault="000949F4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Большую работу по организации всех мероприятий связанных с вет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ранами нашего университета, проводят председатель Совета ветеранов -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рьянова О.В., ассистент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ерапевтической стоматологии – Корякина О.С.</w:t>
      </w:r>
    </w:p>
    <w:p w:rsidR="000949F4" w:rsidRDefault="000949F4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Ежегодно 01.10.2018 г. руководством нашего университета отмечается «День пожилого человека» решением ректора выделены ветеранам по 1 (о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ной) тысячи рублей, также 11.05.2018 г., в столовой «Аскорбинка»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 вечер встречи ветеранов посвященный «Дню Победы» в организации этого мероприятия приняли участие студенты нашего университета, был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 концерт, показан фильм, «О ветеранах университета участников войны», всем выдано по 1 (одной) тысячи рублей, шоколад, веточку</w:t>
      </w:r>
      <w:proofErr w:type="gramEnd"/>
      <w:r>
        <w:rPr>
          <w:sz w:val="28"/>
          <w:szCs w:val="28"/>
        </w:rPr>
        <w:t xml:space="preserve"> мимозы.</w:t>
      </w:r>
    </w:p>
    <w:p w:rsidR="000949F4" w:rsidRDefault="000949F4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всегда активно участвую</w:t>
      </w:r>
      <w:r w:rsidR="0075242D">
        <w:rPr>
          <w:sz w:val="28"/>
          <w:szCs w:val="28"/>
        </w:rPr>
        <w:t>т</w:t>
      </w:r>
      <w:r>
        <w:rPr>
          <w:sz w:val="28"/>
          <w:szCs w:val="28"/>
        </w:rPr>
        <w:t xml:space="preserve"> в этом мероприятии члены профсоюзной группы автотранспортного цеха. Все ветераны были доставлены по адресам проживания, кто не смог приехать, тем развезли пода</w:t>
      </w:r>
      <w:bookmarkStart w:id="0" w:name="_GoBack"/>
      <w:bookmarkEnd w:id="0"/>
      <w:r>
        <w:rPr>
          <w:sz w:val="28"/>
          <w:szCs w:val="28"/>
        </w:rPr>
        <w:t>рки по адресам.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Хочу отметить работу членов производственной и организационно-массовой комиссией, которые организуют и проводят культурно-массовые мероприятия: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празднование юбиляров;</w:t>
      </w:r>
    </w:p>
    <w:p w:rsidR="008260E5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празднование международного женского дня;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день защиты отечества – 23 февраля;</w:t>
      </w:r>
    </w:p>
    <w:p w:rsidR="00DC2A82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организуют новогодние праздники в общежитиях, представляют списки на детей в профком на новогодние подарки, выезды на лыжную базу, на природу.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06.02.2018 г. на</w:t>
      </w:r>
      <w:r w:rsidR="005F67A1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профком</w:t>
      </w:r>
      <w:r w:rsidR="005F67A1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университета заслушали отчет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 – Дайняк Г.В.,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выполнении соглашения по ТБ и охране труда» и проводимых мероприятиях в структурных подразделениях.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18.09.2018 г. заслушивался доклад инженера – Матыскина В.П.,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учебных корпусов, лыжной базы, столовой, к новому учебному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23.10.2018 г. заслушивали зам. проректора по АХР – Е.Ю. Кузнецову, «Об итогах заселения в студенческие общежития».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75242D">
        <w:rPr>
          <w:sz w:val="28"/>
          <w:szCs w:val="28"/>
        </w:rPr>
        <w:t>19 по 23.11.</w:t>
      </w:r>
      <w:r>
        <w:rPr>
          <w:sz w:val="28"/>
          <w:szCs w:val="28"/>
        </w:rPr>
        <w:t xml:space="preserve">2018 года,  в 16 (шестнадцати) профсоюзных группах проведены отчетно-перевыборные собрания, из 16 (шестнадцати) профоргов сменилось только </w:t>
      </w:r>
      <w:r w:rsidR="007651FE">
        <w:rPr>
          <w:sz w:val="28"/>
          <w:szCs w:val="28"/>
        </w:rPr>
        <w:t>двое</w:t>
      </w:r>
      <w:r>
        <w:rPr>
          <w:sz w:val="28"/>
          <w:szCs w:val="28"/>
        </w:rPr>
        <w:t>, в следующих структурных подразделениях:</w:t>
      </w:r>
    </w:p>
    <w:p w:rsidR="00843250" w:rsidRDefault="00843250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общежитие № 6;</w:t>
      </w:r>
    </w:p>
    <w:p w:rsidR="00843250" w:rsidRDefault="007651F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общежитие № 4.</w:t>
      </w:r>
      <w:r w:rsidR="009E2A0F">
        <w:rPr>
          <w:sz w:val="28"/>
          <w:szCs w:val="28"/>
        </w:rPr>
        <w:t xml:space="preserve"> </w:t>
      </w:r>
    </w:p>
    <w:p w:rsidR="009E2A0F" w:rsidRDefault="009E2A0F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соответствующие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то есть выписки из протоколов;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новленные списки членов профсою</w:t>
      </w:r>
      <w:r w:rsidR="0075242D">
        <w:rPr>
          <w:sz w:val="28"/>
          <w:szCs w:val="28"/>
        </w:rPr>
        <w:t>за</w:t>
      </w:r>
      <w:r>
        <w:rPr>
          <w:sz w:val="28"/>
          <w:szCs w:val="28"/>
        </w:rPr>
        <w:t xml:space="preserve"> были представлены в организационно-массовую комиссию.</w:t>
      </w:r>
    </w:p>
    <w:p w:rsidR="009E2A0F" w:rsidRDefault="009E2A0F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19 ноября 2018 г. студенческому общ. № 3 исполнилось 55 лет., 23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2018 года на заседание профкома зав. общ. № 3 – Алексеевой В.А., был представлен план проведения праздничного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посвященный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лею.</w:t>
      </w:r>
    </w:p>
    <w:p w:rsidR="009E2A0F" w:rsidRDefault="009E2A0F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 w:rsidR="0075242D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заседания профкома, было принято, представить смету ра</w:t>
      </w:r>
      <w:r>
        <w:rPr>
          <w:sz w:val="28"/>
          <w:szCs w:val="28"/>
        </w:rPr>
        <w:t>с</w:t>
      </w:r>
      <w:r w:rsidR="007651FE">
        <w:rPr>
          <w:sz w:val="28"/>
          <w:szCs w:val="28"/>
        </w:rPr>
        <w:t xml:space="preserve">ходов </w:t>
      </w:r>
      <w:r w:rsidR="003017C2">
        <w:rPr>
          <w:sz w:val="28"/>
          <w:szCs w:val="28"/>
        </w:rPr>
        <w:t>на проведе</w:t>
      </w:r>
      <w:r w:rsidR="005F67A1">
        <w:rPr>
          <w:sz w:val="28"/>
          <w:szCs w:val="28"/>
        </w:rPr>
        <w:t>ние юбилейного мероприятия</w:t>
      </w:r>
      <w:r w:rsidR="003017C2">
        <w:rPr>
          <w:sz w:val="28"/>
          <w:szCs w:val="28"/>
        </w:rPr>
        <w:t>.</w:t>
      </w:r>
    </w:p>
    <w:p w:rsidR="00F307C0" w:rsidRDefault="00F307C0" w:rsidP="00F307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ноября 2018 года, в зале на первом этаже общежития, был накрыт фуршетный стол, студентами представлены творческие номера. В промежу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между номерами награждались сотрудники, за особый вклад в развитие «Общежития № 3».</w:t>
      </w:r>
      <w:r w:rsidR="0086448B">
        <w:rPr>
          <w:sz w:val="28"/>
          <w:szCs w:val="28"/>
        </w:rPr>
        <w:t xml:space="preserve"> От профкома было выделено 20 (двадцать тысяч) рублей, на оформление сцены в общежитии. </w:t>
      </w:r>
    </w:p>
    <w:p w:rsidR="003017C2" w:rsidRDefault="003017C2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октября 2018 года профоргами были представлены списки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от 1 года до 14 лет, членов первичной профсоюзной организации АХУ, в количестве 38 (тридцати восемь) детей, для новогодних подарков.</w:t>
      </w:r>
    </w:p>
    <w:p w:rsidR="003017C2" w:rsidRDefault="003017C2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списки юбиляров на 2019 год в количестве 10 (десяти) человек.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были отмечены 9 (девять) юбиляров, с вручением адресных папок, почетных грамот и денежной премией в размере от 2 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до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тысяч рублей: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материальную помощь получили за отчетный период – 15 человек;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беспроцентную ссуду – 14 человек;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путевки на санаторно-курортные лечение мать и дитя – 2 человека, санаторий «Соянская благодать»;</w:t>
      </w:r>
      <w:proofErr w:type="gramEnd"/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санаторий «Белокуриха» - 2 путевки.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11.12.2018 года, на расширенном планерном совещании профбюро совместно с руководством и профоргами структурных подразделений, были </w:t>
      </w:r>
      <w:r>
        <w:rPr>
          <w:sz w:val="28"/>
          <w:szCs w:val="28"/>
        </w:rPr>
        <w:lastRenderedPageBreak/>
        <w:t>обсуждены и приняты планы работы и план проводимых мероприятий на 2019 год.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коллеги в своих отчетах в заключении всегда говорю о том, что круг вопросов, которые решают и выполняют члены первичной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юзной группы АХУ</w:t>
      </w:r>
      <w:r w:rsidR="008C333E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многогранен и все они направлены на улучшение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сотрудников и студентов нашего университета.</w:t>
      </w:r>
    </w:p>
    <w:p w:rsidR="00C3067E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Хочу поблагодарить за </w:t>
      </w:r>
      <w:r w:rsidR="008C333E">
        <w:rPr>
          <w:sz w:val="28"/>
          <w:szCs w:val="28"/>
        </w:rPr>
        <w:t>оказанную</w:t>
      </w:r>
      <w:r>
        <w:rPr>
          <w:sz w:val="28"/>
          <w:szCs w:val="28"/>
        </w:rPr>
        <w:t xml:space="preserve"> помощь в работе членам профбюро предс</w:t>
      </w:r>
      <w:r w:rsidR="005F67A1">
        <w:rPr>
          <w:sz w:val="28"/>
          <w:szCs w:val="28"/>
        </w:rPr>
        <w:t>едателю</w:t>
      </w:r>
      <w:r w:rsidR="008C333E">
        <w:rPr>
          <w:sz w:val="28"/>
          <w:szCs w:val="28"/>
        </w:rPr>
        <w:t xml:space="preserve"> профкома д.м.н. профессор</w:t>
      </w:r>
      <w:r w:rsidR="005F67A1">
        <w:rPr>
          <w:sz w:val="28"/>
          <w:szCs w:val="28"/>
        </w:rPr>
        <w:t>у</w:t>
      </w:r>
      <w:r w:rsidR="008C333E">
        <w:rPr>
          <w:sz w:val="28"/>
          <w:szCs w:val="28"/>
        </w:rPr>
        <w:t xml:space="preserve"> – Винник</w:t>
      </w:r>
      <w:r w:rsidR="005F67A1">
        <w:rPr>
          <w:sz w:val="28"/>
          <w:szCs w:val="28"/>
        </w:rPr>
        <w:t>у</w:t>
      </w:r>
      <w:r w:rsidR="008C333E">
        <w:rPr>
          <w:sz w:val="28"/>
          <w:szCs w:val="28"/>
        </w:rPr>
        <w:t xml:space="preserve"> Ю.С., гл. бухгалтер</w:t>
      </w:r>
      <w:r w:rsidR="005F67A1">
        <w:rPr>
          <w:sz w:val="28"/>
          <w:szCs w:val="28"/>
        </w:rPr>
        <w:t>у</w:t>
      </w:r>
      <w:r w:rsidR="008C333E">
        <w:rPr>
          <w:sz w:val="28"/>
          <w:szCs w:val="28"/>
        </w:rPr>
        <w:t xml:space="preserve"> – </w:t>
      </w:r>
      <w:proofErr w:type="spellStart"/>
      <w:r w:rsidR="008C333E">
        <w:rPr>
          <w:sz w:val="28"/>
          <w:szCs w:val="28"/>
        </w:rPr>
        <w:t>Миляев</w:t>
      </w:r>
      <w:r w:rsidR="005F67A1">
        <w:rPr>
          <w:sz w:val="28"/>
          <w:szCs w:val="28"/>
        </w:rPr>
        <w:t>ой</w:t>
      </w:r>
      <w:proofErr w:type="spellEnd"/>
      <w:r w:rsidR="008C333E">
        <w:rPr>
          <w:sz w:val="28"/>
          <w:szCs w:val="28"/>
        </w:rPr>
        <w:t xml:space="preserve"> В.В., Банчиков</w:t>
      </w:r>
      <w:r w:rsidR="005F67A1">
        <w:rPr>
          <w:sz w:val="28"/>
          <w:szCs w:val="28"/>
        </w:rPr>
        <w:t>ой</w:t>
      </w:r>
      <w:r w:rsidR="008C333E">
        <w:rPr>
          <w:sz w:val="28"/>
          <w:szCs w:val="28"/>
        </w:rPr>
        <w:t xml:space="preserve"> И.В., Плюснин</w:t>
      </w:r>
      <w:r w:rsidR="005F67A1">
        <w:rPr>
          <w:sz w:val="28"/>
          <w:szCs w:val="28"/>
        </w:rPr>
        <w:t>ой</w:t>
      </w:r>
      <w:r w:rsidR="008C333E">
        <w:rPr>
          <w:sz w:val="28"/>
          <w:szCs w:val="28"/>
        </w:rPr>
        <w:t xml:space="preserve"> </w:t>
      </w:r>
      <w:r w:rsidR="0075242D">
        <w:rPr>
          <w:sz w:val="28"/>
          <w:szCs w:val="28"/>
        </w:rPr>
        <w:t>Л</w:t>
      </w:r>
      <w:r w:rsidR="008C333E">
        <w:rPr>
          <w:sz w:val="28"/>
          <w:szCs w:val="28"/>
        </w:rPr>
        <w:t>.Т.</w:t>
      </w:r>
      <w:r>
        <w:rPr>
          <w:sz w:val="28"/>
          <w:szCs w:val="28"/>
        </w:rPr>
        <w:t xml:space="preserve"> </w:t>
      </w:r>
    </w:p>
    <w:p w:rsidR="008C333E" w:rsidRDefault="008C333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за внимание.</w:t>
      </w:r>
    </w:p>
    <w:p w:rsidR="008C333E" w:rsidRDefault="008C333E" w:rsidP="008C333E">
      <w:pPr>
        <w:spacing w:line="360" w:lineRule="auto"/>
        <w:jc w:val="both"/>
        <w:rPr>
          <w:sz w:val="28"/>
          <w:szCs w:val="28"/>
        </w:rPr>
      </w:pPr>
    </w:p>
    <w:p w:rsidR="008C333E" w:rsidRDefault="008C333E" w:rsidP="008C333E">
      <w:pPr>
        <w:spacing w:line="360" w:lineRule="auto"/>
        <w:jc w:val="both"/>
        <w:rPr>
          <w:sz w:val="28"/>
          <w:szCs w:val="28"/>
        </w:rPr>
      </w:pPr>
    </w:p>
    <w:p w:rsidR="008C333E" w:rsidRDefault="008C333E" w:rsidP="008C333E">
      <w:pPr>
        <w:spacing w:line="360" w:lineRule="auto"/>
        <w:jc w:val="both"/>
        <w:rPr>
          <w:sz w:val="28"/>
          <w:szCs w:val="28"/>
        </w:rPr>
      </w:pPr>
    </w:p>
    <w:p w:rsidR="008C333E" w:rsidRDefault="0075242D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20.12.2018 г.</w:t>
      </w:r>
    </w:p>
    <w:p w:rsidR="008C333E" w:rsidRDefault="008C333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Нешетаева </w:t>
      </w:r>
    </w:p>
    <w:p w:rsidR="003017C2" w:rsidRPr="00DC2A82" w:rsidRDefault="00C3067E" w:rsidP="008C33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087" w:rsidRPr="001E1087" w:rsidRDefault="001E1087" w:rsidP="001E1087">
      <w:pPr>
        <w:jc w:val="center"/>
        <w:rPr>
          <w:sz w:val="28"/>
          <w:szCs w:val="28"/>
        </w:rPr>
      </w:pPr>
    </w:p>
    <w:sectPr w:rsidR="001E1087" w:rsidRPr="001E1087" w:rsidSect="008C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67" w:rsidRDefault="00EE7D67" w:rsidP="009215A5">
      <w:r>
        <w:separator/>
      </w:r>
    </w:p>
  </w:endnote>
  <w:endnote w:type="continuationSeparator" w:id="0">
    <w:p w:rsidR="00EE7D67" w:rsidRDefault="00EE7D67" w:rsidP="009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67" w:rsidRDefault="00EE7D67" w:rsidP="009215A5">
      <w:r>
        <w:separator/>
      </w:r>
    </w:p>
  </w:footnote>
  <w:footnote w:type="continuationSeparator" w:id="0">
    <w:p w:rsidR="00EE7D67" w:rsidRDefault="00EE7D67" w:rsidP="0092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A8"/>
    <w:multiLevelType w:val="multilevel"/>
    <w:tmpl w:val="80B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2895"/>
    <w:multiLevelType w:val="multilevel"/>
    <w:tmpl w:val="326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4C9"/>
    <w:multiLevelType w:val="multilevel"/>
    <w:tmpl w:val="4C3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649A"/>
    <w:multiLevelType w:val="multilevel"/>
    <w:tmpl w:val="4E2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542D"/>
    <w:multiLevelType w:val="multilevel"/>
    <w:tmpl w:val="075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C7740"/>
    <w:multiLevelType w:val="multilevel"/>
    <w:tmpl w:val="3A9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73C89"/>
    <w:multiLevelType w:val="multilevel"/>
    <w:tmpl w:val="07B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703F6"/>
    <w:multiLevelType w:val="hybridMultilevel"/>
    <w:tmpl w:val="4DE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92827"/>
    <w:multiLevelType w:val="multilevel"/>
    <w:tmpl w:val="3D3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77B1D"/>
    <w:multiLevelType w:val="hybridMultilevel"/>
    <w:tmpl w:val="D34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311AA"/>
    <w:multiLevelType w:val="multilevel"/>
    <w:tmpl w:val="D5D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8"/>
    <w:rsid w:val="0005338E"/>
    <w:rsid w:val="00054D90"/>
    <w:rsid w:val="00072589"/>
    <w:rsid w:val="00090910"/>
    <w:rsid w:val="000949F4"/>
    <w:rsid w:val="000A156F"/>
    <w:rsid w:val="000B6066"/>
    <w:rsid w:val="000C103F"/>
    <w:rsid w:val="000F5602"/>
    <w:rsid w:val="001D043F"/>
    <w:rsid w:val="001E1087"/>
    <w:rsid w:val="00207D12"/>
    <w:rsid w:val="00223BE2"/>
    <w:rsid w:val="0023108E"/>
    <w:rsid w:val="002332BE"/>
    <w:rsid w:val="002717C3"/>
    <w:rsid w:val="002B57AA"/>
    <w:rsid w:val="002B7EAB"/>
    <w:rsid w:val="003017C2"/>
    <w:rsid w:val="0030182C"/>
    <w:rsid w:val="00330A3E"/>
    <w:rsid w:val="00345455"/>
    <w:rsid w:val="003B568E"/>
    <w:rsid w:val="003C2BD4"/>
    <w:rsid w:val="003C385C"/>
    <w:rsid w:val="004044DD"/>
    <w:rsid w:val="00486A9F"/>
    <w:rsid w:val="004B4E4D"/>
    <w:rsid w:val="004D6F90"/>
    <w:rsid w:val="005178D6"/>
    <w:rsid w:val="00533582"/>
    <w:rsid w:val="005C6750"/>
    <w:rsid w:val="005F67A1"/>
    <w:rsid w:val="00691071"/>
    <w:rsid w:val="006B12B5"/>
    <w:rsid w:val="006C4DCF"/>
    <w:rsid w:val="006D60F3"/>
    <w:rsid w:val="00705D32"/>
    <w:rsid w:val="00721A2C"/>
    <w:rsid w:val="00722C10"/>
    <w:rsid w:val="00730FC8"/>
    <w:rsid w:val="0075242D"/>
    <w:rsid w:val="007651FE"/>
    <w:rsid w:val="00777AF5"/>
    <w:rsid w:val="00792459"/>
    <w:rsid w:val="007A328B"/>
    <w:rsid w:val="0081172F"/>
    <w:rsid w:val="008260E5"/>
    <w:rsid w:val="00843250"/>
    <w:rsid w:val="0086448B"/>
    <w:rsid w:val="008B52B9"/>
    <w:rsid w:val="008B65B3"/>
    <w:rsid w:val="008C333E"/>
    <w:rsid w:val="008C6FF7"/>
    <w:rsid w:val="008F5A96"/>
    <w:rsid w:val="009024EF"/>
    <w:rsid w:val="00905B67"/>
    <w:rsid w:val="009215A5"/>
    <w:rsid w:val="00971C13"/>
    <w:rsid w:val="009E2A0F"/>
    <w:rsid w:val="00A33404"/>
    <w:rsid w:val="00A472E8"/>
    <w:rsid w:val="00A855AE"/>
    <w:rsid w:val="00AA5FD5"/>
    <w:rsid w:val="00AB144A"/>
    <w:rsid w:val="00AC66A2"/>
    <w:rsid w:val="00B103C9"/>
    <w:rsid w:val="00B40ED8"/>
    <w:rsid w:val="00BE6DA0"/>
    <w:rsid w:val="00C3067E"/>
    <w:rsid w:val="00C96AC1"/>
    <w:rsid w:val="00D02CD6"/>
    <w:rsid w:val="00D13BDD"/>
    <w:rsid w:val="00D16810"/>
    <w:rsid w:val="00D869A3"/>
    <w:rsid w:val="00DC2A82"/>
    <w:rsid w:val="00E054C7"/>
    <w:rsid w:val="00E15509"/>
    <w:rsid w:val="00E32D73"/>
    <w:rsid w:val="00E73788"/>
    <w:rsid w:val="00E90E89"/>
    <w:rsid w:val="00EA0CC1"/>
    <w:rsid w:val="00EA2269"/>
    <w:rsid w:val="00EE7D67"/>
    <w:rsid w:val="00F1536B"/>
    <w:rsid w:val="00F307C0"/>
    <w:rsid w:val="00F72684"/>
    <w:rsid w:val="00F9474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035">
                          <w:marLeft w:val="7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335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090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251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10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936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11</cp:revision>
  <cp:lastPrinted>2018-12-03T03:23:00Z</cp:lastPrinted>
  <dcterms:created xsi:type="dcterms:W3CDTF">2018-10-29T04:35:00Z</dcterms:created>
  <dcterms:modified xsi:type="dcterms:W3CDTF">2018-12-21T03:29:00Z</dcterms:modified>
</cp:coreProperties>
</file>