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10" w:rsidRDefault="001E6A10" w:rsidP="001E6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A2">
        <w:rPr>
          <w:rFonts w:ascii="Times New Roman" w:hAnsi="Times New Roman" w:cs="Times New Roman"/>
          <w:b/>
          <w:sz w:val="24"/>
          <w:szCs w:val="24"/>
        </w:rPr>
        <w:t>1 Тесты</w:t>
      </w:r>
    </w:p>
    <w:p w:rsidR="00D41774" w:rsidRPr="000E5407" w:rsidRDefault="00D41774" w:rsidP="00D41774">
      <w:pPr>
        <w:rPr>
          <w:rFonts w:ascii="Times New Roman" w:hAnsi="Times New Roman" w:cs="Times New Roman"/>
          <w:sz w:val="24"/>
          <w:szCs w:val="24"/>
        </w:rPr>
      </w:pPr>
      <w:r w:rsidRPr="000E5407">
        <w:rPr>
          <w:rFonts w:ascii="Times New Roman" w:hAnsi="Times New Roman" w:cs="Times New Roman"/>
          <w:sz w:val="24"/>
          <w:szCs w:val="24"/>
        </w:rPr>
        <w:t xml:space="preserve">Студенты с нечётными номерами в списке группы </w:t>
      </w:r>
      <w:r>
        <w:rPr>
          <w:rFonts w:ascii="Times New Roman" w:hAnsi="Times New Roman" w:cs="Times New Roman"/>
          <w:sz w:val="24"/>
          <w:szCs w:val="24"/>
        </w:rPr>
        <w:t>выполняют</w:t>
      </w:r>
      <w:r w:rsidRPr="000E5407">
        <w:rPr>
          <w:rFonts w:ascii="Times New Roman" w:hAnsi="Times New Roman" w:cs="Times New Roman"/>
          <w:sz w:val="24"/>
          <w:szCs w:val="24"/>
        </w:rPr>
        <w:t xml:space="preserve"> вариант 1, с чётными – вариант 2. </w:t>
      </w:r>
    </w:p>
    <w:p w:rsidR="00D41774" w:rsidRPr="000E5407" w:rsidRDefault="00D41774" w:rsidP="00D417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1 правильный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774" w:rsidRPr="000E5407" w:rsidRDefault="00D41774" w:rsidP="00D417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74" w:rsidRDefault="00D41774" w:rsidP="00D417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847D6B" w:rsidRDefault="00847D6B" w:rsidP="00D417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БАКТЕРИИ, ВЫЗЫВАЮЩИЕ ЧУМУ, ОТНОСИТСЯ К РОДУ</w:t>
      </w:r>
    </w:p>
    <w:p w:rsidR="00CE666B" w:rsidRPr="00CE666B" w:rsidRDefault="00CE666B" w:rsidP="00CE66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666B">
        <w:rPr>
          <w:rFonts w:ascii="Times New Roman" w:hAnsi="Times New Roman" w:cs="Times New Roman"/>
          <w:i/>
          <w:sz w:val="24"/>
          <w:szCs w:val="24"/>
          <w:lang w:val="en-US"/>
        </w:rPr>
        <w:t>Escherichia</w:t>
      </w:r>
    </w:p>
    <w:p w:rsidR="00CE666B" w:rsidRPr="00CE666B" w:rsidRDefault="00CE666B" w:rsidP="00CE66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CE666B">
        <w:rPr>
          <w:rFonts w:ascii="Times New Roman" w:hAnsi="Times New Roman" w:cs="Times New Roman"/>
          <w:i/>
          <w:sz w:val="24"/>
          <w:szCs w:val="24"/>
          <w:lang w:val="en-US"/>
        </w:rPr>
        <w:t>Shigella</w:t>
      </w:r>
      <w:proofErr w:type="spellEnd"/>
    </w:p>
    <w:p w:rsidR="00CE666B" w:rsidRPr="00CE666B" w:rsidRDefault="00CE666B" w:rsidP="00CE66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666B">
        <w:rPr>
          <w:rFonts w:ascii="Times New Roman" w:hAnsi="Times New Roman" w:cs="Times New Roman"/>
          <w:i/>
          <w:sz w:val="24"/>
          <w:szCs w:val="24"/>
          <w:lang w:val="en-US"/>
        </w:rPr>
        <w:t>Salmonella</w:t>
      </w:r>
    </w:p>
    <w:p w:rsidR="00CE666B" w:rsidRPr="00CE666B" w:rsidRDefault="00CE666B" w:rsidP="00CE66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666B">
        <w:rPr>
          <w:rFonts w:ascii="Times New Roman" w:hAnsi="Times New Roman" w:cs="Times New Roman"/>
          <w:i/>
          <w:sz w:val="24"/>
          <w:szCs w:val="24"/>
          <w:lang w:val="en-US"/>
        </w:rPr>
        <w:t>Yersinia</w:t>
      </w:r>
    </w:p>
    <w:p w:rsidR="00CE666B" w:rsidRPr="00CE666B" w:rsidRDefault="00CE666B" w:rsidP="00CE66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666B">
        <w:rPr>
          <w:rFonts w:ascii="Times New Roman" w:hAnsi="Times New Roman" w:cs="Times New Roman"/>
          <w:i/>
          <w:sz w:val="24"/>
          <w:szCs w:val="24"/>
          <w:lang w:val="en-US"/>
        </w:rPr>
        <w:t>Citrobacter</w:t>
      </w:r>
      <w:proofErr w:type="spellEnd"/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pacing w:val="-4"/>
          <w:sz w:val="24"/>
          <w:szCs w:val="24"/>
        </w:rPr>
        <w:t>БАКТЕРИИ ЧУМЫ</w:t>
      </w:r>
    </w:p>
    <w:p w:rsidR="00CE666B" w:rsidRPr="00CE666B" w:rsidRDefault="00CE666B" w:rsidP="00CE666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E666B">
        <w:rPr>
          <w:rFonts w:ascii="Times New Roman" w:hAnsi="Times New Roman" w:cs="Times New Roman"/>
          <w:spacing w:val="-4"/>
          <w:sz w:val="24"/>
          <w:szCs w:val="24"/>
        </w:rPr>
        <w:t>окрашиваются биполярно</w:t>
      </w:r>
    </w:p>
    <w:p w:rsidR="00CE666B" w:rsidRPr="00CE666B" w:rsidRDefault="00CE666B" w:rsidP="00CE666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E666B">
        <w:rPr>
          <w:rFonts w:ascii="Times New Roman" w:hAnsi="Times New Roman" w:cs="Times New Roman"/>
          <w:spacing w:val="-4"/>
          <w:sz w:val="24"/>
          <w:szCs w:val="24"/>
        </w:rPr>
        <w:t>образую споры</w:t>
      </w:r>
    </w:p>
    <w:p w:rsidR="00CE666B" w:rsidRPr="00CE666B" w:rsidRDefault="00CE666B" w:rsidP="00CE666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E666B">
        <w:rPr>
          <w:rFonts w:ascii="Times New Roman" w:hAnsi="Times New Roman" w:cs="Times New Roman"/>
          <w:spacing w:val="-4"/>
          <w:sz w:val="24"/>
          <w:szCs w:val="24"/>
        </w:rPr>
        <w:t>грамположительны</w:t>
      </w:r>
    </w:p>
    <w:p w:rsidR="00CE666B" w:rsidRPr="00CE666B" w:rsidRDefault="00CE666B" w:rsidP="00CE666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spellStart"/>
      <w:r w:rsidRPr="00CE666B">
        <w:rPr>
          <w:rFonts w:ascii="Times New Roman" w:hAnsi="Times New Roman" w:cs="Times New Roman"/>
          <w:spacing w:val="-4"/>
          <w:sz w:val="24"/>
          <w:szCs w:val="24"/>
        </w:rPr>
        <w:t>монотрихи</w:t>
      </w:r>
      <w:proofErr w:type="spellEnd"/>
    </w:p>
    <w:p w:rsidR="00CE666B" w:rsidRPr="00CE666B" w:rsidRDefault="00CE666B" w:rsidP="00CE666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E666B">
        <w:rPr>
          <w:rFonts w:ascii="Times New Roman" w:hAnsi="Times New Roman" w:cs="Times New Roman"/>
          <w:spacing w:val="-4"/>
          <w:sz w:val="24"/>
          <w:szCs w:val="24"/>
        </w:rPr>
        <w:t xml:space="preserve">не окрашиваются по </w:t>
      </w:r>
      <w:proofErr w:type="spellStart"/>
      <w:r w:rsidRPr="00CE666B">
        <w:rPr>
          <w:rFonts w:ascii="Times New Roman" w:hAnsi="Times New Roman" w:cs="Times New Roman"/>
          <w:spacing w:val="-4"/>
          <w:sz w:val="24"/>
          <w:szCs w:val="24"/>
        </w:rPr>
        <w:t>Граму</w:t>
      </w:r>
      <w:proofErr w:type="spellEnd"/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ЧУМНЫЕ БАКТЕРИИ РАСТУТ НА МПБ В ВИДЕ</w:t>
      </w:r>
    </w:p>
    <w:p w:rsidR="00CE666B" w:rsidRPr="00CE666B" w:rsidRDefault="00CE666B" w:rsidP="00C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комочка ваты</w:t>
      </w:r>
    </w:p>
    <w:p w:rsidR="00CE666B" w:rsidRPr="00CE666B" w:rsidRDefault="00CE666B" w:rsidP="00C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сталактитов</w:t>
      </w:r>
    </w:p>
    <w:p w:rsidR="00CE666B" w:rsidRPr="00CE666B" w:rsidRDefault="00CE666B" w:rsidP="00C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тонкой, нежной пленки на поверхности</w:t>
      </w:r>
    </w:p>
    <w:p w:rsidR="00CE666B" w:rsidRPr="00CE666B" w:rsidRDefault="00CE666B" w:rsidP="00C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плотного придонного осадка</w:t>
      </w:r>
    </w:p>
    <w:p w:rsidR="00CE666B" w:rsidRPr="00CE666B" w:rsidRDefault="00CE666B" w:rsidP="00C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«кружевного платочка»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ИДЕНТИФИКАЦИЮ ВОЗБУДИТЕЛЯ ЧУМЫ ПРОВОДЯТ С УЧЕТОМ</w:t>
      </w:r>
    </w:p>
    <w:p w:rsidR="00CE666B" w:rsidRPr="00CE666B" w:rsidRDefault="00CE666B" w:rsidP="00CE66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биохимических свойств</w:t>
      </w:r>
    </w:p>
    <w:p w:rsidR="00CE666B" w:rsidRPr="00CE666B" w:rsidRDefault="00CE666B" w:rsidP="00CE66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антигенных свойств</w:t>
      </w:r>
    </w:p>
    <w:p w:rsidR="00CE666B" w:rsidRPr="00CE666B" w:rsidRDefault="00CE666B" w:rsidP="00CE66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вирулентности для лабораторных животных</w:t>
      </w:r>
    </w:p>
    <w:p w:rsidR="00CE666B" w:rsidRPr="00CE666B" w:rsidRDefault="00CE666B" w:rsidP="00CE66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морфо-</w:t>
      </w:r>
      <w:proofErr w:type="spellStart"/>
      <w:r w:rsidRPr="00CE666B">
        <w:rPr>
          <w:rFonts w:ascii="Times New Roman" w:hAnsi="Times New Roman" w:cs="Times New Roman"/>
          <w:sz w:val="24"/>
          <w:szCs w:val="24"/>
        </w:rPr>
        <w:t>тинкториальных</w:t>
      </w:r>
      <w:proofErr w:type="spellEnd"/>
      <w:r w:rsidRPr="00CE666B">
        <w:rPr>
          <w:rFonts w:ascii="Times New Roman" w:hAnsi="Times New Roman" w:cs="Times New Roman"/>
          <w:sz w:val="24"/>
          <w:szCs w:val="24"/>
        </w:rPr>
        <w:t xml:space="preserve"> свойств</w:t>
      </w:r>
    </w:p>
    <w:p w:rsidR="00CE666B" w:rsidRPr="00CE666B" w:rsidRDefault="00CE666B" w:rsidP="00CE66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всего вышеперечисленного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НАИБОЛЬШУЮ ОПАСНОСТЬ ПРЕДСТАВЛЯЮТ БОЛЬНЫЕ ЧУМОЙ ПРИ КЛИНИЧЕСКОЙ ФОРМЕ</w:t>
      </w:r>
    </w:p>
    <w:p w:rsidR="00CE666B" w:rsidRPr="00CE666B" w:rsidRDefault="00CE666B" w:rsidP="00CE66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бубонной</w:t>
      </w:r>
    </w:p>
    <w:p w:rsidR="00CE666B" w:rsidRPr="00CE666B" w:rsidRDefault="00CE666B" w:rsidP="00CE66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легочной</w:t>
      </w:r>
    </w:p>
    <w:p w:rsidR="00CE666B" w:rsidRPr="00CE666B" w:rsidRDefault="00CE666B" w:rsidP="00CE66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первично-септической</w:t>
      </w:r>
    </w:p>
    <w:p w:rsidR="00CE666B" w:rsidRPr="00CE666B" w:rsidRDefault="00CE666B" w:rsidP="00CE66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вторично-септической</w:t>
      </w:r>
    </w:p>
    <w:p w:rsidR="00CE666B" w:rsidRPr="00CE666B" w:rsidRDefault="00CE666B" w:rsidP="00CE66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кишечной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E666B">
        <w:rPr>
          <w:rFonts w:ascii="Times New Roman" w:hAnsi="Times New Roman" w:cs="Times New Roman"/>
          <w:spacing w:val="-6"/>
          <w:sz w:val="24"/>
          <w:szCs w:val="24"/>
        </w:rPr>
        <w:t>СПЕЦИФИЧЕСКАЯ ПРОФИЛАКТИКА ЧУМЫ</w:t>
      </w:r>
    </w:p>
    <w:p w:rsidR="00CE666B" w:rsidRPr="00CE666B" w:rsidRDefault="00CE666B" w:rsidP="00CE66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отказ от внутривенного введения наркотиков</w:t>
      </w:r>
    </w:p>
    <w:p w:rsidR="00CE666B" w:rsidRPr="00CE666B" w:rsidRDefault="00CE666B" w:rsidP="00CE66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соблюдение вегетарианской диеты</w:t>
      </w:r>
    </w:p>
    <w:p w:rsidR="00CE666B" w:rsidRPr="00CE666B" w:rsidRDefault="00CE666B" w:rsidP="00CE66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 xml:space="preserve">вакцинирование живой вакциной </w:t>
      </w:r>
      <w:r w:rsidRPr="00CE666B">
        <w:rPr>
          <w:rFonts w:ascii="Times New Roman" w:hAnsi="Times New Roman" w:cs="Times New Roman"/>
          <w:sz w:val="24"/>
          <w:szCs w:val="24"/>
          <w:lang w:val="en-US"/>
        </w:rPr>
        <w:t>EV</w:t>
      </w:r>
    </w:p>
    <w:p w:rsidR="00CE666B" w:rsidRPr="00CE666B" w:rsidRDefault="00CE666B" w:rsidP="00CE66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 xml:space="preserve">дератизация и </w:t>
      </w:r>
      <w:proofErr w:type="spellStart"/>
      <w:r w:rsidRPr="00CE666B">
        <w:rPr>
          <w:rFonts w:ascii="Times New Roman" w:hAnsi="Times New Roman" w:cs="Times New Roman"/>
          <w:sz w:val="24"/>
          <w:szCs w:val="24"/>
        </w:rPr>
        <w:t>десинсекция</w:t>
      </w:r>
      <w:proofErr w:type="spellEnd"/>
      <w:r w:rsidRPr="00CE666B">
        <w:rPr>
          <w:rFonts w:ascii="Times New Roman" w:hAnsi="Times New Roman" w:cs="Times New Roman"/>
          <w:sz w:val="24"/>
          <w:szCs w:val="24"/>
        </w:rPr>
        <w:t xml:space="preserve"> в очаге</w:t>
      </w:r>
    </w:p>
    <w:p w:rsidR="00CE666B" w:rsidRPr="00CE666B" w:rsidRDefault="00CE666B" w:rsidP="00CE66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ношение противочумного костюма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МАРКЕРЫ ВОЗБУДИТЕЛЯ ПРИ ЭКСПРЕСС-ДИАГНОСТИКЕ ЧУМЫ</w:t>
      </w:r>
    </w:p>
    <w:p w:rsidR="00CE666B" w:rsidRPr="00CE666B" w:rsidRDefault="00CE666B" w:rsidP="00CE66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специфические антитела</w:t>
      </w:r>
    </w:p>
    <w:p w:rsidR="00CE666B" w:rsidRPr="00CE666B" w:rsidRDefault="00CE666B" w:rsidP="00CE66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CE666B">
        <w:rPr>
          <w:rFonts w:ascii="Times New Roman" w:hAnsi="Times New Roman" w:cs="Times New Roman"/>
          <w:sz w:val="24"/>
          <w:szCs w:val="24"/>
        </w:rPr>
        <w:t xml:space="preserve"> </w:t>
      </w:r>
      <w:r w:rsidRPr="00CE666B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E666B" w:rsidRPr="00CE666B" w:rsidRDefault="00CE666B" w:rsidP="00CE66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CE666B">
        <w:rPr>
          <w:rFonts w:ascii="Times New Roman" w:hAnsi="Times New Roman" w:cs="Times New Roman"/>
          <w:sz w:val="24"/>
          <w:szCs w:val="24"/>
        </w:rPr>
        <w:t xml:space="preserve"> </w:t>
      </w:r>
      <w:r w:rsidRPr="00CE666B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CE666B" w:rsidRPr="00CE666B" w:rsidRDefault="00CE666B" w:rsidP="00CE66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E666B">
        <w:rPr>
          <w:rFonts w:ascii="Times New Roman" w:hAnsi="Times New Roman" w:cs="Times New Roman"/>
          <w:sz w:val="24"/>
          <w:szCs w:val="24"/>
        </w:rPr>
        <w:t>пецифические</w:t>
      </w:r>
      <w:proofErr w:type="spellEnd"/>
      <w:r w:rsidRPr="00CE666B">
        <w:rPr>
          <w:rFonts w:ascii="Times New Roman" w:hAnsi="Times New Roman" w:cs="Times New Roman"/>
          <w:sz w:val="24"/>
          <w:szCs w:val="24"/>
        </w:rPr>
        <w:t xml:space="preserve"> антигены, ДНК</w:t>
      </w:r>
    </w:p>
    <w:p w:rsidR="00CE666B" w:rsidRPr="00CE666B" w:rsidRDefault="00CE666B" w:rsidP="00CE66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мышиный токсин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ПАНДЕМИИ ЧУМЫ ОТМЕЧАЛИСЬ В ЕВРОПЕ И АФРИКЕ</w:t>
      </w:r>
    </w:p>
    <w:p w:rsidR="00CE666B" w:rsidRPr="00CE666B" w:rsidRDefault="00CE666B" w:rsidP="00CE666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lastRenderedPageBreak/>
        <w:t>более чем 2 тыс. лет назад</w:t>
      </w:r>
    </w:p>
    <w:p w:rsidR="00CE666B" w:rsidRPr="00CE666B" w:rsidRDefault="00CE666B" w:rsidP="00CE666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 xml:space="preserve">в </w:t>
      </w:r>
      <w:r w:rsidRPr="00CE666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666B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CE666B" w:rsidRPr="00CE666B" w:rsidRDefault="00CE666B" w:rsidP="00CE666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только с позднего средневековья</w:t>
      </w:r>
    </w:p>
    <w:p w:rsidR="00CE666B" w:rsidRPr="00CE666B" w:rsidRDefault="00CE666B" w:rsidP="00CE666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 xml:space="preserve">с середины </w:t>
      </w:r>
      <w:r w:rsidRPr="00CE666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E666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CE666B" w:rsidRPr="00CE666B" w:rsidRDefault="00CE666B" w:rsidP="00CE666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не регистрировались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 xml:space="preserve"> ПЕРЕНОСЧИКАМИ ВОЗБУДИТЕЛЯ ЧУМЫ ЯВЛЯЮТСЯ</w:t>
      </w:r>
    </w:p>
    <w:p w:rsidR="00CE666B" w:rsidRPr="00CE666B" w:rsidRDefault="00CE666B" w:rsidP="00CE666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вши</w:t>
      </w:r>
    </w:p>
    <w:p w:rsidR="00CE666B" w:rsidRPr="00CE666B" w:rsidRDefault="00CE666B" w:rsidP="00CE666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клещи</w:t>
      </w:r>
    </w:p>
    <w:p w:rsidR="00CE666B" w:rsidRPr="00CE666B" w:rsidRDefault="00CE666B" w:rsidP="00CE666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клопы</w:t>
      </w:r>
    </w:p>
    <w:p w:rsidR="00CE666B" w:rsidRPr="00CE666B" w:rsidRDefault="00CE666B" w:rsidP="00CE666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блохи</w:t>
      </w:r>
    </w:p>
    <w:p w:rsidR="00CE666B" w:rsidRPr="00CE666B" w:rsidRDefault="00CE666B" w:rsidP="00CE666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грызуны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ДЛЯ ЭКСПРЕСС-ДИАГНОСТИКИ ЧУМЫ ПРИМЕНЯЮТ</w:t>
      </w:r>
    </w:p>
    <w:p w:rsidR="00CE666B" w:rsidRPr="00CE666B" w:rsidRDefault="00CE666B" w:rsidP="00CE66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РИФ с исследуемым материалом</w:t>
      </w:r>
    </w:p>
    <w:p w:rsidR="00CE666B" w:rsidRPr="00CE666B" w:rsidRDefault="00CE666B" w:rsidP="00CE66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кожно-аллергическую пробу</w:t>
      </w:r>
    </w:p>
    <w:p w:rsidR="00CE666B" w:rsidRPr="00CE666B" w:rsidRDefault="00CE666B" w:rsidP="00CE66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 xml:space="preserve">выделение </w:t>
      </w:r>
      <w:proofErr w:type="spellStart"/>
      <w:r w:rsidRPr="00CE666B">
        <w:rPr>
          <w:rFonts w:ascii="Times New Roman" w:hAnsi="Times New Roman" w:cs="Times New Roman"/>
          <w:sz w:val="24"/>
          <w:szCs w:val="24"/>
        </w:rPr>
        <w:t>гемокультуры</w:t>
      </w:r>
      <w:proofErr w:type="spellEnd"/>
    </w:p>
    <w:p w:rsidR="00CE666B" w:rsidRPr="00CE666B" w:rsidRDefault="00CE666B" w:rsidP="00CE66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определение специфических антител</w:t>
      </w:r>
    </w:p>
    <w:p w:rsidR="00CE666B" w:rsidRPr="00CE666B" w:rsidRDefault="00CE666B" w:rsidP="00CE66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биологическую пробу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УНИКАЛЬНОЕ ОТЛИЧИЕ ВОЗБУДИТЕЛЯ ЧУМЫ СОСТОИТ В СПОСОБНОСТИ ПРОНИКАТЬ В ОРГАНИЗМ</w:t>
      </w:r>
    </w:p>
    <w:p w:rsidR="00CE666B" w:rsidRPr="00CE666B" w:rsidRDefault="00CE666B" w:rsidP="00CE666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с пищей</w:t>
      </w:r>
    </w:p>
    <w:p w:rsidR="00CE666B" w:rsidRPr="00CE666B" w:rsidRDefault="00CE666B" w:rsidP="00CE666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через слизистые оболочки</w:t>
      </w:r>
    </w:p>
    <w:p w:rsidR="00CE666B" w:rsidRPr="00CE666B" w:rsidRDefault="00CE666B" w:rsidP="00CE666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через неповрежденную кожу</w:t>
      </w:r>
    </w:p>
    <w:p w:rsidR="00CE666B" w:rsidRPr="00CE666B" w:rsidRDefault="00CE666B" w:rsidP="00CE666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через конъюнктиву глаза</w:t>
      </w:r>
    </w:p>
    <w:p w:rsidR="00CE666B" w:rsidRPr="00CE666B" w:rsidRDefault="00CE666B" w:rsidP="00CE666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при сексуальных поцелуях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ВЫБЕРИТЕ РЕЗУЛЬТАТЫ ИССЛЕДОВАНИЯ ПАРНЫХ СЫВОРОТОК, ПОДТВЕРЖДАЮЩИЕ ДИАГНОЗ «ТУЛЯРЕМИЯ»</w:t>
      </w:r>
    </w:p>
    <w:p w:rsidR="00CE666B" w:rsidRPr="00CE666B" w:rsidRDefault="00CE666B" w:rsidP="00CE66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 xml:space="preserve">1:100 </w:t>
      </w:r>
      <w:r w:rsidRPr="00CE666B">
        <w:rPr>
          <w:rFonts w:ascii="Times New Roman" w:hAnsi="Times New Roman" w:cs="Times New Roman"/>
          <w:sz w:val="24"/>
          <w:szCs w:val="24"/>
        </w:rPr>
        <w:sym w:font="Symbol" w:char="00AE"/>
      </w:r>
      <w:r w:rsidRPr="00CE666B">
        <w:rPr>
          <w:rFonts w:ascii="Times New Roman" w:hAnsi="Times New Roman" w:cs="Times New Roman"/>
          <w:sz w:val="24"/>
          <w:szCs w:val="24"/>
        </w:rPr>
        <w:t xml:space="preserve"> 1:1600</w:t>
      </w:r>
    </w:p>
    <w:p w:rsidR="00CE666B" w:rsidRPr="00CE666B" w:rsidRDefault="00CE666B" w:rsidP="00CE66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 xml:space="preserve">1:100 </w:t>
      </w:r>
      <w:r w:rsidRPr="00CE666B">
        <w:rPr>
          <w:rFonts w:ascii="Times New Roman" w:hAnsi="Times New Roman" w:cs="Times New Roman"/>
          <w:sz w:val="24"/>
          <w:szCs w:val="24"/>
        </w:rPr>
        <w:sym w:font="Symbol" w:char="00AE"/>
      </w:r>
      <w:r w:rsidRPr="00CE666B">
        <w:rPr>
          <w:rFonts w:ascii="Times New Roman" w:hAnsi="Times New Roman" w:cs="Times New Roman"/>
          <w:sz w:val="24"/>
          <w:szCs w:val="24"/>
        </w:rPr>
        <w:t xml:space="preserve"> 1:100</w:t>
      </w:r>
    </w:p>
    <w:p w:rsidR="00CE666B" w:rsidRPr="00CE666B" w:rsidRDefault="00CE666B" w:rsidP="00CE66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 xml:space="preserve">1:200 </w:t>
      </w:r>
      <w:r w:rsidRPr="00CE666B">
        <w:rPr>
          <w:rFonts w:ascii="Times New Roman" w:hAnsi="Times New Roman" w:cs="Times New Roman"/>
          <w:sz w:val="24"/>
          <w:szCs w:val="24"/>
        </w:rPr>
        <w:sym w:font="Symbol" w:char="00AE"/>
      </w:r>
      <w:r w:rsidRPr="00CE666B">
        <w:rPr>
          <w:rFonts w:ascii="Times New Roman" w:hAnsi="Times New Roman" w:cs="Times New Roman"/>
          <w:sz w:val="24"/>
          <w:szCs w:val="24"/>
        </w:rPr>
        <w:t xml:space="preserve"> 1:200</w:t>
      </w:r>
    </w:p>
    <w:p w:rsidR="00CE666B" w:rsidRPr="00CE666B" w:rsidRDefault="00CE666B" w:rsidP="00CE66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 xml:space="preserve">1:200 </w:t>
      </w:r>
      <w:r w:rsidRPr="00CE666B">
        <w:rPr>
          <w:rFonts w:ascii="Times New Roman" w:hAnsi="Times New Roman" w:cs="Times New Roman"/>
          <w:sz w:val="24"/>
          <w:szCs w:val="24"/>
        </w:rPr>
        <w:sym w:font="Symbol" w:char="00AE"/>
      </w:r>
      <w:r w:rsidRPr="00CE666B">
        <w:rPr>
          <w:rFonts w:ascii="Times New Roman" w:hAnsi="Times New Roman" w:cs="Times New Roman"/>
          <w:sz w:val="24"/>
          <w:szCs w:val="24"/>
        </w:rPr>
        <w:t xml:space="preserve"> 1:100</w:t>
      </w:r>
    </w:p>
    <w:p w:rsidR="00CE666B" w:rsidRPr="00CE666B" w:rsidRDefault="00CE666B" w:rsidP="00CE66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 xml:space="preserve">1:50 </w:t>
      </w:r>
      <w:r w:rsidRPr="00CE666B">
        <w:rPr>
          <w:rFonts w:ascii="Times New Roman" w:hAnsi="Times New Roman" w:cs="Times New Roman"/>
          <w:sz w:val="24"/>
          <w:szCs w:val="24"/>
        </w:rPr>
        <w:sym w:font="Symbol" w:char="00AE"/>
      </w:r>
      <w:r w:rsidRPr="00CE666B">
        <w:rPr>
          <w:rFonts w:ascii="Times New Roman" w:hAnsi="Times New Roman" w:cs="Times New Roman"/>
          <w:sz w:val="24"/>
          <w:szCs w:val="24"/>
        </w:rPr>
        <w:t xml:space="preserve"> 1:50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ИССЛЕДУЕМЫЙ МАТЕРИАЛ НА ТУЛЯРЕМИЮ В ЛАБОРАТОРИЯХ ЛПУ</w:t>
      </w:r>
    </w:p>
    <w:p w:rsidR="00CE666B" w:rsidRPr="00CE666B" w:rsidRDefault="00CE666B" w:rsidP="00CE66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666B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CE666B">
        <w:rPr>
          <w:rFonts w:ascii="Times New Roman" w:hAnsi="Times New Roman" w:cs="Times New Roman"/>
          <w:sz w:val="24"/>
          <w:szCs w:val="24"/>
        </w:rPr>
        <w:t xml:space="preserve"> бубона</w:t>
      </w:r>
    </w:p>
    <w:p w:rsidR="00CE666B" w:rsidRPr="00CE666B" w:rsidRDefault="00CE666B" w:rsidP="00CE66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сыворотка крови</w:t>
      </w:r>
    </w:p>
    <w:p w:rsidR="00CE666B" w:rsidRPr="00CE666B" w:rsidRDefault="00CE666B" w:rsidP="00CE66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кровь</w:t>
      </w:r>
    </w:p>
    <w:p w:rsidR="00CE666B" w:rsidRPr="00CE666B" w:rsidRDefault="00CE666B" w:rsidP="00CE66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мокрота</w:t>
      </w:r>
    </w:p>
    <w:p w:rsidR="00CE666B" w:rsidRPr="00CE666B" w:rsidRDefault="00CE666B" w:rsidP="00CE66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отделяемое конъюнктивы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E666B">
        <w:rPr>
          <w:rFonts w:ascii="Times New Roman" w:hAnsi="Times New Roman" w:cs="Times New Roman"/>
          <w:spacing w:val="-6"/>
          <w:sz w:val="24"/>
          <w:szCs w:val="24"/>
        </w:rPr>
        <w:t>С ВОЗБУДИТЕЛЕМ ТУЛЯРЕМИИ РАБОТАЮТ</w:t>
      </w:r>
    </w:p>
    <w:p w:rsidR="00CE666B" w:rsidRPr="00CE666B" w:rsidRDefault="00CE666B" w:rsidP="00CE66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 лабораториях противочумных институтов и станций</w:t>
      </w:r>
    </w:p>
    <w:p w:rsidR="00CE666B" w:rsidRPr="00CE666B" w:rsidRDefault="00CE666B" w:rsidP="00CE66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 лабораториях крупных лечебных учреждений</w:t>
      </w:r>
    </w:p>
    <w:p w:rsidR="00CE666B" w:rsidRPr="00CE666B" w:rsidRDefault="00CE666B" w:rsidP="00CE66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 лабораториях районных центров Госсанэпиднадзора России</w:t>
      </w:r>
    </w:p>
    <w:p w:rsidR="00CE666B" w:rsidRPr="00CE666B" w:rsidRDefault="00CE666B" w:rsidP="00CE66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 лабораториях медицинских ВУЗов</w:t>
      </w:r>
    </w:p>
    <w:p w:rsidR="00CE666B" w:rsidRPr="00CE666B" w:rsidRDefault="00CE666B" w:rsidP="00CE66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 лабораториях медицинских училищ</w:t>
      </w:r>
    </w:p>
    <w:p w:rsidR="00CE666B" w:rsidRPr="00CE666B" w:rsidRDefault="00CE666B" w:rsidP="00CE666B">
      <w:pPr>
        <w:pStyle w:val="1"/>
        <w:numPr>
          <w:ilvl w:val="0"/>
          <w:numId w:val="20"/>
        </w:numPr>
        <w:jc w:val="both"/>
        <w:rPr>
          <w:sz w:val="24"/>
          <w:szCs w:val="24"/>
        </w:rPr>
      </w:pPr>
      <w:r w:rsidRPr="00CE666B">
        <w:rPr>
          <w:sz w:val="24"/>
          <w:szCs w:val="24"/>
        </w:rPr>
        <w:t>В ЛЕЧЕНИИ БОЛЬНЫХ ТУЛЯРЕМИЕЙ ВЕДУЩАЯ РОЛЬ ПРИНАДЛЕЖИТ</w:t>
      </w:r>
    </w:p>
    <w:p w:rsidR="00CE666B" w:rsidRPr="00CE666B" w:rsidRDefault="00CE666B" w:rsidP="00CE666B">
      <w:pPr>
        <w:pStyle w:val="1"/>
        <w:numPr>
          <w:ilvl w:val="0"/>
          <w:numId w:val="3"/>
        </w:numPr>
        <w:rPr>
          <w:sz w:val="24"/>
          <w:szCs w:val="24"/>
        </w:rPr>
      </w:pPr>
      <w:proofErr w:type="spellStart"/>
      <w:r w:rsidRPr="00CE666B">
        <w:rPr>
          <w:sz w:val="24"/>
          <w:szCs w:val="24"/>
        </w:rPr>
        <w:t>плазмозаменяющим</w:t>
      </w:r>
      <w:proofErr w:type="spellEnd"/>
      <w:r w:rsidRPr="00CE666B">
        <w:rPr>
          <w:sz w:val="24"/>
          <w:szCs w:val="24"/>
        </w:rPr>
        <w:t xml:space="preserve"> препаратам</w:t>
      </w:r>
    </w:p>
    <w:p w:rsidR="00CE666B" w:rsidRPr="00CE666B" w:rsidRDefault="00CE666B" w:rsidP="00CE666B">
      <w:pPr>
        <w:pStyle w:val="1"/>
        <w:numPr>
          <w:ilvl w:val="0"/>
          <w:numId w:val="3"/>
        </w:numPr>
        <w:rPr>
          <w:sz w:val="24"/>
          <w:szCs w:val="24"/>
        </w:rPr>
      </w:pPr>
      <w:proofErr w:type="spellStart"/>
      <w:r w:rsidRPr="00CE666B">
        <w:rPr>
          <w:sz w:val="24"/>
          <w:szCs w:val="24"/>
        </w:rPr>
        <w:t>дезинтоксикационным</w:t>
      </w:r>
      <w:proofErr w:type="spellEnd"/>
      <w:r w:rsidRPr="00CE666B">
        <w:rPr>
          <w:sz w:val="24"/>
          <w:szCs w:val="24"/>
        </w:rPr>
        <w:t xml:space="preserve"> препаратам</w:t>
      </w:r>
    </w:p>
    <w:p w:rsidR="00CE666B" w:rsidRPr="00CE666B" w:rsidRDefault="00CE666B" w:rsidP="00CE666B">
      <w:pPr>
        <w:pStyle w:val="1"/>
        <w:numPr>
          <w:ilvl w:val="0"/>
          <w:numId w:val="3"/>
        </w:numPr>
        <w:rPr>
          <w:sz w:val="24"/>
          <w:szCs w:val="24"/>
        </w:rPr>
      </w:pPr>
      <w:r w:rsidRPr="00CE666B">
        <w:rPr>
          <w:sz w:val="24"/>
          <w:szCs w:val="24"/>
        </w:rPr>
        <w:t>витаминам</w:t>
      </w:r>
    </w:p>
    <w:p w:rsidR="00CE666B" w:rsidRPr="00CE666B" w:rsidRDefault="00CE666B" w:rsidP="00CE666B">
      <w:pPr>
        <w:pStyle w:val="1"/>
        <w:numPr>
          <w:ilvl w:val="0"/>
          <w:numId w:val="3"/>
        </w:numPr>
        <w:rPr>
          <w:sz w:val="24"/>
          <w:szCs w:val="24"/>
        </w:rPr>
      </w:pPr>
      <w:r w:rsidRPr="00CE666B">
        <w:rPr>
          <w:sz w:val="24"/>
          <w:szCs w:val="24"/>
        </w:rPr>
        <w:t>солевым растворам</w:t>
      </w:r>
    </w:p>
    <w:p w:rsidR="00CE666B" w:rsidRPr="00CE666B" w:rsidRDefault="00CE666B" w:rsidP="00CE666B">
      <w:pPr>
        <w:pStyle w:val="1"/>
        <w:numPr>
          <w:ilvl w:val="0"/>
          <w:numId w:val="3"/>
        </w:numPr>
        <w:rPr>
          <w:sz w:val="24"/>
          <w:szCs w:val="24"/>
        </w:rPr>
      </w:pPr>
      <w:r w:rsidRPr="00CE666B">
        <w:rPr>
          <w:sz w:val="24"/>
          <w:szCs w:val="24"/>
        </w:rPr>
        <w:t>антибиотикам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ОСНОВНОЙ СПОСОБ ПРОФИЛАКТИКИ ТУЛЯРЕМИИ В ЭНДЕМИЧНЫХ ОЧАГАХ</w:t>
      </w:r>
    </w:p>
    <w:p w:rsidR="00CE666B" w:rsidRPr="00CE666B" w:rsidRDefault="00CE666B" w:rsidP="00CE66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дератизация</w:t>
      </w:r>
    </w:p>
    <w:p w:rsidR="00CE666B" w:rsidRPr="00CE666B" w:rsidRDefault="00CE666B" w:rsidP="00CE66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lastRenderedPageBreak/>
        <w:t>дезинсекция</w:t>
      </w:r>
    </w:p>
    <w:p w:rsidR="00CE666B" w:rsidRPr="00CE666B" w:rsidRDefault="00CE666B" w:rsidP="00CE66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вакцинация</w:t>
      </w:r>
    </w:p>
    <w:p w:rsidR="00CE666B" w:rsidRPr="00CE666B" w:rsidRDefault="00CE666B" w:rsidP="00CE66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запрет на посещение леса</w:t>
      </w:r>
    </w:p>
    <w:p w:rsidR="00CE666B" w:rsidRPr="00CE666B" w:rsidRDefault="00CE666B" w:rsidP="00CE66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приём антибиотиков</w:t>
      </w:r>
    </w:p>
    <w:p w:rsidR="00CE666B" w:rsidRPr="00CE666B" w:rsidRDefault="00CE666B" w:rsidP="00CE66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ТУЛЯРИН – ЭТО</w:t>
      </w:r>
    </w:p>
    <w:p w:rsidR="00CE666B" w:rsidRPr="00CE666B" w:rsidRDefault="00CE666B" w:rsidP="00CE666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адъювант</w:t>
      </w:r>
    </w:p>
    <w:p w:rsidR="00CE666B" w:rsidRPr="00CE666B" w:rsidRDefault="00CE666B" w:rsidP="00CE666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666B">
        <w:rPr>
          <w:rFonts w:ascii="Times New Roman" w:hAnsi="Times New Roman" w:cs="Times New Roman"/>
          <w:sz w:val="24"/>
          <w:szCs w:val="24"/>
        </w:rPr>
        <w:t>протективный</w:t>
      </w:r>
      <w:proofErr w:type="spellEnd"/>
      <w:r w:rsidRPr="00CE666B">
        <w:rPr>
          <w:rFonts w:ascii="Times New Roman" w:hAnsi="Times New Roman" w:cs="Times New Roman"/>
          <w:sz w:val="24"/>
          <w:szCs w:val="24"/>
        </w:rPr>
        <w:t xml:space="preserve"> антиген</w:t>
      </w:r>
    </w:p>
    <w:p w:rsidR="00CE666B" w:rsidRPr="00CE666B" w:rsidRDefault="00CE666B" w:rsidP="00CE666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взвесь убитых микроорганизмов</w:t>
      </w:r>
    </w:p>
    <w:p w:rsidR="00CE666B" w:rsidRPr="00CE666B" w:rsidRDefault="00CE666B" w:rsidP="00CE666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6B">
        <w:rPr>
          <w:rFonts w:ascii="Times New Roman" w:hAnsi="Times New Roman" w:cs="Times New Roman"/>
          <w:sz w:val="24"/>
          <w:szCs w:val="24"/>
        </w:rPr>
        <w:t>ДНК возбудителя туляремии</w:t>
      </w:r>
    </w:p>
    <w:p w:rsidR="00CE666B" w:rsidRPr="00CE666B" w:rsidRDefault="00CE666B" w:rsidP="00CE666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666B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CE666B">
        <w:rPr>
          <w:rFonts w:ascii="Times New Roman" w:hAnsi="Times New Roman" w:cs="Times New Roman"/>
          <w:sz w:val="24"/>
          <w:szCs w:val="24"/>
        </w:rPr>
        <w:t xml:space="preserve"> антитела</w:t>
      </w:r>
    </w:p>
    <w:p w:rsidR="00847D6B" w:rsidRPr="00CE666B" w:rsidRDefault="00847D6B" w:rsidP="00D417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774" w:rsidRPr="000E5407" w:rsidRDefault="00D41774" w:rsidP="00D417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BDC" w:rsidRPr="002632B4" w:rsidRDefault="00FC3BDC" w:rsidP="00FC3B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1 правильный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BDC" w:rsidRDefault="00FC3BDC" w:rsidP="00FC3B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BDC" w:rsidRDefault="00FC3BDC" w:rsidP="00FC3B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FC3BDC" w:rsidRDefault="00FC3BDC" w:rsidP="00FC3B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7F1A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37EA">
        <w:rPr>
          <w:rFonts w:ascii="Times New Roman" w:hAnsi="Times New Roman" w:cs="Times New Roman"/>
          <w:spacing w:val="-4"/>
          <w:sz w:val="24"/>
          <w:szCs w:val="24"/>
        </w:rPr>
        <w:t>СПЕЦИФИЧЕСКАЯ ТЕРАПИЯ ЧУМЫ</w:t>
      </w:r>
    </w:p>
    <w:p w:rsidR="003C37EA" w:rsidRPr="003C37EA" w:rsidRDefault="003C37EA" w:rsidP="003C37E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антибиотики</w:t>
      </w:r>
    </w:p>
    <w:p w:rsidR="003C37EA" w:rsidRPr="003C37EA" w:rsidRDefault="003C37EA" w:rsidP="003C37E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spellStart"/>
      <w:r w:rsidRPr="003C37EA">
        <w:rPr>
          <w:rFonts w:ascii="Times New Roman" w:hAnsi="Times New Roman" w:cs="Times New Roman"/>
          <w:spacing w:val="-4"/>
          <w:sz w:val="24"/>
          <w:szCs w:val="24"/>
        </w:rPr>
        <w:t>бифидумбактерин</w:t>
      </w:r>
      <w:proofErr w:type="spellEnd"/>
    </w:p>
    <w:p w:rsidR="003C37EA" w:rsidRPr="003C37EA" w:rsidRDefault="003C37EA" w:rsidP="003C37E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анатоксин</w:t>
      </w:r>
    </w:p>
    <w:p w:rsidR="003C37EA" w:rsidRPr="003C37EA" w:rsidRDefault="003C37EA" w:rsidP="003C37E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противочумный иммуноглобулин</w:t>
      </w:r>
    </w:p>
    <w:p w:rsidR="003C37EA" w:rsidRPr="003C37EA" w:rsidRDefault="003C37EA" w:rsidP="003C37E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чумной бактериофаг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3C37EA">
        <w:rPr>
          <w:rFonts w:ascii="Times New Roman" w:hAnsi="Times New Roman" w:cs="Times New Roman"/>
          <w:spacing w:val="-4"/>
          <w:sz w:val="24"/>
          <w:szCs w:val="24"/>
        </w:rPr>
        <w:t xml:space="preserve">УНИКАЛЬНОЕ СВОЙСТВО ВОЗБУДИТЕЛЯ ЧУМЫ, ОПРЕДЕЛЯЮЩЕЕ НЕОБХОДИМОСТЬ ИСПОЛЬЗОВАНИЯ ПРОТИВОЧУМНОГО КОСТЮМА </w:t>
      </w:r>
      <w:r w:rsidRPr="003C37EA">
        <w:rPr>
          <w:rFonts w:ascii="Times New Roman" w:hAnsi="Times New Roman" w:cs="Times New Roman"/>
          <w:spacing w:val="-4"/>
          <w:sz w:val="24"/>
          <w:szCs w:val="24"/>
          <w:lang w:val="en-US"/>
        </w:rPr>
        <w:t>I</w:t>
      </w:r>
      <w:r w:rsidRPr="003C37EA">
        <w:rPr>
          <w:rFonts w:ascii="Times New Roman" w:hAnsi="Times New Roman" w:cs="Times New Roman"/>
          <w:spacing w:val="-4"/>
          <w:sz w:val="24"/>
          <w:szCs w:val="24"/>
        </w:rPr>
        <w:t xml:space="preserve"> ТИПА</w:t>
      </w:r>
    </w:p>
    <w:p w:rsidR="003C37EA" w:rsidRPr="003C37EA" w:rsidRDefault="003C37EA" w:rsidP="003C3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заражение при вдыхании аэрозоли</w:t>
      </w:r>
    </w:p>
    <w:p w:rsidR="003C37EA" w:rsidRPr="003C37EA" w:rsidRDefault="003C37EA" w:rsidP="003C3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проникновение через слизистые оболочки дыхательных путей</w:t>
      </w:r>
    </w:p>
    <w:p w:rsidR="003C37EA" w:rsidRPr="003C37EA" w:rsidRDefault="003C37EA" w:rsidP="003C3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заражение при укусе блох</w:t>
      </w:r>
    </w:p>
    <w:p w:rsidR="003C37EA" w:rsidRPr="003C37EA" w:rsidRDefault="003C37EA" w:rsidP="003C3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заражение при разделке тушек грызунов</w:t>
      </w:r>
    </w:p>
    <w:p w:rsidR="003C37EA" w:rsidRPr="003C37EA" w:rsidRDefault="003C37EA" w:rsidP="003C3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способность проникать через неповрежденную кожу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3.</w:t>
      </w:r>
      <w:r w:rsidRPr="003C37EA">
        <w:rPr>
          <w:rFonts w:ascii="Times New Roman" w:hAnsi="Times New Roman" w:cs="Times New Roman"/>
          <w:sz w:val="24"/>
          <w:szCs w:val="24"/>
        </w:rPr>
        <w:t>ИССЛЕДУЕМЫЙ МАТЕРИАЛ ПРИ МИКРОБИОЛОГИЧЕСКОМ ИССЛЕДОВАНИИ БУБОННОЙ ФОРМЫ ЧУМЫ</w:t>
      </w:r>
    </w:p>
    <w:p w:rsidR="003C37EA" w:rsidRPr="003C37EA" w:rsidRDefault="003C37EA" w:rsidP="003C37E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СМЖ, кровь</w:t>
      </w:r>
    </w:p>
    <w:p w:rsidR="003C37EA" w:rsidRPr="003C37EA" w:rsidRDefault="003C37EA" w:rsidP="003C37E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мокрота, кровь</w:t>
      </w:r>
    </w:p>
    <w:p w:rsidR="003C37EA" w:rsidRPr="003C37EA" w:rsidRDefault="003C37EA" w:rsidP="003C37E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7EA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3C37EA">
        <w:rPr>
          <w:rFonts w:ascii="Times New Roman" w:hAnsi="Times New Roman" w:cs="Times New Roman"/>
          <w:sz w:val="24"/>
          <w:szCs w:val="24"/>
        </w:rPr>
        <w:t xml:space="preserve"> бубонов, кровь</w:t>
      </w:r>
    </w:p>
    <w:p w:rsidR="003C37EA" w:rsidRPr="003C37EA" w:rsidRDefault="003C37EA" w:rsidP="003C37E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7EA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3C37EA">
        <w:rPr>
          <w:rFonts w:ascii="Times New Roman" w:hAnsi="Times New Roman" w:cs="Times New Roman"/>
          <w:sz w:val="24"/>
          <w:szCs w:val="24"/>
        </w:rPr>
        <w:t xml:space="preserve"> бубонов, сыворотка</w:t>
      </w:r>
    </w:p>
    <w:p w:rsidR="003C37EA" w:rsidRPr="003C37EA" w:rsidRDefault="003C37EA" w:rsidP="003C37E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7EA">
        <w:rPr>
          <w:rFonts w:ascii="Times New Roman" w:hAnsi="Times New Roman" w:cs="Times New Roman"/>
          <w:sz w:val="24"/>
          <w:szCs w:val="24"/>
        </w:rPr>
        <w:t>пунктаты</w:t>
      </w:r>
      <w:proofErr w:type="spellEnd"/>
      <w:r w:rsidRPr="003C37EA">
        <w:rPr>
          <w:rFonts w:ascii="Times New Roman" w:hAnsi="Times New Roman" w:cs="Times New Roman"/>
          <w:sz w:val="24"/>
          <w:szCs w:val="24"/>
        </w:rPr>
        <w:t xml:space="preserve"> бубонов, селезенки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3C37EA">
        <w:rPr>
          <w:rFonts w:ascii="Times New Roman" w:hAnsi="Times New Roman" w:cs="Times New Roman"/>
          <w:spacing w:val="-4"/>
          <w:sz w:val="24"/>
          <w:szCs w:val="24"/>
        </w:rPr>
        <w:t>ОСНОВНАЯ КЛИНИЧЕСКАЯ ФОРМА ЧУМЫ В ЭНДЕМИЧНОМ ОЧАГЕ</w:t>
      </w:r>
    </w:p>
    <w:p w:rsidR="003C37EA" w:rsidRPr="003C37EA" w:rsidRDefault="003C37EA" w:rsidP="003C37E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кожная</w:t>
      </w:r>
    </w:p>
    <w:p w:rsidR="003C37EA" w:rsidRPr="003C37EA" w:rsidRDefault="003C37EA" w:rsidP="003C37E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первично-легочная</w:t>
      </w:r>
    </w:p>
    <w:p w:rsidR="003C37EA" w:rsidRPr="003C37EA" w:rsidRDefault="003C37EA" w:rsidP="003C37E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вторично-легочная</w:t>
      </w:r>
    </w:p>
    <w:p w:rsidR="003C37EA" w:rsidRPr="003C37EA" w:rsidRDefault="003C37EA" w:rsidP="003C37E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бубонная</w:t>
      </w:r>
    </w:p>
    <w:p w:rsidR="003C37EA" w:rsidRPr="003C37EA" w:rsidRDefault="003C37EA" w:rsidP="003C37E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септическая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5.</w:t>
      </w:r>
      <w:r w:rsidRPr="003C37EA">
        <w:rPr>
          <w:rFonts w:ascii="Times New Roman" w:hAnsi="Times New Roman" w:cs="Times New Roman"/>
          <w:spacing w:val="-4"/>
          <w:sz w:val="24"/>
          <w:szCs w:val="24"/>
        </w:rPr>
        <w:t>СПЕЦИФИЧЕСКАЯ ПРОФИЛАКТИКА ЧУМЫ</w:t>
      </w:r>
    </w:p>
    <w:p w:rsidR="003C37EA" w:rsidRPr="003C37EA" w:rsidRDefault="003C37EA" w:rsidP="003C37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использование </w:t>
      </w:r>
      <w:proofErr w:type="spellStart"/>
      <w:r w:rsidRPr="003C37EA">
        <w:rPr>
          <w:rFonts w:ascii="Times New Roman" w:hAnsi="Times New Roman" w:cs="Times New Roman"/>
          <w:spacing w:val="-4"/>
          <w:sz w:val="24"/>
          <w:szCs w:val="24"/>
        </w:rPr>
        <w:t>репелентов</w:t>
      </w:r>
      <w:proofErr w:type="spellEnd"/>
    </w:p>
    <w:p w:rsidR="003C37EA" w:rsidRPr="003C37EA" w:rsidRDefault="003C37EA" w:rsidP="003C37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дератизация в эндемичных очагах</w:t>
      </w:r>
    </w:p>
    <w:p w:rsidR="003C37EA" w:rsidRPr="003C37EA" w:rsidRDefault="003C37EA" w:rsidP="003C37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 xml:space="preserve">вакцинирование живой </w:t>
      </w:r>
      <w:r w:rsidRPr="003C37EA">
        <w:rPr>
          <w:rFonts w:ascii="Times New Roman" w:hAnsi="Times New Roman" w:cs="Times New Roman"/>
          <w:sz w:val="24"/>
          <w:szCs w:val="24"/>
        </w:rPr>
        <w:t xml:space="preserve">вакциной </w:t>
      </w:r>
      <w:r w:rsidRPr="003C37EA">
        <w:rPr>
          <w:rFonts w:ascii="Times New Roman" w:hAnsi="Times New Roman" w:cs="Times New Roman"/>
          <w:sz w:val="24"/>
          <w:szCs w:val="24"/>
          <w:lang w:val="en-US"/>
        </w:rPr>
        <w:t>EV</w:t>
      </w:r>
    </w:p>
    <w:p w:rsidR="003C37EA" w:rsidRPr="003C37EA" w:rsidRDefault="003C37EA" w:rsidP="003C37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запрет на посещение эндемичных очагов</w:t>
      </w:r>
    </w:p>
    <w:p w:rsidR="003C37EA" w:rsidRPr="003C37EA" w:rsidRDefault="003C37EA" w:rsidP="003C37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ношение противочумного костюма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6.</w:t>
      </w:r>
      <w:r w:rsidRPr="003C37EA">
        <w:rPr>
          <w:rFonts w:ascii="Times New Roman" w:hAnsi="Times New Roman" w:cs="Times New Roman"/>
          <w:spacing w:val="-4"/>
          <w:sz w:val="24"/>
          <w:szCs w:val="24"/>
        </w:rPr>
        <w:t>ВОЗБУДИТЕЛЬ ТУЛЯРЕМИИ ОТНОСИТСЯ К</w:t>
      </w:r>
    </w:p>
    <w:p w:rsidR="003C37EA" w:rsidRPr="003C37EA" w:rsidRDefault="003C37EA" w:rsidP="003C37E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вирусам</w:t>
      </w:r>
    </w:p>
    <w:p w:rsidR="003C37EA" w:rsidRPr="003C37EA" w:rsidRDefault="003C37EA" w:rsidP="003C37E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7EA">
        <w:rPr>
          <w:rFonts w:ascii="Times New Roman" w:hAnsi="Times New Roman" w:cs="Times New Roman"/>
          <w:sz w:val="24"/>
          <w:szCs w:val="24"/>
        </w:rPr>
        <w:t>прионам</w:t>
      </w:r>
      <w:proofErr w:type="spellEnd"/>
    </w:p>
    <w:p w:rsidR="003C37EA" w:rsidRPr="003C37EA" w:rsidRDefault="003C37EA" w:rsidP="003C37E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бактериям</w:t>
      </w:r>
    </w:p>
    <w:p w:rsidR="003C37EA" w:rsidRPr="003C37EA" w:rsidRDefault="003C37EA" w:rsidP="003C37E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lastRenderedPageBreak/>
        <w:t>грибам</w:t>
      </w:r>
    </w:p>
    <w:p w:rsidR="003C37EA" w:rsidRPr="003C37EA" w:rsidRDefault="003C37EA" w:rsidP="003C37E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актиномицетам</w:t>
      </w:r>
    </w:p>
    <w:p w:rsidR="003C37EA" w:rsidRPr="003C37EA" w:rsidRDefault="003C37EA" w:rsidP="003C37EA">
      <w:pPr>
        <w:pStyle w:val="1"/>
        <w:rPr>
          <w:sz w:val="24"/>
          <w:szCs w:val="24"/>
        </w:rPr>
      </w:pPr>
      <w:r w:rsidRPr="003C37EA">
        <w:rPr>
          <w:sz w:val="24"/>
          <w:szCs w:val="24"/>
        </w:rPr>
        <w:t>7.</w:t>
      </w:r>
      <w:r w:rsidRPr="003C37EA">
        <w:rPr>
          <w:sz w:val="24"/>
          <w:szCs w:val="24"/>
        </w:rPr>
        <w:t>ОСОБЕННОСТЬ ВОЗБУДИТЕЛЯ ТУЛЯРЕМИИ</w:t>
      </w:r>
    </w:p>
    <w:p w:rsidR="003C37EA" w:rsidRPr="003C37EA" w:rsidRDefault="003C37EA" w:rsidP="003C37EA">
      <w:pPr>
        <w:pStyle w:val="1"/>
        <w:numPr>
          <w:ilvl w:val="0"/>
          <w:numId w:val="21"/>
        </w:numPr>
        <w:rPr>
          <w:sz w:val="24"/>
          <w:szCs w:val="24"/>
        </w:rPr>
      </w:pPr>
      <w:r w:rsidRPr="003C37EA">
        <w:rPr>
          <w:sz w:val="24"/>
          <w:szCs w:val="24"/>
        </w:rPr>
        <w:t>хорошо растет в обычных питательных средах</w:t>
      </w:r>
    </w:p>
    <w:p w:rsidR="003C37EA" w:rsidRPr="003C37EA" w:rsidRDefault="003C37EA" w:rsidP="003C37EA">
      <w:pPr>
        <w:pStyle w:val="1"/>
        <w:numPr>
          <w:ilvl w:val="0"/>
          <w:numId w:val="21"/>
        </w:numPr>
        <w:rPr>
          <w:sz w:val="24"/>
          <w:szCs w:val="24"/>
        </w:rPr>
      </w:pPr>
      <w:r w:rsidRPr="003C37EA">
        <w:rPr>
          <w:sz w:val="24"/>
          <w:szCs w:val="24"/>
        </w:rPr>
        <w:t>работа с возбудителем проводится в обычных бак. лабораториях</w:t>
      </w:r>
    </w:p>
    <w:p w:rsidR="003C37EA" w:rsidRPr="003C37EA" w:rsidRDefault="003C37EA" w:rsidP="003C37EA">
      <w:pPr>
        <w:pStyle w:val="1"/>
        <w:numPr>
          <w:ilvl w:val="0"/>
          <w:numId w:val="21"/>
        </w:numPr>
        <w:rPr>
          <w:sz w:val="24"/>
          <w:szCs w:val="24"/>
        </w:rPr>
      </w:pPr>
      <w:r w:rsidRPr="003C37EA">
        <w:rPr>
          <w:sz w:val="24"/>
          <w:szCs w:val="24"/>
        </w:rPr>
        <w:t>требует сложных питательных сред с яичным желтком</w:t>
      </w:r>
    </w:p>
    <w:p w:rsidR="003C37EA" w:rsidRPr="003C37EA" w:rsidRDefault="003C37EA" w:rsidP="003C37EA">
      <w:pPr>
        <w:pStyle w:val="a"/>
        <w:numPr>
          <w:ilvl w:val="0"/>
          <w:numId w:val="21"/>
        </w:numPr>
        <w:rPr>
          <w:sz w:val="24"/>
          <w:szCs w:val="24"/>
        </w:rPr>
      </w:pPr>
      <w:r w:rsidRPr="003C37EA">
        <w:rPr>
          <w:sz w:val="24"/>
          <w:szCs w:val="24"/>
        </w:rPr>
        <w:t>оптимум Т +20-25</w:t>
      </w:r>
      <w:r w:rsidRPr="003C37EA">
        <w:rPr>
          <w:sz w:val="24"/>
          <w:szCs w:val="24"/>
        </w:rPr>
        <w:sym w:font="Symbol" w:char="00B0"/>
      </w:r>
      <w:r w:rsidRPr="003C37EA">
        <w:rPr>
          <w:sz w:val="24"/>
          <w:szCs w:val="24"/>
        </w:rPr>
        <w:t>С</w:t>
      </w:r>
    </w:p>
    <w:p w:rsidR="003C37EA" w:rsidRPr="003C37EA" w:rsidRDefault="003C37EA" w:rsidP="003C37EA">
      <w:pPr>
        <w:pStyle w:val="1"/>
        <w:numPr>
          <w:ilvl w:val="0"/>
          <w:numId w:val="21"/>
        </w:numPr>
        <w:rPr>
          <w:sz w:val="24"/>
          <w:szCs w:val="24"/>
        </w:rPr>
      </w:pPr>
      <w:r w:rsidRPr="003C37EA">
        <w:rPr>
          <w:sz w:val="24"/>
          <w:szCs w:val="24"/>
        </w:rPr>
        <w:t>растет чрезвычайно быстро</w:t>
      </w:r>
    </w:p>
    <w:p w:rsidR="003C37EA" w:rsidRPr="003C37EA" w:rsidRDefault="003C37EA" w:rsidP="003C37EA">
      <w:pPr>
        <w:pStyle w:val="1"/>
        <w:rPr>
          <w:sz w:val="24"/>
          <w:szCs w:val="24"/>
        </w:rPr>
      </w:pPr>
      <w:r w:rsidRPr="003C37EA">
        <w:rPr>
          <w:sz w:val="24"/>
          <w:szCs w:val="24"/>
        </w:rPr>
        <w:t>8.</w:t>
      </w:r>
      <w:r w:rsidRPr="003C37EA">
        <w:rPr>
          <w:sz w:val="24"/>
          <w:szCs w:val="24"/>
        </w:rPr>
        <w:t>ТУЛЯРИН – ЭТО</w:t>
      </w:r>
    </w:p>
    <w:p w:rsidR="003C37EA" w:rsidRPr="003C37EA" w:rsidRDefault="003C37EA" w:rsidP="003C37EA">
      <w:pPr>
        <w:pStyle w:val="1"/>
        <w:numPr>
          <w:ilvl w:val="0"/>
          <w:numId w:val="22"/>
        </w:numPr>
        <w:rPr>
          <w:sz w:val="24"/>
          <w:szCs w:val="24"/>
        </w:rPr>
      </w:pPr>
      <w:r w:rsidRPr="003C37EA">
        <w:rPr>
          <w:sz w:val="24"/>
          <w:szCs w:val="24"/>
        </w:rPr>
        <w:t>вакцина</w:t>
      </w:r>
    </w:p>
    <w:p w:rsidR="003C37EA" w:rsidRPr="003C37EA" w:rsidRDefault="003C37EA" w:rsidP="003C37EA">
      <w:pPr>
        <w:pStyle w:val="1"/>
        <w:numPr>
          <w:ilvl w:val="0"/>
          <w:numId w:val="22"/>
        </w:numPr>
        <w:rPr>
          <w:sz w:val="24"/>
          <w:szCs w:val="24"/>
        </w:rPr>
      </w:pPr>
      <w:r w:rsidRPr="003C37EA">
        <w:rPr>
          <w:sz w:val="24"/>
          <w:szCs w:val="24"/>
        </w:rPr>
        <w:t>бактериофаг</w:t>
      </w:r>
    </w:p>
    <w:p w:rsidR="003C37EA" w:rsidRPr="003C37EA" w:rsidRDefault="003C37EA" w:rsidP="003C37EA">
      <w:pPr>
        <w:pStyle w:val="1"/>
        <w:numPr>
          <w:ilvl w:val="0"/>
          <w:numId w:val="22"/>
        </w:numPr>
        <w:rPr>
          <w:sz w:val="24"/>
          <w:szCs w:val="24"/>
        </w:rPr>
      </w:pPr>
      <w:r w:rsidRPr="003C37EA">
        <w:rPr>
          <w:sz w:val="24"/>
          <w:szCs w:val="24"/>
        </w:rPr>
        <w:t>аллерген</w:t>
      </w:r>
    </w:p>
    <w:p w:rsidR="003C37EA" w:rsidRPr="003C37EA" w:rsidRDefault="003C37EA" w:rsidP="003C37EA">
      <w:pPr>
        <w:pStyle w:val="1"/>
        <w:numPr>
          <w:ilvl w:val="0"/>
          <w:numId w:val="22"/>
        </w:numPr>
        <w:rPr>
          <w:sz w:val="24"/>
          <w:szCs w:val="24"/>
        </w:rPr>
      </w:pPr>
      <w:r w:rsidRPr="003C37EA">
        <w:rPr>
          <w:sz w:val="24"/>
          <w:szCs w:val="24"/>
        </w:rPr>
        <w:t>экзотоксин</w:t>
      </w:r>
    </w:p>
    <w:p w:rsidR="003C37EA" w:rsidRPr="003C37EA" w:rsidRDefault="003C37EA" w:rsidP="003C37EA">
      <w:pPr>
        <w:pStyle w:val="1"/>
        <w:numPr>
          <w:ilvl w:val="0"/>
          <w:numId w:val="22"/>
        </w:numPr>
        <w:rPr>
          <w:sz w:val="24"/>
          <w:szCs w:val="24"/>
        </w:rPr>
      </w:pPr>
      <w:r w:rsidRPr="003C37EA">
        <w:rPr>
          <w:sz w:val="24"/>
          <w:szCs w:val="24"/>
        </w:rPr>
        <w:t>адъювант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9.</w:t>
      </w:r>
      <w:r w:rsidRPr="003C37EA">
        <w:rPr>
          <w:rFonts w:ascii="Times New Roman" w:hAnsi="Times New Roman" w:cs="Times New Roman"/>
          <w:sz w:val="24"/>
          <w:szCs w:val="24"/>
        </w:rPr>
        <w:t>ВЫДЕЛЕНИЕ КУЛЬТУРЫ ПРИ МИКРОБИОЛОГИЧЕСКОМ ИССЛЕДОВАНИИ НА ТУЛЯРЕМИЮ В ЛАБОРАТОРИИ ОСОБО ОПАСНЫХ ИНФЕКЦИЙ ВОЗМОЖНО ТОЛЬКО ПРИ</w:t>
      </w:r>
    </w:p>
    <w:p w:rsidR="003C37EA" w:rsidRPr="003C37EA" w:rsidRDefault="003C37EA" w:rsidP="003C37E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заражении мышей</w:t>
      </w:r>
    </w:p>
    <w:p w:rsidR="003C37EA" w:rsidRPr="003C37EA" w:rsidRDefault="003C37EA" w:rsidP="003C37E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прямом посеве на специальную среду Мак-Коя</w:t>
      </w:r>
    </w:p>
    <w:p w:rsidR="003C37EA" w:rsidRPr="003C37EA" w:rsidRDefault="003C37EA" w:rsidP="003C37E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заражении обезьян</w:t>
      </w:r>
    </w:p>
    <w:p w:rsidR="003C37EA" w:rsidRPr="003C37EA" w:rsidRDefault="003C37EA" w:rsidP="003C37E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заражении волонтеров</w:t>
      </w:r>
    </w:p>
    <w:p w:rsidR="003C37EA" w:rsidRPr="003C37EA" w:rsidRDefault="003C37EA" w:rsidP="003C37E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заражении культуры клеток ткани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10.</w:t>
      </w:r>
      <w:r w:rsidRPr="003C37EA">
        <w:rPr>
          <w:rFonts w:ascii="Times New Roman" w:hAnsi="Times New Roman" w:cs="Times New Roman"/>
          <w:sz w:val="24"/>
          <w:szCs w:val="24"/>
        </w:rPr>
        <w:t>КРАСНОЯРСКИЙ КРАЙ ЭНДЕМИЧЕН ПО</w:t>
      </w:r>
    </w:p>
    <w:p w:rsidR="003C37EA" w:rsidRPr="003C37EA" w:rsidRDefault="003C37EA" w:rsidP="003C37E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 xml:space="preserve">чуме </w:t>
      </w:r>
    </w:p>
    <w:p w:rsidR="003C37EA" w:rsidRPr="003C37EA" w:rsidRDefault="003C37EA" w:rsidP="003C37E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холере</w:t>
      </w:r>
    </w:p>
    <w:p w:rsidR="003C37EA" w:rsidRPr="003C37EA" w:rsidRDefault="003C37EA" w:rsidP="003C37E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туляремии</w:t>
      </w:r>
    </w:p>
    <w:p w:rsidR="003C37EA" w:rsidRPr="003C37EA" w:rsidRDefault="003C37EA" w:rsidP="003C37E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 xml:space="preserve">лихорадке </w:t>
      </w:r>
      <w:proofErr w:type="spellStart"/>
      <w:r w:rsidRPr="003C37EA">
        <w:rPr>
          <w:rFonts w:ascii="Times New Roman" w:hAnsi="Times New Roman" w:cs="Times New Roman"/>
          <w:sz w:val="24"/>
          <w:szCs w:val="24"/>
        </w:rPr>
        <w:t>Эбола</w:t>
      </w:r>
      <w:proofErr w:type="spellEnd"/>
    </w:p>
    <w:p w:rsidR="003C37EA" w:rsidRPr="003C37EA" w:rsidRDefault="003C37EA" w:rsidP="003C37E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лепре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C37EA">
        <w:rPr>
          <w:rFonts w:ascii="Times New Roman" w:hAnsi="Times New Roman" w:cs="Times New Roman"/>
          <w:spacing w:val="-6"/>
          <w:sz w:val="24"/>
          <w:szCs w:val="24"/>
        </w:rPr>
        <w:t>11.</w:t>
      </w:r>
      <w:r w:rsidRPr="003C37EA">
        <w:rPr>
          <w:rFonts w:ascii="Times New Roman" w:hAnsi="Times New Roman" w:cs="Times New Roman"/>
          <w:spacing w:val="-6"/>
          <w:sz w:val="24"/>
          <w:szCs w:val="24"/>
        </w:rPr>
        <w:t>С ВОЗБУДИТЕЛЕМ ТУЛЯРЕМИИ РАБОТАЮТ</w:t>
      </w:r>
    </w:p>
    <w:p w:rsidR="003C37EA" w:rsidRPr="003C37EA" w:rsidRDefault="003C37EA" w:rsidP="003C37E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в противогазах</w:t>
      </w:r>
    </w:p>
    <w:p w:rsidR="003C37EA" w:rsidRPr="003C37EA" w:rsidRDefault="003C37EA" w:rsidP="003C37E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в пижамах</w:t>
      </w:r>
    </w:p>
    <w:p w:rsidR="003C37EA" w:rsidRPr="003C37EA" w:rsidRDefault="003C37EA" w:rsidP="003C37E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 xml:space="preserve">в противочумных костюмах </w:t>
      </w:r>
      <w:r w:rsidRPr="003C37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37EA">
        <w:rPr>
          <w:rFonts w:ascii="Times New Roman" w:hAnsi="Times New Roman" w:cs="Times New Roman"/>
          <w:sz w:val="24"/>
          <w:szCs w:val="24"/>
        </w:rPr>
        <w:t xml:space="preserve"> типа</w:t>
      </w:r>
    </w:p>
    <w:p w:rsidR="003C37EA" w:rsidRPr="003C37EA" w:rsidRDefault="003C37EA" w:rsidP="003C37E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в обычных медицинских халатах</w:t>
      </w:r>
    </w:p>
    <w:p w:rsidR="003C37EA" w:rsidRPr="003C37EA" w:rsidRDefault="003C37EA" w:rsidP="003C37E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только в перчатках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12.</w:t>
      </w:r>
      <w:r w:rsidRPr="003C37EA">
        <w:rPr>
          <w:rFonts w:ascii="Times New Roman" w:hAnsi="Times New Roman" w:cs="Times New Roman"/>
          <w:spacing w:val="-4"/>
          <w:sz w:val="24"/>
          <w:szCs w:val="24"/>
        </w:rPr>
        <w:t>ПОСТИНФЕКЦИОННЫЙ ИММУНИТЕТ ПРИ ТУЛЯРЕМИИ</w:t>
      </w:r>
    </w:p>
    <w:p w:rsidR="003C37EA" w:rsidRPr="003C37EA" w:rsidRDefault="003C37EA" w:rsidP="003C37E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spellStart"/>
      <w:r w:rsidRPr="003C37EA">
        <w:rPr>
          <w:rFonts w:ascii="Times New Roman" w:hAnsi="Times New Roman" w:cs="Times New Roman"/>
          <w:spacing w:val="-4"/>
          <w:sz w:val="24"/>
          <w:szCs w:val="24"/>
        </w:rPr>
        <w:t>малонапряженный</w:t>
      </w:r>
      <w:proofErr w:type="spellEnd"/>
      <w:r w:rsidRPr="003C37EA">
        <w:rPr>
          <w:rFonts w:ascii="Times New Roman" w:hAnsi="Times New Roman" w:cs="Times New Roman"/>
          <w:spacing w:val="-4"/>
          <w:sz w:val="24"/>
          <w:szCs w:val="24"/>
        </w:rPr>
        <w:t>, непродолжительный</w:t>
      </w:r>
    </w:p>
    <w:p w:rsidR="003C37EA" w:rsidRPr="003C37EA" w:rsidRDefault="003C37EA" w:rsidP="003C37E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напряженный, продолжительный</w:t>
      </w:r>
    </w:p>
    <w:p w:rsidR="003C37EA" w:rsidRPr="003C37EA" w:rsidRDefault="003C37EA" w:rsidP="003C37E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врождённый</w:t>
      </w:r>
    </w:p>
    <w:p w:rsidR="003C37EA" w:rsidRPr="003C37EA" w:rsidRDefault="003C37EA" w:rsidP="003C37E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spellStart"/>
      <w:r w:rsidRPr="003C37EA">
        <w:rPr>
          <w:rFonts w:ascii="Times New Roman" w:hAnsi="Times New Roman" w:cs="Times New Roman"/>
          <w:spacing w:val="-4"/>
          <w:sz w:val="24"/>
          <w:szCs w:val="24"/>
        </w:rPr>
        <w:t>трансплацентарный</w:t>
      </w:r>
      <w:proofErr w:type="spellEnd"/>
    </w:p>
    <w:p w:rsidR="003C37EA" w:rsidRPr="003C37EA" w:rsidRDefault="003C37EA" w:rsidP="003C37E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нестерильный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C37EA">
        <w:rPr>
          <w:rFonts w:ascii="Times New Roman" w:hAnsi="Times New Roman" w:cs="Times New Roman"/>
          <w:spacing w:val="-6"/>
          <w:sz w:val="24"/>
          <w:szCs w:val="24"/>
        </w:rPr>
        <w:t>13.</w:t>
      </w:r>
      <w:r w:rsidRPr="003C37EA">
        <w:rPr>
          <w:rFonts w:ascii="Times New Roman" w:hAnsi="Times New Roman" w:cs="Times New Roman"/>
          <w:spacing w:val="-6"/>
          <w:sz w:val="24"/>
          <w:szCs w:val="24"/>
        </w:rPr>
        <w:t>ОСОБЕННОСТЬ ВОЗБУДИТЕЛЯ ТУЛЯРЕМИИ</w:t>
      </w:r>
    </w:p>
    <w:p w:rsidR="003C37EA" w:rsidRPr="003C37EA" w:rsidRDefault="003C37EA" w:rsidP="003C37E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быстро растет</w:t>
      </w:r>
    </w:p>
    <w:p w:rsidR="003C37EA" w:rsidRPr="003C37EA" w:rsidRDefault="003C37EA" w:rsidP="003C37E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не дает роста при прямом посеве материала от больного человека</w:t>
      </w:r>
    </w:p>
    <w:p w:rsidR="003C37EA" w:rsidRPr="003C37EA" w:rsidRDefault="003C37EA" w:rsidP="003C37E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культивируется на обычных питательных средах</w:t>
      </w:r>
    </w:p>
    <w:p w:rsidR="003C37EA" w:rsidRPr="003C37EA" w:rsidRDefault="003C37EA" w:rsidP="003C37E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оптимум Т +28</w:t>
      </w:r>
      <w:r w:rsidRPr="003C37EA">
        <w:rPr>
          <w:rFonts w:ascii="Times New Roman" w:hAnsi="Times New Roman" w:cs="Times New Roman"/>
          <w:sz w:val="24"/>
          <w:szCs w:val="24"/>
        </w:rPr>
        <w:sym w:font="Symbol" w:char="00B0"/>
      </w:r>
      <w:r w:rsidRPr="003C37EA">
        <w:rPr>
          <w:rFonts w:ascii="Times New Roman" w:hAnsi="Times New Roman" w:cs="Times New Roman"/>
          <w:sz w:val="24"/>
          <w:szCs w:val="24"/>
        </w:rPr>
        <w:t>С</w:t>
      </w:r>
    </w:p>
    <w:p w:rsidR="003C37EA" w:rsidRPr="003C37EA" w:rsidRDefault="003C37EA" w:rsidP="003C37E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7EA">
        <w:rPr>
          <w:rFonts w:ascii="Times New Roman" w:hAnsi="Times New Roman" w:cs="Times New Roman"/>
          <w:sz w:val="24"/>
          <w:szCs w:val="24"/>
        </w:rPr>
        <w:t>микроаэрофил</w:t>
      </w:r>
      <w:proofErr w:type="spellEnd"/>
      <w:r w:rsidRPr="003C3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7EA">
        <w:rPr>
          <w:rFonts w:ascii="Times New Roman" w:hAnsi="Times New Roman" w:cs="Times New Roman"/>
          <w:sz w:val="24"/>
          <w:szCs w:val="24"/>
        </w:rPr>
        <w:t>капнофил</w:t>
      </w:r>
      <w:proofErr w:type="spellEnd"/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14.</w:t>
      </w:r>
      <w:r w:rsidRPr="003C37EA">
        <w:rPr>
          <w:rFonts w:ascii="Times New Roman" w:hAnsi="Times New Roman" w:cs="Times New Roman"/>
          <w:spacing w:val="-4"/>
          <w:sz w:val="24"/>
          <w:szCs w:val="24"/>
        </w:rPr>
        <w:t>ЧУМА И ТУЛЯРЕМИЯ - ИНФЕКЦИИ</w:t>
      </w:r>
    </w:p>
    <w:p w:rsidR="003C37EA" w:rsidRPr="003C37EA" w:rsidRDefault="003C37EA" w:rsidP="003C37E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 xml:space="preserve">особо опасные </w:t>
      </w:r>
    </w:p>
    <w:p w:rsidR="003C37EA" w:rsidRPr="003C37EA" w:rsidRDefault="003C37EA" w:rsidP="003C37E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 xml:space="preserve">природно-очаговые </w:t>
      </w:r>
    </w:p>
    <w:p w:rsidR="003C37EA" w:rsidRPr="003C37EA" w:rsidRDefault="003C37EA" w:rsidP="003C37E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 xml:space="preserve">зоонозные </w:t>
      </w:r>
    </w:p>
    <w:p w:rsidR="003C37EA" w:rsidRPr="003C37EA" w:rsidRDefault="003C37EA" w:rsidP="003C37E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трансмиссивные</w:t>
      </w:r>
    </w:p>
    <w:p w:rsidR="003C37EA" w:rsidRPr="003C37EA" w:rsidRDefault="003C37EA" w:rsidP="003C37E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всё выше перечисленное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3C37EA">
        <w:rPr>
          <w:rFonts w:ascii="Times New Roman" w:hAnsi="Times New Roman" w:cs="Times New Roman"/>
          <w:sz w:val="24"/>
          <w:szCs w:val="24"/>
        </w:rPr>
        <w:t>ВОЗБУДИТЕЛЬ ТУЛЯРЕМИИ ОТНОСИТСЯ К РОДУ</w:t>
      </w:r>
    </w:p>
    <w:p w:rsidR="003C37EA" w:rsidRPr="003C37EA" w:rsidRDefault="003C37EA" w:rsidP="003C37E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i/>
          <w:sz w:val="24"/>
          <w:szCs w:val="24"/>
          <w:lang w:val="fr-FR"/>
        </w:rPr>
        <w:t>Yersinia</w:t>
      </w:r>
    </w:p>
    <w:p w:rsidR="003C37EA" w:rsidRPr="003C37EA" w:rsidRDefault="003C37EA" w:rsidP="003C37E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i/>
          <w:sz w:val="24"/>
          <w:szCs w:val="24"/>
          <w:lang w:val="fr-FR"/>
        </w:rPr>
        <w:t>Salmonella</w:t>
      </w:r>
    </w:p>
    <w:p w:rsidR="003C37EA" w:rsidRPr="003C37EA" w:rsidRDefault="003C37EA" w:rsidP="003C37E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i/>
          <w:sz w:val="24"/>
          <w:szCs w:val="24"/>
          <w:lang w:val="fr-FR"/>
        </w:rPr>
        <w:t>Pasteurella</w:t>
      </w:r>
    </w:p>
    <w:p w:rsidR="003C37EA" w:rsidRPr="003C37EA" w:rsidRDefault="003C37EA" w:rsidP="003C37E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i/>
          <w:sz w:val="24"/>
          <w:szCs w:val="24"/>
          <w:lang w:val="fr-FR"/>
        </w:rPr>
        <w:t>Francisella</w:t>
      </w:r>
    </w:p>
    <w:p w:rsidR="003C37EA" w:rsidRPr="003C37EA" w:rsidRDefault="003C37EA" w:rsidP="003C37E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7EA">
        <w:rPr>
          <w:rFonts w:ascii="Times New Roman" w:hAnsi="Times New Roman" w:cs="Times New Roman"/>
          <w:i/>
          <w:sz w:val="24"/>
          <w:szCs w:val="24"/>
          <w:lang w:val="en-US"/>
        </w:rPr>
        <w:t>Shigella</w:t>
      </w:r>
      <w:proofErr w:type="spellEnd"/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16.</w:t>
      </w:r>
      <w:r w:rsidRPr="003C37EA">
        <w:rPr>
          <w:rFonts w:ascii="Times New Roman" w:hAnsi="Times New Roman" w:cs="Times New Roman"/>
          <w:spacing w:val="-4"/>
          <w:sz w:val="24"/>
          <w:szCs w:val="24"/>
        </w:rPr>
        <w:t>ДЛЯ ВЫДЕЛЕНИЯ ВОЗБУДИТЕЛЯ ТУЛЯРЕМИИ ИСПОЛЬЗУЮТ</w:t>
      </w:r>
    </w:p>
    <w:p w:rsidR="003C37EA" w:rsidRPr="003C37EA" w:rsidRDefault="003C37EA" w:rsidP="003C37E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spellStart"/>
      <w:r w:rsidRPr="003C37EA">
        <w:rPr>
          <w:rFonts w:ascii="Times New Roman" w:hAnsi="Times New Roman" w:cs="Times New Roman"/>
          <w:spacing w:val="-4"/>
          <w:sz w:val="24"/>
          <w:szCs w:val="24"/>
        </w:rPr>
        <w:t>холодовое</w:t>
      </w:r>
      <w:proofErr w:type="spellEnd"/>
      <w:r w:rsidRPr="003C37EA">
        <w:rPr>
          <w:rFonts w:ascii="Times New Roman" w:hAnsi="Times New Roman" w:cs="Times New Roman"/>
          <w:spacing w:val="-4"/>
          <w:sz w:val="24"/>
          <w:szCs w:val="24"/>
        </w:rPr>
        <w:t xml:space="preserve"> обогащение</w:t>
      </w:r>
    </w:p>
    <w:p w:rsidR="003C37EA" w:rsidRPr="003C37EA" w:rsidRDefault="003C37EA" w:rsidP="003C37E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заражение лабораторных животных</w:t>
      </w:r>
    </w:p>
    <w:p w:rsidR="003C37EA" w:rsidRPr="003C37EA" w:rsidRDefault="003C37EA" w:rsidP="003C37E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первичный посев в среду накопления</w:t>
      </w:r>
    </w:p>
    <w:p w:rsidR="003C37EA" w:rsidRPr="003C37EA" w:rsidRDefault="003C37EA" w:rsidP="003C37E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первичный посев методом секторных посевов</w:t>
      </w:r>
    </w:p>
    <w:p w:rsidR="003C37EA" w:rsidRPr="003C37EA" w:rsidRDefault="003C37EA" w:rsidP="003C37E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C37EA">
        <w:rPr>
          <w:rFonts w:ascii="Times New Roman" w:hAnsi="Times New Roman" w:cs="Times New Roman"/>
          <w:spacing w:val="-4"/>
          <w:sz w:val="24"/>
          <w:szCs w:val="24"/>
        </w:rPr>
        <w:t>заражение культуры клеток ткани</w:t>
      </w:r>
    </w:p>
    <w:p w:rsidR="003C37EA" w:rsidRPr="003C37EA" w:rsidRDefault="003C37EA" w:rsidP="003C3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17.</w:t>
      </w:r>
      <w:r w:rsidRPr="003C37EA">
        <w:rPr>
          <w:rFonts w:ascii="Times New Roman" w:hAnsi="Times New Roman" w:cs="Times New Roman"/>
          <w:sz w:val="24"/>
          <w:szCs w:val="24"/>
        </w:rPr>
        <w:t>СПЕЦИФИЧЕСКАЯ ПРОФИЛАКТИКА ТУЛЯРЕМИИ ОСУЩЕСТВЛЯЕТСЯ</w:t>
      </w:r>
    </w:p>
    <w:p w:rsidR="003C37EA" w:rsidRPr="003C37EA" w:rsidRDefault="003C37EA" w:rsidP="003C37E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 xml:space="preserve">живой вакциной </w:t>
      </w:r>
      <w:r w:rsidRPr="003C37EA">
        <w:rPr>
          <w:rFonts w:ascii="Times New Roman" w:hAnsi="Times New Roman" w:cs="Times New Roman"/>
          <w:sz w:val="24"/>
          <w:szCs w:val="24"/>
          <w:lang w:val="en-US"/>
        </w:rPr>
        <w:t>EV</w:t>
      </w:r>
    </w:p>
    <w:p w:rsidR="003C37EA" w:rsidRPr="003C37EA" w:rsidRDefault="003C37EA" w:rsidP="003C37E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убитой вакциной</w:t>
      </w:r>
    </w:p>
    <w:p w:rsidR="003C37EA" w:rsidRPr="003C37EA" w:rsidRDefault="003C37EA" w:rsidP="003C37E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живой вакциной СТИ</w:t>
      </w:r>
    </w:p>
    <w:p w:rsidR="003C37EA" w:rsidRPr="003C37EA" w:rsidRDefault="003C37EA" w:rsidP="003C37E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соблюдением личной гигиены</w:t>
      </w:r>
    </w:p>
    <w:p w:rsidR="003C37EA" w:rsidRPr="003C37EA" w:rsidRDefault="003C37EA" w:rsidP="003C37E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EA">
        <w:rPr>
          <w:rFonts w:ascii="Times New Roman" w:hAnsi="Times New Roman" w:cs="Times New Roman"/>
          <w:sz w:val="24"/>
          <w:szCs w:val="24"/>
        </w:rPr>
        <w:t>живой вакциной Гайского-</w:t>
      </w:r>
      <w:proofErr w:type="spellStart"/>
      <w:r w:rsidRPr="003C37EA">
        <w:rPr>
          <w:rFonts w:ascii="Times New Roman" w:hAnsi="Times New Roman" w:cs="Times New Roman"/>
          <w:sz w:val="24"/>
          <w:szCs w:val="24"/>
        </w:rPr>
        <w:t>Эльберта</w:t>
      </w:r>
      <w:proofErr w:type="spellEnd"/>
    </w:p>
    <w:p w:rsidR="003C37EA" w:rsidRPr="003C37EA" w:rsidRDefault="003C37EA" w:rsidP="003C37EA">
      <w:pPr>
        <w:rPr>
          <w:rFonts w:ascii="Times New Roman" w:hAnsi="Times New Roman" w:cs="Times New Roman"/>
          <w:sz w:val="24"/>
          <w:szCs w:val="24"/>
        </w:rPr>
      </w:pPr>
    </w:p>
    <w:p w:rsidR="001E6A10" w:rsidRDefault="009957B8" w:rsidP="00995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A2">
        <w:rPr>
          <w:rFonts w:ascii="Times New Roman" w:hAnsi="Times New Roman" w:cs="Times New Roman"/>
          <w:b/>
          <w:sz w:val="24"/>
          <w:szCs w:val="24"/>
        </w:rPr>
        <w:t>2. Теория</w:t>
      </w:r>
    </w:p>
    <w:p w:rsidR="00A43F8B" w:rsidRDefault="00A43F8B" w:rsidP="00A43F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 с нечётными номерами в списке группы,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3, 4 </w:t>
      </w:r>
      <w:r>
        <w:rPr>
          <w:rFonts w:ascii="Times New Roman" w:hAnsi="Times New Roman" w:cs="Times New Roman"/>
          <w:sz w:val="24"/>
          <w:szCs w:val="24"/>
        </w:rPr>
        <w:t xml:space="preserve">для студентов с чётными номерами. </w:t>
      </w:r>
    </w:p>
    <w:p w:rsidR="009D6533" w:rsidRPr="000D68DC" w:rsidRDefault="000141E1" w:rsidP="00B22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2B55" w:rsidRPr="000D68DC">
        <w:rPr>
          <w:rFonts w:ascii="Times New Roman" w:hAnsi="Times New Roman" w:cs="Times New Roman"/>
          <w:sz w:val="24"/>
          <w:szCs w:val="24"/>
        </w:rPr>
        <w:t>Назовите</w:t>
      </w:r>
      <w:r w:rsidR="0087784E" w:rsidRPr="000D68DC">
        <w:rPr>
          <w:rFonts w:ascii="Times New Roman" w:hAnsi="Times New Roman" w:cs="Times New Roman"/>
          <w:sz w:val="24"/>
          <w:szCs w:val="24"/>
        </w:rPr>
        <w:t xml:space="preserve"> элементы противочумного костюма </w:t>
      </w:r>
      <w:r w:rsidR="0087784E" w:rsidRPr="000D68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784E" w:rsidRPr="000D68DC">
        <w:rPr>
          <w:rFonts w:ascii="Times New Roman" w:hAnsi="Times New Roman" w:cs="Times New Roman"/>
          <w:sz w:val="24"/>
          <w:szCs w:val="24"/>
        </w:rPr>
        <w:t xml:space="preserve"> </w:t>
      </w:r>
      <w:r w:rsidR="00B22B55" w:rsidRPr="000D68DC">
        <w:rPr>
          <w:rFonts w:ascii="Times New Roman" w:hAnsi="Times New Roman" w:cs="Times New Roman"/>
          <w:sz w:val="24"/>
          <w:szCs w:val="24"/>
        </w:rPr>
        <w:t xml:space="preserve">типа. Обоснуйте </w:t>
      </w:r>
      <w:r w:rsidR="0087784E" w:rsidRPr="000D68DC">
        <w:rPr>
          <w:rFonts w:ascii="Times New Roman" w:hAnsi="Times New Roman" w:cs="Times New Roman"/>
          <w:sz w:val="24"/>
          <w:szCs w:val="24"/>
        </w:rPr>
        <w:t>необходимость наличия этих элементов.</w:t>
      </w:r>
    </w:p>
    <w:p w:rsidR="00B22B55" w:rsidRPr="000D68DC" w:rsidRDefault="000141E1" w:rsidP="00B22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2B55" w:rsidRPr="000D68DC">
        <w:rPr>
          <w:rFonts w:ascii="Times New Roman" w:hAnsi="Times New Roman" w:cs="Times New Roman"/>
          <w:sz w:val="24"/>
          <w:szCs w:val="24"/>
        </w:rPr>
        <w:t>Перечислите основные формы чумы. Кратко охарактеризуйте их клинические проявления.</w:t>
      </w:r>
      <w:r w:rsidR="00AA118B" w:rsidRPr="000D68DC">
        <w:rPr>
          <w:rFonts w:ascii="Times New Roman" w:hAnsi="Times New Roman" w:cs="Times New Roman"/>
          <w:sz w:val="24"/>
          <w:szCs w:val="24"/>
        </w:rPr>
        <w:t xml:space="preserve"> Какая форма чумы является наиболее эпидемически опасной? Обоснуйте.</w:t>
      </w:r>
    </w:p>
    <w:p w:rsidR="0019770F" w:rsidRPr="000D68DC" w:rsidRDefault="000141E1" w:rsidP="00B22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0C9F" w:rsidRPr="000D68DC">
        <w:rPr>
          <w:rFonts w:ascii="Times New Roman" w:hAnsi="Times New Roman" w:cs="Times New Roman"/>
          <w:sz w:val="24"/>
          <w:szCs w:val="24"/>
        </w:rPr>
        <w:t>Патогенез бубонной чумы.</w:t>
      </w:r>
      <w:r w:rsidR="00E42A17" w:rsidRPr="000D68DC">
        <w:rPr>
          <w:rFonts w:ascii="Times New Roman" w:hAnsi="Times New Roman" w:cs="Times New Roman"/>
          <w:sz w:val="24"/>
          <w:szCs w:val="24"/>
        </w:rPr>
        <w:t xml:space="preserve"> Специфическая и неспец</w:t>
      </w:r>
      <w:r w:rsidR="00CC5EC0" w:rsidRPr="000D68DC">
        <w:rPr>
          <w:rFonts w:ascii="Times New Roman" w:hAnsi="Times New Roman" w:cs="Times New Roman"/>
          <w:sz w:val="24"/>
          <w:szCs w:val="24"/>
        </w:rPr>
        <w:t>и</w:t>
      </w:r>
      <w:r w:rsidR="00E42A17" w:rsidRPr="000D68DC">
        <w:rPr>
          <w:rFonts w:ascii="Times New Roman" w:hAnsi="Times New Roman" w:cs="Times New Roman"/>
          <w:sz w:val="24"/>
          <w:szCs w:val="24"/>
        </w:rPr>
        <w:t>фическая профилактика. Лечение.</w:t>
      </w:r>
    </w:p>
    <w:p w:rsidR="0019770F" w:rsidRPr="000D68DC" w:rsidRDefault="000141E1" w:rsidP="00B22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9770F" w:rsidRPr="000D68DC">
        <w:rPr>
          <w:rFonts w:ascii="Times New Roman" w:hAnsi="Times New Roman" w:cs="Times New Roman"/>
          <w:sz w:val="24"/>
          <w:szCs w:val="24"/>
        </w:rPr>
        <w:t>Эпидемиологически неблагополучные по</w:t>
      </w:r>
      <w:r w:rsidR="00614587" w:rsidRPr="000D68DC">
        <w:rPr>
          <w:rFonts w:ascii="Times New Roman" w:hAnsi="Times New Roman" w:cs="Times New Roman"/>
          <w:sz w:val="24"/>
          <w:szCs w:val="24"/>
        </w:rPr>
        <w:t xml:space="preserve"> заболеваемости</w:t>
      </w:r>
      <w:r w:rsidR="0019770F" w:rsidRPr="000D68DC">
        <w:rPr>
          <w:rFonts w:ascii="Times New Roman" w:hAnsi="Times New Roman" w:cs="Times New Roman"/>
          <w:sz w:val="24"/>
          <w:szCs w:val="24"/>
        </w:rPr>
        <w:t xml:space="preserve"> </w:t>
      </w:r>
      <w:r w:rsidR="00614587" w:rsidRPr="000D68DC">
        <w:rPr>
          <w:rFonts w:ascii="Times New Roman" w:hAnsi="Times New Roman" w:cs="Times New Roman"/>
          <w:sz w:val="24"/>
          <w:szCs w:val="24"/>
        </w:rPr>
        <w:t>туляремией</w:t>
      </w:r>
      <w:r w:rsidR="0019770F" w:rsidRPr="000D68DC">
        <w:rPr>
          <w:rFonts w:ascii="Times New Roman" w:hAnsi="Times New Roman" w:cs="Times New Roman"/>
          <w:sz w:val="24"/>
          <w:szCs w:val="24"/>
        </w:rPr>
        <w:t xml:space="preserve"> </w:t>
      </w:r>
      <w:r w:rsidR="000D68DC">
        <w:rPr>
          <w:rFonts w:ascii="Times New Roman" w:hAnsi="Times New Roman" w:cs="Times New Roman"/>
          <w:sz w:val="24"/>
          <w:szCs w:val="24"/>
        </w:rPr>
        <w:t xml:space="preserve">природные очаги </w:t>
      </w:r>
      <w:r w:rsidR="0019770F" w:rsidRPr="000D68DC">
        <w:rPr>
          <w:rFonts w:ascii="Times New Roman" w:hAnsi="Times New Roman" w:cs="Times New Roman"/>
          <w:sz w:val="24"/>
          <w:szCs w:val="24"/>
        </w:rPr>
        <w:t>Красноярского края.</w:t>
      </w:r>
    </w:p>
    <w:p w:rsidR="00BB439E" w:rsidRDefault="00BB439E" w:rsidP="00B22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39E" w:rsidRDefault="00BB439E" w:rsidP="00B22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972" w:rsidRDefault="00770972" w:rsidP="00BB4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72" w:rsidRDefault="00770972" w:rsidP="00BB4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72" w:rsidRDefault="00770972" w:rsidP="00BB4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72" w:rsidRDefault="00770972" w:rsidP="00BB4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72" w:rsidRDefault="00770972" w:rsidP="00BB4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72" w:rsidRDefault="00770972" w:rsidP="00BB4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72" w:rsidRDefault="00770972" w:rsidP="00BB4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72" w:rsidRDefault="00770972" w:rsidP="00BB4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72" w:rsidRDefault="00770972" w:rsidP="00BB4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39E" w:rsidRPr="008332A2" w:rsidRDefault="00BB439E" w:rsidP="00BB4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A2">
        <w:rPr>
          <w:rFonts w:ascii="Times New Roman" w:hAnsi="Times New Roman" w:cs="Times New Roman"/>
          <w:b/>
          <w:sz w:val="24"/>
          <w:szCs w:val="24"/>
        </w:rPr>
        <w:lastRenderedPageBreak/>
        <w:t>3. Практика</w:t>
      </w:r>
    </w:p>
    <w:p w:rsidR="000D68DC" w:rsidRDefault="000D68DC" w:rsidP="000D68D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Проведите микробиологическое исследование содержимого бубона больного с клиническим диагнозом «чума», для чего:</w:t>
      </w:r>
    </w:p>
    <w:p w:rsidR="00DF6211" w:rsidRPr="000D68DC" w:rsidRDefault="00DF6211" w:rsidP="000D68D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8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C3D82E" wp14:editId="5E495040">
            <wp:extent cx="2695575" cy="2019621"/>
            <wp:effectExtent l="0" t="0" r="0" b="0"/>
            <wp:docPr id="1" name="Рисунок 1" descr="C:\Users\Elena\Desktop\slide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slide_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38" cy="20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E1" w:rsidRDefault="000141E1" w:rsidP="008247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6A">
        <w:rPr>
          <w:rFonts w:ascii="Times New Roman" w:hAnsi="Times New Roman" w:cs="Times New Roman"/>
          <w:sz w:val="24"/>
          <w:szCs w:val="24"/>
        </w:rPr>
        <w:t xml:space="preserve">Учтите и оцените результаты РИФ </w:t>
      </w:r>
      <w:r w:rsidR="00C96B81" w:rsidRPr="0082476A">
        <w:rPr>
          <w:rFonts w:ascii="Times New Roman" w:hAnsi="Times New Roman" w:cs="Times New Roman"/>
          <w:sz w:val="24"/>
          <w:szCs w:val="24"/>
        </w:rPr>
        <w:t xml:space="preserve">содержимого бубона больного </w:t>
      </w:r>
      <w:r w:rsidRPr="0082476A">
        <w:rPr>
          <w:rFonts w:ascii="Times New Roman" w:hAnsi="Times New Roman" w:cs="Times New Roman"/>
          <w:sz w:val="24"/>
          <w:szCs w:val="24"/>
        </w:rPr>
        <w:t>с люминесцирующим чумным иммуноглобулином. Сделайте вывод.</w:t>
      </w:r>
    </w:p>
    <w:p w:rsidR="00DF6211" w:rsidRPr="00DF6211" w:rsidRDefault="00DF6211" w:rsidP="00DF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25" w:rsidRPr="00C96B81" w:rsidRDefault="00CA1325" w:rsidP="00CA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25" w:rsidRDefault="00CA1325" w:rsidP="000141E1">
      <w:pPr>
        <w:rPr>
          <w:rFonts w:ascii="Times New Roman" w:hAnsi="Times New Roman" w:cs="Times New Roman"/>
          <w:b/>
          <w:sz w:val="28"/>
          <w:szCs w:val="28"/>
        </w:rPr>
      </w:pPr>
      <w:r w:rsidRPr="00CA13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2085975"/>
            <wp:effectExtent l="0" t="0" r="0" b="9525"/>
            <wp:docPr id="3" name="Рисунок 3" descr="C:\Users\Elena\Desktop\chum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chuma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89" cy="211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02" w:rsidRDefault="00612D02" w:rsidP="000141E1">
      <w:pPr>
        <w:rPr>
          <w:rFonts w:ascii="Times New Roman" w:hAnsi="Times New Roman" w:cs="Times New Roman"/>
          <w:sz w:val="24"/>
          <w:szCs w:val="24"/>
        </w:rPr>
      </w:pPr>
      <w:r w:rsidRPr="00612D02">
        <w:rPr>
          <w:rFonts w:ascii="Times New Roman" w:hAnsi="Times New Roman" w:cs="Times New Roman"/>
          <w:sz w:val="24"/>
          <w:szCs w:val="24"/>
        </w:rPr>
        <w:t>РИФ</w:t>
      </w:r>
      <w:r w:rsidR="00294FA2">
        <w:rPr>
          <w:rFonts w:ascii="Times New Roman" w:hAnsi="Times New Roman" w:cs="Times New Roman"/>
          <w:sz w:val="24"/>
          <w:szCs w:val="24"/>
        </w:rPr>
        <w:t xml:space="preserve"> с исследуемым материалом и </w:t>
      </w:r>
      <w:r w:rsidR="00294FA2" w:rsidRPr="00C96B81">
        <w:rPr>
          <w:rFonts w:ascii="Times New Roman" w:hAnsi="Times New Roman" w:cs="Times New Roman"/>
          <w:sz w:val="24"/>
          <w:szCs w:val="24"/>
        </w:rPr>
        <w:t>люминесцирующим чумным иммуноглобулином</w:t>
      </w:r>
    </w:p>
    <w:p w:rsidR="00945556" w:rsidRDefault="00945556" w:rsidP="000141E1">
      <w:pPr>
        <w:rPr>
          <w:rFonts w:ascii="Times New Roman" w:hAnsi="Times New Roman" w:cs="Times New Roman"/>
          <w:sz w:val="24"/>
          <w:szCs w:val="24"/>
        </w:rPr>
      </w:pPr>
    </w:p>
    <w:p w:rsidR="00945556" w:rsidRPr="0082476A" w:rsidRDefault="00945556" w:rsidP="008247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6A">
        <w:rPr>
          <w:rFonts w:ascii="Times New Roman" w:hAnsi="Times New Roman" w:cs="Times New Roman"/>
          <w:sz w:val="24"/>
          <w:szCs w:val="24"/>
        </w:rPr>
        <w:t>Промикроскопируйте мазок-отпечаток из органов белой мыши, погибшей после введения материала от того же больного. Сделайте вывод.</w:t>
      </w:r>
    </w:p>
    <w:p w:rsidR="00945556" w:rsidRDefault="00945556" w:rsidP="0094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556" w:rsidRDefault="00E0631D" w:rsidP="0094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1801082"/>
            <wp:effectExtent l="0" t="0" r="0" b="8890"/>
            <wp:docPr id="4" name="Рисунок 4" descr="C:\Users\Elena\Desktop\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3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33" cy="184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56" w:rsidRDefault="00945556" w:rsidP="0094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556" w:rsidRDefault="00291D19" w:rsidP="0094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Мазок-отпечаток из органов белой мыши</w:t>
      </w:r>
      <w:r w:rsidR="000D737D">
        <w:rPr>
          <w:rFonts w:ascii="Times New Roman" w:hAnsi="Times New Roman" w:cs="Times New Roman"/>
          <w:sz w:val="24"/>
          <w:szCs w:val="24"/>
        </w:rPr>
        <w:t xml:space="preserve">, окраска по </w:t>
      </w:r>
      <w:proofErr w:type="spellStart"/>
      <w:r w:rsidR="000D737D">
        <w:rPr>
          <w:rFonts w:ascii="Times New Roman" w:hAnsi="Times New Roman" w:cs="Times New Roman"/>
          <w:sz w:val="24"/>
          <w:szCs w:val="24"/>
        </w:rPr>
        <w:t>Граму</w:t>
      </w:r>
      <w:proofErr w:type="spellEnd"/>
    </w:p>
    <w:p w:rsidR="00B3603E" w:rsidRDefault="00B3603E" w:rsidP="0094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6B8" w:rsidRPr="00EF36B8" w:rsidRDefault="00EF36B8" w:rsidP="00EF36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6B8">
        <w:rPr>
          <w:rFonts w:ascii="Times New Roman" w:hAnsi="Times New Roman" w:cs="Times New Roman"/>
          <w:sz w:val="24"/>
          <w:szCs w:val="24"/>
        </w:rPr>
        <w:t xml:space="preserve">Учтите и оцените результаты развернутой РА с </w:t>
      </w:r>
      <w:r>
        <w:rPr>
          <w:rFonts w:ascii="Times New Roman" w:hAnsi="Times New Roman" w:cs="Times New Roman"/>
          <w:sz w:val="24"/>
          <w:szCs w:val="24"/>
        </w:rPr>
        <w:t xml:space="preserve">парными сыворотками </w:t>
      </w:r>
      <w:r w:rsidR="00EC088E">
        <w:rPr>
          <w:rFonts w:ascii="Times New Roman" w:hAnsi="Times New Roman" w:cs="Times New Roman"/>
          <w:sz w:val="24"/>
          <w:szCs w:val="24"/>
        </w:rPr>
        <w:t>обследуемого</w:t>
      </w:r>
      <w:r w:rsidR="00EC088E" w:rsidRPr="00EF36B8">
        <w:rPr>
          <w:rFonts w:ascii="Times New Roman" w:hAnsi="Times New Roman" w:cs="Times New Roman"/>
          <w:sz w:val="24"/>
          <w:szCs w:val="24"/>
        </w:rPr>
        <w:t xml:space="preserve"> и</w:t>
      </w:r>
      <w:r w:rsidRPr="00EF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B8">
        <w:rPr>
          <w:rFonts w:ascii="Times New Roman" w:hAnsi="Times New Roman" w:cs="Times New Roman"/>
          <w:sz w:val="24"/>
          <w:szCs w:val="24"/>
        </w:rPr>
        <w:t>туляремийным</w:t>
      </w:r>
      <w:proofErr w:type="spellEnd"/>
      <w:r w:rsidRPr="00EF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B8">
        <w:rPr>
          <w:rFonts w:ascii="Times New Roman" w:hAnsi="Times New Roman" w:cs="Times New Roman"/>
          <w:sz w:val="24"/>
          <w:szCs w:val="24"/>
        </w:rPr>
        <w:t>диагностикумом</w:t>
      </w:r>
      <w:proofErr w:type="spellEnd"/>
      <w:r w:rsidRPr="00EF36B8">
        <w:rPr>
          <w:rFonts w:ascii="Times New Roman" w:hAnsi="Times New Roman" w:cs="Times New Roman"/>
          <w:sz w:val="24"/>
          <w:szCs w:val="24"/>
        </w:rPr>
        <w:t>.</w:t>
      </w:r>
      <w:r w:rsidR="00ED331B">
        <w:rPr>
          <w:rFonts w:ascii="Times New Roman" w:hAnsi="Times New Roman" w:cs="Times New Roman"/>
          <w:sz w:val="24"/>
          <w:szCs w:val="24"/>
        </w:rPr>
        <w:t xml:space="preserve"> Не забудьте указать КУ, КО, КД.</w:t>
      </w:r>
      <w:bookmarkStart w:id="0" w:name="_GoBack"/>
      <w:bookmarkEnd w:id="0"/>
      <w:r w:rsidRPr="00EF36B8">
        <w:rPr>
          <w:rFonts w:ascii="Times New Roman" w:hAnsi="Times New Roman" w:cs="Times New Roman"/>
          <w:sz w:val="24"/>
          <w:szCs w:val="24"/>
        </w:rPr>
        <w:t xml:space="preserve"> На основании полученных результатов сделайте вывод.</w:t>
      </w:r>
      <w:r w:rsidR="005D367F">
        <w:rPr>
          <w:rFonts w:ascii="Times New Roman" w:hAnsi="Times New Roman" w:cs="Times New Roman"/>
          <w:sz w:val="24"/>
          <w:szCs w:val="24"/>
        </w:rPr>
        <w:t xml:space="preserve"> Заполните</w:t>
      </w:r>
      <w:r w:rsidR="00617EE0">
        <w:rPr>
          <w:rFonts w:ascii="Times New Roman" w:hAnsi="Times New Roman" w:cs="Times New Roman"/>
          <w:sz w:val="24"/>
          <w:szCs w:val="24"/>
        </w:rPr>
        <w:t xml:space="preserve"> направление и ответ </w:t>
      </w:r>
      <w:proofErr w:type="gramStart"/>
      <w:r w:rsidR="00617EE0">
        <w:rPr>
          <w:rFonts w:ascii="Times New Roman" w:hAnsi="Times New Roman" w:cs="Times New Roman"/>
          <w:sz w:val="24"/>
          <w:szCs w:val="24"/>
        </w:rPr>
        <w:t>из бак</w:t>
      </w:r>
      <w:proofErr w:type="gramEnd"/>
      <w:r w:rsidR="00617EE0">
        <w:rPr>
          <w:rFonts w:ascii="Times New Roman" w:hAnsi="Times New Roman" w:cs="Times New Roman"/>
          <w:sz w:val="24"/>
          <w:szCs w:val="24"/>
        </w:rPr>
        <w:t>. лаборатории.</w:t>
      </w:r>
    </w:p>
    <w:p w:rsidR="00B3603E" w:rsidRPr="00EF36B8" w:rsidRDefault="00B3603E" w:rsidP="00EF36B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556" w:rsidRPr="005D367F" w:rsidRDefault="005D367F" w:rsidP="000141E1">
      <w:pPr>
        <w:rPr>
          <w:rFonts w:cstheme="minorHAnsi"/>
          <w:b/>
        </w:rPr>
      </w:pPr>
      <w:r w:rsidRPr="005D367F">
        <w:rPr>
          <w:rFonts w:cstheme="minorHAnsi"/>
          <w:b/>
        </w:rPr>
        <w:t>1-я сыворотка</w:t>
      </w:r>
    </w:p>
    <w:p w:rsidR="002C71B3" w:rsidRDefault="002C71B3" w:rsidP="000141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09F770" wp14:editId="7DBC6C12">
            <wp:extent cx="280035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80" w:rsidRDefault="00CB5FB6" w:rsidP="000141E1">
      <w:pPr>
        <w:rPr>
          <w:b/>
        </w:rPr>
      </w:pPr>
      <w:r>
        <w:rPr>
          <w:b/>
        </w:rPr>
        <w:t>1:50          1:100   1:200     1:400       КА          КС</w:t>
      </w:r>
    </w:p>
    <w:p w:rsidR="005D367F" w:rsidRDefault="005D367F" w:rsidP="000141E1">
      <w:pPr>
        <w:rPr>
          <w:b/>
        </w:rPr>
      </w:pPr>
    </w:p>
    <w:p w:rsidR="005D367F" w:rsidRDefault="005D367F" w:rsidP="000141E1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2-я сыворотка</w:t>
      </w:r>
    </w:p>
    <w:p w:rsidR="008A2980" w:rsidRDefault="008A2980" w:rsidP="000141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0ADB17" wp14:editId="3C346D2F">
            <wp:extent cx="2886075" cy="1390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B6" w:rsidRDefault="00CB5FB6" w:rsidP="00CB5FB6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1:50          1:100   1:200     1:400        КА          КС</w:t>
      </w:r>
    </w:p>
    <w:p w:rsidR="00CB5FB6" w:rsidRPr="00945556" w:rsidRDefault="00CB5FB6" w:rsidP="000141E1">
      <w:pPr>
        <w:rPr>
          <w:rFonts w:ascii="Times New Roman" w:hAnsi="Times New Roman" w:cs="Times New Roman"/>
          <w:sz w:val="24"/>
          <w:szCs w:val="24"/>
        </w:rPr>
      </w:pPr>
    </w:p>
    <w:sectPr w:rsidR="00CB5FB6" w:rsidRPr="0094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3E"/>
    <w:multiLevelType w:val="hybridMultilevel"/>
    <w:tmpl w:val="4306BD0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BD227E"/>
    <w:multiLevelType w:val="hybridMultilevel"/>
    <w:tmpl w:val="B47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0F77"/>
    <w:multiLevelType w:val="hybridMultilevel"/>
    <w:tmpl w:val="4D2C1B4C"/>
    <w:lvl w:ilvl="0" w:tplc="A502E71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EFF0406"/>
    <w:multiLevelType w:val="multilevel"/>
    <w:tmpl w:val="F738E1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AA43E43"/>
    <w:multiLevelType w:val="hybridMultilevel"/>
    <w:tmpl w:val="872E5F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E2523DA"/>
    <w:multiLevelType w:val="hybridMultilevel"/>
    <w:tmpl w:val="1F1A9462"/>
    <w:lvl w:ilvl="0" w:tplc="1046BA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E986719"/>
    <w:multiLevelType w:val="hybridMultilevel"/>
    <w:tmpl w:val="F8547A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F106F3C"/>
    <w:multiLevelType w:val="hybridMultilevel"/>
    <w:tmpl w:val="1B88A88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E84C36"/>
    <w:multiLevelType w:val="hybridMultilevel"/>
    <w:tmpl w:val="7B92F77C"/>
    <w:lvl w:ilvl="0" w:tplc="0C928C4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6C0532F"/>
    <w:multiLevelType w:val="hybridMultilevel"/>
    <w:tmpl w:val="0428B6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9892D9E"/>
    <w:multiLevelType w:val="hybridMultilevel"/>
    <w:tmpl w:val="11FC57D6"/>
    <w:lvl w:ilvl="0" w:tplc="060C701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B6174AD"/>
    <w:multiLevelType w:val="hybridMultilevel"/>
    <w:tmpl w:val="D0DC44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BD838C0"/>
    <w:multiLevelType w:val="hybridMultilevel"/>
    <w:tmpl w:val="B11AE4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479381A"/>
    <w:multiLevelType w:val="hybridMultilevel"/>
    <w:tmpl w:val="5D3638C8"/>
    <w:lvl w:ilvl="0" w:tplc="A4F4D50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4803DED"/>
    <w:multiLevelType w:val="hybridMultilevel"/>
    <w:tmpl w:val="1DC09A9E"/>
    <w:lvl w:ilvl="0" w:tplc="3E02603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6A04E99"/>
    <w:multiLevelType w:val="hybridMultilevel"/>
    <w:tmpl w:val="0B6A5A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C80456F"/>
    <w:multiLevelType w:val="hybridMultilevel"/>
    <w:tmpl w:val="005C08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D0D6CC2"/>
    <w:multiLevelType w:val="hybridMultilevel"/>
    <w:tmpl w:val="1D1649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FC35D3F"/>
    <w:multiLevelType w:val="hybridMultilevel"/>
    <w:tmpl w:val="071C17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27C5F07"/>
    <w:multiLevelType w:val="hybridMultilevel"/>
    <w:tmpl w:val="D69E11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48D22F0"/>
    <w:multiLevelType w:val="hybridMultilevel"/>
    <w:tmpl w:val="F28EDD6E"/>
    <w:lvl w:ilvl="0" w:tplc="4ED6FDFA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AB30BB6"/>
    <w:multiLevelType w:val="hybridMultilevel"/>
    <w:tmpl w:val="CD8C15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AB95557"/>
    <w:multiLevelType w:val="hybridMultilevel"/>
    <w:tmpl w:val="3D8C723C"/>
    <w:lvl w:ilvl="0" w:tplc="DEF4DE6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E5141C8"/>
    <w:multiLevelType w:val="hybridMultilevel"/>
    <w:tmpl w:val="B7F85D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0F01B6"/>
    <w:multiLevelType w:val="hybridMultilevel"/>
    <w:tmpl w:val="0B3C3B62"/>
    <w:lvl w:ilvl="0" w:tplc="85E4046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E1719D"/>
    <w:multiLevelType w:val="hybridMultilevel"/>
    <w:tmpl w:val="0F8E31C4"/>
    <w:lvl w:ilvl="0" w:tplc="50D68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E72C0"/>
    <w:multiLevelType w:val="hybridMultilevel"/>
    <w:tmpl w:val="DD942E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AE42DDC"/>
    <w:multiLevelType w:val="hybridMultilevel"/>
    <w:tmpl w:val="24B0CF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10B3693"/>
    <w:multiLevelType w:val="hybridMultilevel"/>
    <w:tmpl w:val="BBBCB4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436345D"/>
    <w:multiLevelType w:val="hybridMultilevel"/>
    <w:tmpl w:val="1A1E51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52D309B"/>
    <w:multiLevelType w:val="hybridMultilevel"/>
    <w:tmpl w:val="D6B8E2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6A76E1E"/>
    <w:multiLevelType w:val="hybridMultilevel"/>
    <w:tmpl w:val="F462FDE0"/>
    <w:lvl w:ilvl="0" w:tplc="22B86F1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0E305D5"/>
    <w:multiLevelType w:val="hybridMultilevel"/>
    <w:tmpl w:val="D28E12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34C08AE"/>
    <w:multiLevelType w:val="hybridMultilevel"/>
    <w:tmpl w:val="45E83C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4B21563"/>
    <w:multiLevelType w:val="hybridMultilevel"/>
    <w:tmpl w:val="621403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5050604"/>
    <w:multiLevelType w:val="hybridMultilevel"/>
    <w:tmpl w:val="11286D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A902747"/>
    <w:multiLevelType w:val="hybridMultilevel"/>
    <w:tmpl w:val="EE02897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32"/>
  </w:num>
  <w:num w:numId="4">
    <w:abstractNumId w:val="10"/>
  </w:num>
  <w:num w:numId="5">
    <w:abstractNumId w:val="30"/>
  </w:num>
  <w:num w:numId="6">
    <w:abstractNumId w:val="6"/>
  </w:num>
  <w:num w:numId="7">
    <w:abstractNumId w:val="26"/>
  </w:num>
  <w:num w:numId="8">
    <w:abstractNumId w:val="24"/>
  </w:num>
  <w:num w:numId="9">
    <w:abstractNumId w:val="9"/>
  </w:num>
  <w:num w:numId="10">
    <w:abstractNumId w:val="36"/>
  </w:num>
  <w:num w:numId="11">
    <w:abstractNumId w:val="23"/>
  </w:num>
  <w:num w:numId="12">
    <w:abstractNumId w:val="29"/>
  </w:num>
  <w:num w:numId="13">
    <w:abstractNumId w:val="27"/>
  </w:num>
  <w:num w:numId="14">
    <w:abstractNumId w:val="33"/>
  </w:num>
  <w:num w:numId="15">
    <w:abstractNumId w:val="35"/>
  </w:num>
  <w:num w:numId="16">
    <w:abstractNumId w:val="28"/>
  </w:num>
  <w:num w:numId="17">
    <w:abstractNumId w:val="22"/>
  </w:num>
  <w:num w:numId="18">
    <w:abstractNumId w:val="11"/>
  </w:num>
  <w:num w:numId="19">
    <w:abstractNumId w:val="21"/>
  </w:num>
  <w:num w:numId="20">
    <w:abstractNumId w:val="25"/>
  </w:num>
  <w:num w:numId="21">
    <w:abstractNumId w:val="7"/>
  </w:num>
  <w:num w:numId="22">
    <w:abstractNumId w:val="0"/>
  </w:num>
  <w:num w:numId="23">
    <w:abstractNumId w:val="15"/>
  </w:num>
  <w:num w:numId="24">
    <w:abstractNumId w:val="17"/>
  </w:num>
  <w:num w:numId="25">
    <w:abstractNumId w:val="18"/>
  </w:num>
  <w:num w:numId="26">
    <w:abstractNumId w:val="2"/>
  </w:num>
  <w:num w:numId="27">
    <w:abstractNumId w:val="8"/>
  </w:num>
  <w:num w:numId="28">
    <w:abstractNumId w:val="4"/>
  </w:num>
  <w:num w:numId="29">
    <w:abstractNumId w:val="13"/>
  </w:num>
  <w:num w:numId="30">
    <w:abstractNumId w:val="20"/>
  </w:num>
  <w:num w:numId="31">
    <w:abstractNumId w:val="34"/>
  </w:num>
  <w:num w:numId="32">
    <w:abstractNumId w:val="31"/>
  </w:num>
  <w:num w:numId="33">
    <w:abstractNumId w:val="16"/>
  </w:num>
  <w:num w:numId="34">
    <w:abstractNumId w:val="5"/>
  </w:num>
  <w:num w:numId="35">
    <w:abstractNumId w:val="19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0F"/>
    <w:rsid w:val="000141E1"/>
    <w:rsid w:val="000D68DC"/>
    <w:rsid w:val="000D737D"/>
    <w:rsid w:val="0019770F"/>
    <w:rsid w:val="001E6A10"/>
    <w:rsid w:val="00291D19"/>
    <w:rsid w:val="00294FA2"/>
    <w:rsid w:val="002C71B3"/>
    <w:rsid w:val="003C37EA"/>
    <w:rsid w:val="00554FE1"/>
    <w:rsid w:val="005D367F"/>
    <w:rsid w:val="00612D02"/>
    <w:rsid w:val="00614587"/>
    <w:rsid w:val="00617EE0"/>
    <w:rsid w:val="00770972"/>
    <w:rsid w:val="007F1AEB"/>
    <w:rsid w:val="0082476A"/>
    <w:rsid w:val="008332A2"/>
    <w:rsid w:val="00847D6B"/>
    <w:rsid w:val="0087784E"/>
    <w:rsid w:val="00887C8E"/>
    <w:rsid w:val="008A2980"/>
    <w:rsid w:val="00945556"/>
    <w:rsid w:val="009957B8"/>
    <w:rsid w:val="009D6533"/>
    <w:rsid w:val="00A43F8B"/>
    <w:rsid w:val="00AA118B"/>
    <w:rsid w:val="00B22B55"/>
    <w:rsid w:val="00B3603E"/>
    <w:rsid w:val="00BB439E"/>
    <w:rsid w:val="00C37B0F"/>
    <w:rsid w:val="00C60C9F"/>
    <w:rsid w:val="00C856B1"/>
    <w:rsid w:val="00C96930"/>
    <w:rsid w:val="00C96B81"/>
    <w:rsid w:val="00CA1325"/>
    <w:rsid w:val="00CB5FB6"/>
    <w:rsid w:val="00CC5EC0"/>
    <w:rsid w:val="00CE666B"/>
    <w:rsid w:val="00D41774"/>
    <w:rsid w:val="00DF6211"/>
    <w:rsid w:val="00E0631D"/>
    <w:rsid w:val="00E42A17"/>
    <w:rsid w:val="00EC088E"/>
    <w:rsid w:val="00ED331B"/>
    <w:rsid w:val="00EF36B8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E1BB-23A6-4676-8B1D-01CE9C0F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6A"/>
    <w:pPr>
      <w:ind w:left="720"/>
      <w:contextualSpacing/>
    </w:pPr>
  </w:style>
  <w:style w:type="paragraph" w:customStyle="1" w:styleId="1">
    <w:name w:val="_о_отв1_"/>
    <w:basedOn w:val="Normal"/>
    <w:uiPriority w:val="99"/>
    <w:rsid w:val="00CE666B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_о_вопр_аб"/>
    <w:basedOn w:val="Normal"/>
    <w:uiPriority w:val="99"/>
    <w:rsid w:val="003C37EA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44</cp:revision>
  <dcterms:created xsi:type="dcterms:W3CDTF">2020-09-29T11:10:00Z</dcterms:created>
  <dcterms:modified xsi:type="dcterms:W3CDTF">2020-09-30T08:35:00Z</dcterms:modified>
</cp:coreProperties>
</file>