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FD" w:rsidRPr="004D373E" w:rsidRDefault="00E608FD" w:rsidP="00486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37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№11. Методы оценки иммунного статуса человека.</w:t>
      </w:r>
    </w:p>
    <w:p w:rsidR="00E608FD" w:rsidRPr="004D373E" w:rsidRDefault="00E608FD" w:rsidP="0048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08FD" w:rsidRPr="004D373E" w:rsidRDefault="00E608FD" w:rsidP="00486E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73E">
        <w:rPr>
          <w:rFonts w:ascii="Times New Roman" w:hAnsi="Times New Roman" w:cs="Times New Roman"/>
          <w:b/>
          <w:bCs/>
          <w:sz w:val="24"/>
          <w:szCs w:val="24"/>
        </w:rPr>
        <w:t>Задачи иммунологического обследования</w:t>
      </w:r>
    </w:p>
    <w:p w:rsidR="004359C2" w:rsidRPr="004D373E" w:rsidRDefault="002312C9" w:rsidP="00486E7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Уточнение диагноза</w:t>
      </w:r>
      <w:r w:rsidR="006C3A50">
        <w:rPr>
          <w:rFonts w:ascii="Times New Roman" w:hAnsi="Times New Roman" w:cs="Times New Roman"/>
          <w:sz w:val="24"/>
          <w:szCs w:val="24"/>
        </w:rPr>
        <w:t>.</w:t>
      </w:r>
    </w:p>
    <w:p w:rsidR="004359C2" w:rsidRPr="004D373E" w:rsidRDefault="002312C9" w:rsidP="00486E7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Определение показаний, средств и методов иммуноактивной терапии</w:t>
      </w:r>
      <w:r w:rsidR="006C3A50">
        <w:rPr>
          <w:rFonts w:ascii="Times New Roman" w:hAnsi="Times New Roman" w:cs="Times New Roman"/>
          <w:sz w:val="24"/>
          <w:szCs w:val="24"/>
        </w:rPr>
        <w:t>.</w:t>
      </w:r>
    </w:p>
    <w:p w:rsidR="004359C2" w:rsidRPr="004D373E" w:rsidRDefault="002312C9" w:rsidP="00486E7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Контроль эффективности иммунотерапии</w:t>
      </w:r>
      <w:r w:rsidR="006C3A50">
        <w:rPr>
          <w:rFonts w:ascii="Times New Roman" w:hAnsi="Times New Roman" w:cs="Times New Roman"/>
          <w:sz w:val="24"/>
          <w:szCs w:val="24"/>
        </w:rPr>
        <w:t>.</w:t>
      </w:r>
    </w:p>
    <w:p w:rsidR="00E608FD" w:rsidRPr="004D373E" w:rsidRDefault="00E608FD" w:rsidP="00486E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08FD" w:rsidRPr="004D373E" w:rsidRDefault="00E608FD" w:rsidP="00486E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73E">
        <w:rPr>
          <w:rFonts w:ascii="Times New Roman" w:hAnsi="Times New Roman" w:cs="Times New Roman"/>
          <w:b/>
          <w:bCs/>
          <w:sz w:val="24"/>
          <w:szCs w:val="24"/>
        </w:rPr>
        <w:t>Основные объекты иммунологического обследования</w:t>
      </w:r>
    </w:p>
    <w:p w:rsidR="00E608FD" w:rsidRPr="004D373E" w:rsidRDefault="00E608FD" w:rsidP="00486E70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Иммунокомпетентные клетки</w:t>
      </w:r>
      <w:r w:rsidR="006C3A50">
        <w:rPr>
          <w:rFonts w:ascii="Times New Roman" w:hAnsi="Times New Roman" w:cs="Times New Roman"/>
          <w:sz w:val="24"/>
          <w:szCs w:val="24"/>
        </w:rPr>
        <w:t>:</w:t>
      </w:r>
    </w:p>
    <w:p w:rsidR="004359C2" w:rsidRPr="004D373E" w:rsidRDefault="002312C9" w:rsidP="00486E70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Т-лимфоциты</w:t>
      </w:r>
    </w:p>
    <w:p w:rsidR="004359C2" w:rsidRPr="004D373E" w:rsidRDefault="002312C9" w:rsidP="00486E70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В-лимфоциты</w:t>
      </w:r>
    </w:p>
    <w:p w:rsidR="004359C2" w:rsidRPr="004D373E" w:rsidRDefault="002312C9" w:rsidP="00486E70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 xml:space="preserve">ЕК-клетки </w:t>
      </w:r>
    </w:p>
    <w:p w:rsidR="004359C2" w:rsidRPr="004D373E" w:rsidRDefault="002312C9" w:rsidP="00486E70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Моноциты</w:t>
      </w:r>
    </w:p>
    <w:p w:rsidR="00E608FD" w:rsidRPr="004D373E" w:rsidRDefault="00E608FD" w:rsidP="00486E70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Регуляторные и эффекторные молекулы</w:t>
      </w:r>
      <w:r w:rsidR="006C3A50">
        <w:rPr>
          <w:rFonts w:ascii="Times New Roman" w:hAnsi="Times New Roman" w:cs="Times New Roman"/>
          <w:sz w:val="24"/>
          <w:szCs w:val="24"/>
        </w:rPr>
        <w:t>:</w:t>
      </w:r>
    </w:p>
    <w:p w:rsidR="004359C2" w:rsidRPr="004D373E" w:rsidRDefault="002312C9" w:rsidP="00486E70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 xml:space="preserve">Цитокины </w:t>
      </w:r>
    </w:p>
    <w:p w:rsidR="004359C2" w:rsidRPr="004D373E" w:rsidRDefault="002312C9" w:rsidP="00486E70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Иммуноглобулины</w:t>
      </w:r>
    </w:p>
    <w:p w:rsidR="004359C2" w:rsidRPr="004D373E" w:rsidRDefault="002312C9" w:rsidP="00486E70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Компоненты комплемента</w:t>
      </w:r>
    </w:p>
    <w:p w:rsidR="004359C2" w:rsidRPr="004D373E" w:rsidRDefault="002312C9" w:rsidP="00486E70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Активные формы кислорода</w:t>
      </w:r>
    </w:p>
    <w:p w:rsidR="004359C2" w:rsidRPr="004D373E" w:rsidRDefault="006C3A50" w:rsidP="00486E70">
      <w:pPr>
        <w:pStyle w:val="a3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азота (</w:t>
      </w:r>
      <w:r w:rsidR="002312C9" w:rsidRPr="004D373E"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8FD" w:rsidRPr="004D373E" w:rsidRDefault="00E608FD" w:rsidP="0048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8FD" w:rsidRPr="004D373E" w:rsidRDefault="00E608FD" w:rsidP="00486E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73E">
        <w:rPr>
          <w:rFonts w:ascii="Times New Roman" w:hAnsi="Times New Roman" w:cs="Times New Roman"/>
          <w:b/>
          <w:bCs/>
          <w:sz w:val="24"/>
          <w:szCs w:val="24"/>
        </w:rPr>
        <w:t>Принципы оценки иммунного статуса</w:t>
      </w:r>
    </w:p>
    <w:p w:rsidR="00E608FD" w:rsidRPr="006C3A50" w:rsidRDefault="00E608FD" w:rsidP="0048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I. </w:t>
      </w:r>
      <w:r w:rsidRPr="006C3A50">
        <w:rPr>
          <w:rFonts w:ascii="Times New Roman" w:hAnsi="Times New Roman" w:cs="Times New Roman"/>
          <w:bCs/>
          <w:sz w:val="24"/>
          <w:szCs w:val="24"/>
        </w:rPr>
        <w:t>Позвеньевая оценка</w:t>
      </w:r>
    </w:p>
    <w:p w:rsidR="004359C2" w:rsidRPr="004D373E" w:rsidRDefault="002312C9" w:rsidP="00486E70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 xml:space="preserve">Т-звено </w:t>
      </w:r>
      <w:r w:rsidR="006C3A50">
        <w:rPr>
          <w:rFonts w:ascii="Times New Roman" w:hAnsi="Times New Roman" w:cs="Times New Roman"/>
          <w:sz w:val="24"/>
          <w:szCs w:val="24"/>
        </w:rPr>
        <w:t>(клеточное звено)</w:t>
      </w:r>
    </w:p>
    <w:p w:rsidR="004359C2" w:rsidRDefault="002312C9" w:rsidP="00486E70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В-звено</w:t>
      </w:r>
      <w:r w:rsidR="006C3A50">
        <w:rPr>
          <w:rFonts w:ascii="Times New Roman" w:hAnsi="Times New Roman" w:cs="Times New Roman"/>
          <w:sz w:val="24"/>
          <w:szCs w:val="24"/>
        </w:rPr>
        <w:t xml:space="preserve"> (гуморальное звено)</w:t>
      </w:r>
    </w:p>
    <w:p w:rsidR="006C3A50" w:rsidRPr="006C3A50" w:rsidRDefault="006C3A50" w:rsidP="00486E70">
      <w:pPr>
        <w:pStyle w:val="a3"/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Моноцитарно-макрофагальные звено (неспецифические факторы защиты)</w:t>
      </w:r>
    </w:p>
    <w:p w:rsidR="00E608FD" w:rsidRPr="006C3A50" w:rsidRDefault="00E608FD" w:rsidP="0048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II. </w:t>
      </w:r>
      <w:r w:rsidRPr="006C3A50">
        <w:rPr>
          <w:rFonts w:ascii="Times New Roman" w:hAnsi="Times New Roman" w:cs="Times New Roman"/>
          <w:bCs/>
          <w:sz w:val="24"/>
          <w:szCs w:val="24"/>
        </w:rPr>
        <w:t>Поэтапная оценка</w:t>
      </w:r>
    </w:p>
    <w:p w:rsidR="004359C2" w:rsidRPr="004D373E" w:rsidRDefault="006C3A50" w:rsidP="00486E70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1-го, затем</w:t>
      </w:r>
      <w:r w:rsidR="002312C9" w:rsidRPr="004D373E">
        <w:rPr>
          <w:rFonts w:ascii="Times New Roman" w:hAnsi="Times New Roman" w:cs="Times New Roman"/>
          <w:sz w:val="24"/>
          <w:szCs w:val="24"/>
        </w:rPr>
        <w:t xml:space="preserve"> 2-го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9C2" w:rsidRPr="004D373E" w:rsidRDefault="006C3A50" w:rsidP="00486E70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Скринирующие, затем</w:t>
      </w:r>
      <w:r w:rsidR="002312C9" w:rsidRPr="004D373E">
        <w:rPr>
          <w:rFonts w:ascii="Times New Roman" w:hAnsi="Times New Roman" w:cs="Times New Roman"/>
          <w:sz w:val="24"/>
          <w:szCs w:val="24"/>
        </w:rPr>
        <w:t xml:space="preserve"> уточняющие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9C2" w:rsidRPr="004D373E" w:rsidRDefault="006C3A50" w:rsidP="00486E70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Количественные, затем</w:t>
      </w:r>
      <w:r w:rsidR="002312C9" w:rsidRPr="004D373E">
        <w:rPr>
          <w:rFonts w:ascii="Times New Roman" w:hAnsi="Times New Roman" w:cs="Times New Roman"/>
          <w:sz w:val="24"/>
          <w:szCs w:val="24"/>
        </w:rPr>
        <w:t xml:space="preserve"> функциональные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9C2" w:rsidRPr="004D373E" w:rsidRDefault="006C3A50" w:rsidP="00486E70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Идентифицирующие, затем</w:t>
      </w:r>
      <w:r w:rsidR="002312C9" w:rsidRPr="004D373E">
        <w:rPr>
          <w:rFonts w:ascii="Times New Roman" w:hAnsi="Times New Roman" w:cs="Times New Roman"/>
          <w:sz w:val="24"/>
          <w:szCs w:val="24"/>
        </w:rPr>
        <w:t xml:space="preserve"> моделирующие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8FD" w:rsidRDefault="00E608FD" w:rsidP="0048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50" w:rsidRPr="006C3A50" w:rsidRDefault="006C3A50" w:rsidP="00486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A50">
        <w:rPr>
          <w:rFonts w:ascii="Times New Roman" w:hAnsi="Times New Roman" w:cs="Times New Roman"/>
          <w:b/>
          <w:sz w:val="24"/>
          <w:szCs w:val="24"/>
        </w:rPr>
        <w:t>Этапы иммунологическогоисседования</w:t>
      </w:r>
    </w:p>
    <w:p w:rsidR="00412ACB" w:rsidRPr="004D373E" w:rsidRDefault="006C3A50" w:rsidP="00486E70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08FD" w:rsidRPr="004D373E">
        <w:rPr>
          <w:rFonts w:ascii="Times New Roman" w:hAnsi="Times New Roman" w:cs="Times New Roman"/>
          <w:sz w:val="24"/>
          <w:szCs w:val="24"/>
        </w:rPr>
        <w:t>одсчет количества лейкоцитов в камере Горяева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576" w:rsidRPr="006C3A50" w:rsidRDefault="006C3A50" w:rsidP="00486E70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клеточного звена</w:t>
      </w:r>
      <w:r w:rsidR="004F2576" w:rsidRPr="006C3A50">
        <w:rPr>
          <w:rFonts w:ascii="Times New Roman" w:hAnsi="Times New Roman" w:cs="Times New Roman"/>
          <w:bCs/>
          <w:sz w:val="24"/>
          <w:szCs w:val="24"/>
        </w:rPr>
        <w:t xml:space="preserve"> иммунной системы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F2576" w:rsidRPr="004D373E" w:rsidRDefault="004F2576" w:rsidP="00486E7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3E">
        <w:rPr>
          <w:rFonts w:ascii="Times New Roman" w:hAnsi="Times New Roman" w:cs="Times New Roman"/>
          <w:bCs/>
          <w:sz w:val="24"/>
          <w:szCs w:val="24"/>
        </w:rPr>
        <w:t>-определение количества клеток:</w:t>
      </w:r>
    </w:p>
    <w:p w:rsidR="004F2576" w:rsidRPr="004D373E" w:rsidRDefault="004F2576" w:rsidP="00486E70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3E">
        <w:rPr>
          <w:rFonts w:ascii="Times New Roman" w:hAnsi="Times New Roman" w:cs="Times New Roman"/>
          <w:bCs/>
          <w:sz w:val="24"/>
          <w:szCs w:val="24"/>
        </w:rPr>
        <w:t xml:space="preserve">метод розеткообразования, </w:t>
      </w:r>
    </w:p>
    <w:p w:rsidR="004F2576" w:rsidRPr="004D373E" w:rsidRDefault="004F2576" w:rsidP="00486E70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73E">
        <w:rPr>
          <w:rFonts w:ascii="Times New Roman" w:hAnsi="Times New Roman" w:cs="Times New Roman"/>
          <w:bCs/>
          <w:sz w:val="24"/>
          <w:szCs w:val="24"/>
        </w:rPr>
        <w:t>проточная цитометрия</w:t>
      </w:r>
    </w:p>
    <w:p w:rsidR="004F2576" w:rsidRPr="004D373E" w:rsidRDefault="004F2576" w:rsidP="00486E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bCs/>
          <w:sz w:val="24"/>
          <w:szCs w:val="24"/>
        </w:rPr>
        <w:t>-функциональные методы:</w:t>
      </w:r>
    </w:p>
    <w:p w:rsidR="004F2576" w:rsidRPr="006C3A50" w:rsidRDefault="004F2576" w:rsidP="00486E70">
      <w:pPr>
        <w:pStyle w:val="a3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="002312C9" w:rsidRPr="004D373E">
        <w:rPr>
          <w:rFonts w:ascii="Times New Roman" w:hAnsi="Times New Roman" w:cs="Times New Roman"/>
          <w:bCs/>
          <w:sz w:val="24"/>
          <w:szCs w:val="24"/>
        </w:rPr>
        <w:t xml:space="preserve"> пролиферативного ответа на митогены</w:t>
      </w:r>
      <w:r w:rsidR="006C3A50" w:rsidRPr="006C3A50">
        <w:rPr>
          <w:rFonts w:ascii="Times New Roman" w:hAnsi="Times New Roman" w:cs="Times New Roman"/>
          <w:bCs/>
          <w:sz w:val="24"/>
          <w:szCs w:val="24"/>
        </w:rPr>
        <w:t>(с поликлональными активаторами Т-лимфоцитов: фитогемагглютинином (ФГА), конконовалином А (КонА), фикоэритрином (ФЭ) с и</w:t>
      </w:r>
      <w:r w:rsidRPr="006C3A50">
        <w:rPr>
          <w:rFonts w:ascii="Times New Roman" w:hAnsi="Times New Roman" w:cs="Times New Roman"/>
          <w:bCs/>
          <w:sz w:val="24"/>
          <w:szCs w:val="24"/>
        </w:rPr>
        <w:t>ономицин</w:t>
      </w:r>
      <w:r w:rsidR="006C3A50" w:rsidRPr="006C3A50">
        <w:rPr>
          <w:rFonts w:ascii="Times New Roman" w:hAnsi="Times New Roman" w:cs="Times New Roman"/>
          <w:bCs/>
          <w:sz w:val="24"/>
          <w:szCs w:val="24"/>
        </w:rPr>
        <w:t>ом</w:t>
      </w:r>
      <w:r w:rsidRPr="006C3A50">
        <w:rPr>
          <w:rFonts w:ascii="Times New Roman" w:hAnsi="Times New Roman" w:cs="Times New Roman"/>
          <w:bCs/>
          <w:sz w:val="24"/>
          <w:szCs w:val="24"/>
        </w:rPr>
        <w:t>)</w:t>
      </w:r>
    </w:p>
    <w:p w:rsidR="004359C2" w:rsidRPr="004D373E" w:rsidRDefault="006C3A50" w:rsidP="00486E70">
      <w:pPr>
        <w:pStyle w:val="a3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312C9" w:rsidRPr="004D373E">
        <w:rPr>
          <w:rFonts w:ascii="Times New Roman" w:hAnsi="Times New Roman" w:cs="Times New Roman"/>
          <w:bCs/>
          <w:sz w:val="24"/>
          <w:szCs w:val="24"/>
        </w:rPr>
        <w:t>мешанная культура лимфоцитов и Т-клеточнаяцитотоксичность</w:t>
      </w:r>
    </w:p>
    <w:p w:rsidR="004F2576" w:rsidRPr="006C3A50" w:rsidRDefault="004F2576" w:rsidP="00486E70">
      <w:pPr>
        <w:pStyle w:val="a3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="002312C9" w:rsidRPr="004D373E">
        <w:rPr>
          <w:rFonts w:ascii="Times New Roman" w:hAnsi="Times New Roman" w:cs="Times New Roman"/>
          <w:bCs/>
          <w:sz w:val="24"/>
          <w:szCs w:val="24"/>
        </w:rPr>
        <w:t xml:space="preserve"> клеточных эффекторных функций ГЗТ </w:t>
      </w:r>
      <w:r w:rsidRPr="006C3A50">
        <w:rPr>
          <w:rFonts w:ascii="Times New Roman" w:hAnsi="Times New Roman" w:cs="Times New Roman"/>
          <w:bCs/>
          <w:sz w:val="24"/>
          <w:szCs w:val="24"/>
        </w:rPr>
        <w:t>(в условиях поликлональной активации)</w:t>
      </w:r>
    </w:p>
    <w:p w:rsidR="004359C2" w:rsidRPr="004D373E" w:rsidRDefault="006C3A50" w:rsidP="00486E70">
      <w:pPr>
        <w:pStyle w:val="a3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продукции</w:t>
      </w:r>
      <w:r w:rsidR="002312C9" w:rsidRPr="004D373E">
        <w:rPr>
          <w:rFonts w:ascii="Times New Roman" w:hAnsi="Times New Roman" w:cs="Times New Roman"/>
          <w:bCs/>
          <w:sz w:val="24"/>
          <w:szCs w:val="24"/>
        </w:rPr>
        <w:t xml:space="preserve"> цитокинов </w:t>
      </w:r>
    </w:p>
    <w:p w:rsidR="004F2576" w:rsidRPr="006C3A50" w:rsidRDefault="006C3A50" w:rsidP="00486E70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гуморального звена иммунной системы.</w:t>
      </w:r>
    </w:p>
    <w:p w:rsidR="00E608FD" w:rsidRPr="006C3A50" w:rsidRDefault="00633735" w:rsidP="00486E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A50">
        <w:rPr>
          <w:rFonts w:ascii="Times New Roman" w:hAnsi="Times New Roman" w:cs="Times New Roman"/>
          <w:bCs/>
          <w:sz w:val="24"/>
          <w:szCs w:val="24"/>
        </w:rPr>
        <w:t>Реакция антиген-антитело</w:t>
      </w:r>
      <w:r w:rsidR="006C3A50">
        <w:rPr>
          <w:rFonts w:ascii="Times New Roman" w:hAnsi="Times New Roman" w:cs="Times New Roman"/>
          <w:bCs/>
          <w:sz w:val="24"/>
          <w:szCs w:val="24"/>
        </w:rPr>
        <w:t>:</w:t>
      </w:r>
    </w:p>
    <w:p w:rsidR="004359C2" w:rsidRPr="006C3A50" w:rsidRDefault="006C3A50" w:rsidP="00486E70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0">
        <w:rPr>
          <w:rFonts w:ascii="Times New Roman" w:hAnsi="Times New Roman" w:cs="Times New Roman"/>
          <w:sz w:val="24"/>
          <w:szCs w:val="24"/>
        </w:rPr>
        <w:t>Классические методы</w:t>
      </w:r>
      <w:r w:rsidR="002312C9" w:rsidRPr="006C3A50">
        <w:rPr>
          <w:rFonts w:ascii="Times New Roman" w:hAnsi="Times New Roman" w:cs="Times New Roman"/>
          <w:sz w:val="24"/>
          <w:szCs w:val="24"/>
        </w:rPr>
        <w:t xml:space="preserve"> (агглютинация, преципитация, иммунодиффузия)</w:t>
      </w:r>
    </w:p>
    <w:p w:rsidR="004359C2" w:rsidRPr="006C3A50" w:rsidRDefault="002312C9" w:rsidP="00486E70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0">
        <w:rPr>
          <w:rFonts w:ascii="Times New Roman" w:hAnsi="Times New Roman" w:cs="Times New Roman"/>
          <w:sz w:val="24"/>
          <w:szCs w:val="24"/>
        </w:rPr>
        <w:t>Турбидиметрия, скоростная нефелометрия</w:t>
      </w:r>
    </w:p>
    <w:p w:rsidR="004359C2" w:rsidRPr="006C3A50" w:rsidRDefault="002312C9" w:rsidP="00486E70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0">
        <w:rPr>
          <w:rFonts w:ascii="Times New Roman" w:hAnsi="Times New Roman" w:cs="Times New Roman"/>
          <w:sz w:val="24"/>
          <w:szCs w:val="24"/>
        </w:rPr>
        <w:t>Радиоиммунный анализ</w:t>
      </w:r>
    </w:p>
    <w:p w:rsidR="004359C2" w:rsidRPr="006C3A50" w:rsidRDefault="002312C9" w:rsidP="00486E70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0">
        <w:rPr>
          <w:rFonts w:ascii="Times New Roman" w:hAnsi="Times New Roman" w:cs="Times New Roman"/>
          <w:sz w:val="24"/>
          <w:szCs w:val="24"/>
        </w:rPr>
        <w:t>Иммуноферментный анализ</w:t>
      </w:r>
    </w:p>
    <w:p w:rsidR="004359C2" w:rsidRPr="006C3A50" w:rsidRDefault="002312C9" w:rsidP="00486E70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0">
        <w:rPr>
          <w:rFonts w:ascii="Times New Roman" w:hAnsi="Times New Roman" w:cs="Times New Roman"/>
          <w:sz w:val="24"/>
          <w:szCs w:val="24"/>
        </w:rPr>
        <w:lastRenderedPageBreak/>
        <w:t>Иммунофлюоресценция</w:t>
      </w:r>
    </w:p>
    <w:p w:rsidR="00633735" w:rsidRPr="006C3A50" w:rsidRDefault="00633735" w:rsidP="00486E70">
      <w:pPr>
        <w:pStyle w:val="a3"/>
        <w:numPr>
          <w:ilvl w:val="0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0">
        <w:rPr>
          <w:rFonts w:ascii="Times New Roman" w:hAnsi="Times New Roman" w:cs="Times New Roman"/>
          <w:sz w:val="24"/>
          <w:szCs w:val="24"/>
        </w:rPr>
        <w:t>Хемилюминисценция</w:t>
      </w:r>
    </w:p>
    <w:p w:rsidR="00633735" w:rsidRPr="004D373E" w:rsidRDefault="00633735" w:rsidP="0048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735" w:rsidRPr="006C3A50" w:rsidRDefault="00633735" w:rsidP="00486E70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A50">
        <w:rPr>
          <w:rFonts w:ascii="Times New Roman" w:hAnsi="Times New Roman" w:cs="Times New Roman"/>
          <w:sz w:val="24"/>
          <w:szCs w:val="24"/>
        </w:rPr>
        <w:t>Оценка функционального состояния фагоцитов</w:t>
      </w:r>
    </w:p>
    <w:p w:rsidR="00486E70" w:rsidRDefault="00633735" w:rsidP="00486E7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>Фагоцитарную активность оценивают с помощью методов, позволяющих определить долю клеток, способных ф</w:t>
      </w:r>
      <w:r w:rsidR="00486E70">
        <w:rPr>
          <w:rFonts w:ascii="Times New Roman" w:hAnsi="Times New Roman" w:cs="Times New Roman"/>
          <w:sz w:val="24"/>
          <w:szCs w:val="24"/>
        </w:rPr>
        <w:t xml:space="preserve">ормировать внутри себя фагосому. </w:t>
      </w:r>
      <w:r w:rsidRPr="004D373E">
        <w:rPr>
          <w:rFonts w:ascii="Times New Roman" w:hAnsi="Times New Roman" w:cs="Times New Roman"/>
          <w:sz w:val="24"/>
          <w:szCs w:val="24"/>
        </w:rPr>
        <w:t>Объектами фагоцитоза служат  частицы латекса, эритроциты, тест-культуры бактерий (например, кишечной палочки)</w:t>
      </w:r>
      <w:r w:rsidR="00486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735" w:rsidRPr="004D373E" w:rsidRDefault="00633735" w:rsidP="00486E7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 xml:space="preserve">Под понятием </w:t>
      </w:r>
      <w:r w:rsidRPr="00486E70">
        <w:rPr>
          <w:rFonts w:ascii="Times New Roman" w:hAnsi="Times New Roman" w:cs="Times New Roman"/>
          <w:sz w:val="24"/>
          <w:szCs w:val="24"/>
        </w:rPr>
        <w:t>"</w:t>
      </w:r>
      <w:r w:rsidRPr="00486E70">
        <w:rPr>
          <w:rFonts w:ascii="Times New Roman" w:hAnsi="Times New Roman" w:cs="Times New Roman"/>
          <w:bCs/>
          <w:sz w:val="24"/>
          <w:szCs w:val="24"/>
        </w:rPr>
        <w:t>фагоцитарный индекс</w:t>
      </w:r>
      <w:r w:rsidRPr="00486E70">
        <w:rPr>
          <w:rFonts w:ascii="Times New Roman" w:hAnsi="Times New Roman" w:cs="Times New Roman"/>
          <w:sz w:val="24"/>
          <w:szCs w:val="24"/>
        </w:rPr>
        <w:t>"</w:t>
      </w:r>
      <w:r w:rsidRPr="004D373E">
        <w:rPr>
          <w:rFonts w:ascii="Times New Roman" w:hAnsi="Times New Roman" w:cs="Times New Roman"/>
          <w:sz w:val="24"/>
          <w:szCs w:val="24"/>
        </w:rPr>
        <w:t xml:space="preserve"> подразумевается процент нейтрофилов с поглощенным объектом фагоцитоза</w:t>
      </w:r>
      <w:r w:rsidR="00DD5D5B">
        <w:rPr>
          <w:rFonts w:ascii="Times New Roman" w:hAnsi="Times New Roman" w:cs="Times New Roman"/>
          <w:sz w:val="24"/>
          <w:szCs w:val="24"/>
        </w:rPr>
        <w:t>, «фагоцитарное число»-количество поглощенных частиц одной клеткой.</w:t>
      </w:r>
    </w:p>
    <w:p w:rsidR="00486E70" w:rsidRDefault="00633735" w:rsidP="00486E7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D373E">
        <w:rPr>
          <w:rFonts w:ascii="Times New Roman" w:hAnsi="Times New Roman" w:cs="Times New Roman"/>
          <w:sz w:val="24"/>
          <w:szCs w:val="24"/>
        </w:rPr>
        <w:t xml:space="preserve">Для оценки кислородозависимоймикробицидной  способности нейтрофилов используют </w:t>
      </w:r>
      <w:r w:rsidRPr="00486E70">
        <w:rPr>
          <w:rFonts w:ascii="Times New Roman" w:hAnsi="Times New Roman" w:cs="Times New Roman"/>
          <w:bCs/>
          <w:sz w:val="24"/>
          <w:szCs w:val="24"/>
        </w:rPr>
        <w:t>НСТ-тест</w:t>
      </w:r>
      <w:r w:rsidRPr="004D373E">
        <w:rPr>
          <w:rFonts w:ascii="Times New Roman" w:hAnsi="Times New Roman" w:cs="Times New Roman"/>
          <w:sz w:val="24"/>
          <w:szCs w:val="24"/>
        </w:rPr>
        <w:t xml:space="preserve"> (НСТ - краситель нитросинийтетразолий). Поглощение фагоцитами микробов сопровождается повышением потребления кислорода этими клетками и образованием перекиси водорода и свободных радикалов кислорода (те и другие можно объединить под названием - активные формы кислорода - АФК). Суть реакции состоит в том, что НСТ  в присутствии АФК окрашивается в синий цвет, а в отсутствии АФК остается бесцветным </w:t>
      </w:r>
      <w:r w:rsidRPr="00486E70">
        <w:rPr>
          <w:rFonts w:ascii="Times New Roman" w:hAnsi="Times New Roman" w:cs="Times New Roman"/>
          <w:bCs/>
          <w:iCs/>
          <w:sz w:val="24"/>
          <w:szCs w:val="24"/>
        </w:rPr>
        <w:t>(норма- 5-12%)</w:t>
      </w:r>
      <w:r w:rsidR="00486E70">
        <w:rPr>
          <w:rFonts w:ascii="Times New Roman" w:hAnsi="Times New Roman" w:cs="Times New Roman"/>
          <w:sz w:val="24"/>
          <w:szCs w:val="24"/>
        </w:rPr>
        <w:t>.</w:t>
      </w:r>
    </w:p>
    <w:p w:rsidR="00486E70" w:rsidRDefault="00486E70" w:rsidP="00486E7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Современные методы исследования макрофагально-фагоцитарного звена – исследование с помощью проточной цитометрии. </w:t>
      </w:r>
    </w:p>
    <w:p w:rsidR="00486E70" w:rsidRPr="00486E70" w:rsidRDefault="00486E70" w:rsidP="00486E7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Имеются диагностические наборы:</w:t>
      </w:r>
    </w:p>
    <w:p w:rsidR="004F2576" w:rsidRPr="00486E70" w:rsidRDefault="00486E70" w:rsidP="00486E70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E70">
        <w:rPr>
          <w:rFonts w:ascii="Times New Roman" w:hAnsi="Times New Roman" w:cs="Times New Roman"/>
          <w:sz w:val="24"/>
          <w:szCs w:val="24"/>
        </w:rPr>
        <w:t>Набор для оценки фагоцитарной активности (</w:t>
      </w:r>
      <w:r w:rsidRPr="00486E70">
        <w:rPr>
          <w:rFonts w:ascii="Times New Roman" w:hAnsi="Times New Roman" w:cs="Times New Roman"/>
          <w:sz w:val="24"/>
          <w:szCs w:val="24"/>
          <w:lang w:val="en-US"/>
        </w:rPr>
        <w:t>PHAGOTEST</w:t>
      </w:r>
      <w:r w:rsidR="004F2576" w:rsidRPr="00486E70">
        <w:rPr>
          <w:rFonts w:ascii="Times New Roman" w:hAnsi="Times New Roman" w:cs="Times New Roman"/>
          <w:bCs/>
          <w:sz w:val="24"/>
          <w:szCs w:val="24"/>
        </w:rPr>
        <w:t xml:space="preserve">от фирмы </w:t>
      </w:r>
      <w:r w:rsidR="004F2576" w:rsidRPr="00486E70">
        <w:rPr>
          <w:rFonts w:ascii="Times New Roman" w:hAnsi="Times New Roman" w:cs="Times New Roman"/>
          <w:bCs/>
          <w:sz w:val="24"/>
          <w:szCs w:val="24"/>
          <w:lang w:val="en-US"/>
        </w:rPr>
        <w:t>BD</w:t>
      </w:r>
      <w:r w:rsidR="004F2576" w:rsidRPr="00486E70">
        <w:rPr>
          <w:rFonts w:ascii="Times New Roman" w:hAnsi="Times New Roman" w:cs="Times New Roman"/>
          <w:bCs/>
          <w:sz w:val="24"/>
          <w:szCs w:val="24"/>
        </w:rPr>
        <w:t>В)</w:t>
      </w:r>
      <w:r w:rsidR="00B76009">
        <w:rPr>
          <w:rFonts w:ascii="Times New Roman" w:hAnsi="Times New Roman" w:cs="Times New Roman"/>
          <w:bCs/>
          <w:sz w:val="24"/>
          <w:szCs w:val="24"/>
        </w:rPr>
        <w:t>.</w:t>
      </w:r>
    </w:p>
    <w:p w:rsidR="004F2576" w:rsidRPr="00486E70" w:rsidRDefault="004F2576" w:rsidP="00486E70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E70">
        <w:rPr>
          <w:rFonts w:ascii="Times New Roman" w:hAnsi="Times New Roman" w:cs="Times New Roman"/>
          <w:sz w:val="24"/>
          <w:szCs w:val="24"/>
        </w:rPr>
        <w:t>Набор для количественной характеристики окислительного взрыва</w:t>
      </w:r>
      <w:r w:rsidR="00486E70" w:rsidRPr="00486E70">
        <w:rPr>
          <w:rFonts w:ascii="Times New Roman" w:hAnsi="Times New Roman" w:cs="Times New Roman"/>
          <w:sz w:val="24"/>
          <w:szCs w:val="24"/>
        </w:rPr>
        <w:t xml:space="preserve"> (</w:t>
      </w:r>
      <w:r w:rsidR="00486E70" w:rsidRPr="00486E70">
        <w:rPr>
          <w:rFonts w:ascii="Times New Roman" w:hAnsi="Times New Roman" w:cs="Times New Roman"/>
          <w:sz w:val="24"/>
          <w:szCs w:val="24"/>
          <w:lang w:val="en-US"/>
        </w:rPr>
        <w:t>BURSTTEST</w:t>
      </w:r>
      <w:r w:rsidR="00486E70" w:rsidRPr="00486E70">
        <w:rPr>
          <w:rFonts w:ascii="Times New Roman" w:hAnsi="Times New Roman" w:cs="Times New Roman"/>
          <w:sz w:val="24"/>
          <w:szCs w:val="24"/>
        </w:rPr>
        <w:t xml:space="preserve">от фирмы </w:t>
      </w:r>
      <w:r w:rsidR="00486E70" w:rsidRPr="00486E70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486E70" w:rsidRPr="00486E70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486E70" w:rsidRPr="00486E70">
        <w:rPr>
          <w:rFonts w:ascii="Times New Roman" w:hAnsi="Times New Roman" w:cs="Times New Roman"/>
          <w:sz w:val="24"/>
          <w:szCs w:val="24"/>
        </w:rPr>
        <w:t>)</w:t>
      </w:r>
      <w:r w:rsidR="00B76009">
        <w:rPr>
          <w:rFonts w:ascii="Times New Roman" w:hAnsi="Times New Roman" w:cs="Times New Roman"/>
          <w:sz w:val="24"/>
          <w:szCs w:val="24"/>
        </w:rPr>
        <w:t>.</w:t>
      </w:r>
    </w:p>
    <w:p w:rsidR="004F2576" w:rsidRPr="00486E70" w:rsidRDefault="004F2576" w:rsidP="00486E70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E70">
        <w:rPr>
          <w:rFonts w:ascii="Times New Roman" w:hAnsi="Times New Roman" w:cs="Times New Roman"/>
          <w:sz w:val="24"/>
          <w:szCs w:val="24"/>
        </w:rPr>
        <w:t>Набор для количественной оценки миграционной способности нейтрофильных гранулоцитов</w:t>
      </w:r>
      <w:r w:rsidR="00486E70" w:rsidRPr="00486E70">
        <w:rPr>
          <w:rFonts w:ascii="Times New Roman" w:hAnsi="Times New Roman" w:cs="Times New Roman"/>
          <w:sz w:val="24"/>
          <w:szCs w:val="24"/>
        </w:rPr>
        <w:t xml:space="preserve"> (</w:t>
      </w:r>
      <w:r w:rsidR="00486E70" w:rsidRPr="00486E70">
        <w:rPr>
          <w:rFonts w:ascii="Times New Roman" w:hAnsi="Times New Roman" w:cs="Times New Roman"/>
          <w:sz w:val="24"/>
          <w:szCs w:val="24"/>
          <w:lang w:val="en-US"/>
        </w:rPr>
        <w:t>MIGRATEST</w:t>
      </w:r>
      <w:r w:rsidR="00486E70" w:rsidRPr="00486E70">
        <w:rPr>
          <w:rFonts w:ascii="Times New Roman" w:hAnsi="Times New Roman" w:cs="Times New Roman"/>
          <w:sz w:val="24"/>
          <w:szCs w:val="24"/>
        </w:rPr>
        <w:t xml:space="preserve">от фирмы </w:t>
      </w:r>
      <w:r w:rsidR="00486E70" w:rsidRPr="00486E70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486E70" w:rsidRPr="00486E70">
        <w:rPr>
          <w:rFonts w:ascii="Times New Roman" w:hAnsi="Times New Roman" w:cs="Times New Roman"/>
          <w:sz w:val="24"/>
          <w:szCs w:val="24"/>
        </w:rPr>
        <w:t>В)</w:t>
      </w:r>
      <w:r w:rsidR="00B76009">
        <w:rPr>
          <w:rFonts w:ascii="Times New Roman" w:hAnsi="Times New Roman" w:cs="Times New Roman"/>
          <w:sz w:val="24"/>
          <w:szCs w:val="24"/>
        </w:rPr>
        <w:t>.</w:t>
      </w:r>
    </w:p>
    <w:p w:rsidR="004F2576" w:rsidRPr="004D373E" w:rsidRDefault="004F2576" w:rsidP="0048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576" w:rsidRPr="004D373E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253"/>
    <w:multiLevelType w:val="hybridMultilevel"/>
    <w:tmpl w:val="35E0337C"/>
    <w:lvl w:ilvl="0" w:tplc="7AE046E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65ECB2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0AACFB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0E8BB3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1A2E42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C183D4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C6C63B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BB4450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D742C7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07434A8B"/>
    <w:multiLevelType w:val="hybridMultilevel"/>
    <w:tmpl w:val="19C87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C65A4"/>
    <w:multiLevelType w:val="hybridMultilevel"/>
    <w:tmpl w:val="4058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6185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902D74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520F5D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75C571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8A64F0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728843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E70D2B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B864CC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15033F56"/>
    <w:multiLevelType w:val="hybridMultilevel"/>
    <w:tmpl w:val="31889F3A"/>
    <w:lvl w:ilvl="0" w:tplc="04E2A45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FF4841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D7A42F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98C80C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DDC6A8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864871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F88CEB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D5CD23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A9A6DE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1EBB17DE"/>
    <w:multiLevelType w:val="hybridMultilevel"/>
    <w:tmpl w:val="CB78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4EF3"/>
    <w:multiLevelType w:val="hybridMultilevel"/>
    <w:tmpl w:val="1CAC617E"/>
    <w:lvl w:ilvl="0" w:tplc="9AC01F0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8745AD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97CCFB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B4AF3F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58A0AA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7EC42A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3021FB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A20A90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F94AD5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3EAC1AE8"/>
    <w:multiLevelType w:val="hybridMultilevel"/>
    <w:tmpl w:val="D3760E70"/>
    <w:lvl w:ilvl="0" w:tplc="3A149FC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798421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498F23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20332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0C664A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02E6FA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82CCE9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37438E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55EA9D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>
    <w:nsid w:val="43C512EF"/>
    <w:multiLevelType w:val="hybridMultilevel"/>
    <w:tmpl w:val="033A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0000"/>
    <w:multiLevelType w:val="hybridMultilevel"/>
    <w:tmpl w:val="3E9A267E"/>
    <w:lvl w:ilvl="0" w:tplc="FBC2D0A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A664D4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1CAE97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ECA3B7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F8657E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95A900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0922FB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438A78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22C8C6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4A461FE5"/>
    <w:multiLevelType w:val="hybridMultilevel"/>
    <w:tmpl w:val="9600165C"/>
    <w:lvl w:ilvl="0" w:tplc="2BEA30F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70C2FF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F92EFE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4A2E28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CACB9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51088B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D0EFE7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1FE874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1C6F91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>
    <w:nsid w:val="4D65597E"/>
    <w:multiLevelType w:val="hybridMultilevel"/>
    <w:tmpl w:val="0554E758"/>
    <w:lvl w:ilvl="0" w:tplc="C10EE8E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0B8D55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C8C1F3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458898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148ED6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70E921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0AAFC1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33C5CF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AEAA40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51225498"/>
    <w:multiLevelType w:val="hybridMultilevel"/>
    <w:tmpl w:val="16CA90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F63DEB"/>
    <w:multiLevelType w:val="hybridMultilevel"/>
    <w:tmpl w:val="37ECC4B8"/>
    <w:lvl w:ilvl="0" w:tplc="52141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C25F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32C4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62F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A1A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003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F63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AF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747F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5695EFC"/>
    <w:multiLevelType w:val="hybridMultilevel"/>
    <w:tmpl w:val="5BBA4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B679B4"/>
    <w:multiLevelType w:val="hybridMultilevel"/>
    <w:tmpl w:val="944E0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3C3DD8"/>
    <w:multiLevelType w:val="hybridMultilevel"/>
    <w:tmpl w:val="B8C030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323270"/>
    <w:multiLevelType w:val="hybridMultilevel"/>
    <w:tmpl w:val="6E9E0AF6"/>
    <w:lvl w:ilvl="0" w:tplc="F55EB89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B26185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902D74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520F5D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75C571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8A64F0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728843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E70D2B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B864CC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>
    <w:nsid w:val="5E203D77"/>
    <w:multiLevelType w:val="hybridMultilevel"/>
    <w:tmpl w:val="8EC6A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F65A90"/>
    <w:multiLevelType w:val="hybridMultilevel"/>
    <w:tmpl w:val="2A86A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C33B22"/>
    <w:multiLevelType w:val="hybridMultilevel"/>
    <w:tmpl w:val="72884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B60342"/>
    <w:multiLevelType w:val="hybridMultilevel"/>
    <w:tmpl w:val="6CCA0D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4A0800"/>
    <w:multiLevelType w:val="hybridMultilevel"/>
    <w:tmpl w:val="072A59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AC11C1"/>
    <w:multiLevelType w:val="hybridMultilevel"/>
    <w:tmpl w:val="801AC88A"/>
    <w:lvl w:ilvl="0" w:tplc="D10AFD7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F5E6C9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89A130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28E5DF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7DA82F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88E5F3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7C6163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978011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440DCE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>
    <w:nsid w:val="7AA31B28"/>
    <w:multiLevelType w:val="hybridMultilevel"/>
    <w:tmpl w:val="F07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0"/>
  </w:num>
  <w:num w:numId="5">
    <w:abstractNumId w:val="3"/>
  </w:num>
  <w:num w:numId="6">
    <w:abstractNumId w:val="18"/>
  </w:num>
  <w:num w:numId="7">
    <w:abstractNumId w:val="19"/>
  </w:num>
  <w:num w:numId="8">
    <w:abstractNumId w:val="23"/>
  </w:num>
  <w:num w:numId="9">
    <w:abstractNumId w:val="0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5"/>
  </w:num>
  <w:num w:numId="15">
    <w:abstractNumId w:val="22"/>
  </w:num>
  <w:num w:numId="16">
    <w:abstractNumId w:val="4"/>
  </w:num>
  <w:num w:numId="17">
    <w:abstractNumId w:val="11"/>
  </w:num>
  <w:num w:numId="18">
    <w:abstractNumId w:val="15"/>
  </w:num>
  <w:num w:numId="19">
    <w:abstractNumId w:val="21"/>
  </w:num>
  <w:num w:numId="20">
    <w:abstractNumId w:val="9"/>
  </w:num>
  <w:num w:numId="21">
    <w:abstractNumId w:val="13"/>
  </w:num>
  <w:num w:numId="22">
    <w:abstractNumId w:val="12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E608FD"/>
    <w:rsid w:val="00164B9F"/>
    <w:rsid w:val="002312C9"/>
    <w:rsid w:val="00412ACB"/>
    <w:rsid w:val="00432B6B"/>
    <w:rsid w:val="004359C2"/>
    <w:rsid w:val="00486E70"/>
    <w:rsid w:val="004D373E"/>
    <w:rsid w:val="004F2576"/>
    <w:rsid w:val="005977BD"/>
    <w:rsid w:val="00633735"/>
    <w:rsid w:val="006C3A50"/>
    <w:rsid w:val="009029B6"/>
    <w:rsid w:val="00AE5347"/>
    <w:rsid w:val="00B30BB9"/>
    <w:rsid w:val="00B76009"/>
    <w:rsid w:val="00D621A3"/>
    <w:rsid w:val="00DD5D5B"/>
    <w:rsid w:val="00E6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4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8EBF-F877-43A4-8917-D613942F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2019-03-03T12:18:00Z</dcterms:created>
  <dcterms:modified xsi:type="dcterms:W3CDTF">2019-03-03T12:18:00Z</dcterms:modified>
</cp:coreProperties>
</file>