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05A" w:rsidRPr="00F11C7B" w:rsidRDefault="00F11C7B" w:rsidP="00FF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787995</wp:posOffset>
                </wp:positionH>
                <wp:positionV relativeFrom="paragraph">
                  <wp:posOffset>-100658</wp:posOffset>
                </wp:positionV>
                <wp:extent cx="4341782" cy="504567"/>
                <wp:effectExtent l="0" t="0" r="20955" b="101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782" cy="504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C405A" w:rsidRDefault="007C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2.05pt;margin-top:-7.95pt;width:341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" filled="f" strokecolor="#ed7d31 [3205]" strokeweight="1.5pt">
                <v:textbox>
                  <w:txbxContent>
                    <w:p w:rsidR="007C405A" w:rsidRDefault="007C405A"/>
                  </w:txbxContent>
                </v:textbox>
              </v:shape>
            </w:pict>
          </mc:Fallback>
        </mc:AlternateContent>
      </w:r>
      <w:r w:rsidR="007C405A" w:rsidRPr="00F11C7B">
        <w:rPr>
          <w:rFonts w:ascii="Times New Roman" w:hAnsi="Times New Roman" w:cs="Times New Roman"/>
          <w:b/>
          <w:sz w:val="28"/>
          <w:szCs w:val="28"/>
        </w:rPr>
        <w:t>Памятка о профилактике язвенной блезни желудка</w:t>
      </w:r>
    </w:p>
    <w:p w:rsidR="00FF17FC" w:rsidRDefault="00FF17FC" w:rsidP="00FF17FC">
      <w:pPr>
        <w:jc w:val="center"/>
      </w:pPr>
    </w:p>
    <w:p w:rsidR="007C405A" w:rsidRDefault="007C405A" w:rsidP="00FF17FC">
      <w:pPr>
        <w:ind w:left="-680"/>
      </w:pPr>
    </w:p>
    <w:p w:rsidR="00FF17FC" w:rsidRPr="00F11C7B" w:rsidRDefault="00FF17FC" w:rsidP="00FF17FC">
      <w:pPr>
        <w:pStyle w:val="a4"/>
        <w:numPr>
          <w:ilvl w:val="0"/>
          <w:numId w:val="3"/>
        </w:numPr>
        <w:ind w:left="-681" w:hanging="357"/>
        <w:rPr>
          <w:rFonts w:ascii="Times New Roman" w:hAnsi="Times New Roman" w:cs="Times New Roman"/>
          <w:sz w:val="28"/>
          <w:szCs w:val="28"/>
        </w:rPr>
      </w:pPr>
      <w:r w:rsidRPr="00F11C7B">
        <w:rPr>
          <w:rStyle w:val="a3"/>
          <w:rFonts w:ascii="Times New Roman" w:hAnsi="Times New Roman" w:cs="Times New Roman"/>
          <w:color w:val="4C4C4C"/>
          <w:sz w:val="28"/>
          <w:szCs w:val="28"/>
        </w:rPr>
        <w:t>Язвенная болезнь</w:t>
      </w:r>
      <w:r w:rsidRPr="00F11C7B">
        <w:rPr>
          <w:rFonts w:ascii="Times New Roman" w:hAnsi="Times New Roman" w:cs="Times New Roman"/>
          <w:color w:val="4C4C4C"/>
          <w:sz w:val="28"/>
          <w:szCs w:val="28"/>
        </w:rPr>
        <w:t xml:space="preserve"> – это хроническая патология желудка, которая характеризуется образованием на слизистой язвенных повреждений. </w:t>
      </w:r>
    </w:p>
    <w:p w:rsidR="00FF17FC" w:rsidRDefault="00FF17FC" w:rsidP="00FF17FC">
      <w:pPr>
        <w:pStyle w:val="a4"/>
        <w:ind w:left="-210" w:right="-170"/>
      </w:pPr>
    </w:p>
    <w:p w:rsidR="00AB753D" w:rsidRDefault="00AB753D" w:rsidP="00FF17FC">
      <w:pPr>
        <w:pStyle w:val="a4"/>
        <w:ind w:left="-210" w:right="-170"/>
      </w:pPr>
    </w:p>
    <w:p w:rsidR="00AB753D" w:rsidRPr="00FF17FC" w:rsidRDefault="00AB753D" w:rsidP="00FF17FC">
      <w:pPr>
        <w:pStyle w:val="a4"/>
        <w:ind w:left="-210" w:right="-170"/>
      </w:pPr>
    </w:p>
    <w:p w:rsidR="00FF17FC" w:rsidRDefault="00F11C7B" w:rsidP="00FF17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-771216</wp:posOffset>
                </wp:positionH>
                <wp:positionV relativeFrom="paragraph">
                  <wp:posOffset>303736</wp:posOffset>
                </wp:positionV>
                <wp:extent cx="3964940" cy="6796216"/>
                <wp:effectExtent l="0" t="0" r="16510" b="241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4940" cy="67962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4205A2" w:rsidRDefault="004205A2"/>
                          <w:p w:rsidR="008812FE" w:rsidRDefault="008812FE"/>
                          <w:p w:rsidR="00F11C7B" w:rsidRDefault="00F11C7B"/>
                          <w:p w:rsidR="00F11C7B" w:rsidRDefault="00F11C7B"/>
                          <w:p w:rsidR="00F11C7B" w:rsidRDefault="00F11C7B"/>
                          <w:p w:rsidR="008812FE" w:rsidRDefault="00881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-60.75pt;margin-top:23.9pt;width:312.2pt;height:535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" filled="f" strokecolor="#ed7d31 [3205]" strokeweight="1.5pt">
                <v:textbox>
                  <w:txbxContent>
                    <w:p w:rsidR="004205A2" w:rsidRDefault="004205A2"/>
                    <w:p w:rsidR="008812FE" w:rsidRDefault="008812FE"/>
                    <w:p w:rsidR="00F11C7B" w:rsidRDefault="00F11C7B"/>
                    <w:p w:rsidR="00F11C7B" w:rsidRDefault="00F11C7B"/>
                    <w:p w:rsidR="00F11C7B" w:rsidRDefault="00F11C7B"/>
                    <w:p w:rsidR="008812FE" w:rsidRDefault="008812FE"/>
                  </w:txbxContent>
                </v:textbox>
              </v:shape>
            </w:pict>
          </mc:Fallback>
        </mc:AlternateContent>
      </w:r>
    </w:p>
    <w:p w:rsidR="004205A2" w:rsidRPr="00FF17FC" w:rsidRDefault="008812FE" w:rsidP="00FF17F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21023</wp:posOffset>
            </wp:positionV>
            <wp:extent cx="2368550" cy="1989437"/>
            <wp:effectExtent l="0" t="0" r="0" b="0"/>
            <wp:wrapNone/>
            <wp:docPr id="12" name="Рисунок 12" descr="Боль после еды в желудке | Прима Ме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оль после еды в желудке | Прима Мед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2"/>
                    <a:stretch/>
                  </pic:blipFill>
                  <pic:spPr bwMode="auto">
                    <a:xfrm>
                      <a:off x="0" y="0"/>
                      <a:ext cx="2368550" cy="19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FC" w:rsidRPr="00F11C7B" w:rsidRDefault="00FF17FC" w:rsidP="008812FE">
      <w:pPr>
        <w:ind w:left="-680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</w:pPr>
      <w:r w:rsidRPr="00F11C7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>Симптомы язвенной болезни</w:t>
      </w:r>
      <w:r w:rsidR="00D93F4B" w:rsidRPr="00F11C7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val="en-US" w:eastAsia="ru-RU"/>
        </w:rPr>
        <w:t>:</w:t>
      </w:r>
      <w:r w:rsidR="00503322" w:rsidRPr="00F11C7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 xml:space="preserve">                  </w:t>
      </w:r>
      <w:r w:rsidR="008812FE" w:rsidRPr="00F11C7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 xml:space="preserve">       </w:t>
      </w:r>
      <w:r w:rsidR="00503322" w:rsidRPr="00F11C7B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 xml:space="preserve">                                   </w:t>
      </w:r>
    </w:p>
    <w:p w:rsidR="00FF17FC" w:rsidRPr="00F11C7B" w:rsidRDefault="00FF17FC" w:rsidP="00FF17FC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663C87" w:rsidRPr="00F11C7B" w:rsidRDefault="00663C87" w:rsidP="00FF17FC">
      <w:pPr>
        <w:numPr>
          <w:ilvl w:val="0"/>
          <w:numId w:val="2"/>
        </w:num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sectPr w:rsidR="00663C87" w:rsidRPr="00F11C7B" w:rsidSect="007C405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17FC" w:rsidRPr="00F11C7B" w:rsidRDefault="00F11C7B" w:rsidP="00F11C7B">
      <w:pPr>
        <w:numPr>
          <w:ilvl w:val="0"/>
          <w:numId w:val="2"/>
        </w:numPr>
        <w:spacing w:after="150" w:line="360" w:lineRule="auto"/>
        <w:ind w:left="-681" w:hanging="357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Болезненные ощущения в </w:t>
      </w:r>
      <w:r w:rsidR="00FF17FC"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эпигастральной области.</w:t>
      </w:r>
    </w:p>
    <w:p w:rsidR="00663C87" w:rsidRPr="00F11C7B" w:rsidRDefault="00663C87" w:rsidP="00663C87">
      <w:p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663C87" w:rsidRPr="00F11C7B" w:rsidRDefault="00663C87" w:rsidP="00663C87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sectPr w:rsidR="00663C87" w:rsidRPr="00F11C7B" w:rsidSect="00663C87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663C87" w:rsidRPr="00FF17FC" w:rsidRDefault="00663C87" w:rsidP="00663C87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11C7B" w:rsidRDefault="00F11C7B" w:rsidP="00F11C7B">
      <w:pPr>
        <w:numPr>
          <w:ilvl w:val="0"/>
          <w:numId w:val="2"/>
        </w:numPr>
        <w:spacing w:after="150" w:line="360" w:lineRule="auto"/>
        <w:ind w:left="-681" w:right="4536" w:hanging="357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11C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347225</wp:posOffset>
            </wp:positionV>
            <wp:extent cx="2381250" cy="2012909"/>
            <wp:effectExtent l="0" t="0" r="0" b="6985"/>
            <wp:wrapNone/>
            <wp:docPr id="13" name="Рисунок 13" descr="Налет на языке – причины, симптомы, лечение 👅 Как убрать белый налет на  языке 😛 |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лет на языке – причины, симптомы, лечение 👅 Как убрать белый налет на  языке 😛 | C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FC"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Иррадация боли </w:t>
      </w:r>
      <w:r w:rsidR="00FF17FC" w:rsidRPr="00F11C7B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грудную область, лопатку, спину</w:t>
      </w:r>
      <w:r w:rsidR="00FF17FC" w:rsidRPr="00F11C7B">
        <w:rPr>
          <w:rFonts w:ascii="Times New Roman" w:eastAsia="Times New Roman" w:hAnsi="Times New Roman" w:cs="Times New Roman"/>
          <w:color w:val="4C4C4C"/>
          <w:sz w:val="28"/>
          <w:szCs w:val="28"/>
          <w:lang w:val="en-US" w:eastAsia="ru-RU"/>
        </w:rPr>
        <w:t xml:space="preserve">, </w:t>
      </w:r>
      <w:r w:rsidR="00FF17FC"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поясницу.</w:t>
      </w:r>
    </w:p>
    <w:p w:rsidR="00FF17FC" w:rsidRPr="00FF17FC" w:rsidRDefault="00FF17FC" w:rsidP="00FF17FC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11C7B" w:rsidRDefault="00FF17FC" w:rsidP="00FF17FC">
      <w:pPr>
        <w:numPr>
          <w:ilvl w:val="0"/>
          <w:numId w:val="2"/>
        </w:num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Возникновение боли сразу после еды.</w:t>
      </w:r>
    </w:p>
    <w:p w:rsidR="00FF17FC" w:rsidRPr="00FF17FC" w:rsidRDefault="00FF17FC" w:rsidP="00FF17FC">
      <w:p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11C7B" w:rsidRDefault="00FF17FC" w:rsidP="00F11C7B">
      <w:pPr>
        <w:numPr>
          <w:ilvl w:val="0"/>
          <w:numId w:val="2"/>
        </w:numPr>
        <w:spacing w:after="150" w:line="360" w:lineRule="auto"/>
        <w:ind w:left="-681" w:right="4536" w:hanging="357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Возникновение боли в ночное время или при пустом желудке.</w:t>
      </w:r>
    </w:p>
    <w:p w:rsidR="00FF17FC" w:rsidRPr="00FF17FC" w:rsidRDefault="00FF17FC" w:rsidP="00FF17FC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11C7B" w:rsidRDefault="00AB753D" w:rsidP="00FF17FC">
      <w:pPr>
        <w:numPr>
          <w:ilvl w:val="0"/>
          <w:numId w:val="2"/>
        </w:num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11C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3553650</wp:posOffset>
            </wp:positionH>
            <wp:positionV relativeFrom="paragraph">
              <wp:posOffset>230282</wp:posOffset>
            </wp:positionV>
            <wp:extent cx="2392208" cy="2198370"/>
            <wp:effectExtent l="0" t="0" r="8255" b="0"/>
            <wp:wrapNone/>
            <wp:docPr id="14" name="Рисунок 14" descr="Хронический запор - диагностика и лечение по доступным ценам в Челяб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Хронический запор - диагностика и лечение по доступным ценам в Челябинс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48" cy="22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FC"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Обложенный язык.</w:t>
      </w:r>
    </w:p>
    <w:p w:rsidR="00FF17FC" w:rsidRPr="00FF17FC" w:rsidRDefault="00FF17FC" w:rsidP="00FF17FC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11C7B" w:rsidRDefault="00FF17FC" w:rsidP="00FF17FC">
      <w:pPr>
        <w:numPr>
          <w:ilvl w:val="0"/>
          <w:numId w:val="2"/>
        </w:num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Тошнота, рвота или изжога.</w:t>
      </w:r>
    </w:p>
    <w:p w:rsidR="00FF17FC" w:rsidRPr="00FF17FC" w:rsidRDefault="00FF17FC" w:rsidP="00FF17FC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11C7B" w:rsidRDefault="00FF17FC" w:rsidP="00FF17FC">
      <w:pPr>
        <w:numPr>
          <w:ilvl w:val="0"/>
          <w:numId w:val="2"/>
        </w:num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Вздутие живота.</w:t>
      </w:r>
    </w:p>
    <w:p w:rsidR="00FF17FC" w:rsidRPr="00FF17FC" w:rsidRDefault="00FF17FC" w:rsidP="00FF17FC">
      <w:pPr>
        <w:spacing w:after="150" w:line="192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FF17FC" w:rsidRPr="00FF17FC" w:rsidRDefault="00FF17FC" w:rsidP="00FF17FC">
      <w:pPr>
        <w:numPr>
          <w:ilvl w:val="0"/>
          <w:numId w:val="2"/>
        </w:numPr>
        <w:spacing w:after="150" w:line="192" w:lineRule="auto"/>
        <w:ind w:left="-68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Понос или запор.</w:t>
      </w:r>
    </w:p>
    <w:p w:rsidR="007C405A" w:rsidRDefault="007C405A" w:rsidP="007C405A">
      <w:pPr>
        <w:jc w:val="center"/>
      </w:pPr>
    </w:p>
    <w:p w:rsidR="00FD6AC5" w:rsidRDefault="00FD6AC5" w:rsidP="00B36982"/>
    <w:p w:rsidR="00E1501B" w:rsidRDefault="00E1501B" w:rsidP="00B36982"/>
    <w:p w:rsidR="00F11C7B" w:rsidRPr="00C64149" w:rsidRDefault="00B36982" w:rsidP="00C64149">
      <w:pPr>
        <w:pStyle w:val="a4"/>
        <w:numPr>
          <w:ilvl w:val="0"/>
          <w:numId w:val="4"/>
        </w:numPr>
        <w:ind w:left="-210" w:hanging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501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Факторы риска развития язвенной болезни</w:t>
      </w:r>
      <w:r w:rsidRPr="00E1501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:</w:t>
      </w:r>
    </w:p>
    <w:p w:rsidR="00B36982" w:rsidRPr="00E1501B" w:rsidRDefault="00B36982" w:rsidP="00B36982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:rsidR="00B36982" w:rsidRPr="00E1501B" w:rsidRDefault="00B36982" w:rsidP="00B3698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B36982" w:rsidRPr="00E1501B" w:rsidSect="007C405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1127" w:rsidRPr="00E1501B" w:rsidRDefault="00E1501B" w:rsidP="00C64149">
      <w:pPr>
        <w:numPr>
          <w:ilvl w:val="0"/>
          <w:numId w:val="5"/>
        </w:numPr>
        <w:spacing w:line="288" w:lineRule="auto"/>
        <w:ind w:left="7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43A" w:rsidRPr="00E1501B">
        <w:rPr>
          <w:rFonts w:ascii="Times New Roman" w:hAnsi="Times New Roman" w:cs="Times New Roman"/>
          <w:sz w:val="28"/>
          <w:szCs w:val="28"/>
        </w:rPr>
        <w:t>оражения нервной системы</w:t>
      </w:r>
    </w:p>
    <w:p w:rsidR="00541127" w:rsidRPr="00E1501B" w:rsidRDefault="00FA043A" w:rsidP="00C64149">
      <w:pPr>
        <w:numPr>
          <w:ilvl w:val="0"/>
          <w:numId w:val="5"/>
        </w:numPr>
        <w:spacing w:line="288" w:lineRule="auto"/>
        <w:ind w:left="73" w:hanging="357"/>
        <w:rPr>
          <w:rFonts w:ascii="Times New Roman" w:hAnsi="Times New Roman" w:cs="Times New Roman"/>
          <w:sz w:val="28"/>
          <w:szCs w:val="28"/>
        </w:rPr>
      </w:pPr>
      <w:r w:rsidRPr="00E1501B">
        <w:rPr>
          <w:rFonts w:ascii="Times New Roman" w:hAnsi="Times New Roman" w:cs="Times New Roman"/>
          <w:sz w:val="28"/>
          <w:szCs w:val="28"/>
        </w:rPr>
        <w:t>нару</w:t>
      </w:r>
      <w:r w:rsidRPr="00E1501B">
        <w:rPr>
          <w:rFonts w:ascii="Times New Roman" w:hAnsi="Times New Roman" w:cs="Times New Roman"/>
          <w:sz w:val="28"/>
          <w:szCs w:val="28"/>
        </w:rPr>
        <w:softHyphen/>
        <w:t xml:space="preserve">шение выработки пищеварительных </w:t>
      </w:r>
      <w:r w:rsidR="00B36982" w:rsidRPr="00E1501B">
        <w:rPr>
          <w:rFonts w:ascii="Times New Roman" w:hAnsi="Times New Roman" w:cs="Times New Roman"/>
          <w:sz w:val="28"/>
          <w:szCs w:val="28"/>
        </w:rPr>
        <w:t xml:space="preserve">гормонов </w:t>
      </w:r>
    </w:p>
    <w:p w:rsidR="00541127" w:rsidRPr="00E1501B" w:rsidRDefault="00FA043A" w:rsidP="00C64149">
      <w:pPr>
        <w:numPr>
          <w:ilvl w:val="0"/>
          <w:numId w:val="5"/>
        </w:numPr>
        <w:spacing w:line="288" w:lineRule="auto"/>
        <w:ind w:left="73" w:hanging="357"/>
        <w:rPr>
          <w:rFonts w:ascii="Times New Roman" w:hAnsi="Times New Roman" w:cs="Times New Roman"/>
          <w:sz w:val="28"/>
          <w:szCs w:val="28"/>
        </w:rPr>
      </w:pPr>
      <w:r w:rsidRPr="00E1501B">
        <w:rPr>
          <w:rFonts w:ascii="Times New Roman" w:hAnsi="Times New Roman" w:cs="Times New Roman"/>
          <w:sz w:val="28"/>
          <w:szCs w:val="28"/>
        </w:rPr>
        <w:t>нарушение обмена гистамина и серото</w:t>
      </w:r>
      <w:r w:rsidRPr="00E1501B">
        <w:rPr>
          <w:rFonts w:ascii="Times New Roman" w:hAnsi="Times New Roman" w:cs="Times New Roman"/>
          <w:sz w:val="28"/>
          <w:szCs w:val="28"/>
        </w:rPr>
        <w:softHyphen/>
        <w:t>нина</w:t>
      </w:r>
    </w:p>
    <w:p w:rsidR="00541127" w:rsidRPr="00E1501B" w:rsidRDefault="00E1501B" w:rsidP="00C64149">
      <w:pPr>
        <w:numPr>
          <w:ilvl w:val="0"/>
          <w:numId w:val="5"/>
        </w:numPr>
        <w:spacing w:line="288" w:lineRule="auto"/>
        <w:ind w:left="7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нерациональное питание</w:t>
      </w:r>
    </w:p>
    <w:p w:rsidR="00541127" w:rsidRPr="00E1501B" w:rsidRDefault="00FA043A" w:rsidP="00C64149">
      <w:pPr>
        <w:numPr>
          <w:ilvl w:val="0"/>
          <w:numId w:val="5"/>
        </w:numPr>
        <w:spacing w:line="288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E1501B">
        <w:rPr>
          <w:rFonts w:ascii="Times New Roman" w:hAnsi="Times New Roman" w:cs="Times New Roman"/>
          <w:sz w:val="28"/>
          <w:szCs w:val="28"/>
        </w:rPr>
        <w:t>наследственные и конституци</w:t>
      </w:r>
      <w:r w:rsidRPr="00E1501B">
        <w:rPr>
          <w:rFonts w:ascii="Times New Roman" w:hAnsi="Times New Roman" w:cs="Times New Roman"/>
          <w:sz w:val="28"/>
          <w:szCs w:val="28"/>
        </w:rPr>
        <w:softHyphen/>
        <w:t xml:space="preserve">ональные факторы </w:t>
      </w:r>
    </w:p>
    <w:p w:rsidR="00541127" w:rsidRPr="00E1501B" w:rsidRDefault="00FA043A" w:rsidP="00C64149">
      <w:pPr>
        <w:numPr>
          <w:ilvl w:val="0"/>
          <w:numId w:val="5"/>
        </w:numPr>
        <w:spacing w:line="288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E1501B">
        <w:rPr>
          <w:rFonts w:ascii="Times New Roman" w:hAnsi="Times New Roman" w:cs="Times New Roman"/>
          <w:sz w:val="28"/>
          <w:szCs w:val="28"/>
        </w:rPr>
        <w:t>инфекционноый фактор</w:t>
      </w:r>
    </w:p>
    <w:p w:rsidR="00541127" w:rsidRPr="00E1501B" w:rsidRDefault="00FA043A" w:rsidP="00C64149">
      <w:pPr>
        <w:numPr>
          <w:ilvl w:val="0"/>
          <w:numId w:val="5"/>
        </w:numPr>
        <w:spacing w:line="288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E1501B">
        <w:rPr>
          <w:rFonts w:ascii="Times New Roman" w:hAnsi="Times New Roman" w:cs="Times New Roman"/>
          <w:sz w:val="28"/>
          <w:szCs w:val="28"/>
        </w:rPr>
        <w:t>Экологическое неблагополучие</w:t>
      </w:r>
    </w:p>
    <w:p w:rsidR="00B36982" w:rsidRPr="00C64149" w:rsidRDefault="00FA043A" w:rsidP="00C64149">
      <w:pPr>
        <w:numPr>
          <w:ilvl w:val="0"/>
          <w:numId w:val="5"/>
        </w:numPr>
        <w:spacing w:line="288" w:lineRule="auto"/>
        <w:ind w:left="0" w:hanging="357"/>
        <w:rPr>
          <w:rFonts w:ascii="Times New Roman" w:hAnsi="Times New Roman" w:cs="Times New Roman"/>
          <w:sz w:val="28"/>
          <w:szCs w:val="28"/>
        </w:rPr>
        <w:sectPr w:rsidR="00B36982" w:rsidRPr="00C64149" w:rsidSect="00B36982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E1501B">
        <w:rPr>
          <w:rFonts w:ascii="Times New Roman" w:hAnsi="Times New Roman" w:cs="Times New Roman"/>
          <w:sz w:val="28"/>
          <w:szCs w:val="28"/>
        </w:rPr>
        <w:t>Курение, употребление алкоголя</w:t>
      </w:r>
    </w:p>
    <w:p w:rsidR="00F11C7B" w:rsidRPr="00E1501B" w:rsidRDefault="00F11C7B" w:rsidP="00E1501B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:rsidR="00F11C7B" w:rsidRPr="00E1501B" w:rsidRDefault="00C64149" w:rsidP="00396C77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E1501B">
        <w:rPr>
          <w:rFonts w:ascii="Times New Roman" w:hAnsi="Times New Roman" w:cs="Times New Roman"/>
          <w:b/>
          <w:noProof/>
          <w:color w:val="ED7D31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1144081</wp:posOffset>
                </wp:positionH>
                <wp:positionV relativeFrom="paragraph">
                  <wp:posOffset>204589</wp:posOffset>
                </wp:positionV>
                <wp:extent cx="3607573" cy="506627"/>
                <wp:effectExtent l="0" t="0" r="12065" b="273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07573" cy="5066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96C77" w:rsidRDefault="0039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90.1pt;margin-top:16.1pt;width:284.05pt;height:39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" filled="f" strokecolor="#ffc000" strokeweight="1.5pt">
                <v:textbox>
                  <w:txbxContent>
                    <w:p w:rsidR="00396C77" w:rsidRDefault="00396C77"/>
                  </w:txbxContent>
                </v:textbox>
              </v:shape>
            </w:pict>
          </mc:Fallback>
        </mc:AlternateContent>
      </w:r>
    </w:p>
    <w:p w:rsidR="00B36982" w:rsidRPr="00E1501B" w:rsidRDefault="00396C77" w:rsidP="00396C77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E1501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Профилактика язвенной болезни желудка</w:t>
      </w:r>
    </w:p>
    <w:p w:rsidR="00396C77" w:rsidRPr="00E1501B" w:rsidRDefault="00396C77" w:rsidP="00B36982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:rsidR="00396C77" w:rsidRPr="00E1501B" w:rsidRDefault="00C64149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Гигиена</w:t>
      </w:r>
      <w:r w:rsidR="00396C77"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ротовой полости, своевременное лечение зубов и десен.</w:t>
      </w:r>
    </w:p>
    <w:p w:rsidR="00396C77" w:rsidRPr="00E1501B" w:rsidRDefault="00396C77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Организация правильного режима и рациона питания. Следует выработать привычку принимать пищу ежедневно в одно и то же время. Кроме того, рекомендуется исключить из рациона или же ограничить употребление копченостей, чрезмерно острой, пряной и соленой пищи. </w:t>
      </w:r>
    </w:p>
    <w:p w:rsidR="00396C77" w:rsidRPr="00E1501B" w:rsidRDefault="00396C77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Профилактика авитаминоза.</w:t>
      </w:r>
    </w:p>
    <w:p w:rsidR="00396C77" w:rsidRPr="00E1501B" w:rsidRDefault="00396C77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Отказ от вредных привычек (курение, употребление алкоголя).</w:t>
      </w:r>
    </w:p>
    <w:p w:rsidR="00396C77" w:rsidRPr="00E1501B" w:rsidRDefault="00396C77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Профилактика и лечение гормональных нарушений.</w:t>
      </w:r>
    </w:p>
    <w:p w:rsidR="00396C77" w:rsidRPr="00E1501B" w:rsidRDefault="00396C77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Дозированные физические нагрузки, организация распорядка дня.</w:t>
      </w:r>
    </w:p>
    <w:p w:rsidR="00396C77" w:rsidRPr="00E1501B" w:rsidRDefault="00396C77" w:rsidP="000426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Отказ от частого приема лекарственных препаратов (по возможности), особенно бессистемного приема и самоназначения лекарств.</w:t>
      </w:r>
    </w:p>
    <w:p w:rsidR="00F11C7B" w:rsidRPr="006F43FA" w:rsidRDefault="00396C77" w:rsidP="006F43F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73" w:hanging="357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1501B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Профилактика заражения Helicobacter pylori – использование индивидуальной посуды, полотенец.</w:t>
      </w:r>
    </w:p>
    <w:p w:rsidR="00396C77" w:rsidRDefault="006F43FA" w:rsidP="00B36982">
      <w:pPr>
        <w:rPr>
          <w:b/>
          <w:color w:val="ED7D31" w:themeColor="accent2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CBF38" wp14:editId="2480AD40">
                <wp:simplePos x="0" y="0"/>
                <wp:positionH relativeFrom="margin">
                  <wp:posOffset>711595</wp:posOffset>
                </wp:positionH>
                <wp:positionV relativeFrom="paragraph">
                  <wp:posOffset>206666</wp:posOffset>
                </wp:positionV>
                <wp:extent cx="4473026" cy="481175"/>
                <wp:effectExtent l="0" t="0" r="22860" b="146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473026" cy="48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F11C7B" w:rsidRDefault="00F11C7B" w:rsidP="00F11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BF38" id="Надпись 17" o:spid="_x0000_s1029" type="#_x0000_t202" style="position:absolute;margin-left:56.05pt;margin-top:16.25pt;width:352.2pt;height:37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" filled="f" strokecolor="#ffc000" strokeweight="1.5pt">
                <v:textbox>
                  <w:txbxContent>
                    <w:p w:rsidR="00F11C7B" w:rsidRDefault="00F11C7B" w:rsidP="00F11C7B"/>
                  </w:txbxContent>
                </v:textbox>
                <w10:wrap anchorx="margin"/>
              </v:shape>
            </w:pict>
          </mc:Fallback>
        </mc:AlternateContent>
      </w:r>
    </w:p>
    <w:p w:rsidR="00F11C7B" w:rsidRPr="006F43FA" w:rsidRDefault="00F11C7B" w:rsidP="00F11C7B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6F43FA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Реабилитация</w:t>
      </w:r>
      <w:r w:rsidRPr="006F43FA">
        <w:rPr>
          <w:rFonts w:ascii="Times New Roman" w:hAnsi="Times New Roman" w:cs="Times New Roman"/>
          <w:b/>
          <w:color w:val="ED7D31" w:themeColor="accent2"/>
          <w:sz w:val="28"/>
          <w:szCs w:val="28"/>
          <w:lang w:val="en-US"/>
        </w:rPr>
        <w:t xml:space="preserve">, </w:t>
      </w:r>
      <w:r w:rsidRPr="006F43FA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после перенесенной язвенной болезни</w:t>
      </w:r>
    </w:p>
    <w:p w:rsidR="00F11C7B" w:rsidRDefault="00F11C7B" w:rsidP="00F11C7B">
      <w:pPr>
        <w:rPr>
          <w:b/>
          <w:color w:val="ED7D31" w:themeColor="accent2"/>
        </w:rPr>
      </w:pPr>
    </w:p>
    <w:p w:rsidR="006F43FA" w:rsidRDefault="006F43FA" w:rsidP="00F11C7B">
      <w:pPr>
        <w:rPr>
          <w:b/>
          <w:color w:val="ED7D31" w:themeColor="accent2"/>
        </w:rPr>
      </w:pPr>
    </w:p>
    <w:p w:rsidR="006F43FA" w:rsidRDefault="00FA043A" w:rsidP="00F11C7B">
      <w:pPr>
        <w:rPr>
          <w:b/>
          <w:color w:val="ED7D31" w:themeColor="accent2"/>
        </w:rPr>
      </w:pPr>
      <w:r w:rsidRPr="00FA043A">
        <w:rPr>
          <w:b/>
          <w:noProof/>
          <w:color w:val="ED7D31" w:themeColor="accent2"/>
          <w:lang w:eastAsia="ru-RU"/>
        </w:rPr>
        <w:drawing>
          <wp:inline distT="0" distB="0" distL="0" distR="0" wp14:anchorId="669C5D6E" wp14:editId="37158B28">
            <wp:extent cx="5592821" cy="3451122"/>
            <wp:effectExtent l="114300" t="114300" r="141605" b="149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37" t="2677" r="1076" b="5560"/>
                    <a:stretch/>
                  </pic:blipFill>
                  <pic:spPr bwMode="auto">
                    <a:xfrm>
                      <a:off x="0" y="0"/>
                      <a:ext cx="5650950" cy="3486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3FA" w:rsidRDefault="006F43FA" w:rsidP="00F11C7B">
      <w:pPr>
        <w:rPr>
          <w:b/>
          <w:color w:val="ED7D31" w:themeColor="accent2"/>
        </w:rPr>
      </w:pPr>
    </w:p>
    <w:p w:rsidR="00DF3C64" w:rsidRDefault="006F43FA" w:rsidP="00F11C7B">
      <w:pPr>
        <w:rPr>
          <w:b/>
          <w:color w:val="ED7D31" w:themeColor="accent2"/>
        </w:rPr>
      </w:pPr>
      <w:r w:rsidRPr="006F43FA">
        <w:rPr>
          <w:b/>
          <w:noProof/>
          <w:color w:val="ED7D31" w:themeColor="accent2"/>
          <w:lang w:eastAsia="ru-RU"/>
        </w:rPr>
        <w:drawing>
          <wp:inline distT="0" distB="0" distL="0" distR="0" wp14:anchorId="538C9E9C" wp14:editId="25666295">
            <wp:extent cx="5583716" cy="3500284"/>
            <wp:effectExtent l="114300" t="114300" r="150495" b="1384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170" r="5676" b="6302"/>
                    <a:stretch/>
                  </pic:blipFill>
                  <pic:spPr bwMode="auto">
                    <a:xfrm>
                      <a:off x="0" y="0"/>
                      <a:ext cx="5703009" cy="35750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43A" w:rsidRDefault="00DF3C64" w:rsidP="00F11C7B">
      <w:pPr>
        <w:rPr>
          <w:b/>
          <w:color w:val="ED7D31" w:themeColor="accent2"/>
        </w:rPr>
      </w:pPr>
      <w:r w:rsidRPr="00DF3C64">
        <w:rPr>
          <w:b/>
          <w:noProof/>
          <w:color w:val="ED7D31" w:themeColor="accent2"/>
          <w:lang w:eastAsia="ru-RU"/>
        </w:rPr>
        <w:lastRenderedPageBreak/>
        <w:drawing>
          <wp:inline distT="0" distB="0" distL="0" distR="0" wp14:anchorId="701CE83B" wp14:editId="22D685F9">
            <wp:extent cx="5564505" cy="2592280"/>
            <wp:effectExtent l="133350" t="133350" r="150495" b="1701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086" b="13968"/>
                    <a:stretch/>
                  </pic:blipFill>
                  <pic:spPr bwMode="auto">
                    <a:xfrm>
                      <a:off x="0" y="0"/>
                      <a:ext cx="5650922" cy="2632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C64" w:rsidRDefault="00FA043A" w:rsidP="00F11C7B">
      <w:pPr>
        <w:rPr>
          <w:b/>
          <w:color w:val="ED7D31" w:themeColor="accent2"/>
        </w:rPr>
      </w:pPr>
      <w:r w:rsidRPr="00FA043A">
        <w:rPr>
          <w:b/>
          <w:noProof/>
          <w:color w:val="ED7D31" w:themeColor="accent2"/>
          <w:lang w:eastAsia="ru-RU"/>
        </w:rPr>
        <w:drawing>
          <wp:inline distT="0" distB="0" distL="0" distR="0" wp14:anchorId="2D8441FC" wp14:editId="5B930852">
            <wp:extent cx="5575001" cy="2559737"/>
            <wp:effectExtent l="133350" t="133350" r="140335" b="16446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07" t="5246" r="3444" b="2063"/>
                    <a:stretch/>
                  </pic:blipFill>
                  <pic:spPr bwMode="auto">
                    <a:xfrm>
                      <a:off x="0" y="0"/>
                      <a:ext cx="5610160" cy="2575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C64" w:rsidRPr="00F11C7B" w:rsidRDefault="00DF3C64" w:rsidP="00F11C7B">
      <w:pPr>
        <w:rPr>
          <w:b/>
          <w:color w:val="ED7D31" w:themeColor="accent2"/>
        </w:rPr>
      </w:pPr>
      <w:r w:rsidRPr="00DF3C64">
        <w:rPr>
          <w:b/>
          <w:noProof/>
          <w:color w:val="ED7D31" w:themeColor="accent2"/>
          <w:lang w:eastAsia="ru-RU"/>
        </w:rPr>
        <w:drawing>
          <wp:inline distT="0" distB="0" distL="0" distR="0" wp14:anchorId="475EDB7F" wp14:editId="251FB1F9">
            <wp:extent cx="5591175" cy="2955925"/>
            <wp:effectExtent l="114300" t="114300" r="142875" b="1492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321" r="13980" b="3677"/>
                    <a:stretch/>
                  </pic:blipFill>
                  <pic:spPr bwMode="auto">
                    <a:xfrm>
                      <a:off x="0" y="0"/>
                      <a:ext cx="5688783" cy="3007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3C64" w:rsidRPr="00F11C7B" w:rsidSect="007C405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7BD"/>
    <w:multiLevelType w:val="hybridMultilevel"/>
    <w:tmpl w:val="75F2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F99"/>
    <w:multiLevelType w:val="hybridMultilevel"/>
    <w:tmpl w:val="FE246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10F0"/>
    <w:multiLevelType w:val="multilevel"/>
    <w:tmpl w:val="D5DC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90B9B"/>
    <w:multiLevelType w:val="hybridMultilevel"/>
    <w:tmpl w:val="E974B4C0"/>
    <w:lvl w:ilvl="0" w:tplc="D8D8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8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6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E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6C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4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4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C83DA1"/>
    <w:multiLevelType w:val="multilevel"/>
    <w:tmpl w:val="2D2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75E44"/>
    <w:multiLevelType w:val="hybridMultilevel"/>
    <w:tmpl w:val="60844294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8"/>
    <w:rsid w:val="00042601"/>
    <w:rsid w:val="00122F80"/>
    <w:rsid w:val="001E6A38"/>
    <w:rsid w:val="00396C77"/>
    <w:rsid w:val="00415B7F"/>
    <w:rsid w:val="004205A2"/>
    <w:rsid w:val="00503322"/>
    <w:rsid w:val="00541127"/>
    <w:rsid w:val="00542AEE"/>
    <w:rsid w:val="00581558"/>
    <w:rsid w:val="00663C87"/>
    <w:rsid w:val="006F43FA"/>
    <w:rsid w:val="00726AEE"/>
    <w:rsid w:val="007C405A"/>
    <w:rsid w:val="008812FE"/>
    <w:rsid w:val="008921C5"/>
    <w:rsid w:val="00964980"/>
    <w:rsid w:val="00A00E44"/>
    <w:rsid w:val="00AB753D"/>
    <w:rsid w:val="00B36982"/>
    <w:rsid w:val="00C64149"/>
    <w:rsid w:val="00D93F4B"/>
    <w:rsid w:val="00DF3C64"/>
    <w:rsid w:val="00E1501B"/>
    <w:rsid w:val="00F11C7B"/>
    <w:rsid w:val="00FA043A"/>
    <w:rsid w:val="00FD6AC5"/>
    <w:rsid w:val="00FD777B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08D1-F8B6-4511-8E4B-F84B9F97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7FC"/>
    <w:rPr>
      <w:b/>
      <w:bCs/>
    </w:rPr>
  </w:style>
  <w:style w:type="paragraph" w:styleId="a4">
    <w:name w:val="List Paragraph"/>
    <w:basedOn w:val="a"/>
    <w:uiPriority w:val="34"/>
    <w:qFormat/>
    <w:rsid w:val="00FF17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8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5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7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5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9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Сумароков</dc:creator>
  <cp:keywords/>
  <dc:description/>
  <cp:lastModifiedBy>Семён Сумароков</cp:lastModifiedBy>
  <cp:revision>2</cp:revision>
  <dcterms:created xsi:type="dcterms:W3CDTF">2022-09-18T13:19:00Z</dcterms:created>
  <dcterms:modified xsi:type="dcterms:W3CDTF">2022-09-18T13:19:00Z</dcterms:modified>
</cp:coreProperties>
</file>