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C" w:rsidRPr="00395D89" w:rsidRDefault="009944DC" w:rsidP="009944DC">
      <w:pPr>
        <w:pStyle w:val="a3"/>
        <w:spacing w:before="0" w:beforeAutospacing="0" w:after="0" w:afterAutospacing="0"/>
        <w:ind w:firstLine="567"/>
        <w:jc w:val="both"/>
        <w:rPr>
          <w:b/>
          <w:bCs/>
          <w:color w:val="000000"/>
        </w:rPr>
      </w:pPr>
      <w:r w:rsidRPr="00395D89">
        <w:rPr>
          <w:b/>
          <w:bCs/>
          <w:color w:val="000000"/>
        </w:rPr>
        <w:t>ПОДРАЖАНИЕ И ЕГО РОЛЬ В РАЗВИТИИ РЕБЕНКА</w:t>
      </w:r>
    </w:p>
    <w:p w:rsidR="009944DC" w:rsidRPr="00395D89" w:rsidRDefault="009944DC" w:rsidP="009944DC">
      <w:pPr>
        <w:pStyle w:val="a3"/>
        <w:spacing w:before="0" w:beforeAutospacing="0" w:after="0" w:afterAutospacing="0"/>
        <w:ind w:firstLine="567"/>
        <w:jc w:val="both"/>
        <w:rPr>
          <w:color w:val="000000"/>
        </w:rPr>
      </w:pPr>
      <w:r w:rsidRPr="00395D89">
        <w:rPr>
          <w:color w:val="000000"/>
        </w:rPr>
        <w:t>Подражание имеет большое значение для становления личности, формирования интеллектуальных способностей и социальной адаптации ребенка.</w:t>
      </w:r>
    </w:p>
    <w:p w:rsidR="009944DC" w:rsidRPr="00395D89" w:rsidRDefault="009944DC" w:rsidP="009944DC">
      <w:pPr>
        <w:pStyle w:val="a3"/>
        <w:spacing w:before="0" w:beforeAutospacing="0" w:after="0" w:afterAutospacing="0"/>
        <w:ind w:firstLine="567"/>
        <w:jc w:val="both"/>
        <w:rPr>
          <w:color w:val="000000"/>
        </w:rPr>
      </w:pPr>
      <w:r>
        <w:rPr>
          <w:color w:val="000000"/>
        </w:rPr>
        <w:t>Л.</w:t>
      </w:r>
      <w:r w:rsidRPr="00395D89">
        <w:rPr>
          <w:color w:val="000000"/>
        </w:rPr>
        <w:t>С. Выготский говорил о его роли в формировании основных человеческих качеств и свойств, в овладении всеми видами деятельности.</w:t>
      </w:r>
    </w:p>
    <w:p w:rsidR="009944DC" w:rsidRPr="00395D89" w:rsidRDefault="009944DC" w:rsidP="009944DC">
      <w:pPr>
        <w:pStyle w:val="a3"/>
        <w:spacing w:before="0" w:beforeAutospacing="0" w:after="0" w:afterAutospacing="0"/>
        <w:ind w:firstLine="567"/>
        <w:jc w:val="both"/>
        <w:rPr>
          <w:color w:val="000000"/>
        </w:rPr>
      </w:pPr>
      <w:r w:rsidRPr="00395D89">
        <w:rPr>
          <w:color w:val="000000"/>
        </w:rPr>
        <w:t>На каждом этапе своего развития ребенок сталкивается с новыми задачами, новой социальной ситуацией, ориентироваться в которой ему помогает подражание. При подражании взрослым у него формируются новые формы поведения.</w:t>
      </w:r>
    </w:p>
    <w:p w:rsidR="009944DC" w:rsidRDefault="009944DC" w:rsidP="00ED1D05">
      <w:pPr>
        <w:spacing w:before="100" w:beforeAutospacing="1" w:after="100" w:afterAutospacing="1" w:line="240" w:lineRule="auto"/>
        <w:jc w:val="both"/>
        <w:rPr>
          <w:rFonts w:ascii="Times New Roman" w:eastAsia="Times New Roman" w:hAnsi="Times New Roman" w:cs="Times New Roman"/>
          <w:b/>
          <w:bCs/>
          <w:color w:val="525252"/>
          <w:sz w:val="24"/>
          <w:szCs w:val="24"/>
        </w:rPr>
      </w:pPr>
    </w:p>
    <w:p w:rsidR="00ED1D05" w:rsidRPr="00ED1D05" w:rsidRDefault="00ED1D05" w:rsidP="00ED1D05">
      <w:pPr>
        <w:numPr>
          <w:ilvl w:val="0"/>
          <w:numId w:val="1"/>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Социальная ситуация психического развития в младенческом возрасте.</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Основной, ведущий тип деятельности ребенка в младенческом возрасте </w:t>
      </w:r>
      <w:r w:rsidR="006E18C3">
        <w:rPr>
          <w:rFonts w:ascii="Times New Roman" w:eastAsia="Times New Roman" w:hAnsi="Times New Roman" w:cs="Times New Roman"/>
          <w:color w:val="525252"/>
          <w:sz w:val="24"/>
          <w:szCs w:val="24"/>
        </w:rPr>
        <w:t>–</w:t>
      </w:r>
      <w:r w:rsidRPr="00ED1D05">
        <w:rPr>
          <w:rFonts w:ascii="Times New Roman" w:eastAsia="Times New Roman" w:hAnsi="Times New Roman" w:cs="Times New Roman"/>
          <w:color w:val="525252"/>
          <w:sz w:val="24"/>
          <w:szCs w:val="24"/>
        </w:rPr>
        <w:t xml:space="preserve"> эмоционально</w:t>
      </w:r>
      <w:r w:rsidR="006E18C3">
        <w:rPr>
          <w:rFonts w:ascii="Times New Roman" w:eastAsia="Times New Roman" w:hAnsi="Times New Roman" w:cs="Times New Roman"/>
          <w:color w:val="525252"/>
          <w:sz w:val="24"/>
          <w:szCs w:val="24"/>
        </w:rPr>
        <w:t>-</w:t>
      </w:r>
      <w:r w:rsidRPr="00ED1D05">
        <w:rPr>
          <w:rFonts w:ascii="Times New Roman" w:eastAsia="Times New Roman" w:hAnsi="Times New Roman" w:cs="Times New Roman"/>
          <w:color w:val="525252"/>
          <w:sz w:val="24"/>
          <w:szCs w:val="24"/>
        </w:rPr>
        <w:t xml:space="preserve">непосредственное общение, предметом которого для ребенка является взрослый человек. Первая потребность, которая формируется у ребенка,- это потребность в другом человеке. Только развиваясь рядом с взрослым человеком, ребенок сам может стать человеком. "Первое, что мы должны воспитать у наших детей и что развивается на протяжении всего детства,- пишет Д. Б. Эльконин,- это потребность детей в человеке, в другом человеке, сначала в матери, отце, затем в товарище, друге, в коллективе и, наконец, в обществе". На развитие этой потребности надо обратить особое внимание: с ребенком надо говорить, улыбаться, рассказывать ему сказки, не смущаясь тем, что ребенок еще не все понимает из того, что говорит ему взрослый. В этом смысле М. И. </w:t>
      </w:r>
      <w:proofErr w:type="spellStart"/>
      <w:r w:rsidRPr="00ED1D05">
        <w:rPr>
          <w:rFonts w:ascii="Times New Roman" w:eastAsia="Times New Roman" w:hAnsi="Times New Roman" w:cs="Times New Roman"/>
          <w:color w:val="525252"/>
          <w:sz w:val="24"/>
          <w:szCs w:val="24"/>
        </w:rPr>
        <w:t>Лисина</w:t>
      </w:r>
      <w:proofErr w:type="spellEnd"/>
      <w:r w:rsidRPr="00ED1D05">
        <w:rPr>
          <w:rFonts w:ascii="Times New Roman" w:eastAsia="Times New Roman" w:hAnsi="Times New Roman" w:cs="Times New Roman"/>
          <w:color w:val="525252"/>
          <w:sz w:val="24"/>
          <w:szCs w:val="24"/>
        </w:rPr>
        <w:t xml:space="preserve"> говорила об "упреждающем влиянии взрослого": он обрушивает на ребенка огромный арсенал средств, которые лишь постепенно станут индивидуальными средствами его психической деятельности. Специфическая реакция улыбки на лицо матери есть показатель того, что социальная ситуация психического развития'</w:t>
      </w:r>
      <w:r w:rsidR="006E18C3">
        <w:rPr>
          <w:rFonts w:ascii="Times New Roman" w:eastAsia="Times New Roman" w:hAnsi="Times New Roman" w:cs="Times New Roman"/>
          <w:color w:val="525252"/>
          <w:sz w:val="24"/>
          <w:szCs w:val="24"/>
        </w:rPr>
        <w:t xml:space="preserve"> </w:t>
      </w:r>
      <w:r w:rsidRPr="00ED1D05">
        <w:rPr>
          <w:rFonts w:ascii="Times New Roman" w:eastAsia="Times New Roman" w:hAnsi="Times New Roman" w:cs="Times New Roman"/>
          <w:color w:val="525252"/>
          <w:sz w:val="24"/>
          <w:szCs w:val="24"/>
        </w:rPr>
        <w:t xml:space="preserve">ребенка уже сложилась. Это социальная ситуация связанности ребенка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Л. С. Выготский назвал ее социальной ситуацией «МЫ». Ребенок ничего не может без взрослого человека. Жизнь и деятельность ребенка как бы </w:t>
      </w:r>
      <w:proofErr w:type="gramStart"/>
      <w:r w:rsidRPr="00ED1D05">
        <w:rPr>
          <w:rFonts w:ascii="Times New Roman" w:eastAsia="Times New Roman" w:hAnsi="Times New Roman" w:cs="Times New Roman"/>
          <w:color w:val="525252"/>
          <w:sz w:val="24"/>
          <w:szCs w:val="24"/>
        </w:rPr>
        <w:t>вплетены</w:t>
      </w:r>
      <w:proofErr w:type="gramEnd"/>
      <w:r w:rsidRPr="00ED1D05">
        <w:rPr>
          <w:rFonts w:ascii="Times New Roman" w:eastAsia="Times New Roman" w:hAnsi="Times New Roman" w:cs="Times New Roman"/>
          <w:color w:val="525252"/>
          <w:sz w:val="24"/>
          <w:szCs w:val="24"/>
        </w:rPr>
        <w:t xml:space="preserve"> в жизнь и деятельность ухаживающего за ним взрослого. В общем, это ситуация комфорта, и центральный элемент этого комфорта - взрослый человек.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Разрешение указанного противоречия приводит к разрушению социальной ситуации развития, которая его породила. С необходимостью заботы взрослого связан и факт преимущественного развития </w:t>
      </w:r>
      <w:proofErr w:type="spellStart"/>
      <w:r w:rsidRPr="00ED1D05">
        <w:rPr>
          <w:rFonts w:ascii="Times New Roman" w:eastAsia="Times New Roman" w:hAnsi="Times New Roman" w:cs="Times New Roman"/>
          <w:color w:val="525252"/>
          <w:sz w:val="24"/>
          <w:szCs w:val="24"/>
        </w:rPr>
        <w:t>сенсорики</w:t>
      </w:r>
      <w:proofErr w:type="spellEnd"/>
      <w:r w:rsidRPr="00ED1D05">
        <w:rPr>
          <w:rFonts w:ascii="Times New Roman" w:eastAsia="Times New Roman" w:hAnsi="Times New Roman" w:cs="Times New Roman"/>
          <w:color w:val="525252"/>
          <w:sz w:val="24"/>
          <w:szCs w:val="24"/>
        </w:rPr>
        <w:t xml:space="preserve"> в данном периоде, т. е. органов чувств, а не движений, так как необходимые операции по уходу и обслуживанию берет на себя взрослый, давая возможность тем самым сформироваться органам, по которым проходит наиболее важная для психического развития информация. Развитие восприятия все первые годы жизни, фактически весь школьный возраст является одним из наиболее </w:t>
      </w:r>
      <w:proofErr w:type="gramStart"/>
      <w:r w:rsidRPr="00ED1D05">
        <w:rPr>
          <w:rFonts w:ascii="Times New Roman" w:eastAsia="Times New Roman" w:hAnsi="Times New Roman" w:cs="Times New Roman"/>
          <w:color w:val="525252"/>
          <w:sz w:val="24"/>
          <w:szCs w:val="24"/>
        </w:rPr>
        <w:t>важных</w:t>
      </w:r>
      <w:proofErr w:type="gramEnd"/>
      <w:r w:rsidRPr="00ED1D05">
        <w:rPr>
          <w:rFonts w:ascii="Times New Roman" w:eastAsia="Times New Roman" w:hAnsi="Times New Roman" w:cs="Times New Roman"/>
          <w:color w:val="525252"/>
          <w:sz w:val="24"/>
          <w:szCs w:val="24"/>
        </w:rPr>
        <w:t xml:space="preserve"> психических</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процессов. От развития восприятия в этом возрасте во многом зависят и все другие познавательные процессы, прежде всего мышление. Однако роль взрослого не сводится только к уходу за ребенком, созданию благоприятных условий для развития восприятия. Исследования многих психологов (М. И. </w:t>
      </w:r>
      <w:proofErr w:type="spellStart"/>
      <w:r w:rsidRPr="00ED1D05">
        <w:rPr>
          <w:rFonts w:ascii="Times New Roman" w:eastAsia="Times New Roman" w:hAnsi="Times New Roman" w:cs="Times New Roman"/>
          <w:color w:val="525252"/>
          <w:sz w:val="24"/>
          <w:szCs w:val="24"/>
        </w:rPr>
        <w:t>Лисина</w:t>
      </w:r>
      <w:proofErr w:type="spellEnd"/>
      <w:r w:rsidRPr="00ED1D05">
        <w:rPr>
          <w:rFonts w:ascii="Times New Roman" w:eastAsia="Times New Roman" w:hAnsi="Times New Roman" w:cs="Times New Roman"/>
          <w:color w:val="525252"/>
          <w:sz w:val="24"/>
          <w:szCs w:val="24"/>
        </w:rPr>
        <w:t xml:space="preserve">, Л. И. Божович, Э. Эриксон, А. Адлер, А. Фрейд, </w:t>
      </w:r>
      <w:proofErr w:type="gramStart"/>
      <w:r w:rsidRPr="00ED1D05">
        <w:rPr>
          <w:rFonts w:ascii="Times New Roman" w:eastAsia="Times New Roman" w:hAnsi="Times New Roman" w:cs="Times New Roman"/>
          <w:color w:val="525252"/>
          <w:sz w:val="24"/>
          <w:szCs w:val="24"/>
        </w:rPr>
        <w:t>Дж</w:t>
      </w:r>
      <w:proofErr w:type="gramEnd"/>
      <w:r w:rsidRPr="00ED1D05">
        <w:rPr>
          <w:rFonts w:ascii="Times New Roman" w:eastAsia="Times New Roman" w:hAnsi="Times New Roman" w:cs="Times New Roman"/>
          <w:color w:val="525252"/>
          <w:sz w:val="24"/>
          <w:szCs w:val="24"/>
        </w:rPr>
        <w:t xml:space="preserve">. </w:t>
      </w:r>
      <w:proofErr w:type="spellStart"/>
      <w:r w:rsidRPr="00ED1D05">
        <w:rPr>
          <w:rFonts w:ascii="Times New Roman" w:eastAsia="Times New Roman" w:hAnsi="Times New Roman" w:cs="Times New Roman"/>
          <w:color w:val="525252"/>
          <w:sz w:val="24"/>
          <w:szCs w:val="24"/>
        </w:rPr>
        <w:t>Боулби</w:t>
      </w:r>
      <w:proofErr w:type="spellEnd"/>
      <w:r w:rsidRPr="00ED1D05">
        <w:rPr>
          <w:rFonts w:ascii="Times New Roman" w:eastAsia="Times New Roman" w:hAnsi="Times New Roman" w:cs="Times New Roman"/>
          <w:color w:val="525252"/>
          <w:sz w:val="24"/>
          <w:szCs w:val="24"/>
        </w:rPr>
        <w:t xml:space="preserve"> и др.) показали, что в первые месяцы жизни крайне важным для ребенка является эмоциональный контакт, привязанность и защита, которая исходит от близкого взрослого. Доказывая, что ведущей деятельностью в младенческом возрасте является эмоционально-личностное общение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w:t>
      </w:r>
      <w:proofErr w:type="spellStart"/>
      <w:r w:rsidRPr="00ED1D05">
        <w:rPr>
          <w:rFonts w:ascii="Times New Roman" w:eastAsia="Times New Roman" w:hAnsi="Times New Roman" w:cs="Times New Roman"/>
          <w:color w:val="525252"/>
          <w:sz w:val="24"/>
          <w:szCs w:val="24"/>
        </w:rPr>
        <w:t>Лисина</w:t>
      </w:r>
      <w:proofErr w:type="spellEnd"/>
      <w:r w:rsidRPr="00ED1D05">
        <w:rPr>
          <w:rFonts w:ascii="Times New Roman" w:eastAsia="Times New Roman" w:hAnsi="Times New Roman" w:cs="Times New Roman"/>
          <w:color w:val="525252"/>
          <w:sz w:val="24"/>
          <w:szCs w:val="24"/>
        </w:rPr>
        <w:t xml:space="preserve"> провела серию экспериментов, в которых показала, что и познавательное развитие, а не только развитие </w:t>
      </w:r>
      <w:r w:rsidRPr="00ED1D05">
        <w:rPr>
          <w:rFonts w:ascii="Times New Roman" w:eastAsia="Times New Roman" w:hAnsi="Times New Roman" w:cs="Times New Roman"/>
          <w:color w:val="525252"/>
          <w:sz w:val="24"/>
          <w:szCs w:val="24"/>
        </w:rPr>
        <w:lastRenderedPageBreak/>
        <w:t xml:space="preserve">эмоций и речи, связано с </w:t>
      </w:r>
      <w:proofErr w:type="spellStart"/>
      <w:r w:rsidRPr="00ED1D05">
        <w:rPr>
          <w:rFonts w:ascii="Times New Roman" w:eastAsia="Times New Roman" w:hAnsi="Times New Roman" w:cs="Times New Roman"/>
          <w:color w:val="525252"/>
          <w:sz w:val="24"/>
          <w:szCs w:val="24"/>
        </w:rPr>
        <w:t>обще-нием</w:t>
      </w:r>
      <w:proofErr w:type="spellEnd"/>
      <w:r w:rsidRPr="00ED1D05">
        <w:rPr>
          <w:rFonts w:ascii="Times New Roman" w:eastAsia="Times New Roman" w:hAnsi="Times New Roman" w:cs="Times New Roman"/>
          <w:color w:val="525252"/>
          <w:sz w:val="24"/>
          <w:szCs w:val="24"/>
        </w:rPr>
        <w:t xml:space="preserve"> со взрослым. Для большинства детей, воспитывающихся в семье, социальная ситуация развития в данном периоде выступает как благоприятная, так как взрослые стараются создать все условия для развития младенцев</w:t>
      </w:r>
    </w:p>
    <w:p w:rsidR="00ED1D05" w:rsidRPr="00ED1D05" w:rsidRDefault="00ED1D05" w:rsidP="00ED1D05">
      <w:pPr>
        <w:numPr>
          <w:ilvl w:val="0"/>
          <w:numId w:val="2"/>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Непосредственно-эмоциональное общение как ведущая деятельность; объект, содержание, средства. Развитие ведущей деятельности. </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При переходе к младенческому возрасту (первый год жизни) деятельность по поддержанию привычных условий жизни теряет статус ведущей. Складывается новая ведущая деятельность, содержанием которой является непосредственно эмоциональное общение взрослого и ребенка [10]. Функции ребенка и взрослого в такой деятельности - это функции партнеров по общению. Соответственно, и их функционирование представлено сходными проявлениями: взаимными улыбками, вокализациями и т.п. В психической регуляции функционирования ребенка доминирующим становится мотив общения. Первоначально он представляет собой разновидность мотива сохранения привычных условий жизни: присутствие общающегося взрослого выступает как один из элементов привычной ситуации удовлетворения потребностей. Со временем мотив общения приобретает самостоятельность. Мотив сохранения привычных условий не конкретизировался в каких</w:t>
      </w:r>
      <w:r w:rsidR="006E18C3">
        <w:rPr>
          <w:rFonts w:ascii="Times New Roman" w:eastAsia="Times New Roman" w:hAnsi="Times New Roman" w:cs="Times New Roman"/>
          <w:color w:val="525252"/>
          <w:sz w:val="24"/>
          <w:szCs w:val="24"/>
        </w:rPr>
        <w:t>-</w:t>
      </w:r>
      <w:r w:rsidRPr="00ED1D05">
        <w:rPr>
          <w:rFonts w:ascii="Times New Roman" w:eastAsia="Times New Roman" w:hAnsi="Times New Roman" w:cs="Times New Roman"/>
          <w:color w:val="525252"/>
          <w:sz w:val="24"/>
          <w:szCs w:val="24"/>
        </w:rPr>
        <w:t xml:space="preserve">либо внешних объектах и существовал лишь в форме определенных субъективных состояний. В отличие от этого, мотив общения имеет внешнюю адресацию и выражается в различных проявлениях, непосредственно направленных на взрослого: улыбке, смехе, плаче и т.п. Общаясь, ребенок все время смотрит на взрослого. Взрослый становится тем внешним объектом, в котором конкретизирован мотив, т.е. целью отдельных актов общения. Этим определяются центральные психологические новообразования младенческого периода. К ним относятся предметный образ и эмоции нового типа: определяемые не только мотивом, но и целью (положительные - при ее наличии в поле зрения, отрицательные - при отсутствии). В дальнейшем наряду с лицом взрослого ребенок начинает выделять и другие объекты - в частности, игрушки. Манипуляции с ними становятся средством общения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Ребенок начинает использовать и другие средства общения: лепет, жесты. Таким образом, общение теряет свой непосредственный характер и превращается </w:t>
      </w:r>
      <w:proofErr w:type="gramStart"/>
      <w:r w:rsidRPr="00ED1D05">
        <w:rPr>
          <w:rFonts w:ascii="Times New Roman" w:eastAsia="Times New Roman" w:hAnsi="Times New Roman" w:cs="Times New Roman"/>
          <w:color w:val="525252"/>
          <w:sz w:val="24"/>
          <w:szCs w:val="24"/>
        </w:rPr>
        <w:t>в</w:t>
      </w:r>
      <w:proofErr w:type="gramEnd"/>
      <w:r w:rsidRPr="00ED1D05">
        <w:rPr>
          <w:rFonts w:ascii="Times New Roman" w:eastAsia="Times New Roman" w:hAnsi="Times New Roman" w:cs="Times New Roman"/>
          <w:color w:val="525252"/>
          <w:sz w:val="24"/>
          <w:szCs w:val="24"/>
        </w:rPr>
        <w:t xml:space="preserve"> "деловое ". Потребность в  общении  у ребенка появляется рано, примерно в 1 месяц, после кризиса новорожденности (по некоторым данным, в 2 месяца). Комплекс оживления при появлении мамы (или другого близкого человека, ухаживающего за ребенком) показывает возни</w:t>
      </w:r>
      <w:r w:rsidR="006E18C3">
        <w:rPr>
          <w:rFonts w:ascii="Times New Roman" w:eastAsia="Times New Roman" w:hAnsi="Times New Roman" w:cs="Times New Roman"/>
          <w:color w:val="525252"/>
          <w:sz w:val="24"/>
          <w:szCs w:val="24"/>
        </w:rPr>
        <w:t>кновение потребности в  общении</w:t>
      </w:r>
      <w:r w:rsidRPr="00ED1D05">
        <w:rPr>
          <w:rFonts w:ascii="Times New Roman" w:eastAsia="Times New Roman" w:hAnsi="Times New Roman" w:cs="Times New Roman"/>
          <w:color w:val="525252"/>
          <w:sz w:val="24"/>
          <w:szCs w:val="24"/>
        </w:rPr>
        <w:t>, которая должна как можно более полно удовлетворяться.  Непосредственно-эмоциональное   общение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создает у ребенка радостное настроение и повышает его активность, что становится необходимой основой для  развития  его движений, восприятия, мышления, речи.</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Что же происходит, если потребность в  общении  не удовлетворяется или удовлетворяется недостаточно? Дети, оказавшиеся в больнице или детском доме, отстают в психическом развитии. До 9-10 месяцев они сохраняют бессмысленный, безразличный взгляд, устремленный вверх, мало двигаются, ощупывают свое тело или одежду и не стремятся схватить попавшиеся на глаза игрушки. Они вялы, апатичны, не испытывают интереса к окружающему. Речь появится у них очень поздно. Более того, даже при хорошем гигиеническом уходе дети отстают в своем физическом развитии. Эти тяжелые последствия недостатка  общения  в младенчестве получили название </w:t>
      </w:r>
      <w:proofErr w:type="spellStart"/>
      <w:r w:rsidRPr="00ED1D05">
        <w:rPr>
          <w:rFonts w:ascii="Times New Roman" w:eastAsia="Times New Roman" w:hAnsi="Times New Roman" w:cs="Times New Roman"/>
          <w:color w:val="525252"/>
          <w:sz w:val="24"/>
          <w:szCs w:val="24"/>
        </w:rPr>
        <w:t>госпитализма</w:t>
      </w:r>
      <w:proofErr w:type="spellEnd"/>
      <w:r w:rsidRPr="00ED1D05">
        <w:rPr>
          <w:rFonts w:ascii="Times New Roman" w:eastAsia="Times New Roman" w:hAnsi="Times New Roman" w:cs="Times New Roman"/>
          <w:color w:val="525252"/>
          <w:sz w:val="24"/>
          <w:szCs w:val="24"/>
        </w:rPr>
        <w:t>.</w:t>
      </w:r>
    </w:p>
    <w:p w:rsidR="00ED1D05" w:rsidRPr="00ED1D05" w:rsidRDefault="00ED1D05" w:rsidP="00ED1D05">
      <w:pPr>
        <w:numPr>
          <w:ilvl w:val="0"/>
          <w:numId w:val="3"/>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Познавательное развитие младенца.</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lastRenderedPageBreak/>
        <w:t>Познавательное развитие младенца – это непрерывный процесс, во время которого малыш получает информацию из окружающего мира и перерабатывает ее в собственные знания. По своей сути развитие познавательной деятельности ребенка начинается практически с первых дней его жизни – он попадает в другую среду, где его окружают люди, предметы, звуки, запахи, цвета и т.д. Примерно с двух недель он уже на несколько секунд фиксирует взгляд на лице или предмете, реагирует на звук, отвечает легкой улыбкой на голос, в месяц он уже прекрасно понимает, что сейчас будут кормить или что пора спать.</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Он с удовольствием двигает ручками и ножками, пытается схватить ваш палец, водит носиком, реагируя на запах, а главное – требует внимания, используя различные виды плача. Да, именно разные виды плача. Думаю, любая мамочка прекрасно знает, когда ее малыш плачет от того, что </w:t>
      </w:r>
      <w:proofErr w:type="gramStart"/>
      <w:r w:rsidRPr="00ED1D05">
        <w:rPr>
          <w:rFonts w:ascii="Times New Roman" w:eastAsia="Times New Roman" w:hAnsi="Times New Roman" w:cs="Times New Roman"/>
          <w:color w:val="525252"/>
          <w:sz w:val="24"/>
          <w:szCs w:val="24"/>
        </w:rPr>
        <w:t>хочет</w:t>
      </w:r>
      <w:proofErr w:type="gramEnd"/>
      <w:r w:rsidRPr="00ED1D05">
        <w:rPr>
          <w:rFonts w:ascii="Times New Roman" w:eastAsia="Times New Roman" w:hAnsi="Times New Roman" w:cs="Times New Roman"/>
          <w:color w:val="525252"/>
          <w:sz w:val="24"/>
          <w:szCs w:val="24"/>
        </w:rPr>
        <w:t xml:space="preserve"> есть, а когда – потому что животик болит, а когда – пытаясь привлечь маму. А это уже является определенным опытом, приобретенным благодаря </w:t>
      </w:r>
      <w:proofErr w:type="spellStart"/>
      <w:r w:rsidRPr="00ED1D05">
        <w:rPr>
          <w:rFonts w:ascii="Times New Roman" w:eastAsia="Times New Roman" w:hAnsi="Times New Roman" w:cs="Times New Roman"/>
          <w:color w:val="525252"/>
          <w:sz w:val="24"/>
          <w:szCs w:val="24"/>
        </w:rPr>
        <w:t>перерабатыванию</w:t>
      </w:r>
      <w:proofErr w:type="spellEnd"/>
      <w:r w:rsidRPr="00ED1D05">
        <w:rPr>
          <w:rFonts w:ascii="Times New Roman" w:eastAsia="Times New Roman" w:hAnsi="Times New Roman" w:cs="Times New Roman"/>
          <w:color w:val="525252"/>
          <w:sz w:val="24"/>
          <w:szCs w:val="24"/>
        </w:rPr>
        <w:t xml:space="preserve"> информации, полученной извне.</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Для того чтобы развитие познавательной сферы ребенка шло в правильном направлении, следует обращать внимание на двигательное развитие малыша, поскольку, как мы говорили выше, физическое и психическое развитие ребенка очень тесно связаны. Следует с первых месяцев уделять внимание развитию моторики, следить за тем, чтобы малыш получал разнообразные эмоции, не был постоянно окружен одними и теми же предметами (смена игрушек по мере их изучения), хотя вводить что-то новое нужно достаточно осторожно, так как неизвестное может вызвать страх.</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В младенческом возрасте крохи могут ориентироваться во многих параметрах объектов, например, </w:t>
      </w:r>
      <w:proofErr w:type="spellStart"/>
      <w:proofErr w:type="gramStart"/>
      <w:r w:rsidRPr="00ED1D05">
        <w:rPr>
          <w:rFonts w:ascii="Times New Roman" w:eastAsia="Times New Roman" w:hAnsi="Times New Roman" w:cs="Times New Roman"/>
          <w:color w:val="525252"/>
          <w:sz w:val="24"/>
          <w:szCs w:val="24"/>
        </w:rPr>
        <w:t>большой-маленький</w:t>
      </w:r>
      <w:proofErr w:type="spellEnd"/>
      <w:proofErr w:type="gramEnd"/>
      <w:r w:rsidRPr="00ED1D05">
        <w:rPr>
          <w:rFonts w:ascii="Times New Roman" w:eastAsia="Times New Roman" w:hAnsi="Times New Roman" w:cs="Times New Roman"/>
          <w:color w:val="525252"/>
          <w:sz w:val="24"/>
          <w:szCs w:val="24"/>
        </w:rPr>
        <w:t xml:space="preserve">, </w:t>
      </w:r>
      <w:proofErr w:type="spellStart"/>
      <w:r w:rsidRPr="00ED1D05">
        <w:rPr>
          <w:rFonts w:ascii="Times New Roman" w:eastAsia="Times New Roman" w:hAnsi="Times New Roman" w:cs="Times New Roman"/>
          <w:color w:val="525252"/>
          <w:sz w:val="24"/>
          <w:szCs w:val="24"/>
        </w:rPr>
        <w:t>железный-деревянный</w:t>
      </w:r>
      <w:proofErr w:type="spellEnd"/>
      <w:r w:rsidRPr="00ED1D05">
        <w:rPr>
          <w:rFonts w:ascii="Times New Roman" w:eastAsia="Times New Roman" w:hAnsi="Times New Roman" w:cs="Times New Roman"/>
          <w:color w:val="525252"/>
          <w:sz w:val="24"/>
          <w:szCs w:val="24"/>
        </w:rPr>
        <w:t xml:space="preserve"> и т.д.; их очень привлекают контрасты, движущиеся предметы, все хочется потрогать, пощупать, лизнуть и укусить. Очень важно привить правильные сенсорные эталоны, так как от того, насколько они будут верными, зависит полнота и точность восприятия окружающего мира в дальнейшем.</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Возрастные параметры</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Познавательное развитие младенца начинается с первых дней его жизни. Самыми первыми элементами, говорящими о развитии у малыша восприятия окружающей среды, являются фиксирование предмета или лица глазами, поворот головы в сторону звука, полуулыбка, хватание протянутого пальца. Все это наблюдать можно уже примерно со второй недели, максимум первого месяца жизни. Если над ним наклониться, то малыш начинает вскидывать руки, теребить ножками, издавать звуки – эту реакцию называют «комплекс оживления».</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Примерно к 4 месяцам малыш уже не просто видит и слышит, а внимательно смотрит и слушает. А к полугоду уже может различать «своих» и «чужих», ориентируется в параметрах предметов, может выполнять простые команды, типа «дай», замечательно ползает, что открывает для него новые возможности в познании мира. К девяти месяцам его лепет и </w:t>
      </w:r>
      <w:proofErr w:type="spellStart"/>
      <w:r w:rsidRPr="00ED1D05">
        <w:rPr>
          <w:rFonts w:ascii="Times New Roman" w:eastAsia="Times New Roman" w:hAnsi="Times New Roman" w:cs="Times New Roman"/>
          <w:color w:val="525252"/>
          <w:sz w:val="24"/>
          <w:szCs w:val="24"/>
        </w:rPr>
        <w:t>гуление</w:t>
      </w:r>
      <w:proofErr w:type="spellEnd"/>
      <w:r w:rsidRPr="00ED1D05">
        <w:rPr>
          <w:rFonts w:ascii="Times New Roman" w:eastAsia="Times New Roman" w:hAnsi="Times New Roman" w:cs="Times New Roman"/>
          <w:color w:val="525252"/>
          <w:sz w:val="24"/>
          <w:szCs w:val="24"/>
        </w:rPr>
        <w:t xml:space="preserve"> носят вполне осмысленный характер – малыш принимается имитировать интонации, подслушанные у взрослых, запоминает реакцию и может даже начать манипулировать взрослыми, имитируя, например, покашливание, так как прекрасно помнит, что мама в такие моменты подбегала и брала на руки.</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Таким образом, развитие познавательных способностей детей с каждым месяцем становятся все интенсивнее.</w:t>
      </w:r>
    </w:p>
    <w:p w:rsidR="00ED1D05" w:rsidRPr="00ED1D05" w:rsidRDefault="00ED1D05" w:rsidP="00ED1D05">
      <w:pPr>
        <w:numPr>
          <w:ilvl w:val="0"/>
          <w:numId w:val="4"/>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Психологические новообразования младенческого периода.</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lastRenderedPageBreak/>
        <w:t xml:space="preserve">Основными новообразованиями младенческого периода являются хватание и ходьба. Примерно в 5 месяцев происходит перелом в развитии ребенка, он связан с возникновением акта хватания - первого организованного, направленного действия. Первоначально кисть руки ребенка сжата в кулачок. Пока рука не превратилась в орган перцепции, она не может стать органом хватания. Хватание осуществляется под контролем зрения: ребенок рассматривает свои ручки, следит за тем, как рука приближается к предмету. Акт хватания имеет чрезвычайное значение для психического развития ребенка, так как активно развивается восприятие. На основе акта хватания расширяются возможности манипулирования с предметом, а в возрасте от 4 до 7 месяцев возникают результативные действия: простое перемещение предмета, </w:t>
      </w:r>
      <w:proofErr w:type="spellStart"/>
      <w:r w:rsidRPr="00ED1D05">
        <w:rPr>
          <w:rFonts w:ascii="Times New Roman" w:eastAsia="Times New Roman" w:hAnsi="Times New Roman" w:cs="Times New Roman"/>
          <w:color w:val="525252"/>
          <w:sz w:val="24"/>
          <w:szCs w:val="24"/>
        </w:rPr>
        <w:t>двигание</w:t>
      </w:r>
      <w:proofErr w:type="spellEnd"/>
      <w:r w:rsidRPr="00ED1D05">
        <w:rPr>
          <w:rFonts w:ascii="Times New Roman" w:eastAsia="Times New Roman" w:hAnsi="Times New Roman" w:cs="Times New Roman"/>
          <w:color w:val="525252"/>
          <w:sz w:val="24"/>
          <w:szCs w:val="24"/>
        </w:rPr>
        <w:t xml:space="preserve"> им, извлечение из него звуков. В</w:t>
      </w:r>
      <w:r w:rsidR="006E18C3">
        <w:rPr>
          <w:rFonts w:ascii="Times New Roman" w:eastAsia="Times New Roman" w:hAnsi="Times New Roman" w:cs="Times New Roman"/>
          <w:color w:val="525252"/>
          <w:sz w:val="24"/>
          <w:szCs w:val="24"/>
        </w:rPr>
        <w:t xml:space="preserve"> возрасте 7—10 месяцев формиру</w:t>
      </w:r>
      <w:r w:rsidRPr="00ED1D05">
        <w:rPr>
          <w:rFonts w:ascii="Times New Roman" w:eastAsia="Times New Roman" w:hAnsi="Times New Roman" w:cs="Times New Roman"/>
          <w:color w:val="525252"/>
          <w:sz w:val="24"/>
          <w:szCs w:val="24"/>
        </w:rPr>
        <w:t>ются соотносимые действия: ребенок может манипулировать с двумя объектами одновременно, отдаляя их от себя и соотнося их между собой. К концу младенческого возраста (10-11 до 14 месяцев) возникает этап функциональных действий: это более совершенные действия нанизывания, открывания, вкладывания, теперь ребенок пытается воспроизвести действие на всех возможных объектах. Хватание, направление к предмету стимулирует возникновение сидения - когда ребенок садится, перед ним открываются другие предметы</w:t>
      </w:r>
      <w:proofErr w:type="gramStart"/>
      <w:r w:rsidRPr="00ED1D05">
        <w:rPr>
          <w:rFonts w:ascii="Times New Roman" w:eastAsia="Times New Roman" w:hAnsi="Times New Roman" w:cs="Times New Roman"/>
          <w:color w:val="525252"/>
          <w:sz w:val="24"/>
          <w:szCs w:val="24"/>
        </w:rPr>
        <w:t xml:space="preserve"> П</w:t>
      </w:r>
      <w:proofErr w:type="gramEnd"/>
      <w:r w:rsidRPr="00ED1D05">
        <w:rPr>
          <w:rFonts w:ascii="Times New Roman" w:eastAsia="Times New Roman" w:hAnsi="Times New Roman" w:cs="Times New Roman"/>
          <w:color w:val="525252"/>
          <w:sz w:val="24"/>
          <w:szCs w:val="24"/>
        </w:rPr>
        <w:t>оявляются предметы, к которым притронуться нельзя. Из протянутой к недосягаемому предмету руки возникает указательный жест. К 9 месяцам (начало кризиса 1-го года) ребенок становится на ножки, начинает ходить. Как подчеркивал</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Д. Б. Эльконин, главное в акте ходьбы не только то, что расширяется пространство ребенка, но и то, что ребенок отделяет себя от взрослого. Впервые происходит раздробление единой социальной ситуации «Мы», теперь не мама ведет ребенка, а он ведет маму, куда хочет. Ходьба - первое из основных новообразований младенческого возраста, знаменующих собой разрыв старой ситуации развития. Другое основное новообразование этого возраста - появление первого слова. Особенность первых слов в том, что они носят характер указательных жестов. Речь, как и все новообразования возраста, носит переходный характер. Это автономная, ситуативная, эмоционально окрашенная речь, понятная только </w:t>
      </w:r>
      <w:proofErr w:type="gramStart"/>
      <w:r w:rsidRPr="00ED1D05">
        <w:rPr>
          <w:rFonts w:ascii="Times New Roman" w:eastAsia="Times New Roman" w:hAnsi="Times New Roman" w:cs="Times New Roman"/>
          <w:color w:val="525252"/>
          <w:sz w:val="24"/>
          <w:szCs w:val="24"/>
        </w:rPr>
        <w:t>близким</w:t>
      </w:r>
      <w:proofErr w:type="gramEnd"/>
      <w:r w:rsidRPr="00ED1D05">
        <w:rPr>
          <w:rFonts w:ascii="Times New Roman" w:eastAsia="Times New Roman" w:hAnsi="Times New Roman" w:cs="Times New Roman"/>
          <w:color w:val="525252"/>
          <w:sz w:val="24"/>
          <w:szCs w:val="24"/>
        </w:rPr>
        <w:t>.</w:t>
      </w:r>
    </w:p>
    <w:p w:rsidR="00ED1D05" w:rsidRPr="00ED1D05" w:rsidRDefault="00ED1D05" w:rsidP="00ED1D05">
      <w:pPr>
        <w:numPr>
          <w:ilvl w:val="0"/>
          <w:numId w:val="5"/>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Кризис первого года жизни. Развитие самосознания в младенчестве.</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Между младенческим возрастом (0-1) и ранним детством (1-3) существует переходный период, который называется «кризис первого года». Развитие восприятия, мышления, становление эмоциональных контактов с окружающими, а также появление</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собственных мотивов поведения изменяют социальную ситуацию развития младенца, который переходит на новый уровень. Как подчеркивал Д. Б. Эльконин, в конце первого года жизни социальная ситуация полной слитности ребенка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взрывается изнутри. В ней появляются двое: ребенок и взрослый. В этом суть кризиса первого года жизни. В этом возрасте ребенок приобретает некоторую степень самостоятельности: появляются первые слова, ребенок начинает ходить, развиваются действия с предметами. Внешние проявления кризиса: у ребенка появляются аффективные реакции, когда взрослый его не понимает или что-то запрещает делать. Ребенок становится беспокойным, появляются проявления самостоятельности.</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Внутренние причины кризиса: нарастание противоречия между потребностями в познании окружающего мира и теми возможностями, которыми ребенок обладает. Возможности являются еще недостаточными для удовлетворения потребностей.</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lastRenderedPageBreak/>
        <w:t xml:space="preserve">Во-первых, речь носит автономный характер: слова </w:t>
      </w:r>
      <w:proofErr w:type="spellStart"/>
      <w:r w:rsidRPr="00ED1D05">
        <w:rPr>
          <w:rFonts w:ascii="Times New Roman" w:eastAsia="Times New Roman" w:hAnsi="Times New Roman" w:cs="Times New Roman"/>
          <w:color w:val="525252"/>
          <w:sz w:val="24"/>
          <w:szCs w:val="24"/>
        </w:rPr>
        <w:t>ситуативны</w:t>
      </w:r>
      <w:proofErr w:type="spellEnd"/>
      <w:r w:rsidRPr="00ED1D05">
        <w:rPr>
          <w:rFonts w:ascii="Times New Roman" w:eastAsia="Times New Roman" w:hAnsi="Times New Roman" w:cs="Times New Roman"/>
          <w:color w:val="525252"/>
          <w:sz w:val="24"/>
          <w:szCs w:val="24"/>
        </w:rPr>
        <w:t xml:space="preserve">, они лишь осколки наших слов, слова многозначны, полисемантичны. К тому же в самой автономно речи содержится противоречие. Эта речь - средство общения, обращенная к </w:t>
      </w:r>
      <w:proofErr w:type="gramStart"/>
      <w:r w:rsidRPr="00ED1D05">
        <w:rPr>
          <w:rFonts w:ascii="Times New Roman" w:eastAsia="Times New Roman" w:hAnsi="Times New Roman" w:cs="Times New Roman"/>
          <w:color w:val="525252"/>
          <w:sz w:val="24"/>
          <w:szCs w:val="24"/>
        </w:rPr>
        <w:t>другому</w:t>
      </w:r>
      <w:proofErr w:type="gramEnd"/>
      <w:r w:rsidRPr="00ED1D05">
        <w:rPr>
          <w:rFonts w:ascii="Times New Roman" w:eastAsia="Times New Roman" w:hAnsi="Times New Roman" w:cs="Times New Roman"/>
          <w:color w:val="525252"/>
          <w:sz w:val="24"/>
          <w:szCs w:val="24"/>
        </w:rPr>
        <w:t>, но она, как правило, пока еще лишена постоянных значений. Во-вторых, почти в каждом действии, которое ребенок</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осуществляет с тем или иным предметом, как бы присутствует взрослый человек. И прежде всего он присутствует путем конструирования предметов, с которыми ребенок манипулирует. Ни на одном человеческом предмете, указывал Д. Б. Эльконин, не написан способ его употребления, общественный способ употребления предмета ребенку всегда надо раскрывать. Но поскольку младенцу его еще нельзя показать, приходится конструировать предметы, которые своими физическими свойствами определяют способ действия детей. Манипулируя с предметами, ориентируясь на их физические свойства, ребенок, однако, сам не может открыть общественно выработанных способов употребления предметов. Это противоречие разрешается в раннем детстве в совместной (ребенка и взрослого) предметной деятельности.</w:t>
      </w:r>
    </w:p>
    <w:p w:rsidR="00ED1D05" w:rsidRPr="00ED1D05" w:rsidRDefault="00ED1D05" w:rsidP="00ED1D05">
      <w:pPr>
        <w:numPr>
          <w:ilvl w:val="0"/>
          <w:numId w:val="6"/>
        </w:numPr>
        <w:spacing w:before="100" w:beforeAutospacing="1" w:after="100" w:afterAutospacing="1" w:line="240" w:lineRule="auto"/>
        <w:ind w:left="360"/>
        <w:jc w:val="both"/>
        <w:rPr>
          <w:rFonts w:ascii="Arial" w:eastAsia="Times New Roman" w:hAnsi="Arial" w:cs="Arial"/>
          <w:color w:val="525252"/>
          <w:sz w:val="18"/>
          <w:szCs w:val="18"/>
        </w:rPr>
      </w:pPr>
      <w:proofErr w:type="spellStart"/>
      <w:r w:rsidRPr="00ED1D05">
        <w:rPr>
          <w:rFonts w:ascii="Times New Roman" w:eastAsia="Times New Roman" w:hAnsi="Times New Roman" w:cs="Times New Roman"/>
          <w:b/>
          <w:bCs/>
          <w:color w:val="525252"/>
          <w:sz w:val="24"/>
          <w:szCs w:val="24"/>
        </w:rPr>
        <w:t>Госпитализм</w:t>
      </w:r>
      <w:proofErr w:type="spellEnd"/>
      <w:r w:rsidRPr="00ED1D05">
        <w:rPr>
          <w:rFonts w:ascii="Times New Roman" w:eastAsia="Times New Roman" w:hAnsi="Times New Roman" w:cs="Times New Roman"/>
          <w:b/>
          <w:bCs/>
          <w:color w:val="525252"/>
          <w:sz w:val="24"/>
          <w:szCs w:val="24"/>
        </w:rPr>
        <w:t xml:space="preserve"> как психологическое явление: формы проявления, причины, способы преодоления и предупреждения.</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Явление </w:t>
      </w:r>
      <w:proofErr w:type="spellStart"/>
      <w:r w:rsidRPr="00ED1D05">
        <w:rPr>
          <w:rFonts w:ascii="Times New Roman" w:eastAsia="Times New Roman" w:hAnsi="Times New Roman" w:cs="Times New Roman"/>
          <w:color w:val="525252"/>
          <w:sz w:val="24"/>
          <w:szCs w:val="24"/>
        </w:rPr>
        <w:t>госпитализма</w:t>
      </w:r>
      <w:proofErr w:type="spellEnd"/>
      <w:r w:rsidRPr="00ED1D05">
        <w:rPr>
          <w:rFonts w:ascii="Times New Roman" w:eastAsia="Times New Roman" w:hAnsi="Times New Roman" w:cs="Times New Roman"/>
          <w:color w:val="525252"/>
          <w:sz w:val="24"/>
          <w:szCs w:val="24"/>
        </w:rPr>
        <w:t xml:space="preserve"> обнаружилось при попытках наладить </w:t>
      </w:r>
      <w:proofErr w:type="spellStart"/>
      <w:r w:rsidRPr="00ED1D05">
        <w:rPr>
          <w:rFonts w:ascii="Times New Roman" w:eastAsia="Times New Roman" w:hAnsi="Times New Roman" w:cs="Times New Roman"/>
          <w:color w:val="525252"/>
          <w:sz w:val="24"/>
          <w:szCs w:val="24"/>
        </w:rPr>
        <w:t>внесемейное</w:t>
      </w:r>
      <w:proofErr w:type="spellEnd"/>
      <w:r w:rsidRPr="00ED1D05">
        <w:rPr>
          <w:rFonts w:ascii="Times New Roman" w:eastAsia="Times New Roman" w:hAnsi="Times New Roman" w:cs="Times New Roman"/>
          <w:color w:val="525252"/>
          <w:sz w:val="24"/>
          <w:szCs w:val="24"/>
        </w:rPr>
        <w:t xml:space="preserve"> воспитание детей, оставшихся без попечения родителей. Прежде всего, поражала огромная смертность маленьких детей в приютах. Например, в 1678 г. в Венеции из 2000 детей, принятых в приют, в течение 10 лет осталось в живых только семь. Приюты получили печальное название «фабрик ангелов». Дети, оставшиеся в живых, имели выраженное отставание в физическом и психическом развитии: к трем годам они не </w:t>
      </w:r>
      <w:proofErr w:type="gramStart"/>
      <w:r w:rsidRPr="00ED1D05">
        <w:rPr>
          <w:rFonts w:ascii="Times New Roman" w:eastAsia="Times New Roman" w:hAnsi="Times New Roman" w:cs="Times New Roman"/>
          <w:color w:val="525252"/>
          <w:sz w:val="24"/>
          <w:szCs w:val="24"/>
        </w:rPr>
        <w:t>умели</w:t>
      </w:r>
      <w:proofErr w:type="gramEnd"/>
      <w:r w:rsidRPr="00ED1D05">
        <w:rPr>
          <w:rFonts w:ascii="Times New Roman" w:eastAsia="Times New Roman" w:hAnsi="Times New Roman" w:cs="Times New Roman"/>
          <w:color w:val="525252"/>
          <w:sz w:val="24"/>
          <w:szCs w:val="24"/>
        </w:rPr>
        <w:t xml:space="preserve"> есть, почти не говорили, были чрезмерно пассивны или, напротив, возбуждены и агрессивны. Причины таких последствий долгое время искали в особенностях санитарно-гигиенического ухода, в неполноценном питании и небрежности врачей. Большое значение для привлечения внимания к нарушениям психомоторного развития детей, воспитываемых вне семьи, имели исследования психолога психоаналитической ориентации Р. Шпица, в особенности работа «</w:t>
      </w:r>
      <w:proofErr w:type="spellStart"/>
      <w:r w:rsidRPr="00ED1D05">
        <w:rPr>
          <w:rFonts w:ascii="Times New Roman" w:eastAsia="Times New Roman" w:hAnsi="Times New Roman" w:cs="Times New Roman"/>
          <w:color w:val="525252"/>
          <w:sz w:val="24"/>
          <w:szCs w:val="24"/>
        </w:rPr>
        <w:t>Госпитализм</w:t>
      </w:r>
      <w:proofErr w:type="spellEnd"/>
      <w:r w:rsidRPr="00ED1D05">
        <w:rPr>
          <w:rFonts w:ascii="Times New Roman" w:eastAsia="Times New Roman" w:hAnsi="Times New Roman" w:cs="Times New Roman"/>
          <w:color w:val="525252"/>
          <w:sz w:val="24"/>
          <w:szCs w:val="24"/>
        </w:rPr>
        <w:t>» (1945).</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Шпиц проводил сравнительные наблюдения за развитием детей в одном из приютов и одновременно в яслях при женской тюрьме. Гигиенические условия, врачебное наблюдение, «наследственность» в приюте были лучше. Но дети из яслей имели единственное преимущество: за ними ухаживали их собственные матери. В тюремных яслях за два года не умерло ни одного ребенка, в то время как в приюте из 91 ребенка погибло 37%. Годовалые дети из приюта встречали незнакомых людей испуганным визгом или вели себя крайне навязчиво. К концу второго года дети становились пассивными, предпочитая лежать в постельках. Что касается ясельных детей, то основная проблема заключалась в том, как справиться с их нарастающей любознательностью и предприимчивостью.</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          Р. Шпиц, а также другие психологи </w:t>
      </w:r>
      <w:proofErr w:type="spellStart"/>
      <w:r w:rsidRPr="00ED1D05">
        <w:rPr>
          <w:rFonts w:ascii="Times New Roman" w:eastAsia="Times New Roman" w:hAnsi="Times New Roman" w:cs="Times New Roman"/>
          <w:color w:val="525252"/>
          <w:sz w:val="24"/>
          <w:szCs w:val="24"/>
        </w:rPr>
        <w:t>неофрейдистской</w:t>
      </w:r>
      <w:proofErr w:type="spellEnd"/>
      <w:r w:rsidRPr="00ED1D05">
        <w:rPr>
          <w:rFonts w:ascii="Times New Roman" w:eastAsia="Times New Roman" w:hAnsi="Times New Roman" w:cs="Times New Roman"/>
          <w:color w:val="525252"/>
          <w:sz w:val="24"/>
          <w:szCs w:val="24"/>
        </w:rPr>
        <w:t xml:space="preserve"> ориентации объясняли подобные нарушения развития разрывом контактов ребенка с биологической матерью, подчеркивали глубину и необратимость искажений психического развития.</w:t>
      </w:r>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          Российские педиатры и психологи причину </w:t>
      </w:r>
      <w:proofErr w:type="spellStart"/>
      <w:r w:rsidRPr="00ED1D05">
        <w:rPr>
          <w:rFonts w:ascii="Times New Roman" w:eastAsia="Times New Roman" w:hAnsi="Times New Roman" w:cs="Times New Roman"/>
          <w:color w:val="525252"/>
          <w:sz w:val="24"/>
          <w:szCs w:val="24"/>
        </w:rPr>
        <w:t>госпитализма</w:t>
      </w:r>
      <w:proofErr w:type="spellEnd"/>
      <w:r w:rsidRPr="00ED1D05">
        <w:rPr>
          <w:rFonts w:ascii="Times New Roman" w:eastAsia="Times New Roman" w:hAnsi="Times New Roman" w:cs="Times New Roman"/>
          <w:color w:val="525252"/>
          <w:sz w:val="24"/>
          <w:szCs w:val="24"/>
        </w:rPr>
        <w:t xml:space="preserve"> определили как дефицит общения. Были созданы научные основы воспитания детей раннего возраста в общественных учреждениях и достигнуты успехи в искоренении </w:t>
      </w:r>
      <w:proofErr w:type="spellStart"/>
      <w:r w:rsidRPr="00ED1D05">
        <w:rPr>
          <w:rFonts w:ascii="Times New Roman" w:eastAsia="Times New Roman" w:hAnsi="Times New Roman" w:cs="Times New Roman"/>
          <w:color w:val="525252"/>
          <w:sz w:val="24"/>
          <w:szCs w:val="24"/>
        </w:rPr>
        <w:t>госпитализма</w:t>
      </w:r>
      <w:proofErr w:type="spellEnd"/>
      <w:r w:rsidRPr="00ED1D05">
        <w:rPr>
          <w:rFonts w:ascii="Times New Roman" w:eastAsia="Times New Roman" w:hAnsi="Times New Roman" w:cs="Times New Roman"/>
          <w:color w:val="525252"/>
          <w:sz w:val="24"/>
          <w:szCs w:val="24"/>
        </w:rPr>
        <w:t xml:space="preserve"> путем направленной организации общения персонала с детьми с первых дней жизни. Нельзя забывать, что стертые, неявные, но </w:t>
      </w:r>
      <w:proofErr w:type="gramStart"/>
      <w:r w:rsidRPr="00ED1D05">
        <w:rPr>
          <w:rFonts w:ascii="Times New Roman" w:eastAsia="Times New Roman" w:hAnsi="Times New Roman" w:cs="Times New Roman"/>
          <w:color w:val="525252"/>
          <w:sz w:val="24"/>
          <w:szCs w:val="24"/>
        </w:rPr>
        <w:t>все</w:t>
      </w:r>
      <w:proofErr w:type="gramEnd"/>
      <w:r w:rsidRPr="00ED1D05">
        <w:rPr>
          <w:rFonts w:ascii="Times New Roman" w:eastAsia="Times New Roman" w:hAnsi="Times New Roman" w:cs="Times New Roman"/>
          <w:color w:val="525252"/>
          <w:sz w:val="24"/>
          <w:szCs w:val="24"/>
        </w:rPr>
        <w:t xml:space="preserve"> же весьма опасные для полноценного психического развития малыша симптомы </w:t>
      </w:r>
      <w:proofErr w:type="spellStart"/>
      <w:r w:rsidRPr="00ED1D05">
        <w:rPr>
          <w:rFonts w:ascii="Times New Roman" w:eastAsia="Times New Roman" w:hAnsi="Times New Roman" w:cs="Times New Roman"/>
          <w:color w:val="525252"/>
          <w:sz w:val="24"/>
          <w:szCs w:val="24"/>
        </w:rPr>
        <w:t>госпитализма</w:t>
      </w:r>
      <w:proofErr w:type="spellEnd"/>
      <w:r w:rsidRPr="00ED1D05">
        <w:rPr>
          <w:rFonts w:ascii="Times New Roman" w:eastAsia="Times New Roman" w:hAnsi="Times New Roman" w:cs="Times New Roman"/>
          <w:color w:val="525252"/>
          <w:sz w:val="24"/>
          <w:szCs w:val="24"/>
        </w:rPr>
        <w:t xml:space="preserve"> могут возникать при ранней разлуке (помещении ребенка в больницу) и даже в семье. Так бывает, когда родные не </w:t>
      </w:r>
      <w:r w:rsidRPr="00ED1D05">
        <w:rPr>
          <w:rFonts w:ascii="Times New Roman" w:eastAsia="Times New Roman" w:hAnsi="Times New Roman" w:cs="Times New Roman"/>
          <w:color w:val="525252"/>
          <w:sz w:val="24"/>
          <w:szCs w:val="24"/>
        </w:rPr>
        <w:lastRenderedPageBreak/>
        <w:t xml:space="preserve">уделяют ребенку достаточно внимания и тепла, в ситуации социально-экономического неблагополучия или когда </w:t>
      </w:r>
      <w:proofErr w:type="gramStart"/>
      <w:r w:rsidRPr="00ED1D05">
        <w:rPr>
          <w:rFonts w:ascii="Times New Roman" w:eastAsia="Times New Roman" w:hAnsi="Times New Roman" w:cs="Times New Roman"/>
          <w:color w:val="525252"/>
          <w:sz w:val="24"/>
          <w:szCs w:val="24"/>
        </w:rPr>
        <w:t>ребенок</w:t>
      </w:r>
      <w:proofErr w:type="gramEnd"/>
      <w:r w:rsidRPr="00ED1D05">
        <w:rPr>
          <w:rFonts w:ascii="Times New Roman" w:eastAsia="Times New Roman" w:hAnsi="Times New Roman" w:cs="Times New Roman"/>
          <w:color w:val="525252"/>
          <w:sz w:val="24"/>
          <w:szCs w:val="24"/>
        </w:rPr>
        <w:t xml:space="preserve"> оказывается по какой-либо причине, например из-за несоответствия его пола ожидаемому, психологически «не принятым» матерью. Трудными (для установления взаимодействия с ними) оказываются младенцы, относящиеся к группе риска по биологическим, медицинским показателям, а также младенцы с «трудным» темпераментом. Например, преждевременно рожденные, или недоношенные, дети нуждаются в специальных условиях выхаживания, что приводит к длительной послеродовой разлуке матери и ребенка. </w:t>
      </w:r>
      <w:proofErr w:type="gramStart"/>
      <w:r w:rsidRPr="00ED1D05">
        <w:rPr>
          <w:rFonts w:ascii="Times New Roman" w:eastAsia="Times New Roman" w:hAnsi="Times New Roman" w:cs="Times New Roman"/>
          <w:color w:val="525252"/>
          <w:sz w:val="24"/>
          <w:szCs w:val="24"/>
        </w:rPr>
        <w:t xml:space="preserve">Отмечено, что и специфические «особенности» поведения недоношенных детей увеличивают вероятность эмоциональной </w:t>
      </w:r>
      <w:proofErr w:type="spellStart"/>
      <w:r w:rsidRPr="00ED1D05">
        <w:rPr>
          <w:rFonts w:ascii="Times New Roman" w:eastAsia="Times New Roman" w:hAnsi="Times New Roman" w:cs="Times New Roman"/>
          <w:color w:val="525252"/>
          <w:sz w:val="24"/>
          <w:szCs w:val="24"/>
        </w:rPr>
        <w:t>депривации</w:t>
      </w:r>
      <w:proofErr w:type="spellEnd"/>
      <w:r w:rsidRPr="00ED1D05">
        <w:rPr>
          <w:rFonts w:ascii="Times New Roman" w:eastAsia="Times New Roman" w:hAnsi="Times New Roman" w:cs="Times New Roman"/>
          <w:color w:val="525252"/>
          <w:sz w:val="24"/>
          <w:szCs w:val="24"/>
        </w:rPr>
        <w:t>.</w:t>
      </w:r>
      <w:proofErr w:type="gramEnd"/>
      <w:r w:rsidRPr="00ED1D05">
        <w:rPr>
          <w:rFonts w:ascii="Times New Roman" w:eastAsia="Times New Roman" w:hAnsi="Times New Roman" w:cs="Times New Roman"/>
          <w:color w:val="525252"/>
          <w:sz w:val="24"/>
          <w:szCs w:val="24"/>
        </w:rPr>
        <w:t xml:space="preserve"> Поведение детей группы риска </w:t>
      </w:r>
      <w:proofErr w:type="gramStart"/>
      <w:r w:rsidRPr="00ED1D05">
        <w:rPr>
          <w:rFonts w:ascii="Times New Roman" w:eastAsia="Times New Roman" w:hAnsi="Times New Roman" w:cs="Times New Roman"/>
          <w:color w:val="525252"/>
          <w:sz w:val="24"/>
          <w:szCs w:val="24"/>
        </w:rPr>
        <w:t>в первые</w:t>
      </w:r>
      <w:proofErr w:type="gramEnd"/>
      <w:r w:rsidRPr="00ED1D05">
        <w:rPr>
          <w:rFonts w:ascii="Times New Roman" w:eastAsia="Times New Roman" w:hAnsi="Times New Roman" w:cs="Times New Roman"/>
          <w:color w:val="525252"/>
          <w:sz w:val="24"/>
          <w:szCs w:val="24"/>
        </w:rPr>
        <w:t xml:space="preserve"> месяцы характеризуется так называемым синдромом «</w:t>
      </w:r>
      <w:proofErr w:type="spellStart"/>
      <w:r w:rsidRPr="00ED1D05">
        <w:rPr>
          <w:rFonts w:ascii="Times New Roman" w:eastAsia="Times New Roman" w:hAnsi="Times New Roman" w:cs="Times New Roman"/>
          <w:color w:val="525252"/>
          <w:sz w:val="24"/>
          <w:szCs w:val="24"/>
        </w:rPr>
        <w:t>дефицитарности</w:t>
      </w:r>
      <w:proofErr w:type="spellEnd"/>
      <w:r w:rsidRPr="00ED1D05">
        <w:rPr>
          <w:rFonts w:ascii="Times New Roman" w:eastAsia="Times New Roman" w:hAnsi="Times New Roman" w:cs="Times New Roman"/>
          <w:color w:val="525252"/>
          <w:sz w:val="24"/>
          <w:szCs w:val="24"/>
        </w:rPr>
        <w:t xml:space="preserve"> ключевых сигналов». Дети начинают улыбаться в более поздние сроки, причем улыбки обычно стертые, невыраженные; инициатива в контакте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отсутствует, а ответная реакция очень слаба; они избегают зрительного и эмоционального контакта; напрягаются и отстраняются при взятии на руки. В первом полугодии жизни наблюдается доминирование отрицательных эмоций, быстрая истощаемость и высокая утомляемость ребенка при взаимодействии </w:t>
      </w:r>
      <w:proofErr w:type="gramStart"/>
      <w:r w:rsidRPr="00ED1D05">
        <w:rPr>
          <w:rFonts w:ascii="Times New Roman" w:eastAsia="Times New Roman" w:hAnsi="Times New Roman" w:cs="Times New Roman"/>
          <w:color w:val="525252"/>
          <w:sz w:val="24"/>
          <w:szCs w:val="24"/>
        </w:rPr>
        <w:t>со</w:t>
      </w:r>
      <w:proofErr w:type="gramEnd"/>
    </w:p>
    <w:p w:rsidR="00ED1D05" w:rsidRPr="00ED1D05" w:rsidRDefault="00ED1D05" w:rsidP="00ED1D05">
      <w:pPr>
        <w:spacing w:after="0" w:line="240" w:lineRule="auto"/>
        <w:ind w:left="135"/>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взрослым, запаздывание в появлении и бедность вокализаций. Выделены и матери групп риска: депрессивные, с психическим заболеванием, с нарушением отношений с родителями в собственном детстве, матери-подростки. </w:t>
      </w:r>
      <w:proofErr w:type="gramStart"/>
      <w:r w:rsidRPr="00ED1D05">
        <w:rPr>
          <w:rFonts w:ascii="Times New Roman" w:eastAsia="Times New Roman" w:hAnsi="Times New Roman" w:cs="Times New Roman"/>
          <w:color w:val="525252"/>
          <w:sz w:val="24"/>
          <w:szCs w:val="24"/>
        </w:rPr>
        <w:t>Характерные изменения поведения со стороны ребенка (</w:t>
      </w:r>
      <w:proofErr w:type="spellStart"/>
      <w:r w:rsidRPr="00ED1D05">
        <w:rPr>
          <w:rFonts w:ascii="Times New Roman" w:eastAsia="Times New Roman" w:hAnsi="Times New Roman" w:cs="Times New Roman"/>
          <w:color w:val="525252"/>
          <w:sz w:val="24"/>
          <w:szCs w:val="24"/>
        </w:rPr>
        <w:t>сокращенность</w:t>
      </w:r>
      <w:proofErr w:type="spellEnd"/>
      <w:r w:rsidRPr="00ED1D05">
        <w:rPr>
          <w:rFonts w:ascii="Times New Roman" w:eastAsia="Times New Roman" w:hAnsi="Times New Roman" w:cs="Times New Roman"/>
          <w:color w:val="525252"/>
          <w:sz w:val="24"/>
          <w:szCs w:val="24"/>
        </w:rPr>
        <w:t xml:space="preserve"> и </w:t>
      </w:r>
      <w:proofErr w:type="spellStart"/>
      <w:r w:rsidRPr="00ED1D05">
        <w:rPr>
          <w:rFonts w:ascii="Times New Roman" w:eastAsia="Times New Roman" w:hAnsi="Times New Roman" w:cs="Times New Roman"/>
          <w:color w:val="525252"/>
          <w:sz w:val="24"/>
          <w:szCs w:val="24"/>
        </w:rPr>
        <w:t>ослабленность</w:t>
      </w:r>
      <w:proofErr w:type="spellEnd"/>
      <w:r w:rsidRPr="00ED1D05">
        <w:rPr>
          <w:rFonts w:ascii="Times New Roman" w:eastAsia="Times New Roman" w:hAnsi="Times New Roman" w:cs="Times New Roman"/>
          <w:color w:val="525252"/>
          <w:sz w:val="24"/>
          <w:szCs w:val="24"/>
        </w:rPr>
        <w:t xml:space="preserve"> сигналов, меньшая отзывчивость на социальное поведение матери, сниженная инициативность) и со стороны матери (меньшая чувствительность к сигналам ребенка, доминирование, дефицит вовлеченности в общение, эмоциональная отстраненность) с высокой вероятностью могут привести к нарушениям взаимодействия в системе «мать — младенец», отклонениям в формировании взаимной привязанности, риску отставания в развитии.</w:t>
      </w:r>
      <w:proofErr w:type="gramEnd"/>
      <w:r w:rsidRPr="00ED1D05">
        <w:rPr>
          <w:rFonts w:ascii="Times New Roman" w:eastAsia="Times New Roman" w:hAnsi="Times New Roman" w:cs="Times New Roman"/>
          <w:color w:val="525252"/>
          <w:sz w:val="24"/>
          <w:szCs w:val="24"/>
        </w:rPr>
        <w:t xml:space="preserve"> Эти признаки являются одним из существенных показаний для усиления внимания такой семье, оказания помощи по программе «раннего вмешательства».</w:t>
      </w:r>
    </w:p>
    <w:p w:rsidR="00ED1D05" w:rsidRPr="00ED1D05" w:rsidRDefault="00ED1D05" w:rsidP="00ED1D05">
      <w:pPr>
        <w:numPr>
          <w:ilvl w:val="0"/>
          <w:numId w:val="7"/>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Орудийно-предметная деятельность - ведущий тип деятельности в раннем детстве.</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Все основные новообразования связаны с развитием орудийно-предметной деятельности, ведущей в раннем возрасте. Внутри этой деятельности развиваются психические процессы - восприятие, память, мышление, речь. В этой деятельности зарождается новый тип деятельности, который станет ведущим в следующем психологическом возрасте. Это </w:t>
      </w:r>
      <w:proofErr w:type="spellStart"/>
      <w:r w:rsidRPr="00ED1D05">
        <w:rPr>
          <w:rFonts w:ascii="Times New Roman" w:eastAsia="Times New Roman" w:hAnsi="Times New Roman" w:cs="Times New Roman"/>
          <w:i/>
          <w:iCs/>
          <w:color w:val="525252"/>
          <w:sz w:val="24"/>
          <w:szCs w:val="24"/>
        </w:rPr>
        <w:t>сюжетно-отобразительная</w:t>
      </w:r>
      <w:proofErr w:type="spellEnd"/>
      <w:r w:rsidRPr="00ED1D05">
        <w:rPr>
          <w:rFonts w:ascii="Times New Roman" w:eastAsia="Times New Roman" w:hAnsi="Times New Roman" w:cs="Times New Roman"/>
          <w:i/>
          <w:iCs/>
          <w:color w:val="525252"/>
          <w:sz w:val="24"/>
          <w:szCs w:val="24"/>
        </w:rPr>
        <w:t xml:space="preserve"> игра</w:t>
      </w:r>
      <w:r w:rsidRPr="00ED1D05">
        <w:rPr>
          <w:rFonts w:ascii="Times New Roman" w:eastAsia="Times New Roman" w:hAnsi="Times New Roman" w:cs="Times New Roman"/>
          <w:color w:val="525252"/>
          <w:sz w:val="24"/>
          <w:szCs w:val="24"/>
        </w:rPr>
        <w:t xml:space="preserve">. В </w:t>
      </w:r>
      <w:proofErr w:type="spellStart"/>
      <w:r w:rsidRPr="00ED1D05">
        <w:rPr>
          <w:rFonts w:ascii="Times New Roman" w:eastAsia="Times New Roman" w:hAnsi="Times New Roman" w:cs="Times New Roman"/>
          <w:color w:val="525252"/>
          <w:sz w:val="24"/>
          <w:szCs w:val="24"/>
        </w:rPr>
        <w:t>сюжетно-отобразительной</w:t>
      </w:r>
      <w:proofErr w:type="spellEnd"/>
      <w:r w:rsidRPr="00ED1D05">
        <w:rPr>
          <w:rFonts w:ascii="Times New Roman" w:eastAsia="Times New Roman" w:hAnsi="Times New Roman" w:cs="Times New Roman"/>
          <w:color w:val="525252"/>
          <w:sz w:val="24"/>
          <w:szCs w:val="24"/>
        </w:rPr>
        <w:t xml:space="preserve"> игре дети используют один предмет в качестве заместителя другого, действуют с ним в соответствии с той функцией, которую предмет-заместитель выполняет в игре. Но дети еще не дают предметам-заместителям игровых названий. Так, например, ребенок кормит палочкой куклу, но если ребенка спросить, показав на палочку: "что это?", </w:t>
      </w:r>
      <w:proofErr w:type="gramStart"/>
      <w:r w:rsidRPr="00ED1D05">
        <w:rPr>
          <w:rFonts w:ascii="Times New Roman" w:eastAsia="Times New Roman" w:hAnsi="Times New Roman" w:cs="Times New Roman"/>
          <w:color w:val="525252"/>
          <w:sz w:val="24"/>
          <w:szCs w:val="24"/>
        </w:rPr>
        <w:t>ребенок</w:t>
      </w:r>
      <w:proofErr w:type="gramEnd"/>
      <w:r w:rsidRPr="00ED1D05">
        <w:rPr>
          <w:rFonts w:ascii="Times New Roman" w:eastAsia="Times New Roman" w:hAnsi="Times New Roman" w:cs="Times New Roman"/>
          <w:color w:val="525252"/>
          <w:sz w:val="24"/>
          <w:szCs w:val="24"/>
        </w:rPr>
        <w:t xml:space="preserve"> либо молчит, либо говорит: "палка". Ребенок, по наблюдениям Ф.И. Фрадкиной, раньше действует с предметом определенным способом, а потом уже дает ему игровое название. При этом самостоятельные игровые названия возникают только после называния предметов взрослым.</w:t>
      </w:r>
      <w:r w:rsidRPr="00ED1D05">
        <w:rPr>
          <w:rFonts w:ascii="Times New Roman" w:eastAsia="Times New Roman" w:hAnsi="Times New Roman" w:cs="Times New Roman"/>
          <w:color w:val="525252"/>
          <w:sz w:val="24"/>
          <w:szCs w:val="24"/>
        </w:rPr>
        <w:br/>
        <w:t xml:space="preserve">          Сравнение своих действий с действиями взрослого (образа и образца), нахождение сходства между ними является необходимым условием возникновения тенденции к самостоятельности. Когда происходит распад единого предметного действия и взрослый отделяется от ребенка, ребенок впервые видит взрослого и его действия как образцы, то оказывается, что ребенок действует так, как взрослый, не вместе с ним, не под руководством взрослого, а так, как он. Как только ребенок </w:t>
      </w:r>
      <w:r w:rsidRPr="00ED1D05">
        <w:rPr>
          <w:rFonts w:ascii="Times New Roman" w:eastAsia="Times New Roman" w:hAnsi="Times New Roman" w:cs="Times New Roman"/>
          <w:color w:val="525252"/>
          <w:sz w:val="24"/>
          <w:szCs w:val="24"/>
        </w:rPr>
        <w:lastRenderedPageBreak/>
        <w:t xml:space="preserve">увидел себя </w:t>
      </w:r>
      <w:proofErr w:type="gramStart"/>
      <w:r w:rsidRPr="00ED1D05">
        <w:rPr>
          <w:rFonts w:ascii="Times New Roman" w:eastAsia="Times New Roman" w:hAnsi="Times New Roman" w:cs="Times New Roman"/>
          <w:color w:val="525252"/>
          <w:sz w:val="24"/>
          <w:szCs w:val="24"/>
        </w:rPr>
        <w:t>в</w:t>
      </w:r>
      <w:proofErr w:type="gramEnd"/>
      <w:r w:rsidRPr="00ED1D05">
        <w:rPr>
          <w:rFonts w:ascii="Times New Roman" w:eastAsia="Times New Roman" w:hAnsi="Times New Roman" w:cs="Times New Roman"/>
          <w:color w:val="525252"/>
          <w:sz w:val="24"/>
          <w:szCs w:val="24"/>
        </w:rPr>
        <w:t xml:space="preserve"> </w:t>
      </w:r>
      <w:proofErr w:type="gramStart"/>
      <w:r w:rsidRPr="00ED1D05">
        <w:rPr>
          <w:rFonts w:ascii="Times New Roman" w:eastAsia="Times New Roman" w:hAnsi="Times New Roman" w:cs="Times New Roman"/>
          <w:color w:val="525252"/>
          <w:sz w:val="24"/>
          <w:szCs w:val="24"/>
        </w:rPr>
        <w:t>другом</w:t>
      </w:r>
      <w:proofErr w:type="gramEnd"/>
      <w:r w:rsidRPr="00ED1D05">
        <w:rPr>
          <w:rFonts w:ascii="Times New Roman" w:eastAsia="Times New Roman" w:hAnsi="Times New Roman" w:cs="Times New Roman"/>
          <w:color w:val="525252"/>
          <w:sz w:val="24"/>
          <w:szCs w:val="24"/>
        </w:rPr>
        <w:t>, он увидел себя самого и появился феномен </w:t>
      </w:r>
      <w:r w:rsidRPr="00ED1D05">
        <w:rPr>
          <w:rFonts w:ascii="Times New Roman" w:eastAsia="Times New Roman" w:hAnsi="Times New Roman" w:cs="Times New Roman"/>
          <w:i/>
          <w:iCs/>
          <w:color w:val="525252"/>
          <w:sz w:val="24"/>
          <w:szCs w:val="24"/>
        </w:rPr>
        <w:t>"Я сам"</w:t>
      </w:r>
      <w:r w:rsidRPr="00ED1D05">
        <w:rPr>
          <w:rFonts w:ascii="Times New Roman" w:eastAsia="Times New Roman" w:hAnsi="Times New Roman" w:cs="Times New Roman"/>
          <w:color w:val="525252"/>
          <w:sz w:val="24"/>
          <w:szCs w:val="24"/>
        </w:rPr>
        <w:t>. Л.С. Выготский назвал это новообразование "внешнее Я сам" </w:t>
      </w:r>
      <w:r w:rsidRPr="00ED1D05">
        <w:rPr>
          <w:rFonts w:ascii="Times New Roman" w:eastAsia="Times New Roman" w:hAnsi="Times New Roman" w:cs="Times New Roman"/>
          <w:color w:val="525252"/>
          <w:sz w:val="24"/>
          <w:szCs w:val="24"/>
        </w:rPr>
        <w:br/>
        <w:t>          Тенденция к самостоятельным действиям связана с возникновением личного действия. </w:t>
      </w:r>
      <w:r w:rsidRPr="00ED1D05">
        <w:rPr>
          <w:rFonts w:ascii="Times New Roman" w:eastAsia="Times New Roman" w:hAnsi="Times New Roman" w:cs="Times New Roman"/>
          <w:i/>
          <w:iCs/>
          <w:color w:val="525252"/>
          <w:sz w:val="24"/>
          <w:szCs w:val="24"/>
        </w:rPr>
        <w:t xml:space="preserve">Личное действие - это такое действие, к которому ребенок относится как </w:t>
      </w:r>
      <w:proofErr w:type="gramStart"/>
      <w:r w:rsidRPr="00ED1D05">
        <w:rPr>
          <w:rFonts w:ascii="Times New Roman" w:eastAsia="Times New Roman" w:hAnsi="Times New Roman" w:cs="Times New Roman"/>
          <w:i/>
          <w:iCs/>
          <w:color w:val="525252"/>
          <w:sz w:val="24"/>
          <w:szCs w:val="24"/>
        </w:rPr>
        <w:t>к</w:t>
      </w:r>
      <w:proofErr w:type="gramEnd"/>
      <w:r w:rsidRPr="00ED1D05">
        <w:rPr>
          <w:rFonts w:ascii="Times New Roman" w:eastAsia="Times New Roman" w:hAnsi="Times New Roman" w:cs="Times New Roman"/>
          <w:i/>
          <w:iCs/>
          <w:color w:val="525252"/>
          <w:sz w:val="24"/>
          <w:szCs w:val="24"/>
        </w:rPr>
        <w:t xml:space="preserve"> </w:t>
      </w:r>
      <w:proofErr w:type="gramStart"/>
      <w:r w:rsidRPr="00ED1D05">
        <w:rPr>
          <w:rFonts w:ascii="Times New Roman" w:eastAsia="Times New Roman" w:hAnsi="Times New Roman" w:cs="Times New Roman"/>
          <w:i/>
          <w:iCs/>
          <w:color w:val="525252"/>
          <w:sz w:val="24"/>
          <w:szCs w:val="24"/>
        </w:rPr>
        <w:t>им</w:t>
      </w:r>
      <w:proofErr w:type="gramEnd"/>
      <w:r w:rsidRPr="00ED1D05">
        <w:rPr>
          <w:rFonts w:ascii="Times New Roman" w:eastAsia="Times New Roman" w:hAnsi="Times New Roman" w:cs="Times New Roman"/>
          <w:i/>
          <w:iCs/>
          <w:color w:val="525252"/>
          <w:sz w:val="24"/>
          <w:szCs w:val="24"/>
        </w:rPr>
        <w:t xml:space="preserve"> самим осуществленному. Выполнение такого действия </w:t>
      </w:r>
      <w:proofErr w:type="gramStart"/>
      <w:r w:rsidRPr="00ED1D05">
        <w:rPr>
          <w:rFonts w:ascii="Times New Roman" w:eastAsia="Times New Roman" w:hAnsi="Times New Roman" w:cs="Times New Roman"/>
          <w:i/>
          <w:iCs/>
          <w:color w:val="525252"/>
          <w:sz w:val="24"/>
          <w:szCs w:val="24"/>
        </w:rPr>
        <w:t>сопровождается появлением в речи местоимения Я.</w:t>
      </w:r>
      <w:bookmarkStart w:id="0" w:name="id.1fob9te"/>
      <w:bookmarkEnd w:id="0"/>
      <w:r w:rsidRPr="00ED1D05">
        <w:rPr>
          <w:rFonts w:ascii="Times New Roman" w:eastAsia="Times New Roman" w:hAnsi="Times New Roman" w:cs="Times New Roman"/>
          <w:color w:val="525252"/>
          <w:sz w:val="24"/>
          <w:szCs w:val="24"/>
        </w:rPr>
        <w:t> До этого времени ребенок говорил</w:t>
      </w:r>
      <w:proofErr w:type="gramEnd"/>
      <w:r w:rsidRPr="00ED1D05">
        <w:rPr>
          <w:rFonts w:ascii="Times New Roman" w:eastAsia="Times New Roman" w:hAnsi="Times New Roman" w:cs="Times New Roman"/>
          <w:color w:val="525252"/>
          <w:sz w:val="24"/>
          <w:szCs w:val="24"/>
        </w:rPr>
        <w:t xml:space="preserve"> о себе в третьем лице или называл себя по имени.</w:t>
      </w:r>
      <w:r w:rsidRPr="00ED1D05">
        <w:rPr>
          <w:rFonts w:ascii="Times New Roman" w:eastAsia="Times New Roman" w:hAnsi="Times New Roman" w:cs="Times New Roman"/>
          <w:color w:val="525252"/>
          <w:sz w:val="24"/>
          <w:szCs w:val="24"/>
        </w:rPr>
        <w:br/>
        <w:t>          Возникновение личного действия и феномен "Я сам" приводят к полному распаду прежней социальной ситуации, что проявляется в кризисе трех лет.</w:t>
      </w:r>
    </w:p>
    <w:p w:rsidR="00ED1D05" w:rsidRPr="00ED1D05" w:rsidRDefault="00ED1D05" w:rsidP="00ED1D05">
      <w:pPr>
        <w:numPr>
          <w:ilvl w:val="0"/>
          <w:numId w:val="8"/>
        </w:numPr>
        <w:spacing w:before="100" w:beforeAutospacing="1" w:after="100" w:afterAutospacing="1" w:line="240" w:lineRule="auto"/>
        <w:ind w:left="360"/>
        <w:jc w:val="both"/>
        <w:rPr>
          <w:rFonts w:ascii="Arial" w:eastAsia="Times New Roman" w:hAnsi="Arial" w:cs="Arial"/>
          <w:color w:val="525252"/>
          <w:sz w:val="18"/>
          <w:szCs w:val="18"/>
        </w:rPr>
      </w:pPr>
      <w:r w:rsidRPr="00ED1D05">
        <w:rPr>
          <w:rFonts w:ascii="Times New Roman" w:eastAsia="Times New Roman" w:hAnsi="Times New Roman" w:cs="Times New Roman"/>
          <w:b/>
          <w:bCs/>
          <w:color w:val="525252"/>
          <w:sz w:val="24"/>
          <w:szCs w:val="24"/>
        </w:rPr>
        <w:t>Динамика совместной деятельности ребенка и взрослого по поводу предметов в раннем детстве.</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Новообразования, которые возникают к концу первого года жизни, с необходимостью вызывают построение новой социальной ситуации развития. Это ситуация совместной деятельности </w:t>
      </w:r>
      <w:proofErr w:type="gramStart"/>
      <w:r w:rsidRPr="00ED1D05">
        <w:rPr>
          <w:rFonts w:ascii="Times New Roman" w:eastAsia="Times New Roman" w:hAnsi="Times New Roman" w:cs="Times New Roman"/>
          <w:color w:val="525252"/>
          <w:sz w:val="24"/>
          <w:szCs w:val="24"/>
        </w:rPr>
        <w:t>со</w:t>
      </w:r>
      <w:proofErr w:type="gramEnd"/>
      <w:r w:rsidRPr="00ED1D05">
        <w:rPr>
          <w:rFonts w:ascii="Times New Roman" w:eastAsia="Times New Roman" w:hAnsi="Times New Roman" w:cs="Times New Roman"/>
          <w:color w:val="525252"/>
          <w:sz w:val="24"/>
          <w:szCs w:val="24"/>
        </w:rPr>
        <w:t xml:space="preserve"> взрослым человеком. Содержание этой совместной деятельности - усвоение общественно выработанных способов употребления предметов, которые ребенку открылись и затем стали его миром. Социальная ситуация развития в раннем возрасте такова: "ребенок - ПРЕДМЕТ - взрослый". В этом возрасте ребенок целиком поглощен предметом. К. Лоренц даже говорил о фетишизации предмета в раннем детстве. Это проявляется, например, в том, как ребенок садится на стульчик или возит за собой машину - ребенок все время смотрит на этот предмет. Правда, за предметом ребенок еще не видит взрослого человека, однако, без взрослого он не может овладеть человеческими способами употребления предметов. В этой ситуации ребенок как бы говорит: "Мы слиты, я без тебя ничего не могу сделать, но я прошу тебя: покажи, учи!"</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Социальная ситуация совместной деятельности ребенка и взрослого содержит в себе противоречие. В этой ситуации способ действия с предметом, образец действия принадлежит взрослому, а ребенок в то же время должен выполнять индивидуальное действие. Это противоречие решается в новом типе деятельности, который рождается в период раннего возраста. Это предметная деятельность, направленная на усвоение общественно выработанных способов действия с предметами. Прежде всего, она предметная, </w:t>
      </w:r>
      <w:proofErr w:type="gramStart"/>
      <w:r w:rsidRPr="00ED1D05">
        <w:rPr>
          <w:rFonts w:ascii="Times New Roman" w:eastAsia="Times New Roman" w:hAnsi="Times New Roman" w:cs="Times New Roman"/>
          <w:color w:val="525252"/>
          <w:sz w:val="24"/>
          <w:szCs w:val="24"/>
        </w:rPr>
        <w:t>потому</w:t>
      </w:r>
      <w:proofErr w:type="gramEnd"/>
      <w:r w:rsidRPr="00ED1D05">
        <w:rPr>
          <w:rFonts w:ascii="Times New Roman" w:eastAsia="Times New Roman" w:hAnsi="Times New Roman" w:cs="Times New Roman"/>
          <w:color w:val="525252"/>
          <w:sz w:val="24"/>
          <w:szCs w:val="24"/>
        </w:rPr>
        <w:t xml:space="preserve"> что мотив деятельности заключается в самом предмете, в способе его употребления.</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Общение в этом возрасте становится формой организации предметной деятельности. Оно перестает быть деятельностью в собственном смысле слова, так как мотив перемещается от взрослого на общественный предмет. Общение выступает здесь как средство осуществления предметной деятельности, как орудие для овладения общественными способами употребления предметов. Несмотря на то, что общение перестает быть ведущей деятельностью в раннем возрасте, оно продолжает развиваться чрезвычайно интенсивно и становится речевым. Общение, связанное предметными действиями, не может быть только эмоциональным. Оно должно стать опосредованным словом, имеющим предметную отнесенность.</w:t>
      </w:r>
    </w:p>
    <w:p w:rsidR="00ED1D05" w:rsidRPr="00ED1D05" w:rsidRDefault="00ED1D05" w:rsidP="00ED1D05">
      <w:pPr>
        <w:spacing w:after="0" w:line="240" w:lineRule="auto"/>
        <w:ind w:left="720"/>
        <w:jc w:val="both"/>
        <w:rPr>
          <w:rFonts w:ascii="Tahoma" w:eastAsia="Times New Roman" w:hAnsi="Tahoma" w:cs="Tahoma"/>
          <w:color w:val="525252"/>
          <w:sz w:val="20"/>
          <w:szCs w:val="20"/>
        </w:rPr>
      </w:pPr>
      <w:r w:rsidRPr="00ED1D05">
        <w:rPr>
          <w:rFonts w:ascii="Times New Roman" w:eastAsia="Times New Roman" w:hAnsi="Times New Roman" w:cs="Times New Roman"/>
          <w:color w:val="525252"/>
          <w:sz w:val="24"/>
          <w:szCs w:val="24"/>
        </w:rPr>
        <w:t xml:space="preserve">По Д. Б. </w:t>
      </w:r>
      <w:proofErr w:type="spellStart"/>
      <w:r w:rsidRPr="00ED1D05">
        <w:rPr>
          <w:rFonts w:ascii="Times New Roman" w:eastAsia="Times New Roman" w:hAnsi="Times New Roman" w:cs="Times New Roman"/>
          <w:color w:val="525252"/>
          <w:sz w:val="24"/>
          <w:szCs w:val="24"/>
        </w:rPr>
        <w:t>Эльконину</w:t>
      </w:r>
      <w:proofErr w:type="spellEnd"/>
      <w:r w:rsidRPr="00ED1D05">
        <w:rPr>
          <w:rFonts w:ascii="Times New Roman" w:eastAsia="Times New Roman" w:hAnsi="Times New Roman" w:cs="Times New Roman"/>
          <w:color w:val="525252"/>
          <w:sz w:val="24"/>
          <w:szCs w:val="24"/>
        </w:rPr>
        <w:t>, развитие ребенка в раннем детстве имплицитно содержит в себе распад этой ситуации. Совместное действие уже потому, что оно предметно, содержит в себе свою гибель. И. А. Соколянский и Д. И. Мещеряков сумели проследить этот процесс на слепоглухонемых детях, где он подробно развертывается. Задача состоит в том, чтобы раскрыть психологический механизм овладения ребенком предметными действиями.</w:t>
      </w:r>
    </w:p>
    <w:p w:rsidR="00884F12" w:rsidRDefault="00884F12"/>
    <w:sectPr w:rsidR="00884F12" w:rsidSect="00EE7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E3"/>
    <w:multiLevelType w:val="multilevel"/>
    <w:tmpl w:val="A342A5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C4DED"/>
    <w:multiLevelType w:val="multilevel"/>
    <w:tmpl w:val="6E841C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3239"/>
    <w:multiLevelType w:val="multilevel"/>
    <w:tmpl w:val="ED8A69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575ED"/>
    <w:multiLevelType w:val="multilevel"/>
    <w:tmpl w:val="C8C4AF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13CE1"/>
    <w:multiLevelType w:val="multilevel"/>
    <w:tmpl w:val="989629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40E76"/>
    <w:multiLevelType w:val="multilevel"/>
    <w:tmpl w:val="D6749D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96E53"/>
    <w:multiLevelType w:val="multilevel"/>
    <w:tmpl w:val="56A6A8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810CC"/>
    <w:multiLevelType w:val="multilevel"/>
    <w:tmpl w:val="069AB3A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D05"/>
    <w:rsid w:val="0065541D"/>
    <w:rsid w:val="006E18C3"/>
    <w:rsid w:val="00884F12"/>
    <w:rsid w:val="009944DC"/>
    <w:rsid w:val="00ED1D05"/>
    <w:rsid w:val="00EE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D1D05"/>
  </w:style>
  <w:style w:type="paragraph" w:customStyle="1" w:styleId="c1">
    <w:name w:val="c1"/>
    <w:basedOn w:val="a"/>
    <w:rsid w:val="00ED1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1D05"/>
  </w:style>
  <w:style w:type="paragraph" w:styleId="a3">
    <w:name w:val="Normal (Web)"/>
    <w:basedOn w:val="a"/>
    <w:uiPriority w:val="99"/>
    <w:semiHidden/>
    <w:unhideWhenUsed/>
    <w:rsid w:val="00994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3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3661</Words>
  <Characters>20871</Characters>
  <Application>Microsoft Office Word</Application>
  <DocSecurity>0</DocSecurity>
  <Lines>173</Lines>
  <Paragraphs>48</Paragraphs>
  <ScaleCrop>false</ScaleCrop>
  <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2016-11-05T02:06:00Z</dcterms:created>
  <dcterms:modified xsi:type="dcterms:W3CDTF">2017-10-05T00:46:00Z</dcterms:modified>
</cp:coreProperties>
</file>