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47" w:rsidRDefault="00E544D5" w:rsidP="002F663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26"/>
          <w:tab w:val="left" w:pos="720"/>
          <w:tab w:val="left" w:pos="900"/>
          <w:tab w:val="left" w:pos="1908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477000" cy="9505950"/>
            <wp:effectExtent l="0" t="0" r="0" b="0"/>
            <wp:docPr id="1" name="Рисунок 1" descr="C:\Users\library7\Music\b9406c0df5c23062216e20c61c21a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7\Music\b9406c0df5c23062216e20c61c21af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47" w:rsidRDefault="0005054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26"/>
          <w:tab w:val="left" w:pos="720"/>
          <w:tab w:val="left" w:pos="900"/>
          <w:tab w:val="left" w:pos="1908"/>
        </w:tabs>
        <w:spacing w:line="240" w:lineRule="auto"/>
        <w:ind w:left="0" w:hanging="2"/>
        <w:rPr>
          <w:color w:val="000000"/>
        </w:rPr>
      </w:pPr>
    </w:p>
    <w:p w:rsidR="00050547" w:rsidRDefault="0005054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26"/>
          <w:tab w:val="left" w:pos="720"/>
          <w:tab w:val="left" w:pos="900"/>
          <w:tab w:val="left" w:pos="1908"/>
        </w:tabs>
        <w:spacing w:line="240" w:lineRule="auto"/>
        <w:ind w:left="0" w:hanging="2"/>
        <w:rPr>
          <w:color w:val="000000"/>
        </w:rPr>
      </w:pPr>
    </w:p>
    <w:p w:rsidR="00E23DBB" w:rsidRDefault="00E23DBB" w:rsidP="002F663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26"/>
          <w:tab w:val="left" w:pos="720"/>
          <w:tab w:val="left" w:pos="900"/>
          <w:tab w:val="left" w:pos="1908"/>
        </w:tabs>
        <w:spacing w:line="240" w:lineRule="auto"/>
        <w:ind w:leftChars="0" w:left="0" w:firstLineChars="0" w:firstLine="0"/>
        <w:rPr>
          <w:b/>
        </w:rPr>
      </w:pPr>
    </w:p>
    <w:p w:rsidR="00E23DBB" w:rsidRDefault="00050547">
      <w:pPr>
        <w:numPr>
          <w:ilvl w:val="0"/>
          <w:numId w:val="1"/>
        </w:numPr>
        <w:ind w:left="0" w:hanging="2"/>
        <w:jc w:val="center"/>
      </w:pPr>
      <w:r>
        <w:rPr>
          <w:b/>
        </w:rPr>
        <w:t>УЧЕБНЫЙ ПЛАН ОСНОВНОЙ ПРОФЕССИОНАЛЬНОЙ ПРОГРАММЫ высшего ОБРАЗОВАНИЯ  - ПРОГРАММЫ ПОДГОТОВКИ КАДРОВ ВЫСШЕЙ КВАЛИФИКАЦИИ В ОРДИНАТУРЕ  ПО СПЕЦИАЛЬНОСТИ   __</w:t>
      </w:r>
      <w:r>
        <w:t>31.08.02</w:t>
      </w:r>
      <w:r>
        <w:rPr>
          <w:b/>
        </w:rPr>
        <w:t>__«___</w:t>
      </w:r>
      <w:r>
        <w:t>Анестезиология-реаниматология</w:t>
      </w:r>
      <w:r>
        <w:rPr>
          <w:b/>
        </w:rPr>
        <w:t xml:space="preserve">_________» </w:t>
      </w:r>
    </w:p>
    <w:p w:rsidR="00E23DBB" w:rsidRDefault="00050547">
      <w:pPr>
        <w:ind w:left="0" w:hanging="2"/>
      </w:pPr>
      <w:r>
        <w:rPr>
          <w:sz w:val="16"/>
          <w:szCs w:val="16"/>
        </w:rPr>
        <w:t>Код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Наименование специальности</w:t>
      </w:r>
    </w:p>
    <w:p w:rsidR="00E23DBB" w:rsidRDefault="00050547">
      <w:pPr>
        <w:ind w:left="1" w:hanging="3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inline distT="114300" distB="114300" distL="114300" distR="114300">
            <wp:extent cx="6553200" cy="7267575"/>
            <wp:effectExtent l="0" t="19050" r="0" b="0"/>
            <wp:docPr id="10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2894" cy="7267235"/>
                    </a:xfrm>
                    <a:prstGeom prst="rect">
                      <a:avLst/>
                    </a:prstGeom>
                    <a:ln/>
                    <a:scene3d>
                      <a:camera prst="orthographicFront">
                        <a:rot lat="0" lon="20999991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23DBB" w:rsidRDefault="00050547">
      <w:pPr>
        <w:ind w:left="0" w:hanging="2"/>
        <w:rPr>
          <w:b/>
        </w:rPr>
      </w:pPr>
      <w:r>
        <w:rPr>
          <w:b/>
          <w:noProof/>
          <w:lang w:eastAsia="ru-RU"/>
        </w:rPr>
        <w:lastRenderedPageBreak/>
        <w:drawing>
          <wp:inline distT="114300" distB="114300" distL="114300" distR="114300">
            <wp:extent cx="6419850" cy="9363075"/>
            <wp:effectExtent l="19050" t="0" r="0" b="0"/>
            <wp:docPr id="10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1032" cy="9364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3DBB" w:rsidRDefault="000505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88" w:lineRule="auto"/>
        <w:ind w:left="1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2.ВИДЫ ПРОФЕССИОНАЛЬНОЙ ДЕЯТЕЛЬНОСТИ, ПРОФЕССИОНАЛЬНЫЕ ЗАДАЧИ И ПЕРЕЧЕНЬ КОМПЕТЕНЦИЙ  ПО СПЕЦИАЛЬНОСТИ   </w:t>
      </w:r>
      <w:r>
        <w:rPr>
          <w:color w:val="000000"/>
          <w:sz w:val="22"/>
          <w:szCs w:val="22"/>
          <w:u w:val="single"/>
        </w:rPr>
        <w:t>31.08.02  «Анестезиология-реаниматология»</w:t>
      </w:r>
    </w:p>
    <w:p w:rsidR="00E23DBB" w:rsidRDefault="00050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                  Код</w:t>
      </w:r>
      <w:r>
        <w:rPr>
          <w:color w:val="000000"/>
          <w:sz w:val="22"/>
          <w:szCs w:val="22"/>
          <w:vertAlign w:val="superscript"/>
        </w:rPr>
        <w:tab/>
        <w:t xml:space="preserve">                  Наименование специальности</w:t>
      </w:r>
    </w:p>
    <w:p w:rsidR="00E23DBB" w:rsidRDefault="00E23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vertAlign w:val="superscript"/>
        </w:rPr>
      </w:pPr>
    </w:p>
    <w:p w:rsidR="00E23DBB" w:rsidRDefault="00050547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0" w:right="233" w:hanging="2"/>
        <w:jc w:val="both"/>
        <w:rPr>
          <w:color w:val="000000"/>
        </w:rPr>
      </w:pPr>
      <w:r>
        <w:rPr>
          <w:color w:val="000000"/>
        </w:rPr>
        <w:t>В результате освоения настоящей образовательной программы у выпускника должны быть сформированы следующие компетенции:</w:t>
      </w:r>
    </w:p>
    <w:p w:rsidR="00E23DBB" w:rsidRDefault="00E23DBB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color w:val="000000"/>
          <w:sz w:val="19"/>
          <w:szCs w:val="19"/>
        </w:rPr>
      </w:pPr>
    </w:p>
    <w:p w:rsidR="00E23DBB" w:rsidRDefault="000505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3"/>
        </w:tabs>
        <w:spacing w:before="90" w:line="240" w:lineRule="auto"/>
        <w:ind w:left="0" w:hanging="2"/>
        <w:rPr>
          <w:b/>
          <w:smallCaps/>
          <w:color w:val="000000"/>
        </w:rPr>
      </w:pPr>
      <w:bookmarkStart w:id="0" w:name="_heading=h.gjdgxs" w:colFirst="0" w:colLast="0"/>
      <w:bookmarkEnd w:id="0"/>
      <w:r>
        <w:rPr>
          <w:b/>
          <w:smallCaps/>
          <w:color w:val="000000"/>
        </w:rPr>
        <w:t>Универсальные компетенции и индикаторы их достижения</w:t>
      </w:r>
    </w:p>
    <w:p w:rsidR="00E23DBB" w:rsidRDefault="00E23DBB">
      <w:pPr>
        <w:spacing w:after="47"/>
        <w:ind w:left="0" w:right="227" w:hanging="2"/>
        <w:jc w:val="right"/>
        <w:rPr>
          <w:i/>
        </w:rPr>
      </w:pPr>
    </w:p>
    <w:tbl>
      <w:tblPr>
        <w:tblStyle w:val="afd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8"/>
        <w:gridCol w:w="3517"/>
        <w:gridCol w:w="4506"/>
      </w:tblGrid>
      <w:tr w:rsidR="00E23DBB">
        <w:tc>
          <w:tcPr>
            <w:tcW w:w="2398" w:type="dxa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Категория универсальных компетенций </w:t>
            </w:r>
          </w:p>
        </w:tc>
        <w:tc>
          <w:tcPr>
            <w:tcW w:w="3517" w:type="dxa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4506" w:type="dxa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E23DBB">
        <w:tc>
          <w:tcPr>
            <w:tcW w:w="2398" w:type="dxa"/>
            <w:vAlign w:val="center"/>
          </w:tcPr>
          <w:p w:rsidR="00E23DBB" w:rsidRDefault="00050547">
            <w:pPr>
              <w:ind w:left="0" w:hanging="2"/>
            </w:pPr>
            <w:r>
              <w:t>Системное и критическое мышление</w:t>
            </w:r>
          </w:p>
        </w:tc>
        <w:tc>
          <w:tcPr>
            <w:tcW w:w="3517" w:type="dxa"/>
          </w:tcPr>
          <w:p w:rsidR="00E23DBB" w:rsidRDefault="00050547">
            <w:pPr>
              <w:ind w:left="0" w:hanging="2"/>
              <w:jc w:val="both"/>
            </w:pPr>
            <w:bookmarkStart w:id="1" w:name="bookmark=id.30j0zll" w:colFirst="0" w:colLast="0"/>
            <w:bookmarkEnd w:id="1"/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4506" w:type="dxa"/>
          </w:tcPr>
          <w:p w:rsidR="00E23DBB" w:rsidRDefault="00050547">
            <w:pPr>
              <w:ind w:left="0" w:hanging="2"/>
              <w:jc w:val="both"/>
            </w:pPr>
            <w:r>
              <w:t>УК-1.1. Осуществляет критический и системный анализ.</w:t>
            </w:r>
          </w:p>
          <w:p w:rsidR="00E23DBB" w:rsidRDefault="00050547">
            <w:pPr>
              <w:ind w:left="0" w:hanging="2"/>
              <w:jc w:val="both"/>
            </w:pPr>
            <w:r>
              <w:t>УК-1.2. Определяет возможности и способы применения достижения в области медицины и фармации в профессиональном контексте</w:t>
            </w:r>
          </w:p>
          <w:p w:rsidR="00E23DBB" w:rsidRDefault="00E23DBB">
            <w:pPr>
              <w:ind w:left="0" w:hanging="2"/>
              <w:jc w:val="both"/>
            </w:pPr>
          </w:p>
        </w:tc>
      </w:tr>
      <w:tr w:rsidR="00E23DBB">
        <w:tc>
          <w:tcPr>
            <w:tcW w:w="2398" w:type="dxa"/>
            <w:vAlign w:val="center"/>
          </w:tcPr>
          <w:p w:rsidR="00E23DBB" w:rsidRDefault="00050547">
            <w:pPr>
              <w:ind w:left="0" w:hanging="2"/>
            </w:pPr>
            <w:r>
              <w:t>Разработка и реализация проектов</w:t>
            </w:r>
          </w:p>
        </w:tc>
        <w:tc>
          <w:tcPr>
            <w:tcW w:w="3517" w:type="dxa"/>
          </w:tcPr>
          <w:p w:rsidR="00E23DBB" w:rsidRDefault="00050547">
            <w:pPr>
              <w:ind w:left="0" w:hanging="2"/>
              <w:jc w:val="both"/>
            </w:pPr>
            <w:bookmarkStart w:id="2" w:name="bookmark=id.1fob9te" w:colFirst="0" w:colLast="0"/>
            <w:bookmarkEnd w:id="2"/>
            <w:r>
              <w:t>УК-2. Способен разрабатывать, реализовывать проект и управлять им</w:t>
            </w:r>
          </w:p>
        </w:tc>
        <w:tc>
          <w:tcPr>
            <w:tcW w:w="4506" w:type="dxa"/>
          </w:tcPr>
          <w:p w:rsidR="00E23DBB" w:rsidRDefault="00050547">
            <w:pPr>
              <w:ind w:left="0" w:hanging="2"/>
              <w:jc w:val="both"/>
            </w:pPr>
            <w:r>
              <w:t xml:space="preserve">УК-2.1. Разрабатывает проект </w:t>
            </w:r>
          </w:p>
          <w:p w:rsidR="00E23DBB" w:rsidRDefault="00050547">
            <w:pPr>
              <w:ind w:left="0" w:hanging="2"/>
              <w:jc w:val="both"/>
            </w:pPr>
            <w:r>
              <w:t>УК-2.2. Реализует проект и управляет им</w:t>
            </w:r>
          </w:p>
          <w:p w:rsidR="00E23DBB" w:rsidRDefault="00E23DBB">
            <w:pPr>
              <w:ind w:left="0" w:hanging="2"/>
              <w:jc w:val="both"/>
            </w:pPr>
          </w:p>
        </w:tc>
      </w:tr>
      <w:tr w:rsidR="00E23DBB">
        <w:tc>
          <w:tcPr>
            <w:tcW w:w="2398" w:type="dxa"/>
            <w:vAlign w:val="center"/>
          </w:tcPr>
          <w:p w:rsidR="00E23DBB" w:rsidRDefault="00050547">
            <w:pPr>
              <w:ind w:left="0" w:hanging="2"/>
            </w:pPr>
            <w:r>
              <w:t>Командная работа и лидерство</w:t>
            </w:r>
          </w:p>
        </w:tc>
        <w:tc>
          <w:tcPr>
            <w:tcW w:w="3517" w:type="dxa"/>
          </w:tcPr>
          <w:p w:rsidR="00E23DBB" w:rsidRDefault="00050547">
            <w:pPr>
              <w:ind w:left="0" w:hanging="2"/>
              <w:jc w:val="both"/>
            </w:pPr>
            <w:bookmarkStart w:id="3" w:name="bookmark=id.3znysh7" w:colFirst="0" w:colLast="0"/>
            <w:bookmarkEnd w:id="3"/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506" w:type="dxa"/>
          </w:tcPr>
          <w:p w:rsidR="00E23DBB" w:rsidRDefault="00050547">
            <w:pPr>
              <w:ind w:left="0" w:hanging="2"/>
              <w:jc w:val="both"/>
            </w:pPr>
            <w:r>
              <w:t>УК-3.1. Руководит работой команды врачей, среднего и младшего медицинского персонала</w:t>
            </w:r>
          </w:p>
          <w:p w:rsidR="00E23DBB" w:rsidRDefault="00050547">
            <w:pPr>
              <w:ind w:left="0" w:hanging="2"/>
              <w:jc w:val="both"/>
            </w:pPr>
            <w:r>
              <w:t xml:space="preserve">УК-3.2. Организует процесс оказания медицинской помощи в соответствии с выбранной стратегией </w:t>
            </w:r>
          </w:p>
        </w:tc>
      </w:tr>
      <w:tr w:rsidR="00E23DBB">
        <w:trPr>
          <w:trHeight w:val="679"/>
        </w:trPr>
        <w:tc>
          <w:tcPr>
            <w:tcW w:w="2398" w:type="dxa"/>
            <w:vAlign w:val="center"/>
          </w:tcPr>
          <w:p w:rsidR="00E23DBB" w:rsidRDefault="00050547">
            <w:pPr>
              <w:ind w:left="0" w:hanging="2"/>
            </w:pPr>
            <w:r>
              <w:t>Коммуникация</w:t>
            </w:r>
          </w:p>
        </w:tc>
        <w:tc>
          <w:tcPr>
            <w:tcW w:w="3517" w:type="dxa"/>
          </w:tcPr>
          <w:p w:rsidR="00E23DBB" w:rsidRDefault="00050547">
            <w:pPr>
              <w:ind w:left="0" w:hanging="2"/>
              <w:jc w:val="both"/>
            </w:pPr>
            <w:bookmarkStart w:id="4" w:name="bookmark=id.2et92p0" w:colFirst="0" w:colLast="0"/>
            <w:bookmarkEnd w:id="4"/>
            <w:r>
              <w:t>УК-4. Способен выстраивать взаимодействие в рамках своей профессиональной деятельности</w:t>
            </w:r>
          </w:p>
        </w:tc>
        <w:tc>
          <w:tcPr>
            <w:tcW w:w="4506" w:type="dxa"/>
          </w:tcPr>
          <w:p w:rsidR="00E23DBB" w:rsidRDefault="00050547">
            <w:pPr>
              <w:ind w:left="0" w:hanging="2"/>
              <w:jc w:val="both"/>
            </w:pPr>
            <w:r>
              <w:t>УК-4.1. Выстраивает взаимодействие в рамках своей профессиональной деятельности</w:t>
            </w:r>
          </w:p>
        </w:tc>
      </w:tr>
      <w:tr w:rsidR="00E23DBB">
        <w:tc>
          <w:tcPr>
            <w:tcW w:w="2398" w:type="dxa"/>
            <w:vAlign w:val="center"/>
          </w:tcPr>
          <w:p w:rsidR="00E23DBB" w:rsidRDefault="00050547">
            <w:pPr>
              <w:ind w:left="0" w:hanging="2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3517" w:type="dxa"/>
          </w:tcPr>
          <w:p w:rsidR="00E23DBB" w:rsidRDefault="00050547">
            <w:pPr>
              <w:ind w:left="0" w:hanging="2"/>
              <w:jc w:val="both"/>
            </w:pPr>
            <w:bookmarkStart w:id="5" w:name="bookmark=id.tyjcwt" w:colFirst="0" w:colLast="0"/>
            <w:bookmarkEnd w:id="5"/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4506" w:type="dxa"/>
          </w:tcPr>
          <w:p w:rsidR="00E23DBB" w:rsidRDefault="00050547">
            <w:pPr>
              <w:ind w:left="0" w:hanging="2"/>
              <w:jc w:val="both"/>
            </w:pPr>
            <w:r>
              <w:t>УК-5.1. Планирует собственное профессиональное и личностное развитие</w:t>
            </w:r>
          </w:p>
          <w:p w:rsidR="00E23DBB" w:rsidRDefault="00050547">
            <w:pPr>
              <w:ind w:left="0" w:hanging="2"/>
              <w:jc w:val="both"/>
            </w:pPr>
            <w:r>
              <w:t>УК-5.2. Решает задачи изменения карьерной траектории</w:t>
            </w:r>
          </w:p>
        </w:tc>
      </w:tr>
    </w:tbl>
    <w:p w:rsidR="00E23DBB" w:rsidRDefault="00E23DBB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jc w:val="both"/>
        <w:rPr>
          <w:i/>
          <w:color w:val="000000"/>
          <w:sz w:val="19"/>
          <w:szCs w:val="19"/>
        </w:rPr>
      </w:pPr>
    </w:p>
    <w:p w:rsidR="00E23DBB" w:rsidRDefault="000505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3"/>
        </w:tabs>
        <w:spacing w:before="90" w:line="240" w:lineRule="auto"/>
        <w:ind w:left="0" w:hanging="2"/>
        <w:rPr>
          <w:b/>
          <w:smallCaps/>
          <w:color w:val="000000"/>
        </w:rPr>
      </w:pPr>
      <w:bookmarkStart w:id="6" w:name="_heading=h.3dy6vkm" w:colFirst="0" w:colLast="0"/>
      <w:bookmarkEnd w:id="6"/>
      <w:r>
        <w:rPr>
          <w:b/>
          <w:smallCaps/>
          <w:color w:val="000000"/>
        </w:rPr>
        <w:t>Общепрофессиональные компетенции и индикаторы их достижения</w:t>
      </w:r>
    </w:p>
    <w:p w:rsidR="00E23DBB" w:rsidRDefault="00E23DBB">
      <w:pPr>
        <w:spacing w:after="9"/>
        <w:ind w:left="0" w:right="227" w:hanging="2"/>
        <w:rPr>
          <w:i/>
        </w:rPr>
      </w:pPr>
    </w:p>
    <w:tbl>
      <w:tblPr>
        <w:tblStyle w:val="afe"/>
        <w:tblW w:w="101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4217"/>
        <w:gridCol w:w="4095"/>
      </w:tblGrid>
      <w:tr w:rsidR="00E23DBB">
        <w:tc>
          <w:tcPr>
            <w:tcW w:w="1848" w:type="dxa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Категория (группа) общепрофессиональных компетенций </w:t>
            </w: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23DBB">
        <w:tc>
          <w:tcPr>
            <w:tcW w:w="1848" w:type="dxa"/>
          </w:tcPr>
          <w:p w:rsidR="00E23DBB" w:rsidRDefault="00050547">
            <w:pPr>
              <w:ind w:left="0" w:hanging="2"/>
              <w:jc w:val="both"/>
            </w:pPr>
            <w:r>
              <w:t>Деятельность в сфере информационных технологий</w:t>
            </w: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both"/>
            </w:pPr>
            <w:r>
              <w:t>ОПК-1.1. Использует информационно-коммуникационные технологии в профессиональной деятельности и соблюдает правила информационной безопасности</w:t>
            </w:r>
          </w:p>
          <w:p w:rsidR="00E23DBB" w:rsidRDefault="00E23DBB">
            <w:pPr>
              <w:ind w:left="0" w:hanging="2"/>
              <w:jc w:val="both"/>
            </w:pPr>
          </w:p>
        </w:tc>
      </w:tr>
      <w:tr w:rsidR="00E23DBB">
        <w:tc>
          <w:tcPr>
            <w:tcW w:w="1848" w:type="dxa"/>
          </w:tcPr>
          <w:p w:rsidR="00E23DBB" w:rsidRDefault="00050547">
            <w:pPr>
              <w:ind w:left="0" w:hanging="2"/>
              <w:jc w:val="both"/>
            </w:pPr>
            <w:r>
              <w:t>Организационно-управленческая деятельность</w:t>
            </w: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both"/>
            </w:pPr>
            <w:r>
              <w:t>ОПК-2.1. Применяет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  <w:p w:rsidR="00E23DBB" w:rsidRDefault="00E23DBB">
            <w:pPr>
              <w:ind w:left="0" w:hanging="2"/>
              <w:jc w:val="both"/>
            </w:pPr>
          </w:p>
        </w:tc>
      </w:tr>
      <w:tr w:rsidR="00E23DBB">
        <w:tc>
          <w:tcPr>
            <w:tcW w:w="1848" w:type="dxa"/>
          </w:tcPr>
          <w:p w:rsidR="00E23DBB" w:rsidRDefault="00050547">
            <w:pPr>
              <w:ind w:left="0" w:hanging="2"/>
              <w:jc w:val="both"/>
            </w:pPr>
            <w:r>
              <w:t>Педагогическая деятельность</w:t>
            </w: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both"/>
            </w:pPr>
            <w:r>
              <w:t>ОПК-3. Способен осуществлять педагогическую деятельность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both"/>
            </w:pPr>
            <w:r>
              <w:t>ОПК-3.1. Осуществляет педагогическую деятельность</w:t>
            </w:r>
          </w:p>
        </w:tc>
      </w:tr>
      <w:tr w:rsidR="00E23DBB">
        <w:tc>
          <w:tcPr>
            <w:tcW w:w="1848" w:type="dxa"/>
            <w:vMerge w:val="restart"/>
          </w:tcPr>
          <w:p w:rsidR="00E23DBB" w:rsidRDefault="00050547">
            <w:pPr>
              <w:ind w:left="0" w:hanging="2"/>
              <w:jc w:val="both"/>
            </w:pPr>
            <w:r>
              <w:t xml:space="preserve">Медицинская </w:t>
            </w:r>
            <w:r>
              <w:lastRenderedPageBreak/>
              <w:t>деятельность</w:t>
            </w: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both"/>
            </w:pPr>
            <w:r>
              <w:lastRenderedPageBreak/>
              <w:t xml:space="preserve">ОПК-4. Способен проводить клиническую </w:t>
            </w:r>
            <w:r>
              <w:lastRenderedPageBreak/>
              <w:t>диагностику и обследование пациентов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both"/>
            </w:pPr>
            <w:r>
              <w:lastRenderedPageBreak/>
              <w:t xml:space="preserve">ОПК-4.1. Проводит клиническую </w:t>
            </w:r>
            <w:r>
              <w:lastRenderedPageBreak/>
              <w:t>диагностику и обследование пациентов</w:t>
            </w:r>
          </w:p>
          <w:p w:rsidR="00E23DBB" w:rsidRDefault="00E23DBB">
            <w:pPr>
              <w:ind w:left="0" w:hanging="2"/>
              <w:jc w:val="both"/>
            </w:pPr>
          </w:p>
        </w:tc>
      </w:tr>
      <w:tr w:rsidR="00E23DBB">
        <w:tc>
          <w:tcPr>
            <w:tcW w:w="1848" w:type="dxa"/>
            <w:vMerge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both"/>
            </w:pPr>
            <w:r>
              <w:t>ОПК-5.1. Назначает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E23DBB">
        <w:tc>
          <w:tcPr>
            <w:tcW w:w="1848" w:type="dxa"/>
            <w:vMerge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both"/>
            </w:pPr>
            <w:r>
              <w:t>ОПК-6. Способен проводить в отношении пациентов медицинскую экспертизу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both"/>
            </w:pPr>
            <w:r>
              <w:t>ОПК-6.1. Проводит в отношении пациентов медицинскую экспертизу по профилю «анестезиология-реаниматология»</w:t>
            </w:r>
          </w:p>
        </w:tc>
      </w:tr>
      <w:tr w:rsidR="00E23DBB">
        <w:tc>
          <w:tcPr>
            <w:tcW w:w="1848" w:type="dxa"/>
            <w:vMerge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both"/>
            </w:pPr>
            <w:r>
              <w:t>ОПК-7.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both"/>
            </w:pPr>
            <w:r>
              <w:t>ОПК-7.1. Проводит и контролирует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E23DBB">
        <w:tc>
          <w:tcPr>
            <w:tcW w:w="1848" w:type="dxa"/>
            <w:vMerge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both"/>
            </w:pPr>
            <w:r>
              <w:t>ОПК-8.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both"/>
            </w:pPr>
            <w:r>
              <w:t>ОПК-8.1. Проводит анализ медико-статистической информации, обеспечивает ведение медицинской документации и организует деятельность находящегося в распоряжении медицинского персонала</w:t>
            </w:r>
          </w:p>
        </w:tc>
      </w:tr>
      <w:tr w:rsidR="00E23DBB">
        <w:trPr>
          <w:trHeight w:val="928"/>
        </w:trPr>
        <w:tc>
          <w:tcPr>
            <w:tcW w:w="1848" w:type="dxa"/>
            <w:vMerge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217" w:type="dxa"/>
          </w:tcPr>
          <w:p w:rsidR="00E23DBB" w:rsidRDefault="00050547">
            <w:pPr>
              <w:ind w:left="0" w:hanging="2"/>
              <w:jc w:val="both"/>
            </w:pPr>
            <w:r>
              <w:t>ОПК-9.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4095" w:type="dxa"/>
          </w:tcPr>
          <w:p w:rsidR="00E23DBB" w:rsidRDefault="00050547">
            <w:pPr>
              <w:ind w:left="0" w:hanging="2"/>
              <w:jc w:val="both"/>
            </w:pPr>
            <w:r>
              <w:t>ОПК-9.1. Участвует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E23DBB" w:rsidRDefault="00E23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0"/>
          <w:szCs w:val="20"/>
        </w:rPr>
      </w:pPr>
    </w:p>
    <w:p w:rsidR="00E23DBB" w:rsidRDefault="00E23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2"/>
          <w:szCs w:val="22"/>
        </w:rPr>
      </w:pPr>
    </w:p>
    <w:p w:rsidR="00E23DBB" w:rsidRDefault="000505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3"/>
        </w:tabs>
        <w:spacing w:line="240" w:lineRule="auto"/>
        <w:ind w:left="0" w:hanging="2"/>
        <w:rPr>
          <w:b/>
          <w:smallCaps/>
          <w:color w:val="000000"/>
        </w:rPr>
      </w:pPr>
      <w:bookmarkStart w:id="7" w:name="_heading=h.1t3h5sf" w:colFirst="0" w:colLast="0"/>
      <w:bookmarkEnd w:id="7"/>
      <w:r>
        <w:rPr>
          <w:b/>
          <w:smallCaps/>
          <w:color w:val="000000"/>
        </w:rPr>
        <w:t>Профессиональные компетенции и индикаторы их достижения</w:t>
      </w:r>
    </w:p>
    <w:p w:rsidR="00E23DBB" w:rsidRDefault="00E23DBB">
      <w:pPr>
        <w:spacing w:before="1" w:after="46"/>
        <w:ind w:left="0" w:right="227" w:hanging="2"/>
        <w:jc w:val="right"/>
        <w:rPr>
          <w:i/>
        </w:rPr>
      </w:pPr>
    </w:p>
    <w:tbl>
      <w:tblPr>
        <w:tblStyle w:val="aff"/>
        <w:tblW w:w="9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050"/>
        <w:gridCol w:w="3969"/>
        <w:gridCol w:w="1447"/>
      </w:tblGrid>
      <w:tr w:rsidR="00E23DBB">
        <w:trPr>
          <w:trHeight w:val="1633"/>
        </w:trPr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ind w:left="0" w:right="117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категории (группы) профессиональных компетенций</w:t>
            </w:r>
          </w:p>
        </w:tc>
        <w:tc>
          <w:tcPr>
            <w:tcW w:w="2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rPr>
                <w:i/>
                <w:color w:val="000000"/>
                <w:sz w:val="22"/>
                <w:szCs w:val="22"/>
              </w:rPr>
            </w:pP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4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профессиональной компетенции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 w:line="240" w:lineRule="auto"/>
              <w:ind w:left="0" w:right="284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  <w:sz w:val="22"/>
                <w:szCs w:val="22"/>
              </w:rPr>
            </w:pP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</w:tr>
      <w:tr w:rsidR="00E23DBB">
        <w:trPr>
          <w:trHeight w:val="548"/>
        </w:trPr>
        <w:tc>
          <w:tcPr>
            <w:tcW w:w="192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0" w:right="17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Медицинская деятельность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ПК-1.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Способен к оказанию скорой специализированной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медицинской помощи по профилю "</w:t>
            </w:r>
            <w:r>
              <w:rPr>
                <w:sz w:val="22"/>
                <w:szCs w:val="22"/>
              </w:rPr>
              <w:t>анестезиология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реаниматология</w:t>
            </w:r>
            <w:r>
              <w:rPr>
                <w:color w:val="000000"/>
                <w:sz w:val="22"/>
                <w:szCs w:val="22"/>
              </w:rPr>
              <w:t>" вне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33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медицинской организации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0" w:right="788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ПК-1.1 Проводит обследования пациентов в целях выявления заболеваний и (или) состояний, требующих оказания скорой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6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специализированной медицинской помощи по профилю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3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"анестезиология-реаниматология" вне медицинской организации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0" w:right="59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ПК-1.2 Назначает лечение при заболеваниях и (или) состояниях, требующих оказания скорой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6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специализированной медицинской помощи по профилю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3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"анестезиология-реаниматология" вне медицинской организации, контролирует его эффективность и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безопасность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02.040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Профессиональный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 - Врач - анестезиолог- реаниматолог</w:t>
            </w:r>
          </w:p>
        </w:tc>
      </w:tr>
      <w:tr w:rsidR="00E23DBB">
        <w:trPr>
          <w:trHeight w:val="4262"/>
        </w:trPr>
        <w:tc>
          <w:tcPr>
            <w:tcW w:w="1924" w:type="dxa"/>
            <w:vMerge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ПК-2.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Способен к оказанию специализированной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медицинской помощи по профилю "</w:t>
            </w:r>
            <w:r>
              <w:rPr>
                <w:sz w:val="22"/>
                <w:szCs w:val="22"/>
              </w:rPr>
              <w:t>анестезиология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реаниматология</w:t>
            </w:r>
            <w:r>
              <w:rPr>
                <w:color w:val="000000"/>
                <w:sz w:val="22"/>
                <w:szCs w:val="22"/>
              </w:rPr>
              <w:t>" в стационарных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399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условиях и в условиях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0" w:right="371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ПК-2.1 Проводит обследование пациента с целью определения операционно-анестезиологического риска, устанавливает диагноз органной недостаточности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805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ПК-2.2 Назначает анестезиологическое пособие пациенту, контролирует его эффективность и безопасность; искусственное замещение, поддержание и восстановление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4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временно и обратимо нарушенных функций организма, при состояниях, угрожающих жизни пациента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02.040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Профессиональный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 - Врач - анестезиолог- реаниматолог</w:t>
            </w:r>
          </w:p>
        </w:tc>
      </w:tr>
      <w:tr w:rsidR="00E23DBB">
        <w:trPr>
          <w:trHeight w:val="4071"/>
        </w:trPr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4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дневного стационара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ПК-2.</w:t>
            </w:r>
            <w:proofErr w:type="gramStart"/>
            <w:r>
              <w:rPr>
                <w:color w:val="000000"/>
                <w:sz w:val="22"/>
                <w:szCs w:val="22"/>
              </w:rPr>
              <w:t>3  Осуществляет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профилактику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0" w:lineRule="auto"/>
              <w:ind w:left="0" w:right="70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ПК-2.4 Назначает мероприятия медицинской реабилитации и контролирует их эффективность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84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ПК-2.5 Проводит медицинские экспертизы при оказании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67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медицинской помощи по профилю «анестезиология-реаниматология»</w:t>
            </w:r>
          </w:p>
        </w:tc>
        <w:tc>
          <w:tcPr>
            <w:tcW w:w="144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E23DBB">
        <w:trPr>
          <w:trHeight w:val="4379"/>
        </w:trPr>
        <w:tc>
          <w:tcPr>
            <w:tcW w:w="1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0" w:right="125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</w:t>
            </w:r>
            <w:r>
              <w:rPr>
                <w:color w:val="000000"/>
                <w:sz w:val="22"/>
                <w:szCs w:val="22"/>
              </w:rPr>
              <w:t>- управленческая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0" w:right="11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</w:t>
            </w:r>
            <w:proofErr w:type="gramStart"/>
            <w:r>
              <w:rPr>
                <w:color w:val="000000"/>
                <w:sz w:val="22"/>
                <w:szCs w:val="22"/>
              </w:rPr>
              <w:t>3.Способен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 проведению анализа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медико- статистической информации, ведению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7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медицинской документации, организации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деятельности находящегося в распоряжении медицинского персонала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0" w:right="40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ПК-3.1 </w:t>
            </w:r>
            <w:r>
              <w:rPr>
                <w:sz w:val="22"/>
                <w:szCs w:val="22"/>
              </w:rPr>
              <w:t>Проводить</w:t>
            </w:r>
            <w:r>
              <w:rPr>
                <w:color w:val="000000"/>
                <w:sz w:val="22"/>
                <w:szCs w:val="22"/>
              </w:rPr>
              <w:t xml:space="preserve"> анализ медико- статистической информации, составляет план работы и отчеты в профессиональной деятельности врача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ПК-3.2 Осуществляет ведение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1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медицинской документации, в том числе в форме электронного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документа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38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ПК-3.3 Организует и контролирует деятельность находящегося в распоряжении медицинского персонала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382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 – 3.4 Использует программное обеспечение и медицинские информационные системы с учетом требований информационной безопасности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02.040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4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Профессио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 </w:t>
            </w:r>
            <w:proofErr w:type="spellStart"/>
            <w:r>
              <w:rPr>
                <w:color w:val="000000"/>
                <w:sz w:val="22"/>
                <w:szCs w:val="22"/>
              </w:rPr>
              <w:t>льный</w:t>
            </w:r>
            <w:proofErr w:type="spellEnd"/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 - Врач - анестезиолог- реаниматолог</w:t>
            </w:r>
          </w:p>
        </w:tc>
      </w:tr>
      <w:tr w:rsidR="00E23DBB">
        <w:trPr>
          <w:trHeight w:val="1965"/>
        </w:trPr>
        <w:tc>
          <w:tcPr>
            <w:tcW w:w="1924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0" w:right="11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Научно - </w:t>
            </w:r>
            <w:r>
              <w:rPr>
                <w:sz w:val="22"/>
                <w:szCs w:val="22"/>
              </w:rPr>
              <w:t>исследовательская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ПК-4.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4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Способен к участию в научно-</w:t>
            </w:r>
            <w:r>
              <w:rPr>
                <w:sz w:val="22"/>
                <w:szCs w:val="22"/>
              </w:rPr>
              <w:t>исследовательской</w:t>
            </w:r>
            <w:r>
              <w:rPr>
                <w:color w:val="000000"/>
                <w:sz w:val="22"/>
                <w:szCs w:val="22"/>
              </w:rPr>
              <w:t xml:space="preserve"> деятельности  и получению  научных знаний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0" w:right="633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ПК-4.1 Планирует научно- исследовательскую деятельность</w:t>
            </w:r>
          </w:p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633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ПК-4.2 Осуществляет научно- исследовательскую деятельность</w:t>
            </w:r>
          </w:p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89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DBB" w:rsidRDefault="0005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0" w:right="18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отечественного и зарубежного опыта и научной литературы</w:t>
            </w:r>
          </w:p>
        </w:tc>
      </w:tr>
    </w:tbl>
    <w:p w:rsidR="00E23DBB" w:rsidRDefault="00E23DBB">
      <w:pPr>
        <w:ind w:left="1" w:hanging="3"/>
        <w:jc w:val="center"/>
        <w:rPr>
          <w:b/>
          <w:smallCaps/>
          <w:sz w:val="28"/>
          <w:szCs w:val="28"/>
        </w:rPr>
      </w:pPr>
    </w:p>
    <w:p w:rsidR="00E23DBB" w:rsidRDefault="00050547">
      <w:pPr>
        <w:ind w:left="1" w:hanging="3"/>
        <w:jc w:val="center"/>
      </w:pPr>
      <w:r>
        <w:rPr>
          <w:b/>
          <w:smallCaps/>
          <w:sz w:val="28"/>
          <w:szCs w:val="28"/>
        </w:rPr>
        <w:t xml:space="preserve">3. ПЛАНИРУЕМЫЕ РЕЗУЛЬТАТЫ </w:t>
      </w:r>
      <w:proofErr w:type="gramStart"/>
      <w:r>
        <w:rPr>
          <w:b/>
          <w:smallCaps/>
          <w:sz w:val="28"/>
          <w:szCs w:val="28"/>
        </w:rPr>
        <w:t>ОБУЧЕНИЯ  ПО</w:t>
      </w:r>
      <w:proofErr w:type="gramEnd"/>
      <w:r>
        <w:rPr>
          <w:b/>
          <w:smallCaps/>
          <w:sz w:val="28"/>
          <w:szCs w:val="28"/>
        </w:rPr>
        <w:t xml:space="preserve"> СПЕЦИАЛЬНОСТИ </w:t>
      </w:r>
      <w:r>
        <w:rPr>
          <w:b/>
          <w:sz w:val="28"/>
          <w:szCs w:val="28"/>
        </w:rPr>
        <w:t xml:space="preserve">  </w:t>
      </w:r>
      <w:r>
        <w:rPr>
          <w:sz w:val="22"/>
          <w:szCs w:val="22"/>
        </w:rPr>
        <w:t xml:space="preserve">__31.08.02_______ </w:t>
      </w:r>
      <w:r>
        <w:rPr>
          <w:smallCaps/>
          <w:sz w:val="22"/>
          <w:szCs w:val="22"/>
        </w:rPr>
        <w:t>«____АНЕСТЕЗИОЛОГИЯ-РЕАНИМАТОЛОГИЯ____________________</w:t>
      </w:r>
      <w:r>
        <w:rPr>
          <w:sz w:val="22"/>
          <w:szCs w:val="22"/>
        </w:rPr>
        <w:t>»</w:t>
      </w:r>
    </w:p>
    <w:p w:rsidR="00E23DBB" w:rsidRDefault="00050547">
      <w:pPr>
        <w:ind w:left="0" w:hanging="2"/>
      </w:pPr>
      <w:r>
        <w:rPr>
          <w:sz w:val="16"/>
          <w:szCs w:val="16"/>
        </w:rPr>
        <w:t xml:space="preserve">                               Код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Наименование специальности</w:t>
      </w:r>
    </w:p>
    <w:p w:rsidR="00E23DBB" w:rsidRDefault="00050547">
      <w:pPr>
        <w:ind w:left="0" w:hanging="2"/>
        <w:jc w:val="both"/>
      </w:pPr>
      <w:r>
        <w:rPr>
          <w:b/>
        </w:rPr>
        <w:t>Знать:</w:t>
      </w:r>
    </w:p>
    <w:p w:rsidR="00E23DBB" w:rsidRDefault="00050547">
      <w:pPr>
        <w:ind w:left="0" w:hanging="2"/>
        <w:jc w:val="both"/>
      </w:pPr>
      <w:r>
        <w:t>1. Основные методы познания, анализа материала, эксперимента;</w:t>
      </w:r>
    </w:p>
    <w:p w:rsidR="00E23DBB" w:rsidRDefault="00050547">
      <w:pPr>
        <w:ind w:left="0" w:hanging="2"/>
        <w:jc w:val="both"/>
      </w:pPr>
      <w:r>
        <w:t>2. 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 эпидемиологического благополучия населения; нормативные правовые акты, регулирующие вопросы оборота сильнодействующих, психотропных и наркотических средств; 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отделений;</w:t>
      </w:r>
    </w:p>
    <w:p w:rsidR="00E23DBB" w:rsidRDefault="00050547">
      <w:pPr>
        <w:ind w:left="0" w:hanging="2"/>
        <w:jc w:val="both"/>
      </w:pPr>
      <w:r>
        <w:t>3. Программу государственного высшего профессионального образования, особенности образовательной деятельности в анестезиологии и реаниматологи;</w:t>
      </w:r>
    </w:p>
    <w:p w:rsidR="00E23DBB" w:rsidRDefault="00050547">
      <w:pPr>
        <w:ind w:left="0" w:hanging="2"/>
        <w:jc w:val="both"/>
      </w:pPr>
      <w:r>
        <w:t>4.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E23DBB" w:rsidRDefault="00050547">
      <w:pPr>
        <w:ind w:left="0" w:hanging="2"/>
        <w:jc w:val="both"/>
      </w:pPr>
      <w:r>
        <w:t>5. Элементы топографической анатомии нервной, дыхательной, сердечно-сосудистой систем, желудочно-кишечного тракта, необходимые для выполнения операций и манипуляций;</w:t>
      </w:r>
    </w:p>
    <w:p w:rsidR="00E23DBB" w:rsidRDefault="00050547">
      <w:pPr>
        <w:ind w:left="0" w:hanging="2"/>
        <w:jc w:val="both"/>
      </w:pPr>
      <w:r>
        <w:t>6. Общие принципы организации службы анестезиологии, реанимации и интенсивной терапии;</w:t>
      </w:r>
    </w:p>
    <w:p w:rsidR="00E23DBB" w:rsidRDefault="00050547">
      <w:pPr>
        <w:ind w:left="0" w:hanging="2"/>
        <w:jc w:val="both"/>
      </w:pPr>
      <w:r>
        <w:t>7. Анатомо-физиологические особенности детского возраста, изменения в пожилом и старческом возрасте;</w:t>
      </w:r>
    </w:p>
    <w:p w:rsidR="00E23DBB" w:rsidRDefault="00050547">
      <w:pPr>
        <w:ind w:left="0" w:hanging="2"/>
        <w:jc w:val="both"/>
      </w:pPr>
      <w:r>
        <w:t>8. Методы предоперационного обследования и подготовки пациентов к операции и наркозу;</w:t>
      </w:r>
    </w:p>
    <w:p w:rsidR="00E23DBB" w:rsidRDefault="00050547">
      <w:pPr>
        <w:ind w:left="0" w:hanging="2"/>
        <w:jc w:val="both"/>
      </w:pPr>
      <w:r>
        <w:t xml:space="preserve">9.Методы предоперационного обследования и подготовки пациентов к операции и наркозу; современные методы общей, местной и регионарной анестезии в различных областях хирургии, в том числе у больных с сопутствующими заболеваниями; принципы оказания неотложной помощи и особенности проведения анестезии пациентов в условиях массового поступления пострадавших; </w:t>
      </w:r>
    </w:p>
    <w:p w:rsidR="00E23DBB" w:rsidRDefault="00050547">
      <w:pPr>
        <w:ind w:left="0" w:hanging="2"/>
        <w:jc w:val="both"/>
      </w:pPr>
      <w:r>
        <w:t>10. Современные методы интенсивной терапии и реанимации при различных заболеваниях и критических состояниях;</w:t>
      </w:r>
    </w:p>
    <w:p w:rsidR="00E23DBB" w:rsidRDefault="00050547">
      <w:pPr>
        <w:ind w:left="0" w:hanging="2"/>
        <w:jc w:val="both"/>
      </w:pPr>
      <w:r>
        <w:t>11. Современные методы общей, местной и регионарной анестезии в различных областях хирургии, в том числе у больных с сопутствующими заболеваниями; современные принципы лечения острой и хронической боли;</w:t>
      </w:r>
    </w:p>
    <w:p w:rsidR="00E23DBB" w:rsidRDefault="00050547">
      <w:pPr>
        <w:ind w:left="0" w:hanging="2"/>
        <w:jc w:val="both"/>
      </w:pPr>
      <w:r>
        <w:t>12. Пути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23DBB" w:rsidRDefault="00050547">
      <w:pPr>
        <w:ind w:left="0" w:hanging="2"/>
        <w:jc w:val="both"/>
      </w:pPr>
      <w:r>
        <w:t>13. Клиническое и фармакологическое обоснование использования средств, применяемых при проведении анестезии; клиническое и фармакологическое обоснование использования средств, применяемых при проведении интенсивной терапии;</w:t>
      </w:r>
    </w:p>
    <w:p w:rsidR="00E23DBB" w:rsidRDefault="00050547">
      <w:pPr>
        <w:ind w:left="0" w:hanging="2"/>
        <w:jc w:val="both"/>
      </w:pPr>
      <w:r>
        <w:t>14. Нормальную и патологическую физиологию нервной, эндокринной, дыхательной, сердечно-сосудистой систем, печени, почек, желудочно-кишечного тракта, водно-электролитного баланса, кислотно-щелочного состояния, системы крови;</w:t>
      </w:r>
    </w:p>
    <w:p w:rsidR="00E23DBB" w:rsidRDefault="00E23DBB">
      <w:pPr>
        <w:ind w:left="0" w:hanging="2"/>
        <w:jc w:val="both"/>
        <w:rPr>
          <w:b/>
        </w:rPr>
      </w:pPr>
    </w:p>
    <w:p w:rsidR="00E23DBB" w:rsidRDefault="00050547">
      <w:pPr>
        <w:ind w:left="0" w:hanging="2"/>
        <w:jc w:val="both"/>
      </w:pPr>
      <w:r>
        <w:rPr>
          <w:b/>
        </w:rPr>
        <w:t>Уметь:</w:t>
      </w:r>
    </w:p>
    <w:p w:rsidR="00E23DBB" w:rsidRDefault="00050547">
      <w:pPr>
        <w:ind w:left="0" w:hanging="2"/>
        <w:jc w:val="both"/>
      </w:pPr>
      <w:r>
        <w:t>1. Работать с текстами, статьями, учебной литературой, в том числе на иностранном языке;</w:t>
      </w:r>
    </w:p>
    <w:p w:rsidR="00E23DBB" w:rsidRDefault="00050547">
      <w:pPr>
        <w:ind w:left="0" w:hanging="2"/>
        <w:jc w:val="both"/>
      </w:pPr>
      <w:r>
        <w:t>2. Диагностика и интенсивная терапия различных видов шока;</w:t>
      </w:r>
    </w:p>
    <w:p w:rsidR="00E23DBB" w:rsidRDefault="00050547">
      <w:pPr>
        <w:ind w:left="0" w:hanging="2"/>
        <w:jc w:val="both"/>
      </w:pPr>
      <w:r>
        <w:lastRenderedPageBreak/>
        <w:t>3. Проводить предоперационный осмотр больного;</w:t>
      </w:r>
    </w:p>
    <w:p w:rsidR="00E23DBB" w:rsidRDefault="00050547">
      <w:pPr>
        <w:ind w:left="0" w:hanging="2"/>
        <w:jc w:val="both"/>
      </w:pPr>
      <w:r>
        <w:t xml:space="preserve">4. Установка </w:t>
      </w:r>
      <w:proofErr w:type="spellStart"/>
      <w:r>
        <w:t>назогастрального</w:t>
      </w:r>
      <w:proofErr w:type="spellEnd"/>
      <w:r>
        <w:t xml:space="preserve"> зонда, промывание желудка;</w:t>
      </w:r>
    </w:p>
    <w:p w:rsidR="00E23DBB" w:rsidRDefault="00050547">
      <w:pPr>
        <w:ind w:left="0" w:hanging="2"/>
        <w:jc w:val="both"/>
      </w:pPr>
      <w:r>
        <w:t>5. Организовать работу в медицинских учреждениях и их подразделениях;</w:t>
      </w:r>
    </w:p>
    <w:p w:rsidR="00E23DBB" w:rsidRDefault="00050547">
      <w:pPr>
        <w:ind w:left="0" w:hanging="2"/>
        <w:jc w:val="both"/>
      </w:pPr>
      <w:r>
        <w:t>6. Оценить на основании клинических, биохимических и функциональных методов исследования состояние больных, требующих оперативного вмешательства;</w:t>
      </w:r>
    </w:p>
    <w:p w:rsidR="00E23DBB" w:rsidRDefault="00050547">
      <w:pPr>
        <w:ind w:left="0" w:hanging="2"/>
        <w:jc w:val="both"/>
      </w:pPr>
      <w:r>
        <w:t>7. Оценить состояние больного перед операцией, назначить необходимые лечебно-диагностические мероприятия, связанные с подготовкой больного к наркозу, определить тактику ведения больного в соответствии с порядком и стандартом медицинской помощи;</w:t>
      </w:r>
    </w:p>
    <w:p w:rsidR="00E23DBB" w:rsidRDefault="00050547">
      <w:pPr>
        <w:ind w:left="0" w:hanging="2"/>
        <w:jc w:val="both"/>
      </w:pPr>
      <w:r>
        <w:t>8. Оценить состояние и выделить ведущие синдромы у больных (пострадавших), находящихся в терминальном и тяжелом состоянии;</w:t>
      </w:r>
    </w:p>
    <w:p w:rsidR="00E23DBB" w:rsidRDefault="00050547">
      <w:pPr>
        <w:ind w:left="0" w:hanging="2"/>
        <w:jc w:val="both"/>
      </w:pPr>
      <w:r>
        <w:t>9. Проводить санитарно-просветительную работу среди населения;</w:t>
      </w:r>
    </w:p>
    <w:p w:rsidR="00E23DBB" w:rsidRDefault="00050547">
      <w:pPr>
        <w:ind w:left="0" w:hanging="2"/>
        <w:jc w:val="both"/>
      </w:pPr>
      <w:r>
        <w:t xml:space="preserve">10. Провести предоперационную подготовку с включением инфузионной терапии, парентерального и </w:t>
      </w:r>
      <w:proofErr w:type="spellStart"/>
      <w:r>
        <w:t>энтерального</w:t>
      </w:r>
      <w:proofErr w:type="spellEnd"/>
      <w:r>
        <w:t xml:space="preserve"> зондового питания, обеспечив предварительно по показаниям доступ к периферическим или центральным венам;</w:t>
      </w:r>
    </w:p>
    <w:p w:rsidR="00E23DBB" w:rsidRDefault="00050547">
      <w:pPr>
        <w:ind w:left="0" w:hanging="2"/>
        <w:jc w:val="both"/>
      </w:pPr>
      <w:r>
        <w:t>11. Проводить предоперационный осмотр больного;</w:t>
      </w:r>
    </w:p>
    <w:p w:rsidR="00E23DBB" w:rsidRDefault="00050547">
      <w:pPr>
        <w:ind w:left="0" w:hanging="2"/>
        <w:jc w:val="both"/>
      </w:pPr>
      <w:r>
        <w:t>12. Выбрать и провести наиболее безопасную для больного анестезию с использованием современных наркозно – дыхательных и диагностических аппаратов во время оперативного вмешательства, при болезненных манипуляциях и исследованиях;</w:t>
      </w:r>
    </w:p>
    <w:p w:rsidR="00E23DBB" w:rsidRDefault="00050547">
      <w:pPr>
        <w:ind w:left="0" w:hanging="2"/>
        <w:jc w:val="both"/>
      </w:pPr>
      <w:r>
        <w:t>13. Диагностика и интенсивная терапия различных видов шока;</w:t>
      </w:r>
    </w:p>
    <w:p w:rsidR="00E23DBB" w:rsidRDefault="00050547">
      <w:pPr>
        <w:ind w:left="0" w:hanging="2"/>
        <w:jc w:val="both"/>
      </w:pPr>
      <w:r>
        <w:t xml:space="preserve">14. Проводить терапию синдромов острой дыхательной недостаточности, малого сердечного выброса, </w:t>
      </w:r>
      <w:proofErr w:type="spellStart"/>
      <w:r>
        <w:t>коагулопатий</w:t>
      </w:r>
      <w:proofErr w:type="spellEnd"/>
      <w:r>
        <w:t xml:space="preserve">, </w:t>
      </w:r>
      <w:proofErr w:type="spellStart"/>
      <w:r>
        <w:t>дисгидрий</w:t>
      </w:r>
      <w:proofErr w:type="spellEnd"/>
      <w:r>
        <w:t xml:space="preserve">, экзо — и </w:t>
      </w:r>
      <w:proofErr w:type="spellStart"/>
      <w:r>
        <w:t>эндотоксикоза</w:t>
      </w:r>
      <w:proofErr w:type="spellEnd"/>
      <w:r>
        <w:t xml:space="preserve">, </w:t>
      </w:r>
      <w:proofErr w:type="spellStart"/>
      <w:r>
        <w:t>белково</w:t>
      </w:r>
      <w:proofErr w:type="spellEnd"/>
      <w:r>
        <w:t xml:space="preserve">-энергетической недостаточности, внутричерепной </w:t>
      </w:r>
      <w:proofErr w:type="spellStart"/>
      <w:r>
        <w:t>дистензии</w:t>
      </w:r>
      <w:proofErr w:type="spellEnd"/>
      <w:r>
        <w:t xml:space="preserve"> и их сочетаний;</w:t>
      </w:r>
    </w:p>
    <w:p w:rsidR="00E23DBB" w:rsidRDefault="00050547">
      <w:pPr>
        <w:ind w:left="0" w:hanging="2"/>
        <w:jc w:val="both"/>
      </w:pPr>
      <w:r>
        <w:t>15. Выбрать оптимальный метод анестезии или лечения боли;</w:t>
      </w:r>
    </w:p>
    <w:p w:rsidR="00E23DBB" w:rsidRDefault="00050547">
      <w:pPr>
        <w:ind w:left="0" w:hanging="2"/>
        <w:jc w:val="both"/>
      </w:pPr>
      <w:r>
        <w:t>16. Мотивировать население, пациентов и членов их семей на сохранение и укрепление своего здоровья и здоровья окружающих;</w:t>
      </w:r>
    </w:p>
    <w:p w:rsidR="00E23DBB" w:rsidRDefault="00050547">
      <w:pPr>
        <w:ind w:left="0" w:hanging="2"/>
        <w:jc w:val="both"/>
      </w:pPr>
      <w:r>
        <w:t>17. Оформить медицинскую документацию;</w:t>
      </w:r>
    </w:p>
    <w:p w:rsidR="00E23DBB" w:rsidRDefault="00050547">
      <w:pPr>
        <w:ind w:left="0" w:hanging="2"/>
        <w:jc w:val="both"/>
      </w:pPr>
      <w:r>
        <w:t>18. Организовать этапность эвакуации, провести сортировку пострадавших;</w:t>
      </w:r>
    </w:p>
    <w:p w:rsidR="00E23DBB" w:rsidRDefault="00E23DBB">
      <w:pPr>
        <w:ind w:left="0" w:hanging="2"/>
        <w:jc w:val="both"/>
      </w:pPr>
    </w:p>
    <w:p w:rsidR="00E23DBB" w:rsidRDefault="00050547">
      <w:pPr>
        <w:ind w:left="0" w:hanging="2"/>
        <w:jc w:val="both"/>
      </w:pPr>
      <w:r>
        <w:rPr>
          <w:b/>
        </w:rPr>
        <w:t>Владеть:</w:t>
      </w:r>
    </w:p>
    <w:p w:rsidR="00E23DBB" w:rsidRDefault="00050547">
      <w:pPr>
        <w:ind w:left="0" w:hanging="2"/>
        <w:jc w:val="both"/>
      </w:pPr>
      <w:r>
        <w:t>1. Принципами представления и обобщения информации, ее анализа;</w:t>
      </w:r>
    </w:p>
    <w:p w:rsidR="00E23DBB" w:rsidRDefault="00050547">
      <w:pPr>
        <w:ind w:left="0" w:hanging="2"/>
        <w:jc w:val="both"/>
      </w:pPr>
      <w:r>
        <w:t xml:space="preserve">2. </w:t>
      </w:r>
      <w:proofErr w:type="spellStart"/>
      <w:r>
        <w:t>Интубировать</w:t>
      </w:r>
      <w:proofErr w:type="spellEnd"/>
      <w:r>
        <w:t xml:space="preserve"> трахею;</w:t>
      </w:r>
    </w:p>
    <w:p w:rsidR="00E23DBB" w:rsidRDefault="00050547">
      <w:pPr>
        <w:ind w:left="0" w:hanging="2"/>
        <w:jc w:val="both"/>
      </w:pPr>
      <w:r>
        <w:t>3. Катетеризировать мочевой пузырь;</w:t>
      </w:r>
    </w:p>
    <w:p w:rsidR="00E23DBB" w:rsidRDefault="00050547">
      <w:pPr>
        <w:ind w:left="0" w:hanging="2"/>
        <w:jc w:val="both"/>
      </w:pPr>
      <w:r>
        <w:t>4. Катетеризировать центральные вены;</w:t>
      </w:r>
    </w:p>
    <w:p w:rsidR="00E23DBB" w:rsidRDefault="00050547">
      <w:pPr>
        <w:ind w:left="0" w:hanging="2"/>
        <w:jc w:val="both"/>
      </w:pPr>
      <w:r>
        <w:t xml:space="preserve">5. Проводить </w:t>
      </w:r>
      <w:proofErr w:type="spellStart"/>
      <w:r>
        <w:t>люмбальную</w:t>
      </w:r>
      <w:proofErr w:type="spellEnd"/>
      <w:r>
        <w:t xml:space="preserve"> пункцию, катетеризировать </w:t>
      </w:r>
      <w:proofErr w:type="spellStart"/>
      <w:r>
        <w:t>эпидуральное</w:t>
      </w:r>
      <w:proofErr w:type="spellEnd"/>
      <w:r>
        <w:t xml:space="preserve"> пространство;</w:t>
      </w:r>
    </w:p>
    <w:p w:rsidR="00E23DBB" w:rsidRDefault="00050547">
      <w:pPr>
        <w:ind w:left="0" w:hanging="2"/>
        <w:jc w:val="both"/>
      </w:pPr>
      <w:r>
        <w:t xml:space="preserve">6. Методиками </w:t>
      </w:r>
      <w:proofErr w:type="spellStart"/>
      <w:r>
        <w:t>нейроаксиальной</w:t>
      </w:r>
      <w:proofErr w:type="spellEnd"/>
      <w:r>
        <w:t xml:space="preserve"> анестезии;</w:t>
      </w:r>
    </w:p>
    <w:p w:rsidR="00E23DBB" w:rsidRDefault="00050547">
      <w:pPr>
        <w:ind w:left="0" w:hanging="2"/>
        <w:jc w:val="both"/>
      </w:pPr>
      <w:r>
        <w:t xml:space="preserve">7. Методики проводниковой и </w:t>
      </w:r>
      <w:proofErr w:type="spellStart"/>
      <w:r>
        <w:t>плексусной</w:t>
      </w:r>
      <w:proofErr w:type="spellEnd"/>
      <w:r>
        <w:t xml:space="preserve"> анестезии;</w:t>
      </w:r>
    </w:p>
    <w:p w:rsidR="00E23DBB" w:rsidRDefault="00050547">
      <w:pPr>
        <w:ind w:left="0" w:hanging="2"/>
        <w:jc w:val="both"/>
      </w:pPr>
      <w:r>
        <w:t xml:space="preserve">8. Оценка состояния витальных функций организма, показаний к переводу в </w:t>
      </w:r>
      <w:proofErr w:type="spellStart"/>
      <w:r>
        <w:t>орит</w:t>
      </w:r>
      <w:proofErr w:type="spellEnd"/>
      <w:r>
        <w:t>;</w:t>
      </w:r>
    </w:p>
    <w:p w:rsidR="00E23DBB" w:rsidRDefault="00050547">
      <w:pPr>
        <w:ind w:left="0" w:hanging="2"/>
        <w:jc w:val="both"/>
      </w:pPr>
      <w:r>
        <w:t>9. Проведение реанимационных мероприятий;</w:t>
      </w:r>
    </w:p>
    <w:p w:rsidR="00E23DBB" w:rsidRDefault="00050547">
      <w:pPr>
        <w:ind w:left="0" w:hanging="2"/>
        <w:jc w:val="both"/>
      </w:pPr>
      <w:r>
        <w:t>10. Пункция и катетеризация артерий;</w:t>
      </w:r>
    </w:p>
    <w:p w:rsidR="00E23DBB" w:rsidRDefault="00050547">
      <w:pPr>
        <w:ind w:left="0" w:hanging="2"/>
        <w:jc w:val="both"/>
      </w:pPr>
      <w:r>
        <w:t>11. Основными принципами управления и организации работы в медицинских учреждениях и их подразделениях;</w:t>
      </w:r>
    </w:p>
    <w:p w:rsidR="00E23DBB" w:rsidRDefault="00050547">
      <w:pPr>
        <w:ind w:left="0" w:hanging="2"/>
        <w:jc w:val="both"/>
      </w:pPr>
      <w:r>
        <w:t>12. Принципами и методами образовательной деятельности, особенностями образовательной деятельности в анестезиологии и реаниматологии;</w:t>
      </w:r>
    </w:p>
    <w:p w:rsidR="00E23DBB" w:rsidRDefault="00050547">
      <w:pPr>
        <w:ind w:left="0" w:hanging="2"/>
        <w:jc w:val="both"/>
      </w:pPr>
      <w:r>
        <w:t>13. Организацией рабочего места в операционной с учетом мер профилактики взрывов и воспламенений, правилами работы с баллонами со сжатыми газами, подготовки к работе и эксплуатации аппаратуры для наркоза, искусственной вентиляции легких, мониторного наблюдения за больным, необходимых инструментов, медикаментов;</w:t>
      </w:r>
    </w:p>
    <w:p w:rsidR="00E23DBB" w:rsidRDefault="00050547">
      <w:pPr>
        <w:ind w:left="0" w:hanging="2"/>
        <w:jc w:val="both"/>
      </w:pPr>
      <w:r>
        <w:t xml:space="preserve">14. Методами инструментального и </w:t>
      </w:r>
      <w:proofErr w:type="spellStart"/>
      <w:r>
        <w:t>физикального</w:t>
      </w:r>
      <w:proofErr w:type="spellEnd"/>
      <w:r>
        <w:t xml:space="preserve"> обследования больных;</w:t>
      </w:r>
    </w:p>
    <w:p w:rsidR="00E23DBB" w:rsidRDefault="00050547">
      <w:pPr>
        <w:ind w:left="0" w:hanging="2"/>
        <w:jc w:val="both"/>
      </w:pPr>
      <w:r>
        <w:t>15. Осуществлением непрерывного контроля состояния больного во время анестезии, своевременным распознаванием возникающих нарушений состояния больного и осложнения, применением обоснованной корригирующей терапии;</w:t>
      </w:r>
    </w:p>
    <w:p w:rsidR="00E23DBB" w:rsidRDefault="00050547">
      <w:pPr>
        <w:ind w:left="0" w:hanging="2"/>
        <w:jc w:val="both"/>
      </w:pPr>
      <w:r>
        <w:t>16. Принципами лечения неотложных состояний при инфекционных заболеваниях у взрослых и детей;</w:t>
      </w:r>
    </w:p>
    <w:p w:rsidR="00E23DBB" w:rsidRDefault="00050547">
      <w:pPr>
        <w:ind w:left="0" w:hanging="2"/>
        <w:jc w:val="both"/>
      </w:pPr>
      <w:r>
        <w:t xml:space="preserve">17. Оценкой состояния больного перед операцией, проведением </w:t>
      </w:r>
      <w:proofErr w:type="spellStart"/>
      <w:r>
        <w:t>премедикации</w:t>
      </w:r>
      <w:proofErr w:type="spellEnd"/>
      <w:r>
        <w:t>;</w:t>
      </w:r>
    </w:p>
    <w:p w:rsidR="00E23DBB" w:rsidRDefault="00050547">
      <w:pPr>
        <w:ind w:left="0" w:hanging="2"/>
        <w:jc w:val="both"/>
      </w:pPr>
      <w:r>
        <w:lastRenderedPageBreak/>
        <w:t xml:space="preserve">18. Проведением вводного наркоза внутривенными и ингаляционными препаратами, с миорелаксантами; - осуществлением принудительной вентиляцией легких маской наркозного аппарата, интубацией трахеи на фоне введения миорелаксантов, искусственной вентиляции легких вручную и с помощью респираторов; введением </w:t>
      </w:r>
      <w:proofErr w:type="spellStart"/>
      <w:r>
        <w:t>ларингеальной</w:t>
      </w:r>
      <w:proofErr w:type="spellEnd"/>
      <w:r>
        <w:t xml:space="preserve"> маски и </w:t>
      </w:r>
      <w:proofErr w:type="spellStart"/>
      <w:r>
        <w:t>комбитюба</w:t>
      </w:r>
      <w:proofErr w:type="spellEnd"/>
      <w:r>
        <w:t xml:space="preserve"> - проведением и поддержанием адекватно проводимой операции и состоянием больного анестезии ингаляционными и внутривенными препаратами, многокомпонентной и комбинированной анестезии при плановых операциях в общей хирургии, урологии, гинекологии, ортопедии и травматологии у взрослых и детей;</w:t>
      </w:r>
    </w:p>
    <w:p w:rsidR="00E23DBB" w:rsidRDefault="00050547">
      <w:pPr>
        <w:ind w:left="0" w:hanging="2"/>
        <w:jc w:val="both"/>
      </w:pPr>
      <w:r>
        <w:t>19. Методами интенсивной терапии и анестезиологии в специализированных областях хирургии;</w:t>
      </w:r>
    </w:p>
    <w:p w:rsidR="00E23DBB" w:rsidRDefault="00050547">
      <w:pPr>
        <w:ind w:left="0" w:hanging="2"/>
        <w:jc w:val="both"/>
      </w:pPr>
      <w:r>
        <w:t>20. Навыками организации оценки качества помощи, алгоритмом и критериями оказания специализированной помощи при различной патологии;</w:t>
      </w:r>
    </w:p>
    <w:p w:rsidR="00E23DBB" w:rsidRDefault="00050547">
      <w:pPr>
        <w:ind w:left="0" w:hanging="2"/>
        <w:jc w:val="both"/>
      </w:pPr>
      <w:r>
        <w:t>21. Порядок медицинской эвакуации пациентов в крайне тяжелом состоянии.</w:t>
      </w:r>
    </w:p>
    <w:p w:rsidR="00E23DBB" w:rsidRDefault="00E23DBB">
      <w:pPr>
        <w:ind w:left="0" w:hanging="2"/>
        <w:jc w:val="both"/>
      </w:pPr>
    </w:p>
    <w:p w:rsidR="00E23DBB" w:rsidRDefault="00E23DBB">
      <w:pPr>
        <w:ind w:left="0" w:hanging="2"/>
        <w:jc w:val="both"/>
      </w:pPr>
    </w:p>
    <w:p w:rsidR="00E23DBB" w:rsidRDefault="00050547">
      <w:pPr>
        <w:ind w:left="0" w:hanging="2"/>
        <w:jc w:val="center"/>
      </w:pPr>
      <w:r>
        <w:rPr>
          <w:b/>
        </w:rPr>
        <w:t>4. ПЕРЕЧЕНЬ СТАНДАРТОВ И  ПРАКТИЧЕСКИХ УМЕНИЙ И НАВЫКОВ ПО СПЕЦИАЛЬНОСТИ.</w:t>
      </w:r>
    </w:p>
    <w:p w:rsidR="00E23DBB" w:rsidRDefault="000505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567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</w:rPr>
        <w:t>I</w:t>
      </w:r>
      <w:r>
        <w:rPr>
          <w:color w:val="000000"/>
        </w:rPr>
        <w:tab/>
        <w:t xml:space="preserve">     –</w:t>
      </w:r>
      <w:r>
        <w:rPr>
          <w:color w:val="000000"/>
        </w:rPr>
        <w:tab/>
        <w:t>профессионально ориентируется по данному вопросу.</w:t>
      </w:r>
    </w:p>
    <w:p w:rsidR="00E23DBB" w:rsidRDefault="000505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567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</w:rPr>
        <w:t>II</w:t>
      </w:r>
      <w:r>
        <w:rPr>
          <w:color w:val="000000"/>
        </w:rPr>
        <w:tab/>
        <w:t>–</w:t>
      </w:r>
      <w:r>
        <w:rPr>
          <w:color w:val="000000"/>
        </w:rPr>
        <w:tab/>
        <w:t>может использовать приобретенные навыки под руководством специалиста.</w:t>
      </w:r>
    </w:p>
    <w:p w:rsidR="00E23DBB" w:rsidRDefault="00050547">
      <w:pPr>
        <w:tabs>
          <w:tab w:val="left" w:pos="142"/>
          <w:tab w:val="left" w:pos="426"/>
          <w:tab w:val="left" w:pos="567"/>
        </w:tabs>
        <w:ind w:left="0" w:hanging="2"/>
        <w:jc w:val="both"/>
      </w:pPr>
      <w:r>
        <w:t>III</w:t>
      </w:r>
      <w:r>
        <w:tab/>
        <w:t>–</w:t>
      </w:r>
      <w:r>
        <w:tab/>
        <w:t>может самостоятельно применять приобретенные навыки.</w:t>
      </w:r>
    </w:p>
    <w:p w:rsidR="00E23DBB" w:rsidRDefault="00E23DBB">
      <w:pPr>
        <w:tabs>
          <w:tab w:val="left" w:pos="142"/>
          <w:tab w:val="left" w:pos="426"/>
          <w:tab w:val="left" w:pos="567"/>
        </w:tabs>
        <w:ind w:left="0" w:hanging="2"/>
        <w:jc w:val="both"/>
      </w:pPr>
    </w:p>
    <w:tbl>
      <w:tblPr>
        <w:tblStyle w:val="aff0"/>
        <w:tblW w:w="10221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567"/>
        <w:gridCol w:w="5400"/>
        <w:gridCol w:w="900"/>
        <w:gridCol w:w="1080"/>
        <w:gridCol w:w="900"/>
        <w:gridCol w:w="1374"/>
      </w:tblGrid>
      <w:tr w:rsidR="00E23DBB">
        <w:trPr>
          <w:trHeight w:val="296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both"/>
            </w:pPr>
            <w:r>
              <w:t>№</w:t>
            </w:r>
          </w:p>
          <w:p w:rsidR="00E23DBB" w:rsidRDefault="00050547">
            <w:pPr>
              <w:tabs>
                <w:tab w:val="left" w:pos="426"/>
              </w:tabs>
              <w:ind w:left="0" w:hanging="2"/>
              <w:jc w:val="both"/>
            </w:pPr>
            <w:r>
              <w:t>п/п</w:t>
            </w:r>
          </w:p>
        </w:tc>
        <w:tc>
          <w:tcPr>
            <w:tcW w:w="5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Практические навыки согласно образовательному стандарту специальности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Кол-во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Стандарт выполнения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Ф.И.О. и подпись</w:t>
            </w:r>
          </w:p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руководителя</w:t>
            </w:r>
          </w:p>
        </w:tc>
      </w:tr>
      <w:tr w:rsidR="00E23DBB">
        <w:trPr>
          <w:trHeight w:val="295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В т.ч. самостоятельно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E23DBB">
        <w:trPr>
          <w:trHeight w:val="15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</w:pPr>
            <w:r>
              <w:t>Оценить на основании клинических, биохимических и функциональных методов исследования состояния больных, требующих оперативного вмешательства.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5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</w:pPr>
            <w:r>
              <w:t xml:space="preserve">Провести предоперационную подготовку с включением инфузионной терапии, парентерального и </w:t>
            </w:r>
            <w:proofErr w:type="spellStart"/>
            <w:r>
              <w:t>энтерального</w:t>
            </w:r>
            <w:proofErr w:type="spellEnd"/>
            <w:r>
              <w:t xml:space="preserve"> зондового питания.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5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</w:pPr>
            <w:r>
              <w:t>Выбрать и провести наиболее безопасную для больного анестезию с использованием современных наркозно - дыхательных и диагностических аппаратов во время оперативного вмешательства.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5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</w:pPr>
            <w:r>
              <w:t>Разработать и провести комплекс необходимых лечебно-профилактических мероприятий в послеоперационном периоде.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5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</w:pPr>
            <w:r>
              <w:t>Оценить состояние и выделить ведущие синдромы у больных, находящихся в тяжелом состоянии.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262"/>
        </w:trPr>
        <w:tc>
          <w:tcPr>
            <w:tcW w:w="56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</w:pPr>
            <w:r>
              <w:t xml:space="preserve">Проводить терапию синдромов острой дыхательной недостаточности, малого сердечного выброса, </w:t>
            </w:r>
            <w:proofErr w:type="spellStart"/>
            <w:r>
              <w:t>коагулопатий</w:t>
            </w:r>
            <w:proofErr w:type="spellEnd"/>
            <w:r>
              <w:t xml:space="preserve">, </w:t>
            </w:r>
            <w:proofErr w:type="spellStart"/>
            <w:r>
              <w:t>дисгидрий</w:t>
            </w:r>
            <w:proofErr w:type="spellEnd"/>
            <w:r>
              <w:t xml:space="preserve">, экзо- и </w:t>
            </w:r>
            <w:proofErr w:type="spellStart"/>
            <w:r>
              <w:t>эндотоксикоза</w:t>
            </w:r>
            <w:proofErr w:type="spellEnd"/>
            <w:r>
              <w:t xml:space="preserve">, </w:t>
            </w:r>
            <w:proofErr w:type="spellStart"/>
            <w:r>
              <w:t>белково</w:t>
            </w:r>
            <w:proofErr w:type="spellEnd"/>
            <w:r>
              <w:t>-энергетической недостаточности.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</w:pPr>
            <w:r>
              <w:t>Оформить медицинскую документацию.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</w:pPr>
            <w:r>
              <w:t xml:space="preserve">Оценить состояние больного перед операцией, провести </w:t>
            </w:r>
            <w:proofErr w:type="spellStart"/>
            <w:r>
              <w:t>премедикацию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</w:pPr>
            <w:r>
              <w:t>Организовать рабочее место в операционной с учетом мер профилактики взрывов и воспламенений, правил работы с баллонами со сжатыми газами, подготовки к работе и эксплуатации аппаратуры для наркоза, искусственной вентиляции легких, мониторного наблюдения за больным, необходимых инструментов, медикаментов.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Эксплуатировать аппараты для анестезии и наблюдения за больным, искусственной вентиляции легких; распознать основные неисправности.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вводный наркоз внутривенными и  ингаляционными препаратами, применять миорелаксанты.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Осуществлять принудительную вентиляцию легких маской наркозного аппарата, интубацию трахеи на фоне введения </w:t>
            </w:r>
            <w:r>
              <w:lastRenderedPageBreak/>
              <w:t>миорелаксантов, искусственную вентиляцию легких вручную и с помощью респираторов.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lastRenderedPageBreak/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поддержание адекватной анестезии ингаляционными и внутривенными препаратами.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анестезию при экстренных абдоминальных операциях (по поводу перитонита, кишечной непроходимости, ЖКК, внутривенных кровотечений, при остром холецистите и панкреатите и др.), экстренных урологических операциях.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Провести анестезию в акушерско-гинекологической практике при нормальном и оперативном родоразрешении, при родовспомогательных процедурах, при </w:t>
            </w:r>
            <w:proofErr w:type="spellStart"/>
            <w:r>
              <w:t>экстрагенитальной</w:t>
            </w:r>
            <w:proofErr w:type="spellEnd"/>
            <w:r>
              <w:t xml:space="preserve"> патологии, при экстренных операциях и процедурах.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Осуществить рациональную </w:t>
            </w:r>
            <w:proofErr w:type="spellStart"/>
            <w:r>
              <w:t>инфузионно-трансфузионную</w:t>
            </w:r>
            <w:proofErr w:type="spellEnd"/>
            <w:r>
              <w:t xml:space="preserve"> терапию во время анестезии с учетом особенностей состояния больного.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Осуществлять наблюдение за больными  и проводить необходимое лечение в периоде выхода больного из анестезии и ближайшем послеоперационном периоде до полного восстановления жизненно важных функций.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местное обезболивание: аппликационную, инфильтрационную, футлярную и эпидуральную анестезию (на поясничном уровне).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Установить показания и проводить катетеризацию периферических и  центральных (подключичной и внутренней яремной) вен, осуществить контроль производимых инфузий.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Провести </w:t>
            </w:r>
            <w:proofErr w:type="spellStart"/>
            <w:r>
              <w:t>премедикацию</w:t>
            </w:r>
            <w:proofErr w:type="spellEnd"/>
            <w:r>
              <w:t xml:space="preserve">, анестезию, посленаркозный период у детей, обеспечивая при этом расчетные дозировки (по возрасту и массе тела) медикаментов, поддержание проходимости дыхательных путей и интубацию (выбор </w:t>
            </w:r>
            <w:proofErr w:type="spellStart"/>
            <w:r>
              <w:t>интубационной</w:t>
            </w:r>
            <w:proofErr w:type="spellEnd"/>
            <w:r>
              <w:t xml:space="preserve"> трубки, ее диаметр в зависимости от возраста, особенности техники инкубации), используя аппаратуру для детей.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неотложные мероприятия при синдромах острой сердечно-сосудистой, дыхательной, нервной, печеночной, почечной недостаточности, при критических состояниях эндокринного генеза.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Распознать на основании клинических и лабораторных данных нарушения водно-электролитного обмена и кислотно-щелочного состояния, проводить коррекцию их нарушений.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Диагностировать и лечить </w:t>
            </w:r>
            <w:proofErr w:type="spellStart"/>
            <w:r>
              <w:t>гиповолемические</w:t>
            </w:r>
            <w:proofErr w:type="spellEnd"/>
            <w:r>
              <w:t xml:space="preserve"> состояния.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Диагностировать и лечить нарушения свертывающей и </w:t>
            </w:r>
            <w:proofErr w:type="spellStart"/>
            <w:r>
              <w:t>противосвертывающей</w:t>
            </w:r>
            <w:proofErr w:type="spellEnd"/>
            <w:r>
              <w:t xml:space="preserve"> систем крови.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неотложные мероприятия при различных формах шока.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неотложные мероприятия при осложненных формах инфаркта миокарда, нарушениях ритма сердечной деятельности, гипертоническом кризе.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форсированный диурез.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Определить показания к </w:t>
            </w:r>
            <w:proofErr w:type="spellStart"/>
            <w:r>
              <w:t>перитонеальному</w:t>
            </w:r>
            <w:proofErr w:type="spellEnd"/>
            <w:r>
              <w:t xml:space="preserve"> диализу, </w:t>
            </w:r>
            <w:proofErr w:type="spellStart"/>
            <w:r>
              <w:t>гемосорбции</w:t>
            </w:r>
            <w:proofErr w:type="spellEnd"/>
            <w:r>
              <w:t xml:space="preserve">, </w:t>
            </w:r>
            <w:proofErr w:type="spellStart"/>
            <w:r>
              <w:t>плазмафереза</w:t>
            </w:r>
            <w:proofErr w:type="spellEnd"/>
            <w:r>
              <w:t>, другим методам детоксикации.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Провести корригирующую </w:t>
            </w:r>
            <w:proofErr w:type="spellStart"/>
            <w:r>
              <w:t>инфузионно-трансфузионную</w:t>
            </w:r>
            <w:proofErr w:type="spellEnd"/>
            <w:r>
              <w:t xml:space="preserve"> терапию, парентеральное и зондовое </w:t>
            </w:r>
            <w:proofErr w:type="spellStart"/>
            <w:r>
              <w:t>энтеральное</w:t>
            </w:r>
            <w:proofErr w:type="spellEnd"/>
            <w:r>
              <w:t xml:space="preserve"> питание.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Провести по показаниям: ингаляционный, внутривенный, комбинированный наркоз масочным и </w:t>
            </w:r>
            <w:proofErr w:type="spellStart"/>
            <w:r>
              <w:t>эндотрахеальным</w:t>
            </w:r>
            <w:proofErr w:type="spellEnd"/>
            <w:r>
              <w:t xml:space="preserve"> способом, с раздельной и </w:t>
            </w:r>
            <w:proofErr w:type="spellStart"/>
            <w:r>
              <w:t>эндотрахеальной</w:t>
            </w:r>
            <w:proofErr w:type="spellEnd"/>
            <w:r>
              <w:t xml:space="preserve"> интубацией, при  </w:t>
            </w:r>
            <w:r>
              <w:lastRenderedPageBreak/>
              <w:t xml:space="preserve">искусственной вентиляции легких и самостоятельном дыхании, комбинированную </w:t>
            </w:r>
            <w:proofErr w:type="spellStart"/>
            <w:r>
              <w:t>электроаналгезию</w:t>
            </w:r>
            <w:proofErr w:type="spellEnd"/>
            <w:r>
              <w:t xml:space="preserve"> и </w:t>
            </w:r>
            <w:proofErr w:type="spellStart"/>
            <w:r>
              <w:t>чрескожную</w:t>
            </w:r>
            <w:proofErr w:type="spellEnd"/>
            <w:r>
              <w:t xml:space="preserve"> </w:t>
            </w:r>
            <w:proofErr w:type="spellStart"/>
            <w:r>
              <w:t>электронейростимуляцию</w:t>
            </w:r>
            <w:proofErr w:type="spellEnd"/>
            <w:r>
              <w:t>, внутривенную анестезию инфузионным (капельным) способом с использованием аппаратов для длительных дозированных инфузий.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lastRenderedPageBreak/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по показаниям проводниковую анестезию: блокаду нервов и нервных сплетений верхней и нижней конечности, эпидуральную (на различных уровнях обычную и продленную с катетером), спинальную, эпидуральную анальгезию введением морфина для обезболивания в послеоперационном периоде при болевых синдромах.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по показаниям ИВЛ инжекционным методом.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Провести по показаниям  интубацию трахеи под местной анестезией ротовым и носовым путем.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Диагностика и лечение возникших во время операции нарушений газообмена, кровообращения, </w:t>
            </w:r>
            <w:proofErr w:type="spellStart"/>
            <w:r>
              <w:t>гемокоагуляции</w:t>
            </w:r>
            <w:proofErr w:type="spellEnd"/>
            <w:r>
              <w:t>, терморегуляции, аллергических и анафилактических реакций, хирургической кровопотери.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Диагностика и лечение осложнений в послеоперационном периоде, нарушений жизненно важных функций, проведение обезболивания.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Применение различных видов искусственной вентиляции легких, продленной интубации и трахеотомии, адаптации к респиратору, седативной терапии, отключение от респиратора, ухода за больным с трахеостомой, контроля состояния газообмена, стерилизация и обеззараживания аппаратуры и инструментария для ИВЛ.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Выполнение лечебной бронхоскопии и промывания бронхов при аспирационном синдроме, бронхиальной обструкции.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Проведение интенсивной терапии при септических состояниях, перитоните, диарее, истощающей рвоте с применением антибактериальных препаратов, зондового и парентерального  питания.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Проведение интенсивной терапии при </w:t>
            </w:r>
            <w:proofErr w:type="spellStart"/>
            <w:r>
              <w:t>политравме</w:t>
            </w:r>
            <w:proofErr w:type="spellEnd"/>
            <w:r>
              <w:t>, шоке, травме груди, радиационной электротравме, ожоговой, черепно-мозговой травме.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Проведение интенсивной терапии при остром инфаркте миокарда, нарушения ритма сердца с использованием электроимпульсной  и </w:t>
            </w:r>
            <w:proofErr w:type="spellStart"/>
            <w:r>
              <w:t>электростимуляционной</w:t>
            </w:r>
            <w:proofErr w:type="spellEnd"/>
            <w:r>
              <w:t xml:space="preserve"> терапии.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Проведение интенсивной терапии тяжелой акушерской патологии эклампсических состояний, нефропатии, шоковых и </w:t>
            </w:r>
            <w:proofErr w:type="spellStart"/>
            <w:r>
              <w:t>шокоподобных</w:t>
            </w:r>
            <w:proofErr w:type="spellEnd"/>
            <w:r>
              <w:t xml:space="preserve"> состояний, акушерских кровотечений.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Проведение интенсивной терапии экзогенных отравлений этанолом, препаратами бытовой химии, медикаментами, токсическими продуктами промышленности с использованием по показаниям гемосорбции.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Проведение интенсивной терапии при диабетическом </w:t>
            </w:r>
            <w:proofErr w:type="spellStart"/>
            <w:r>
              <w:t>кетоацидозе</w:t>
            </w:r>
            <w:proofErr w:type="spellEnd"/>
            <w:r>
              <w:t xml:space="preserve">, </w:t>
            </w:r>
            <w:proofErr w:type="spellStart"/>
            <w:r>
              <w:t>феохромоцитомном</w:t>
            </w:r>
            <w:proofErr w:type="spellEnd"/>
            <w:r>
              <w:t xml:space="preserve"> кризе, недостаточности надпочечников, тиреотоксическом кризе.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Проведение интенсивной терапии при гипертермическом и судорожном синдроме у детей.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Проведение интенсивной терапии в восстановительном периоде после оживления.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  <w:tr w:rsidR="00E23DBB" w:rsidTr="00050547">
        <w:trPr>
          <w:trHeight w:val="53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tabs>
                <w:tab w:val="left" w:pos="426"/>
              </w:tabs>
              <w:ind w:left="0" w:hanging="2"/>
              <w:jc w:val="center"/>
            </w:pPr>
            <w:r>
              <w:t>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 w:rsidP="00050547">
            <w:pPr>
              <w:ind w:left="0" w:hanging="2"/>
            </w:pPr>
            <w:r>
              <w:t>Проведение реанимации при клинической смерти с применением закрытого и открытого массажа сердца,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keepNext/>
              <w:tabs>
                <w:tab w:val="left" w:pos="426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Грицан</w:t>
            </w:r>
            <w:proofErr w:type="spellEnd"/>
            <w:r>
              <w:t xml:space="preserve"> А.И.</w:t>
            </w:r>
          </w:p>
        </w:tc>
      </w:tr>
    </w:tbl>
    <w:p w:rsidR="00E23DBB" w:rsidRDefault="00680BE9">
      <w:pPr>
        <w:ind w:left="0" w:hanging="2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9144000"/>
            <wp:effectExtent l="0" t="0" r="0" b="0"/>
            <wp:docPr id="2" name="Рисунок 2" descr="C:\Users\library7\Music\bc717b9be2edabc79cb2ef2b1733a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7\Music\bc717b9be2edabc79cb2ef2b1733a7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BB" w:rsidRDefault="00E23DBB">
      <w:pPr>
        <w:ind w:left="0" w:hanging="2"/>
        <w:rPr>
          <w:b/>
        </w:rPr>
      </w:pPr>
    </w:p>
    <w:p w:rsidR="00E23DBB" w:rsidRDefault="00E23DBB">
      <w:pPr>
        <w:ind w:left="0" w:hanging="2"/>
        <w:jc w:val="center"/>
        <w:rPr>
          <w:b/>
        </w:rPr>
      </w:pPr>
      <w:bookmarkStart w:id="8" w:name="_heading=h.cxd5n65xacxi" w:colFirst="0" w:colLast="0"/>
      <w:bookmarkEnd w:id="8"/>
    </w:p>
    <w:p w:rsidR="00E23DBB" w:rsidRDefault="00E23DBB">
      <w:pPr>
        <w:ind w:left="0" w:hanging="2"/>
        <w:jc w:val="center"/>
        <w:rPr>
          <w:b/>
        </w:rPr>
      </w:pPr>
      <w:bookmarkStart w:id="9" w:name="_heading=h.t71gtgrc9hn4" w:colFirst="0" w:colLast="0"/>
      <w:bookmarkEnd w:id="9"/>
    </w:p>
    <w:p w:rsidR="00E23DBB" w:rsidRDefault="00E23DBB">
      <w:pPr>
        <w:ind w:left="0" w:hanging="2"/>
        <w:rPr>
          <w:b/>
        </w:rPr>
      </w:pPr>
      <w:bookmarkStart w:id="10" w:name="_heading=h.nu4h0hz28pb3" w:colFirst="0" w:colLast="0"/>
      <w:bookmarkEnd w:id="10"/>
    </w:p>
    <w:p w:rsidR="00E23DBB" w:rsidRDefault="00E23DBB">
      <w:pPr>
        <w:ind w:left="0" w:hanging="2"/>
        <w:jc w:val="center"/>
        <w:rPr>
          <w:b/>
        </w:rPr>
      </w:pPr>
      <w:bookmarkStart w:id="11" w:name="_heading=h.zdqlih7cjc4q" w:colFirst="0" w:colLast="0"/>
      <w:bookmarkEnd w:id="11"/>
    </w:p>
    <w:p w:rsidR="00E23DBB" w:rsidRDefault="00050547">
      <w:pPr>
        <w:ind w:left="0" w:hanging="2"/>
        <w:jc w:val="center"/>
      </w:pPr>
      <w:bookmarkStart w:id="12" w:name="_heading=h.4d34og8" w:colFirst="0" w:colLast="0"/>
      <w:bookmarkEnd w:id="12"/>
      <w:r>
        <w:rPr>
          <w:b/>
        </w:rPr>
        <w:t>5. ГРАФИК ПРОХОЖДЕНИЯ ОРДИНАТУРЫ</w:t>
      </w:r>
    </w:p>
    <w:p w:rsidR="00E23DBB" w:rsidRDefault="00E23DBB">
      <w:pPr>
        <w:ind w:left="0" w:hanging="2"/>
        <w:rPr>
          <w:b/>
        </w:rPr>
      </w:pPr>
    </w:p>
    <w:tbl>
      <w:tblPr>
        <w:tblStyle w:val="aff1"/>
        <w:tblW w:w="1074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4"/>
        <w:gridCol w:w="2364"/>
        <w:gridCol w:w="27"/>
        <w:gridCol w:w="2244"/>
        <w:gridCol w:w="1418"/>
        <w:gridCol w:w="142"/>
        <w:gridCol w:w="1417"/>
        <w:gridCol w:w="851"/>
        <w:gridCol w:w="1352"/>
        <w:gridCol w:w="14"/>
      </w:tblGrid>
      <w:tr w:rsidR="00E23DBB" w:rsidTr="008D0CE5">
        <w:tc>
          <w:tcPr>
            <w:tcW w:w="913" w:type="dxa"/>
            <w:gridSpan w:val="2"/>
            <w:vMerge w:val="restart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E23DBB" w:rsidRDefault="00E23DBB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E23DBB" w:rsidTr="008D0CE5">
        <w:tc>
          <w:tcPr>
            <w:tcW w:w="913" w:type="dxa"/>
            <w:gridSpan w:val="2"/>
            <w:vMerge/>
            <w:shd w:val="clear" w:color="auto" w:fill="auto"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6" w:type="dxa"/>
            <w:gridSpan w:val="2"/>
            <w:vMerge/>
            <w:shd w:val="clear" w:color="auto" w:fill="auto"/>
          </w:tcPr>
          <w:p w:rsidR="00E23DBB" w:rsidRDefault="00E2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</w:rPr>
            </w:pP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E23DBB" w:rsidRDefault="00E23DBB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23DBB" w:rsidTr="008D0CE5">
        <w:tc>
          <w:tcPr>
            <w:tcW w:w="10742" w:type="dxa"/>
            <w:gridSpan w:val="11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</w:tc>
      </w:tr>
      <w:tr w:rsidR="00E23DBB" w:rsidTr="008D0CE5">
        <w:tc>
          <w:tcPr>
            <w:tcW w:w="10742" w:type="dxa"/>
            <w:gridSpan w:val="11"/>
            <w:shd w:val="clear" w:color="auto" w:fill="auto"/>
          </w:tcPr>
          <w:p w:rsidR="00E23DBB" w:rsidRDefault="00050547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Блок 1 Дисциплины (модули). </w:t>
            </w: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Дисциплина специальности Анестезиология и реаниматология</w:t>
            </w:r>
          </w:p>
          <w:p w:rsidR="00E23DBB" w:rsidRDefault="00E23DBB">
            <w:pPr>
              <w:ind w:left="0" w:hanging="2"/>
              <w:jc w:val="center"/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анестезиологии и реаниматологии ИПО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01.09.2023</w:t>
            </w:r>
          </w:p>
          <w:p w:rsidR="00E23DBB" w:rsidRDefault="00050547">
            <w:pPr>
              <w:ind w:left="0" w:hanging="2"/>
              <w:jc w:val="center"/>
            </w:pPr>
            <w:r>
              <w:t>13.06.2024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18.12.2023</w:t>
            </w:r>
          </w:p>
          <w:p w:rsidR="00E23DBB" w:rsidRDefault="00050547">
            <w:pPr>
              <w:ind w:left="0" w:hanging="2"/>
              <w:jc w:val="center"/>
            </w:pPr>
            <w:r>
              <w:t>22.06.2024</w:t>
            </w:r>
          </w:p>
        </w:tc>
        <w:tc>
          <w:tcPr>
            <w:tcW w:w="851" w:type="dxa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684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Экзамен</w:t>
            </w:r>
          </w:p>
        </w:tc>
      </w:tr>
      <w:tr w:rsidR="00E23DBB" w:rsidTr="008D0CE5">
        <w:tc>
          <w:tcPr>
            <w:tcW w:w="10742" w:type="dxa"/>
            <w:gridSpan w:val="11"/>
            <w:shd w:val="clear" w:color="auto" w:fill="auto"/>
          </w:tcPr>
          <w:p w:rsidR="00E23DBB" w:rsidRDefault="00E23DBB">
            <w:pPr>
              <w:ind w:left="0" w:hanging="2"/>
              <w:rPr>
                <w:b/>
              </w:rPr>
            </w:pP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Общественное здоровье и здравоохранение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управления и экономики в здравоохранении ИПО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72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Патология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 xml:space="preserve">Кафедра патологической физиологии им. проф. В </w:t>
            </w:r>
            <w:proofErr w:type="spellStart"/>
            <w:r>
              <w:t>В</w:t>
            </w:r>
            <w:proofErr w:type="spellEnd"/>
            <w:r>
              <w:t>. Иванова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i/>
                <w:color w:val="FF0000"/>
              </w:rPr>
            </w:pPr>
            <w:r>
              <w:t>Клиническая лабораторная диагностика</w:t>
            </w:r>
          </w:p>
          <w:p w:rsidR="00E23DBB" w:rsidRDefault="00E23DBB">
            <w:pPr>
              <w:ind w:left="0" w:hanging="2"/>
              <w:jc w:val="center"/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кардиологии, функциональной и клинико-лабораторной диагностики ИПО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rPr>
          <w:trHeight w:val="1736"/>
        </w:trPr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Медицина чрезвычайных ситуаций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мобилизационной подготовки здравоохранения, медицины катастроф и скорой помощи с курсом ПО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rPr>
          <w:trHeight w:val="1305"/>
        </w:trPr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Клиническая фармакология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фармакологии и клинической фармакологии с курсом ПО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Педагогика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педагогики и психологии с курсом ПО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Информационно-коммуникационные технологии и информационная безопасность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Медицинской кибернетики и информатики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Организация лекарственного обеспечения населения РФ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фармации с курсом ПО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Топографическая анатомия и оперативная хирургия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оперативной хирургии и топографической анатомии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Трансфузиология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 xml:space="preserve">Кафедра мобилизационной подготовки здравоохранения, медицины катастроф и </w:t>
            </w:r>
            <w:r>
              <w:lastRenderedPageBreak/>
              <w:t>скорой помощи с курсом ПО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lastRenderedPageBreak/>
              <w:t>по расписанию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Онкология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онкологии и лучевой терапии с курсом ПО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10742" w:type="dxa"/>
            <w:gridSpan w:val="11"/>
          </w:tcPr>
          <w:p w:rsidR="00E23DBB" w:rsidRDefault="00E23DBB">
            <w:pPr>
              <w:ind w:left="0" w:hanging="2"/>
              <w:rPr>
                <w:b/>
              </w:rPr>
            </w:pP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Регионарная анестезия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анестезиологии и реаниматологии ИПО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c>
          <w:tcPr>
            <w:tcW w:w="10742" w:type="dxa"/>
            <w:gridSpan w:val="11"/>
            <w:shd w:val="clear" w:color="auto" w:fill="auto"/>
          </w:tcPr>
          <w:p w:rsidR="00E23DBB" w:rsidRDefault="00050547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Блок 2. Практика. </w:t>
            </w:r>
          </w:p>
        </w:tc>
      </w:tr>
      <w:tr w:rsidR="00E23DBB" w:rsidTr="008D0CE5">
        <w:trPr>
          <w:gridAfter w:val="1"/>
          <w:wAfter w:w="14" w:type="dxa"/>
        </w:trPr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Производственная практика - клиническая практика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анестезиологии и реаниматологии ИПО</w:t>
            </w:r>
          </w:p>
          <w:p w:rsidR="00E23DBB" w:rsidRDefault="00050547">
            <w:pPr>
              <w:ind w:left="0" w:hanging="2"/>
              <w:jc w:val="center"/>
            </w:pPr>
            <w:r>
              <w:t>(ОСК, спец.навыки)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16.02.2024</w:t>
            </w:r>
          </w:p>
        </w:tc>
        <w:tc>
          <w:tcPr>
            <w:tcW w:w="1417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26.02.2024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72</w:t>
            </w:r>
          </w:p>
        </w:tc>
        <w:tc>
          <w:tcPr>
            <w:tcW w:w="1352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E23DBB" w:rsidTr="008D0CE5">
        <w:trPr>
          <w:gridAfter w:val="1"/>
          <w:wAfter w:w="14" w:type="dxa"/>
        </w:trPr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rPr>
                <w:sz w:val="22"/>
                <w:szCs w:val="22"/>
              </w:rPr>
            </w:pPr>
            <w:r>
              <w:t>Производственная практика - клиническая практика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Кафедра-центр </w:t>
            </w:r>
            <w:proofErr w:type="spellStart"/>
            <w:r>
              <w:rPr>
                <w:sz w:val="22"/>
                <w:szCs w:val="22"/>
              </w:rPr>
              <w:t>симуляционных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  <w:p w:rsidR="00E23DBB" w:rsidRDefault="0005054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(ОСК, общеврачебные навыки)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1417" w:type="dxa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52" w:type="dxa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 зачет</w:t>
            </w:r>
          </w:p>
        </w:tc>
      </w:tr>
      <w:tr w:rsidR="00E23DBB" w:rsidTr="008D0CE5">
        <w:trPr>
          <w:gridAfter w:val="1"/>
          <w:wAfter w:w="14" w:type="dxa"/>
        </w:trPr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Производственная практика - клиническая практика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37E8F">
            <w:pPr>
              <w:ind w:left="0" w:hanging="2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КГБУЗ КМК БСМП </w:t>
            </w:r>
          </w:p>
          <w:p w:rsidR="00E23DBB" w:rsidRDefault="00E23DBB">
            <w:pPr>
              <w:ind w:left="0" w:hanging="2"/>
              <w:jc w:val="center"/>
              <w:rPr>
                <w:i/>
                <w:color w:val="FF000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25.03.2024</w:t>
            </w:r>
          </w:p>
          <w:p w:rsidR="00E23DBB" w:rsidRDefault="00050547">
            <w:pPr>
              <w:ind w:left="0" w:hanging="2"/>
              <w:jc w:val="center"/>
            </w:pPr>
            <w:r>
              <w:t>02.05.2024</w:t>
            </w:r>
          </w:p>
        </w:tc>
        <w:tc>
          <w:tcPr>
            <w:tcW w:w="1417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27.04.2024</w:t>
            </w:r>
          </w:p>
          <w:p w:rsidR="00E23DBB" w:rsidRDefault="00050547">
            <w:pPr>
              <w:ind w:left="0" w:hanging="2"/>
              <w:jc w:val="center"/>
            </w:pPr>
            <w:r>
              <w:t>18.05.2024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234</w:t>
            </w:r>
          </w:p>
          <w:p w:rsidR="00E23DBB" w:rsidRDefault="00050547">
            <w:pPr>
              <w:ind w:left="0" w:hanging="2"/>
              <w:jc w:val="center"/>
            </w:pPr>
            <w:r>
              <w:t>180</w:t>
            </w:r>
          </w:p>
        </w:tc>
        <w:tc>
          <w:tcPr>
            <w:tcW w:w="1352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E23DBB" w:rsidTr="008D0CE5">
        <w:trPr>
          <w:gridAfter w:val="1"/>
          <w:wAfter w:w="14" w:type="dxa"/>
        </w:trPr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</w:pPr>
            <w:r>
              <w:t>Производственная практика – научно-исследовательская работа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rPr>
                <w:sz w:val="22"/>
                <w:szCs w:val="22"/>
              </w:rPr>
              <w:t>Кафедра анестезиологии и реаниматологии ИПО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20.05.2024</w:t>
            </w:r>
          </w:p>
        </w:tc>
        <w:tc>
          <w:tcPr>
            <w:tcW w:w="1417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10.06.2024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180</w:t>
            </w:r>
          </w:p>
        </w:tc>
        <w:tc>
          <w:tcPr>
            <w:tcW w:w="1352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E23DBB" w:rsidTr="008D0CE5">
        <w:trPr>
          <w:gridAfter w:val="1"/>
          <w:wAfter w:w="14" w:type="dxa"/>
          <w:trHeight w:val="367"/>
        </w:trPr>
        <w:tc>
          <w:tcPr>
            <w:tcW w:w="9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rPr>
                <w:b/>
              </w:rPr>
            </w:pPr>
            <w:r>
              <w:t>Производственная (клиническая) практика в поликлинике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3DBB" w:rsidRDefault="00037E8F" w:rsidP="001D437C">
            <w:pPr>
              <w:ind w:leftChars="0" w:left="0" w:firstLineChars="0" w:firstLine="0"/>
              <w:rPr>
                <w:highlight w:val="yellow"/>
              </w:rPr>
            </w:pPr>
            <w:r w:rsidRPr="00037E8F">
              <w:rPr>
                <w:sz w:val="22"/>
                <w:szCs w:val="22"/>
              </w:rPr>
              <w:t xml:space="preserve">КГБУЗ </w:t>
            </w:r>
            <w:r w:rsidR="001D437C">
              <w:rPr>
                <w:sz w:val="22"/>
                <w:szCs w:val="22"/>
              </w:rPr>
              <w:t>ККБ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27.06.2024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31.07.2024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23DBB" w:rsidRDefault="00050547">
            <w:pPr>
              <w:ind w:left="0" w:hanging="2"/>
              <w:jc w:val="center"/>
            </w:pPr>
            <w:r>
              <w:t>270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E23DBB" w:rsidTr="008D0CE5">
        <w:trPr>
          <w:gridAfter w:val="1"/>
          <w:wAfter w:w="14" w:type="dxa"/>
          <w:trHeight w:val="367"/>
        </w:trPr>
        <w:tc>
          <w:tcPr>
            <w:tcW w:w="9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r>
              <w:t xml:space="preserve">Выездная производственная (клиническая) практика в ЛПУ </w:t>
            </w:r>
          </w:p>
        </w:tc>
        <w:tc>
          <w:tcPr>
            <w:tcW w:w="22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3DBB" w:rsidRPr="00037E8F" w:rsidRDefault="001D437C" w:rsidP="00037E8F">
            <w:pPr>
              <w:ind w:leftChars="0" w:left="0" w:firstLineChars="0" w:firstLine="0"/>
            </w:pPr>
            <w:proofErr w:type="spellStart"/>
            <w:r>
              <w:t>Емельяновский</w:t>
            </w:r>
            <w:proofErr w:type="spellEnd"/>
            <w:r>
              <w:t xml:space="preserve"> район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  <w:jc w:val="both"/>
            </w:pPr>
            <w:r>
              <w:t>27.06.2024 по 31.07.2024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23DBB" w:rsidRDefault="00050547">
            <w:pPr>
              <w:ind w:left="0" w:hanging="2"/>
            </w:pPr>
            <w:r>
              <w:t>108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  <w:shd w:val="clear" w:color="auto" w:fill="auto"/>
          </w:tcPr>
          <w:p w:rsidR="00E23DBB" w:rsidRDefault="00050547">
            <w:pPr>
              <w:ind w:left="0" w:hanging="2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E23DBB" w:rsidTr="008D0CE5">
        <w:trPr>
          <w:gridAfter w:val="1"/>
          <w:wAfter w:w="14" w:type="dxa"/>
        </w:trPr>
        <w:tc>
          <w:tcPr>
            <w:tcW w:w="10728" w:type="dxa"/>
            <w:gridSpan w:val="10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</w:tc>
      </w:tr>
      <w:tr w:rsidR="00E23DBB" w:rsidTr="008D0CE5">
        <w:trPr>
          <w:gridAfter w:val="1"/>
          <w:wAfter w:w="14" w:type="dxa"/>
        </w:trPr>
        <w:tc>
          <w:tcPr>
            <w:tcW w:w="10728" w:type="dxa"/>
            <w:gridSpan w:val="10"/>
            <w:shd w:val="clear" w:color="auto" w:fill="auto"/>
          </w:tcPr>
          <w:p w:rsidR="00E23DBB" w:rsidRDefault="00050547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Блок 1 Дисциплины (модули). </w:t>
            </w:r>
          </w:p>
        </w:tc>
      </w:tr>
      <w:tr w:rsidR="00E23DBB" w:rsidTr="008D0CE5">
        <w:trPr>
          <w:gridAfter w:val="1"/>
          <w:wAfter w:w="14" w:type="dxa"/>
          <w:trHeight w:val="297"/>
        </w:trPr>
        <w:tc>
          <w:tcPr>
            <w:tcW w:w="899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2405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Дисциплина специальности Анестезиология и реаниматология</w:t>
            </w:r>
          </w:p>
        </w:tc>
        <w:tc>
          <w:tcPr>
            <w:tcW w:w="224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rPr>
                <w:sz w:val="22"/>
                <w:szCs w:val="22"/>
              </w:rPr>
              <w:t>Кафедра анестезиологии и реаниматологии ИПО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02.09.2024</w:t>
            </w:r>
          </w:p>
          <w:p w:rsidR="00E23DBB" w:rsidRDefault="00050547">
            <w:pPr>
              <w:ind w:left="0" w:hanging="2"/>
              <w:jc w:val="center"/>
            </w:pPr>
            <w:r>
              <w:t>03.06.2025</w:t>
            </w:r>
          </w:p>
        </w:tc>
        <w:tc>
          <w:tcPr>
            <w:tcW w:w="1417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30.09.2024</w:t>
            </w:r>
          </w:p>
          <w:p w:rsidR="00E23DBB" w:rsidRDefault="00050547">
            <w:pPr>
              <w:ind w:left="0" w:hanging="2"/>
              <w:jc w:val="center"/>
            </w:pPr>
            <w:r>
              <w:t>16.06.2025</w:t>
            </w:r>
          </w:p>
        </w:tc>
        <w:tc>
          <w:tcPr>
            <w:tcW w:w="851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252</w:t>
            </w:r>
          </w:p>
        </w:tc>
        <w:tc>
          <w:tcPr>
            <w:tcW w:w="1352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Экзамен</w:t>
            </w:r>
          </w:p>
        </w:tc>
      </w:tr>
      <w:tr w:rsidR="00E23DBB" w:rsidTr="008D0CE5">
        <w:tc>
          <w:tcPr>
            <w:tcW w:w="10742" w:type="dxa"/>
            <w:gridSpan w:val="11"/>
          </w:tcPr>
          <w:p w:rsidR="00E23DBB" w:rsidRDefault="00E23DBB">
            <w:pPr>
              <w:ind w:left="0" w:hanging="2"/>
              <w:jc w:val="center"/>
              <w:rPr>
                <w:b/>
              </w:rPr>
            </w:pPr>
          </w:p>
        </w:tc>
      </w:tr>
      <w:tr w:rsidR="00E23DBB" w:rsidTr="008D0CE5">
        <w:tc>
          <w:tcPr>
            <w:tcW w:w="913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2364" w:type="dxa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 xml:space="preserve">Диагностика и лечение наследственных заболеваний 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Кафедра медицинской генетики и клинической нейрофизиологии ИПО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</w:tcPr>
          <w:p w:rsidR="00E23DBB" w:rsidRDefault="00050547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23DBB" w:rsidRDefault="00050547">
            <w:pPr>
              <w:ind w:left="0" w:hanging="2"/>
              <w:jc w:val="center"/>
            </w:pPr>
            <w:r>
              <w:t>Зачет</w:t>
            </w:r>
          </w:p>
        </w:tc>
      </w:tr>
      <w:tr w:rsidR="00E23DBB" w:rsidTr="008D0CE5">
        <w:trPr>
          <w:gridAfter w:val="1"/>
          <w:wAfter w:w="14" w:type="dxa"/>
          <w:trHeight w:val="294"/>
        </w:trPr>
        <w:tc>
          <w:tcPr>
            <w:tcW w:w="10728" w:type="dxa"/>
            <w:gridSpan w:val="10"/>
            <w:shd w:val="clear" w:color="auto" w:fill="auto"/>
          </w:tcPr>
          <w:p w:rsidR="00E23DBB" w:rsidRDefault="00050547">
            <w:pPr>
              <w:ind w:left="0" w:hanging="2"/>
            </w:pPr>
            <w:r>
              <w:rPr>
                <w:b/>
              </w:rPr>
              <w:t xml:space="preserve">Практика </w:t>
            </w:r>
          </w:p>
        </w:tc>
      </w:tr>
      <w:tr w:rsidR="001D437C" w:rsidTr="008D0CE5">
        <w:trPr>
          <w:gridAfter w:val="1"/>
          <w:wAfter w:w="14" w:type="dxa"/>
          <w:trHeight w:val="294"/>
        </w:trPr>
        <w:tc>
          <w:tcPr>
            <w:tcW w:w="899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2405" w:type="dxa"/>
            <w:gridSpan w:val="3"/>
            <w:shd w:val="clear" w:color="auto" w:fill="auto"/>
          </w:tcPr>
          <w:p w:rsidR="001D437C" w:rsidRDefault="001D437C" w:rsidP="001D437C">
            <w:pPr>
              <w:ind w:left="0" w:hanging="2"/>
            </w:pPr>
            <w:r>
              <w:t xml:space="preserve">Производственная (клиническая) практика </w:t>
            </w:r>
          </w:p>
        </w:tc>
        <w:tc>
          <w:tcPr>
            <w:tcW w:w="2244" w:type="dxa"/>
            <w:shd w:val="clear" w:color="auto" w:fill="auto"/>
          </w:tcPr>
          <w:p w:rsidR="001D437C" w:rsidRDefault="001D437C" w:rsidP="001D437C">
            <w:pPr>
              <w:ind w:leftChars="0" w:left="0" w:firstLineChars="0" w:firstLine="0"/>
              <w:rPr>
                <w:highlight w:val="yellow"/>
              </w:rPr>
            </w:pPr>
            <w:r>
              <w:t>КГБУЗ ККБ</w:t>
            </w:r>
            <w:bookmarkStart w:id="13" w:name="_GoBack"/>
            <w:bookmarkEnd w:id="13"/>
          </w:p>
        </w:tc>
        <w:tc>
          <w:tcPr>
            <w:tcW w:w="1560" w:type="dxa"/>
            <w:gridSpan w:val="2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02.10.2024</w:t>
            </w:r>
          </w:p>
          <w:p w:rsidR="001D437C" w:rsidRDefault="001D437C" w:rsidP="001D437C">
            <w:pPr>
              <w:ind w:left="0" w:hanging="2"/>
              <w:jc w:val="center"/>
            </w:pPr>
            <w:r>
              <w:t>09.01.2025</w:t>
            </w:r>
          </w:p>
          <w:p w:rsidR="001D437C" w:rsidRDefault="001D437C" w:rsidP="001D437C">
            <w:pPr>
              <w:ind w:left="0" w:hanging="2"/>
              <w:jc w:val="center"/>
            </w:pPr>
            <w:r>
              <w:t>01.03.2025</w:t>
            </w:r>
          </w:p>
          <w:p w:rsidR="001D437C" w:rsidRDefault="001D437C" w:rsidP="001D437C">
            <w:pPr>
              <w:ind w:left="0" w:hanging="2"/>
              <w:jc w:val="center"/>
            </w:pPr>
            <w:r>
              <w:t>15.05.2025</w:t>
            </w:r>
          </w:p>
        </w:tc>
        <w:tc>
          <w:tcPr>
            <w:tcW w:w="1417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31.12.2024</w:t>
            </w:r>
          </w:p>
          <w:p w:rsidR="001D437C" w:rsidRDefault="001D437C" w:rsidP="001D437C">
            <w:pPr>
              <w:ind w:left="0" w:hanging="2"/>
              <w:jc w:val="center"/>
            </w:pPr>
            <w:r>
              <w:t>25.02.2025</w:t>
            </w:r>
          </w:p>
          <w:p w:rsidR="001D437C" w:rsidRDefault="001D437C" w:rsidP="001D437C">
            <w:pPr>
              <w:ind w:left="0" w:hanging="2"/>
              <w:jc w:val="center"/>
            </w:pPr>
            <w:r>
              <w:t>14.05.2025</w:t>
            </w:r>
          </w:p>
          <w:p w:rsidR="001D437C" w:rsidRDefault="001D437C" w:rsidP="001D437C">
            <w:pPr>
              <w:ind w:left="0" w:hanging="2"/>
              <w:jc w:val="center"/>
            </w:pPr>
            <w:r>
              <w:t>02.06.2025</w:t>
            </w:r>
          </w:p>
        </w:tc>
        <w:tc>
          <w:tcPr>
            <w:tcW w:w="851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1728</w:t>
            </w:r>
          </w:p>
        </w:tc>
        <w:tc>
          <w:tcPr>
            <w:tcW w:w="1352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1D437C" w:rsidTr="008D0CE5">
        <w:trPr>
          <w:gridAfter w:val="1"/>
          <w:wAfter w:w="14" w:type="dxa"/>
          <w:trHeight w:val="294"/>
        </w:trPr>
        <w:tc>
          <w:tcPr>
            <w:tcW w:w="899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2405" w:type="dxa"/>
            <w:gridSpan w:val="3"/>
            <w:shd w:val="clear" w:color="auto" w:fill="auto"/>
          </w:tcPr>
          <w:p w:rsidR="001D437C" w:rsidRDefault="001D437C" w:rsidP="001D437C">
            <w:pPr>
              <w:ind w:left="0" w:hanging="2"/>
            </w:pPr>
            <w:r>
              <w:t xml:space="preserve">Выездная производственная (клиническая) практика в ЛПУ </w:t>
            </w:r>
          </w:p>
        </w:tc>
        <w:tc>
          <w:tcPr>
            <w:tcW w:w="2244" w:type="dxa"/>
            <w:shd w:val="clear" w:color="auto" w:fill="auto"/>
          </w:tcPr>
          <w:p w:rsidR="001D437C" w:rsidRDefault="001D437C" w:rsidP="001D437C">
            <w:pPr>
              <w:ind w:leftChars="0" w:left="0" w:firstLineChars="0" w:firstLine="0"/>
              <w:rPr>
                <w:highlight w:val="yellow"/>
              </w:rPr>
            </w:pPr>
            <w:proofErr w:type="spellStart"/>
            <w:r>
              <w:t>Емельяновский</w:t>
            </w:r>
            <w:proofErr w:type="spellEnd"/>
            <w:r>
              <w:t xml:space="preserve"> район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437C" w:rsidRDefault="001D437C" w:rsidP="001D437C">
            <w:pPr>
              <w:ind w:left="0" w:hanging="2"/>
              <w:jc w:val="both"/>
            </w:pPr>
            <w:r>
              <w:t xml:space="preserve">с 26.09.2024 по 31.12.2024 </w:t>
            </w:r>
          </w:p>
        </w:tc>
        <w:tc>
          <w:tcPr>
            <w:tcW w:w="851" w:type="dxa"/>
            <w:shd w:val="clear" w:color="auto" w:fill="auto"/>
          </w:tcPr>
          <w:p w:rsidR="001D437C" w:rsidRDefault="001D437C" w:rsidP="001D437C">
            <w:pPr>
              <w:ind w:left="0" w:hanging="2"/>
            </w:pPr>
            <w:r>
              <w:t>108</w:t>
            </w:r>
          </w:p>
        </w:tc>
        <w:tc>
          <w:tcPr>
            <w:tcW w:w="1352" w:type="dxa"/>
            <w:shd w:val="clear" w:color="auto" w:fill="auto"/>
          </w:tcPr>
          <w:p w:rsidR="001D437C" w:rsidRDefault="001D437C" w:rsidP="001D437C">
            <w:pPr>
              <w:ind w:left="0" w:hanging="2"/>
            </w:pPr>
            <w:proofErr w:type="spellStart"/>
            <w:r>
              <w:t>Диф</w:t>
            </w:r>
            <w:proofErr w:type="spellEnd"/>
            <w:r>
              <w:t>. Зачет</w:t>
            </w:r>
          </w:p>
        </w:tc>
      </w:tr>
      <w:tr w:rsidR="001D437C" w:rsidTr="008D0CE5">
        <w:trPr>
          <w:gridAfter w:val="1"/>
          <w:wAfter w:w="14" w:type="dxa"/>
          <w:trHeight w:val="294"/>
        </w:trPr>
        <w:tc>
          <w:tcPr>
            <w:tcW w:w="10728" w:type="dxa"/>
            <w:gridSpan w:val="10"/>
            <w:shd w:val="clear" w:color="auto" w:fill="auto"/>
          </w:tcPr>
          <w:p w:rsidR="001D437C" w:rsidRDefault="001D437C" w:rsidP="001D437C">
            <w:pPr>
              <w:ind w:left="0" w:hanging="2"/>
            </w:pPr>
            <w:r>
              <w:rPr>
                <w:b/>
              </w:rPr>
              <w:t xml:space="preserve">Факультативы (учебный год 2023/2024) </w:t>
            </w:r>
          </w:p>
        </w:tc>
      </w:tr>
      <w:tr w:rsidR="001D437C" w:rsidTr="008D0CE5">
        <w:trPr>
          <w:gridAfter w:val="1"/>
          <w:wAfter w:w="14" w:type="dxa"/>
          <w:trHeight w:val="294"/>
        </w:trPr>
        <w:tc>
          <w:tcPr>
            <w:tcW w:w="899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2405" w:type="dxa"/>
            <w:gridSpan w:val="3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Онкология</w:t>
            </w:r>
          </w:p>
        </w:tc>
        <w:tc>
          <w:tcPr>
            <w:tcW w:w="2244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Кафедра онкологии и лучевой терапии с курсом ПО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В соответствии с расписанием</w:t>
            </w:r>
          </w:p>
        </w:tc>
        <w:tc>
          <w:tcPr>
            <w:tcW w:w="851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1352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Зачет</w:t>
            </w:r>
          </w:p>
        </w:tc>
      </w:tr>
      <w:tr w:rsidR="001D437C" w:rsidTr="008D0CE5">
        <w:trPr>
          <w:gridAfter w:val="1"/>
          <w:wAfter w:w="14" w:type="dxa"/>
          <w:trHeight w:val="294"/>
        </w:trPr>
        <w:tc>
          <w:tcPr>
            <w:tcW w:w="899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2405" w:type="dxa"/>
            <w:gridSpan w:val="3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Клиническая анатомия (</w:t>
            </w:r>
            <w:proofErr w:type="spellStart"/>
            <w:r>
              <w:t>кадаверный</w:t>
            </w:r>
            <w:proofErr w:type="spellEnd"/>
            <w:r>
              <w:t xml:space="preserve"> курс)</w:t>
            </w:r>
          </w:p>
        </w:tc>
        <w:tc>
          <w:tcPr>
            <w:tcW w:w="2244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Кафедра оперативной хирургии и топографической анатомии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по расписанию</w:t>
            </w:r>
          </w:p>
        </w:tc>
        <w:tc>
          <w:tcPr>
            <w:tcW w:w="851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108</w:t>
            </w:r>
          </w:p>
        </w:tc>
        <w:tc>
          <w:tcPr>
            <w:tcW w:w="1352" w:type="dxa"/>
            <w:shd w:val="clear" w:color="auto" w:fill="auto"/>
          </w:tcPr>
          <w:p w:rsidR="001D437C" w:rsidRDefault="001D437C" w:rsidP="001D437C">
            <w:pPr>
              <w:ind w:left="0" w:hanging="2"/>
              <w:jc w:val="center"/>
            </w:pPr>
            <w:r>
              <w:t>Зачет</w:t>
            </w:r>
          </w:p>
        </w:tc>
      </w:tr>
    </w:tbl>
    <w:p w:rsidR="00E23DBB" w:rsidRDefault="00680BE9">
      <w:pPr>
        <w:ind w:left="0" w:hanging="2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6500" cy="9610725"/>
            <wp:effectExtent l="0" t="0" r="0" b="0"/>
            <wp:docPr id="5" name="Рисунок 5" descr="C:\Users\library7\Music\123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7\Music\123.do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DBB" w:rsidSect="00EF12EA">
      <w:footerReference w:type="default" r:id="rId13"/>
      <w:footerReference w:type="first" r:id="rId14"/>
      <w:pgSz w:w="11906" w:h="16838"/>
      <w:pgMar w:top="851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B2" w:rsidRDefault="001222B2">
      <w:pPr>
        <w:spacing w:line="240" w:lineRule="auto"/>
        <w:ind w:left="0" w:hanging="2"/>
      </w:pPr>
      <w:r>
        <w:separator/>
      </w:r>
    </w:p>
  </w:endnote>
  <w:endnote w:type="continuationSeparator" w:id="0">
    <w:p w:rsidR="001222B2" w:rsidRDefault="001222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Devanagari">
    <w:altName w:val="Cambria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D5" w:rsidRDefault="00E544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D5" w:rsidRDefault="00E544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B2" w:rsidRDefault="001222B2">
      <w:pPr>
        <w:spacing w:line="240" w:lineRule="auto"/>
        <w:ind w:left="0" w:hanging="2"/>
      </w:pPr>
      <w:r>
        <w:separator/>
      </w:r>
    </w:p>
  </w:footnote>
  <w:footnote w:type="continuationSeparator" w:id="0">
    <w:p w:rsidR="001222B2" w:rsidRDefault="001222B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6195"/>
    <w:multiLevelType w:val="multilevel"/>
    <w:tmpl w:val="ADCACB68"/>
    <w:lvl w:ilvl="0">
      <w:start w:val="1"/>
      <w:numFmt w:val="decimal"/>
      <w:pStyle w:val="F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2F5B68"/>
    <w:multiLevelType w:val="multilevel"/>
    <w:tmpl w:val="BCCC7A4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5"/>
      <w:lvlText w:val=""/>
      <w:lvlJc w:val="left"/>
      <w:pPr>
        <w:ind w:left="0" w:firstLine="0"/>
      </w:pPr>
    </w:lvl>
    <w:lvl w:ilvl="5">
      <w:start w:val="1"/>
      <w:numFmt w:val="bullet"/>
      <w:pStyle w:val="6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pStyle w:val="9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DBB"/>
    <w:rsid w:val="00037E8F"/>
    <w:rsid w:val="00050547"/>
    <w:rsid w:val="001222B2"/>
    <w:rsid w:val="001D437C"/>
    <w:rsid w:val="001E52FF"/>
    <w:rsid w:val="002F6630"/>
    <w:rsid w:val="003060B0"/>
    <w:rsid w:val="004E6BDA"/>
    <w:rsid w:val="005D5CAD"/>
    <w:rsid w:val="00680BE9"/>
    <w:rsid w:val="00763C9C"/>
    <w:rsid w:val="008D0CE5"/>
    <w:rsid w:val="00B86AC0"/>
    <w:rsid w:val="00E23DBB"/>
    <w:rsid w:val="00E544D5"/>
    <w:rsid w:val="00E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BE3F"/>
  <w15:docId w15:val="{995FD654-8681-4000-AC1D-504EFBA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E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rsid w:val="00EF12EA"/>
    <w:pPr>
      <w:keepNext/>
      <w:numPr>
        <w:numId w:val="1"/>
      </w:numPr>
      <w:ind w:left="-1" w:hanging="1"/>
      <w:jc w:val="both"/>
    </w:pPr>
    <w:rPr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rsid w:val="00EF12EA"/>
    <w:pPr>
      <w:keepNext/>
      <w:numPr>
        <w:ilvl w:val="1"/>
        <w:numId w:val="1"/>
      </w:numPr>
      <w:ind w:left="-1" w:hanging="1"/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EF12EA"/>
    <w:pPr>
      <w:keepNext/>
      <w:numPr>
        <w:ilvl w:val="2"/>
        <w:numId w:val="1"/>
      </w:numPr>
      <w:ind w:left="-1" w:hanging="1"/>
      <w:jc w:val="right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EF12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F12EA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uiPriority w:val="9"/>
    <w:semiHidden/>
    <w:unhideWhenUsed/>
    <w:qFormat/>
    <w:rsid w:val="00EF12EA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rsid w:val="00EF12EA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styleId="8">
    <w:name w:val="heading 8"/>
    <w:basedOn w:val="a"/>
    <w:next w:val="a"/>
    <w:rsid w:val="00EF12EA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styleId="9">
    <w:name w:val="heading 9"/>
    <w:basedOn w:val="a"/>
    <w:next w:val="a"/>
    <w:rsid w:val="00EF12EA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F12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EF12EA"/>
    <w:pPr>
      <w:suppressLineNumbers/>
      <w:spacing w:before="120" w:after="120"/>
    </w:pPr>
    <w:rPr>
      <w:rFonts w:cs="Lohit Devanagari"/>
      <w:i/>
      <w:iCs/>
    </w:rPr>
  </w:style>
  <w:style w:type="table" w:customStyle="1" w:styleId="TableNormal0">
    <w:name w:val="Table Normal"/>
    <w:rsid w:val="00EF12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rsid w:val="00EF12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EF12EA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z1">
    <w:name w:val="WW8Num2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EF12EA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EF12EA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EF12EA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EF12EA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EF12EA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2z1">
    <w:name w:val="WW8Num12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EF12EA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EF12EA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EF12EA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a0"/>
    <w:rsid w:val="00EF12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Название Знак"/>
    <w:rsid w:val="00EF12EA"/>
    <w:rPr>
      <w:b/>
      <w:w w:val="100"/>
      <w:position w:val="-1"/>
      <w:sz w:val="26"/>
      <w:effect w:val="none"/>
      <w:vertAlign w:val="baseline"/>
      <w:cs w:val="0"/>
      <w:em w:val="none"/>
      <w:lang w:val="ru-RU" w:bidi="ar-SA"/>
    </w:rPr>
  </w:style>
  <w:style w:type="character" w:customStyle="1" w:styleId="-">
    <w:name w:val="Интернет-ссылка"/>
    <w:rsid w:val="00EF12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Посещённая гиперссылка"/>
    <w:rsid w:val="00EF12E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Основной текст с отступом Знак"/>
    <w:rsid w:val="00EF12E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8">
    <w:name w:val="Символ нумерации"/>
    <w:rsid w:val="00EF12EA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9"/>
    <w:rsid w:val="00EF12EA"/>
    <w:pPr>
      <w:jc w:val="center"/>
    </w:pPr>
    <w:rPr>
      <w:b/>
      <w:sz w:val="26"/>
      <w:szCs w:val="20"/>
    </w:rPr>
  </w:style>
  <w:style w:type="paragraph" w:styleId="a9">
    <w:name w:val="Body Text"/>
    <w:basedOn w:val="a"/>
    <w:rsid w:val="00EF12EA"/>
    <w:pPr>
      <w:jc w:val="both"/>
    </w:pPr>
    <w:rPr>
      <w:szCs w:val="20"/>
    </w:rPr>
  </w:style>
  <w:style w:type="paragraph" w:styleId="aa">
    <w:name w:val="List"/>
    <w:basedOn w:val="a9"/>
    <w:rsid w:val="00EF12EA"/>
    <w:rPr>
      <w:rFonts w:cs="Lohit Devanagari"/>
    </w:rPr>
  </w:style>
  <w:style w:type="paragraph" w:styleId="ab">
    <w:name w:val="index heading"/>
    <w:basedOn w:val="a"/>
    <w:rsid w:val="00EF12EA"/>
    <w:pPr>
      <w:suppressLineNumbers/>
    </w:pPr>
    <w:rPr>
      <w:rFonts w:cs="Lohit Devanagari"/>
    </w:rPr>
  </w:style>
  <w:style w:type="paragraph" w:styleId="ac">
    <w:name w:val="Body Text Indent"/>
    <w:basedOn w:val="a"/>
    <w:rsid w:val="00EF12EA"/>
    <w:pPr>
      <w:spacing w:after="120"/>
      <w:ind w:left="283" w:firstLine="0"/>
    </w:pPr>
  </w:style>
  <w:style w:type="paragraph" w:styleId="ad">
    <w:name w:val="footer"/>
    <w:basedOn w:val="a"/>
    <w:rsid w:val="00EF12E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FR2">
    <w:name w:val="FR2"/>
    <w:rsid w:val="00EF12EA"/>
    <w:pPr>
      <w:widowControl w:val="0"/>
      <w:numPr>
        <w:numId w:val="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6"/>
      <w:szCs w:val="20"/>
      <w:lang w:eastAsia="zh-CN"/>
    </w:rPr>
  </w:style>
  <w:style w:type="paragraph" w:customStyle="1" w:styleId="ae">
    <w:name w:val="Раздел_стандарт"/>
    <w:basedOn w:val="1"/>
    <w:rsid w:val="00EF12EA"/>
    <w:pPr>
      <w:keepNext w:val="0"/>
      <w:widowControl w:val="0"/>
      <w:numPr>
        <w:numId w:val="0"/>
      </w:numPr>
      <w:autoSpaceDE w:val="0"/>
      <w:spacing w:before="240" w:after="120" w:line="288" w:lineRule="auto"/>
      <w:ind w:leftChars="-1" w:left="-1" w:hangingChars="1" w:hanging="1"/>
      <w:jc w:val="left"/>
    </w:pPr>
    <w:rPr>
      <w:rFonts w:ascii="Arial" w:hAnsi="Arial" w:cs="Arial"/>
      <w:b/>
      <w:caps/>
      <w:sz w:val="28"/>
      <w:szCs w:val="24"/>
    </w:rPr>
  </w:style>
  <w:style w:type="paragraph" w:customStyle="1" w:styleId="50">
    <w:name w:val="заголовок 5"/>
    <w:basedOn w:val="a"/>
    <w:next w:val="a"/>
    <w:rsid w:val="00EF12EA"/>
    <w:pPr>
      <w:keepNext/>
      <w:spacing w:line="360" w:lineRule="auto"/>
      <w:jc w:val="center"/>
    </w:pPr>
    <w:rPr>
      <w:sz w:val="28"/>
    </w:rPr>
  </w:style>
  <w:style w:type="paragraph" w:styleId="af">
    <w:name w:val="Normal (Web)"/>
    <w:basedOn w:val="a"/>
    <w:rsid w:val="00EF12EA"/>
    <w:pPr>
      <w:spacing w:before="280" w:after="280"/>
    </w:pPr>
  </w:style>
  <w:style w:type="paragraph" w:customStyle="1" w:styleId="af0">
    <w:name w:val="Содержимое таблицы"/>
    <w:basedOn w:val="a"/>
    <w:rsid w:val="00EF12EA"/>
    <w:pPr>
      <w:suppressLineNumbers/>
    </w:pPr>
  </w:style>
  <w:style w:type="paragraph" w:customStyle="1" w:styleId="af1">
    <w:name w:val="Заголовок таблицы"/>
    <w:basedOn w:val="af0"/>
    <w:rsid w:val="00EF12EA"/>
    <w:pPr>
      <w:jc w:val="center"/>
    </w:pPr>
    <w:rPr>
      <w:b/>
      <w:bCs/>
    </w:rPr>
  </w:style>
  <w:style w:type="paragraph" w:styleId="af2">
    <w:name w:val="Subtitle"/>
    <w:basedOn w:val="a"/>
    <w:next w:val="a"/>
    <w:uiPriority w:val="11"/>
    <w:qFormat/>
    <w:rsid w:val="00EF12E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"/>
    <w:rsid w:val="00EF12EA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4">
    <w:basedOn w:val="TableNormal1"/>
    <w:rsid w:val="00EF12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B2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28C7"/>
    <w:rPr>
      <w:rFonts w:ascii="Tahoma" w:hAnsi="Tahoma" w:cs="Tahoma"/>
      <w:position w:val="-1"/>
      <w:sz w:val="16"/>
      <w:szCs w:val="16"/>
      <w:lang w:eastAsia="zh-CN"/>
    </w:rPr>
  </w:style>
  <w:style w:type="paragraph" w:customStyle="1" w:styleId="TableParagraph">
    <w:name w:val="Table Paragraph"/>
    <w:basedOn w:val="a"/>
    <w:uiPriority w:val="1"/>
    <w:qFormat/>
    <w:rsid w:val="00FB28C7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table" w:styleId="af7">
    <w:name w:val="Table Grid"/>
    <w:basedOn w:val="a1"/>
    <w:uiPriority w:val="39"/>
    <w:rsid w:val="00FB28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B28C7"/>
  </w:style>
  <w:style w:type="table" w:customStyle="1" w:styleId="af8">
    <w:basedOn w:val="TableNormal1"/>
    <w:rsid w:val="00EF12EA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EF12EA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EF12EA"/>
    <w:tblPr>
      <w:tblStyleRowBandSize w:val="1"/>
      <w:tblStyleColBandSize w:val="1"/>
    </w:tblPr>
  </w:style>
  <w:style w:type="table" w:customStyle="1" w:styleId="afb">
    <w:basedOn w:val="TableNormal1"/>
    <w:rsid w:val="00EF12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EF12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sid w:val="00EF12E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sid w:val="00EF12E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sid w:val="00EF12E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sid w:val="00EF12E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sid w:val="00EF12E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bHusvMChbnP5Q1z8S5gA1xPESg==">CgMxLjAyCGguZ2pkZ3hzMgppZC4zMGowemxsMgppZC4xZm9iOXRlMgppZC4zem55c2g3MgppZC4yZXQ5MnAwMglpZC50eWpjd3QyCWguM2R5NnZrbTIJaC4xdDNoNXNmMg5oLmN4ZDVuNjV4YWN4aTIOaC50NzFndGdyYzlobjQyDmgubnU0aDBoejI4cGIzMg5oLnpkcWxpaDdjamM0cTIJaC40ZDM0b2c4OAByITFLVDZZZ1U3aHc3d004VHFLWnZrZ2xnS21MYl9yYTcy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</dc:creator>
  <cp:lastModifiedBy>Осипова Евгения Владимировна</cp:lastModifiedBy>
  <cp:revision>5</cp:revision>
  <dcterms:created xsi:type="dcterms:W3CDTF">2023-10-10T11:20:00Z</dcterms:created>
  <dcterms:modified xsi:type="dcterms:W3CDTF">2024-02-25T18:33:00Z</dcterms:modified>
</cp:coreProperties>
</file>