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E6" w:rsidRDefault="00E14B8A" w:rsidP="00865CE6">
      <w:pPr>
        <w:spacing w:after="0"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22361" cy="88589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ая 1.jpg"/>
                    <pic:cNvPicPr/>
                  </pic:nvPicPr>
                  <pic:blipFill rotWithShape="1">
                    <a:blip r:embed="rId8">
                      <a:extLst>
                        <a:ext uri="{28A0092B-C50C-407E-A947-70E740481C1C}">
                          <a14:useLocalDpi xmlns:a14="http://schemas.microsoft.com/office/drawing/2010/main" val="0"/>
                        </a:ext>
                      </a:extLst>
                    </a:blip>
                    <a:srcRect l="4654" t="1073" r="5147" b="5235"/>
                    <a:stretch/>
                  </pic:blipFill>
                  <pic:spPr bwMode="auto">
                    <a:xfrm>
                      <a:off x="0" y="0"/>
                      <a:ext cx="6138488" cy="8882327"/>
                    </a:xfrm>
                    <a:prstGeom prst="rect">
                      <a:avLst/>
                    </a:prstGeom>
                    <a:ln>
                      <a:noFill/>
                    </a:ln>
                    <a:extLst>
                      <a:ext uri="{53640926-AAD7-44D8-BBD7-CCE9431645EC}">
                        <a14:shadowObscured xmlns:a14="http://schemas.microsoft.com/office/drawing/2010/main"/>
                      </a:ext>
                    </a:extLst>
                  </pic:spPr>
                </pic:pic>
              </a:graphicData>
            </a:graphic>
          </wp:inline>
        </w:drawing>
      </w:r>
    </w:p>
    <w:p w:rsidR="00727075" w:rsidRPr="007B1D0D" w:rsidRDefault="00727075" w:rsidP="00727075">
      <w:pPr>
        <w:spacing w:line="360" w:lineRule="auto"/>
        <w:rPr>
          <w:sz w:val="24"/>
        </w:rPr>
      </w:pPr>
    </w:p>
    <w:p w:rsidR="00727075" w:rsidRPr="00B14AC1" w:rsidRDefault="00727075" w:rsidP="0072707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Цели и задачи практики………………</w:t>
      </w:r>
      <w:r w:rsidR="009B7486">
        <w:rPr>
          <w:rFonts w:ascii="Times New Roman" w:hAnsi="Times New Roman" w:cs="Times New Roman"/>
          <w:sz w:val="28"/>
          <w:szCs w:val="28"/>
        </w:rPr>
        <w:t>……………………………………3</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sidRPr="00B14AC1">
        <w:rPr>
          <w:rFonts w:ascii="Times New Roman" w:hAnsi="Times New Roman" w:cs="Times New Roman"/>
          <w:sz w:val="28"/>
          <w:szCs w:val="28"/>
        </w:rPr>
        <w:t>Знания, умения, практический опыт, которыми должен овладеть сту</w:t>
      </w:r>
      <w:r>
        <w:rPr>
          <w:rFonts w:ascii="Times New Roman" w:hAnsi="Times New Roman" w:cs="Times New Roman"/>
          <w:sz w:val="28"/>
          <w:szCs w:val="28"/>
        </w:rPr>
        <w:t>дент после прохождения практики………………</w:t>
      </w:r>
      <w:r w:rsidR="009B7486">
        <w:rPr>
          <w:rFonts w:ascii="Times New Roman" w:hAnsi="Times New Roman" w:cs="Times New Roman"/>
          <w:sz w:val="28"/>
          <w:szCs w:val="28"/>
        </w:rPr>
        <w:t>……………………4</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Тематический план………………</w:t>
      </w:r>
      <w:r w:rsidR="009B7486">
        <w:rPr>
          <w:rFonts w:ascii="Times New Roman" w:hAnsi="Times New Roman" w:cs="Times New Roman"/>
          <w:sz w:val="28"/>
          <w:szCs w:val="28"/>
        </w:rPr>
        <w:t>…………………………………………6</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График прохождения практики…………………………</w:t>
      </w:r>
      <w:r w:rsidR="009B7486">
        <w:rPr>
          <w:rFonts w:ascii="Times New Roman" w:hAnsi="Times New Roman" w:cs="Times New Roman"/>
          <w:sz w:val="28"/>
          <w:szCs w:val="28"/>
        </w:rPr>
        <w:t>………………..8</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Лист лабораторных исследований………………………</w:t>
      </w:r>
      <w:r w:rsidR="009B7486">
        <w:rPr>
          <w:rFonts w:ascii="Times New Roman" w:hAnsi="Times New Roman" w:cs="Times New Roman"/>
          <w:sz w:val="28"/>
          <w:szCs w:val="28"/>
        </w:rPr>
        <w:t>………………9</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sidRPr="00B14AC1">
        <w:rPr>
          <w:rFonts w:ascii="Times New Roman" w:hAnsi="Times New Roman" w:cs="Times New Roman"/>
          <w:sz w:val="28"/>
          <w:szCs w:val="28"/>
        </w:rPr>
        <w:t>Инстр</w:t>
      </w:r>
      <w:r>
        <w:rPr>
          <w:rFonts w:ascii="Times New Roman" w:hAnsi="Times New Roman" w:cs="Times New Roman"/>
          <w:sz w:val="28"/>
          <w:szCs w:val="28"/>
        </w:rPr>
        <w:t>уктаж по технике безопасности……………………</w:t>
      </w:r>
      <w:r w:rsidR="009B7486">
        <w:rPr>
          <w:rFonts w:ascii="Times New Roman" w:hAnsi="Times New Roman" w:cs="Times New Roman"/>
          <w:sz w:val="28"/>
          <w:szCs w:val="28"/>
        </w:rPr>
        <w:t>……………..11</w:t>
      </w:r>
    </w:p>
    <w:p w:rsidR="00727075" w:rsidRPr="00B14AC1" w:rsidRDefault="00727075" w:rsidP="00F41F03">
      <w:pPr>
        <w:pStyle w:val="a3"/>
        <w:numPr>
          <w:ilvl w:val="0"/>
          <w:numId w:val="1"/>
        </w:numPr>
        <w:spacing w:after="0" w:line="360" w:lineRule="auto"/>
        <w:jc w:val="both"/>
        <w:rPr>
          <w:rFonts w:ascii="Times New Roman" w:hAnsi="Times New Roman" w:cs="Times New Roman"/>
          <w:sz w:val="28"/>
          <w:szCs w:val="28"/>
        </w:rPr>
      </w:pPr>
      <w:r w:rsidRPr="00B14AC1">
        <w:rPr>
          <w:rFonts w:ascii="Times New Roman" w:hAnsi="Times New Roman" w:cs="Times New Roman"/>
          <w:sz w:val="28"/>
          <w:szCs w:val="28"/>
        </w:rPr>
        <w:t xml:space="preserve">Отчет по производственной </w:t>
      </w:r>
      <w:r>
        <w:rPr>
          <w:rFonts w:ascii="Times New Roman" w:hAnsi="Times New Roman" w:cs="Times New Roman"/>
          <w:sz w:val="28"/>
          <w:szCs w:val="28"/>
        </w:rPr>
        <w:t>практике (цифровой, текстовой)………</w:t>
      </w:r>
      <w:r w:rsidR="00205D4F">
        <w:rPr>
          <w:rFonts w:ascii="Times New Roman" w:hAnsi="Times New Roman" w:cs="Times New Roman"/>
          <w:sz w:val="28"/>
          <w:szCs w:val="28"/>
        </w:rPr>
        <w:t>..58</w:t>
      </w:r>
    </w:p>
    <w:p w:rsidR="00727075" w:rsidRPr="009B7486" w:rsidRDefault="00727075" w:rsidP="009B7486">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Характеристика…………………………</w:t>
      </w:r>
      <w:r w:rsidR="00205D4F">
        <w:rPr>
          <w:rFonts w:ascii="Times New Roman" w:hAnsi="Times New Roman" w:cs="Times New Roman"/>
          <w:sz w:val="28"/>
          <w:szCs w:val="28"/>
        </w:rPr>
        <w:t>………………………………...61</w:t>
      </w:r>
    </w:p>
    <w:p w:rsidR="00727075" w:rsidRPr="009B7486" w:rsidRDefault="00727075" w:rsidP="009B7486">
      <w:pPr>
        <w:pStyle w:val="a3"/>
        <w:spacing w:after="0" w:line="360" w:lineRule="auto"/>
        <w:jc w:val="both"/>
        <w:rPr>
          <w:rFonts w:ascii="Times New Roman" w:hAnsi="Times New Roman" w:cs="Times New Roman"/>
          <w:sz w:val="28"/>
          <w:szCs w:val="28"/>
        </w:rPr>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9B7486" w:rsidRDefault="009B7486" w:rsidP="00727075">
      <w:pPr>
        <w:spacing w:line="360" w:lineRule="auto"/>
      </w:pPr>
    </w:p>
    <w:p w:rsidR="009B7486" w:rsidRDefault="009B7486" w:rsidP="00727075">
      <w:pPr>
        <w:spacing w:line="360" w:lineRule="auto"/>
      </w:pPr>
    </w:p>
    <w:p w:rsidR="009B7486" w:rsidRDefault="009B7486" w:rsidP="00727075">
      <w:pPr>
        <w:spacing w:line="360" w:lineRule="auto"/>
      </w:pPr>
    </w:p>
    <w:p w:rsidR="009B7486" w:rsidRDefault="009B7486" w:rsidP="00727075">
      <w:pPr>
        <w:spacing w:line="360" w:lineRule="auto"/>
      </w:pPr>
    </w:p>
    <w:p w:rsidR="00727075" w:rsidRDefault="00727075" w:rsidP="00727075">
      <w:pPr>
        <w:spacing w:line="360" w:lineRule="auto"/>
      </w:pPr>
    </w:p>
    <w:p w:rsidR="00727075" w:rsidRPr="00B14AC1" w:rsidRDefault="00727075" w:rsidP="007270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ЦЕЛЬ И ЗАДАЧИ ПРОХОЖДЕНИЯ ПРОИЗВОДСТВЕННОЙ ПРАКТИКИ </w:t>
      </w:r>
    </w:p>
    <w:p w:rsidR="00727075" w:rsidRPr="00B14AC1"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b/>
          <w:sz w:val="28"/>
        </w:rPr>
        <w:t>Цель</w:t>
      </w:r>
      <w:r w:rsidRPr="00B14AC1">
        <w:rPr>
          <w:rFonts w:ascii="Times New Roman" w:hAnsi="Times New Roman" w:cs="Times New Roman"/>
          <w:sz w:val="28"/>
        </w:rPr>
        <w:t xml:space="preserve"> производственной практики «Теория и практика лабораторных общеклинических исследований»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 </w:t>
      </w:r>
    </w:p>
    <w:p w:rsidR="00727075"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sz w:val="28"/>
        </w:rPr>
        <w:t xml:space="preserve">Задачами являются: </w:t>
      </w:r>
    </w:p>
    <w:p w:rsidR="00727075"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sz w:val="28"/>
        </w:rPr>
        <w:t xml:space="preserve">1. Ознакомление со структурой </w:t>
      </w:r>
      <w:proofErr w:type="spellStart"/>
      <w:r w:rsidRPr="00B14AC1">
        <w:rPr>
          <w:rFonts w:ascii="Times New Roman" w:hAnsi="Times New Roman" w:cs="Times New Roman"/>
          <w:sz w:val="28"/>
        </w:rPr>
        <w:t>клинико</w:t>
      </w:r>
      <w:proofErr w:type="spellEnd"/>
      <w:r w:rsidRPr="00B14AC1">
        <w:rPr>
          <w:rFonts w:ascii="Times New Roman" w:hAnsi="Times New Roman" w:cs="Times New Roman"/>
          <w:sz w:val="28"/>
        </w:rPr>
        <w:t xml:space="preserve"> - диагностической лаборатории и организацией работы среднего медицинского персонала; </w:t>
      </w:r>
    </w:p>
    <w:p w:rsidR="00727075"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sz w:val="28"/>
        </w:rPr>
        <w:t xml:space="preserve">2. Формирование основ социально - личностной компетенции путем приобретения студентом навыков межличностного общения с медицинским персоналом и пациентами; </w:t>
      </w:r>
    </w:p>
    <w:p w:rsidR="00727075"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sz w:val="28"/>
        </w:rPr>
        <w:t xml:space="preserve">3. Осуществление учета и </w:t>
      </w:r>
      <w:proofErr w:type="gramStart"/>
      <w:r w:rsidRPr="00B14AC1">
        <w:rPr>
          <w:rFonts w:ascii="Times New Roman" w:hAnsi="Times New Roman" w:cs="Times New Roman"/>
          <w:sz w:val="28"/>
        </w:rPr>
        <w:t>анализа</w:t>
      </w:r>
      <w:proofErr w:type="gramEnd"/>
      <w:r w:rsidRPr="00B14AC1">
        <w:rPr>
          <w:rFonts w:ascii="Times New Roman" w:hAnsi="Times New Roman" w:cs="Times New Roman"/>
          <w:sz w:val="28"/>
        </w:rPr>
        <w:t xml:space="preserve"> основных </w:t>
      </w:r>
      <w:proofErr w:type="spellStart"/>
      <w:r w:rsidRPr="00B14AC1">
        <w:rPr>
          <w:rFonts w:ascii="Times New Roman" w:hAnsi="Times New Roman" w:cs="Times New Roman"/>
          <w:sz w:val="28"/>
        </w:rPr>
        <w:t>клиникодиагностических</w:t>
      </w:r>
      <w:proofErr w:type="spellEnd"/>
      <w:r w:rsidRPr="00B14AC1">
        <w:rPr>
          <w:rFonts w:ascii="Times New Roman" w:hAnsi="Times New Roman" w:cs="Times New Roman"/>
          <w:sz w:val="28"/>
        </w:rPr>
        <w:t xml:space="preserve"> показателей; </w:t>
      </w:r>
    </w:p>
    <w:p w:rsidR="00727075"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sz w:val="28"/>
        </w:rPr>
        <w:t xml:space="preserve">4. Обучение студентов оформлению медицинской документации; </w:t>
      </w:r>
    </w:p>
    <w:p w:rsidR="00727075" w:rsidRDefault="00727075" w:rsidP="00727075">
      <w:pPr>
        <w:spacing w:after="0" w:line="360" w:lineRule="auto"/>
        <w:ind w:firstLine="851"/>
        <w:jc w:val="both"/>
        <w:rPr>
          <w:rFonts w:ascii="Times New Roman" w:hAnsi="Times New Roman" w:cs="Times New Roman"/>
          <w:sz w:val="28"/>
        </w:rPr>
      </w:pPr>
      <w:r w:rsidRPr="00B14AC1">
        <w:rPr>
          <w:rFonts w:ascii="Times New Roman" w:hAnsi="Times New Roman" w:cs="Times New Roman"/>
          <w:sz w:val="28"/>
        </w:rPr>
        <w:t>5. Отработка практических умений.</w:t>
      </w:r>
    </w:p>
    <w:p w:rsidR="00727075" w:rsidRPr="00B14AC1" w:rsidRDefault="00727075" w:rsidP="00727075">
      <w:pPr>
        <w:spacing w:after="0" w:line="360" w:lineRule="auto"/>
        <w:ind w:firstLine="851"/>
        <w:jc w:val="both"/>
        <w:rPr>
          <w:rFonts w:ascii="Times New Roman" w:hAnsi="Times New Roman" w:cs="Times New Roman"/>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Pr="00B14AC1" w:rsidRDefault="00727075" w:rsidP="00427ADC">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ЗНАНИЯ, УМЕНИЯ, ПРАКТИЧЕСКИЙ ОПЫТ, КОТОРЫМИ ДОЛЖЕН ОВЛАДЕТЬ СТУДЕНТ ПОСЛЕ ПРОХОЖДЕНИЯ</w:t>
      </w:r>
      <w:r w:rsidR="00427ADC">
        <w:rPr>
          <w:rFonts w:ascii="Times New Roman" w:hAnsi="Times New Roman" w:cs="Times New Roman"/>
          <w:b/>
          <w:sz w:val="28"/>
        </w:rPr>
        <w:t xml:space="preserve"> </w:t>
      </w:r>
      <w:r>
        <w:rPr>
          <w:rFonts w:ascii="Times New Roman" w:hAnsi="Times New Roman" w:cs="Times New Roman"/>
          <w:b/>
          <w:sz w:val="28"/>
        </w:rPr>
        <w:t>ПРАКТИКИ</w:t>
      </w:r>
    </w:p>
    <w:p w:rsidR="00727075" w:rsidRPr="00B14AC1" w:rsidRDefault="00727075" w:rsidP="00727075">
      <w:pPr>
        <w:spacing w:after="0" w:line="360" w:lineRule="auto"/>
        <w:ind w:firstLine="851"/>
        <w:jc w:val="both"/>
        <w:rPr>
          <w:rFonts w:ascii="Times New Roman" w:hAnsi="Times New Roman" w:cs="Times New Roman"/>
          <w:b/>
          <w:sz w:val="28"/>
        </w:rPr>
      </w:pPr>
      <w:r w:rsidRPr="00B14AC1">
        <w:rPr>
          <w:rFonts w:ascii="Times New Roman" w:hAnsi="Times New Roman" w:cs="Times New Roman"/>
          <w:b/>
          <w:sz w:val="28"/>
        </w:rPr>
        <w:t xml:space="preserve">Приобрести практический опыт: </w:t>
      </w:r>
    </w:p>
    <w:p w:rsidR="00727075" w:rsidRPr="00B14AC1"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B14AC1">
        <w:rPr>
          <w:rFonts w:ascii="Times New Roman" w:hAnsi="Times New Roman" w:cs="Times New Roman"/>
          <w:sz w:val="28"/>
        </w:rPr>
        <w:t>определения физических и химических с</w:t>
      </w:r>
      <w:r>
        <w:rPr>
          <w:rFonts w:ascii="Times New Roman" w:hAnsi="Times New Roman" w:cs="Times New Roman"/>
          <w:sz w:val="28"/>
        </w:rPr>
        <w:t>войств биологических жидкостей;</w:t>
      </w:r>
    </w:p>
    <w:p w:rsidR="00727075"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B14AC1">
        <w:rPr>
          <w:rFonts w:ascii="Times New Roman" w:hAnsi="Times New Roman" w:cs="Times New Roman"/>
          <w:sz w:val="28"/>
        </w:rPr>
        <w:t xml:space="preserve">микроскопического исследования биологических материалов: мочи, кала, дуоденального содержимого. </w:t>
      </w:r>
    </w:p>
    <w:p w:rsidR="00727075" w:rsidRPr="00174497" w:rsidRDefault="00727075" w:rsidP="00727075">
      <w:pPr>
        <w:spacing w:after="0" w:line="360" w:lineRule="auto"/>
        <w:ind w:firstLine="851"/>
        <w:jc w:val="both"/>
        <w:rPr>
          <w:rFonts w:ascii="Times New Roman" w:hAnsi="Times New Roman" w:cs="Times New Roman"/>
          <w:sz w:val="28"/>
        </w:rPr>
      </w:pPr>
      <w:r w:rsidRPr="00174497">
        <w:rPr>
          <w:rFonts w:ascii="Times New Roman" w:hAnsi="Times New Roman" w:cs="Times New Roman"/>
          <w:b/>
          <w:sz w:val="28"/>
        </w:rPr>
        <w:t>Освоить умения:</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проводить все виды исследований с соблюдением принципов и правил безопасной работы;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проводить стерилизацию лабораторной посуды и инструментария;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дезинфекцию биологического материала;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оказывать первую помощь при несчастных случаях;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готовить биологический материал, реактивы, лабораторную посуду оборудование;</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проводить общий анализ мочи: определять ее физические и химические свойства, приготовить и исследовать под микроскопом осадок мочи;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проводить функциональные пробы;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проводить дополнительные химические исследования мочи (определение желчных пигментов, кетонов и пр.);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проводить количественную микроскопию осадка мочи; </w:t>
      </w:r>
      <w:proofErr w:type="gramStart"/>
      <w:r w:rsidRPr="0081552A">
        <w:rPr>
          <w:rFonts w:ascii="Times New Roman" w:hAnsi="Times New Roman" w:cs="Times New Roman"/>
          <w:sz w:val="28"/>
        </w:rPr>
        <w:t>-р</w:t>
      </w:r>
      <w:proofErr w:type="gramEnd"/>
      <w:r w:rsidRPr="0081552A">
        <w:rPr>
          <w:rFonts w:ascii="Times New Roman" w:hAnsi="Times New Roman" w:cs="Times New Roman"/>
          <w:sz w:val="28"/>
        </w:rPr>
        <w:t xml:space="preserve">аботать на анализаторах мочи; </w:t>
      </w:r>
    </w:p>
    <w:p w:rsidR="00727075"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проводить микроскопическое исследование желудочного содержимого и желчи;</w:t>
      </w: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Default="00727075" w:rsidP="00727075">
      <w:pPr>
        <w:spacing w:after="0" w:line="360" w:lineRule="auto"/>
        <w:ind w:firstLine="851"/>
        <w:jc w:val="both"/>
        <w:rPr>
          <w:rFonts w:ascii="Times New Roman" w:hAnsi="Times New Roman" w:cs="Times New Roman"/>
          <w:b/>
          <w:sz w:val="28"/>
        </w:rPr>
      </w:pPr>
    </w:p>
    <w:p w:rsidR="00727075" w:rsidRPr="00174497" w:rsidRDefault="00727075" w:rsidP="00727075">
      <w:pPr>
        <w:spacing w:after="0" w:line="360" w:lineRule="auto"/>
        <w:ind w:firstLine="851"/>
        <w:jc w:val="both"/>
        <w:rPr>
          <w:rFonts w:ascii="Times New Roman" w:hAnsi="Times New Roman" w:cs="Times New Roman"/>
          <w:sz w:val="28"/>
        </w:rPr>
      </w:pPr>
      <w:r w:rsidRPr="00174497">
        <w:rPr>
          <w:rFonts w:ascii="Times New Roman" w:hAnsi="Times New Roman" w:cs="Times New Roman"/>
          <w:b/>
          <w:sz w:val="28"/>
        </w:rPr>
        <w:lastRenderedPageBreak/>
        <w:t>Знать:</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основы техники безопасности при работе в клинико-диагностической лаборатории;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нормативно-правовую базу по соблюдению правил </w:t>
      </w:r>
      <w:proofErr w:type="spellStart"/>
      <w:r w:rsidRPr="0081552A">
        <w:rPr>
          <w:rFonts w:ascii="Times New Roman" w:hAnsi="Times New Roman" w:cs="Times New Roman"/>
          <w:sz w:val="28"/>
        </w:rPr>
        <w:t>санитарно</w:t>
      </w:r>
      <w:proofErr w:type="spellEnd"/>
      <w:r w:rsidRPr="0081552A">
        <w:rPr>
          <w:rFonts w:ascii="Times New Roman" w:hAnsi="Times New Roman" w:cs="Times New Roman"/>
          <w:sz w:val="28"/>
        </w:rPr>
        <w:t xml:space="preserve"> - эпидемиологического режима в клинико-диагностической лаборатории;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задачи, структуру, оборудование, правила работы и техники безопасности в лаборатории клинических исследований;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основные методы и диагностическое значение исследований физических, химических показателей мочи;</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морфологию клеточных и других элементов мочи;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основные методы и диагностическое значение исследований - физических, химических показателей кала;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 xml:space="preserve">форменные элементы кала, их выявление; </w:t>
      </w:r>
    </w:p>
    <w:p w:rsidR="00727075" w:rsidRPr="0081552A" w:rsidRDefault="00727075" w:rsidP="00757191">
      <w:pPr>
        <w:pStyle w:val="a3"/>
        <w:numPr>
          <w:ilvl w:val="0"/>
          <w:numId w:val="9"/>
        </w:numPr>
        <w:spacing w:after="0" w:line="360" w:lineRule="auto"/>
        <w:ind w:left="0" w:firstLine="851"/>
        <w:jc w:val="both"/>
        <w:rPr>
          <w:rFonts w:ascii="Times New Roman" w:hAnsi="Times New Roman" w:cs="Times New Roman"/>
          <w:sz w:val="28"/>
        </w:rPr>
      </w:pPr>
      <w:r w:rsidRPr="0081552A">
        <w:rPr>
          <w:rFonts w:ascii="Times New Roman" w:hAnsi="Times New Roman" w:cs="Times New Roman"/>
          <w:sz w:val="28"/>
        </w:rPr>
        <w:t>физико-химический состав содержимого желудка и двенадцатиперстной кишки; изменени</w:t>
      </w:r>
      <w:r>
        <w:rPr>
          <w:rFonts w:ascii="Times New Roman" w:hAnsi="Times New Roman" w:cs="Times New Roman"/>
          <w:sz w:val="28"/>
        </w:rPr>
        <w:t>я состава содержимого желудка.</w:t>
      </w:r>
    </w:p>
    <w:p w:rsidR="00727075" w:rsidRDefault="00727075" w:rsidP="00727075">
      <w:pPr>
        <w:spacing w:line="360" w:lineRule="auto"/>
        <w:jc w:val="both"/>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jc w:val="center"/>
        <w:rPr>
          <w:rFonts w:ascii="Times New Roman" w:hAnsi="Times New Roman" w:cs="Times New Roman"/>
          <w:b/>
          <w:sz w:val="28"/>
        </w:rPr>
      </w:pPr>
      <w:r>
        <w:rPr>
          <w:rFonts w:ascii="Times New Roman" w:hAnsi="Times New Roman" w:cs="Times New Roman"/>
          <w:b/>
          <w:sz w:val="28"/>
        </w:rPr>
        <w:lastRenderedPageBreak/>
        <w:t>ТЕМАТИЧЕСКИЙ ПЛАН</w:t>
      </w:r>
    </w:p>
    <w:tbl>
      <w:tblPr>
        <w:tblStyle w:val="a4"/>
        <w:tblW w:w="9606" w:type="dxa"/>
        <w:tblLook w:val="04A0" w:firstRow="1" w:lastRow="0" w:firstColumn="1" w:lastColumn="0" w:noHBand="0" w:noVBand="1"/>
      </w:tblPr>
      <w:tblGrid>
        <w:gridCol w:w="638"/>
        <w:gridCol w:w="7550"/>
        <w:gridCol w:w="1418"/>
      </w:tblGrid>
      <w:tr w:rsidR="003752B1" w:rsidTr="004D1607">
        <w:tc>
          <w:tcPr>
            <w:tcW w:w="638" w:type="dxa"/>
            <w:tcBorders>
              <w:top w:val="single" w:sz="4" w:space="0" w:color="auto"/>
              <w:left w:val="single" w:sz="4" w:space="0" w:color="auto"/>
              <w:bottom w:val="single" w:sz="4" w:space="0" w:color="auto"/>
              <w:right w:val="single" w:sz="4" w:space="0" w:color="auto"/>
            </w:tcBorders>
            <w:vAlign w:val="center"/>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7550" w:type="dxa"/>
            <w:tcBorders>
              <w:top w:val="single" w:sz="4" w:space="0" w:color="auto"/>
              <w:left w:val="single" w:sz="4" w:space="0" w:color="auto"/>
              <w:bottom w:val="single" w:sz="4" w:space="0" w:color="auto"/>
              <w:right w:val="single" w:sz="4" w:space="0" w:color="auto"/>
            </w:tcBorders>
            <w:vAlign w:val="center"/>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Наименование разделов и тем практики</w:t>
            </w:r>
          </w:p>
        </w:tc>
        <w:tc>
          <w:tcPr>
            <w:tcW w:w="1418" w:type="dxa"/>
            <w:tcBorders>
              <w:top w:val="single" w:sz="4" w:space="0" w:color="auto"/>
              <w:left w:val="single" w:sz="4" w:space="0" w:color="auto"/>
              <w:bottom w:val="single" w:sz="4" w:space="0" w:color="auto"/>
              <w:right w:val="single" w:sz="4" w:space="0" w:color="auto"/>
            </w:tcBorders>
            <w:vAlign w:val="center"/>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 часов</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семестр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Ознакомление с правилами работы в КДЛ:</w:t>
            </w:r>
          </w:p>
          <w:p w:rsidR="003752B1" w:rsidRDefault="003752B1" w:rsidP="004D1607">
            <w:pPr>
              <w:spacing w:line="276" w:lineRule="auto"/>
              <w:ind w:left="340" w:hanging="17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изучение нормативных документов, </w:t>
            </w:r>
            <w:proofErr w:type="gramStart"/>
            <w:r>
              <w:rPr>
                <w:rFonts w:ascii="Times New Roman" w:eastAsia="Times New Roman" w:hAnsi="Times New Roman" w:cs="Times New Roman"/>
                <w:bCs/>
                <w:sz w:val="28"/>
                <w:szCs w:val="28"/>
              </w:rPr>
              <w:t>регламентирующие</w:t>
            </w:r>
            <w:proofErr w:type="gramEnd"/>
            <w:r>
              <w:rPr>
                <w:rFonts w:ascii="Times New Roman" w:eastAsia="Times New Roman" w:hAnsi="Times New Roman" w:cs="Times New Roman"/>
                <w:bCs/>
                <w:sz w:val="28"/>
                <w:szCs w:val="28"/>
              </w:rPr>
              <w:t xml:space="preserve"> санитарно-противоэпидемический режим в КДЛ.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w:t>
            </w:r>
            <w:r w:rsidR="004D1607">
              <w:rPr>
                <w:rFonts w:ascii="Times New Roman" w:eastAsia="Times New Roman" w:hAnsi="Times New Roman" w:cs="Times New Roman"/>
                <w:b/>
                <w:sz w:val="28"/>
                <w:szCs w:val="28"/>
              </w:rPr>
              <w:t xml:space="preserve">вка материала к общеклиническим </w:t>
            </w:r>
            <w:r>
              <w:rPr>
                <w:rFonts w:ascii="Times New Roman" w:eastAsia="Times New Roman" w:hAnsi="Times New Roman" w:cs="Times New Roman"/>
                <w:b/>
                <w:sz w:val="28"/>
                <w:szCs w:val="28"/>
              </w:rPr>
              <w:t>исследованиям:</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прием, маркировка, регистрация биоматериала;</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определение физических свойств мочи:</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определить количество;</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цвет;</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прозрачность;</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осадки  и реакцию мочи (с помощью универсальной индикаторной бумаги и с жидким индикатором по Андрееву).</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подготовка рабочего места для исследования мочи по </w:t>
            </w:r>
            <w:proofErr w:type="spellStart"/>
            <w:r>
              <w:rPr>
                <w:rFonts w:ascii="Times New Roman" w:eastAsia="Times New Roman" w:hAnsi="Times New Roman" w:cs="Times New Roman"/>
                <w:sz w:val="28"/>
                <w:szCs w:val="28"/>
              </w:rPr>
              <w:t>Зимницкому</w:t>
            </w:r>
            <w:proofErr w:type="spellEnd"/>
            <w:r>
              <w:rPr>
                <w:rFonts w:ascii="Times New Roman" w:eastAsia="Times New Roman" w:hAnsi="Times New Roman" w:cs="Times New Roman"/>
                <w:sz w:val="28"/>
                <w:szCs w:val="28"/>
              </w:rPr>
              <w:t>;</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проведение пробы </w:t>
            </w:r>
            <w:proofErr w:type="spellStart"/>
            <w:r>
              <w:rPr>
                <w:rFonts w:ascii="Times New Roman" w:eastAsia="Times New Roman" w:hAnsi="Times New Roman" w:cs="Times New Roman"/>
                <w:sz w:val="28"/>
                <w:szCs w:val="28"/>
              </w:rPr>
              <w:t>Зимницкого</w:t>
            </w:r>
            <w:proofErr w:type="spellEnd"/>
            <w:r>
              <w:rPr>
                <w:rFonts w:ascii="Times New Roman" w:eastAsia="Times New Roman" w:hAnsi="Times New Roman" w:cs="Times New Roman"/>
                <w:sz w:val="28"/>
                <w:szCs w:val="28"/>
              </w:rPr>
              <w:t>;</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оценка результатов пробы </w:t>
            </w:r>
            <w:proofErr w:type="spellStart"/>
            <w:r>
              <w:rPr>
                <w:rFonts w:ascii="Times New Roman" w:eastAsia="Times New Roman" w:hAnsi="Times New Roman" w:cs="Times New Roman"/>
                <w:sz w:val="28"/>
                <w:szCs w:val="28"/>
              </w:rPr>
              <w:t>Зимницкого</w:t>
            </w:r>
            <w:proofErr w:type="spellEnd"/>
            <w:r>
              <w:rPr>
                <w:rFonts w:ascii="Times New Roman" w:eastAsia="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Организация рабочего места:</w:t>
            </w:r>
          </w:p>
          <w:p w:rsidR="003752B1" w:rsidRDefault="004D1607"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752B1">
              <w:rPr>
                <w:rFonts w:ascii="Times New Roman" w:eastAsia="Times New Roman" w:hAnsi="Times New Roman" w:cs="Times New Roman"/>
                <w:sz w:val="28"/>
                <w:szCs w:val="28"/>
              </w:rPr>
              <w:t>приготовление реактивов, подготовка оборудования, посуды для исследования.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Химическое и микроскопическое исследование биологических жидкостей:</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качественное определение белка в моче;</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определение количества белка методом </w:t>
            </w:r>
            <w:proofErr w:type="spellStart"/>
            <w:r w:rsidRPr="004D1607">
              <w:rPr>
                <w:rFonts w:ascii="Times New Roman" w:eastAsia="Times New Roman" w:hAnsi="Times New Roman" w:cs="Times New Roman"/>
                <w:sz w:val="28"/>
                <w:szCs w:val="28"/>
              </w:rPr>
              <w:t>Брандберга</w:t>
            </w:r>
            <w:proofErr w:type="spellEnd"/>
            <w:r w:rsidRPr="004D1607">
              <w:rPr>
                <w:rFonts w:ascii="Times New Roman" w:eastAsia="Times New Roman" w:hAnsi="Times New Roman" w:cs="Times New Roman"/>
                <w:sz w:val="28"/>
                <w:szCs w:val="28"/>
              </w:rPr>
              <w:t>-Робертса-</w:t>
            </w:r>
            <w:proofErr w:type="spellStart"/>
            <w:r w:rsidRPr="004D1607">
              <w:rPr>
                <w:rFonts w:ascii="Times New Roman" w:eastAsia="Times New Roman" w:hAnsi="Times New Roman" w:cs="Times New Roman"/>
                <w:sz w:val="28"/>
                <w:szCs w:val="28"/>
              </w:rPr>
              <w:t>Стольникова</w:t>
            </w:r>
            <w:proofErr w:type="spellEnd"/>
            <w:r w:rsidRPr="004D1607">
              <w:rPr>
                <w:rFonts w:ascii="Times New Roman" w:eastAsia="Times New Roman" w:hAnsi="Times New Roman" w:cs="Times New Roman"/>
                <w:sz w:val="28"/>
                <w:szCs w:val="28"/>
              </w:rPr>
              <w:t>.</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определение количества белка в моче турбидиметрическим методом с 3% ССК;</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определение количества белка в моче с </w:t>
            </w:r>
            <w:proofErr w:type="spellStart"/>
            <w:r w:rsidRPr="004D1607">
              <w:rPr>
                <w:rFonts w:ascii="Times New Roman" w:eastAsia="Times New Roman" w:hAnsi="Times New Roman" w:cs="Times New Roman"/>
                <w:sz w:val="28"/>
                <w:szCs w:val="28"/>
              </w:rPr>
              <w:t>пирагололовым</w:t>
            </w:r>
            <w:proofErr w:type="spellEnd"/>
            <w:r w:rsidRPr="004D1607">
              <w:rPr>
                <w:rFonts w:ascii="Times New Roman" w:eastAsia="Times New Roman" w:hAnsi="Times New Roman" w:cs="Times New Roman"/>
                <w:sz w:val="28"/>
                <w:szCs w:val="28"/>
              </w:rPr>
              <w:t xml:space="preserve"> красным;</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определение наличие глюкозы в моче методом </w:t>
            </w:r>
            <w:proofErr w:type="spellStart"/>
            <w:r w:rsidRPr="004D1607">
              <w:rPr>
                <w:rFonts w:ascii="Times New Roman" w:eastAsia="Times New Roman" w:hAnsi="Times New Roman" w:cs="Times New Roman"/>
                <w:sz w:val="28"/>
                <w:szCs w:val="28"/>
              </w:rPr>
              <w:t>Гайнеса</w:t>
            </w:r>
            <w:proofErr w:type="spellEnd"/>
            <w:r w:rsidRPr="004D1607">
              <w:rPr>
                <w:rFonts w:ascii="Times New Roman" w:eastAsia="Times New Roman" w:hAnsi="Times New Roman" w:cs="Times New Roman"/>
                <w:sz w:val="28"/>
                <w:szCs w:val="28"/>
              </w:rPr>
              <w:t>-Акимова;</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количественное определение глюкозы в моче;</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выявление ацетоновых тел в моче пробой </w:t>
            </w:r>
            <w:proofErr w:type="spellStart"/>
            <w:r w:rsidRPr="004D1607">
              <w:rPr>
                <w:rFonts w:ascii="Times New Roman" w:eastAsia="Times New Roman" w:hAnsi="Times New Roman" w:cs="Times New Roman"/>
                <w:sz w:val="28"/>
                <w:szCs w:val="28"/>
              </w:rPr>
              <w:t>Ланге</w:t>
            </w:r>
            <w:proofErr w:type="spellEnd"/>
            <w:r w:rsidRPr="004D1607">
              <w:rPr>
                <w:rFonts w:ascii="Times New Roman" w:eastAsia="Times New Roman" w:hAnsi="Times New Roman" w:cs="Times New Roman"/>
                <w:sz w:val="28"/>
                <w:szCs w:val="28"/>
              </w:rPr>
              <w:t>;</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определение уробилина в моче пробой </w:t>
            </w:r>
            <w:proofErr w:type="spellStart"/>
            <w:r w:rsidRPr="004D1607">
              <w:rPr>
                <w:rFonts w:ascii="Times New Roman" w:eastAsia="Times New Roman" w:hAnsi="Times New Roman" w:cs="Times New Roman"/>
                <w:sz w:val="28"/>
                <w:szCs w:val="28"/>
              </w:rPr>
              <w:t>Флоранса</w:t>
            </w:r>
            <w:proofErr w:type="spellEnd"/>
            <w:proofErr w:type="gramStart"/>
            <w:r w:rsidRPr="004D1607">
              <w:rPr>
                <w:rFonts w:ascii="Times New Roman" w:eastAsia="Times New Roman" w:hAnsi="Times New Roman" w:cs="Times New Roman"/>
                <w:sz w:val="28"/>
                <w:szCs w:val="28"/>
              </w:rPr>
              <w:t xml:space="preserve"> ;</w:t>
            </w:r>
            <w:proofErr w:type="gramEnd"/>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lastRenderedPageBreak/>
              <w:t xml:space="preserve">определение билирубина в моче пробой </w:t>
            </w:r>
            <w:proofErr w:type="gramStart"/>
            <w:r w:rsidRPr="004D1607">
              <w:rPr>
                <w:rFonts w:ascii="Times New Roman" w:eastAsia="Times New Roman" w:hAnsi="Times New Roman" w:cs="Times New Roman"/>
                <w:sz w:val="28"/>
                <w:szCs w:val="28"/>
              </w:rPr>
              <w:t>Розина</w:t>
            </w:r>
            <w:proofErr w:type="gramEnd"/>
            <w:r w:rsidRPr="004D1607">
              <w:rPr>
                <w:rFonts w:ascii="Times New Roman" w:eastAsia="Times New Roman" w:hAnsi="Times New Roman" w:cs="Times New Roman"/>
                <w:sz w:val="28"/>
                <w:szCs w:val="28"/>
              </w:rPr>
              <w:t>, Гаррисона-</w:t>
            </w:r>
            <w:proofErr w:type="spellStart"/>
            <w:r w:rsidRPr="004D1607">
              <w:rPr>
                <w:rFonts w:ascii="Times New Roman" w:eastAsia="Times New Roman" w:hAnsi="Times New Roman" w:cs="Times New Roman"/>
                <w:sz w:val="28"/>
                <w:szCs w:val="28"/>
              </w:rPr>
              <w:t>Фуше</w:t>
            </w:r>
            <w:proofErr w:type="spellEnd"/>
            <w:r w:rsidRPr="004D1607">
              <w:rPr>
                <w:rFonts w:ascii="Times New Roman" w:eastAsia="Times New Roman" w:hAnsi="Times New Roman" w:cs="Times New Roman"/>
                <w:sz w:val="28"/>
                <w:szCs w:val="28"/>
              </w:rPr>
              <w:t>;</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определение наличия кровяного пигмента в моче </w:t>
            </w:r>
            <w:proofErr w:type="spellStart"/>
            <w:r w:rsidRPr="004D1607">
              <w:rPr>
                <w:rFonts w:ascii="Times New Roman" w:eastAsia="Times New Roman" w:hAnsi="Times New Roman" w:cs="Times New Roman"/>
                <w:sz w:val="28"/>
                <w:szCs w:val="28"/>
              </w:rPr>
              <w:t>амидопириновой</w:t>
            </w:r>
            <w:proofErr w:type="spellEnd"/>
            <w:r w:rsidRPr="004D1607">
              <w:rPr>
                <w:rFonts w:ascii="Times New Roman" w:eastAsia="Times New Roman" w:hAnsi="Times New Roman" w:cs="Times New Roman"/>
                <w:sz w:val="28"/>
                <w:szCs w:val="28"/>
              </w:rPr>
              <w:t xml:space="preserve"> пробой;</w:t>
            </w:r>
          </w:p>
          <w:p w:rsidR="003752B1" w:rsidRPr="004D1607" w:rsidRDefault="003752B1"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приготовление препаратов для микроскопии;</w:t>
            </w:r>
          </w:p>
          <w:p w:rsidR="003752B1" w:rsidRPr="004D1607" w:rsidRDefault="004D1607" w:rsidP="00757191">
            <w:pPr>
              <w:pStyle w:val="a3"/>
              <w:numPr>
                <w:ilvl w:val="0"/>
                <w:numId w:val="36"/>
              </w:numPr>
              <w:tabs>
                <w:tab w:val="center" w:pos="4677"/>
                <w:tab w:val="left" w:pos="6480"/>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п</w:t>
            </w:r>
            <w:r w:rsidR="003752B1" w:rsidRPr="004D1607">
              <w:rPr>
                <w:rFonts w:ascii="Times New Roman" w:eastAsia="Times New Roman" w:hAnsi="Times New Roman" w:cs="Times New Roman"/>
                <w:sz w:val="28"/>
                <w:szCs w:val="28"/>
              </w:rPr>
              <w:t>риготовление препарата для ориентировочного исследования осадка мочи;</w:t>
            </w:r>
          </w:p>
          <w:p w:rsidR="003752B1" w:rsidRPr="004D1607" w:rsidRDefault="003752B1" w:rsidP="00757191">
            <w:pPr>
              <w:pStyle w:val="a3"/>
              <w:numPr>
                <w:ilvl w:val="0"/>
                <w:numId w:val="36"/>
              </w:numPr>
              <w:tabs>
                <w:tab w:val="center" w:pos="3454"/>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подсчет количества форменных элементов в 1 мл мочи;</w:t>
            </w:r>
          </w:p>
          <w:p w:rsidR="003752B1" w:rsidRPr="004D1607" w:rsidRDefault="004D1607" w:rsidP="00757191">
            <w:pPr>
              <w:pStyle w:val="a3"/>
              <w:numPr>
                <w:ilvl w:val="0"/>
                <w:numId w:val="36"/>
              </w:numPr>
              <w:tabs>
                <w:tab w:val="center" w:pos="3454"/>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на анализаторе мочи;</w:t>
            </w:r>
          </w:p>
          <w:p w:rsidR="003752B1" w:rsidRPr="004D1607" w:rsidRDefault="003752B1" w:rsidP="00757191">
            <w:pPr>
              <w:pStyle w:val="a3"/>
              <w:numPr>
                <w:ilvl w:val="0"/>
                <w:numId w:val="36"/>
              </w:numPr>
              <w:tabs>
                <w:tab w:val="center" w:pos="3454"/>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 xml:space="preserve">определение кислотности желудочного сока методом </w:t>
            </w:r>
            <w:proofErr w:type="spellStart"/>
            <w:r w:rsidRPr="004D1607">
              <w:rPr>
                <w:rFonts w:ascii="Times New Roman" w:eastAsia="Times New Roman" w:hAnsi="Times New Roman" w:cs="Times New Roman"/>
                <w:sz w:val="28"/>
                <w:szCs w:val="28"/>
              </w:rPr>
              <w:t>Михаэлиса</w:t>
            </w:r>
            <w:proofErr w:type="spellEnd"/>
            <w:r w:rsidRPr="004D1607">
              <w:rPr>
                <w:rFonts w:ascii="Times New Roman" w:eastAsia="Times New Roman" w:hAnsi="Times New Roman" w:cs="Times New Roman"/>
                <w:sz w:val="28"/>
                <w:szCs w:val="28"/>
              </w:rPr>
              <w:t xml:space="preserve"> и </w:t>
            </w:r>
            <w:proofErr w:type="spellStart"/>
            <w:r w:rsidRPr="004D1607">
              <w:rPr>
                <w:rFonts w:ascii="Times New Roman" w:eastAsia="Times New Roman" w:hAnsi="Times New Roman" w:cs="Times New Roman"/>
                <w:sz w:val="28"/>
                <w:szCs w:val="28"/>
              </w:rPr>
              <w:t>Тепффера</w:t>
            </w:r>
            <w:proofErr w:type="spellEnd"/>
            <w:r w:rsidRPr="004D1607">
              <w:rPr>
                <w:rFonts w:ascii="Times New Roman" w:eastAsia="Times New Roman" w:hAnsi="Times New Roman" w:cs="Times New Roman"/>
                <w:sz w:val="28"/>
                <w:szCs w:val="28"/>
              </w:rPr>
              <w:t>;</w:t>
            </w:r>
          </w:p>
          <w:p w:rsidR="003752B1" w:rsidRPr="004D1607" w:rsidRDefault="003752B1" w:rsidP="00757191">
            <w:pPr>
              <w:pStyle w:val="a3"/>
              <w:numPr>
                <w:ilvl w:val="0"/>
                <w:numId w:val="36"/>
              </w:numPr>
              <w:tabs>
                <w:tab w:val="center" w:pos="3454"/>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определение молочной кислоты в желудочном соке;</w:t>
            </w:r>
          </w:p>
          <w:p w:rsidR="003752B1" w:rsidRPr="004D1607" w:rsidRDefault="003752B1" w:rsidP="00757191">
            <w:pPr>
              <w:pStyle w:val="a3"/>
              <w:numPr>
                <w:ilvl w:val="0"/>
                <w:numId w:val="36"/>
              </w:numPr>
              <w:tabs>
                <w:tab w:val="center" w:pos="3454"/>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определение кислотной продукции желудка;</w:t>
            </w:r>
          </w:p>
          <w:p w:rsidR="003752B1" w:rsidRPr="004D1607" w:rsidRDefault="003752B1" w:rsidP="00757191">
            <w:pPr>
              <w:pStyle w:val="a3"/>
              <w:numPr>
                <w:ilvl w:val="0"/>
                <w:numId w:val="36"/>
              </w:numPr>
              <w:tabs>
                <w:tab w:val="center" w:pos="3454"/>
              </w:tabs>
              <w:spacing w:line="276" w:lineRule="auto"/>
              <w:ind w:left="340" w:hanging="170"/>
              <w:jc w:val="both"/>
              <w:rPr>
                <w:rFonts w:ascii="Times New Roman" w:eastAsia="Times New Roman" w:hAnsi="Times New Roman" w:cs="Times New Roman"/>
                <w:sz w:val="28"/>
                <w:szCs w:val="28"/>
              </w:rPr>
            </w:pPr>
            <w:r w:rsidRPr="004D1607">
              <w:rPr>
                <w:rFonts w:ascii="Times New Roman" w:eastAsia="Times New Roman" w:hAnsi="Times New Roman" w:cs="Times New Roman"/>
                <w:sz w:val="28"/>
                <w:szCs w:val="28"/>
              </w:rPr>
              <w:t>определение ферментативной активности желудочного сока.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Регистрация результатов исследования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мер санитарно-эпидемиологического режима в КДЛ:</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проведение мероприятий по стерилизации и дезинфекции лабораторной посуды, инструментария, средств защиты;</w:t>
            </w:r>
          </w:p>
          <w:p w:rsidR="003752B1" w:rsidRDefault="003752B1" w:rsidP="004D1607">
            <w:pPr>
              <w:tabs>
                <w:tab w:val="center" w:pos="4677"/>
                <w:tab w:val="left" w:pos="6480"/>
              </w:tabs>
              <w:spacing w:line="276" w:lineRule="auto"/>
              <w:ind w:left="340" w:hanging="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утилизация отработанного материала.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3752B1" w:rsidTr="004D1607">
        <w:tc>
          <w:tcPr>
            <w:tcW w:w="638" w:type="dxa"/>
            <w:tcBorders>
              <w:top w:val="single" w:sz="4" w:space="0" w:color="auto"/>
              <w:left w:val="single" w:sz="4" w:space="0" w:color="auto"/>
              <w:bottom w:val="single" w:sz="4" w:space="0" w:color="auto"/>
              <w:right w:val="single" w:sz="4" w:space="0" w:color="auto"/>
            </w:tcBorders>
            <w:vAlign w:val="center"/>
          </w:tcPr>
          <w:p w:rsidR="003752B1" w:rsidRDefault="003752B1" w:rsidP="004D1607">
            <w:pPr>
              <w:tabs>
                <w:tab w:val="center" w:pos="4677"/>
                <w:tab w:val="left" w:pos="6480"/>
              </w:tabs>
              <w:spacing w:line="276" w:lineRule="auto"/>
              <w:jc w:val="center"/>
              <w:rPr>
                <w:rFonts w:ascii="Times New Roman" w:eastAsia="Times New Roman" w:hAnsi="Times New Roman" w:cs="Times New Roman"/>
                <w:b/>
                <w:sz w:val="28"/>
                <w:szCs w:val="28"/>
              </w:rPr>
            </w:pPr>
          </w:p>
        </w:tc>
        <w:tc>
          <w:tcPr>
            <w:tcW w:w="7550"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Дифференцированный зачет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2B1" w:rsidRDefault="003752B1" w:rsidP="004D1607">
            <w:pPr>
              <w:tabs>
                <w:tab w:val="center" w:pos="4677"/>
                <w:tab w:val="left" w:pos="648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bl>
    <w:p w:rsidR="003752B1" w:rsidRDefault="003752B1" w:rsidP="00727075">
      <w:pPr>
        <w:spacing w:line="360" w:lineRule="auto"/>
        <w:jc w:val="center"/>
        <w:rPr>
          <w:rFonts w:ascii="Times New Roman" w:hAnsi="Times New Roman" w:cs="Times New Roman"/>
          <w:b/>
          <w:sz w:val="28"/>
        </w:rPr>
      </w:pPr>
    </w:p>
    <w:p w:rsidR="003752B1" w:rsidRDefault="003752B1" w:rsidP="00727075">
      <w:pPr>
        <w:spacing w:line="360" w:lineRule="auto"/>
        <w:jc w:val="center"/>
        <w:rPr>
          <w:rFonts w:ascii="Times New Roman" w:hAnsi="Times New Roman" w:cs="Times New Roman"/>
          <w:b/>
          <w:sz w:val="28"/>
        </w:rPr>
      </w:pPr>
    </w:p>
    <w:p w:rsidR="003752B1" w:rsidRDefault="003752B1" w:rsidP="00727075">
      <w:pPr>
        <w:spacing w:line="360" w:lineRule="auto"/>
        <w:jc w:val="center"/>
        <w:rPr>
          <w:rFonts w:ascii="Times New Roman" w:hAnsi="Times New Roman" w:cs="Times New Roman"/>
          <w:b/>
          <w:sz w:val="28"/>
        </w:rPr>
      </w:pPr>
    </w:p>
    <w:p w:rsidR="003752B1" w:rsidRPr="00296244" w:rsidRDefault="003752B1" w:rsidP="00727075">
      <w:pPr>
        <w:spacing w:line="360" w:lineRule="auto"/>
        <w:jc w:val="center"/>
        <w:rPr>
          <w:rFonts w:ascii="Times New Roman" w:hAnsi="Times New Roman" w:cs="Times New Roman"/>
          <w:b/>
          <w:sz w:val="28"/>
        </w:rPr>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line="360" w:lineRule="auto"/>
      </w:pPr>
    </w:p>
    <w:p w:rsidR="00727075" w:rsidRDefault="00727075" w:rsidP="00727075">
      <w:pPr>
        <w:spacing w:after="0" w:line="360" w:lineRule="auto"/>
      </w:pPr>
    </w:p>
    <w:p w:rsidR="004D1607" w:rsidRDefault="004D1607" w:rsidP="00727075">
      <w:pPr>
        <w:spacing w:after="0" w:line="360" w:lineRule="auto"/>
      </w:pPr>
    </w:p>
    <w:p w:rsidR="00F41F03" w:rsidRDefault="00F41F03" w:rsidP="00727075">
      <w:pPr>
        <w:spacing w:after="0" w:line="360" w:lineRule="auto"/>
      </w:pPr>
    </w:p>
    <w:p w:rsidR="003752B1" w:rsidRDefault="00E14B8A" w:rsidP="00E14B8A">
      <w:pPr>
        <w:spacing w:after="0" w:line="360" w:lineRule="auto"/>
      </w:pPr>
      <w:r>
        <w:rPr>
          <w:noProof/>
          <w:lang w:eastAsia="ru-RU"/>
        </w:rPr>
        <w:lastRenderedPageBreak/>
        <w:drawing>
          <wp:inline distT="0" distB="0" distL="0" distR="0" wp14:anchorId="4310BABD" wp14:editId="73D8B954">
            <wp:extent cx="6016528" cy="9144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орая.jpg"/>
                    <pic:cNvPicPr/>
                  </pic:nvPicPr>
                  <pic:blipFill rotWithShape="1">
                    <a:blip r:embed="rId9">
                      <a:extLst>
                        <a:ext uri="{28A0092B-C50C-407E-A947-70E740481C1C}">
                          <a14:useLocalDpi xmlns:a14="http://schemas.microsoft.com/office/drawing/2010/main" val="0"/>
                        </a:ext>
                      </a:extLst>
                    </a:blip>
                    <a:srcRect l="8144" t="3125" r="10606" b="4259"/>
                    <a:stretch/>
                  </pic:blipFill>
                  <pic:spPr bwMode="auto">
                    <a:xfrm>
                      <a:off x="0" y="0"/>
                      <a:ext cx="6033089" cy="9169170"/>
                    </a:xfrm>
                    <a:prstGeom prst="rect">
                      <a:avLst/>
                    </a:prstGeom>
                    <a:ln>
                      <a:noFill/>
                    </a:ln>
                    <a:extLst>
                      <a:ext uri="{53640926-AAD7-44D8-BBD7-CCE9431645EC}">
                        <a14:shadowObscured xmlns:a14="http://schemas.microsoft.com/office/drawing/2010/main"/>
                      </a:ext>
                    </a:extLst>
                  </pic:spPr>
                </pic:pic>
              </a:graphicData>
            </a:graphic>
          </wp:inline>
        </w:drawing>
      </w:r>
    </w:p>
    <w:p w:rsidR="00451265" w:rsidRPr="00EF7A0D" w:rsidRDefault="00451265" w:rsidP="00EF7A0D">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ЛИСТ ЛАБОРАТОРНЫХ ИССЛЕДОВАНИЙ</w:t>
      </w:r>
    </w:p>
    <w:p w:rsidR="00451265" w:rsidRDefault="00451265" w:rsidP="00451265">
      <w:pPr>
        <w:spacing w:after="0" w:line="360" w:lineRule="auto"/>
        <w:jc w:val="center"/>
        <w:rPr>
          <w:rFonts w:ascii="Times New Roman" w:hAnsi="Times New Roman" w:cs="Times New Roman"/>
          <w:sz w:val="28"/>
        </w:rPr>
      </w:pPr>
    </w:p>
    <w:tbl>
      <w:tblPr>
        <w:tblStyle w:val="a4"/>
        <w:tblW w:w="9826" w:type="dxa"/>
        <w:tblLayout w:type="fixed"/>
        <w:tblLook w:val="04A0" w:firstRow="1" w:lastRow="0" w:firstColumn="1" w:lastColumn="0" w:noHBand="0" w:noVBand="1"/>
      </w:tblPr>
      <w:tblGrid>
        <w:gridCol w:w="2093"/>
        <w:gridCol w:w="567"/>
        <w:gridCol w:w="567"/>
        <w:gridCol w:w="567"/>
        <w:gridCol w:w="567"/>
        <w:gridCol w:w="567"/>
        <w:gridCol w:w="567"/>
        <w:gridCol w:w="567"/>
        <w:gridCol w:w="567"/>
        <w:gridCol w:w="567"/>
        <w:gridCol w:w="567"/>
        <w:gridCol w:w="19"/>
        <w:gridCol w:w="548"/>
        <w:gridCol w:w="567"/>
        <w:gridCol w:w="929"/>
      </w:tblGrid>
      <w:tr w:rsidR="00451265" w:rsidTr="003752B1">
        <w:trPr>
          <w:trHeight w:val="524"/>
        </w:trPr>
        <w:tc>
          <w:tcPr>
            <w:tcW w:w="2093" w:type="dxa"/>
            <w:vMerge w:val="restart"/>
            <w:vAlign w:val="center"/>
          </w:tcPr>
          <w:p w:rsidR="00451265" w:rsidRPr="00EF7A0D" w:rsidRDefault="00451265" w:rsidP="003752B1">
            <w:pPr>
              <w:spacing w:line="276" w:lineRule="auto"/>
              <w:jc w:val="center"/>
              <w:rPr>
                <w:rFonts w:ascii="Times New Roman" w:hAnsi="Times New Roman" w:cs="Times New Roman"/>
                <w:b/>
                <w:sz w:val="28"/>
                <w:szCs w:val="28"/>
              </w:rPr>
            </w:pPr>
            <w:r w:rsidRPr="00EF7A0D">
              <w:rPr>
                <w:rFonts w:ascii="Times New Roman" w:hAnsi="Times New Roman" w:cs="Times New Roman"/>
                <w:b/>
                <w:sz w:val="28"/>
                <w:szCs w:val="28"/>
              </w:rPr>
              <w:t>Исследования</w:t>
            </w:r>
          </w:p>
        </w:tc>
        <w:tc>
          <w:tcPr>
            <w:tcW w:w="6804" w:type="dxa"/>
            <w:gridSpan w:val="13"/>
            <w:vAlign w:val="center"/>
          </w:tcPr>
          <w:p w:rsidR="00451265" w:rsidRPr="00EF7A0D" w:rsidRDefault="00451265" w:rsidP="003752B1">
            <w:pPr>
              <w:spacing w:line="276" w:lineRule="auto"/>
              <w:jc w:val="center"/>
              <w:rPr>
                <w:rFonts w:ascii="Times New Roman" w:hAnsi="Times New Roman" w:cs="Times New Roman"/>
                <w:b/>
                <w:sz w:val="28"/>
                <w:szCs w:val="28"/>
              </w:rPr>
            </w:pPr>
            <w:r w:rsidRPr="00EF7A0D">
              <w:rPr>
                <w:rFonts w:ascii="Times New Roman" w:hAnsi="Times New Roman" w:cs="Times New Roman"/>
                <w:b/>
                <w:sz w:val="28"/>
                <w:szCs w:val="28"/>
              </w:rPr>
              <w:t>Количество исследований по дням практики</w:t>
            </w:r>
          </w:p>
        </w:tc>
        <w:tc>
          <w:tcPr>
            <w:tcW w:w="929" w:type="dxa"/>
            <w:vAlign w:val="center"/>
          </w:tcPr>
          <w:p w:rsidR="00451265" w:rsidRPr="00EF7A0D" w:rsidRDefault="00451265" w:rsidP="003752B1">
            <w:pPr>
              <w:spacing w:line="276" w:lineRule="auto"/>
              <w:jc w:val="center"/>
              <w:rPr>
                <w:rFonts w:ascii="Times New Roman" w:hAnsi="Times New Roman" w:cs="Times New Roman"/>
                <w:b/>
                <w:sz w:val="28"/>
                <w:szCs w:val="28"/>
              </w:rPr>
            </w:pPr>
            <w:r w:rsidRPr="00EF7A0D">
              <w:rPr>
                <w:rFonts w:ascii="Times New Roman" w:hAnsi="Times New Roman" w:cs="Times New Roman"/>
                <w:b/>
                <w:sz w:val="28"/>
                <w:szCs w:val="28"/>
              </w:rPr>
              <w:t>итого</w:t>
            </w:r>
          </w:p>
        </w:tc>
      </w:tr>
      <w:tr w:rsidR="00451265" w:rsidTr="00E14B8A">
        <w:trPr>
          <w:trHeight w:val="472"/>
        </w:trPr>
        <w:tc>
          <w:tcPr>
            <w:tcW w:w="2093" w:type="dxa"/>
            <w:vMerge/>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1</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2</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3</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4</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5</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6</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7</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8</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9</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10</w:t>
            </w:r>
          </w:p>
        </w:tc>
        <w:tc>
          <w:tcPr>
            <w:tcW w:w="567" w:type="dxa"/>
            <w:gridSpan w:val="2"/>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11</w:t>
            </w:r>
          </w:p>
        </w:tc>
        <w:tc>
          <w:tcPr>
            <w:tcW w:w="567" w:type="dxa"/>
            <w:vAlign w:val="center"/>
          </w:tcPr>
          <w:p w:rsidR="00451265" w:rsidRPr="00EF7A0D" w:rsidRDefault="00451265" w:rsidP="003752B1">
            <w:pPr>
              <w:spacing w:line="276" w:lineRule="auto"/>
              <w:jc w:val="center"/>
              <w:rPr>
                <w:rFonts w:ascii="Times New Roman" w:hAnsi="Times New Roman" w:cs="Times New Roman"/>
                <w:b/>
                <w:i/>
                <w:sz w:val="28"/>
                <w:szCs w:val="28"/>
              </w:rPr>
            </w:pPr>
            <w:r w:rsidRPr="00EF7A0D">
              <w:rPr>
                <w:rFonts w:ascii="Times New Roman" w:hAnsi="Times New Roman" w:cs="Times New Roman"/>
                <w:b/>
                <w:i/>
                <w:sz w:val="28"/>
                <w:szCs w:val="28"/>
              </w:rPr>
              <w:t>12</w:t>
            </w:r>
          </w:p>
        </w:tc>
        <w:tc>
          <w:tcPr>
            <w:tcW w:w="929" w:type="dxa"/>
          </w:tcPr>
          <w:p w:rsidR="00451265" w:rsidRPr="005B69C6" w:rsidRDefault="00451265" w:rsidP="003752B1">
            <w:pPr>
              <w:spacing w:line="276" w:lineRule="auto"/>
              <w:jc w:val="center"/>
              <w:rPr>
                <w:rFonts w:ascii="Times New Roman" w:hAnsi="Times New Roman" w:cs="Times New Roman"/>
                <w:sz w:val="28"/>
                <w:szCs w:val="28"/>
              </w:rPr>
            </w:pPr>
          </w:p>
        </w:tc>
      </w:tr>
      <w:tr w:rsidR="00451265" w:rsidTr="00E14B8A">
        <w:trPr>
          <w:trHeight w:val="146"/>
        </w:trPr>
        <w:tc>
          <w:tcPr>
            <w:tcW w:w="2093" w:type="dxa"/>
            <w:vAlign w:val="center"/>
          </w:tcPr>
          <w:p w:rsidR="00451265" w:rsidRPr="005B69C6" w:rsidRDefault="00451265" w:rsidP="00EF7A0D">
            <w:pPr>
              <w:rPr>
                <w:rFonts w:ascii="Times New Roman" w:hAnsi="Times New Roman" w:cs="Times New Roman"/>
                <w:sz w:val="28"/>
                <w:szCs w:val="28"/>
              </w:rPr>
            </w:pPr>
            <w:r>
              <w:rPr>
                <w:rFonts w:ascii="Times New Roman" w:hAnsi="Times New Roman" w:cs="Times New Roman"/>
                <w:sz w:val="28"/>
                <w:szCs w:val="28"/>
              </w:rPr>
              <w:t>И</w:t>
            </w:r>
            <w:r w:rsidRPr="005B69C6">
              <w:rPr>
                <w:rFonts w:ascii="Times New Roman" w:hAnsi="Times New Roman" w:cs="Times New Roman"/>
                <w:sz w:val="28"/>
                <w:szCs w:val="28"/>
              </w:rPr>
              <w:t>зучение нормативных документов</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gridSpan w:val="2"/>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r>
      <w:tr w:rsidR="00451265" w:rsidTr="00E14B8A">
        <w:trPr>
          <w:trHeight w:val="146"/>
        </w:trPr>
        <w:tc>
          <w:tcPr>
            <w:tcW w:w="2093" w:type="dxa"/>
            <w:vAlign w:val="center"/>
          </w:tcPr>
          <w:p w:rsidR="00451265" w:rsidRPr="005B69C6" w:rsidRDefault="00451265" w:rsidP="00EF7A0D">
            <w:pPr>
              <w:rPr>
                <w:rFonts w:ascii="Times New Roman" w:hAnsi="Times New Roman" w:cs="Times New Roman"/>
                <w:sz w:val="28"/>
                <w:szCs w:val="28"/>
              </w:rPr>
            </w:pPr>
            <w:r>
              <w:rPr>
                <w:rFonts w:ascii="Times New Roman" w:hAnsi="Times New Roman" w:cs="Times New Roman"/>
                <w:sz w:val="28"/>
                <w:szCs w:val="28"/>
              </w:rPr>
              <w:t>П</w:t>
            </w:r>
            <w:r w:rsidRPr="005B69C6">
              <w:rPr>
                <w:rFonts w:ascii="Times New Roman" w:hAnsi="Times New Roman" w:cs="Times New Roman"/>
                <w:sz w:val="28"/>
                <w:szCs w:val="28"/>
              </w:rPr>
              <w:t>рием, маркировка, регистрация биоматериала.</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15</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18</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67"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136</w:t>
            </w:r>
          </w:p>
        </w:tc>
      </w:tr>
      <w:tr w:rsidR="00451265" w:rsidTr="00E14B8A">
        <w:trPr>
          <w:trHeight w:val="146"/>
        </w:trPr>
        <w:tc>
          <w:tcPr>
            <w:tcW w:w="2093" w:type="dxa"/>
          </w:tcPr>
          <w:p w:rsidR="00451265" w:rsidRPr="005B69C6" w:rsidRDefault="00451265" w:rsidP="00EF7A0D">
            <w:pPr>
              <w:jc w:val="both"/>
              <w:rPr>
                <w:rFonts w:ascii="Times New Roman" w:hAnsi="Times New Roman" w:cs="Times New Roman"/>
                <w:sz w:val="28"/>
                <w:szCs w:val="28"/>
              </w:rPr>
            </w:pPr>
            <w:r>
              <w:rPr>
                <w:rFonts w:ascii="Times New Roman" w:hAnsi="Times New Roman" w:cs="Times New Roman"/>
                <w:sz w:val="28"/>
                <w:szCs w:val="28"/>
              </w:rPr>
              <w:t>О</w:t>
            </w:r>
            <w:r w:rsidRPr="005B69C6">
              <w:rPr>
                <w:rFonts w:ascii="Times New Roman" w:hAnsi="Times New Roman" w:cs="Times New Roman"/>
                <w:sz w:val="28"/>
                <w:szCs w:val="28"/>
              </w:rPr>
              <w:t>рганизация рабочего места</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22</w:t>
            </w:r>
          </w:p>
        </w:tc>
      </w:tr>
      <w:tr w:rsidR="00E14B8A" w:rsidTr="00E14B8A">
        <w:trPr>
          <w:trHeight w:val="533"/>
        </w:trPr>
        <w:tc>
          <w:tcPr>
            <w:tcW w:w="2093" w:type="dxa"/>
          </w:tcPr>
          <w:p w:rsidR="00E14B8A" w:rsidRDefault="00E14B8A" w:rsidP="00EF7A0D">
            <w:pPr>
              <w:jc w:val="both"/>
              <w:rPr>
                <w:rFonts w:ascii="Times New Roman" w:hAnsi="Times New Roman" w:cs="Times New Roman"/>
                <w:sz w:val="28"/>
                <w:szCs w:val="28"/>
              </w:rPr>
            </w:pPr>
            <w:r w:rsidRPr="005B69C6">
              <w:rPr>
                <w:rFonts w:ascii="Times New Roman" w:hAnsi="Times New Roman" w:cs="Times New Roman"/>
                <w:sz w:val="28"/>
                <w:szCs w:val="28"/>
              </w:rPr>
              <w:t xml:space="preserve">Определение физических свойств мочи: </w:t>
            </w:r>
          </w:p>
          <w:p w:rsidR="00E14B8A" w:rsidRDefault="00E14B8A" w:rsidP="00EF7A0D">
            <w:pPr>
              <w:jc w:val="both"/>
              <w:rPr>
                <w:rFonts w:ascii="Times New Roman" w:hAnsi="Times New Roman" w:cs="Times New Roman"/>
                <w:sz w:val="28"/>
                <w:szCs w:val="28"/>
              </w:rPr>
            </w:pPr>
            <w:r w:rsidRPr="005B69C6">
              <w:rPr>
                <w:rFonts w:ascii="Times New Roman" w:hAnsi="Times New Roman" w:cs="Times New Roman"/>
                <w:sz w:val="28"/>
                <w:szCs w:val="28"/>
              </w:rPr>
              <w:t>- количество</w:t>
            </w:r>
            <w:r>
              <w:rPr>
                <w:rFonts w:ascii="Times New Roman" w:hAnsi="Times New Roman" w:cs="Times New Roman"/>
                <w:sz w:val="28"/>
                <w:szCs w:val="28"/>
              </w:rPr>
              <w:t>;</w:t>
            </w:r>
          </w:p>
        </w:tc>
        <w:tc>
          <w:tcPr>
            <w:tcW w:w="567" w:type="dxa"/>
          </w:tcPr>
          <w:p w:rsidR="00E14B8A" w:rsidRDefault="00E14B8A" w:rsidP="00EF7A0D">
            <w:pPr>
              <w:jc w:val="both"/>
              <w:rPr>
                <w:rFonts w:ascii="Times New Roman" w:hAnsi="Times New Roman" w:cs="Times New Roman"/>
                <w:sz w:val="28"/>
                <w:szCs w:val="28"/>
              </w:rPr>
            </w:pP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13</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15</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w:t>
            </w:r>
          </w:p>
        </w:tc>
        <w:tc>
          <w:tcPr>
            <w:tcW w:w="567" w:type="dxa"/>
            <w:gridSpan w:val="2"/>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19</w:t>
            </w:r>
          </w:p>
        </w:tc>
        <w:tc>
          <w:tcPr>
            <w:tcW w:w="567"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929" w:type="dxa"/>
            <w:vAlign w:val="bottom"/>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116</w:t>
            </w:r>
          </w:p>
        </w:tc>
      </w:tr>
      <w:tr w:rsidR="00E14B8A" w:rsidTr="00E14B8A">
        <w:trPr>
          <w:trHeight w:val="289"/>
        </w:trPr>
        <w:tc>
          <w:tcPr>
            <w:tcW w:w="2093" w:type="dxa"/>
          </w:tcPr>
          <w:p w:rsidR="00E14B8A" w:rsidRPr="005B69C6" w:rsidRDefault="00E14B8A" w:rsidP="00EF7A0D">
            <w:pPr>
              <w:jc w:val="both"/>
              <w:rPr>
                <w:rFonts w:ascii="Times New Roman" w:hAnsi="Times New Roman" w:cs="Times New Roman"/>
                <w:sz w:val="28"/>
                <w:szCs w:val="28"/>
              </w:rPr>
            </w:pPr>
            <w:r>
              <w:rPr>
                <w:rFonts w:ascii="Times New Roman" w:hAnsi="Times New Roman" w:cs="Times New Roman"/>
                <w:sz w:val="28"/>
                <w:szCs w:val="28"/>
              </w:rPr>
              <w:t>- цвет;</w:t>
            </w:r>
          </w:p>
        </w:tc>
        <w:tc>
          <w:tcPr>
            <w:tcW w:w="567" w:type="dxa"/>
          </w:tcPr>
          <w:p w:rsidR="00E14B8A" w:rsidRPr="005B69C6" w:rsidRDefault="00E14B8A" w:rsidP="00EF7A0D">
            <w:pPr>
              <w:jc w:val="both"/>
              <w:rPr>
                <w:rFonts w:ascii="Times New Roman" w:hAnsi="Times New Roman" w:cs="Times New Roman"/>
                <w:sz w:val="28"/>
                <w:szCs w:val="28"/>
              </w:rPr>
            </w:pP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gridSpan w:val="2"/>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929"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74</w:t>
            </w:r>
          </w:p>
        </w:tc>
      </w:tr>
      <w:tr w:rsidR="00E14B8A" w:rsidTr="00E14B8A">
        <w:trPr>
          <w:trHeight w:val="265"/>
        </w:trPr>
        <w:tc>
          <w:tcPr>
            <w:tcW w:w="2093" w:type="dxa"/>
          </w:tcPr>
          <w:p w:rsidR="00E14B8A" w:rsidRPr="005B69C6" w:rsidRDefault="00E14B8A" w:rsidP="00EF7A0D">
            <w:pPr>
              <w:jc w:val="both"/>
              <w:rPr>
                <w:rFonts w:ascii="Times New Roman" w:hAnsi="Times New Roman" w:cs="Times New Roman"/>
                <w:sz w:val="28"/>
                <w:szCs w:val="28"/>
              </w:rPr>
            </w:pPr>
            <w:r>
              <w:rPr>
                <w:rFonts w:ascii="Times New Roman" w:hAnsi="Times New Roman" w:cs="Times New Roman"/>
                <w:sz w:val="28"/>
                <w:szCs w:val="28"/>
              </w:rPr>
              <w:t>- прозрачность;</w:t>
            </w:r>
          </w:p>
        </w:tc>
        <w:tc>
          <w:tcPr>
            <w:tcW w:w="567" w:type="dxa"/>
          </w:tcPr>
          <w:p w:rsidR="00E14B8A" w:rsidRPr="005B69C6" w:rsidRDefault="00E14B8A" w:rsidP="00EF7A0D">
            <w:pPr>
              <w:jc w:val="both"/>
              <w:rPr>
                <w:rFonts w:ascii="Times New Roman" w:hAnsi="Times New Roman" w:cs="Times New Roman"/>
                <w:sz w:val="28"/>
                <w:szCs w:val="28"/>
              </w:rPr>
            </w:pP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gridSpan w:val="2"/>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929" w:type="dxa"/>
            <w:vAlign w:val="center"/>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74</w:t>
            </w:r>
          </w:p>
        </w:tc>
      </w:tr>
      <w:tr w:rsidR="00E14B8A" w:rsidTr="00E14B8A">
        <w:trPr>
          <w:trHeight w:val="533"/>
        </w:trPr>
        <w:tc>
          <w:tcPr>
            <w:tcW w:w="2093" w:type="dxa"/>
          </w:tcPr>
          <w:p w:rsidR="00E14B8A" w:rsidRPr="005B69C6" w:rsidRDefault="00E14B8A" w:rsidP="00EF7A0D">
            <w:pPr>
              <w:jc w:val="both"/>
              <w:rPr>
                <w:rFonts w:ascii="Times New Roman" w:hAnsi="Times New Roman" w:cs="Times New Roman"/>
                <w:sz w:val="28"/>
                <w:szCs w:val="28"/>
              </w:rPr>
            </w:pPr>
            <w:r w:rsidRPr="005B69C6">
              <w:rPr>
                <w:rFonts w:ascii="Times New Roman" w:hAnsi="Times New Roman" w:cs="Times New Roman"/>
                <w:sz w:val="28"/>
                <w:szCs w:val="28"/>
              </w:rPr>
              <w:t xml:space="preserve">- осадки и реакцию мочи (с помощью универсальной индикаторной бумаги и с </w:t>
            </w:r>
            <w:proofErr w:type="gramStart"/>
            <w:r w:rsidRPr="005B69C6">
              <w:rPr>
                <w:rFonts w:ascii="Times New Roman" w:hAnsi="Times New Roman" w:cs="Times New Roman"/>
                <w:sz w:val="28"/>
                <w:szCs w:val="28"/>
              </w:rPr>
              <w:t>жидким</w:t>
            </w:r>
            <w:proofErr w:type="gramEnd"/>
            <w:r w:rsidRPr="005B69C6">
              <w:rPr>
                <w:rFonts w:ascii="Times New Roman" w:hAnsi="Times New Roman" w:cs="Times New Roman"/>
                <w:sz w:val="28"/>
                <w:szCs w:val="28"/>
              </w:rPr>
              <w:t xml:space="preserve"> индикатор</w:t>
            </w:r>
            <w:r w:rsidRPr="005B69C6">
              <w:rPr>
                <w:rFonts w:ascii="Times New Roman" w:hAnsi="Times New Roman" w:cs="Times New Roman"/>
                <w:sz w:val="28"/>
                <w:szCs w:val="28"/>
              </w:rPr>
              <w:t xml:space="preserve"> </w:t>
            </w:r>
            <w:r w:rsidRPr="005B69C6">
              <w:rPr>
                <w:rFonts w:ascii="Times New Roman" w:hAnsi="Times New Roman" w:cs="Times New Roman"/>
                <w:sz w:val="28"/>
                <w:szCs w:val="28"/>
              </w:rPr>
              <w:t>ом по Андрееву).</w:t>
            </w:r>
          </w:p>
        </w:tc>
        <w:tc>
          <w:tcPr>
            <w:tcW w:w="567" w:type="dxa"/>
          </w:tcPr>
          <w:p w:rsidR="00E14B8A" w:rsidRPr="005B69C6" w:rsidRDefault="00E14B8A" w:rsidP="00EF7A0D">
            <w:pPr>
              <w:jc w:val="both"/>
              <w:rPr>
                <w:rFonts w:ascii="Times New Roman" w:hAnsi="Times New Roman" w:cs="Times New Roman"/>
                <w:sz w:val="28"/>
                <w:szCs w:val="28"/>
              </w:rPr>
            </w:pP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gridSpan w:val="2"/>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929" w:type="dxa"/>
          </w:tcPr>
          <w:p w:rsidR="00E14B8A" w:rsidRPr="00E14B8A" w:rsidRDefault="00E14B8A" w:rsidP="00E14B8A">
            <w:pPr>
              <w:jc w:val="center"/>
              <w:rPr>
                <w:rFonts w:ascii="Times New Roman" w:hAnsi="Times New Roman" w:cs="Times New Roman"/>
                <w:b/>
                <w:sz w:val="28"/>
                <w:szCs w:val="28"/>
              </w:rPr>
            </w:pPr>
            <w:r w:rsidRPr="00E14B8A">
              <w:rPr>
                <w:rFonts w:ascii="Times New Roman" w:hAnsi="Times New Roman" w:cs="Times New Roman"/>
                <w:b/>
                <w:sz w:val="28"/>
                <w:szCs w:val="28"/>
              </w:rPr>
              <w:t>74</w:t>
            </w:r>
          </w:p>
        </w:tc>
      </w:tr>
      <w:tr w:rsidR="00451265" w:rsidTr="00E14B8A">
        <w:trPr>
          <w:trHeight w:val="146"/>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 xml:space="preserve">Проба </w:t>
            </w:r>
            <w:proofErr w:type="spellStart"/>
            <w:r w:rsidRPr="005B69C6">
              <w:rPr>
                <w:rFonts w:ascii="Times New Roman" w:hAnsi="Times New Roman" w:cs="Times New Roman"/>
                <w:sz w:val="28"/>
                <w:szCs w:val="28"/>
              </w:rPr>
              <w:t>Зимницкого</w:t>
            </w:r>
            <w:proofErr w:type="spellEnd"/>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26</w:t>
            </w:r>
          </w:p>
        </w:tc>
      </w:tr>
      <w:tr w:rsidR="00451265" w:rsidTr="00E14B8A">
        <w:trPr>
          <w:trHeight w:val="146"/>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Определение белка в моче</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12</w:t>
            </w:r>
          </w:p>
        </w:tc>
      </w:tr>
      <w:tr w:rsidR="00451265" w:rsidTr="00E14B8A">
        <w:trPr>
          <w:trHeight w:val="146"/>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Определение глюкозы в моче</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16</w:t>
            </w:r>
          </w:p>
        </w:tc>
      </w:tr>
      <w:tr w:rsidR="00451265" w:rsidTr="00E14B8A">
        <w:trPr>
          <w:trHeight w:val="146"/>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Обнаружение ацетоновых тел в моче</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16</w:t>
            </w:r>
          </w:p>
        </w:tc>
      </w:tr>
      <w:tr w:rsidR="00451265" w:rsidTr="00E14B8A">
        <w:trPr>
          <w:trHeight w:val="146"/>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Определение уробилина и билирубина</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86" w:type="dxa"/>
            <w:gridSpan w:val="2"/>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48"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567" w:type="dxa"/>
            <w:vAlign w:val="center"/>
          </w:tcPr>
          <w:p w:rsidR="00451265" w:rsidRPr="00E14B8A" w:rsidRDefault="00451265" w:rsidP="00E14B8A">
            <w:pPr>
              <w:spacing w:line="276" w:lineRule="auto"/>
              <w:jc w:val="center"/>
              <w:rPr>
                <w:rFonts w:ascii="Times New Roman" w:hAnsi="Times New Roman" w:cs="Times New Roman"/>
                <w:b/>
                <w:sz w:val="28"/>
                <w:szCs w:val="28"/>
              </w:rPr>
            </w:pP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r>
      <w:tr w:rsidR="00451265" w:rsidTr="00E14B8A">
        <w:trPr>
          <w:trHeight w:val="1265"/>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lastRenderedPageBreak/>
              <w:t>Приготовление препаратов для микроскопии осадка мочи</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45</w:t>
            </w:r>
          </w:p>
        </w:tc>
      </w:tr>
      <w:tr w:rsidR="00E14B8A" w:rsidTr="00E14B8A">
        <w:trPr>
          <w:trHeight w:val="661"/>
        </w:trPr>
        <w:tc>
          <w:tcPr>
            <w:tcW w:w="2093" w:type="dxa"/>
          </w:tcPr>
          <w:p w:rsidR="00E14B8A" w:rsidRPr="005B69C6" w:rsidRDefault="00E14B8A" w:rsidP="00EF7A0D">
            <w:pPr>
              <w:jc w:val="both"/>
              <w:rPr>
                <w:rFonts w:ascii="Times New Roman" w:hAnsi="Times New Roman" w:cs="Times New Roman"/>
                <w:sz w:val="28"/>
                <w:szCs w:val="28"/>
              </w:rPr>
            </w:pPr>
            <w:r w:rsidRPr="005B69C6">
              <w:rPr>
                <w:rFonts w:ascii="Times New Roman" w:hAnsi="Times New Roman" w:cs="Times New Roman"/>
                <w:sz w:val="28"/>
                <w:szCs w:val="28"/>
              </w:rPr>
              <w:t>Микроскопия осадка мочи</w:t>
            </w:r>
          </w:p>
        </w:tc>
        <w:tc>
          <w:tcPr>
            <w:tcW w:w="567" w:type="dxa"/>
          </w:tcPr>
          <w:p w:rsidR="00E14B8A" w:rsidRPr="005B69C6" w:rsidRDefault="00E14B8A" w:rsidP="003752B1">
            <w:pPr>
              <w:spacing w:line="276" w:lineRule="auto"/>
              <w:jc w:val="center"/>
              <w:rPr>
                <w:rFonts w:ascii="Times New Roman" w:hAnsi="Times New Roman" w:cs="Times New Roman"/>
                <w:sz w:val="28"/>
                <w:szCs w:val="28"/>
              </w:rPr>
            </w:pP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86" w:type="dxa"/>
            <w:gridSpan w:val="2"/>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48"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929" w:type="dxa"/>
            <w:vAlign w:val="center"/>
          </w:tcPr>
          <w:p w:rsidR="00E14B8A"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45</w:t>
            </w:r>
          </w:p>
        </w:tc>
      </w:tr>
      <w:tr w:rsidR="00451265" w:rsidTr="00E14B8A">
        <w:trPr>
          <w:trHeight w:val="957"/>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Определение свойств мочи на анализаторе</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6</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7</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15</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78</w:t>
            </w:r>
          </w:p>
        </w:tc>
      </w:tr>
      <w:tr w:rsidR="00451265" w:rsidTr="00E14B8A">
        <w:trPr>
          <w:trHeight w:val="1925"/>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 xml:space="preserve">Определение кислотности желудочного сока методами </w:t>
            </w:r>
            <w:proofErr w:type="spellStart"/>
            <w:r w:rsidRPr="005B69C6">
              <w:rPr>
                <w:rFonts w:ascii="Times New Roman" w:hAnsi="Times New Roman" w:cs="Times New Roman"/>
                <w:sz w:val="28"/>
                <w:szCs w:val="28"/>
              </w:rPr>
              <w:t>Михаэлиса</w:t>
            </w:r>
            <w:proofErr w:type="spellEnd"/>
            <w:r w:rsidRPr="005B69C6">
              <w:rPr>
                <w:rFonts w:ascii="Times New Roman" w:hAnsi="Times New Roman" w:cs="Times New Roman"/>
                <w:sz w:val="28"/>
                <w:szCs w:val="28"/>
              </w:rPr>
              <w:t xml:space="preserve"> и </w:t>
            </w:r>
            <w:proofErr w:type="spellStart"/>
            <w:r w:rsidRPr="005B69C6">
              <w:rPr>
                <w:rFonts w:ascii="Times New Roman" w:hAnsi="Times New Roman" w:cs="Times New Roman"/>
                <w:sz w:val="28"/>
                <w:szCs w:val="28"/>
              </w:rPr>
              <w:t>Тепфера</w:t>
            </w:r>
            <w:proofErr w:type="spellEnd"/>
            <w:r w:rsidRPr="005B69C6">
              <w:rPr>
                <w:rFonts w:ascii="Times New Roman" w:hAnsi="Times New Roman" w:cs="Times New Roman"/>
                <w:sz w:val="28"/>
                <w:szCs w:val="28"/>
              </w:rPr>
              <w:t>.</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5</w:t>
            </w:r>
          </w:p>
        </w:tc>
      </w:tr>
      <w:tr w:rsidR="00451265" w:rsidTr="00E14B8A">
        <w:trPr>
          <w:trHeight w:val="1305"/>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Определение кислотной продукции желудка</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6</w:t>
            </w:r>
          </w:p>
        </w:tc>
      </w:tr>
      <w:tr w:rsidR="00451265" w:rsidTr="00E14B8A">
        <w:trPr>
          <w:trHeight w:val="1611"/>
        </w:trPr>
        <w:tc>
          <w:tcPr>
            <w:tcW w:w="2093" w:type="dxa"/>
          </w:tcPr>
          <w:p w:rsidR="00451265" w:rsidRPr="005B69C6" w:rsidRDefault="00451265" w:rsidP="00EF7A0D">
            <w:pPr>
              <w:jc w:val="both"/>
              <w:rPr>
                <w:rFonts w:ascii="Times New Roman" w:hAnsi="Times New Roman" w:cs="Times New Roman"/>
                <w:sz w:val="28"/>
                <w:szCs w:val="28"/>
              </w:rPr>
            </w:pPr>
            <w:r w:rsidRPr="005B69C6">
              <w:rPr>
                <w:rFonts w:ascii="Times New Roman" w:hAnsi="Times New Roman" w:cs="Times New Roman"/>
                <w:sz w:val="28"/>
                <w:szCs w:val="28"/>
              </w:rPr>
              <w:t>Обнаружение молочной кислоты в желудочном соке</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3</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7</w:t>
            </w:r>
          </w:p>
        </w:tc>
      </w:tr>
      <w:tr w:rsidR="00451265" w:rsidTr="00E14B8A">
        <w:trPr>
          <w:trHeight w:val="983"/>
        </w:trPr>
        <w:tc>
          <w:tcPr>
            <w:tcW w:w="2093" w:type="dxa"/>
          </w:tcPr>
          <w:p w:rsidR="00451265" w:rsidRPr="005B69C6" w:rsidRDefault="00451265" w:rsidP="00EF7A0D">
            <w:pPr>
              <w:jc w:val="both"/>
              <w:rPr>
                <w:rFonts w:ascii="Times New Roman" w:hAnsi="Times New Roman" w:cs="Times New Roman"/>
                <w:sz w:val="28"/>
                <w:szCs w:val="28"/>
              </w:rPr>
            </w:pPr>
            <w:r>
              <w:rPr>
                <w:rFonts w:ascii="Times New Roman" w:hAnsi="Times New Roman" w:cs="Times New Roman"/>
                <w:sz w:val="28"/>
                <w:szCs w:val="28"/>
              </w:rPr>
              <w:t>Р</w:t>
            </w:r>
            <w:r w:rsidRPr="005B69C6">
              <w:rPr>
                <w:rFonts w:ascii="Times New Roman" w:hAnsi="Times New Roman" w:cs="Times New Roman"/>
                <w:sz w:val="28"/>
                <w:szCs w:val="28"/>
              </w:rPr>
              <w:t>егистрация результатов исследования</w:t>
            </w:r>
          </w:p>
        </w:tc>
        <w:tc>
          <w:tcPr>
            <w:tcW w:w="567" w:type="dxa"/>
          </w:tcPr>
          <w:p w:rsidR="00451265" w:rsidRPr="005B69C6" w:rsidRDefault="00451265" w:rsidP="003752B1">
            <w:pPr>
              <w:spacing w:line="276" w:lineRule="auto"/>
              <w:jc w:val="center"/>
              <w:rPr>
                <w:rFonts w:ascii="Times New Roman" w:hAnsi="Times New Roman" w:cs="Times New Roman"/>
                <w:sz w:val="28"/>
                <w:szCs w:val="28"/>
              </w:rPr>
            </w:pP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15</w:t>
            </w:r>
          </w:p>
        </w:tc>
        <w:tc>
          <w:tcPr>
            <w:tcW w:w="567" w:type="dxa"/>
            <w:vAlign w:val="center"/>
          </w:tcPr>
          <w:p w:rsidR="00451265" w:rsidRPr="00E14B8A" w:rsidRDefault="00451265" w:rsidP="00E14B8A">
            <w:pPr>
              <w:spacing w:line="276" w:lineRule="auto"/>
              <w:rPr>
                <w:rFonts w:ascii="Times New Roman" w:hAnsi="Times New Roman" w:cs="Times New Roman"/>
                <w:b/>
                <w:sz w:val="28"/>
                <w:szCs w:val="28"/>
              </w:rPr>
            </w:pPr>
            <w:r w:rsidRPr="00E14B8A">
              <w:rPr>
                <w:rFonts w:ascii="Times New Roman" w:hAnsi="Times New Roman" w:cs="Times New Roman"/>
                <w:b/>
                <w:sz w:val="28"/>
                <w:szCs w:val="28"/>
              </w:rPr>
              <w:t>1</w:t>
            </w:r>
            <w:r w:rsidR="00E14B8A" w:rsidRPr="00E14B8A">
              <w:rPr>
                <w:rFonts w:ascii="Times New Roman" w:hAnsi="Times New Roman" w:cs="Times New Roman"/>
                <w:b/>
                <w:sz w:val="28"/>
                <w:szCs w:val="28"/>
              </w:rPr>
              <w:t>0</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14</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18</w:t>
            </w:r>
          </w:p>
        </w:tc>
        <w:tc>
          <w:tcPr>
            <w:tcW w:w="586" w:type="dxa"/>
            <w:gridSpan w:val="2"/>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48"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21</w:t>
            </w:r>
          </w:p>
        </w:tc>
        <w:tc>
          <w:tcPr>
            <w:tcW w:w="567"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929" w:type="dxa"/>
            <w:vAlign w:val="center"/>
          </w:tcPr>
          <w:p w:rsidR="00451265" w:rsidRPr="00E14B8A" w:rsidRDefault="00E14B8A" w:rsidP="00E14B8A">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136</w:t>
            </w:r>
          </w:p>
        </w:tc>
      </w:tr>
      <w:tr w:rsidR="00E14B8A" w:rsidTr="00B75F03">
        <w:trPr>
          <w:trHeight w:val="983"/>
        </w:trPr>
        <w:tc>
          <w:tcPr>
            <w:tcW w:w="2093" w:type="dxa"/>
          </w:tcPr>
          <w:p w:rsidR="00E14B8A" w:rsidRPr="005B69C6" w:rsidRDefault="00E14B8A" w:rsidP="00EF7A0D">
            <w:pPr>
              <w:jc w:val="both"/>
              <w:rPr>
                <w:rFonts w:ascii="Times New Roman" w:hAnsi="Times New Roman" w:cs="Times New Roman"/>
                <w:sz w:val="28"/>
                <w:szCs w:val="28"/>
              </w:rPr>
            </w:pPr>
            <w:r>
              <w:rPr>
                <w:rFonts w:ascii="Times New Roman" w:hAnsi="Times New Roman" w:cs="Times New Roman"/>
                <w:sz w:val="28"/>
                <w:szCs w:val="28"/>
              </w:rPr>
              <w:t>У</w:t>
            </w:r>
            <w:r w:rsidRPr="005B69C6">
              <w:rPr>
                <w:rFonts w:ascii="Times New Roman" w:hAnsi="Times New Roman" w:cs="Times New Roman"/>
                <w:sz w:val="28"/>
                <w:szCs w:val="28"/>
              </w:rPr>
              <w:t xml:space="preserve">тилизация отработанного материала  </w:t>
            </w:r>
          </w:p>
        </w:tc>
        <w:tc>
          <w:tcPr>
            <w:tcW w:w="567" w:type="dxa"/>
          </w:tcPr>
          <w:p w:rsidR="00E14B8A" w:rsidRPr="005B69C6" w:rsidRDefault="00E14B8A" w:rsidP="003752B1">
            <w:pPr>
              <w:spacing w:line="276" w:lineRule="auto"/>
              <w:jc w:val="center"/>
              <w:rPr>
                <w:rFonts w:ascii="Times New Roman" w:hAnsi="Times New Roman" w:cs="Times New Roman"/>
                <w:sz w:val="28"/>
                <w:szCs w:val="28"/>
              </w:rPr>
            </w:pP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15</w:t>
            </w:r>
          </w:p>
        </w:tc>
        <w:tc>
          <w:tcPr>
            <w:tcW w:w="567" w:type="dxa"/>
            <w:vAlign w:val="center"/>
          </w:tcPr>
          <w:p w:rsidR="00E14B8A" w:rsidRPr="00E14B8A" w:rsidRDefault="00E14B8A" w:rsidP="006F74F5">
            <w:pPr>
              <w:spacing w:line="276" w:lineRule="auto"/>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9</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14</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10</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11</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18</w:t>
            </w:r>
          </w:p>
        </w:tc>
        <w:tc>
          <w:tcPr>
            <w:tcW w:w="586" w:type="dxa"/>
            <w:gridSpan w:val="2"/>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12</w:t>
            </w:r>
          </w:p>
        </w:tc>
        <w:tc>
          <w:tcPr>
            <w:tcW w:w="548"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21</w:t>
            </w:r>
          </w:p>
        </w:tc>
        <w:tc>
          <w:tcPr>
            <w:tcW w:w="567"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8</w:t>
            </w:r>
          </w:p>
        </w:tc>
        <w:tc>
          <w:tcPr>
            <w:tcW w:w="929" w:type="dxa"/>
            <w:vAlign w:val="center"/>
          </w:tcPr>
          <w:p w:rsidR="00E14B8A" w:rsidRPr="00E14B8A" w:rsidRDefault="00E14B8A" w:rsidP="006F74F5">
            <w:pPr>
              <w:spacing w:line="276" w:lineRule="auto"/>
              <w:jc w:val="center"/>
              <w:rPr>
                <w:rFonts w:ascii="Times New Roman" w:hAnsi="Times New Roman" w:cs="Times New Roman"/>
                <w:b/>
                <w:sz w:val="28"/>
                <w:szCs w:val="28"/>
              </w:rPr>
            </w:pPr>
            <w:r w:rsidRPr="00E14B8A">
              <w:rPr>
                <w:rFonts w:ascii="Times New Roman" w:hAnsi="Times New Roman" w:cs="Times New Roman"/>
                <w:b/>
                <w:sz w:val="28"/>
                <w:szCs w:val="28"/>
              </w:rPr>
              <w:t>136</w:t>
            </w:r>
          </w:p>
        </w:tc>
      </w:tr>
    </w:tbl>
    <w:p w:rsidR="00234240" w:rsidRDefault="00234240" w:rsidP="00727075">
      <w:pPr>
        <w:spacing w:line="360" w:lineRule="auto"/>
      </w:pPr>
    </w:p>
    <w:p w:rsidR="00EF7A0D" w:rsidRDefault="00EF7A0D" w:rsidP="00727075">
      <w:pPr>
        <w:spacing w:line="360" w:lineRule="auto"/>
      </w:pPr>
    </w:p>
    <w:p w:rsidR="00EF7A0D" w:rsidRDefault="00EF7A0D" w:rsidP="00727075">
      <w:pPr>
        <w:spacing w:line="360" w:lineRule="auto"/>
      </w:pPr>
    </w:p>
    <w:p w:rsidR="00EF7A0D" w:rsidRDefault="00EF7A0D" w:rsidP="00727075">
      <w:pPr>
        <w:spacing w:line="360" w:lineRule="auto"/>
      </w:pPr>
    </w:p>
    <w:p w:rsidR="00EF7A0D" w:rsidRDefault="00EF7A0D" w:rsidP="00727075">
      <w:pPr>
        <w:spacing w:line="360" w:lineRule="auto"/>
      </w:pPr>
    </w:p>
    <w:p w:rsidR="00EF7A0D" w:rsidRDefault="00EF7A0D" w:rsidP="00727075">
      <w:pPr>
        <w:spacing w:line="360" w:lineRule="auto"/>
      </w:pPr>
    </w:p>
    <w:p w:rsidR="00EF7A0D" w:rsidRDefault="00EF7A0D" w:rsidP="00727075">
      <w:pPr>
        <w:spacing w:line="360" w:lineRule="auto"/>
      </w:pPr>
    </w:p>
    <w:p w:rsidR="00EF7A0D" w:rsidRDefault="00EF7A0D" w:rsidP="00727075">
      <w:pPr>
        <w:spacing w:line="360" w:lineRule="auto"/>
      </w:pPr>
    </w:p>
    <w:p w:rsidR="00234240" w:rsidRDefault="00234240" w:rsidP="00234240">
      <w:pPr>
        <w:pStyle w:val="a3"/>
        <w:ind w:left="0"/>
        <w:jc w:val="center"/>
        <w:rPr>
          <w:rFonts w:ascii="Times New Roman" w:hAnsi="Times New Roman" w:cs="Times New Roman"/>
          <w:b/>
          <w:sz w:val="28"/>
        </w:rPr>
      </w:pPr>
      <w:r>
        <w:rPr>
          <w:rFonts w:ascii="Times New Roman" w:hAnsi="Times New Roman" w:cs="Times New Roman"/>
          <w:b/>
          <w:sz w:val="28"/>
        </w:rPr>
        <w:lastRenderedPageBreak/>
        <w:t xml:space="preserve">ИНСТРУКТАЖ ПО ТЕХНИКЕ БЕЗОПАСНОСТИ </w:t>
      </w:r>
    </w:p>
    <w:p w:rsidR="00234240" w:rsidRPr="00234240" w:rsidRDefault="00234240" w:rsidP="009E70C9">
      <w:pPr>
        <w:pStyle w:val="a3"/>
        <w:spacing w:after="0" w:line="360" w:lineRule="auto"/>
        <w:ind w:left="0" w:firstLine="851"/>
        <w:jc w:val="both"/>
        <w:rPr>
          <w:rFonts w:ascii="Times New Roman" w:hAnsi="Times New Roman" w:cs="Times New Roman"/>
          <w:b/>
          <w:sz w:val="28"/>
        </w:rPr>
      </w:pPr>
    </w:p>
    <w:p w:rsidR="00234240" w:rsidRPr="00174497" w:rsidRDefault="00234240" w:rsidP="00757191">
      <w:pPr>
        <w:pStyle w:val="a3"/>
        <w:numPr>
          <w:ilvl w:val="0"/>
          <w:numId w:val="12"/>
        </w:numPr>
        <w:spacing w:after="0" w:line="360" w:lineRule="auto"/>
        <w:ind w:left="0" w:firstLine="851"/>
        <w:jc w:val="both"/>
        <w:rPr>
          <w:rFonts w:ascii="Times New Roman" w:hAnsi="Times New Roman" w:cs="Times New Roman"/>
          <w:sz w:val="28"/>
        </w:rPr>
      </w:pPr>
      <w:r w:rsidRPr="00174497">
        <w:rPr>
          <w:rFonts w:ascii="Times New Roman" w:hAnsi="Times New Roman" w:cs="Times New Roman"/>
          <w:sz w:val="28"/>
        </w:rPr>
        <w:t xml:space="preserve">Вводный инструктаж по </w:t>
      </w:r>
      <w:r w:rsidR="00EF7A0D">
        <w:rPr>
          <w:rFonts w:ascii="Times New Roman" w:hAnsi="Times New Roman" w:cs="Times New Roman"/>
          <w:sz w:val="28"/>
        </w:rPr>
        <w:t>охране</w:t>
      </w:r>
      <w:r w:rsidRPr="00174497">
        <w:rPr>
          <w:rFonts w:ascii="Times New Roman" w:hAnsi="Times New Roman" w:cs="Times New Roman"/>
          <w:sz w:val="28"/>
        </w:rPr>
        <w:t xml:space="preserve"> труда </w:t>
      </w:r>
      <w:r w:rsidR="009E70C9" w:rsidRPr="009E70C9">
        <w:rPr>
          <w:rFonts w:ascii="Times New Roman" w:eastAsia="Times New Roman" w:hAnsi="Times New Roman" w:cs="Times New Roman"/>
          <w:color w:val="000000"/>
          <w:sz w:val="28"/>
          <w:szCs w:val="27"/>
          <w:lang w:eastAsia="ru-RU"/>
        </w:rPr>
        <w:t>и пожарной безопасности</w:t>
      </w:r>
      <w:r w:rsidR="009E70C9" w:rsidRPr="00174497">
        <w:rPr>
          <w:rFonts w:ascii="Times New Roman" w:hAnsi="Times New Roman" w:cs="Times New Roman"/>
          <w:sz w:val="28"/>
        </w:rPr>
        <w:t xml:space="preserve"> </w:t>
      </w:r>
      <w:r w:rsidRPr="00174497">
        <w:rPr>
          <w:rFonts w:ascii="Times New Roman" w:hAnsi="Times New Roman" w:cs="Times New Roman"/>
          <w:sz w:val="28"/>
        </w:rPr>
        <w:t xml:space="preserve">проводят со всеми вновь принимаемыми на работу независимо от их образования, стажа работы по данной профессии или должности с временными работниками, командированными студентами, прибывшими на практику. </w:t>
      </w:r>
    </w:p>
    <w:p w:rsidR="00234240" w:rsidRPr="003856E2" w:rsidRDefault="00234240" w:rsidP="009E70C9">
      <w:pPr>
        <w:spacing w:after="0" w:line="360" w:lineRule="auto"/>
        <w:ind w:firstLine="851"/>
        <w:jc w:val="both"/>
        <w:rPr>
          <w:rFonts w:ascii="Times New Roman" w:hAnsi="Times New Roman" w:cs="Times New Roman"/>
          <w:sz w:val="28"/>
        </w:rPr>
      </w:pPr>
      <w:r w:rsidRPr="003856E2">
        <w:rPr>
          <w:rFonts w:ascii="Times New Roman" w:hAnsi="Times New Roman" w:cs="Times New Roman"/>
          <w:sz w:val="28"/>
        </w:rPr>
        <w:t>Вводный инструктаж преследует цель дать вновь поступившему работнику знания, позволяющие ему свободно ориентироваться в окруж</w:t>
      </w:r>
      <w:r w:rsidR="009E70C9">
        <w:rPr>
          <w:rFonts w:ascii="Times New Roman" w:hAnsi="Times New Roman" w:cs="Times New Roman"/>
          <w:sz w:val="28"/>
        </w:rPr>
        <w:t>ающей обстановке, в учреждении;</w:t>
      </w:r>
    </w:p>
    <w:p w:rsid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Принимать пищу следует в специально отведенных для этого комнатах, имеющих соответствующее обору</w:t>
      </w:r>
      <w:r>
        <w:rPr>
          <w:rFonts w:ascii="Times New Roman" w:eastAsia="Times New Roman" w:hAnsi="Times New Roman" w:cs="Times New Roman"/>
          <w:color w:val="000000"/>
          <w:sz w:val="28"/>
          <w:szCs w:val="27"/>
          <w:lang w:eastAsia="ru-RU"/>
        </w:rPr>
        <w:t>дование, освещение и вентиляцию;</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2"/>
          <w:szCs w:val="27"/>
          <w:lang w:eastAsia="ru-RU"/>
        </w:rPr>
      </w:pPr>
      <w:proofErr w:type="gramStart"/>
      <w:r w:rsidRPr="009E70C9">
        <w:rPr>
          <w:rFonts w:ascii="Times New Roman" w:eastAsia="Times New Roman" w:hAnsi="Times New Roman" w:cs="Times New Roman"/>
          <w:color w:val="000000"/>
          <w:sz w:val="28"/>
          <w:szCs w:val="27"/>
          <w:lang w:eastAsia="ru-RU"/>
        </w:rPr>
        <w:t>Работать с биологическим материалом необходимо в спецодежде</w:t>
      </w:r>
      <w:r>
        <w:rPr>
          <w:rFonts w:ascii="Times New Roman" w:eastAsia="Times New Roman" w:hAnsi="Times New Roman" w:cs="Times New Roman"/>
          <w:color w:val="000000"/>
          <w:sz w:val="28"/>
          <w:szCs w:val="27"/>
          <w:lang w:eastAsia="ru-RU"/>
        </w:rPr>
        <w:t xml:space="preserve"> (халат, колпак, сменная обувь)</w:t>
      </w:r>
      <w:r w:rsidRPr="009E70C9">
        <w:rPr>
          <w:rFonts w:ascii="Times New Roman" w:eastAsia="Times New Roman" w:hAnsi="Times New Roman" w:cs="Times New Roman"/>
          <w:color w:val="000000"/>
          <w:sz w:val="28"/>
          <w:szCs w:val="27"/>
          <w:lang w:eastAsia="ru-RU"/>
        </w:rPr>
        <w:t>, а также с СИЗ (перчатки, маск</w:t>
      </w:r>
      <w:r>
        <w:rPr>
          <w:rFonts w:ascii="Times New Roman" w:eastAsia="Times New Roman" w:hAnsi="Times New Roman" w:cs="Times New Roman"/>
          <w:color w:val="000000"/>
          <w:sz w:val="28"/>
          <w:szCs w:val="27"/>
          <w:lang w:eastAsia="ru-RU"/>
        </w:rPr>
        <w:t>и, клеенчатые фартуки);</w:t>
      </w:r>
      <w:proofErr w:type="gramEnd"/>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2"/>
          <w:szCs w:val="27"/>
          <w:lang w:eastAsia="ru-RU"/>
        </w:rPr>
      </w:pPr>
      <w:r>
        <w:rPr>
          <w:rFonts w:ascii="Times New Roman" w:eastAsia="Times New Roman" w:hAnsi="Times New Roman" w:cs="Times New Roman"/>
          <w:color w:val="000000"/>
          <w:sz w:val="28"/>
          <w:szCs w:val="27"/>
          <w:lang w:eastAsia="ru-RU"/>
        </w:rPr>
        <w:t xml:space="preserve"> </w:t>
      </w:r>
      <w:r w:rsidRPr="009E70C9">
        <w:rPr>
          <w:rFonts w:ascii="Times New Roman" w:eastAsia="Times New Roman" w:hAnsi="Times New Roman" w:cs="Times New Roman"/>
          <w:color w:val="000000"/>
          <w:sz w:val="28"/>
          <w:szCs w:val="27"/>
          <w:lang w:eastAsia="ru-RU"/>
        </w:rPr>
        <w:t>Перед работой проверить исправность оборудования, приборов, аппаратов, мест</w:t>
      </w:r>
      <w:r>
        <w:rPr>
          <w:rFonts w:ascii="Times New Roman" w:eastAsia="Times New Roman" w:hAnsi="Times New Roman" w:cs="Times New Roman"/>
          <w:color w:val="000000"/>
          <w:sz w:val="28"/>
          <w:szCs w:val="27"/>
          <w:lang w:eastAsia="ru-RU"/>
        </w:rPr>
        <w:t>ного освещения, вытяжного шкафа;</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2"/>
          <w:szCs w:val="27"/>
          <w:lang w:eastAsia="ru-RU"/>
        </w:rPr>
      </w:pPr>
      <w:r w:rsidRPr="009E70C9">
        <w:rPr>
          <w:rFonts w:ascii="Times New Roman" w:eastAsia="Times New Roman" w:hAnsi="Times New Roman" w:cs="Times New Roman"/>
          <w:color w:val="000000"/>
          <w:sz w:val="28"/>
          <w:szCs w:val="27"/>
          <w:lang w:eastAsia="ru-RU"/>
        </w:rPr>
        <w:t>Выходить на улицу в санитарной одежде запрещено</w:t>
      </w:r>
      <w:r>
        <w:rPr>
          <w:rFonts w:ascii="Times New Roman" w:eastAsia="Times New Roman" w:hAnsi="Times New Roman" w:cs="Times New Roman"/>
          <w:color w:val="000000"/>
          <w:sz w:val="28"/>
          <w:szCs w:val="27"/>
          <w:lang w:eastAsia="ru-RU"/>
        </w:rPr>
        <w:t>!</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 xml:space="preserve">Лаборатория должна быть укомплектована аптечкой </w:t>
      </w:r>
      <w:proofErr w:type="spellStart"/>
      <w:r w:rsidRPr="009E70C9">
        <w:rPr>
          <w:rFonts w:ascii="Times New Roman" w:eastAsia="Times New Roman" w:hAnsi="Times New Roman" w:cs="Times New Roman"/>
          <w:color w:val="000000"/>
          <w:sz w:val="28"/>
          <w:szCs w:val="27"/>
          <w:lang w:eastAsia="ru-RU"/>
        </w:rPr>
        <w:t>АнтиСПИД</w:t>
      </w:r>
      <w:proofErr w:type="spellEnd"/>
      <w:r w:rsidRPr="009E70C9">
        <w:rPr>
          <w:rFonts w:ascii="Times New Roman" w:eastAsia="Times New Roman" w:hAnsi="Times New Roman" w:cs="Times New Roman"/>
          <w:color w:val="000000"/>
          <w:sz w:val="28"/>
          <w:szCs w:val="27"/>
          <w:lang w:eastAsia="ru-RU"/>
        </w:rPr>
        <w:t xml:space="preserve"> (</w:t>
      </w:r>
      <w:proofErr w:type="spellStart"/>
      <w:r w:rsidRPr="009E70C9">
        <w:rPr>
          <w:rFonts w:ascii="Times New Roman" w:eastAsia="Times New Roman" w:hAnsi="Times New Roman" w:cs="Times New Roman"/>
          <w:color w:val="000000"/>
          <w:sz w:val="28"/>
          <w:szCs w:val="27"/>
          <w:lang w:eastAsia="ru-RU"/>
        </w:rPr>
        <w:t>АнтиВИЧ</w:t>
      </w:r>
      <w:proofErr w:type="spellEnd"/>
      <w:r w:rsidRPr="009E70C9">
        <w:rPr>
          <w:rFonts w:ascii="Times New Roman" w:eastAsia="Times New Roman" w:hAnsi="Times New Roman" w:cs="Times New Roman"/>
          <w:color w:val="000000"/>
          <w:sz w:val="28"/>
          <w:szCs w:val="27"/>
          <w:lang w:eastAsia="ru-RU"/>
        </w:rPr>
        <w:t>), содержащей в обязательном порядке:</w:t>
      </w:r>
    </w:p>
    <w:p w:rsidR="009E70C9" w:rsidRPr="009E70C9" w:rsidRDefault="009E70C9" w:rsidP="00757191">
      <w:pPr>
        <w:pStyle w:val="a3"/>
        <w:numPr>
          <w:ilvl w:val="1"/>
          <w:numId w:val="18"/>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раствор йода 5%;</w:t>
      </w:r>
    </w:p>
    <w:p w:rsidR="009E70C9" w:rsidRPr="009E70C9" w:rsidRDefault="009E70C9" w:rsidP="00757191">
      <w:pPr>
        <w:pStyle w:val="a3"/>
        <w:numPr>
          <w:ilvl w:val="1"/>
          <w:numId w:val="18"/>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спирт медицинский 70%;</w:t>
      </w:r>
    </w:p>
    <w:p w:rsidR="009E70C9" w:rsidRPr="009E70C9" w:rsidRDefault="009E70C9" w:rsidP="00757191">
      <w:pPr>
        <w:pStyle w:val="a3"/>
        <w:numPr>
          <w:ilvl w:val="1"/>
          <w:numId w:val="18"/>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 xml:space="preserve">бинт стерильный марлевый 5х10 см – 2 </w:t>
      </w:r>
      <w:proofErr w:type="spellStart"/>
      <w:proofErr w:type="gramStart"/>
      <w:r w:rsidRPr="009E70C9">
        <w:rPr>
          <w:rFonts w:ascii="Times New Roman" w:eastAsia="Times New Roman" w:hAnsi="Times New Roman" w:cs="Times New Roman"/>
          <w:color w:val="000000"/>
          <w:sz w:val="28"/>
          <w:szCs w:val="27"/>
          <w:lang w:eastAsia="ru-RU"/>
        </w:rPr>
        <w:t>шт</w:t>
      </w:r>
      <w:proofErr w:type="spellEnd"/>
      <w:proofErr w:type="gramEnd"/>
      <w:r w:rsidRPr="009E70C9">
        <w:rPr>
          <w:rFonts w:ascii="Times New Roman" w:eastAsia="Times New Roman" w:hAnsi="Times New Roman" w:cs="Times New Roman"/>
          <w:color w:val="000000"/>
          <w:sz w:val="28"/>
          <w:szCs w:val="27"/>
          <w:lang w:eastAsia="ru-RU"/>
        </w:rPr>
        <w:t>;</w:t>
      </w:r>
    </w:p>
    <w:p w:rsidR="009E70C9" w:rsidRPr="009E70C9" w:rsidRDefault="009E70C9" w:rsidP="00757191">
      <w:pPr>
        <w:pStyle w:val="a3"/>
        <w:numPr>
          <w:ilvl w:val="1"/>
          <w:numId w:val="18"/>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 xml:space="preserve">лейкопластырь бактерицидный 1,9х7,2 – 3 </w:t>
      </w:r>
      <w:proofErr w:type="spellStart"/>
      <w:proofErr w:type="gramStart"/>
      <w:r w:rsidRPr="009E70C9">
        <w:rPr>
          <w:rFonts w:ascii="Times New Roman" w:eastAsia="Times New Roman" w:hAnsi="Times New Roman" w:cs="Times New Roman"/>
          <w:color w:val="000000"/>
          <w:sz w:val="28"/>
          <w:szCs w:val="27"/>
          <w:lang w:eastAsia="ru-RU"/>
        </w:rPr>
        <w:t>шт</w:t>
      </w:r>
      <w:proofErr w:type="spellEnd"/>
      <w:proofErr w:type="gramEnd"/>
      <w:r w:rsidRPr="009E70C9">
        <w:rPr>
          <w:rFonts w:ascii="Times New Roman" w:eastAsia="Times New Roman" w:hAnsi="Times New Roman" w:cs="Times New Roman"/>
          <w:color w:val="000000"/>
          <w:sz w:val="28"/>
          <w:szCs w:val="27"/>
          <w:lang w:eastAsia="ru-RU"/>
        </w:rPr>
        <w:t>;</w:t>
      </w:r>
    </w:p>
    <w:p w:rsidR="009E70C9" w:rsidRPr="009E70C9" w:rsidRDefault="009E70C9" w:rsidP="00757191">
      <w:pPr>
        <w:pStyle w:val="a3"/>
        <w:numPr>
          <w:ilvl w:val="1"/>
          <w:numId w:val="18"/>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салфетка марлевая медицинская стерильная (16х14 см) – 10 шт.</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2"/>
          <w:szCs w:val="27"/>
          <w:lang w:eastAsia="ru-RU"/>
        </w:rPr>
      </w:pPr>
      <w:r w:rsidRPr="009E70C9">
        <w:rPr>
          <w:rFonts w:ascii="Times New Roman" w:eastAsia="Times New Roman" w:hAnsi="Times New Roman" w:cs="Times New Roman"/>
          <w:color w:val="000000"/>
          <w:sz w:val="28"/>
          <w:szCs w:val="27"/>
          <w:lang w:eastAsia="ru-RU"/>
        </w:rPr>
        <w:t xml:space="preserve">Все повреждения кожи на руках должны быть закрыты </w:t>
      </w:r>
      <w:r>
        <w:rPr>
          <w:rFonts w:ascii="Times New Roman" w:eastAsia="Times New Roman" w:hAnsi="Times New Roman" w:cs="Times New Roman"/>
          <w:color w:val="000000"/>
          <w:sz w:val="28"/>
          <w:szCs w:val="27"/>
          <w:lang w:eastAsia="ru-RU"/>
        </w:rPr>
        <w:t>лейкопластырем или напальчником;</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2"/>
          <w:szCs w:val="27"/>
          <w:lang w:eastAsia="ru-RU"/>
        </w:rPr>
      </w:pPr>
      <w:r w:rsidRPr="009E70C9">
        <w:rPr>
          <w:rFonts w:ascii="Times New Roman" w:eastAsia="Times New Roman" w:hAnsi="Times New Roman" w:cs="Times New Roman"/>
          <w:color w:val="000000"/>
          <w:sz w:val="28"/>
          <w:szCs w:val="27"/>
          <w:lang w:eastAsia="ru-RU"/>
        </w:rPr>
        <w:lastRenderedPageBreak/>
        <w:t xml:space="preserve">При </w:t>
      </w:r>
      <w:proofErr w:type="spellStart"/>
      <w:r w:rsidRPr="009E70C9">
        <w:rPr>
          <w:rFonts w:ascii="Times New Roman" w:eastAsia="Times New Roman" w:hAnsi="Times New Roman" w:cs="Times New Roman"/>
          <w:color w:val="000000"/>
          <w:sz w:val="28"/>
          <w:szCs w:val="27"/>
          <w:lang w:eastAsia="ru-RU"/>
        </w:rPr>
        <w:t>пипетировании</w:t>
      </w:r>
      <w:proofErr w:type="spellEnd"/>
      <w:r w:rsidRPr="009E70C9">
        <w:rPr>
          <w:rFonts w:ascii="Times New Roman" w:eastAsia="Times New Roman" w:hAnsi="Times New Roman" w:cs="Times New Roman"/>
          <w:color w:val="000000"/>
          <w:sz w:val="28"/>
          <w:szCs w:val="27"/>
          <w:lang w:eastAsia="ru-RU"/>
        </w:rPr>
        <w:t xml:space="preserve"> крови следует использовать автоматические пипетки, а в случае их отсутствия – резиновые груши. Запрещается </w:t>
      </w:r>
      <w:proofErr w:type="spellStart"/>
      <w:r w:rsidRPr="009E70C9">
        <w:rPr>
          <w:rFonts w:ascii="Times New Roman" w:eastAsia="Times New Roman" w:hAnsi="Times New Roman" w:cs="Times New Roman"/>
          <w:color w:val="000000"/>
          <w:sz w:val="28"/>
          <w:szCs w:val="27"/>
          <w:lang w:eastAsia="ru-RU"/>
        </w:rPr>
        <w:t>пипетирование</w:t>
      </w:r>
      <w:proofErr w:type="spellEnd"/>
      <w:r w:rsidRPr="009E70C9">
        <w:rPr>
          <w:rFonts w:ascii="Times New Roman" w:eastAsia="Times New Roman" w:hAnsi="Times New Roman" w:cs="Times New Roman"/>
          <w:color w:val="000000"/>
          <w:sz w:val="28"/>
          <w:szCs w:val="27"/>
          <w:lang w:eastAsia="ru-RU"/>
        </w:rPr>
        <w:t xml:space="preserve"> крови рто</w:t>
      </w:r>
      <w:r>
        <w:rPr>
          <w:rFonts w:ascii="Times New Roman" w:eastAsia="Times New Roman" w:hAnsi="Times New Roman" w:cs="Times New Roman"/>
          <w:color w:val="000000"/>
          <w:sz w:val="28"/>
          <w:szCs w:val="27"/>
          <w:lang w:eastAsia="ru-RU"/>
        </w:rPr>
        <w:t>м;</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Лабораторные столы для микроскопических и других точных исследований должны располагаться у окон.</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6"/>
          <w:szCs w:val="27"/>
          <w:lang w:eastAsia="ru-RU"/>
        </w:rPr>
      </w:pPr>
      <w:r w:rsidRPr="009E70C9">
        <w:rPr>
          <w:rFonts w:ascii="Times New Roman" w:eastAsia="Times New Roman" w:hAnsi="Times New Roman" w:cs="Times New Roman"/>
          <w:color w:val="000000"/>
          <w:sz w:val="28"/>
          <w:szCs w:val="27"/>
          <w:lang w:eastAsia="ru-RU"/>
        </w:rPr>
        <w:t>Рабочие места для проведения исследований мочи и кала, биохимических, серологических и гормональных исследований должны быть оборудованы вытяжными шкафами с механическим побуждением.</w:t>
      </w:r>
    </w:p>
    <w:p w:rsid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При эксплуатации центрифуг необходимо с</w:t>
      </w:r>
      <w:r>
        <w:rPr>
          <w:rFonts w:ascii="Times New Roman" w:eastAsia="Times New Roman" w:hAnsi="Times New Roman" w:cs="Times New Roman"/>
          <w:color w:val="000000"/>
          <w:sz w:val="28"/>
          <w:szCs w:val="27"/>
          <w:lang w:eastAsia="ru-RU"/>
        </w:rPr>
        <w:t xml:space="preserve">облюдать следующие требования:  </w:t>
      </w:r>
    </w:p>
    <w:p w:rsidR="009E70C9" w:rsidRDefault="009E70C9" w:rsidP="00757191">
      <w:pPr>
        <w:pStyle w:val="a3"/>
        <w:numPr>
          <w:ilvl w:val="0"/>
          <w:numId w:val="19"/>
        </w:numPr>
        <w:spacing w:after="0" w:line="360" w:lineRule="auto"/>
        <w:ind w:left="0" w:firstLine="851"/>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п</w:t>
      </w:r>
      <w:r w:rsidRPr="009E70C9">
        <w:rPr>
          <w:rFonts w:ascii="Times New Roman" w:eastAsia="Times New Roman" w:hAnsi="Times New Roman" w:cs="Times New Roman"/>
          <w:color w:val="000000"/>
          <w:sz w:val="28"/>
          <w:szCs w:val="27"/>
          <w:lang w:eastAsia="ru-RU"/>
        </w:rPr>
        <w:t>ри загрузке центрифуги стаканами или пробирками соблюдать правила попарного уравновешивания;</w:t>
      </w:r>
      <w:r>
        <w:rPr>
          <w:rFonts w:ascii="Times New Roman" w:eastAsia="Times New Roman" w:hAnsi="Times New Roman" w:cs="Times New Roman"/>
          <w:color w:val="000000"/>
          <w:sz w:val="28"/>
          <w:szCs w:val="27"/>
          <w:lang w:eastAsia="ru-RU"/>
        </w:rPr>
        <w:t xml:space="preserve">  </w:t>
      </w:r>
    </w:p>
    <w:p w:rsidR="009E70C9" w:rsidRDefault="009E70C9" w:rsidP="00757191">
      <w:pPr>
        <w:pStyle w:val="a3"/>
        <w:numPr>
          <w:ilvl w:val="0"/>
          <w:numId w:val="19"/>
        </w:numPr>
        <w:spacing w:after="0" w:line="360" w:lineRule="auto"/>
        <w:ind w:left="0" w:firstLine="851"/>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п</w:t>
      </w:r>
      <w:r w:rsidRPr="009E70C9">
        <w:rPr>
          <w:rFonts w:ascii="Times New Roman" w:eastAsia="Times New Roman" w:hAnsi="Times New Roman" w:cs="Times New Roman"/>
          <w:color w:val="000000"/>
          <w:sz w:val="28"/>
          <w:szCs w:val="27"/>
          <w:lang w:eastAsia="ru-RU"/>
        </w:rPr>
        <w:t>осле отключения центрифуги, надо дать возможность ротору остановиться, тормо</w:t>
      </w:r>
      <w:r>
        <w:rPr>
          <w:rFonts w:ascii="Times New Roman" w:eastAsia="Times New Roman" w:hAnsi="Times New Roman" w:cs="Times New Roman"/>
          <w:color w:val="000000"/>
          <w:sz w:val="28"/>
          <w:szCs w:val="27"/>
          <w:lang w:eastAsia="ru-RU"/>
        </w:rPr>
        <w:t xml:space="preserve">зить ротор рукой запрещается; </w:t>
      </w:r>
    </w:p>
    <w:p w:rsidR="009E70C9" w:rsidRPr="009E70C9" w:rsidRDefault="009E70C9" w:rsidP="00757191">
      <w:pPr>
        <w:pStyle w:val="a3"/>
        <w:numPr>
          <w:ilvl w:val="0"/>
          <w:numId w:val="19"/>
        </w:numPr>
        <w:spacing w:after="0" w:line="360" w:lineRule="auto"/>
        <w:ind w:left="0" w:firstLine="851"/>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п</w:t>
      </w:r>
      <w:r w:rsidRPr="009E70C9">
        <w:rPr>
          <w:rFonts w:ascii="Times New Roman" w:eastAsia="Times New Roman" w:hAnsi="Times New Roman" w:cs="Times New Roman"/>
          <w:color w:val="000000"/>
          <w:sz w:val="28"/>
          <w:szCs w:val="27"/>
          <w:lang w:eastAsia="ru-RU"/>
        </w:rPr>
        <w:t>о окончании цикла центрифугирования открывать центрифугу можно не ранее 15 минут после ее остановки.</w:t>
      </w:r>
    </w:p>
    <w:p w:rsidR="009E70C9" w:rsidRPr="009E70C9" w:rsidRDefault="009E70C9" w:rsidP="00757191">
      <w:pPr>
        <w:pStyle w:val="a3"/>
        <w:numPr>
          <w:ilvl w:val="0"/>
          <w:numId w:val="12"/>
        </w:numPr>
        <w:spacing w:after="0" w:line="360" w:lineRule="auto"/>
        <w:ind w:left="0" w:firstLine="851"/>
        <w:jc w:val="both"/>
        <w:rPr>
          <w:rFonts w:ascii="Times New Roman" w:eastAsia="Times New Roman" w:hAnsi="Times New Roman" w:cs="Times New Roman"/>
          <w:color w:val="000000"/>
          <w:sz w:val="36"/>
          <w:szCs w:val="27"/>
          <w:lang w:eastAsia="ru-RU"/>
        </w:rPr>
      </w:pPr>
      <w:r>
        <w:rPr>
          <w:rFonts w:ascii="Times New Roman" w:eastAsia="Times New Roman" w:hAnsi="Times New Roman" w:cs="Times New Roman"/>
          <w:color w:val="000000"/>
          <w:sz w:val="32"/>
          <w:szCs w:val="27"/>
          <w:lang w:eastAsia="ru-RU"/>
        </w:rPr>
        <w:t xml:space="preserve"> </w:t>
      </w:r>
      <w:r w:rsidRPr="009E70C9">
        <w:rPr>
          <w:rFonts w:ascii="Times New Roman" w:eastAsia="Times New Roman" w:hAnsi="Times New Roman" w:cs="Times New Roman"/>
          <w:color w:val="000000"/>
          <w:sz w:val="28"/>
          <w:szCs w:val="27"/>
          <w:lang w:eastAsia="ru-RU"/>
        </w:rPr>
        <w:t>В помещении лаборатории запрещается:</w:t>
      </w:r>
    </w:p>
    <w:p w:rsidR="009E70C9" w:rsidRPr="009E70C9" w:rsidRDefault="009E70C9" w:rsidP="00757191">
      <w:pPr>
        <w:pStyle w:val="a3"/>
        <w:numPr>
          <w:ilvl w:val="0"/>
          <w:numId w:val="20"/>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убирать случайно пролитые огнеопасные жидкости при зажженных горелках и включенных электронагревательных приборах;</w:t>
      </w:r>
    </w:p>
    <w:p w:rsidR="009E70C9" w:rsidRPr="009E70C9" w:rsidRDefault="009E70C9" w:rsidP="00757191">
      <w:pPr>
        <w:pStyle w:val="a3"/>
        <w:numPr>
          <w:ilvl w:val="0"/>
          <w:numId w:val="20"/>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при работе в вытяжном шкафу держать голову под тягой, пробовать на вкус и вдыхать неизвестные вещества, наклонять голову над сосудом, в котором кипит какая-либо жидкость;</w:t>
      </w:r>
    </w:p>
    <w:p w:rsidR="009E70C9" w:rsidRPr="009E70C9" w:rsidRDefault="009E70C9" w:rsidP="00757191">
      <w:pPr>
        <w:pStyle w:val="a3"/>
        <w:numPr>
          <w:ilvl w:val="0"/>
          <w:numId w:val="20"/>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хранить на рабочих столах и стеллажах запасы токсических, огне- и взрывоопасных веществ;</w:t>
      </w:r>
    </w:p>
    <w:p w:rsidR="009E70C9" w:rsidRPr="009E70C9" w:rsidRDefault="009E70C9" w:rsidP="00757191">
      <w:pPr>
        <w:pStyle w:val="a3"/>
        <w:numPr>
          <w:ilvl w:val="0"/>
          <w:numId w:val="20"/>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хранить и применять реактивы без этикеток, а также какие-либо вещества неизвестного происхождения;</w:t>
      </w:r>
    </w:p>
    <w:p w:rsidR="009E70C9" w:rsidRDefault="009E70C9" w:rsidP="00757191">
      <w:pPr>
        <w:pStyle w:val="a3"/>
        <w:numPr>
          <w:ilvl w:val="0"/>
          <w:numId w:val="20"/>
        </w:numPr>
        <w:spacing w:after="0" w:line="360" w:lineRule="auto"/>
        <w:ind w:left="0" w:firstLine="851"/>
        <w:jc w:val="both"/>
        <w:rPr>
          <w:rFonts w:ascii="Times New Roman" w:eastAsia="Times New Roman" w:hAnsi="Times New Roman" w:cs="Times New Roman"/>
          <w:color w:val="000000"/>
          <w:sz w:val="28"/>
          <w:szCs w:val="27"/>
          <w:lang w:eastAsia="ru-RU"/>
        </w:rPr>
      </w:pPr>
      <w:r w:rsidRPr="009E70C9">
        <w:rPr>
          <w:rFonts w:ascii="Times New Roman" w:eastAsia="Times New Roman" w:hAnsi="Times New Roman" w:cs="Times New Roman"/>
          <w:color w:val="000000"/>
          <w:sz w:val="28"/>
          <w:szCs w:val="27"/>
          <w:lang w:eastAsia="ru-RU"/>
        </w:rPr>
        <w:t xml:space="preserve">загромождать проходы и коридоры, а также подходы к средствам пожаротушения. </w:t>
      </w:r>
    </w:p>
    <w:p w:rsidR="00865CE6" w:rsidRPr="00234240" w:rsidRDefault="00D96C22" w:rsidP="00234240">
      <w:pPr>
        <w:spacing w:line="360" w:lineRule="auto"/>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274580" cy="901337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ятая.jpg"/>
                    <pic:cNvPicPr/>
                  </pic:nvPicPr>
                  <pic:blipFill rotWithShape="1">
                    <a:blip r:embed="rId10">
                      <a:extLst>
                        <a:ext uri="{28A0092B-C50C-407E-A947-70E740481C1C}">
                          <a14:useLocalDpi xmlns:a14="http://schemas.microsoft.com/office/drawing/2010/main" val="0"/>
                        </a:ext>
                      </a:extLst>
                    </a:blip>
                    <a:srcRect l="6996" t="2099" r="6449" b="4648"/>
                    <a:stretch/>
                  </pic:blipFill>
                  <pic:spPr bwMode="auto">
                    <a:xfrm>
                      <a:off x="0" y="0"/>
                      <a:ext cx="6278608" cy="9019157"/>
                    </a:xfrm>
                    <a:prstGeom prst="rect">
                      <a:avLst/>
                    </a:prstGeom>
                    <a:ln>
                      <a:noFill/>
                    </a:ln>
                    <a:extLst>
                      <a:ext uri="{53640926-AAD7-44D8-BBD7-CCE9431645EC}">
                        <a14:shadowObscured xmlns:a14="http://schemas.microsoft.com/office/drawing/2010/main"/>
                      </a:ext>
                    </a:extLst>
                  </pic:spPr>
                </pic:pic>
              </a:graphicData>
            </a:graphic>
          </wp:inline>
        </w:drawing>
      </w:r>
    </w:p>
    <w:p w:rsidR="00727075" w:rsidRPr="00A90B65" w:rsidRDefault="00234240" w:rsidP="00234240">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ДЕНЬ </w:t>
      </w:r>
      <w:r w:rsidR="00727075">
        <w:rPr>
          <w:rFonts w:ascii="Times New Roman" w:hAnsi="Times New Roman" w:cs="Times New Roman"/>
          <w:b/>
          <w:sz w:val="28"/>
        </w:rPr>
        <w:t>1 (15.06.19)</w:t>
      </w:r>
    </w:p>
    <w:p w:rsidR="00234240" w:rsidRPr="00234240" w:rsidRDefault="00234240" w:rsidP="00234240">
      <w:pPr>
        <w:spacing w:after="0" w:line="360" w:lineRule="auto"/>
        <w:jc w:val="center"/>
        <w:rPr>
          <w:rFonts w:ascii="Times New Roman" w:hAnsi="Times New Roman" w:cs="Times New Roman"/>
          <w:sz w:val="28"/>
        </w:rPr>
      </w:pPr>
      <w:r w:rsidRPr="00234240">
        <w:rPr>
          <w:rFonts w:ascii="Times New Roman" w:hAnsi="Times New Roman" w:cs="Times New Roman"/>
          <w:sz w:val="28"/>
        </w:rPr>
        <w:t>ОЗНАКОМЛЕНИЕ С ПРАВИЛАМИ РАБОТЫ В КДЛ,</w:t>
      </w:r>
    </w:p>
    <w:p w:rsidR="00234240" w:rsidRPr="00234240" w:rsidRDefault="00234240" w:rsidP="00234240">
      <w:pPr>
        <w:spacing w:after="0" w:line="360" w:lineRule="auto"/>
        <w:jc w:val="center"/>
        <w:rPr>
          <w:rFonts w:ascii="Times New Roman" w:hAnsi="Times New Roman" w:cs="Times New Roman"/>
          <w:sz w:val="28"/>
        </w:rPr>
      </w:pPr>
      <w:r w:rsidRPr="00234240">
        <w:rPr>
          <w:rFonts w:ascii="Times New Roman" w:hAnsi="Times New Roman" w:cs="Times New Roman"/>
          <w:sz w:val="28"/>
        </w:rPr>
        <w:t>ИЗУЧЕНИЕ НОРМАТИВНЫХ ДОКУМЕНТОВ, РЕГЛАМЕНТИРУЮЩИХ САНИТАРНО – ЭПИТЕМИОЛОГИЧЕСКИЙ РЕЖИМ В КДЛ</w:t>
      </w:r>
    </w:p>
    <w:p w:rsidR="00234240" w:rsidRPr="00234240" w:rsidRDefault="00234240" w:rsidP="00234240">
      <w:pPr>
        <w:pStyle w:val="a3"/>
        <w:spacing w:after="0" w:line="360" w:lineRule="auto"/>
        <w:ind w:left="0" w:firstLine="851"/>
        <w:jc w:val="both"/>
        <w:rPr>
          <w:rFonts w:ascii="Times New Roman" w:hAnsi="Times New Roman" w:cs="Times New Roman"/>
          <w:b/>
          <w:sz w:val="28"/>
        </w:rPr>
      </w:pPr>
      <w:r w:rsidRPr="00234240">
        <w:rPr>
          <w:rFonts w:ascii="Times New Roman" w:hAnsi="Times New Roman" w:cs="Times New Roman"/>
          <w:b/>
          <w:sz w:val="28"/>
        </w:rPr>
        <w:t>1.Техника безопасности при работе в КДЛ:</w:t>
      </w:r>
    </w:p>
    <w:p w:rsidR="00F41F03" w:rsidRDefault="00F41F03" w:rsidP="00F41F03">
      <w:pPr>
        <w:spacing w:after="0" w:line="360" w:lineRule="auto"/>
        <w:ind w:firstLine="851"/>
        <w:jc w:val="both"/>
        <w:rPr>
          <w:rFonts w:ascii="Times New Roman" w:hAnsi="Times New Roman" w:cs="Times New Roman"/>
          <w:sz w:val="28"/>
        </w:rPr>
      </w:pPr>
      <w:r w:rsidRPr="00D505A6">
        <w:rPr>
          <w:rFonts w:ascii="Times New Roman" w:hAnsi="Times New Roman" w:cs="Times New Roman"/>
          <w:sz w:val="28"/>
        </w:rPr>
        <w:t>Медицинскому персоналу КДЛ следует избегать контактов кожи и слизистых оболочек с кровью и другими биологическими жидкостями, для чего необходимо:</w:t>
      </w:r>
    </w:p>
    <w:p w:rsidR="00F41F03" w:rsidRPr="0002474A" w:rsidRDefault="00F41F03" w:rsidP="00757191">
      <w:pPr>
        <w:pStyle w:val="a3"/>
        <w:numPr>
          <w:ilvl w:val="0"/>
          <w:numId w:val="14"/>
        </w:numPr>
        <w:spacing w:after="0" w:line="360" w:lineRule="auto"/>
        <w:ind w:left="0" w:firstLine="851"/>
        <w:jc w:val="both"/>
        <w:rPr>
          <w:rFonts w:ascii="Times New Roman" w:hAnsi="Times New Roman" w:cs="Times New Roman"/>
          <w:sz w:val="28"/>
        </w:rPr>
      </w:pPr>
      <w:r w:rsidRPr="0002474A">
        <w:rPr>
          <w:rFonts w:ascii="Times New Roman" w:hAnsi="Times New Roman" w:cs="Times New Roman"/>
          <w:sz w:val="28"/>
        </w:rPr>
        <w:t>Работать в медицинских халатах, шапочках</w:t>
      </w:r>
      <w:r w:rsidR="00234240">
        <w:rPr>
          <w:rFonts w:ascii="Times New Roman" w:hAnsi="Times New Roman" w:cs="Times New Roman"/>
          <w:sz w:val="28"/>
        </w:rPr>
        <w:t>, сменной обуви, а при угрозе раз</w:t>
      </w:r>
      <w:r w:rsidRPr="0002474A">
        <w:rPr>
          <w:rFonts w:ascii="Times New Roman" w:hAnsi="Times New Roman" w:cs="Times New Roman"/>
          <w:sz w:val="28"/>
        </w:rPr>
        <w:t xml:space="preserve">брызгивания кровью или другими биологическими жидкостями - в масках, очках, </w:t>
      </w:r>
      <w:r w:rsidR="00234240">
        <w:rPr>
          <w:rFonts w:ascii="Times New Roman" w:hAnsi="Times New Roman" w:cs="Times New Roman"/>
          <w:sz w:val="28"/>
        </w:rPr>
        <w:t>клеё</w:t>
      </w:r>
      <w:r>
        <w:rPr>
          <w:rFonts w:ascii="Times New Roman" w:hAnsi="Times New Roman" w:cs="Times New Roman"/>
          <w:sz w:val="28"/>
        </w:rPr>
        <w:t>нчатом фартуке;</w:t>
      </w:r>
    </w:p>
    <w:p w:rsidR="00F41F03" w:rsidRPr="0002474A" w:rsidRDefault="00F41F03" w:rsidP="00757191">
      <w:pPr>
        <w:pStyle w:val="a3"/>
        <w:numPr>
          <w:ilvl w:val="0"/>
          <w:numId w:val="14"/>
        </w:numPr>
        <w:spacing w:after="0" w:line="360" w:lineRule="auto"/>
        <w:ind w:left="0" w:firstLine="851"/>
        <w:jc w:val="both"/>
        <w:rPr>
          <w:rFonts w:ascii="Times New Roman" w:hAnsi="Times New Roman" w:cs="Times New Roman"/>
          <w:sz w:val="28"/>
        </w:rPr>
      </w:pPr>
      <w:r w:rsidRPr="0002474A">
        <w:rPr>
          <w:rFonts w:ascii="Times New Roman" w:hAnsi="Times New Roman" w:cs="Times New Roman"/>
          <w:sz w:val="28"/>
        </w:rPr>
        <w:t>Работать с исследуемым материалом в резиновых перчатках, все повреждения кожи на руках должны быть закрыты лейкопластырем или напальчником.</w:t>
      </w:r>
      <w:r>
        <w:rPr>
          <w:rFonts w:ascii="Times New Roman" w:hAnsi="Times New Roman" w:cs="Times New Roman"/>
          <w:sz w:val="28"/>
        </w:rPr>
        <w:t xml:space="preserve"> Избегать уколов и порезов;</w:t>
      </w:r>
    </w:p>
    <w:p w:rsidR="00F41F03" w:rsidRPr="0002474A" w:rsidRDefault="00234240" w:rsidP="00757191">
      <w:pPr>
        <w:pStyle w:val="a3"/>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Проводить разборку, мойку, </w:t>
      </w:r>
      <w:proofErr w:type="spellStart"/>
      <w:r>
        <w:rPr>
          <w:rFonts w:ascii="Times New Roman" w:hAnsi="Times New Roman" w:cs="Times New Roman"/>
          <w:sz w:val="28"/>
        </w:rPr>
        <w:t>пропо</w:t>
      </w:r>
      <w:r w:rsidR="00F41F03" w:rsidRPr="0002474A">
        <w:rPr>
          <w:rFonts w:ascii="Times New Roman" w:hAnsi="Times New Roman" w:cs="Times New Roman"/>
          <w:sz w:val="28"/>
        </w:rPr>
        <w:t>ласкивание</w:t>
      </w:r>
      <w:proofErr w:type="spellEnd"/>
      <w:r w:rsidR="00F41F03" w:rsidRPr="0002474A">
        <w:rPr>
          <w:rFonts w:ascii="Times New Roman" w:hAnsi="Times New Roman" w:cs="Times New Roman"/>
          <w:sz w:val="28"/>
        </w:rPr>
        <w:t xml:space="preserve"> лабораторного инструментария, посуды после предварительной дезин</w:t>
      </w:r>
      <w:r w:rsidR="00F41F03">
        <w:rPr>
          <w:rFonts w:ascii="Times New Roman" w:hAnsi="Times New Roman" w:cs="Times New Roman"/>
          <w:sz w:val="28"/>
        </w:rPr>
        <w:t>фекции в резиновых перчатках;</w:t>
      </w:r>
    </w:p>
    <w:p w:rsidR="00F41F03" w:rsidRPr="00F41F03" w:rsidRDefault="00F41F03" w:rsidP="00757191">
      <w:pPr>
        <w:pStyle w:val="a3"/>
        <w:numPr>
          <w:ilvl w:val="0"/>
          <w:numId w:val="14"/>
        </w:numPr>
        <w:spacing w:after="0" w:line="360" w:lineRule="auto"/>
        <w:ind w:left="0" w:firstLine="851"/>
        <w:jc w:val="both"/>
        <w:rPr>
          <w:rFonts w:ascii="Times New Roman" w:hAnsi="Times New Roman" w:cs="Times New Roman"/>
          <w:sz w:val="28"/>
        </w:rPr>
      </w:pPr>
      <w:r w:rsidRPr="0002474A">
        <w:rPr>
          <w:rFonts w:ascii="Times New Roman" w:hAnsi="Times New Roman" w:cs="Times New Roman"/>
          <w:sz w:val="28"/>
        </w:rPr>
        <w:t xml:space="preserve">В случае загрязнения кожных покровов кровью или другими биологическими жидкостями следует немедленно обработать их в течение 2 мин тампоном, обильно смоченным 70% спиртом, вымыть под проточной водой с мылом и вытереть индивидуальным тампоном. При загрязнении перчаток кровью их протирают тампоном, смоченным 3% раствором хлорамина, 6% </w:t>
      </w:r>
      <w:r>
        <w:rPr>
          <w:rFonts w:ascii="Times New Roman" w:hAnsi="Times New Roman" w:cs="Times New Roman"/>
          <w:sz w:val="28"/>
        </w:rPr>
        <w:t>раствором перекиси водорода.</w:t>
      </w:r>
    </w:p>
    <w:p w:rsidR="00F41F03" w:rsidRPr="0002474A" w:rsidRDefault="00F41F03" w:rsidP="00F41F03">
      <w:pPr>
        <w:spacing w:after="0" w:line="360" w:lineRule="auto"/>
        <w:ind w:firstLine="851"/>
        <w:jc w:val="both"/>
        <w:rPr>
          <w:rFonts w:ascii="Times New Roman" w:hAnsi="Times New Roman" w:cs="Times New Roman"/>
          <w:sz w:val="28"/>
        </w:rPr>
      </w:pPr>
      <w:r w:rsidRPr="0002474A">
        <w:rPr>
          <w:rFonts w:ascii="Times New Roman" w:hAnsi="Times New Roman" w:cs="Times New Roman"/>
          <w:sz w:val="28"/>
        </w:rPr>
        <w:t>При подозрении на попадание крови на слизистые оболочки их немедленно обрабатывают струей воды, 1% раствором протаргола; рот и</w:t>
      </w:r>
      <w:r>
        <w:rPr>
          <w:rFonts w:ascii="Times New Roman" w:hAnsi="Times New Roman" w:cs="Times New Roman"/>
          <w:sz w:val="28"/>
        </w:rPr>
        <w:t xml:space="preserve"> </w:t>
      </w:r>
      <w:r w:rsidRPr="0002474A">
        <w:rPr>
          <w:rFonts w:ascii="Times New Roman" w:hAnsi="Times New Roman" w:cs="Times New Roman"/>
          <w:sz w:val="28"/>
        </w:rPr>
        <w:t xml:space="preserve">горло прополаскивают 70% спиртом, или 1% раствором борной кислоты, или 0,05% раствором </w:t>
      </w:r>
      <w:r>
        <w:rPr>
          <w:rFonts w:ascii="Times New Roman" w:hAnsi="Times New Roman" w:cs="Times New Roman"/>
          <w:sz w:val="28"/>
        </w:rPr>
        <w:t>перманганата калия;</w:t>
      </w:r>
    </w:p>
    <w:p w:rsidR="00F41F03" w:rsidRPr="0002474A" w:rsidRDefault="00F41F03" w:rsidP="00757191">
      <w:pPr>
        <w:pStyle w:val="a3"/>
        <w:numPr>
          <w:ilvl w:val="0"/>
          <w:numId w:val="14"/>
        </w:numPr>
        <w:spacing w:after="0" w:line="360" w:lineRule="auto"/>
        <w:ind w:left="0" w:firstLine="851"/>
        <w:jc w:val="both"/>
        <w:rPr>
          <w:rFonts w:ascii="Times New Roman" w:hAnsi="Times New Roman" w:cs="Times New Roman"/>
          <w:sz w:val="28"/>
        </w:rPr>
      </w:pPr>
      <w:proofErr w:type="gramStart"/>
      <w:r w:rsidRPr="0002474A">
        <w:rPr>
          <w:rFonts w:ascii="Times New Roman" w:hAnsi="Times New Roman" w:cs="Times New Roman"/>
          <w:sz w:val="28"/>
        </w:rPr>
        <w:t>Запрещается</w:t>
      </w:r>
      <w:proofErr w:type="gramEnd"/>
      <w:r w:rsidRPr="0002474A">
        <w:rPr>
          <w:rFonts w:ascii="Times New Roman" w:hAnsi="Times New Roman" w:cs="Times New Roman"/>
          <w:sz w:val="28"/>
        </w:rPr>
        <w:t xml:space="preserve"> есть, пить, курить и пользовать</w:t>
      </w:r>
      <w:r>
        <w:rPr>
          <w:rFonts w:ascii="Times New Roman" w:hAnsi="Times New Roman" w:cs="Times New Roman"/>
          <w:sz w:val="28"/>
        </w:rPr>
        <w:t>ся косметикой на рабочем месте;</w:t>
      </w:r>
    </w:p>
    <w:p w:rsidR="00F41F03" w:rsidRPr="0002474A" w:rsidRDefault="00F41F03" w:rsidP="00757191">
      <w:pPr>
        <w:pStyle w:val="a3"/>
        <w:numPr>
          <w:ilvl w:val="0"/>
          <w:numId w:val="14"/>
        </w:numPr>
        <w:spacing w:after="0" w:line="360" w:lineRule="auto"/>
        <w:ind w:left="0" w:firstLine="851"/>
        <w:jc w:val="both"/>
        <w:rPr>
          <w:rFonts w:ascii="Times New Roman" w:hAnsi="Times New Roman" w:cs="Times New Roman"/>
          <w:sz w:val="28"/>
        </w:rPr>
      </w:pPr>
      <w:r w:rsidRPr="0002474A">
        <w:rPr>
          <w:rFonts w:ascii="Times New Roman" w:hAnsi="Times New Roman" w:cs="Times New Roman"/>
          <w:sz w:val="28"/>
        </w:rPr>
        <w:lastRenderedPageBreak/>
        <w:t>Запрещ</w:t>
      </w:r>
      <w:r>
        <w:rPr>
          <w:rFonts w:ascii="Times New Roman" w:hAnsi="Times New Roman" w:cs="Times New Roman"/>
          <w:sz w:val="28"/>
        </w:rPr>
        <w:t xml:space="preserve">ается </w:t>
      </w:r>
      <w:proofErr w:type="spellStart"/>
      <w:r>
        <w:rPr>
          <w:rFonts w:ascii="Times New Roman" w:hAnsi="Times New Roman" w:cs="Times New Roman"/>
          <w:sz w:val="28"/>
        </w:rPr>
        <w:t>пипетирование</w:t>
      </w:r>
      <w:proofErr w:type="spellEnd"/>
      <w:r>
        <w:rPr>
          <w:rFonts w:ascii="Times New Roman" w:hAnsi="Times New Roman" w:cs="Times New Roman"/>
          <w:sz w:val="28"/>
        </w:rPr>
        <w:t xml:space="preserve"> крови ртом. С</w:t>
      </w:r>
      <w:r w:rsidRPr="0002474A">
        <w:rPr>
          <w:rFonts w:ascii="Times New Roman" w:hAnsi="Times New Roman" w:cs="Times New Roman"/>
          <w:sz w:val="28"/>
        </w:rPr>
        <w:t xml:space="preserve">ледует использовать автоматические пипетки, а при </w:t>
      </w:r>
      <w:r>
        <w:rPr>
          <w:rFonts w:ascii="Times New Roman" w:hAnsi="Times New Roman" w:cs="Times New Roman"/>
          <w:sz w:val="28"/>
        </w:rPr>
        <w:t>их отсутствии - резиновые груши;</w:t>
      </w:r>
    </w:p>
    <w:p w:rsidR="00F41F03" w:rsidRDefault="00F41F03" w:rsidP="00757191">
      <w:pPr>
        <w:pStyle w:val="a3"/>
        <w:numPr>
          <w:ilvl w:val="0"/>
          <w:numId w:val="14"/>
        </w:numPr>
        <w:spacing w:after="0" w:line="360" w:lineRule="auto"/>
        <w:ind w:left="0" w:firstLine="851"/>
        <w:jc w:val="both"/>
        <w:rPr>
          <w:rFonts w:ascii="Times New Roman" w:hAnsi="Times New Roman" w:cs="Times New Roman"/>
          <w:sz w:val="28"/>
        </w:rPr>
      </w:pPr>
      <w:r w:rsidRPr="0002474A">
        <w:rPr>
          <w:rFonts w:ascii="Times New Roman" w:hAnsi="Times New Roman" w:cs="Times New Roman"/>
          <w:sz w:val="28"/>
        </w:rPr>
        <w:t>Поверхность рабочих столов в конце каждого рабочего дня подвергается дезинфекции, а в случае загрязн</w:t>
      </w:r>
      <w:r>
        <w:rPr>
          <w:rFonts w:ascii="Times New Roman" w:hAnsi="Times New Roman" w:cs="Times New Roman"/>
          <w:sz w:val="28"/>
        </w:rPr>
        <w:t>ения биологическим материалом – немедленно.</w:t>
      </w:r>
    </w:p>
    <w:p w:rsidR="00234240" w:rsidRPr="00234240" w:rsidRDefault="00234240" w:rsidP="00757191">
      <w:pPr>
        <w:pStyle w:val="formattext"/>
        <w:numPr>
          <w:ilvl w:val="0"/>
          <w:numId w:val="14"/>
        </w:numPr>
        <w:shd w:val="clear" w:color="auto" w:fill="FFFFFF"/>
        <w:spacing w:before="0" w:beforeAutospacing="0" w:after="0" w:afterAutospacing="0" w:line="360" w:lineRule="auto"/>
        <w:ind w:left="0" w:firstLine="851"/>
        <w:jc w:val="both"/>
        <w:textAlignment w:val="baseline"/>
        <w:rPr>
          <w:spacing w:val="2"/>
          <w:sz w:val="40"/>
          <w:szCs w:val="21"/>
        </w:rPr>
      </w:pPr>
      <w:proofErr w:type="gramStart"/>
      <w:r w:rsidRPr="000D0E96">
        <w:rPr>
          <w:spacing w:val="2"/>
          <w:sz w:val="28"/>
          <w:szCs w:val="21"/>
        </w:rPr>
        <w:t>Лабораторные инструменты, иглы, капилляры</w:t>
      </w:r>
      <w:r>
        <w:rPr>
          <w:spacing w:val="2"/>
          <w:sz w:val="28"/>
          <w:szCs w:val="21"/>
        </w:rPr>
        <w:t>, предметные стекла, пробирки</w:t>
      </w:r>
      <w:r w:rsidRPr="000D0E96">
        <w:rPr>
          <w:spacing w:val="2"/>
          <w:sz w:val="28"/>
          <w:szCs w:val="21"/>
        </w:rPr>
        <w:t xml:space="preserve">, счетные камеры, кюветы </w:t>
      </w:r>
      <w:proofErr w:type="spellStart"/>
      <w:r w:rsidRPr="000D0E96">
        <w:rPr>
          <w:spacing w:val="2"/>
          <w:sz w:val="28"/>
          <w:szCs w:val="21"/>
        </w:rPr>
        <w:t>фотоэлектроколориметра</w:t>
      </w:r>
      <w:proofErr w:type="spellEnd"/>
      <w:r w:rsidRPr="000D0E96">
        <w:rPr>
          <w:spacing w:val="2"/>
          <w:sz w:val="28"/>
          <w:szCs w:val="21"/>
        </w:rPr>
        <w:t>, пипетки, наконечники, резиновые груши, балло</w:t>
      </w:r>
      <w:r>
        <w:rPr>
          <w:spacing w:val="2"/>
          <w:sz w:val="28"/>
          <w:szCs w:val="21"/>
        </w:rPr>
        <w:t xml:space="preserve">ны и т.д., посуда после каждого </w:t>
      </w:r>
      <w:r w:rsidRPr="000D0E96">
        <w:rPr>
          <w:spacing w:val="2"/>
          <w:sz w:val="28"/>
          <w:szCs w:val="21"/>
        </w:rPr>
        <w:t>использования д</w:t>
      </w:r>
      <w:r>
        <w:rPr>
          <w:spacing w:val="2"/>
          <w:sz w:val="28"/>
          <w:szCs w:val="21"/>
        </w:rPr>
        <w:t xml:space="preserve">олжны подвергаться дезинфекции. </w:t>
      </w:r>
      <w:proofErr w:type="gramEnd"/>
    </w:p>
    <w:p w:rsidR="00234240" w:rsidRDefault="00234240" w:rsidP="00234240">
      <w:pPr>
        <w:pStyle w:val="formattext"/>
        <w:shd w:val="clear" w:color="auto" w:fill="FFFFFF"/>
        <w:spacing w:before="0" w:beforeAutospacing="0" w:after="0" w:afterAutospacing="0" w:line="360" w:lineRule="auto"/>
        <w:ind w:firstLine="851"/>
        <w:jc w:val="both"/>
        <w:textAlignment w:val="baseline"/>
        <w:rPr>
          <w:spacing w:val="2"/>
          <w:sz w:val="28"/>
          <w:szCs w:val="21"/>
        </w:rPr>
      </w:pPr>
      <w:r w:rsidRPr="008F6C9F">
        <w:rPr>
          <w:spacing w:val="2"/>
          <w:sz w:val="28"/>
          <w:szCs w:val="21"/>
        </w:rPr>
        <w:t>Транспортировка биоматериала осуществляется в закрытых контейнерах, подвергающ</w:t>
      </w:r>
      <w:r>
        <w:rPr>
          <w:spacing w:val="2"/>
          <w:sz w:val="28"/>
          <w:szCs w:val="21"/>
        </w:rPr>
        <w:t>ихся дезинфекционной обработке.</w:t>
      </w:r>
    </w:p>
    <w:p w:rsidR="00234240" w:rsidRPr="008F6C9F" w:rsidRDefault="00234240" w:rsidP="00234240">
      <w:pPr>
        <w:pStyle w:val="formattext"/>
        <w:shd w:val="clear" w:color="auto" w:fill="FFFFFF"/>
        <w:spacing w:before="0" w:beforeAutospacing="0" w:after="0" w:afterAutospacing="0" w:line="360" w:lineRule="auto"/>
        <w:ind w:firstLine="851"/>
        <w:jc w:val="both"/>
        <w:textAlignment w:val="baseline"/>
        <w:rPr>
          <w:spacing w:val="2"/>
          <w:sz w:val="40"/>
          <w:szCs w:val="21"/>
        </w:rPr>
      </w:pPr>
      <w:r w:rsidRPr="008F6C9F">
        <w:rPr>
          <w:spacing w:val="2"/>
          <w:sz w:val="28"/>
          <w:szCs w:val="21"/>
        </w:rPr>
        <w:t>При аварии (разбрызгивании зараженного биоматериала и т.д.) помещение, где произошла авария, тщательно дезинфицируют.</w:t>
      </w:r>
      <w:r w:rsidRPr="008F6C9F">
        <w:rPr>
          <w:spacing w:val="2"/>
          <w:sz w:val="28"/>
          <w:szCs w:val="21"/>
        </w:rPr>
        <w:br/>
        <w:t>Если авария произошла на центрифуге, то дезинфекционные мероприятия начинают проводить не ранее чем через 30-40 мин, то есть после осаждения аэрозоля</w:t>
      </w:r>
    </w:p>
    <w:p w:rsidR="00234240" w:rsidRPr="00234240" w:rsidRDefault="00234240" w:rsidP="00757191">
      <w:pPr>
        <w:pStyle w:val="formattext"/>
        <w:numPr>
          <w:ilvl w:val="0"/>
          <w:numId w:val="14"/>
        </w:numPr>
        <w:shd w:val="clear" w:color="auto" w:fill="FFFFFF"/>
        <w:spacing w:before="0" w:beforeAutospacing="0" w:after="0" w:afterAutospacing="0" w:line="360" w:lineRule="auto"/>
        <w:ind w:left="0" w:firstLine="851"/>
        <w:jc w:val="both"/>
        <w:textAlignment w:val="baseline"/>
        <w:rPr>
          <w:spacing w:val="2"/>
          <w:sz w:val="40"/>
          <w:szCs w:val="21"/>
        </w:rPr>
      </w:pPr>
      <w:r w:rsidRPr="008F6C9F">
        <w:rPr>
          <w:spacing w:val="2"/>
          <w:sz w:val="28"/>
          <w:szCs w:val="21"/>
        </w:rPr>
        <w:t xml:space="preserve">Все случаи аварий и принятые в связи с этим меры подлежат обязательной регистрации во </w:t>
      </w:r>
      <w:proofErr w:type="spellStart"/>
      <w:r w:rsidRPr="008F6C9F">
        <w:rPr>
          <w:spacing w:val="2"/>
          <w:sz w:val="28"/>
          <w:szCs w:val="21"/>
        </w:rPr>
        <w:t>внутрилабораторном</w:t>
      </w:r>
      <w:proofErr w:type="spellEnd"/>
      <w:r w:rsidRPr="008F6C9F">
        <w:rPr>
          <w:spacing w:val="2"/>
          <w:sz w:val="28"/>
          <w:szCs w:val="21"/>
        </w:rPr>
        <w:t xml:space="preserve"> ж</w:t>
      </w:r>
      <w:r>
        <w:rPr>
          <w:spacing w:val="2"/>
          <w:sz w:val="28"/>
          <w:szCs w:val="21"/>
        </w:rPr>
        <w:t>урнале по технике безопасности.</w:t>
      </w:r>
    </w:p>
    <w:p w:rsidR="00234240" w:rsidRPr="00234240" w:rsidRDefault="00234240" w:rsidP="00234240">
      <w:pPr>
        <w:pStyle w:val="formattext"/>
        <w:shd w:val="clear" w:color="auto" w:fill="FFFFFF"/>
        <w:spacing w:before="0" w:beforeAutospacing="0" w:after="0" w:afterAutospacing="0" w:line="360" w:lineRule="auto"/>
        <w:ind w:firstLine="851"/>
        <w:jc w:val="both"/>
        <w:textAlignment w:val="baseline"/>
        <w:rPr>
          <w:spacing w:val="2"/>
          <w:sz w:val="40"/>
          <w:szCs w:val="21"/>
        </w:rPr>
      </w:pPr>
      <w:r w:rsidRPr="008F6C9F">
        <w:rPr>
          <w:spacing w:val="2"/>
          <w:sz w:val="28"/>
          <w:szCs w:val="21"/>
        </w:rPr>
        <w:t xml:space="preserve"> </w:t>
      </w:r>
      <w:r w:rsidRPr="00234240">
        <w:rPr>
          <w:spacing w:val="2"/>
          <w:sz w:val="28"/>
          <w:szCs w:val="21"/>
        </w:rPr>
        <w:t>Для ликвидации последствий аварии в лаборатории необходимо наличие аптечки, содержащей стерильные ватные и марлевые тампоны, 70% спирт, 1% раствор нитрата серебра, 1% раствор протаргола, 0,05% раствор перманганата калия, 1% спиртовой раствор йода, лейкопластырь.</w:t>
      </w:r>
    </w:p>
    <w:p w:rsidR="00234240" w:rsidRDefault="00234240" w:rsidP="00234240">
      <w:pPr>
        <w:pStyle w:val="formattext"/>
        <w:shd w:val="clear" w:color="auto" w:fill="FFFFFF"/>
        <w:spacing w:before="0" w:beforeAutospacing="0" w:after="0" w:afterAutospacing="0" w:line="360" w:lineRule="auto"/>
        <w:ind w:firstLine="851"/>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ind w:firstLine="851"/>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ind w:firstLine="851"/>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ind w:firstLine="851"/>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jc w:val="both"/>
        <w:textAlignment w:val="baseline"/>
        <w:rPr>
          <w:b/>
          <w:spacing w:val="2"/>
          <w:sz w:val="28"/>
          <w:szCs w:val="21"/>
        </w:rPr>
      </w:pPr>
    </w:p>
    <w:p w:rsidR="00234240" w:rsidRDefault="00234240" w:rsidP="00234240">
      <w:pPr>
        <w:pStyle w:val="formattext"/>
        <w:shd w:val="clear" w:color="auto" w:fill="FFFFFF"/>
        <w:spacing w:before="0" w:beforeAutospacing="0" w:after="0" w:afterAutospacing="0" w:line="360" w:lineRule="auto"/>
        <w:ind w:firstLine="851"/>
        <w:jc w:val="both"/>
        <w:textAlignment w:val="baseline"/>
        <w:rPr>
          <w:b/>
          <w:spacing w:val="2"/>
          <w:sz w:val="28"/>
          <w:szCs w:val="21"/>
        </w:rPr>
      </w:pPr>
      <w:r>
        <w:rPr>
          <w:b/>
          <w:spacing w:val="2"/>
          <w:sz w:val="28"/>
          <w:szCs w:val="21"/>
        </w:rPr>
        <w:lastRenderedPageBreak/>
        <w:t>2.</w:t>
      </w:r>
      <w:r w:rsidR="009E70C9">
        <w:rPr>
          <w:b/>
          <w:spacing w:val="2"/>
          <w:sz w:val="28"/>
          <w:szCs w:val="21"/>
        </w:rPr>
        <w:t xml:space="preserve"> </w:t>
      </w:r>
      <w:r w:rsidRPr="00F01912">
        <w:rPr>
          <w:b/>
          <w:spacing w:val="2"/>
          <w:sz w:val="28"/>
          <w:szCs w:val="21"/>
        </w:rPr>
        <w:t xml:space="preserve">Изучение </w:t>
      </w:r>
      <w:r>
        <w:rPr>
          <w:b/>
          <w:spacing w:val="2"/>
          <w:sz w:val="28"/>
          <w:szCs w:val="21"/>
        </w:rPr>
        <w:t>основных приказов и инструкций:</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Должностная и</w:t>
      </w:r>
      <w:r w:rsidRPr="00F01912">
        <w:rPr>
          <w:spacing w:val="2"/>
          <w:sz w:val="28"/>
          <w:szCs w:val="21"/>
        </w:rPr>
        <w:t>нструкция</w:t>
      </w:r>
      <w:r>
        <w:rPr>
          <w:spacing w:val="2"/>
          <w:sz w:val="28"/>
          <w:szCs w:val="21"/>
        </w:rPr>
        <w:t xml:space="preserve"> по обращению с отходами</w:t>
      </w:r>
      <w:r w:rsidRPr="00F01912">
        <w:rPr>
          <w:spacing w:val="2"/>
          <w:sz w:val="28"/>
          <w:szCs w:val="21"/>
        </w:rPr>
        <w:t xml:space="preserve"> </w:t>
      </w:r>
      <w:r>
        <w:rPr>
          <w:spacing w:val="2"/>
          <w:sz w:val="28"/>
          <w:szCs w:val="21"/>
        </w:rPr>
        <w:t xml:space="preserve">в отделении </w:t>
      </w:r>
      <w:proofErr w:type="spellStart"/>
      <w:r>
        <w:rPr>
          <w:spacing w:val="2"/>
          <w:sz w:val="28"/>
          <w:szCs w:val="21"/>
        </w:rPr>
        <w:t>клинико</w:t>
      </w:r>
      <w:proofErr w:type="spellEnd"/>
      <w:r>
        <w:rPr>
          <w:spacing w:val="2"/>
          <w:sz w:val="28"/>
          <w:szCs w:val="21"/>
        </w:rPr>
        <w:t xml:space="preserve"> – диагностической лаборатории; Алгоритм обращения с медицинскими отходами класса</w:t>
      </w:r>
      <w:proofErr w:type="gramStart"/>
      <w:r>
        <w:rPr>
          <w:spacing w:val="2"/>
          <w:sz w:val="28"/>
          <w:szCs w:val="21"/>
        </w:rPr>
        <w:t xml:space="preserve"> Б</w:t>
      </w:r>
      <w:proofErr w:type="gramEnd"/>
      <w:r>
        <w:rPr>
          <w:spacing w:val="2"/>
          <w:sz w:val="28"/>
          <w:szCs w:val="21"/>
        </w:rPr>
        <w:t xml:space="preserve">; </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Инструкция о порядке сбора, хранения, транспортирования отходов и приема их на утилизацию;</w:t>
      </w:r>
    </w:p>
    <w:p w:rsidR="00234240" w:rsidRPr="00BA1722"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 xml:space="preserve">Инструкция по эксплуатации и дезинфекции холодильников </w:t>
      </w:r>
      <w:r>
        <w:rPr>
          <w:spacing w:val="2"/>
          <w:sz w:val="28"/>
          <w:szCs w:val="21"/>
          <w:lang w:val="en-US"/>
        </w:rPr>
        <w:t>POZIS</w:t>
      </w:r>
      <w:r>
        <w:rPr>
          <w:spacing w:val="2"/>
          <w:sz w:val="28"/>
          <w:szCs w:val="21"/>
        </w:rPr>
        <w:t>; руководство по эксплуатации;</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Инструкция по охране труда при эксплуатации электрооборудования;</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Инструкция по использованию дезинфицирующих средств;</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Инструкция по охране труда работников при передвижении по территории и помещениям больницы;</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Инструкция по охране труда для работников: лаборанта, медицинского лабораторного техника, медицинского технолога, фельдшера лаборанта КДЛ;</w:t>
      </w:r>
    </w:p>
    <w:p w:rsidR="00234240" w:rsidRPr="00FC4193"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32"/>
          <w:szCs w:val="21"/>
        </w:rPr>
      </w:pPr>
      <w:r w:rsidRPr="00FC4193">
        <w:rPr>
          <w:sz w:val="28"/>
        </w:rPr>
        <w:t>Приказом МЗ и МП РФ № 170 от 16.09.1994 года «О мерах по совершенствованию профилактики и лечения ВИЧ-инфекции в РФ»</w:t>
      </w:r>
    </w:p>
    <w:p w:rsidR="00234240"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Приказ «о профилактике ИСМП»;</w:t>
      </w:r>
    </w:p>
    <w:p w:rsidR="00234240" w:rsidRPr="00F01912" w:rsidRDefault="00234240" w:rsidP="00757191">
      <w:pPr>
        <w:pStyle w:val="formattext"/>
        <w:numPr>
          <w:ilvl w:val="0"/>
          <w:numId w:val="15"/>
        </w:numPr>
        <w:shd w:val="clear" w:color="auto" w:fill="FFFFFF"/>
        <w:spacing w:before="0" w:beforeAutospacing="0" w:after="0" w:afterAutospacing="0" w:line="360" w:lineRule="auto"/>
        <w:ind w:left="0" w:firstLine="851"/>
        <w:jc w:val="both"/>
        <w:textAlignment w:val="baseline"/>
        <w:rPr>
          <w:spacing w:val="2"/>
          <w:sz w:val="28"/>
          <w:szCs w:val="21"/>
        </w:rPr>
      </w:pPr>
      <w:r>
        <w:rPr>
          <w:spacing w:val="2"/>
          <w:sz w:val="28"/>
          <w:szCs w:val="21"/>
        </w:rPr>
        <w:t>Требования безопасности перед началом, во время и после завершения работы.</w:t>
      </w:r>
    </w:p>
    <w:p w:rsidR="00234240" w:rsidRDefault="00234240" w:rsidP="00F41F03">
      <w:pPr>
        <w:spacing w:after="0" w:line="360" w:lineRule="auto"/>
        <w:ind w:firstLine="851"/>
        <w:jc w:val="both"/>
        <w:rPr>
          <w:rFonts w:ascii="Times New Roman" w:hAnsi="Times New Roman" w:cs="Times New Roman"/>
          <w:b/>
          <w:sz w:val="28"/>
        </w:rPr>
      </w:pPr>
    </w:p>
    <w:p w:rsidR="00727075" w:rsidRDefault="00727075" w:rsidP="00727075">
      <w:pPr>
        <w:spacing w:line="360" w:lineRule="auto"/>
        <w:rPr>
          <w:rFonts w:ascii="Times New Roman" w:hAnsi="Times New Roman" w:cs="Times New Roman"/>
          <w:sz w:val="28"/>
        </w:rPr>
      </w:pPr>
    </w:p>
    <w:p w:rsidR="00727075" w:rsidRDefault="00727075" w:rsidP="00727075">
      <w:pPr>
        <w:spacing w:line="360" w:lineRule="auto"/>
        <w:rPr>
          <w:rFonts w:ascii="Times New Roman" w:hAnsi="Times New Roman" w:cs="Times New Roman"/>
          <w:sz w:val="28"/>
        </w:rPr>
      </w:pPr>
    </w:p>
    <w:p w:rsidR="00F41F03" w:rsidRDefault="00F41F03" w:rsidP="00727075">
      <w:pPr>
        <w:spacing w:line="360" w:lineRule="auto"/>
        <w:rPr>
          <w:rFonts w:ascii="Times New Roman" w:hAnsi="Times New Roman" w:cs="Times New Roman"/>
          <w:sz w:val="28"/>
        </w:rPr>
      </w:pPr>
    </w:p>
    <w:p w:rsidR="00F41F03" w:rsidRDefault="00F41F03" w:rsidP="00F41F03">
      <w:pPr>
        <w:spacing w:after="0" w:line="360" w:lineRule="auto"/>
        <w:rPr>
          <w:rFonts w:ascii="Times New Roman" w:hAnsi="Times New Roman" w:cs="Times New Roman"/>
          <w:b/>
          <w:sz w:val="28"/>
        </w:rPr>
      </w:pPr>
    </w:p>
    <w:p w:rsidR="00F41F03" w:rsidRDefault="00F41F03" w:rsidP="00F41F03">
      <w:pPr>
        <w:spacing w:after="0" w:line="360" w:lineRule="auto"/>
        <w:rPr>
          <w:rFonts w:ascii="Times New Roman" w:hAnsi="Times New Roman" w:cs="Times New Roman"/>
          <w:b/>
          <w:sz w:val="28"/>
        </w:rPr>
      </w:pPr>
    </w:p>
    <w:p w:rsidR="00205D4F" w:rsidRDefault="00205D4F" w:rsidP="00F41F03">
      <w:pPr>
        <w:spacing w:after="0" w:line="360" w:lineRule="auto"/>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День </w:t>
      </w:r>
      <w:r w:rsidRPr="00174497">
        <w:rPr>
          <w:rFonts w:ascii="Times New Roman" w:hAnsi="Times New Roman" w:cs="Times New Roman"/>
          <w:b/>
          <w:sz w:val="28"/>
        </w:rPr>
        <w:t>2</w:t>
      </w:r>
      <w:r>
        <w:rPr>
          <w:rFonts w:ascii="Times New Roman" w:hAnsi="Times New Roman" w:cs="Times New Roman"/>
          <w:b/>
          <w:sz w:val="28"/>
        </w:rPr>
        <w:t xml:space="preserve"> (17.06.19)</w:t>
      </w:r>
    </w:p>
    <w:p w:rsidR="00F41F03" w:rsidRPr="00234240" w:rsidRDefault="00F41F03" w:rsidP="00F41F03">
      <w:pPr>
        <w:spacing w:after="0" w:line="360" w:lineRule="auto"/>
        <w:jc w:val="center"/>
        <w:rPr>
          <w:rFonts w:ascii="Times New Roman" w:hAnsi="Times New Roman" w:cs="Times New Roman"/>
          <w:sz w:val="28"/>
        </w:rPr>
      </w:pPr>
      <w:r w:rsidRPr="00234240">
        <w:rPr>
          <w:rFonts w:ascii="Times New Roman" w:hAnsi="Times New Roman" w:cs="Times New Roman"/>
          <w:sz w:val="28"/>
        </w:rPr>
        <w:t>ПОДГОТО</w:t>
      </w:r>
      <w:r w:rsidR="00234240">
        <w:rPr>
          <w:rFonts w:ascii="Times New Roman" w:hAnsi="Times New Roman" w:cs="Times New Roman"/>
          <w:sz w:val="28"/>
        </w:rPr>
        <w:t xml:space="preserve">ВКА МАТЕРИАЛА К ОБЩЕКЛИНИЧЕСКИМ </w:t>
      </w:r>
      <w:r w:rsidRPr="00234240">
        <w:rPr>
          <w:rFonts w:ascii="Times New Roman" w:hAnsi="Times New Roman" w:cs="Times New Roman"/>
          <w:sz w:val="28"/>
        </w:rPr>
        <w:t>ИССЛЕДОВАНИЯМ</w:t>
      </w:r>
    </w:p>
    <w:p w:rsidR="00234240" w:rsidRPr="00234240" w:rsidRDefault="00234240" w:rsidP="00234240">
      <w:pPr>
        <w:pStyle w:val="formattext"/>
        <w:shd w:val="clear" w:color="auto" w:fill="FFFFFF"/>
        <w:spacing w:before="0" w:beforeAutospacing="0" w:after="0" w:afterAutospacing="0" w:line="360" w:lineRule="auto"/>
        <w:jc w:val="center"/>
        <w:textAlignment w:val="baseline"/>
        <w:rPr>
          <w:b/>
          <w:sz w:val="28"/>
          <w:szCs w:val="28"/>
        </w:rPr>
      </w:pPr>
      <w:r w:rsidRPr="00234240">
        <w:rPr>
          <w:b/>
          <w:sz w:val="28"/>
          <w:szCs w:val="28"/>
        </w:rPr>
        <w:t>Прием, марки</w:t>
      </w:r>
      <w:r>
        <w:rPr>
          <w:b/>
          <w:sz w:val="28"/>
          <w:szCs w:val="28"/>
        </w:rPr>
        <w:t>ровка, регистрация биоматериала</w:t>
      </w:r>
    </w:p>
    <w:p w:rsidR="00234240" w:rsidRPr="00234240" w:rsidRDefault="00234240" w:rsidP="00234240">
      <w:pPr>
        <w:shd w:val="clear" w:color="auto" w:fill="FFFFFF"/>
        <w:spacing w:after="0" w:line="360" w:lineRule="auto"/>
        <w:ind w:firstLine="851"/>
        <w:jc w:val="both"/>
        <w:rPr>
          <w:rFonts w:ascii="Times New Roman" w:hAnsi="Times New Roman" w:cs="Times New Roman"/>
          <w:sz w:val="28"/>
          <w:szCs w:val="28"/>
        </w:rPr>
      </w:pPr>
      <w:r w:rsidRPr="00234240">
        <w:rPr>
          <w:rFonts w:ascii="Times New Roman" w:hAnsi="Times New Roman" w:cs="Times New Roman"/>
          <w:spacing w:val="2"/>
          <w:sz w:val="28"/>
          <w:szCs w:val="28"/>
          <w:shd w:val="clear" w:color="auto" w:fill="FFFFFF"/>
        </w:rPr>
        <w:t>В зависимости от цели исследования образцы мочи собирают либо в виде отдельных порций, либо за определенный промежуток времени.</w:t>
      </w:r>
      <w:r w:rsidRPr="00234240">
        <w:rPr>
          <w:rFonts w:ascii="Times New Roman" w:hAnsi="Times New Roman" w:cs="Times New Roman"/>
          <w:color w:val="2D2D2D"/>
          <w:spacing w:val="2"/>
          <w:sz w:val="28"/>
          <w:szCs w:val="28"/>
          <w:shd w:val="clear" w:color="auto" w:fill="FFFFFF"/>
        </w:rPr>
        <w:t xml:space="preserve"> </w:t>
      </w:r>
      <w:r w:rsidRPr="00234240">
        <w:rPr>
          <w:rFonts w:ascii="Times New Roman" w:hAnsi="Times New Roman" w:cs="Times New Roman"/>
          <w:spacing w:val="2"/>
          <w:sz w:val="28"/>
          <w:szCs w:val="28"/>
          <w:shd w:val="clear" w:color="auto" w:fill="FFFFFF"/>
        </w:rPr>
        <w:t>Желательно использовать сосуд с широкой горловиной и крышкой, по возможности надо собирать мочу сразу в посуду, в которой она будет доставлена в лабораторию.</w:t>
      </w:r>
      <w:r w:rsidRPr="00234240">
        <w:rPr>
          <w:rFonts w:ascii="Times New Roman" w:hAnsi="Times New Roman" w:cs="Times New Roman"/>
          <w:sz w:val="28"/>
          <w:szCs w:val="28"/>
        </w:rPr>
        <w:t xml:space="preserve"> Журнале отмечают температуру, в </w:t>
      </w:r>
      <w:proofErr w:type="gramStart"/>
      <w:r w:rsidRPr="00234240">
        <w:rPr>
          <w:rFonts w:ascii="Times New Roman" w:hAnsi="Times New Roman" w:cs="Times New Roman"/>
          <w:sz w:val="28"/>
          <w:szCs w:val="28"/>
        </w:rPr>
        <w:t>холодильнике</w:t>
      </w:r>
      <w:proofErr w:type="gramEnd"/>
      <w:r w:rsidRPr="00234240">
        <w:rPr>
          <w:rFonts w:ascii="Times New Roman" w:hAnsi="Times New Roman" w:cs="Times New Roman"/>
          <w:sz w:val="28"/>
          <w:szCs w:val="28"/>
        </w:rPr>
        <w:t xml:space="preserve"> где находится контейнеры с биоматериалы, а также указывают время прибытия машины с биоматериалом. На </w:t>
      </w:r>
      <w:r w:rsidRPr="00234240">
        <w:rPr>
          <w:rFonts w:ascii="Times New Roman" w:hAnsi="Times New Roman" w:cs="Times New Roman"/>
          <w:color w:val="000000"/>
          <w:sz w:val="28"/>
          <w:szCs w:val="28"/>
          <w:shd w:val="clear" w:color="auto" w:fill="FFFFFF"/>
        </w:rPr>
        <w:t>каждом контейнере указаны название учреждения и тип биоматериала (кровь, моча, кал, предметные стекла с мазками, соскобы)</w:t>
      </w:r>
      <w:r w:rsidRPr="00234240">
        <w:rPr>
          <w:rFonts w:ascii="Times New Roman" w:hAnsi="Times New Roman" w:cs="Times New Roman"/>
          <w:sz w:val="28"/>
          <w:szCs w:val="28"/>
        </w:rPr>
        <w:t xml:space="preserve">. </w:t>
      </w:r>
      <w:r w:rsidRPr="00234240">
        <w:rPr>
          <w:rFonts w:ascii="Times New Roman" w:hAnsi="Times New Roman" w:cs="Times New Roman"/>
          <w:sz w:val="28"/>
          <w:szCs w:val="28"/>
          <w:shd w:val="clear" w:color="auto" w:fill="FFFFFF"/>
        </w:rPr>
        <w:t>Курь</w:t>
      </w:r>
      <w:r>
        <w:rPr>
          <w:rFonts w:ascii="Times New Roman" w:hAnsi="Times New Roman" w:cs="Times New Roman"/>
          <w:sz w:val="28"/>
          <w:szCs w:val="28"/>
          <w:shd w:val="clear" w:color="auto" w:fill="FFFFFF"/>
        </w:rPr>
        <w:t>е</w:t>
      </w:r>
      <w:r w:rsidRPr="00234240">
        <w:rPr>
          <w:rFonts w:ascii="Times New Roman" w:hAnsi="Times New Roman" w:cs="Times New Roman"/>
          <w:sz w:val="28"/>
          <w:szCs w:val="28"/>
          <w:shd w:val="clear" w:color="auto" w:fill="FFFFFF"/>
        </w:rPr>
        <w:t xml:space="preserve">р передает промаркированные контейнеры  с мочой. </w:t>
      </w:r>
      <w:r w:rsidRPr="00234240">
        <w:rPr>
          <w:rFonts w:ascii="Times New Roman" w:hAnsi="Times New Roman" w:cs="Times New Roman"/>
          <w:sz w:val="28"/>
          <w:szCs w:val="28"/>
        </w:rPr>
        <w:t xml:space="preserve">В кабинете фельдшер-лаборант открывает крышку контейнера и извлекает оттуда контейнеры и пробирки с биоматериалом, папки с направлениями на исследования.  </w:t>
      </w:r>
    </w:p>
    <w:p w:rsidR="00497FDE" w:rsidRPr="00497FDE" w:rsidRDefault="00497FDE" w:rsidP="00497FDE">
      <w:pPr>
        <w:shd w:val="clear" w:color="auto" w:fill="FFFFFF"/>
        <w:spacing w:after="0" w:line="360" w:lineRule="auto"/>
        <w:ind w:firstLine="851"/>
        <w:jc w:val="both"/>
        <w:rPr>
          <w:rFonts w:ascii="Times New Roman" w:hAnsi="Times New Roman" w:cs="Times New Roman"/>
          <w:spacing w:val="2"/>
          <w:sz w:val="32"/>
          <w:szCs w:val="28"/>
          <w:shd w:val="clear" w:color="auto" w:fill="FFFFFF"/>
        </w:rPr>
      </w:pPr>
      <w:r w:rsidRPr="00497FDE">
        <w:rPr>
          <w:rFonts w:ascii="Times New Roman" w:hAnsi="Times New Roman" w:cs="Times New Roman"/>
          <w:color w:val="000000"/>
          <w:sz w:val="28"/>
          <w:szCs w:val="27"/>
        </w:rPr>
        <w:t xml:space="preserve">Поступившие материал для исследования (баночки с мочой) рассортировывают по видам исследования (ОАМ, по Нечипоренко, по </w:t>
      </w:r>
      <w:proofErr w:type="spellStart"/>
      <w:r w:rsidRPr="00497FDE">
        <w:rPr>
          <w:rFonts w:ascii="Times New Roman" w:hAnsi="Times New Roman" w:cs="Times New Roman"/>
          <w:color w:val="000000"/>
          <w:sz w:val="28"/>
          <w:szCs w:val="27"/>
        </w:rPr>
        <w:t>Зимницкому</w:t>
      </w:r>
      <w:proofErr w:type="spellEnd"/>
      <w:r w:rsidRPr="00497FDE">
        <w:rPr>
          <w:rFonts w:ascii="Times New Roman" w:hAnsi="Times New Roman" w:cs="Times New Roman"/>
          <w:color w:val="000000"/>
          <w:sz w:val="28"/>
          <w:szCs w:val="27"/>
        </w:rPr>
        <w:t xml:space="preserve">, </w:t>
      </w:r>
      <w:proofErr w:type="spellStart"/>
      <w:r w:rsidRPr="00497FDE">
        <w:rPr>
          <w:rFonts w:ascii="Times New Roman" w:hAnsi="Times New Roman" w:cs="Times New Roman"/>
          <w:color w:val="000000"/>
          <w:sz w:val="28"/>
          <w:szCs w:val="27"/>
        </w:rPr>
        <w:t>ОАМ+Нечипоренко</w:t>
      </w:r>
      <w:proofErr w:type="spellEnd"/>
      <w:r w:rsidRPr="00497FDE">
        <w:rPr>
          <w:rFonts w:ascii="Times New Roman" w:hAnsi="Times New Roman" w:cs="Times New Roman"/>
          <w:color w:val="000000"/>
          <w:sz w:val="28"/>
          <w:szCs w:val="27"/>
        </w:rPr>
        <w:t>), нумеруют вместе с направлениями и бланками анализов.</w:t>
      </w:r>
    </w:p>
    <w:p w:rsidR="00234240" w:rsidRDefault="00234240" w:rsidP="00234240">
      <w:pPr>
        <w:shd w:val="clear" w:color="auto" w:fill="FFFFFF"/>
        <w:spacing w:after="0" w:line="360" w:lineRule="auto"/>
        <w:jc w:val="both"/>
        <w:outlineLvl w:val="1"/>
        <w:rPr>
          <w:rFonts w:ascii="Times New Roman" w:hAnsi="Times New Roman" w:cs="Times New Roman"/>
          <w:b/>
          <w:color w:val="000000"/>
          <w:sz w:val="28"/>
          <w:szCs w:val="28"/>
        </w:rPr>
      </w:pPr>
    </w:p>
    <w:p w:rsidR="00234240" w:rsidRPr="00234240" w:rsidRDefault="00234240" w:rsidP="00234240">
      <w:pPr>
        <w:shd w:val="clear" w:color="auto" w:fill="FFFFFF"/>
        <w:spacing w:after="0" w:line="360" w:lineRule="auto"/>
        <w:jc w:val="both"/>
        <w:outlineLvl w:val="1"/>
        <w:rPr>
          <w:rFonts w:ascii="Times New Roman" w:hAnsi="Times New Roman" w:cs="Times New Roman"/>
          <w:b/>
          <w:color w:val="000000"/>
          <w:sz w:val="28"/>
          <w:szCs w:val="28"/>
        </w:rPr>
      </w:pPr>
      <w:r w:rsidRPr="00234240">
        <w:rPr>
          <w:rFonts w:ascii="Times New Roman" w:hAnsi="Times New Roman" w:cs="Times New Roman"/>
          <w:b/>
          <w:color w:val="000000"/>
          <w:sz w:val="28"/>
          <w:szCs w:val="28"/>
        </w:rPr>
        <w:t>Порядок регистрации:</w:t>
      </w:r>
    </w:p>
    <w:p w:rsidR="00234240" w:rsidRPr="00234240" w:rsidRDefault="00234240" w:rsidP="00757191">
      <w:pPr>
        <w:pStyle w:val="a3"/>
        <w:numPr>
          <w:ilvl w:val="0"/>
          <w:numId w:val="16"/>
        </w:numPr>
        <w:shd w:val="clear" w:color="auto" w:fill="FFFFFF"/>
        <w:spacing w:after="0" w:line="360" w:lineRule="auto"/>
        <w:ind w:left="0" w:firstLine="851"/>
        <w:jc w:val="both"/>
        <w:outlineLvl w:val="1"/>
        <w:rPr>
          <w:rFonts w:ascii="Times New Roman" w:hAnsi="Times New Roman" w:cs="Times New Roman"/>
          <w:sz w:val="28"/>
          <w:szCs w:val="28"/>
        </w:rPr>
      </w:pPr>
      <w:r w:rsidRPr="00234240">
        <w:rPr>
          <w:rFonts w:ascii="Times New Roman" w:hAnsi="Times New Roman" w:cs="Times New Roman"/>
          <w:color w:val="000000"/>
          <w:sz w:val="28"/>
          <w:szCs w:val="28"/>
        </w:rPr>
        <w:t>считывание штрих-кода сканером, наклеенный на блан</w:t>
      </w:r>
      <w:proofErr w:type="gramStart"/>
      <w:r w:rsidRPr="00234240">
        <w:rPr>
          <w:rFonts w:ascii="Times New Roman" w:hAnsi="Times New Roman" w:cs="Times New Roman"/>
          <w:color w:val="000000"/>
          <w:sz w:val="28"/>
          <w:szCs w:val="28"/>
        </w:rPr>
        <w:t>к-</w:t>
      </w:r>
      <w:proofErr w:type="gramEnd"/>
      <w:r w:rsidRPr="00234240">
        <w:rPr>
          <w:rFonts w:ascii="Times New Roman" w:hAnsi="Times New Roman" w:cs="Times New Roman"/>
          <w:color w:val="000000"/>
          <w:sz w:val="28"/>
          <w:szCs w:val="28"/>
        </w:rPr>
        <w:t xml:space="preserve"> направление;</w:t>
      </w:r>
    </w:p>
    <w:p w:rsidR="00234240" w:rsidRPr="00234240" w:rsidRDefault="00234240" w:rsidP="00757191">
      <w:pPr>
        <w:pStyle w:val="ab"/>
        <w:numPr>
          <w:ilvl w:val="0"/>
          <w:numId w:val="16"/>
        </w:numPr>
        <w:shd w:val="clear" w:color="auto" w:fill="FFFFFF"/>
        <w:spacing w:after="0" w:line="360" w:lineRule="auto"/>
        <w:ind w:left="0" w:firstLine="851"/>
        <w:jc w:val="both"/>
        <w:rPr>
          <w:color w:val="000000"/>
          <w:sz w:val="28"/>
          <w:szCs w:val="28"/>
        </w:rPr>
      </w:pPr>
      <w:r w:rsidRPr="00234240">
        <w:rPr>
          <w:color w:val="000000"/>
          <w:sz w:val="28"/>
          <w:szCs w:val="28"/>
        </w:rPr>
        <w:t>ввод в ЛИС паспортные данные пациента: ФИО, дату рождения, адрес проживания и другие данные: источник заказа (ОМС, ДМС, наличный расчет, диспансеризация), номер учреждения, отделение, ФИО врача, назначившего исследования, диагноз, код МЭС (медико-экономический стандарт);</w:t>
      </w:r>
    </w:p>
    <w:p w:rsidR="00234240" w:rsidRDefault="00234240" w:rsidP="00757191">
      <w:pPr>
        <w:pStyle w:val="ab"/>
        <w:numPr>
          <w:ilvl w:val="0"/>
          <w:numId w:val="16"/>
        </w:numPr>
        <w:shd w:val="clear" w:color="auto" w:fill="FFFFFF"/>
        <w:spacing w:after="0" w:line="360" w:lineRule="auto"/>
        <w:ind w:left="0" w:firstLine="851"/>
        <w:jc w:val="both"/>
        <w:rPr>
          <w:color w:val="000000"/>
          <w:sz w:val="28"/>
          <w:szCs w:val="28"/>
        </w:rPr>
      </w:pPr>
      <w:r w:rsidRPr="00234240">
        <w:rPr>
          <w:color w:val="000000"/>
          <w:sz w:val="28"/>
          <w:szCs w:val="28"/>
        </w:rPr>
        <w:lastRenderedPageBreak/>
        <w:t>после этого вносится в ЛИС те показатели, которые назначил лечащий врач, и сохраняет сформированный заказ в ЛИС.</w:t>
      </w:r>
    </w:p>
    <w:p w:rsidR="00497FDE" w:rsidRPr="00497FDE" w:rsidRDefault="00497FDE" w:rsidP="00497FDE">
      <w:pPr>
        <w:pStyle w:val="ab"/>
        <w:shd w:val="clear" w:color="auto" w:fill="FFFFFF"/>
        <w:spacing w:after="0" w:line="360" w:lineRule="auto"/>
        <w:jc w:val="both"/>
        <w:rPr>
          <w:color w:val="000000"/>
          <w:sz w:val="28"/>
          <w:szCs w:val="28"/>
        </w:rPr>
      </w:pPr>
    </w:p>
    <w:p w:rsidR="00234240" w:rsidRPr="00234240" w:rsidRDefault="00234240" w:rsidP="00234240">
      <w:pPr>
        <w:spacing w:line="360" w:lineRule="auto"/>
        <w:ind w:left="714" w:hanging="357"/>
        <w:jc w:val="center"/>
        <w:rPr>
          <w:rFonts w:ascii="Times New Roman" w:hAnsi="Times New Roman" w:cs="Times New Roman"/>
          <w:b/>
          <w:color w:val="1A1A1A" w:themeColor="background1" w:themeShade="1A"/>
          <w:sz w:val="28"/>
          <w:szCs w:val="28"/>
        </w:rPr>
      </w:pPr>
      <w:r>
        <w:rPr>
          <w:rFonts w:ascii="Times New Roman" w:hAnsi="Times New Roman" w:cs="Times New Roman"/>
          <w:b/>
          <w:color w:val="1A1A1A" w:themeColor="background1" w:themeShade="1A"/>
          <w:sz w:val="28"/>
          <w:szCs w:val="28"/>
        </w:rPr>
        <w:t xml:space="preserve">ИССЛЕДОВАНИЕ ФИЗИЧЕСКИХ СВОЙСТВ МОЧИ </w:t>
      </w:r>
    </w:p>
    <w:p w:rsidR="00234240" w:rsidRPr="00234240" w:rsidRDefault="00234240" w:rsidP="00234240">
      <w:pPr>
        <w:pStyle w:val="a3"/>
        <w:spacing w:after="0" w:line="360" w:lineRule="auto"/>
        <w:ind w:left="357"/>
        <w:jc w:val="center"/>
        <w:rPr>
          <w:rFonts w:ascii="Times New Roman" w:hAnsi="Times New Roman" w:cs="Times New Roman"/>
          <w:b/>
          <w:color w:val="1A1A1A" w:themeColor="background1" w:themeShade="1A"/>
          <w:sz w:val="28"/>
          <w:szCs w:val="28"/>
        </w:rPr>
      </w:pPr>
      <w:r w:rsidRPr="00234240">
        <w:rPr>
          <w:rFonts w:ascii="Times New Roman" w:hAnsi="Times New Roman" w:cs="Times New Roman"/>
          <w:b/>
          <w:color w:val="1A1A1A" w:themeColor="background1" w:themeShade="1A"/>
          <w:sz w:val="28"/>
          <w:szCs w:val="28"/>
        </w:rPr>
        <w:t>Цвет мочи</w:t>
      </w:r>
    </w:p>
    <w:p w:rsidR="00234240" w:rsidRPr="00234240" w:rsidRDefault="00234240" w:rsidP="00234240">
      <w:pPr>
        <w:pStyle w:val="a3"/>
        <w:spacing w:after="0" w:line="360" w:lineRule="auto"/>
        <w:ind w:left="0"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В норме моча имеет соломенно-желтый цвет разной интенсивности. Характерный цвет придают содержащиеся в ней пигменты: </w:t>
      </w:r>
      <w:proofErr w:type="spellStart"/>
      <w:r w:rsidRPr="00234240">
        <w:rPr>
          <w:rFonts w:ascii="Times New Roman" w:hAnsi="Times New Roman" w:cs="Times New Roman"/>
          <w:color w:val="1A1A1A" w:themeColor="background1" w:themeShade="1A"/>
          <w:sz w:val="28"/>
          <w:szCs w:val="28"/>
        </w:rPr>
        <w:t>урохромы</w:t>
      </w:r>
      <w:proofErr w:type="spellEnd"/>
      <w:proofErr w:type="gramStart"/>
      <w:r w:rsidRPr="00234240">
        <w:rPr>
          <w:rFonts w:ascii="Times New Roman" w:hAnsi="Times New Roman" w:cs="Times New Roman"/>
          <w:color w:val="1A1A1A" w:themeColor="background1" w:themeShade="1A"/>
          <w:sz w:val="28"/>
          <w:szCs w:val="28"/>
        </w:rPr>
        <w:t xml:space="preserve"> А</w:t>
      </w:r>
      <w:proofErr w:type="gramEnd"/>
      <w:r w:rsidRPr="00234240">
        <w:rPr>
          <w:rFonts w:ascii="Times New Roman" w:hAnsi="Times New Roman" w:cs="Times New Roman"/>
          <w:color w:val="1A1A1A" w:themeColor="background1" w:themeShade="1A"/>
          <w:sz w:val="28"/>
          <w:szCs w:val="28"/>
        </w:rPr>
        <w:t xml:space="preserve"> и В, </w:t>
      </w:r>
      <w:proofErr w:type="spellStart"/>
      <w:r w:rsidRPr="00234240">
        <w:rPr>
          <w:rFonts w:ascii="Times New Roman" w:hAnsi="Times New Roman" w:cs="Times New Roman"/>
          <w:color w:val="1A1A1A" w:themeColor="background1" w:themeShade="1A"/>
          <w:sz w:val="28"/>
          <w:szCs w:val="28"/>
        </w:rPr>
        <w:t>уроэритрин</w:t>
      </w:r>
      <w:proofErr w:type="spellEnd"/>
      <w:r w:rsidRPr="00234240">
        <w:rPr>
          <w:rFonts w:ascii="Times New Roman" w:hAnsi="Times New Roman" w:cs="Times New Roman"/>
          <w:color w:val="1A1A1A" w:themeColor="background1" w:themeShade="1A"/>
          <w:sz w:val="28"/>
          <w:szCs w:val="28"/>
        </w:rPr>
        <w:t xml:space="preserve">, </w:t>
      </w:r>
      <w:proofErr w:type="spellStart"/>
      <w:r w:rsidRPr="00234240">
        <w:rPr>
          <w:rFonts w:ascii="Times New Roman" w:hAnsi="Times New Roman" w:cs="Times New Roman"/>
          <w:color w:val="1A1A1A" w:themeColor="background1" w:themeShade="1A"/>
          <w:sz w:val="28"/>
          <w:szCs w:val="28"/>
        </w:rPr>
        <w:t>стеркобилиноген</w:t>
      </w:r>
      <w:proofErr w:type="spellEnd"/>
      <w:r w:rsidRPr="00234240">
        <w:rPr>
          <w:rFonts w:ascii="Times New Roman" w:hAnsi="Times New Roman" w:cs="Times New Roman"/>
          <w:color w:val="1A1A1A" w:themeColor="background1" w:themeShade="1A"/>
          <w:sz w:val="28"/>
          <w:szCs w:val="28"/>
        </w:rPr>
        <w:t xml:space="preserve"> (уробилин).</w:t>
      </w:r>
    </w:p>
    <w:p w:rsidR="00234240" w:rsidRPr="00234240" w:rsidRDefault="00234240" w:rsidP="00234240">
      <w:pPr>
        <w:pStyle w:val="a3"/>
        <w:spacing w:after="0" w:line="360" w:lineRule="auto"/>
        <w:ind w:left="0"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Методика определения: определяют в проходящем свете, приподняв ци</w:t>
      </w:r>
      <w:r w:rsidRPr="00234240">
        <w:rPr>
          <w:rFonts w:ascii="Times New Roman" w:hAnsi="Times New Roman" w:cs="Times New Roman"/>
          <w:color w:val="1A1A1A" w:themeColor="background1" w:themeShade="1A"/>
          <w:sz w:val="28"/>
          <w:szCs w:val="28"/>
        </w:rPr>
        <w:softHyphen/>
        <w:t>линдр на уровень глаз на фоне листа белой бумаги.</w:t>
      </w:r>
    </w:p>
    <w:p w:rsidR="00234240" w:rsidRDefault="00234240" w:rsidP="00234240">
      <w:pPr>
        <w:tabs>
          <w:tab w:val="left" w:pos="3868"/>
        </w:tabs>
        <w:spacing w:after="0" w:line="360" w:lineRule="auto"/>
        <w:ind w:left="714" w:hanging="357"/>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ab/>
      </w:r>
      <w:r w:rsidRPr="00234240">
        <w:rPr>
          <w:rFonts w:ascii="Times New Roman" w:hAnsi="Times New Roman" w:cs="Times New Roman"/>
          <w:color w:val="1A1A1A" w:themeColor="background1" w:themeShade="1A"/>
          <w:sz w:val="28"/>
          <w:szCs w:val="28"/>
        </w:rPr>
        <w:tab/>
      </w:r>
    </w:p>
    <w:p w:rsidR="00234240" w:rsidRPr="00234240" w:rsidRDefault="00234240" w:rsidP="00234240">
      <w:pPr>
        <w:tabs>
          <w:tab w:val="left" w:pos="3868"/>
        </w:tabs>
        <w:spacing w:after="0" w:line="360" w:lineRule="auto"/>
        <w:ind w:left="714" w:hanging="357"/>
        <w:jc w:val="center"/>
        <w:rPr>
          <w:rFonts w:ascii="Times New Roman" w:hAnsi="Times New Roman" w:cs="Times New Roman"/>
          <w:b/>
          <w:color w:val="1A1A1A" w:themeColor="background1" w:themeShade="1A"/>
          <w:sz w:val="28"/>
          <w:szCs w:val="28"/>
        </w:rPr>
      </w:pPr>
      <w:r w:rsidRPr="00234240">
        <w:rPr>
          <w:rFonts w:ascii="Times New Roman" w:hAnsi="Times New Roman" w:cs="Times New Roman"/>
          <w:b/>
          <w:color w:val="1A1A1A" w:themeColor="background1" w:themeShade="1A"/>
          <w:sz w:val="28"/>
          <w:szCs w:val="28"/>
        </w:rPr>
        <w:t>Прозрачность мочи</w:t>
      </w:r>
    </w:p>
    <w:p w:rsidR="00234240" w:rsidRPr="00234240" w:rsidRDefault="00234240" w:rsidP="00234240">
      <w:pPr>
        <w:tabs>
          <w:tab w:val="left" w:pos="3868"/>
        </w:tabs>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 норме свежевыжатая моча прозрачна. При стоянии она мутнеет из-за выпадения солей и клеточных элементов и т.д.</w:t>
      </w:r>
    </w:p>
    <w:p w:rsidR="00234240" w:rsidRPr="00234240" w:rsidRDefault="00234240" w:rsidP="00234240">
      <w:pPr>
        <w:tabs>
          <w:tab w:val="left" w:pos="3868"/>
        </w:tabs>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Методика определения: определяют, смещая цилиндр, находящийся на уровне глаз, по отношению к какому-либо предмету на чер</w:t>
      </w:r>
      <w:r w:rsidRPr="00234240">
        <w:rPr>
          <w:rFonts w:ascii="Times New Roman" w:hAnsi="Times New Roman" w:cs="Times New Roman"/>
          <w:color w:val="1A1A1A" w:themeColor="background1" w:themeShade="1A"/>
          <w:sz w:val="28"/>
          <w:szCs w:val="28"/>
        </w:rPr>
        <w:softHyphen/>
        <w:t>ном фоне и оценивают как: прозрачная, мутноватая, мутная.</w:t>
      </w:r>
    </w:p>
    <w:p w:rsidR="00234240" w:rsidRDefault="00234240" w:rsidP="00234240">
      <w:pPr>
        <w:tabs>
          <w:tab w:val="left" w:pos="3868"/>
        </w:tabs>
        <w:spacing w:after="0" w:line="360" w:lineRule="auto"/>
        <w:ind w:firstLine="357"/>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ab/>
      </w:r>
    </w:p>
    <w:p w:rsidR="00234240" w:rsidRPr="00234240" w:rsidRDefault="00234240" w:rsidP="00234240">
      <w:pPr>
        <w:tabs>
          <w:tab w:val="left" w:pos="3868"/>
        </w:tabs>
        <w:spacing w:after="0" w:line="360" w:lineRule="auto"/>
        <w:ind w:firstLine="357"/>
        <w:jc w:val="center"/>
        <w:rPr>
          <w:rFonts w:ascii="Times New Roman" w:hAnsi="Times New Roman" w:cs="Times New Roman"/>
          <w:b/>
          <w:color w:val="1A1A1A" w:themeColor="background1" w:themeShade="1A"/>
          <w:sz w:val="28"/>
          <w:szCs w:val="28"/>
        </w:rPr>
      </w:pPr>
      <w:r w:rsidRPr="00234240">
        <w:rPr>
          <w:rFonts w:ascii="Times New Roman" w:hAnsi="Times New Roman" w:cs="Times New Roman"/>
          <w:b/>
          <w:color w:val="1A1A1A" w:themeColor="background1" w:themeShade="1A"/>
          <w:sz w:val="28"/>
          <w:szCs w:val="28"/>
        </w:rPr>
        <w:t>Запах мочи</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 норме имеет нерезкий специфический запах. На характер за</w:t>
      </w:r>
      <w:r w:rsidRPr="00234240">
        <w:rPr>
          <w:rFonts w:ascii="Times New Roman" w:hAnsi="Times New Roman" w:cs="Times New Roman"/>
          <w:color w:val="1A1A1A" w:themeColor="background1" w:themeShade="1A"/>
          <w:sz w:val="28"/>
          <w:szCs w:val="28"/>
        </w:rPr>
        <w:softHyphen/>
        <w:t>паха влияет пища, например, употребление чеснока, хрена, кофе. При длительном стоянии появляется запах аммиака. Запах амми</w:t>
      </w:r>
      <w:r w:rsidRPr="00234240">
        <w:rPr>
          <w:rFonts w:ascii="Times New Roman" w:hAnsi="Times New Roman" w:cs="Times New Roman"/>
          <w:color w:val="1A1A1A" w:themeColor="background1" w:themeShade="1A"/>
          <w:sz w:val="28"/>
          <w:szCs w:val="28"/>
        </w:rPr>
        <w:softHyphen/>
        <w:t>ака отмечается при циститах, пиелитах, пиелонефритах. При сахарном диабете у мочи запах ацетона (прелых фруктов) из-за наличия в ней ацетоновых тел.</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Методика определения: определяется </w:t>
      </w:r>
      <w:proofErr w:type="spellStart"/>
      <w:r w:rsidRPr="00234240">
        <w:rPr>
          <w:rFonts w:ascii="Times New Roman" w:hAnsi="Times New Roman" w:cs="Times New Roman"/>
          <w:color w:val="1A1A1A" w:themeColor="background1" w:themeShade="1A"/>
          <w:sz w:val="28"/>
          <w:szCs w:val="28"/>
        </w:rPr>
        <w:t>органолептически</w:t>
      </w:r>
      <w:proofErr w:type="spellEnd"/>
      <w:r w:rsidRPr="00234240">
        <w:rPr>
          <w:rFonts w:ascii="Times New Roman" w:hAnsi="Times New Roman" w:cs="Times New Roman"/>
          <w:color w:val="1A1A1A" w:themeColor="background1" w:themeShade="1A"/>
          <w:sz w:val="28"/>
          <w:szCs w:val="28"/>
        </w:rPr>
        <w:t>.</w:t>
      </w:r>
    </w:p>
    <w:p w:rsidR="00234240" w:rsidRDefault="00234240" w:rsidP="00234240">
      <w:pPr>
        <w:spacing w:after="0" w:line="360" w:lineRule="auto"/>
        <w:ind w:left="714" w:hanging="357"/>
        <w:jc w:val="center"/>
        <w:rPr>
          <w:rFonts w:ascii="Times New Roman" w:hAnsi="Times New Roman" w:cs="Times New Roman"/>
          <w:b/>
          <w:color w:val="1A1A1A" w:themeColor="background1" w:themeShade="1A"/>
          <w:sz w:val="28"/>
          <w:szCs w:val="28"/>
        </w:rPr>
      </w:pPr>
    </w:p>
    <w:p w:rsidR="00234240" w:rsidRPr="00234240" w:rsidRDefault="00234240" w:rsidP="00234240">
      <w:pPr>
        <w:spacing w:after="0" w:line="360" w:lineRule="auto"/>
        <w:ind w:left="714" w:hanging="357"/>
        <w:jc w:val="center"/>
        <w:rPr>
          <w:rFonts w:ascii="Times New Roman" w:hAnsi="Times New Roman" w:cs="Times New Roman"/>
          <w:b/>
          <w:color w:val="1A1A1A" w:themeColor="background1" w:themeShade="1A"/>
          <w:sz w:val="28"/>
          <w:szCs w:val="28"/>
        </w:rPr>
      </w:pPr>
      <w:r w:rsidRPr="00234240">
        <w:rPr>
          <w:rFonts w:ascii="Times New Roman" w:hAnsi="Times New Roman" w:cs="Times New Roman"/>
          <w:b/>
          <w:color w:val="1A1A1A" w:themeColor="background1" w:themeShade="1A"/>
          <w:sz w:val="28"/>
          <w:szCs w:val="28"/>
        </w:rPr>
        <w:t>Реакция мочи</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 норме слабокислая или нейтральная реакция (</w:t>
      </w:r>
      <w:r w:rsidRPr="00234240">
        <w:rPr>
          <w:rFonts w:ascii="Times New Roman" w:hAnsi="Times New Roman" w:cs="Times New Roman"/>
          <w:color w:val="1A1A1A" w:themeColor="background1" w:themeShade="1A"/>
          <w:sz w:val="28"/>
          <w:szCs w:val="28"/>
          <w:lang w:val="en-US"/>
        </w:rPr>
        <w:t>pH</w:t>
      </w:r>
      <w:r w:rsidRPr="00234240">
        <w:rPr>
          <w:rFonts w:ascii="Times New Roman" w:hAnsi="Times New Roman" w:cs="Times New Roman"/>
          <w:color w:val="1A1A1A" w:themeColor="background1" w:themeShade="1A"/>
          <w:sz w:val="28"/>
          <w:szCs w:val="28"/>
        </w:rPr>
        <w:t xml:space="preserve">=5,0-7,0). У здоровых людей реакция зависит в основном от принимаемой пищи. От </w:t>
      </w:r>
      <w:r w:rsidRPr="00234240">
        <w:rPr>
          <w:rFonts w:ascii="Times New Roman" w:hAnsi="Times New Roman" w:cs="Times New Roman"/>
          <w:color w:val="1A1A1A" w:themeColor="background1" w:themeShade="1A"/>
          <w:sz w:val="28"/>
          <w:szCs w:val="28"/>
        </w:rPr>
        <w:lastRenderedPageBreak/>
        <w:t xml:space="preserve">употребления мясной пищи она сдвигается в кислую сторону, а </w:t>
      </w:r>
      <w:proofErr w:type="gramStart"/>
      <w:r w:rsidRPr="00234240">
        <w:rPr>
          <w:rFonts w:ascii="Times New Roman" w:hAnsi="Times New Roman" w:cs="Times New Roman"/>
          <w:color w:val="1A1A1A" w:themeColor="background1" w:themeShade="1A"/>
          <w:sz w:val="28"/>
          <w:szCs w:val="28"/>
        </w:rPr>
        <w:t>от</w:t>
      </w:r>
      <w:proofErr w:type="gramEnd"/>
      <w:r w:rsidRPr="00234240">
        <w:rPr>
          <w:rFonts w:ascii="Times New Roman" w:hAnsi="Times New Roman" w:cs="Times New Roman"/>
          <w:color w:val="1A1A1A" w:themeColor="background1" w:themeShade="1A"/>
          <w:sz w:val="28"/>
          <w:szCs w:val="28"/>
        </w:rPr>
        <w:t xml:space="preserve"> растительной - в щелочную.</w:t>
      </w:r>
    </w:p>
    <w:p w:rsidR="00234240" w:rsidRDefault="00234240" w:rsidP="00234240">
      <w:pPr>
        <w:pStyle w:val="ab"/>
        <w:spacing w:after="0" w:line="360" w:lineRule="auto"/>
        <w:rPr>
          <w:b/>
          <w:color w:val="1A1A1A" w:themeColor="background1" w:themeShade="1A"/>
          <w:sz w:val="28"/>
          <w:szCs w:val="28"/>
        </w:rPr>
      </w:pPr>
    </w:p>
    <w:p w:rsidR="00234240" w:rsidRPr="00234240" w:rsidRDefault="00234240" w:rsidP="00234240">
      <w:pPr>
        <w:pStyle w:val="ab"/>
        <w:spacing w:after="0" w:line="360" w:lineRule="auto"/>
        <w:ind w:firstLine="851"/>
        <w:jc w:val="both"/>
        <w:rPr>
          <w:b/>
          <w:color w:val="1A1A1A" w:themeColor="background1" w:themeShade="1A"/>
          <w:sz w:val="28"/>
          <w:szCs w:val="28"/>
        </w:rPr>
      </w:pPr>
      <w:r w:rsidRPr="00234240">
        <w:rPr>
          <w:b/>
          <w:color w:val="1A1A1A" w:themeColor="background1" w:themeShade="1A"/>
          <w:sz w:val="28"/>
          <w:szCs w:val="28"/>
        </w:rPr>
        <w:t>Методы определения реакции мочи:</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rPr>
        <w:t xml:space="preserve">1. C помощью индикаторной бумаги (универсальная индикаторная бумага с диапазоном рН 1,0-10,0; специальная индикаторная бумага для определения рН мочи с диапазоном 5,0-8,0, комбинированные </w:t>
      </w:r>
      <w:proofErr w:type="gramStart"/>
      <w:r w:rsidRPr="00234240">
        <w:rPr>
          <w:color w:val="1A1A1A" w:themeColor="background1" w:themeShade="1A"/>
          <w:sz w:val="28"/>
          <w:szCs w:val="28"/>
        </w:rPr>
        <w:t>тест-полоски</w:t>
      </w:r>
      <w:proofErr w:type="gramEnd"/>
      <w:r w:rsidRPr="00234240">
        <w:rPr>
          <w:color w:val="1A1A1A" w:themeColor="background1" w:themeShade="1A"/>
          <w:sz w:val="28"/>
          <w:szCs w:val="28"/>
        </w:rPr>
        <w:t>).</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rPr>
        <w:t xml:space="preserve">2. Унифицированный метод с жидким индикатором </w:t>
      </w:r>
      <w:proofErr w:type="spellStart"/>
      <w:r w:rsidRPr="00234240">
        <w:rPr>
          <w:color w:val="1A1A1A" w:themeColor="background1" w:themeShade="1A"/>
          <w:sz w:val="28"/>
          <w:szCs w:val="28"/>
        </w:rPr>
        <w:t>бромтимоловым</w:t>
      </w:r>
      <w:proofErr w:type="spellEnd"/>
      <w:r w:rsidRPr="00234240">
        <w:rPr>
          <w:color w:val="1A1A1A" w:themeColor="background1" w:themeShade="1A"/>
          <w:sz w:val="28"/>
          <w:szCs w:val="28"/>
        </w:rPr>
        <w:t xml:space="preserve"> синим (диапазон определения рН 6,0-7,6) по Андрееву.</w:t>
      </w:r>
    </w:p>
    <w:p w:rsidR="00234240" w:rsidRPr="00234240" w:rsidRDefault="00234240" w:rsidP="00234240">
      <w:pPr>
        <w:pStyle w:val="ab"/>
        <w:spacing w:after="0" w:line="360" w:lineRule="auto"/>
        <w:ind w:firstLine="709"/>
        <w:jc w:val="both"/>
        <w:rPr>
          <w:color w:val="1A1A1A" w:themeColor="background1" w:themeShade="1A"/>
          <w:sz w:val="28"/>
          <w:szCs w:val="28"/>
        </w:rPr>
      </w:pPr>
    </w:p>
    <w:p w:rsidR="00234240" w:rsidRPr="00234240" w:rsidRDefault="00234240" w:rsidP="00234240">
      <w:pPr>
        <w:pStyle w:val="ab"/>
        <w:spacing w:after="0" w:line="360" w:lineRule="auto"/>
        <w:ind w:firstLine="851"/>
        <w:jc w:val="both"/>
        <w:rPr>
          <w:b/>
          <w:color w:val="1A1A1A" w:themeColor="background1" w:themeShade="1A"/>
          <w:sz w:val="28"/>
          <w:szCs w:val="28"/>
        </w:rPr>
      </w:pPr>
      <w:r w:rsidRPr="00234240">
        <w:rPr>
          <w:b/>
          <w:color w:val="1A1A1A" w:themeColor="background1" w:themeShade="1A"/>
          <w:sz w:val="28"/>
          <w:szCs w:val="28"/>
        </w:rPr>
        <w:t xml:space="preserve">Определение реакции мочи с индикатором </w:t>
      </w:r>
      <w:proofErr w:type="spellStart"/>
      <w:r w:rsidRPr="00234240">
        <w:rPr>
          <w:b/>
          <w:color w:val="1A1A1A" w:themeColor="background1" w:themeShade="1A"/>
          <w:sz w:val="28"/>
          <w:szCs w:val="28"/>
        </w:rPr>
        <w:t>бромтимоловым</w:t>
      </w:r>
      <w:proofErr w:type="spellEnd"/>
      <w:r w:rsidRPr="00234240">
        <w:rPr>
          <w:b/>
          <w:color w:val="1A1A1A" w:themeColor="background1" w:themeShade="1A"/>
          <w:sz w:val="28"/>
          <w:szCs w:val="28"/>
        </w:rPr>
        <w:t xml:space="preserve"> синим (по Андрееву):</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u w:val="single"/>
        </w:rPr>
        <w:t>Реактив</w:t>
      </w:r>
      <w:r w:rsidRPr="00234240">
        <w:rPr>
          <w:color w:val="1A1A1A" w:themeColor="background1" w:themeShade="1A"/>
          <w:sz w:val="28"/>
          <w:szCs w:val="28"/>
        </w:rPr>
        <w:t xml:space="preserve">: 0,1% раствор индикатора </w:t>
      </w:r>
      <w:proofErr w:type="spellStart"/>
      <w:r w:rsidRPr="00234240">
        <w:rPr>
          <w:color w:val="1A1A1A" w:themeColor="background1" w:themeShade="1A"/>
          <w:sz w:val="28"/>
          <w:szCs w:val="28"/>
        </w:rPr>
        <w:t>бромтимолового</w:t>
      </w:r>
      <w:proofErr w:type="spellEnd"/>
      <w:r w:rsidRPr="00234240">
        <w:rPr>
          <w:color w:val="1A1A1A" w:themeColor="background1" w:themeShade="1A"/>
          <w:sz w:val="28"/>
          <w:szCs w:val="28"/>
        </w:rPr>
        <w:t xml:space="preserve"> синего.</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u w:val="single"/>
        </w:rPr>
        <w:t>Ход исследования:</w:t>
      </w:r>
      <w:r w:rsidRPr="00234240">
        <w:rPr>
          <w:color w:val="1A1A1A" w:themeColor="background1" w:themeShade="1A"/>
          <w:sz w:val="28"/>
          <w:szCs w:val="28"/>
        </w:rPr>
        <w:t xml:space="preserve"> К 2-3 мл мочи добавляют 1-2 капли индикатора. По цвету раствора судят о реакции мочи: желтый цвет соответствует кислой реакции, бурый цвет – слабокислой, травянистый цвет – нейтральной реакции, буро-зеленый цвет – слабощелочной реакции, сине-зеленый цвет – щелочной реакции.</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rPr>
        <w:t xml:space="preserve">Эта проба очень проста, но дает только ориентировочное представление о реакции мочи. Отличить мочу с </w:t>
      </w:r>
      <w:proofErr w:type="gramStart"/>
      <w:r w:rsidRPr="00234240">
        <w:rPr>
          <w:color w:val="1A1A1A" w:themeColor="background1" w:themeShade="1A"/>
          <w:sz w:val="28"/>
          <w:szCs w:val="28"/>
        </w:rPr>
        <w:t>нормальной</w:t>
      </w:r>
      <w:proofErr w:type="gramEnd"/>
      <w:r w:rsidRPr="00234240">
        <w:rPr>
          <w:color w:val="1A1A1A" w:themeColor="background1" w:themeShade="1A"/>
          <w:sz w:val="28"/>
          <w:szCs w:val="28"/>
        </w:rPr>
        <w:t xml:space="preserve"> рН от патологически кислой этим методом невозможно.</w:t>
      </w:r>
    </w:p>
    <w:p w:rsidR="00234240" w:rsidRPr="00234240" w:rsidRDefault="00234240" w:rsidP="00234240">
      <w:pPr>
        <w:pStyle w:val="ab"/>
        <w:spacing w:after="0" w:line="360" w:lineRule="auto"/>
        <w:ind w:firstLine="709"/>
        <w:jc w:val="both"/>
        <w:rPr>
          <w:color w:val="1A1A1A" w:themeColor="background1" w:themeShade="1A"/>
          <w:sz w:val="28"/>
          <w:szCs w:val="28"/>
        </w:rPr>
      </w:pPr>
    </w:p>
    <w:p w:rsidR="00234240" w:rsidRPr="00234240" w:rsidRDefault="00234240" w:rsidP="00234240">
      <w:pPr>
        <w:spacing w:after="0" w:line="360" w:lineRule="auto"/>
        <w:ind w:firstLine="567"/>
        <w:jc w:val="center"/>
        <w:rPr>
          <w:rFonts w:ascii="Times New Roman" w:hAnsi="Times New Roman" w:cs="Times New Roman"/>
          <w:b/>
          <w:color w:val="1A1A1A" w:themeColor="background1" w:themeShade="1A"/>
          <w:sz w:val="28"/>
          <w:szCs w:val="28"/>
        </w:rPr>
      </w:pPr>
      <w:r w:rsidRPr="00234240">
        <w:rPr>
          <w:rFonts w:ascii="Times New Roman" w:hAnsi="Times New Roman" w:cs="Times New Roman"/>
          <w:b/>
          <w:color w:val="1A1A1A" w:themeColor="background1" w:themeShade="1A"/>
          <w:sz w:val="28"/>
          <w:szCs w:val="28"/>
        </w:rPr>
        <w:t>Осадки мочи</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Образуются при длительном стоянии или при охлаждении мочи до 0˚С. Осадки могут состоять из солей и клеточных элементов.</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proofErr w:type="spellStart"/>
      <w:r w:rsidRPr="00234240">
        <w:rPr>
          <w:rFonts w:ascii="Times New Roman" w:hAnsi="Times New Roman" w:cs="Times New Roman"/>
          <w:color w:val="1A1A1A" w:themeColor="background1" w:themeShade="1A"/>
          <w:sz w:val="28"/>
          <w:szCs w:val="28"/>
        </w:rPr>
        <w:t>Макроскопически</w:t>
      </w:r>
      <w:proofErr w:type="spellEnd"/>
      <w:r w:rsidRPr="00234240">
        <w:rPr>
          <w:rFonts w:ascii="Times New Roman" w:hAnsi="Times New Roman" w:cs="Times New Roman"/>
          <w:color w:val="1A1A1A" w:themeColor="background1" w:themeShade="1A"/>
          <w:sz w:val="28"/>
          <w:szCs w:val="28"/>
        </w:rPr>
        <w:t xml:space="preserve"> (то есть на глаз) осадки описывают по трем признакам:</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цвету (белые, розовые, кирпично-красные и др.);</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характеру (</w:t>
      </w:r>
      <w:proofErr w:type="gramStart"/>
      <w:r w:rsidRPr="00234240">
        <w:rPr>
          <w:rFonts w:ascii="Times New Roman" w:hAnsi="Times New Roman" w:cs="Times New Roman"/>
          <w:color w:val="1A1A1A" w:themeColor="background1" w:themeShade="1A"/>
          <w:sz w:val="28"/>
          <w:szCs w:val="28"/>
        </w:rPr>
        <w:t>аморфные</w:t>
      </w:r>
      <w:proofErr w:type="gramEnd"/>
      <w:r w:rsidRPr="00234240">
        <w:rPr>
          <w:rFonts w:ascii="Times New Roman" w:hAnsi="Times New Roman" w:cs="Times New Roman"/>
          <w:color w:val="1A1A1A" w:themeColor="background1" w:themeShade="1A"/>
          <w:sz w:val="28"/>
          <w:szCs w:val="28"/>
        </w:rPr>
        <w:t>, кристаллические);</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выраженности (обильные, незначительные).</w:t>
      </w:r>
    </w:p>
    <w:p w:rsidR="00234240" w:rsidRPr="00234240" w:rsidRDefault="00234240" w:rsidP="00234240">
      <w:pPr>
        <w:spacing w:after="0" w:line="360" w:lineRule="auto"/>
        <w:ind w:firstLine="851"/>
        <w:jc w:val="both"/>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lastRenderedPageBreak/>
        <w:t xml:space="preserve">Мочевая кислота образует кристаллический осадок кирпично-красного цвета; </w:t>
      </w:r>
      <w:proofErr w:type="spellStart"/>
      <w:r w:rsidRPr="00234240">
        <w:rPr>
          <w:rFonts w:ascii="Times New Roman" w:hAnsi="Times New Roman" w:cs="Times New Roman"/>
          <w:color w:val="1A1A1A" w:themeColor="background1" w:themeShade="1A"/>
          <w:sz w:val="28"/>
          <w:szCs w:val="28"/>
        </w:rPr>
        <w:t>ураты</w:t>
      </w:r>
      <w:proofErr w:type="spellEnd"/>
      <w:r w:rsidRPr="00234240">
        <w:rPr>
          <w:rFonts w:ascii="Times New Roman" w:hAnsi="Times New Roman" w:cs="Times New Roman"/>
          <w:color w:val="1A1A1A" w:themeColor="background1" w:themeShade="1A"/>
          <w:sz w:val="28"/>
          <w:szCs w:val="28"/>
        </w:rPr>
        <w:t xml:space="preserve"> (соли мочевой кислоты) образуют аморфный осадок розового цвета; фосфаты (соли фосфорной кислоты) дают плотный белый осадок. Клеточные элементы образуют осадки аморфного характера: лейкоциты – беловато-зеленоватого, эритроциты – красного или бурого цвета.</w:t>
      </w:r>
    </w:p>
    <w:p w:rsidR="00234240" w:rsidRPr="00234240" w:rsidRDefault="00234240" w:rsidP="00234240">
      <w:pPr>
        <w:spacing w:after="0" w:line="360" w:lineRule="auto"/>
        <w:ind w:firstLine="709"/>
        <w:jc w:val="both"/>
        <w:rPr>
          <w:rFonts w:ascii="Times New Roman" w:hAnsi="Times New Roman" w:cs="Times New Roman"/>
          <w:color w:val="1A1A1A" w:themeColor="background1" w:themeShade="1A"/>
          <w:sz w:val="28"/>
          <w:szCs w:val="28"/>
        </w:rPr>
      </w:pPr>
    </w:p>
    <w:p w:rsidR="00234240" w:rsidRPr="00234240" w:rsidRDefault="00234240" w:rsidP="00234240">
      <w:pPr>
        <w:spacing w:after="0" w:line="360" w:lineRule="auto"/>
        <w:ind w:left="714" w:hanging="357"/>
        <w:jc w:val="center"/>
        <w:rPr>
          <w:rFonts w:ascii="Times New Roman" w:hAnsi="Times New Roman" w:cs="Times New Roman"/>
          <w:b/>
          <w:color w:val="1A1A1A" w:themeColor="background1" w:themeShade="1A"/>
          <w:sz w:val="28"/>
          <w:szCs w:val="28"/>
        </w:rPr>
      </w:pPr>
      <w:r w:rsidRPr="00234240">
        <w:rPr>
          <w:rFonts w:ascii="Times New Roman" w:hAnsi="Times New Roman" w:cs="Times New Roman"/>
          <w:b/>
          <w:color w:val="1A1A1A" w:themeColor="background1" w:themeShade="1A"/>
          <w:sz w:val="28"/>
          <w:szCs w:val="28"/>
        </w:rPr>
        <w:t>Относительная плотность мочи</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rPr>
        <w:t xml:space="preserve">Относительная плотность (удельный вес) мочи пропорциональна концентрации растворенных в ней веществ: мочевины, мочевой кислоты, </w:t>
      </w:r>
      <w:proofErr w:type="spellStart"/>
      <w:r w:rsidRPr="00234240">
        <w:rPr>
          <w:color w:val="1A1A1A" w:themeColor="background1" w:themeShade="1A"/>
          <w:sz w:val="28"/>
          <w:szCs w:val="28"/>
        </w:rPr>
        <w:t>креатинина</w:t>
      </w:r>
      <w:proofErr w:type="spellEnd"/>
      <w:r w:rsidRPr="00234240">
        <w:rPr>
          <w:color w:val="1A1A1A" w:themeColor="background1" w:themeShade="1A"/>
          <w:sz w:val="28"/>
          <w:szCs w:val="28"/>
        </w:rPr>
        <w:t>, солей.</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rPr>
        <w:t>У здоровых людей относительная плотность мочи кол</w:t>
      </w:r>
      <w:r w:rsidR="00451265">
        <w:rPr>
          <w:color w:val="1A1A1A" w:themeColor="background1" w:themeShade="1A"/>
          <w:sz w:val="28"/>
          <w:szCs w:val="28"/>
        </w:rPr>
        <w:t>еблется в течение суток от 1,010</w:t>
      </w:r>
      <w:r w:rsidRPr="00234240">
        <w:rPr>
          <w:color w:val="1A1A1A" w:themeColor="background1" w:themeShade="1A"/>
          <w:sz w:val="28"/>
          <w:szCs w:val="28"/>
        </w:rPr>
        <w:t xml:space="preserve"> до 1,030. В утренней, наиболее концентрированной порции мочи она составляет 1,020-1,026.</w:t>
      </w:r>
    </w:p>
    <w:p w:rsidR="00234240" w:rsidRPr="00234240" w:rsidRDefault="00234240" w:rsidP="00234240">
      <w:pPr>
        <w:spacing w:after="0" w:line="360" w:lineRule="auto"/>
        <w:ind w:firstLine="851"/>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Относительная плотность мочи определяется с помощью урометра - специального ареометра со шкалой от 1,000 до 1,050.</w:t>
      </w:r>
    </w:p>
    <w:p w:rsidR="00234240" w:rsidRPr="00234240" w:rsidRDefault="00234240" w:rsidP="00234240">
      <w:pPr>
        <w:pStyle w:val="ab"/>
        <w:spacing w:after="0" w:line="360" w:lineRule="auto"/>
        <w:ind w:firstLine="851"/>
        <w:jc w:val="both"/>
        <w:rPr>
          <w:color w:val="1A1A1A" w:themeColor="background1" w:themeShade="1A"/>
          <w:sz w:val="28"/>
          <w:szCs w:val="28"/>
        </w:rPr>
      </w:pPr>
      <w:r w:rsidRPr="00234240">
        <w:rPr>
          <w:color w:val="1A1A1A" w:themeColor="background1" w:themeShade="1A"/>
          <w:sz w:val="28"/>
          <w:szCs w:val="28"/>
        </w:rPr>
        <w:t>Методика определения: Исследуемую мочу наливают в ци</w:t>
      </w:r>
      <w:r w:rsidRPr="00234240">
        <w:rPr>
          <w:color w:val="1A1A1A" w:themeColor="background1" w:themeShade="1A"/>
          <w:sz w:val="28"/>
          <w:szCs w:val="28"/>
        </w:rPr>
        <w:softHyphen/>
        <w:t>линдр. Диаметр цилиндра должен быть на 1—2 см больше диа</w:t>
      </w:r>
      <w:r w:rsidRPr="00234240">
        <w:rPr>
          <w:color w:val="1A1A1A" w:themeColor="background1" w:themeShade="1A"/>
          <w:sz w:val="28"/>
          <w:szCs w:val="28"/>
        </w:rPr>
        <w:softHyphen/>
        <w:t>метра урометра. Мочу осторожно приливают по стенке цилиндра так, чтобы не образовывалась пена. Су</w:t>
      </w:r>
      <w:r w:rsidRPr="00234240">
        <w:rPr>
          <w:color w:val="1A1A1A" w:themeColor="background1" w:themeShade="1A"/>
          <w:sz w:val="28"/>
          <w:szCs w:val="28"/>
        </w:rPr>
        <w:softHyphen/>
        <w:t>хой урометр медленно погружают и отмечают показания по нижнему мениску после прекращения колебаний урометра.</w:t>
      </w:r>
    </w:p>
    <w:p w:rsidR="00234240" w:rsidRPr="00234240" w:rsidRDefault="00234240" w:rsidP="00234240">
      <w:pPr>
        <w:pStyle w:val="ab"/>
        <w:spacing w:after="0" w:line="360" w:lineRule="auto"/>
        <w:ind w:firstLine="709"/>
        <w:jc w:val="both"/>
        <w:rPr>
          <w:color w:val="1A1A1A" w:themeColor="background1" w:themeShade="1A"/>
          <w:sz w:val="28"/>
          <w:szCs w:val="28"/>
        </w:rPr>
      </w:pPr>
    </w:p>
    <w:p w:rsidR="00234240" w:rsidRPr="00234240" w:rsidRDefault="00234240" w:rsidP="00234240">
      <w:pPr>
        <w:pStyle w:val="ab"/>
        <w:spacing w:after="0" w:line="360" w:lineRule="auto"/>
        <w:ind w:firstLine="709"/>
        <w:jc w:val="center"/>
        <w:rPr>
          <w:b/>
          <w:color w:val="1A1A1A" w:themeColor="background1" w:themeShade="1A"/>
          <w:sz w:val="28"/>
          <w:szCs w:val="28"/>
        </w:rPr>
      </w:pPr>
      <w:r w:rsidRPr="00234240">
        <w:rPr>
          <w:b/>
          <w:color w:val="1A1A1A" w:themeColor="background1" w:themeShade="1A"/>
          <w:sz w:val="28"/>
          <w:szCs w:val="28"/>
        </w:rPr>
        <w:t xml:space="preserve">Проведение пробы </w:t>
      </w:r>
      <w:proofErr w:type="spellStart"/>
      <w:r w:rsidRPr="00234240">
        <w:rPr>
          <w:b/>
          <w:color w:val="1A1A1A" w:themeColor="background1" w:themeShade="1A"/>
          <w:sz w:val="28"/>
          <w:szCs w:val="28"/>
        </w:rPr>
        <w:t>Зимницкого</w:t>
      </w:r>
      <w:proofErr w:type="spellEnd"/>
    </w:p>
    <w:p w:rsidR="00234240" w:rsidRPr="00234240" w:rsidRDefault="00234240" w:rsidP="00234240">
      <w:pPr>
        <w:pStyle w:val="ab"/>
        <w:spacing w:after="0" w:line="360" w:lineRule="auto"/>
        <w:ind w:firstLine="851"/>
        <w:jc w:val="both"/>
        <w:rPr>
          <w:b/>
          <w:color w:val="1A1A1A" w:themeColor="background1" w:themeShade="1A"/>
          <w:sz w:val="28"/>
          <w:szCs w:val="28"/>
        </w:rPr>
      </w:pPr>
      <w:r w:rsidRPr="00234240">
        <w:rPr>
          <w:sz w:val="28"/>
          <w:szCs w:val="28"/>
        </w:rPr>
        <w:t xml:space="preserve">Анализ мочи по </w:t>
      </w:r>
      <w:proofErr w:type="spellStart"/>
      <w:r w:rsidRPr="00234240">
        <w:rPr>
          <w:sz w:val="28"/>
          <w:szCs w:val="28"/>
        </w:rPr>
        <w:t>Зимницкому</w:t>
      </w:r>
      <w:proofErr w:type="spellEnd"/>
      <w:r w:rsidRPr="00234240">
        <w:rPr>
          <w:sz w:val="28"/>
          <w:szCs w:val="28"/>
        </w:rPr>
        <w:t xml:space="preserve"> – это метод лабораторной диагностики, позволяющий исследовать функциональное состояние почек. С помощью этого анализа оценивается способность почек концентрировать и выделять мочу. Анализ мочи по </w:t>
      </w:r>
      <w:proofErr w:type="spellStart"/>
      <w:r w:rsidRPr="00234240">
        <w:rPr>
          <w:sz w:val="28"/>
          <w:szCs w:val="28"/>
        </w:rPr>
        <w:t>Зимницкому</w:t>
      </w:r>
      <w:proofErr w:type="spellEnd"/>
      <w:r w:rsidRPr="00234240">
        <w:rPr>
          <w:sz w:val="28"/>
          <w:szCs w:val="28"/>
        </w:rPr>
        <w:t xml:space="preserve"> позволяет определить, сколько выделяется мочи за сутки и какова концентрация мочи.</w:t>
      </w:r>
    </w:p>
    <w:p w:rsidR="00234240" w:rsidRDefault="00234240" w:rsidP="00234240">
      <w:pPr>
        <w:spacing w:after="0" w:line="360" w:lineRule="auto"/>
        <w:ind w:firstLine="851"/>
        <w:jc w:val="both"/>
        <w:rPr>
          <w:rFonts w:ascii="Times New Roman" w:hAnsi="Times New Roman" w:cs="Times New Roman"/>
          <w:sz w:val="28"/>
          <w:szCs w:val="28"/>
          <w:u w:val="single"/>
        </w:rPr>
      </w:pPr>
      <w:r w:rsidRPr="00234240">
        <w:rPr>
          <w:rFonts w:ascii="Times New Roman" w:hAnsi="Times New Roman" w:cs="Times New Roman"/>
          <w:sz w:val="28"/>
          <w:szCs w:val="28"/>
          <w:u w:val="single"/>
        </w:rPr>
        <w:t>Подготовка рабочего места:</w:t>
      </w:r>
    </w:p>
    <w:p w:rsidR="00234240" w:rsidRPr="00234240" w:rsidRDefault="00234240" w:rsidP="00234240">
      <w:pPr>
        <w:spacing w:after="0" w:line="360" w:lineRule="auto"/>
        <w:ind w:firstLine="851"/>
        <w:jc w:val="both"/>
        <w:rPr>
          <w:rFonts w:ascii="Times New Roman" w:hAnsi="Times New Roman" w:cs="Times New Roman"/>
          <w:sz w:val="28"/>
          <w:szCs w:val="28"/>
          <w:u w:val="single"/>
        </w:rPr>
      </w:pPr>
      <w:r w:rsidRPr="00234240">
        <w:rPr>
          <w:rFonts w:ascii="Times New Roman" w:hAnsi="Times New Roman" w:cs="Times New Roman"/>
          <w:sz w:val="28"/>
          <w:szCs w:val="28"/>
        </w:rPr>
        <w:lastRenderedPageBreak/>
        <w:t xml:space="preserve">Поверхность производственных столов для работы с биологическим материалом должна быть из водонепроницаемого, </w:t>
      </w:r>
      <w:proofErr w:type="spellStart"/>
      <w:r w:rsidRPr="00234240">
        <w:rPr>
          <w:rFonts w:ascii="Times New Roman" w:hAnsi="Times New Roman" w:cs="Times New Roman"/>
          <w:sz w:val="28"/>
          <w:szCs w:val="28"/>
        </w:rPr>
        <w:t>кислото</w:t>
      </w:r>
      <w:proofErr w:type="spellEnd"/>
      <w:r w:rsidRPr="00234240">
        <w:rPr>
          <w:rFonts w:ascii="Times New Roman" w:hAnsi="Times New Roman" w:cs="Times New Roman"/>
          <w:sz w:val="28"/>
          <w:szCs w:val="28"/>
        </w:rPr>
        <w:t>-щёлочеустойчивого материала. Лабораторный стол следует содержать в порядке и чистоте. Рабочее место должно быть хорошо освещено: недалеко от окон и иметь осветительные лампы.</w:t>
      </w:r>
    </w:p>
    <w:p w:rsidR="00234240" w:rsidRDefault="00234240" w:rsidP="00234240">
      <w:pPr>
        <w:pStyle w:val="ab"/>
        <w:spacing w:after="0" w:line="360" w:lineRule="auto"/>
        <w:ind w:firstLine="851"/>
        <w:jc w:val="both"/>
        <w:rPr>
          <w:color w:val="1A1A1A" w:themeColor="background1" w:themeShade="1A"/>
          <w:sz w:val="28"/>
          <w:szCs w:val="28"/>
          <w:u w:val="single"/>
        </w:rPr>
      </w:pPr>
      <w:r w:rsidRPr="00234240">
        <w:rPr>
          <w:color w:val="1A1A1A" w:themeColor="background1" w:themeShade="1A"/>
          <w:sz w:val="28"/>
          <w:szCs w:val="28"/>
          <w:u w:val="single"/>
        </w:rPr>
        <w:t>Ход определения:</w:t>
      </w:r>
    </w:p>
    <w:p w:rsidR="00234240" w:rsidRPr="00234240" w:rsidRDefault="00234240" w:rsidP="00234240">
      <w:pPr>
        <w:pStyle w:val="ab"/>
        <w:spacing w:after="0" w:line="360" w:lineRule="auto"/>
        <w:ind w:firstLine="851"/>
        <w:jc w:val="both"/>
        <w:rPr>
          <w:sz w:val="28"/>
          <w:szCs w:val="28"/>
        </w:rPr>
      </w:pPr>
      <w:r w:rsidRPr="00234240">
        <w:rPr>
          <w:sz w:val="28"/>
          <w:szCs w:val="28"/>
        </w:rPr>
        <w:t xml:space="preserve">Сбор мочи для анализа  осуществляется в течение суток. Для этого потребуется 8 стерильных контейнеров (баночек). Сбор мочи начинается утром. Первая порция мочи после пробуждения не собирается, а спускается в унитаз. </w:t>
      </w:r>
      <w:proofErr w:type="gramStart"/>
      <w:r w:rsidRPr="00234240">
        <w:rPr>
          <w:sz w:val="28"/>
          <w:szCs w:val="28"/>
        </w:rPr>
        <w:t>Далее моча собирается в баночки, для чего каждые три часа используется отдельная баночка: (с 9-00 до 12-00 утра; с 12-00 до 15-00; с 15-00 до 18-00; с 18-00 до 21-00; с 21-00 до 24-00; с 0-00 до 3-00; с 3-00 до 6-00 утра; с 6-00 до 9-00 утра).</w:t>
      </w:r>
      <w:proofErr w:type="gramEnd"/>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Собранные порции мочи надо хранить в холодильнике. После сбора последней порции мочи, весь материал следует доставить в лабораторию.</w:t>
      </w:r>
      <w:r w:rsidRPr="00234240">
        <w:rPr>
          <w:rFonts w:ascii="Times New Roman" w:hAnsi="Times New Roman" w:cs="Times New Roman"/>
          <w:color w:val="231F20"/>
          <w:sz w:val="28"/>
          <w:szCs w:val="28"/>
        </w:rPr>
        <w:t xml:space="preserve"> </w:t>
      </w:r>
      <w:r w:rsidRPr="00234240">
        <w:rPr>
          <w:rFonts w:ascii="Times New Roman" w:hAnsi="Times New Roman" w:cs="Times New Roman"/>
          <w:sz w:val="28"/>
          <w:szCs w:val="28"/>
        </w:rPr>
        <w:t>Специальной подготовки к анализу не требуется. Накануне и в день сбора мочи нельзя принимать мочегонные средства. В день сбора мочи необходимо сохранять привычный режим питания и пить столько же, сколько обычно (не больше 1,5-2 литров в сутки). Рекомендуется подсчитать объем выпитой жидкости (с учетом жидких блюд – супов, киселей и т.п.).</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В лаборатории определяют следующие значения:</w:t>
      </w:r>
    </w:p>
    <w:p w:rsidR="00234240" w:rsidRPr="00234240" w:rsidRDefault="00234240" w:rsidP="00757191">
      <w:pPr>
        <w:numPr>
          <w:ilvl w:val="0"/>
          <w:numId w:val="17"/>
        </w:numPr>
        <w:spacing w:after="0" w:line="360" w:lineRule="auto"/>
        <w:ind w:left="680" w:hanging="340"/>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количество мочи в каждой баночке (3-хчасовой порции);</w:t>
      </w:r>
    </w:p>
    <w:p w:rsidR="00234240" w:rsidRPr="00234240" w:rsidRDefault="00234240" w:rsidP="00757191">
      <w:pPr>
        <w:numPr>
          <w:ilvl w:val="0"/>
          <w:numId w:val="17"/>
        </w:numPr>
        <w:spacing w:after="0" w:line="360" w:lineRule="auto"/>
        <w:ind w:left="680" w:hanging="340"/>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относительную плотность мочи в каждой порции;</w:t>
      </w:r>
    </w:p>
    <w:p w:rsidR="00234240" w:rsidRPr="00234240" w:rsidRDefault="00234240" w:rsidP="00757191">
      <w:pPr>
        <w:numPr>
          <w:ilvl w:val="0"/>
          <w:numId w:val="17"/>
        </w:numPr>
        <w:spacing w:after="0" w:line="360" w:lineRule="auto"/>
        <w:ind w:left="680" w:hanging="340"/>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общий объем мочи (в сопоставлении с объемом выпитой жидкости);</w:t>
      </w:r>
    </w:p>
    <w:p w:rsidR="00234240" w:rsidRPr="00234240" w:rsidRDefault="00234240" w:rsidP="00757191">
      <w:pPr>
        <w:numPr>
          <w:ilvl w:val="0"/>
          <w:numId w:val="17"/>
        </w:numPr>
        <w:spacing w:after="0" w:line="360" w:lineRule="auto"/>
        <w:ind w:left="680" w:hanging="340"/>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общий объем дневной мочи (дневной диурез) – с 6-00 по 18-00;</w:t>
      </w:r>
    </w:p>
    <w:p w:rsidR="00234240" w:rsidRPr="00234240" w:rsidRDefault="00234240" w:rsidP="00757191">
      <w:pPr>
        <w:numPr>
          <w:ilvl w:val="0"/>
          <w:numId w:val="17"/>
        </w:numPr>
        <w:spacing w:after="0" w:line="360" w:lineRule="auto"/>
        <w:ind w:left="680" w:hanging="340"/>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общий объем ночной мочи (ночной диурез) – с 18-00 по 6-00.</w:t>
      </w:r>
    </w:p>
    <w:p w:rsidR="00234240" w:rsidRDefault="00234240" w:rsidP="00234240">
      <w:pPr>
        <w:spacing w:after="0" w:line="360" w:lineRule="auto"/>
        <w:ind w:firstLine="851"/>
        <w:jc w:val="both"/>
        <w:textAlignment w:val="baseline"/>
        <w:rPr>
          <w:rFonts w:ascii="Times New Roman" w:hAnsi="Times New Roman" w:cs="Times New Roman"/>
          <w:sz w:val="28"/>
          <w:szCs w:val="28"/>
          <w:u w:val="single"/>
        </w:rPr>
      </w:pP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u w:val="single"/>
        </w:rPr>
      </w:pPr>
      <w:r w:rsidRPr="00234240">
        <w:rPr>
          <w:rFonts w:ascii="Times New Roman" w:hAnsi="Times New Roman" w:cs="Times New Roman"/>
          <w:sz w:val="28"/>
          <w:szCs w:val="28"/>
          <w:u w:val="single"/>
        </w:rPr>
        <w:t xml:space="preserve">Оценка результатов пробы </w:t>
      </w:r>
      <w:proofErr w:type="spellStart"/>
      <w:r w:rsidRPr="00234240">
        <w:rPr>
          <w:rFonts w:ascii="Times New Roman" w:hAnsi="Times New Roman" w:cs="Times New Roman"/>
          <w:sz w:val="28"/>
          <w:szCs w:val="28"/>
          <w:u w:val="single"/>
        </w:rPr>
        <w:t>Зимницкого</w:t>
      </w:r>
      <w:proofErr w:type="spellEnd"/>
      <w:r w:rsidRPr="00234240">
        <w:rPr>
          <w:rFonts w:ascii="Times New Roman" w:hAnsi="Times New Roman" w:cs="Times New Roman"/>
          <w:sz w:val="28"/>
          <w:szCs w:val="28"/>
          <w:u w:val="single"/>
        </w:rPr>
        <w:t>:</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Общий объем мочи (суточный диурез) в норме должен составлять от 1500 до 2000 мл.</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lastRenderedPageBreak/>
        <w:t>Если выделенный за сутки объем мочи превышает 2000 мл, диагностируется </w:t>
      </w:r>
      <w:r w:rsidRPr="00234240">
        <w:rPr>
          <w:rFonts w:ascii="Times New Roman" w:hAnsi="Times New Roman" w:cs="Times New Roman"/>
          <w:bCs/>
          <w:sz w:val="28"/>
          <w:szCs w:val="28"/>
          <w:bdr w:val="none" w:sz="0" w:space="0" w:color="auto" w:frame="1"/>
        </w:rPr>
        <w:t>полиурия</w:t>
      </w:r>
      <w:r w:rsidRPr="00234240">
        <w:rPr>
          <w:rFonts w:ascii="Times New Roman" w:hAnsi="Times New Roman" w:cs="Times New Roman"/>
          <w:sz w:val="28"/>
          <w:szCs w:val="28"/>
        </w:rPr>
        <w:t>. Полиурия может быть признаком </w:t>
      </w:r>
      <w:hyperlink r:id="rId11" w:history="1">
        <w:r w:rsidRPr="00234240">
          <w:rPr>
            <w:rFonts w:ascii="Times New Roman" w:hAnsi="Times New Roman" w:cs="Times New Roman"/>
            <w:sz w:val="28"/>
            <w:szCs w:val="28"/>
          </w:rPr>
          <w:t>сахарного или несахарного диабета</w:t>
        </w:r>
      </w:hyperlink>
      <w:r w:rsidRPr="00234240">
        <w:rPr>
          <w:rFonts w:ascii="Times New Roman" w:hAnsi="Times New Roman" w:cs="Times New Roman"/>
          <w:sz w:val="28"/>
          <w:szCs w:val="28"/>
        </w:rPr>
        <w:t>, а также указывать на почечную недостаточность.</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Отношение объема выделенной за сутки мочи к объему выпитой за это же время жидкости в норме составляет 65-80%.</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Если отношение ниже нормы, это говорит о том, что вода задерживается в организме. Отек увеличивается, заболевание прогрессирует. Превышение нормы означает, что отек спадает, состояние больного улучшается.</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Количество дневной мочи в норме должно превышать количество мочи, выделенной в ночное время (дневная моча составляет 2/3 суточного объема, ночная моча – 1/3). Повышенная или преобладающая доля ночного диуреза может быть признаком нарушения функции сердца (сердечной недостаточности). Равные доли ночного и дневного диуреза (по 50%) указывают на нарушение концентрационной функции почек (почки не реагируют на активность организма).</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Плотность мочи в норме должна находиться в интервале от 1,012 до 1,025 г/мл. Данные по плотности в различных порциях должны быть различными, поскольку в течение суток почки реагируют на изменения водного баланса и активность организма.</w:t>
      </w:r>
    </w:p>
    <w:p w:rsidR="00234240" w:rsidRPr="00234240" w:rsidRDefault="00234240" w:rsidP="00234240">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Низкая плотность мочи (во всех баночках ниже 1,012 г/мл) говорит о нарушении концентрационной функции. Подобное состояние называется </w:t>
      </w:r>
      <w:proofErr w:type="spellStart"/>
      <w:r w:rsidRPr="00234240">
        <w:rPr>
          <w:rFonts w:ascii="Times New Roman" w:hAnsi="Times New Roman" w:cs="Times New Roman"/>
          <w:bCs/>
          <w:sz w:val="28"/>
          <w:szCs w:val="28"/>
          <w:bdr w:val="none" w:sz="0" w:space="0" w:color="auto" w:frame="1"/>
        </w:rPr>
        <w:t>гипостенурией</w:t>
      </w:r>
      <w:proofErr w:type="spellEnd"/>
      <w:r w:rsidRPr="00234240">
        <w:rPr>
          <w:rFonts w:ascii="Times New Roman" w:hAnsi="Times New Roman" w:cs="Times New Roman"/>
          <w:sz w:val="28"/>
          <w:szCs w:val="28"/>
        </w:rPr>
        <w:t xml:space="preserve">. </w:t>
      </w:r>
      <w:proofErr w:type="spellStart"/>
      <w:r w:rsidRPr="00234240">
        <w:rPr>
          <w:rFonts w:ascii="Times New Roman" w:hAnsi="Times New Roman" w:cs="Times New Roman"/>
          <w:sz w:val="28"/>
          <w:szCs w:val="28"/>
        </w:rPr>
        <w:t>Гипостенурия</w:t>
      </w:r>
      <w:proofErr w:type="spellEnd"/>
      <w:r w:rsidRPr="00234240">
        <w:rPr>
          <w:rFonts w:ascii="Times New Roman" w:hAnsi="Times New Roman" w:cs="Times New Roman"/>
          <w:sz w:val="28"/>
          <w:szCs w:val="28"/>
        </w:rPr>
        <w:t xml:space="preserve"> может выявляться при хронической почечной недостаточности, воспалительных процессах в почках (</w:t>
      </w:r>
      <w:hyperlink r:id="rId12" w:history="1">
        <w:r w:rsidRPr="00234240">
          <w:rPr>
            <w:rFonts w:ascii="Times New Roman" w:hAnsi="Times New Roman" w:cs="Times New Roman"/>
            <w:sz w:val="28"/>
            <w:szCs w:val="28"/>
          </w:rPr>
          <w:t>пиелонефрите</w:t>
        </w:r>
      </w:hyperlink>
      <w:r w:rsidRPr="00234240">
        <w:rPr>
          <w:rFonts w:ascii="Times New Roman" w:hAnsi="Times New Roman" w:cs="Times New Roman"/>
          <w:sz w:val="28"/>
          <w:szCs w:val="28"/>
        </w:rPr>
        <w:t>), несахарном диабете, сердечной недостаточности.</w:t>
      </w:r>
    </w:p>
    <w:p w:rsidR="00234240" w:rsidRPr="00234240" w:rsidRDefault="00234240" w:rsidP="00497FDE">
      <w:pPr>
        <w:spacing w:after="0" w:line="360" w:lineRule="auto"/>
        <w:ind w:firstLine="851"/>
        <w:jc w:val="both"/>
        <w:textAlignment w:val="baseline"/>
        <w:rPr>
          <w:rFonts w:ascii="Times New Roman" w:hAnsi="Times New Roman" w:cs="Times New Roman"/>
          <w:sz w:val="28"/>
          <w:szCs w:val="28"/>
        </w:rPr>
      </w:pPr>
      <w:r w:rsidRPr="00234240">
        <w:rPr>
          <w:rFonts w:ascii="Times New Roman" w:hAnsi="Times New Roman" w:cs="Times New Roman"/>
          <w:sz w:val="28"/>
          <w:szCs w:val="28"/>
        </w:rPr>
        <w:t>Повышенная плотность мочи (хотя бы в одной баночке выше 1,035 г/мл) называется </w:t>
      </w:r>
      <w:proofErr w:type="spellStart"/>
      <w:r w:rsidRPr="00234240">
        <w:rPr>
          <w:rFonts w:ascii="Times New Roman" w:hAnsi="Times New Roman" w:cs="Times New Roman"/>
          <w:bCs/>
          <w:sz w:val="28"/>
          <w:szCs w:val="28"/>
          <w:bdr w:val="none" w:sz="0" w:space="0" w:color="auto" w:frame="1"/>
        </w:rPr>
        <w:t>гиперстенурией</w:t>
      </w:r>
      <w:proofErr w:type="spellEnd"/>
      <w:r w:rsidRPr="00234240">
        <w:rPr>
          <w:rFonts w:ascii="Times New Roman" w:hAnsi="Times New Roman" w:cs="Times New Roman"/>
          <w:sz w:val="28"/>
          <w:szCs w:val="28"/>
        </w:rPr>
        <w:t xml:space="preserve">. </w:t>
      </w:r>
      <w:proofErr w:type="spellStart"/>
      <w:r w:rsidRPr="00234240">
        <w:rPr>
          <w:rFonts w:ascii="Times New Roman" w:hAnsi="Times New Roman" w:cs="Times New Roman"/>
          <w:sz w:val="28"/>
          <w:szCs w:val="28"/>
        </w:rPr>
        <w:t>Гиперстенурия</w:t>
      </w:r>
      <w:proofErr w:type="spellEnd"/>
      <w:r w:rsidRPr="00234240">
        <w:rPr>
          <w:rFonts w:ascii="Times New Roman" w:hAnsi="Times New Roman" w:cs="Times New Roman"/>
          <w:sz w:val="28"/>
          <w:szCs w:val="28"/>
        </w:rPr>
        <w:t xml:space="preserve"> возникает при проникновении в мочу большого количества вещества с высокой плотностью (например, глюкозы или белка), что может указывать на такие патологии как сахарный диабет, </w:t>
      </w:r>
      <w:proofErr w:type="spellStart"/>
      <w:r w:rsidRPr="00234240">
        <w:rPr>
          <w:rFonts w:ascii="Times New Roman" w:hAnsi="Times New Roman" w:cs="Times New Roman"/>
          <w:sz w:val="28"/>
          <w:szCs w:val="28"/>
        </w:rPr>
        <w:t>гломерулонефрит</w:t>
      </w:r>
      <w:proofErr w:type="spellEnd"/>
      <w:r w:rsidRPr="00234240">
        <w:rPr>
          <w:rFonts w:ascii="Times New Roman" w:hAnsi="Times New Roman" w:cs="Times New Roman"/>
          <w:sz w:val="28"/>
          <w:szCs w:val="28"/>
        </w:rPr>
        <w:t>, токсикоз (при беременности).</w:t>
      </w:r>
    </w:p>
    <w:p w:rsidR="00234240" w:rsidRPr="00234240" w:rsidRDefault="00234240" w:rsidP="00234240">
      <w:pPr>
        <w:spacing w:before="300" w:after="0" w:line="360" w:lineRule="auto"/>
        <w:jc w:val="center"/>
        <w:textAlignment w:val="baseline"/>
        <w:rPr>
          <w:rFonts w:ascii="Times New Roman" w:hAnsi="Times New Roman" w:cs="Times New Roman"/>
          <w:sz w:val="28"/>
          <w:szCs w:val="28"/>
          <w:u w:val="single"/>
        </w:rPr>
      </w:pPr>
      <w:r w:rsidRPr="00234240">
        <w:rPr>
          <w:rFonts w:ascii="Times New Roman" w:hAnsi="Times New Roman" w:cs="Times New Roman"/>
          <w:noProof/>
          <w:sz w:val="28"/>
          <w:szCs w:val="28"/>
          <w:u w:val="single"/>
          <w:lang w:eastAsia="ru-RU"/>
        </w:rPr>
        <w:lastRenderedPageBreak/>
        <w:drawing>
          <wp:inline distT="0" distB="0" distL="0" distR="0" wp14:anchorId="03E4D24B" wp14:editId="7C64310D">
            <wp:extent cx="4827181" cy="2413850"/>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ZdF211Bt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4703" cy="2412611"/>
                    </a:xfrm>
                    <a:prstGeom prst="rect">
                      <a:avLst/>
                    </a:prstGeom>
                  </pic:spPr>
                </pic:pic>
              </a:graphicData>
            </a:graphic>
          </wp:inline>
        </w:drawing>
      </w:r>
    </w:p>
    <w:p w:rsidR="00234240" w:rsidRPr="00234240" w:rsidRDefault="00234240" w:rsidP="00234240">
      <w:pPr>
        <w:spacing w:after="0"/>
        <w:jc w:val="center"/>
        <w:rPr>
          <w:rFonts w:ascii="Times New Roman" w:hAnsi="Times New Roman" w:cs="Times New Roman"/>
          <w:sz w:val="28"/>
          <w:szCs w:val="28"/>
          <w:u w:val="single"/>
        </w:rPr>
      </w:pPr>
      <w:r>
        <w:rPr>
          <w:rFonts w:ascii="Times New Roman" w:hAnsi="Times New Roman" w:cs="Times New Roman"/>
          <w:sz w:val="28"/>
        </w:rPr>
        <w:t>Рисунок 1 – А</w:t>
      </w:r>
      <w:r w:rsidRPr="00234240">
        <w:rPr>
          <w:rFonts w:ascii="Times New Roman" w:hAnsi="Times New Roman" w:cs="Times New Roman"/>
          <w:sz w:val="28"/>
        </w:rPr>
        <w:t>нализы</w:t>
      </w:r>
      <w:r>
        <w:rPr>
          <w:rFonts w:ascii="Times New Roman" w:hAnsi="Times New Roman" w:cs="Times New Roman"/>
          <w:sz w:val="28"/>
        </w:rPr>
        <w:t xml:space="preserve"> </w:t>
      </w:r>
      <w:r w:rsidRPr="00234240">
        <w:rPr>
          <w:rFonts w:ascii="Times New Roman" w:hAnsi="Times New Roman" w:cs="Times New Roman"/>
          <w:sz w:val="28"/>
        </w:rPr>
        <w:t xml:space="preserve"> мочи по </w:t>
      </w:r>
      <w:proofErr w:type="spellStart"/>
      <w:r w:rsidRPr="00234240">
        <w:rPr>
          <w:rFonts w:ascii="Times New Roman" w:hAnsi="Times New Roman" w:cs="Times New Roman"/>
          <w:sz w:val="28"/>
        </w:rPr>
        <w:t>Зимницкому</w:t>
      </w:r>
      <w:proofErr w:type="spellEnd"/>
    </w:p>
    <w:p w:rsidR="00234240" w:rsidRDefault="00234240" w:rsidP="00497FDE">
      <w:pPr>
        <w:spacing w:after="0" w:line="360" w:lineRule="auto"/>
        <w:jc w:val="both"/>
        <w:rPr>
          <w:rFonts w:ascii="Times New Roman" w:hAnsi="Times New Roman" w:cs="Times New Roman"/>
          <w:b/>
          <w:sz w:val="28"/>
          <w:szCs w:val="28"/>
        </w:rPr>
      </w:pPr>
    </w:p>
    <w:p w:rsidR="00234240" w:rsidRDefault="00234240" w:rsidP="00234240">
      <w:pPr>
        <w:spacing w:after="0"/>
        <w:ind w:firstLine="851"/>
        <w:jc w:val="both"/>
        <w:rPr>
          <w:sz w:val="28"/>
        </w:rPr>
      </w:pPr>
      <w:r w:rsidRPr="00234240">
        <w:rPr>
          <w:rFonts w:ascii="Times New Roman" w:hAnsi="Times New Roman" w:cs="Times New Roman"/>
          <w:b/>
          <w:sz w:val="28"/>
          <w:szCs w:val="28"/>
        </w:rPr>
        <w:t xml:space="preserve">Проба </w:t>
      </w:r>
      <w:proofErr w:type="spellStart"/>
      <w:r w:rsidRPr="00234240">
        <w:rPr>
          <w:rFonts w:ascii="Times New Roman" w:hAnsi="Times New Roman" w:cs="Times New Roman"/>
          <w:b/>
          <w:sz w:val="28"/>
          <w:szCs w:val="28"/>
        </w:rPr>
        <w:t>Зимницкого</w:t>
      </w:r>
      <w:proofErr w:type="spellEnd"/>
      <w:r w:rsidRPr="00234240">
        <w:rPr>
          <w:rFonts w:ascii="Times New Roman" w:hAnsi="Times New Roman" w:cs="Times New Roman"/>
          <w:b/>
          <w:sz w:val="28"/>
          <w:szCs w:val="28"/>
        </w:rPr>
        <w:t xml:space="preserve"> </w:t>
      </w:r>
      <w:r w:rsidR="004D1607" w:rsidRPr="00234240">
        <w:rPr>
          <w:rFonts w:ascii="Times New Roman" w:hAnsi="Times New Roman" w:cs="Times New Roman"/>
          <w:b/>
          <w:sz w:val="28"/>
          <w:szCs w:val="28"/>
        </w:rPr>
        <w:t xml:space="preserve">№1 </w:t>
      </w:r>
      <w:r w:rsidRPr="00234240">
        <w:rPr>
          <w:rFonts w:ascii="Times New Roman" w:hAnsi="Times New Roman" w:cs="Times New Roman"/>
          <w:b/>
          <w:sz w:val="28"/>
          <w:szCs w:val="28"/>
        </w:rPr>
        <w:t>– определение относительной плотности в разных порциях</w:t>
      </w:r>
      <w:r w:rsidRPr="00234240">
        <w:rPr>
          <w:sz w:val="28"/>
        </w:rPr>
        <w:t xml:space="preserve"> </w:t>
      </w:r>
    </w:p>
    <w:p w:rsidR="00234240" w:rsidRDefault="009B7486" w:rsidP="009B7486">
      <w:pPr>
        <w:spacing w:after="0"/>
        <w:jc w:val="center"/>
        <w:rPr>
          <w:sz w:val="28"/>
        </w:rPr>
      </w:pPr>
      <w:r>
        <w:rPr>
          <w:noProof/>
          <w:sz w:val="28"/>
          <w:lang w:eastAsia="ru-RU"/>
        </w:rPr>
        <w:drawing>
          <wp:inline distT="0" distB="0" distL="0" distR="0">
            <wp:extent cx="4093535" cy="2413591"/>
            <wp:effectExtent l="0" t="0" r="254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м.jpg"/>
                    <pic:cNvPicPr/>
                  </pic:nvPicPr>
                  <pic:blipFill rotWithShape="1">
                    <a:blip r:embed="rId14">
                      <a:extLst>
                        <a:ext uri="{28A0092B-C50C-407E-A947-70E740481C1C}">
                          <a14:useLocalDpi xmlns:a14="http://schemas.microsoft.com/office/drawing/2010/main" val="0"/>
                        </a:ext>
                      </a:extLst>
                    </a:blip>
                    <a:srcRect t="42416" b="12080"/>
                    <a:stretch/>
                  </pic:blipFill>
                  <pic:spPr bwMode="auto">
                    <a:xfrm>
                      <a:off x="0" y="0"/>
                      <a:ext cx="4103352" cy="2419379"/>
                    </a:xfrm>
                    <a:prstGeom prst="rect">
                      <a:avLst/>
                    </a:prstGeom>
                    <a:ln>
                      <a:noFill/>
                    </a:ln>
                    <a:extLst>
                      <a:ext uri="{53640926-AAD7-44D8-BBD7-CCE9431645EC}">
                        <a14:shadowObscured xmlns:a14="http://schemas.microsoft.com/office/drawing/2010/main"/>
                      </a:ext>
                    </a:extLst>
                  </pic:spPr>
                </pic:pic>
              </a:graphicData>
            </a:graphic>
          </wp:inline>
        </w:drawing>
      </w:r>
    </w:p>
    <w:p w:rsidR="00234240" w:rsidRPr="00234240" w:rsidRDefault="00234240" w:rsidP="00234240">
      <w:pPr>
        <w:spacing w:after="0"/>
        <w:jc w:val="center"/>
        <w:rPr>
          <w:rFonts w:ascii="Times New Roman" w:hAnsi="Times New Roman" w:cs="Times New Roman"/>
          <w:sz w:val="28"/>
        </w:rPr>
      </w:pPr>
      <w:r w:rsidRPr="00234240">
        <w:rPr>
          <w:rFonts w:ascii="Times New Roman" w:hAnsi="Times New Roman" w:cs="Times New Roman"/>
          <w:sz w:val="28"/>
        </w:rPr>
        <w:t xml:space="preserve">Рисунок 2 </w:t>
      </w:r>
      <w:r>
        <w:rPr>
          <w:rFonts w:ascii="Times New Roman" w:hAnsi="Times New Roman" w:cs="Times New Roman"/>
          <w:sz w:val="28"/>
        </w:rPr>
        <w:t>– М</w:t>
      </w:r>
      <w:r w:rsidRPr="00234240">
        <w:rPr>
          <w:rFonts w:ascii="Times New Roman" w:hAnsi="Times New Roman" w:cs="Times New Roman"/>
          <w:sz w:val="28"/>
        </w:rPr>
        <w:t xml:space="preserve">оча для пробы </w:t>
      </w:r>
      <w:proofErr w:type="spellStart"/>
      <w:r w:rsidRPr="00234240">
        <w:rPr>
          <w:rFonts w:ascii="Times New Roman" w:hAnsi="Times New Roman" w:cs="Times New Roman"/>
          <w:sz w:val="28"/>
        </w:rPr>
        <w:t>Зимницкого</w:t>
      </w:r>
      <w:proofErr w:type="spellEnd"/>
    </w:p>
    <w:p w:rsidR="00234240" w:rsidRPr="00234240" w:rsidRDefault="00234240" w:rsidP="00234240">
      <w:pPr>
        <w:spacing w:after="0" w:line="360" w:lineRule="auto"/>
        <w:rPr>
          <w:rFonts w:ascii="Times New Roman" w:hAnsi="Times New Roman" w:cs="Times New Roman"/>
          <w:b/>
          <w:sz w:val="28"/>
          <w:szCs w:val="28"/>
        </w:rPr>
      </w:pPr>
    </w:p>
    <w:tbl>
      <w:tblPr>
        <w:tblStyle w:val="a4"/>
        <w:tblW w:w="0" w:type="auto"/>
        <w:tblLook w:val="04A0" w:firstRow="1" w:lastRow="0" w:firstColumn="1" w:lastColumn="0" w:noHBand="0" w:noVBand="1"/>
      </w:tblPr>
      <w:tblGrid>
        <w:gridCol w:w="1595"/>
        <w:gridCol w:w="1595"/>
        <w:gridCol w:w="1487"/>
        <w:gridCol w:w="108"/>
        <w:gridCol w:w="1595"/>
        <w:gridCol w:w="1595"/>
        <w:gridCol w:w="1380"/>
        <w:gridCol w:w="216"/>
      </w:tblGrid>
      <w:tr w:rsidR="00234240" w:rsidRPr="00234240" w:rsidTr="00497FDE">
        <w:trPr>
          <w:trHeight w:val="485"/>
        </w:trPr>
        <w:tc>
          <w:tcPr>
            <w:tcW w:w="9571" w:type="dxa"/>
            <w:gridSpan w:val="8"/>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bCs/>
                <w:sz w:val="28"/>
                <w:szCs w:val="28"/>
                <w:shd w:val="clear" w:color="auto" w:fill="FFFFFF"/>
              </w:rPr>
              <w:t>КГБУЗ Красноярский краевой клинический центр охраны материнства и детства</w:t>
            </w:r>
          </w:p>
        </w:tc>
      </w:tr>
      <w:tr w:rsidR="00234240" w:rsidRPr="00234240" w:rsidTr="00234240">
        <w:trPr>
          <w:trHeight w:val="555"/>
        </w:trPr>
        <w:tc>
          <w:tcPr>
            <w:tcW w:w="9571" w:type="dxa"/>
            <w:gridSpan w:val="8"/>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АНАЛИЗ МОЧИ ПО ЗИМНИЦКОМУ № 1</w:t>
            </w:r>
          </w:p>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«15» июня 2019 г. отделение </w:t>
            </w:r>
            <w:proofErr w:type="spellStart"/>
            <w:r w:rsidRPr="00234240">
              <w:rPr>
                <w:rFonts w:ascii="Times New Roman" w:hAnsi="Times New Roman" w:cs="Times New Roman"/>
                <w:color w:val="1A1A1A" w:themeColor="background1" w:themeShade="1A"/>
                <w:sz w:val="28"/>
                <w:szCs w:val="28"/>
              </w:rPr>
              <w:t>кардиоревманефротическое</w:t>
            </w:r>
            <w:proofErr w:type="spellEnd"/>
          </w:p>
        </w:tc>
      </w:tr>
      <w:tr w:rsidR="00234240" w:rsidRPr="00234240" w:rsidTr="00497FDE">
        <w:trPr>
          <w:trHeight w:val="305"/>
        </w:trPr>
        <w:tc>
          <w:tcPr>
            <w:tcW w:w="9571" w:type="dxa"/>
            <w:gridSpan w:val="8"/>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Ф. И.О. больного </w:t>
            </w:r>
            <w:proofErr w:type="gramStart"/>
            <w:r w:rsidRPr="00234240">
              <w:rPr>
                <w:rFonts w:ascii="Times New Roman" w:hAnsi="Times New Roman" w:cs="Times New Roman"/>
                <w:i/>
                <w:color w:val="1A1A1A" w:themeColor="background1" w:themeShade="1A"/>
                <w:sz w:val="28"/>
                <w:szCs w:val="28"/>
              </w:rPr>
              <w:t>Сизых</w:t>
            </w:r>
            <w:proofErr w:type="gramEnd"/>
            <w:r w:rsidRPr="00234240">
              <w:rPr>
                <w:rFonts w:ascii="Times New Roman" w:hAnsi="Times New Roman" w:cs="Times New Roman"/>
                <w:i/>
                <w:color w:val="1A1A1A" w:themeColor="background1" w:themeShade="1A"/>
                <w:sz w:val="28"/>
                <w:szCs w:val="28"/>
              </w:rPr>
              <w:t xml:space="preserve"> М.В.</w:t>
            </w:r>
          </w:p>
        </w:tc>
      </w:tr>
      <w:tr w:rsidR="00234240" w:rsidRPr="00234240" w:rsidTr="00497FDE">
        <w:trPr>
          <w:trHeight w:val="537"/>
        </w:trPr>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595"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w:t>
            </w:r>
            <w:proofErr w:type="gramStart"/>
            <w:r w:rsidRPr="00234240">
              <w:rPr>
                <w:rFonts w:ascii="Times New Roman" w:hAnsi="Times New Roman" w:cs="Times New Roman"/>
                <w:color w:val="1A1A1A" w:themeColor="background1" w:themeShade="1A"/>
                <w:sz w:val="28"/>
                <w:szCs w:val="28"/>
              </w:rPr>
              <w:t>.</w:t>
            </w:r>
            <w:proofErr w:type="gramEnd"/>
            <w:r w:rsidRPr="00234240">
              <w:rPr>
                <w:rFonts w:ascii="Times New Roman" w:hAnsi="Times New Roman" w:cs="Times New Roman"/>
                <w:color w:val="1A1A1A" w:themeColor="background1" w:themeShade="1A"/>
                <w:sz w:val="28"/>
                <w:szCs w:val="28"/>
              </w:rPr>
              <w:t xml:space="preserve"> </w:t>
            </w:r>
            <w:proofErr w:type="gramStart"/>
            <w:r w:rsidRPr="00234240">
              <w:rPr>
                <w:rFonts w:ascii="Times New Roman" w:hAnsi="Times New Roman" w:cs="Times New Roman"/>
                <w:color w:val="1A1A1A" w:themeColor="background1" w:themeShade="1A"/>
                <w:sz w:val="28"/>
                <w:szCs w:val="28"/>
              </w:rPr>
              <w:t>п</w:t>
            </w:r>
            <w:proofErr w:type="gramEnd"/>
            <w:r w:rsidRPr="00234240">
              <w:rPr>
                <w:rFonts w:ascii="Times New Roman" w:hAnsi="Times New Roman" w:cs="Times New Roman"/>
                <w:color w:val="1A1A1A" w:themeColor="background1" w:themeShade="1A"/>
                <w:sz w:val="28"/>
                <w:szCs w:val="28"/>
              </w:rPr>
              <w:t>лотность</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596"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 Плотность</w:t>
            </w:r>
          </w:p>
        </w:tc>
      </w:tr>
      <w:tr w:rsidR="00234240" w:rsidRPr="00234240" w:rsidTr="00234240">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6-9час.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170</w:t>
            </w:r>
          </w:p>
        </w:tc>
        <w:tc>
          <w:tcPr>
            <w:tcW w:w="1595"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1,025</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18-21 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110</w:t>
            </w:r>
          </w:p>
        </w:tc>
        <w:tc>
          <w:tcPr>
            <w:tcW w:w="1596"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1,023</w:t>
            </w:r>
          </w:p>
        </w:tc>
      </w:tr>
      <w:tr w:rsidR="00234240" w:rsidRPr="00234240" w:rsidTr="00234240">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9-12 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400</w:t>
            </w:r>
          </w:p>
        </w:tc>
        <w:tc>
          <w:tcPr>
            <w:tcW w:w="1595"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1,005</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21-24 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w:t>
            </w:r>
          </w:p>
        </w:tc>
        <w:tc>
          <w:tcPr>
            <w:tcW w:w="1596"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1,023</w:t>
            </w:r>
          </w:p>
        </w:tc>
      </w:tr>
      <w:tr w:rsidR="00234240" w:rsidRPr="00234240" w:rsidTr="009B7486">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12-15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56</w:t>
            </w:r>
          </w:p>
        </w:tc>
        <w:tc>
          <w:tcPr>
            <w:tcW w:w="1595"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1,017</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0-3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596"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r>
      <w:tr w:rsidR="00234240" w:rsidRPr="00234240" w:rsidTr="009B7486">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15-18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180</w:t>
            </w:r>
          </w:p>
        </w:tc>
        <w:tc>
          <w:tcPr>
            <w:tcW w:w="1595"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1,016</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3-6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180</w:t>
            </w:r>
          </w:p>
        </w:tc>
        <w:tc>
          <w:tcPr>
            <w:tcW w:w="1596"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1,025</w:t>
            </w:r>
          </w:p>
        </w:tc>
      </w:tr>
      <w:tr w:rsidR="009B7486" w:rsidRPr="00234240" w:rsidTr="009B7486">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gridSpan w:val="2"/>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6" w:type="dxa"/>
            <w:gridSpan w:val="2"/>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r>
      <w:tr w:rsidR="009B7486" w:rsidRPr="00234240" w:rsidTr="00451265">
        <w:trPr>
          <w:gridAfter w:val="1"/>
          <w:wAfter w:w="216" w:type="dxa"/>
          <w:trHeight w:val="402"/>
        </w:trPr>
        <w:tc>
          <w:tcPr>
            <w:tcW w:w="4677" w:type="dxa"/>
            <w:gridSpan w:val="3"/>
            <w:vAlign w:val="center"/>
          </w:tcPr>
          <w:p w:rsidR="009B7486" w:rsidRPr="00234240" w:rsidRDefault="009B7486" w:rsidP="00451265">
            <w:pPr>
              <w:rPr>
                <w:rFonts w:ascii="Times New Roman" w:hAnsi="Times New Roman" w:cs="Times New Roman"/>
                <w:color w:val="1A1A1A" w:themeColor="background1" w:themeShade="1A"/>
                <w:sz w:val="28"/>
                <w:szCs w:val="28"/>
              </w:rPr>
            </w:pPr>
          </w:p>
        </w:tc>
        <w:tc>
          <w:tcPr>
            <w:tcW w:w="4678" w:type="dxa"/>
            <w:gridSpan w:val="4"/>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Проба </w:t>
            </w:r>
            <w:proofErr w:type="spellStart"/>
            <w:r w:rsidRPr="00234240">
              <w:rPr>
                <w:rFonts w:ascii="Times New Roman" w:hAnsi="Times New Roman" w:cs="Times New Roman"/>
                <w:color w:val="1A1A1A" w:themeColor="background1" w:themeShade="1A"/>
                <w:sz w:val="28"/>
                <w:szCs w:val="28"/>
              </w:rPr>
              <w:t>Зимницкого</w:t>
            </w:r>
            <w:proofErr w:type="spellEnd"/>
          </w:p>
        </w:tc>
      </w:tr>
      <w:tr w:rsidR="00234240" w:rsidRPr="00234240" w:rsidTr="00451265">
        <w:trPr>
          <w:gridAfter w:val="1"/>
          <w:wAfter w:w="216" w:type="dxa"/>
          <w:trHeight w:val="402"/>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 диурез</w:t>
            </w:r>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806</w:t>
            </w:r>
          </w:p>
        </w:tc>
      </w:tr>
      <w:tr w:rsidR="00234240" w:rsidRPr="00234240" w:rsidTr="00451265">
        <w:trPr>
          <w:gridAfter w:val="1"/>
          <w:wAfter w:w="216" w:type="dxa"/>
          <w:trHeight w:val="435"/>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Ночной диурез</w:t>
            </w:r>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390</w:t>
            </w:r>
          </w:p>
        </w:tc>
      </w:tr>
      <w:tr w:rsidR="00234240" w:rsidRPr="00234240" w:rsidTr="00451265">
        <w:trPr>
          <w:gridAfter w:val="1"/>
          <w:wAfter w:w="216" w:type="dxa"/>
          <w:trHeight w:val="399"/>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w:t>
            </w:r>
            <w:proofErr w:type="gramStart"/>
            <w:r>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b/>
                <w:color w:val="1A1A1A" w:themeColor="background1" w:themeShade="1A"/>
                <w:sz w:val="28"/>
                <w:szCs w:val="28"/>
              </w:rPr>
              <w:t>:</w:t>
            </w:r>
            <w:proofErr w:type="gramEnd"/>
            <w:r>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color w:val="1A1A1A" w:themeColor="background1" w:themeShade="1A"/>
                <w:sz w:val="28"/>
                <w:szCs w:val="28"/>
              </w:rPr>
              <w:t>ночной диурез</w:t>
            </w:r>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w:t>
            </w:r>
          </w:p>
        </w:tc>
      </w:tr>
      <w:tr w:rsidR="00234240" w:rsidRPr="00234240" w:rsidTr="00451265">
        <w:trPr>
          <w:gridAfter w:val="1"/>
          <w:wAfter w:w="216" w:type="dxa"/>
          <w:trHeight w:val="433"/>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Суточный диурез</w:t>
            </w:r>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1196</w:t>
            </w:r>
          </w:p>
        </w:tc>
      </w:tr>
      <w:tr w:rsidR="00234240" w:rsidRPr="00234240" w:rsidTr="00451265">
        <w:trPr>
          <w:gridAfter w:val="1"/>
          <w:wAfter w:w="216" w:type="dxa"/>
          <w:trHeight w:val="398"/>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 плотность</w:t>
            </w:r>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1,025</w:t>
            </w:r>
          </w:p>
        </w:tc>
      </w:tr>
      <w:tr w:rsidR="00234240" w:rsidRPr="00234240" w:rsidTr="00451265">
        <w:trPr>
          <w:gridAfter w:val="1"/>
          <w:wAfter w:w="216" w:type="dxa"/>
          <w:trHeight w:val="381"/>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lang w:val="en-US"/>
              </w:rPr>
              <w:t>Min</w:t>
            </w:r>
            <w:r w:rsidRPr="00234240">
              <w:rPr>
                <w:rFonts w:ascii="Times New Roman" w:hAnsi="Times New Roman" w:cs="Times New Roman"/>
                <w:color w:val="1A1A1A" w:themeColor="background1" w:themeShade="1A"/>
                <w:sz w:val="28"/>
                <w:szCs w:val="28"/>
              </w:rPr>
              <w:t xml:space="preserve"> плотность</w:t>
            </w:r>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1,005</w:t>
            </w:r>
          </w:p>
        </w:tc>
      </w:tr>
      <w:tr w:rsidR="00234240" w:rsidRPr="00234240" w:rsidTr="00451265">
        <w:trPr>
          <w:gridAfter w:val="1"/>
          <w:wAfter w:w="216" w:type="dxa"/>
          <w:trHeight w:val="401"/>
        </w:trPr>
        <w:tc>
          <w:tcPr>
            <w:tcW w:w="4677"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w:t>
            </w:r>
            <w:proofErr w:type="gramStart"/>
            <w:r w:rsidRPr="00234240">
              <w:rPr>
                <w:rFonts w:ascii="Times New Roman" w:hAnsi="Times New Roman" w:cs="Times New Roman"/>
                <w:color w:val="1A1A1A" w:themeColor="background1" w:themeShade="1A"/>
                <w:sz w:val="28"/>
                <w:szCs w:val="28"/>
                <w:lang w:val="en-US"/>
              </w:rPr>
              <w:t>Min</w:t>
            </w:r>
            <w:proofErr w:type="gramEnd"/>
          </w:p>
        </w:tc>
        <w:tc>
          <w:tcPr>
            <w:tcW w:w="4678"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1,020</w:t>
            </w:r>
          </w:p>
        </w:tc>
      </w:tr>
    </w:tbl>
    <w:p w:rsidR="00234240" w:rsidRPr="00234240" w:rsidRDefault="00234240" w:rsidP="00234240">
      <w:pPr>
        <w:spacing w:after="0"/>
        <w:rPr>
          <w:rFonts w:ascii="Times New Roman" w:hAnsi="Times New Roman" w:cs="Times New Roman"/>
          <w:b/>
          <w:sz w:val="28"/>
          <w:szCs w:val="28"/>
        </w:rPr>
      </w:pPr>
    </w:p>
    <w:p w:rsidR="00234240" w:rsidRPr="00451265" w:rsidRDefault="00451265" w:rsidP="00451265">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Вывод:</w:t>
      </w:r>
      <w:r>
        <w:rPr>
          <w:rFonts w:ascii="Times New Roman" w:hAnsi="Times New Roman" w:cs="Times New Roman"/>
          <w:sz w:val="28"/>
          <w:szCs w:val="28"/>
        </w:rPr>
        <w:t xml:space="preserve"> концентрационная способность почек не нарушена.</w:t>
      </w:r>
    </w:p>
    <w:p w:rsidR="00451265" w:rsidRDefault="00451265" w:rsidP="00234240">
      <w:pPr>
        <w:spacing w:after="0"/>
        <w:ind w:firstLine="851"/>
        <w:jc w:val="both"/>
        <w:rPr>
          <w:rFonts w:ascii="Times New Roman" w:hAnsi="Times New Roman" w:cs="Times New Roman"/>
          <w:b/>
          <w:sz w:val="28"/>
          <w:szCs w:val="28"/>
        </w:rPr>
      </w:pPr>
    </w:p>
    <w:p w:rsidR="00234240" w:rsidRPr="00234240" w:rsidRDefault="00234240" w:rsidP="00234240">
      <w:pPr>
        <w:spacing w:after="0"/>
        <w:ind w:firstLine="851"/>
        <w:jc w:val="both"/>
        <w:rPr>
          <w:rFonts w:ascii="Times New Roman" w:hAnsi="Times New Roman" w:cs="Times New Roman"/>
          <w:b/>
          <w:sz w:val="28"/>
          <w:szCs w:val="28"/>
        </w:rPr>
      </w:pPr>
      <w:r w:rsidRPr="00234240">
        <w:rPr>
          <w:rFonts w:ascii="Times New Roman" w:hAnsi="Times New Roman" w:cs="Times New Roman"/>
          <w:b/>
          <w:sz w:val="28"/>
          <w:szCs w:val="28"/>
        </w:rPr>
        <w:t xml:space="preserve">  Проба </w:t>
      </w:r>
      <w:proofErr w:type="spellStart"/>
      <w:r w:rsidRPr="00234240">
        <w:rPr>
          <w:rFonts w:ascii="Times New Roman" w:hAnsi="Times New Roman" w:cs="Times New Roman"/>
          <w:b/>
          <w:sz w:val="28"/>
          <w:szCs w:val="28"/>
        </w:rPr>
        <w:t>Зимницкого</w:t>
      </w:r>
      <w:proofErr w:type="spellEnd"/>
      <w:r w:rsidR="004D1607">
        <w:rPr>
          <w:rFonts w:ascii="Times New Roman" w:hAnsi="Times New Roman" w:cs="Times New Roman"/>
          <w:b/>
          <w:sz w:val="28"/>
          <w:szCs w:val="28"/>
        </w:rPr>
        <w:t xml:space="preserve"> </w:t>
      </w:r>
      <w:r w:rsidR="004D1607" w:rsidRPr="00234240">
        <w:rPr>
          <w:rFonts w:ascii="Times New Roman" w:hAnsi="Times New Roman" w:cs="Times New Roman"/>
          <w:b/>
          <w:sz w:val="28"/>
          <w:szCs w:val="28"/>
        </w:rPr>
        <w:t>№2</w:t>
      </w:r>
      <w:r w:rsidRPr="00234240">
        <w:rPr>
          <w:rFonts w:ascii="Times New Roman" w:hAnsi="Times New Roman" w:cs="Times New Roman"/>
          <w:b/>
          <w:sz w:val="28"/>
          <w:szCs w:val="28"/>
        </w:rPr>
        <w:t xml:space="preserve"> – определение относительной плотности в разных порциях</w:t>
      </w:r>
    </w:p>
    <w:tbl>
      <w:tblPr>
        <w:tblStyle w:val="a4"/>
        <w:tblW w:w="9621" w:type="dxa"/>
        <w:tblLook w:val="04A0" w:firstRow="1" w:lastRow="0" w:firstColumn="1" w:lastColumn="0" w:noHBand="0" w:noVBand="1"/>
      </w:tblPr>
      <w:tblGrid>
        <w:gridCol w:w="1603"/>
        <w:gridCol w:w="1603"/>
        <w:gridCol w:w="1603"/>
        <w:gridCol w:w="1603"/>
        <w:gridCol w:w="1603"/>
        <w:gridCol w:w="1606"/>
      </w:tblGrid>
      <w:tr w:rsidR="00234240" w:rsidRPr="00234240" w:rsidTr="00234240">
        <w:trPr>
          <w:trHeight w:val="639"/>
        </w:trPr>
        <w:tc>
          <w:tcPr>
            <w:tcW w:w="9621" w:type="dxa"/>
            <w:gridSpan w:val="6"/>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bCs/>
                <w:sz w:val="28"/>
                <w:szCs w:val="28"/>
                <w:shd w:val="clear" w:color="auto" w:fill="FFFFFF"/>
              </w:rPr>
              <w:t>КГБУЗ Красноярский краевой клинический центр охраны материнства и детства</w:t>
            </w:r>
          </w:p>
        </w:tc>
      </w:tr>
      <w:tr w:rsidR="00234240" w:rsidRPr="00234240" w:rsidTr="00234240">
        <w:trPr>
          <w:trHeight w:val="481"/>
        </w:trPr>
        <w:tc>
          <w:tcPr>
            <w:tcW w:w="9621" w:type="dxa"/>
            <w:gridSpan w:val="6"/>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АНАЛИЗ МОЧИ ПО ЗИМНИЦКОМУ № 2</w:t>
            </w:r>
          </w:p>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«17» июня  2019г. отделение </w:t>
            </w:r>
            <w:proofErr w:type="spellStart"/>
            <w:r w:rsidRPr="00234240">
              <w:rPr>
                <w:rFonts w:ascii="Times New Roman" w:hAnsi="Times New Roman" w:cs="Times New Roman"/>
                <w:color w:val="1A1A1A" w:themeColor="background1" w:themeShade="1A"/>
                <w:sz w:val="28"/>
                <w:szCs w:val="28"/>
              </w:rPr>
              <w:t>гастро</w:t>
            </w:r>
            <w:proofErr w:type="spellEnd"/>
            <w:r w:rsidRPr="00234240">
              <w:rPr>
                <w:rFonts w:ascii="Times New Roman" w:hAnsi="Times New Roman" w:cs="Times New Roman"/>
                <w:color w:val="1A1A1A" w:themeColor="background1" w:themeShade="1A"/>
                <w:sz w:val="28"/>
                <w:szCs w:val="28"/>
              </w:rPr>
              <w:t xml:space="preserve"> – эндокринн</w:t>
            </w:r>
            <w:proofErr w:type="gramStart"/>
            <w:r w:rsidRPr="00234240">
              <w:rPr>
                <w:rFonts w:ascii="Times New Roman" w:hAnsi="Times New Roman" w:cs="Times New Roman"/>
                <w:color w:val="1A1A1A" w:themeColor="background1" w:themeShade="1A"/>
                <w:sz w:val="28"/>
                <w:szCs w:val="28"/>
              </w:rPr>
              <w:t>о-</w:t>
            </w:r>
            <w:proofErr w:type="gramEnd"/>
            <w:r w:rsidRPr="00234240">
              <w:rPr>
                <w:rFonts w:ascii="Times New Roman" w:hAnsi="Times New Roman" w:cs="Times New Roman"/>
                <w:color w:val="1A1A1A" w:themeColor="background1" w:themeShade="1A"/>
                <w:sz w:val="28"/>
                <w:szCs w:val="28"/>
              </w:rPr>
              <w:t xml:space="preserve"> неврологическое</w:t>
            </w:r>
          </w:p>
        </w:tc>
      </w:tr>
      <w:tr w:rsidR="00234240" w:rsidRPr="00234240" w:rsidTr="00234240">
        <w:trPr>
          <w:trHeight w:val="481"/>
        </w:trPr>
        <w:tc>
          <w:tcPr>
            <w:tcW w:w="9621" w:type="dxa"/>
            <w:gridSpan w:val="6"/>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Ф. И.О. больного </w:t>
            </w:r>
            <w:proofErr w:type="spellStart"/>
            <w:r w:rsidRPr="00234240">
              <w:rPr>
                <w:rFonts w:ascii="Times New Roman" w:hAnsi="Times New Roman" w:cs="Times New Roman"/>
                <w:i/>
                <w:color w:val="1A1A1A" w:themeColor="background1" w:themeShade="1A"/>
                <w:sz w:val="28"/>
                <w:szCs w:val="28"/>
              </w:rPr>
              <w:t>Придерин</w:t>
            </w:r>
            <w:proofErr w:type="spellEnd"/>
            <w:r w:rsidRPr="00234240">
              <w:rPr>
                <w:rFonts w:ascii="Times New Roman" w:hAnsi="Times New Roman" w:cs="Times New Roman"/>
                <w:i/>
                <w:color w:val="1A1A1A" w:themeColor="background1" w:themeShade="1A"/>
                <w:sz w:val="28"/>
                <w:szCs w:val="28"/>
              </w:rPr>
              <w:t xml:space="preserve"> М.Г.</w:t>
            </w:r>
          </w:p>
        </w:tc>
      </w:tr>
      <w:tr w:rsidR="00234240" w:rsidRPr="00234240" w:rsidTr="00234240">
        <w:trPr>
          <w:trHeight w:val="639"/>
        </w:trPr>
        <w:tc>
          <w:tcPr>
            <w:tcW w:w="1603" w:type="dxa"/>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603" w:type="dxa"/>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603" w:type="dxa"/>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w:t>
            </w:r>
            <w:proofErr w:type="gramStart"/>
            <w:r w:rsidRPr="00234240">
              <w:rPr>
                <w:rFonts w:ascii="Times New Roman" w:hAnsi="Times New Roman" w:cs="Times New Roman"/>
                <w:color w:val="1A1A1A" w:themeColor="background1" w:themeShade="1A"/>
                <w:sz w:val="28"/>
                <w:szCs w:val="28"/>
              </w:rPr>
              <w:t>.</w:t>
            </w:r>
            <w:proofErr w:type="gramEnd"/>
            <w:r w:rsidRPr="00234240">
              <w:rPr>
                <w:rFonts w:ascii="Times New Roman" w:hAnsi="Times New Roman" w:cs="Times New Roman"/>
                <w:color w:val="1A1A1A" w:themeColor="background1" w:themeShade="1A"/>
                <w:sz w:val="28"/>
                <w:szCs w:val="28"/>
              </w:rPr>
              <w:t xml:space="preserve"> </w:t>
            </w:r>
            <w:proofErr w:type="gramStart"/>
            <w:r w:rsidRPr="00234240">
              <w:rPr>
                <w:rFonts w:ascii="Times New Roman" w:hAnsi="Times New Roman" w:cs="Times New Roman"/>
                <w:color w:val="1A1A1A" w:themeColor="background1" w:themeShade="1A"/>
                <w:sz w:val="28"/>
                <w:szCs w:val="28"/>
              </w:rPr>
              <w:t>п</w:t>
            </w:r>
            <w:proofErr w:type="gramEnd"/>
            <w:r w:rsidRPr="00234240">
              <w:rPr>
                <w:rFonts w:ascii="Times New Roman" w:hAnsi="Times New Roman" w:cs="Times New Roman"/>
                <w:color w:val="1A1A1A" w:themeColor="background1" w:themeShade="1A"/>
                <w:sz w:val="28"/>
                <w:szCs w:val="28"/>
              </w:rPr>
              <w:t>лотность</w:t>
            </w:r>
          </w:p>
        </w:tc>
        <w:tc>
          <w:tcPr>
            <w:tcW w:w="1603" w:type="dxa"/>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603" w:type="dxa"/>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605" w:type="dxa"/>
            <w:vAlign w:val="center"/>
          </w:tcPr>
          <w:p w:rsidR="00234240" w:rsidRPr="00234240" w:rsidRDefault="00234240" w:rsidP="00234240">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 Плотность</w:t>
            </w:r>
          </w:p>
        </w:tc>
      </w:tr>
      <w:tr w:rsidR="00234240" w:rsidRPr="00234240" w:rsidTr="00234240">
        <w:trPr>
          <w:trHeight w:val="319"/>
        </w:trPr>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6-9час.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180</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1,024</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18-21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220</w:t>
            </w:r>
          </w:p>
        </w:tc>
        <w:tc>
          <w:tcPr>
            <w:tcW w:w="1605"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r>
      <w:tr w:rsidR="00234240" w:rsidRPr="00234240" w:rsidTr="00234240">
        <w:trPr>
          <w:trHeight w:val="319"/>
        </w:trPr>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9-12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280</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1,005</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21-24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270</w:t>
            </w:r>
          </w:p>
        </w:tc>
        <w:tc>
          <w:tcPr>
            <w:tcW w:w="1605"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1,006</w:t>
            </w:r>
          </w:p>
        </w:tc>
      </w:tr>
      <w:tr w:rsidR="00234240" w:rsidRPr="00234240" w:rsidTr="00234240">
        <w:trPr>
          <w:trHeight w:val="305"/>
        </w:trPr>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12-15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300</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1,006</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0-3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220</w:t>
            </w:r>
          </w:p>
        </w:tc>
        <w:tc>
          <w:tcPr>
            <w:tcW w:w="1605"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r>
      <w:tr w:rsidR="00234240" w:rsidRPr="00234240" w:rsidTr="00234240">
        <w:trPr>
          <w:trHeight w:val="334"/>
        </w:trPr>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15-18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260</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1,008</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3-6 час.</w:t>
            </w:r>
          </w:p>
        </w:tc>
        <w:tc>
          <w:tcPr>
            <w:tcW w:w="1603"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220</w:t>
            </w:r>
          </w:p>
        </w:tc>
        <w:tc>
          <w:tcPr>
            <w:tcW w:w="1605" w:type="dxa"/>
            <w:vAlign w:val="center"/>
          </w:tcPr>
          <w:p w:rsidR="00234240" w:rsidRPr="00234240" w:rsidRDefault="00234240" w:rsidP="00234240">
            <w:pPr>
              <w:spacing w:line="276" w:lineRule="auto"/>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1,007</w:t>
            </w:r>
          </w:p>
        </w:tc>
      </w:tr>
    </w:tbl>
    <w:p w:rsidR="00234240" w:rsidRPr="00234240" w:rsidRDefault="00234240" w:rsidP="00234240">
      <w:pPr>
        <w:spacing w:after="0"/>
        <w:rPr>
          <w:rFonts w:ascii="Times New Roman" w:hAnsi="Times New Roman" w:cs="Times New Roman"/>
          <w:sz w:val="28"/>
          <w:szCs w:val="28"/>
          <w:u w:val="single"/>
        </w:rPr>
      </w:pPr>
    </w:p>
    <w:tbl>
      <w:tblPr>
        <w:tblStyle w:val="a4"/>
        <w:tblW w:w="9587" w:type="dxa"/>
        <w:tblLook w:val="04A0" w:firstRow="1" w:lastRow="0" w:firstColumn="1" w:lastColumn="0" w:noHBand="0" w:noVBand="1"/>
      </w:tblPr>
      <w:tblGrid>
        <w:gridCol w:w="4793"/>
        <w:gridCol w:w="4794"/>
      </w:tblGrid>
      <w:tr w:rsidR="00234240" w:rsidRPr="00234240" w:rsidTr="00497FDE">
        <w:trPr>
          <w:trHeight w:val="309"/>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Проба </w:t>
            </w:r>
            <w:proofErr w:type="spellStart"/>
            <w:r w:rsidRPr="00234240">
              <w:rPr>
                <w:rFonts w:ascii="Times New Roman" w:hAnsi="Times New Roman" w:cs="Times New Roman"/>
                <w:color w:val="1A1A1A" w:themeColor="background1" w:themeShade="1A"/>
                <w:sz w:val="28"/>
                <w:szCs w:val="28"/>
              </w:rPr>
              <w:t>Зимницкого</w:t>
            </w:r>
            <w:proofErr w:type="spellEnd"/>
          </w:p>
        </w:tc>
      </w:tr>
      <w:tr w:rsidR="00234240" w:rsidRPr="00234240" w:rsidTr="00497FDE">
        <w:trPr>
          <w:trHeight w:val="396"/>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 диурез</w:t>
            </w: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1024</w:t>
            </w:r>
          </w:p>
        </w:tc>
      </w:tr>
      <w:tr w:rsidR="00234240" w:rsidRPr="00234240" w:rsidTr="00497FDE">
        <w:trPr>
          <w:trHeight w:val="415"/>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Ночной диурез</w:t>
            </w: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930</w:t>
            </w:r>
          </w:p>
        </w:tc>
      </w:tr>
      <w:tr w:rsidR="00234240" w:rsidRPr="00234240" w:rsidTr="00497FDE">
        <w:trPr>
          <w:trHeight w:val="393"/>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w:t>
            </w:r>
            <w:proofErr w:type="gramStart"/>
            <w:r>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b/>
                <w:color w:val="1A1A1A" w:themeColor="background1" w:themeShade="1A"/>
                <w:sz w:val="28"/>
                <w:szCs w:val="28"/>
              </w:rPr>
              <w:t>:</w:t>
            </w:r>
            <w:proofErr w:type="gramEnd"/>
            <w:r>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color w:val="1A1A1A" w:themeColor="background1" w:themeShade="1A"/>
                <w:sz w:val="28"/>
                <w:szCs w:val="28"/>
              </w:rPr>
              <w:t>ночной диурез</w:t>
            </w: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w:t>
            </w:r>
          </w:p>
        </w:tc>
      </w:tr>
      <w:tr w:rsidR="00234240" w:rsidRPr="00234240" w:rsidTr="00497FDE">
        <w:trPr>
          <w:trHeight w:val="398"/>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Суточный диурез</w:t>
            </w: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1954</w:t>
            </w:r>
          </w:p>
        </w:tc>
      </w:tr>
      <w:tr w:rsidR="00234240" w:rsidRPr="00234240" w:rsidTr="00497FDE">
        <w:trPr>
          <w:trHeight w:val="405"/>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 плотность</w:t>
            </w: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1,024</w:t>
            </w:r>
          </w:p>
        </w:tc>
      </w:tr>
      <w:tr w:rsidR="00234240" w:rsidRPr="00234240" w:rsidTr="00497FDE">
        <w:trPr>
          <w:trHeight w:val="396"/>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lang w:val="en-US"/>
              </w:rPr>
              <w:t>Min</w:t>
            </w:r>
            <w:r w:rsidRPr="00234240">
              <w:rPr>
                <w:rFonts w:ascii="Times New Roman" w:hAnsi="Times New Roman" w:cs="Times New Roman"/>
                <w:color w:val="1A1A1A" w:themeColor="background1" w:themeShade="1A"/>
                <w:sz w:val="28"/>
                <w:szCs w:val="28"/>
              </w:rPr>
              <w:t xml:space="preserve"> плотность</w:t>
            </w:r>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1,005</w:t>
            </w:r>
          </w:p>
        </w:tc>
      </w:tr>
      <w:tr w:rsidR="00234240" w:rsidRPr="00234240" w:rsidTr="00497FDE">
        <w:trPr>
          <w:trHeight w:val="402"/>
        </w:trPr>
        <w:tc>
          <w:tcPr>
            <w:tcW w:w="4793"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w:t>
            </w:r>
            <w:proofErr w:type="gramStart"/>
            <w:r w:rsidRPr="00234240">
              <w:rPr>
                <w:rFonts w:ascii="Times New Roman" w:hAnsi="Times New Roman" w:cs="Times New Roman"/>
                <w:color w:val="1A1A1A" w:themeColor="background1" w:themeShade="1A"/>
                <w:sz w:val="28"/>
                <w:szCs w:val="28"/>
                <w:lang w:val="en-US"/>
              </w:rPr>
              <w:t>Min</w:t>
            </w:r>
            <w:proofErr w:type="gramEnd"/>
          </w:p>
        </w:tc>
        <w:tc>
          <w:tcPr>
            <w:tcW w:w="4794"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1,019</w:t>
            </w:r>
          </w:p>
        </w:tc>
      </w:tr>
    </w:tbl>
    <w:p w:rsidR="00234240" w:rsidRPr="00234240" w:rsidRDefault="00234240" w:rsidP="00234240">
      <w:pPr>
        <w:spacing w:after="0"/>
        <w:rPr>
          <w:rFonts w:ascii="Times New Roman" w:hAnsi="Times New Roman" w:cs="Times New Roman"/>
          <w:sz w:val="28"/>
          <w:szCs w:val="28"/>
          <w:u w:val="single"/>
        </w:rPr>
      </w:pPr>
    </w:p>
    <w:p w:rsidR="00234240" w:rsidRPr="00451265" w:rsidRDefault="00451265" w:rsidP="00451265">
      <w:pPr>
        <w:spacing w:after="0" w:line="360" w:lineRule="auto"/>
        <w:ind w:firstLine="851"/>
        <w:jc w:val="both"/>
        <w:rPr>
          <w:rFonts w:ascii="Times New Roman" w:hAnsi="Times New Roman" w:cs="Times New Roman"/>
          <w:sz w:val="28"/>
          <w:szCs w:val="28"/>
        </w:rPr>
      </w:pPr>
      <w:r w:rsidRPr="00451265">
        <w:rPr>
          <w:rFonts w:ascii="Times New Roman" w:hAnsi="Times New Roman" w:cs="Times New Roman"/>
          <w:b/>
          <w:sz w:val="28"/>
          <w:szCs w:val="28"/>
        </w:rPr>
        <w:lastRenderedPageBreak/>
        <w:t>Вывод</w:t>
      </w:r>
      <w:r>
        <w:rPr>
          <w:rFonts w:ascii="Times New Roman" w:hAnsi="Times New Roman" w:cs="Times New Roman"/>
          <w:b/>
          <w:sz w:val="28"/>
          <w:szCs w:val="28"/>
        </w:rPr>
        <w:t xml:space="preserve">: </w:t>
      </w:r>
      <w:r>
        <w:rPr>
          <w:rFonts w:ascii="Times New Roman" w:hAnsi="Times New Roman" w:cs="Times New Roman"/>
          <w:sz w:val="28"/>
          <w:szCs w:val="28"/>
        </w:rPr>
        <w:t xml:space="preserve">ночной диурез почти равен </w:t>
      </w:r>
      <w:proofErr w:type="gramStart"/>
      <w:r>
        <w:rPr>
          <w:rFonts w:ascii="Times New Roman" w:hAnsi="Times New Roman" w:cs="Times New Roman"/>
          <w:sz w:val="28"/>
          <w:szCs w:val="28"/>
        </w:rPr>
        <w:t>дневному</w:t>
      </w:r>
      <w:proofErr w:type="gramEnd"/>
      <w:r>
        <w:rPr>
          <w:rFonts w:ascii="Times New Roman" w:hAnsi="Times New Roman" w:cs="Times New Roman"/>
          <w:sz w:val="28"/>
          <w:szCs w:val="28"/>
        </w:rPr>
        <w:t xml:space="preserve"> (в норме дневной должен преобладать над ночным в  2 раза), это говорит о нарушении концентрационной функции почек.</w:t>
      </w:r>
    </w:p>
    <w:p w:rsidR="00234240" w:rsidRPr="00234240" w:rsidRDefault="00234240" w:rsidP="00234240">
      <w:pPr>
        <w:spacing w:after="0"/>
        <w:ind w:firstLine="851"/>
        <w:jc w:val="both"/>
        <w:rPr>
          <w:rFonts w:ascii="Times New Roman" w:hAnsi="Times New Roman" w:cs="Times New Roman"/>
          <w:b/>
          <w:sz w:val="28"/>
          <w:szCs w:val="28"/>
        </w:rPr>
      </w:pPr>
      <w:r w:rsidRPr="00234240">
        <w:rPr>
          <w:rFonts w:ascii="Times New Roman" w:hAnsi="Times New Roman" w:cs="Times New Roman"/>
          <w:b/>
          <w:sz w:val="28"/>
          <w:szCs w:val="28"/>
        </w:rPr>
        <w:t xml:space="preserve">Проба </w:t>
      </w:r>
      <w:proofErr w:type="spellStart"/>
      <w:r w:rsidRPr="00234240">
        <w:rPr>
          <w:rFonts w:ascii="Times New Roman" w:hAnsi="Times New Roman" w:cs="Times New Roman"/>
          <w:b/>
          <w:sz w:val="28"/>
          <w:szCs w:val="28"/>
        </w:rPr>
        <w:t>Зимницкого</w:t>
      </w:r>
      <w:proofErr w:type="spellEnd"/>
      <w:r w:rsidRPr="00234240">
        <w:rPr>
          <w:rFonts w:ascii="Times New Roman" w:hAnsi="Times New Roman" w:cs="Times New Roman"/>
          <w:b/>
          <w:sz w:val="28"/>
          <w:szCs w:val="28"/>
        </w:rPr>
        <w:t xml:space="preserve"> </w:t>
      </w:r>
      <w:r w:rsidR="004D1607" w:rsidRPr="00234240">
        <w:rPr>
          <w:rFonts w:ascii="Times New Roman" w:hAnsi="Times New Roman" w:cs="Times New Roman"/>
          <w:b/>
          <w:sz w:val="28"/>
          <w:szCs w:val="28"/>
        </w:rPr>
        <w:t xml:space="preserve">№3  </w:t>
      </w:r>
      <w:r w:rsidRPr="00234240">
        <w:rPr>
          <w:rFonts w:ascii="Times New Roman" w:hAnsi="Times New Roman" w:cs="Times New Roman"/>
          <w:b/>
          <w:sz w:val="28"/>
          <w:szCs w:val="28"/>
        </w:rPr>
        <w:t>– определение относительной плотности в разных порциях</w:t>
      </w:r>
    </w:p>
    <w:tbl>
      <w:tblPr>
        <w:tblStyle w:val="a4"/>
        <w:tblW w:w="0" w:type="auto"/>
        <w:tblLook w:val="04A0" w:firstRow="1" w:lastRow="0" w:firstColumn="1" w:lastColumn="0" w:noHBand="0" w:noVBand="1"/>
      </w:tblPr>
      <w:tblGrid>
        <w:gridCol w:w="1526"/>
        <w:gridCol w:w="1559"/>
        <w:gridCol w:w="1701"/>
        <w:gridCol w:w="1701"/>
        <w:gridCol w:w="1538"/>
        <w:gridCol w:w="1546"/>
      </w:tblGrid>
      <w:tr w:rsidR="00234240" w:rsidRPr="00234240" w:rsidTr="00451265">
        <w:tc>
          <w:tcPr>
            <w:tcW w:w="9571" w:type="dxa"/>
            <w:gridSpan w:val="6"/>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bCs/>
                <w:sz w:val="28"/>
                <w:szCs w:val="28"/>
                <w:shd w:val="clear" w:color="auto" w:fill="FFFFFF"/>
              </w:rPr>
              <w:t>КГБУЗ Красноярский краевой клинический центр охраны материнства и детства</w:t>
            </w:r>
          </w:p>
        </w:tc>
      </w:tr>
      <w:tr w:rsidR="00234240" w:rsidRPr="00234240" w:rsidTr="00451265">
        <w:trPr>
          <w:trHeight w:val="555"/>
        </w:trPr>
        <w:tc>
          <w:tcPr>
            <w:tcW w:w="9571" w:type="dxa"/>
            <w:gridSpan w:val="6"/>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АНАЛИЗ МОЧИ ПО ЗИМНИЦКОМУ № 3</w:t>
            </w:r>
          </w:p>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«26» октября 2011г. отделение урологическое</w:t>
            </w:r>
          </w:p>
        </w:tc>
      </w:tr>
      <w:tr w:rsidR="00234240" w:rsidRPr="00234240" w:rsidTr="00451265">
        <w:trPr>
          <w:trHeight w:val="471"/>
        </w:trPr>
        <w:tc>
          <w:tcPr>
            <w:tcW w:w="9571" w:type="dxa"/>
            <w:gridSpan w:val="6"/>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Ф. И.О. </w:t>
            </w:r>
            <w:r w:rsidRPr="00234240">
              <w:rPr>
                <w:rFonts w:ascii="Times New Roman" w:hAnsi="Times New Roman" w:cs="Times New Roman"/>
                <w:sz w:val="28"/>
                <w:szCs w:val="28"/>
              </w:rPr>
              <w:t xml:space="preserve">больного </w:t>
            </w:r>
            <w:proofErr w:type="spellStart"/>
            <w:r w:rsidRPr="00234240">
              <w:rPr>
                <w:rFonts w:ascii="Times New Roman" w:hAnsi="Times New Roman" w:cs="Times New Roman"/>
                <w:i/>
                <w:sz w:val="28"/>
                <w:szCs w:val="28"/>
              </w:rPr>
              <w:t>Азаряева</w:t>
            </w:r>
            <w:proofErr w:type="spellEnd"/>
            <w:r w:rsidRPr="00234240">
              <w:rPr>
                <w:rFonts w:ascii="Times New Roman" w:hAnsi="Times New Roman" w:cs="Times New Roman"/>
                <w:i/>
                <w:sz w:val="28"/>
                <w:szCs w:val="28"/>
              </w:rPr>
              <w:t xml:space="preserve"> М.Д.</w:t>
            </w:r>
          </w:p>
        </w:tc>
      </w:tr>
      <w:tr w:rsidR="00234240" w:rsidRPr="00234240" w:rsidTr="00451265">
        <w:trPr>
          <w:trHeight w:val="691"/>
        </w:trPr>
        <w:tc>
          <w:tcPr>
            <w:tcW w:w="152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559"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w:t>
            </w:r>
            <w:proofErr w:type="gramStart"/>
            <w:r w:rsidRPr="00234240">
              <w:rPr>
                <w:rFonts w:ascii="Times New Roman" w:hAnsi="Times New Roman" w:cs="Times New Roman"/>
                <w:color w:val="1A1A1A" w:themeColor="background1" w:themeShade="1A"/>
                <w:sz w:val="28"/>
                <w:szCs w:val="28"/>
              </w:rPr>
              <w:t>.</w:t>
            </w:r>
            <w:proofErr w:type="gramEnd"/>
            <w:r w:rsidRPr="00234240">
              <w:rPr>
                <w:rFonts w:ascii="Times New Roman" w:hAnsi="Times New Roman" w:cs="Times New Roman"/>
                <w:color w:val="1A1A1A" w:themeColor="background1" w:themeShade="1A"/>
                <w:sz w:val="28"/>
                <w:szCs w:val="28"/>
              </w:rPr>
              <w:t xml:space="preserve"> </w:t>
            </w:r>
            <w:proofErr w:type="gramStart"/>
            <w:r w:rsidRPr="00234240">
              <w:rPr>
                <w:rFonts w:ascii="Times New Roman" w:hAnsi="Times New Roman" w:cs="Times New Roman"/>
                <w:color w:val="1A1A1A" w:themeColor="background1" w:themeShade="1A"/>
                <w:sz w:val="28"/>
                <w:szCs w:val="28"/>
              </w:rPr>
              <w:t>п</w:t>
            </w:r>
            <w:proofErr w:type="gramEnd"/>
            <w:r w:rsidRPr="00234240">
              <w:rPr>
                <w:rFonts w:ascii="Times New Roman" w:hAnsi="Times New Roman" w:cs="Times New Roman"/>
                <w:color w:val="1A1A1A" w:themeColor="background1" w:themeShade="1A"/>
                <w:sz w:val="28"/>
                <w:szCs w:val="28"/>
              </w:rPr>
              <w:t>лотность</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53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54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 Плотность</w:t>
            </w:r>
          </w:p>
        </w:tc>
      </w:tr>
      <w:tr w:rsidR="00234240" w:rsidRPr="00234240" w:rsidTr="00451265">
        <w:tc>
          <w:tcPr>
            <w:tcW w:w="152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6-9час.</w:t>
            </w:r>
          </w:p>
        </w:tc>
        <w:tc>
          <w:tcPr>
            <w:tcW w:w="1559"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18-21 час</w:t>
            </w:r>
          </w:p>
        </w:tc>
        <w:tc>
          <w:tcPr>
            <w:tcW w:w="153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170</w:t>
            </w:r>
          </w:p>
        </w:tc>
        <w:tc>
          <w:tcPr>
            <w:tcW w:w="154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r>
      <w:tr w:rsidR="00234240" w:rsidRPr="00234240" w:rsidTr="00451265">
        <w:tc>
          <w:tcPr>
            <w:tcW w:w="152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9-12 час</w:t>
            </w:r>
          </w:p>
        </w:tc>
        <w:tc>
          <w:tcPr>
            <w:tcW w:w="1559"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21-24 час.</w:t>
            </w:r>
          </w:p>
        </w:tc>
        <w:tc>
          <w:tcPr>
            <w:tcW w:w="153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80</w:t>
            </w:r>
          </w:p>
        </w:tc>
        <w:tc>
          <w:tcPr>
            <w:tcW w:w="154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r>
      <w:tr w:rsidR="00234240" w:rsidRPr="00234240" w:rsidTr="00451265">
        <w:trPr>
          <w:trHeight w:val="315"/>
        </w:trPr>
        <w:tc>
          <w:tcPr>
            <w:tcW w:w="152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12-18 час.</w:t>
            </w:r>
          </w:p>
        </w:tc>
        <w:tc>
          <w:tcPr>
            <w:tcW w:w="1559"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48</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0-3 час.</w:t>
            </w:r>
          </w:p>
        </w:tc>
        <w:tc>
          <w:tcPr>
            <w:tcW w:w="153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54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r>
      <w:tr w:rsidR="00234240" w:rsidRPr="00234240" w:rsidTr="00451265">
        <w:tc>
          <w:tcPr>
            <w:tcW w:w="152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15-18 час.</w:t>
            </w:r>
          </w:p>
        </w:tc>
        <w:tc>
          <w:tcPr>
            <w:tcW w:w="1559"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190</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1,007</w:t>
            </w:r>
          </w:p>
        </w:tc>
        <w:tc>
          <w:tcPr>
            <w:tcW w:w="1701"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3-6 час.</w:t>
            </w:r>
          </w:p>
        </w:tc>
        <w:tc>
          <w:tcPr>
            <w:tcW w:w="153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140</w:t>
            </w:r>
          </w:p>
        </w:tc>
        <w:tc>
          <w:tcPr>
            <w:tcW w:w="1546"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1,008</w:t>
            </w:r>
          </w:p>
        </w:tc>
      </w:tr>
    </w:tbl>
    <w:p w:rsidR="00234240" w:rsidRPr="00234240" w:rsidRDefault="00234240" w:rsidP="00234240">
      <w:pPr>
        <w:spacing w:after="0"/>
        <w:rPr>
          <w:rFonts w:ascii="Times New Roman" w:hAnsi="Times New Roman" w:cs="Times New Roman"/>
          <w:sz w:val="28"/>
          <w:szCs w:val="28"/>
          <w:u w:val="single"/>
        </w:rPr>
      </w:pPr>
    </w:p>
    <w:tbl>
      <w:tblPr>
        <w:tblStyle w:val="a4"/>
        <w:tblW w:w="9655" w:type="dxa"/>
        <w:tblLook w:val="04A0" w:firstRow="1" w:lastRow="0" w:firstColumn="1" w:lastColumn="0" w:noHBand="0" w:noVBand="1"/>
      </w:tblPr>
      <w:tblGrid>
        <w:gridCol w:w="4827"/>
        <w:gridCol w:w="4828"/>
      </w:tblGrid>
      <w:tr w:rsidR="00234240" w:rsidRPr="00234240" w:rsidTr="00451265">
        <w:trPr>
          <w:trHeight w:val="377"/>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Проба </w:t>
            </w:r>
            <w:proofErr w:type="spellStart"/>
            <w:r w:rsidRPr="00234240">
              <w:rPr>
                <w:rFonts w:ascii="Times New Roman" w:hAnsi="Times New Roman" w:cs="Times New Roman"/>
                <w:color w:val="1A1A1A" w:themeColor="background1" w:themeShade="1A"/>
                <w:sz w:val="28"/>
                <w:szCs w:val="28"/>
              </w:rPr>
              <w:t>Зимницкого</w:t>
            </w:r>
            <w:proofErr w:type="spellEnd"/>
          </w:p>
        </w:tc>
      </w:tr>
      <w:tr w:rsidR="00234240" w:rsidRPr="00234240" w:rsidTr="00451265">
        <w:trPr>
          <w:trHeight w:val="320"/>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 диурез</w:t>
            </w: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338</w:t>
            </w:r>
          </w:p>
        </w:tc>
      </w:tr>
      <w:tr w:rsidR="00234240" w:rsidRPr="00234240" w:rsidTr="00451265">
        <w:trPr>
          <w:trHeight w:val="320"/>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Ночной диурез</w:t>
            </w: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390</w:t>
            </w:r>
          </w:p>
        </w:tc>
      </w:tr>
      <w:tr w:rsidR="00234240" w:rsidRPr="00234240" w:rsidTr="00451265">
        <w:trPr>
          <w:trHeight w:val="320"/>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w:t>
            </w:r>
            <w:proofErr w:type="gramStart"/>
            <w:r w:rsidR="00451265" w:rsidRPr="00451265">
              <w:rPr>
                <w:rFonts w:ascii="Times New Roman" w:hAnsi="Times New Roman" w:cs="Times New Roman"/>
                <w:b/>
                <w:color w:val="1A1A1A" w:themeColor="background1" w:themeShade="1A"/>
                <w:sz w:val="28"/>
                <w:szCs w:val="28"/>
              </w:rPr>
              <w:t xml:space="preserve"> </w:t>
            </w:r>
            <w:r w:rsidRPr="00451265">
              <w:rPr>
                <w:rFonts w:ascii="Times New Roman" w:hAnsi="Times New Roman" w:cs="Times New Roman"/>
                <w:b/>
                <w:color w:val="1A1A1A" w:themeColor="background1" w:themeShade="1A"/>
                <w:sz w:val="28"/>
                <w:szCs w:val="28"/>
              </w:rPr>
              <w:t>:</w:t>
            </w:r>
            <w:proofErr w:type="gramEnd"/>
            <w:r w:rsidR="00451265">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color w:val="1A1A1A" w:themeColor="background1" w:themeShade="1A"/>
                <w:sz w:val="28"/>
                <w:szCs w:val="28"/>
              </w:rPr>
              <w:t>ночной диурез</w:t>
            </w: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0,8</w:t>
            </w:r>
          </w:p>
        </w:tc>
      </w:tr>
      <w:tr w:rsidR="00234240" w:rsidRPr="00234240" w:rsidTr="00451265">
        <w:trPr>
          <w:trHeight w:val="320"/>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Суточный диурез</w:t>
            </w: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728</w:t>
            </w:r>
          </w:p>
        </w:tc>
      </w:tr>
      <w:tr w:rsidR="00234240" w:rsidRPr="00234240" w:rsidTr="00451265">
        <w:trPr>
          <w:trHeight w:val="304"/>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 плотность</w:t>
            </w: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1,010</w:t>
            </w:r>
          </w:p>
        </w:tc>
      </w:tr>
      <w:tr w:rsidR="00234240" w:rsidRPr="00234240" w:rsidTr="00451265">
        <w:trPr>
          <w:trHeight w:val="320"/>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lang w:val="en-US"/>
              </w:rPr>
              <w:t>Min</w:t>
            </w:r>
            <w:r w:rsidRPr="00234240">
              <w:rPr>
                <w:rFonts w:ascii="Times New Roman" w:hAnsi="Times New Roman" w:cs="Times New Roman"/>
                <w:color w:val="1A1A1A" w:themeColor="background1" w:themeShade="1A"/>
                <w:sz w:val="28"/>
                <w:szCs w:val="28"/>
              </w:rPr>
              <w:t xml:space="preserve"> плотность</w:t>
            </w:r>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1,007</w:t>
            </w:r>
          </w:p>
        </w:tc>
      </w:tr>
      <w:tr w:rsidR="00234240" w:rsidRPr="00234240" w:rsidTr="00451265">
        <w:trPr>
          <w:trHeight w:val="337"/>
        </w:trPr>
        <w:tc>
          <w:tcPr>
            <w:tcW w:w="4827" w:type="dxa"/>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w:t>
            </w:r>
            <w:proofErr w:type="gramStart"/>
            <w:r w:rsidRPr="00234240">
              <w:rPr>
                <w:rFonts w:ascii="Times New Roman" w:hAnsi="Times New Roman" w:cs="Times New Roman"/>
                <w:color w:val="1A1A1A" w:themeColor="background1" w:themeShade="1A"/>
                <w:sz w:val="28"/>
                <w:szCs w:val="28"/>
                <w:lang w:val="en-US"/>
              </w:rPr>
              <w:t>Min</w:t>
            </w:r>
            <w:proofErr w:type="gramEnd"/>
          </w:p>
        </w:tc>
        <w:tc>
          <w:tcPr>
            <w:tcW w:w="4828"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1,003</w:t>
            </w:r>
          </w:p>
        </w:tc>
      </w:tr>
    </w:tbl>
    <w:p w:rsidR="00451265" w:rsidRDefault="00451265" w:rsidP="00234240">
      <w:pPr>
        <w:spacing w:after="0"/>
        <w:ind w:firstLine="851"/>
        <w:jc w:val="both"/>
        <w:rPr>
          <w:rFonts w:ascii="Times New Roman" w:hAnsi="Times New Roman" w:cs="Times New Roman"/>
          <w:b/>
          <w:sz w:val="28"/>
          <w:szCs w:val="28"/>
        </w:rPr>
      </w:pPr>
    </w:p>
    <w:p w:rsidR="00451265" w:rsidRPr="00451265" w:rsidRDefault="00451265" w:rsidP="00451265">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Вывод: </w:t>
      </w:r>
      <w:r w:rsidRPr="00451265">
        <w:rPr>
          <w:rFonts w:ascii="Times New Roman" w:hAnsi="Times New Roman" w:cs="Times New Roman"/>
          <w:sz w:val="28"/>
          <w:szCs w:val="28"/>
        </w:rPr>
        <w:t>ночной диурез</w:t>
      </w:r>
      <w:r>
        <w:rPr>
          <w:rFonts w:ascii="Times New Roman" w:hAnsi="Times New Roman" w:cs="Times New Roman"/>
          <w:sz w:val="28"/>
          <w:szCs w:val="28"/>
        </w:rPr>
        <w:t xml:space="preserve"> преобладает над </w:t>
      </w:r>
      <w:proofErr w:type="gramStart"/>
      <w:r>
        <w:rPr>
          <w:rFonts w:ascii="Times New Roman" w:hAnsi="Times New Roman" w:cs="Times New Roman"/>
          <w:sz w:val="28"/>
          <w:szCs w:val="28"/>
        </w:rPr>
        <w:t>дневным</w:t>
      </w:r>
      <w:proofErr w:type="gramEnd"/>
      <w:r>
        <w:rPr>
          <w:rFonts w:ascii="Times New Roman" w:hAnsi="Times New Roman" w:cs="Times New Roman"/>
          <w:sz w:val="28"/>
          <w:szCs w:val="28"/>
        </w:rPr>
        <w:t>, это может говорить о нарушении функции сердца (сердечная недостаточность). Также понижен суточный диурез (</w:t>
      </w:r>
      <w:proofErr w:type="spellStart"/>
      <w:r>
        <w:rPr>
          <w:rFonts w:ascii="Times New Roman" w:hAnsi="Times New Roman" w:cs="Times New Roman"/>
          <w:sz w:val="28"/>
          <w:szCs w:val="28"/>
        </w:rPr>
        <w:t>олигоурия</w:t>
      </w:r>
      <w:proofErr w:type="spellEnd"/>
      <w:r>
        <w:rPr>
          <w:rFonts w:ascii="Times New Roman" w:hAnsi="Times New Roman" w:cs="Times New Roman"/>
          <w:sz w:val="28"/>
          <w:szCs w:val="28"/>
        </w:rPr>
        <w:t>) и относительная плотность (</w:t>
      </w:r>
      <w:proofErr w:type="spellStart"/>
      <w:r>
        <w:rPr>
          <w:rFonts w:ascii="Times New Roman" w:hAnsi="Times New Roman" w:cs="Times New Roman"/>
          <w:sz w:val="28"/>
          <w:szCs w:val="28"/>
        </w:rPr>
        <w:t>гипостенурия</w:t>
      </w:r>
      <w:proofErr w:type="spellEnd"/>
      <w:r>
        <w:rPr>
          <w:rFonts w:ascii="Times New Roman" w:hAnsi="Times New Roman" w:cs="Times New Roman"/>
          <w:sz w:val="28"/>
          <w:szCs w:val="28"/>
        </w:rPr>
        <w:t>).</w:t>
      </w:r>
    </w:p>
    <w:p w:rsidR="00497FDE" w:rsidRDefault="00497FDE"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9B7486" w:rsidRDefault="009B7486" w:rsidP="00234240">
      <w:pPr>
        <w:spacing w:after="0"/>
        <w:ind w:firstLine="851"/>
        <w:jc w:val="both"/>
        <w:rPr>
          <w:rFonts w:ascii="Times New Roman" w:hAnsi="Times New Roman" w:cs="Times New Roman"/>
          <w:b/>
          <w:sz w:val="28"/>
          <w:szCs w:val="28"/>
        </w:rPr>
      </w:pPr>
    </w:p>
    <w:p w:rsidR="00234240" w:rsidRPr="00234240" w:rsidRDefault="00234240" w:rsidP="00234240">
      <w:pPr>
        <w:spacing w:after="0"/>
        <w:ind w:firstLine="851"/>
        <w:jc w:val="both"/>
        <w:rPr>
          <w:rFonts w:ascii="Times New Roman" w:hAnsi="Times New Roman" w:cs="Times New Roman"/>
          <w:b/>
          <w:sz w:val="28"/>
          <w:szCs w:val="28"/>
        </w:rPr>
      </w:pPr>
      <w:r w:rsidRPr="00234240">
        <w:rPr>
          <w:rFonts w:ascii="Times New Roman" w:hAnsi="Times New Roman" w:cs="Times New Roman"/>
          <w:b/>
          <w:sz w:val="28"/>
          <w:szCs w:val="28"/>
        </w:rPr>
        <w:lastRenderedPageBreak/>
        <w:t xml:space="preserve">Проба </w:t>
      </w:r>
      <w:proofErr w:type="spellStart"/>
      <w:r w:rsidRPr="00234240">
        <w:rPr>
          <w:rFonts w:ascii="Times New Roman" w:hAnsi="Times New Roman" w:cs="Times New Roman"/>
          <w:b/>
          <w:sz w:val="28"/>
          <w:szCs w:val="28"/>
        </w:rPr>
        <w:t>Зимницкого</w:t>
      </w:r>
      <w:proofErr w:type="spellEnd"/>
      <w:r w:rsidRPr="00234240">
        <w:rPr>
          <w:rFonts w:ascii="Times New Roman" w:hAnsi="Times New Roman" w:cs="Times New Roman"/>
          <w:b/>
          <w:sz w:val="28"/>
          <w:szCs w:val="28"/>
        </w:rPr>
        <w:t xml:space="preserve"> </w:t>
      </w:r>
      <w:r w:rsidR="004D1607" w:rsidRPr="00234240">
        <w:rPr>
          <w:rFonts w:ascii="Times New Roman" w:hAnsi="Times New Roman" w:cs="Times New Roman"/>
          <w:b/>
          <w:sz w:val="28"/>
          <w:szCs w:val="28"/>
        </w:rPr>
        <w:t>№ 4</w:t>
      </w:r>
      <w:r w:rsidR="004D1607">
        <w:rPr>
          <w:rFonts w:ascii="Times New Roman" w:hAnsi="Times New Roman" w:cs="Times New Roman"/>
          <w:b/>
          <w:sz w:val="28"/>
          <w:szCs w:val="28"/>
        </w:rPr>
        <w:t xml:space="preserve"> </w:t>
      </w:r>
      <w:r w:rsidRPr="00234240">
        <w:rPr>
          <w:rFonts w:ascii="Times New Roman" w:hAnsi="Times New Roman" w:cs="Times New Roman"/>
          <w:b/>
          <w:sz w:val="28"/>
          <w:szCs w:val="28"/>
        </w:rPr>
        <w:t>– определение относительной плотности в разных порциях</w:t>
      </w:r>
    </w:p>
    <w:tbl>
      <w:tblPr>
        <w:tblStyle w:val="a4"/>
        <w:tblW w:w="0" w:type="auto"/>
        <w:tblLook w:val="04A0" w:firstRow="1" w:lastRow="0" w:firstColumn="1" w:lastColumn="0" w:noHBand="0" w:noVBand="1"/>
      </w:tblPr>
      <w:tblGrid>
        <w:gridCol w:w="1595"/>
        <w:gridCol w:w="1595"/>
        <w:gridCol w:w="1586"/>
        <w:gridCol w:w="9"/>
        <w:gridCol w:w="1595"/>
        <w:gridCol w:w="1595"/>
        <w:gridCol w:w="1578"/>
        <w:gridCol w:w="18"/>
      </w:tblGrid>
      <w:tr w:rsidR="00234240" w:rsidRPr="00234240" w:rsidTr="00234240">
        <w:tc>
          <w:tcPr>
            <w:tcW w:w="9571" w:type="dxa"/>
            <w:gridSpan w:val="8"/>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bCs/>
                <w:sz w:val="28"/>
                <w:szCs w:val="28"/>
                <w:shd w:val="clear" w:color="auto" w:fill="FFFFFF"/>
              </w:rPr>
              <w:t>КГБУЗ Красноярский краевой клинический центр охраны материнства и детства</w:t>
            </w:r>
          </w:p>
        </w:tc>
      </w:tr>
      <w:tr w:rsidR="00234240" w:rsidRPr="00234240" w:rsidTr="00234240">
        <w:trPr>
          <w:trHeight w:val="555"/>
        </w:trPr>
        <w:tc>
          <w:tcPr>
            <w:tcW w:w="9571" w:type="dxa"/>
            <w:gridSpan w:val="8"/>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АНАЛИЗ МОЧИ ПО ЗИМНИЦКОМУ № 2</w:t>
            </w:r>
          </w:p>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«18» июня  2019г. отделение </w:t>
            </w:r>
            <w:proofErr w:type="spellStart"/>
            <w:r w:rsidRPr="00234240">
              <w:rPr>
                <w:rFonts w:ascii="Times New Roman" w:hAnsi="Times New Roman" w:cs="Times New Roman"/>
                <w:color w:val="1A1A1A" w:themeColor="background1" w:themeShade="1A"/>
                <w:sz w:val="28"/>
                <w:szCs w:val="28"/>
              </w:rPr>
              <w:t>гастро</w:t>
            </w:r>
            <w:proofErr w:type="spellEnd"/>
            <w:r w:rsidRPr="00234240">
              <w:rPr>
                <w:rFonts w:ascii="Times New Roman" w:hAnsi="Times New Roman" w:cs="Times New Roman"/>
                <w:color w:val="1A1A1A" w:themeColor="background1" w:themeShade="1A"/>
                <w:sz w:val="28"/>
                <w:szCs w:val="28"/>
              </w:rPr>
              <w:t xml:space="preserve"> – </w:t>
            </w:r>
            <w:proofErr w:type="spellStart"/>
            <w:r w:rsidRPr="00234240">
              <w:rPr>
                <w:rFonts w:ascii="Times New Roman" w:hAnsi="Times New Roman" w:cs="Times New Roman"/>
                <w:color w:val="1A1A1A" w:themeColor="background1" w:themeShade="1A"/>
                <w:sz w:val="28"/>
                <w:szCs w:val="28"/>
              </w:rPr>
              <w:t>эндокринно</w:t>
            </w:r>
            <w:proofErr w:type="spellEnd"/>
            <w:r>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color w:val="1A1A1A" w:themeColor="background1" w:themeShade="1A"/>
                <w:sz w:val="28"/>
                <w:szCs w:val="28"/>
              </w:rPr>
              <w:t>- неврологическое</w:t>
            </w:r>
          </w:p>
        </w:tc>
      </w:tr>
      <w:tr w:rsidR="00234240" w:rsidRPr="00234240" w:rsidTr="00234240">
        <w:trPr>
          <w:trHeight w:val="555"/>
        </w:trPr>
        <w:tc>
          <w:tcPr>
            <w:tcW w:w="9571" w:type="dxa"/>
            <w:gridSpan w:val="8"/>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Ф. И.О. больного </w:t>
            </w:r>
            <w:r w:rsidRPr="00234240">
              <w:rPr>
                <w:rFonts w:ascii="Times New Roman" w:hAnsi="Times New Roman" w:cs="Times New Roman"/>
                <w:i/>
                <w:color w:val="1A1A1A" w:themeColor="background1" w:themeShade="1A"/>
                <w:sz w:val="28"/>
                <w:szCs w:val="28"/>
              </w:rPr>
              <w:t xml:space="preserve"> Макаренко З. Г.</w:t>
            </w:r>
          </w:p>
        </w:tc>
      </w:tr>
      <w:tr w:rsidR="00234240" w:rsidRPr="00234240" w:rsidTr="00234240">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595"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w:t>
            </w:r>
            <w:proofErr w:type="gramStart"/>
            <w:r w:rsidRPr="00234240">
              <w:rPr>
                <w:rFonts w:ascii="Times New Roman" w:hAnsi="Times New Roman" w:cs="Times New Roman"/>
                <w:color w:val="1A1A1A" w:themeColor="background1" w:themeShade="1A"/>
                <w:sz w:val="28"/>
                <w:szCs w:val="28"/>
              </w:rPr>
              <w:t>.</w:t>
            </w:r>
            <w:proofErr w:type="gramEnd"/>
            <w:r w:rsidRPr="00234240">
              <w:rPr>
                <w:rFonts w:ascii="Times New Roman" w:hAnsi="Times New Roman" w:cs="Times New Roman"/>
                <w:color w:val="1A1A1A" w:themeColor="background1" w:themeShade="1A"/>
                <w:sz w:val="28"/>
                <w:szCs w:val="28"/>
              </w:rPr>
              <w:t xml:space="preserve"> </w:t>
            </w:r>
            <w:proofErr w:type="gramStart"/>
            <w:r w:rsidRPr="00234240">
              <w:rPr>
                <w:rFonts w:ascii="Times New Roman" w:hAnsi="Times New Roman" w:cs="Times New Roman"/>
                <w:color w:val="1A1A1A" w:themeColor="background1" w:themeShade="1A"/>
                <w:sz w:val="28"/>
                <w:szCs w:val="28"/>
              </w:rPr>
              <w:t>п</w:t>
            </w:r>
            <w:proofErr w:type="gramEnd"/>
            <w:r w:rsidRPr="00234240">
              <w:rPr>
                <w:rFonts w:ascii="Times New Roman" w:hAnsi="Times New Roman" w:cs="Times New Roman"/>
                <w:color w:val="1A1A1A" w:themeColor="background1" w:themeShade="1A"/>
                <w:sz w:val="28"/>
                <w:szCs w:val="28"/>
              </w:rPr>
              <w:t>лотность</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Время</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Кол-во мочи, мл</w:t>
            </w:r>
          </w:p>
        </w:tc>
        <w:tc>
          <w:tcPr>
            <w:tcW w:w="1596"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Относит. Плотность</w:t>
            </w:r>
          </w:p>
        </w:tc>
      </w:tr>
      <w:tr w:rsidR="00234240" w:rsidRPr="00234240" w:rsidTr="00234240">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6-9час.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595"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18-21 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85</w:t>
            </w:r>
          </w:p>
        </w:tc>
        <w:tc>
          <w:tcPr>
            <w:tcW w:w="1596"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1,023</w:t>
            </w:r>
          </w:p>
        </w:tc>
      </w:tr>
      <w:tr w:rsidR="00234240" w:rsidRPr="00234240" w:rsidTr="00234240">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9-12 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75</w:t>
            </w:r>
          </w:p>
        </w:tc>
        <w:tc>
          <w:tcPr>
            <w:tcW w:w="1595"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1,021</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21-24 час.</w:t>
            </w:r>
          </w:p>
        </w:tc>
        <w:tc>
          <w:tcPr>
            <w:tcW w:w="1595" w:type="dxa"/>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596" w:type="dxa"/>
            <w:gridSpan w:val="2"/>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r>
      <w:tr w:rsidR="00234240" w:rsidRPr="00234240" w:rsidTr="009B7486">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12-15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50</w:t>
            </w:r>
          </w:p>
        </w:tc>
        <w:tc>
          <w:tcPr>
            <w:tcW w:w="1595"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1,020</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0-3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c>
          <w:tcPr>
            <w:tcW w:w="1596"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w:t>
            </w:r>
          </w:p>
        </w:tc>
      </w:tr>
      <w:tr w:rsidR="00234240" w:rsidRPr="00234240" w:rsidTr="009B7486">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15-18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65</w:t>
            </w:r>
          </w:p>
        </w:tc>
        <w:tc>
          <w:tcPr>
            <w:tcW w:w="1595"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1,023</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3-6 час.</w:t>
            </w:r>
          </w:p>
        </w:tc>
        <w:tc>
          <w:tcPr>
            <w:tcW w:w="1595" w:type="dxa"/>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210</w:t>
            </w:r>
          </w:p>
        </w:tc>
        <w:tc>
          <w:tcPr>
            <w:tcW w:w="1596" w:type="dxa"/>
            <w:gridSpan w:val="2"/>
            <w:tcBorders>
              <w:bottom w:val="single" w:sz="4" w:space="0" w:color="auto"/>
            </w:tcBorders>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1,011</w:t>
            </w:r>
          </w:p>
        </w:tc>
      </w:tr>
      <w:tr w:rsidR="009B7486" w:rsidRPr="00234240" w:rsidTr="009B7486">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gridSpan w:val="2"/>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5" w:type="dxa"/>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c>
          <w:tcPr>
            <w:tcW w:w="1596" w:type="dxa"/>
            <w:gridSpan w:val="2"/>
            <w:tcBorders>
              <w:top w:val="single" w:sz="4" w:space="0" w:color="auto"/>
              <w:left w:val="nil"/>
              <w:bottom w:val="nil"/>
              <w:right w:val="nil"/>
            </w:tcBorders>
            <w:vAlign w:val="center"/>
          </w:tcPr>
          <w:p w:rsidR="009B7486" w:rsidRPr="00234240" w:rsidRDefault="009B7486" w:rsidP="00451265">
            <w:pPr>
              <w:jc w:val="center"/>
              <w:rPr>
                <w:rFonts w:ascii="Times New Roman" w:hAnsi="Times New Roman" w:cs="Times New Roman"/>
                <w:color w:val="1A1A1A" w:themeColor="background1" w:themeShade="1A"/>
                <w:sz w:val="28"/>
                <w:szCs w:val="28"/>
              </w:rPr>
            </w:pPr>
          </w:p>
        </w:tc>
      </w:tr>
      <w:tr w:rsidR="00234240" w:rsidRPr="00234240" w:rsidTr="00451265">
        <w:trPr>
          <w:gridAfter w:val="1"/>
          <w:wAfter w:w="18" w:type="dxa"/>
          <w:trHeight w:val="399"/>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 xml:space="preserve">Проба </w:t>
            </w:r>
            <w:proofErr w:type="spellStart"/>
            <w:r w:rsidRPr="00234240">
              <w:rPr>
                <w:rFonts w:ascii="Times New Roman" w:hAnsi="Times New Roman" w:cs="Times New Roman"/>
                <w:color w:val="1A1A1A" w:themeColor="background1" w:themeShade="1A"/>
                <w:sz w:val="28"/>
                <w:szCs w:val="28"/>
              </w:rPr>
              <w:t>Зимницкого</w:t>
            </w:r>
            <w:proofErr w:type="spellEnd"/>
          </w:p>
        </w:tc>
      </w:tr>
      <w:tr w:rsidR="00234240" w:rsidRPr="00234240" w:rsidTr="00451265">
        <w:trPr>
          <w:gridAfter w:val="1"/>
          <w:wAfter w:w="18" w:type="dxa"/>
          <w:trHeight w:val="277"/>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 диурез</w:t>
            </w: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190</w:t>
            </w:r>
          </w:p>
        </w:tc>
      </w:tr>
      <w:tr w:rsidR="00234240" w:rsidRPr="00234240" w:rsidTr="00451265">
        <w:trPr>
          <w:gridAfter w:val="1"/>
          <w:wAfter w:w="18" w:type="dxa"/>
          <w:trHeight w:val="281"/>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Ночной диурез</w:t>
            </w: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295</w:t>
            </w:r>
          </w:p>
        </w:tc>
      </w:tr>
      <w:tr w:rsidR="00234240" w:rsidRPr="00234240" w:rsidTr="00451265">
        <w:trPr>
          <w:gridAfter w:val="1"/>
          <w:wAfter w:w="18" w:type="dxa"/>
          <w:trHeight w:val="297"/>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Дневной</w:t>
            </w:r>
            <w:proofErr w:type="gramStart"/>
            <w:r w:rsidR="00451265">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color w:val="1A1A1A" w:themeColor="background1" w:themeShade="1A"/>
                <w:sz w:val="28"/>
                <w:szCs w:val="28"/>
              </w:rPr>
              <w:t>:</w:t>
            </w:r>
            <w:proofErr w:type="gramEnd"/>
            <w:r w:rsidR="00451265">
              <w:rPr>
                <w:rFonts w:ascii="Times New Roman" w:hAnsi="Times New Roman" w:cs="Times New Roman"/>
                <w:color w:val="1A1A1A" w:themeColor="background1" w:themeShade="1A"/>
                <w:sz w:val="28"/>
                <w:szCs w:val="28"/>
              </w:rPr>
              <w:t xml:space="preserve"> </w:t>
            </w:r>
            <w:r w:rsidRPr="00234240">
              <w:rPr>
                <w:rFonts w:ascii="Times New Roman" w:hAnsi="Times New Roman" w:cs="Times New Roman"/>
                <w:color w:val="1A1A1A" w:themeColor="background1" w:themeShade="1A"/>
                <w:sz w:val="28"/>
                <w:szCs w:val="28"/>
              </w:rPr>
              <w:t>ночной диурез</w:t>
            </w: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0,6</w:t>
            </w:r>
          </w:p>
        </w:tc>
      </w:tr>
      <w:tr w:rsidR="00234240" w:rsidRPr="00234240" w:rsidTr="00451265">
        <w:trPr>
          <w:gridAfter w:val="1"/>
          <w:wAfter w:w="18" w:type="dxa"/>
          <w:trHeight w:val="297"/>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Суточный диурез</w:t>
            </w: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485</w:t>
            </w:r>
          </w:p>
        </w:tc>
      </w:tr>
      <w:tr w:rsidR="00234240" w:rsidRPr="00234240" w:rsidTr="00451265">
        <w:trPr>
          <w:gridAfter w:val="1"/>
          <w:wAfter w:w="18" w:type="dxa"/>
          <w:trHeight w:val="297"/>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 плотность</w:t>
            </w: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1,023</w:t>
            </w:r>
          </w:p>
        </w:tc>
      </w:tr>
      <w:tr w:rsidR="00234240" w:rsidRPr="00234240" w:rsidTr="00451265">
        <w:trPr>
          <w:gridAfter w:val="1"/>
          <w:wAfter w:w="18" w:type="dxa"/>
          <w:trHeight w:val="329"/>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lang w:val="en-US"/>
              </w:rPr>
              <w:t>Min</w:t>
            </w:r>
            <w:r w:rsidRPr="00234240">
              <w:rPr>
                <w:rFonts w:ascii="Times New Roman" w:hAnsi="Times New Roman" w:cs="Times New Roman"/>
                <w:color w:val="1A1A1A" w:themeColor="background1" w:themeShade="1A"/>
                <w:sz w:val="28"/>
                <w:szCs w:val="28"/>
              </w:rPr>
              <w:t xml:space="preserve"> плотность</w:t>
            </w:r>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1,011</w:t>
            </w:r>
          </w:p>
        </w:tc>
      </w:tr>
      <w:tr w:rsidR="00234240" w:rsidRPr="00234240" w:rsidTr="00451265">
        <w:trPr>
          <w:gridAfter w:val="1"/>
          <w:wAfter w:w="18" w:type="dxa"/>
          <w:trHeight w:val="408"/>
        </w:trPr>
        <w:tc>
          <w:tcPr>
            <w:tcW w:w="4776" w:type="dxa"/>
            <w:gridSpan w:val="3"/>
            <w:vAlign w:val="center"/>
          </w:tcPr>
          <w:p w:rsidR="00234240" w:rsidRPr="00234240" w:rsidRDefault="00234240" w:rsidP="00451265">
            <w:pP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Мах-</w:t>
            </w:r>
            <w:proofErr w:type="gramStart"/>
            <w:r w:rsidRPr="00234240">
              <w:rPr>
                <w:rFonts w:ascii="Times New Roman" w:hAnsi="Times New Roman" w:cs="Times New Roman"/>
                <w:color w:val="1A1A1A" w:themeColor="background1" w:themeShade="1A"/>
                <w:sz w:val="28"/>
                <w:szCs w:val="28"/>
                <w:lang w:val="en-US"/>
              </w:rPr>
              <w:t>Min</w:t>
            </w:r>
            <w:proofErr w:type="gramEnd"/>
          </w:p>
        </w:tc>
        <w:tc>
          <w:tcPr>
            <w:tcW w:w="4777" w:type="dxa"/>
            <w:gridSpan w:val="4"/>
            <w:vAlign w:val="center"/>
          </w:tcPr>
          <w:p w:rsidR="00234240" w:rsidRPr="00234240" w:rsidRDefault="00234240" w:rsidP="00451265">
            <w:pPr>
              <w:jc w:val="center"/>
              <w:rPr>
                <w:rFonts w:ascii="Times New Roman" w:hAnsi="Times New Roman" w:cs="Times New Roman"/>
                <w:color w:val="1A1A1A" w:themeColor="background1" w:themeShade="1A"/>
                <w:sz w:val="28"/>
                <w:szCs w:val="28"/>
              </w:rPr>
            </w:pPr>
            <w:r w:rsidRPr="00234240">
              <w:rPr>
                <w:rFonts w:ascii="Times New Roman" w:hAnsi="Times New Roman" w:cs="Times New Roman"/>
                <w:color w:val="1A1A1A" w:themeColor="background1" w:themeShade="1A"/>
                <w:sz w:val="28"/>
                <w:szCs w:val="28"/>
              </w:rPr>
              <w:t>1,012</w:t>
            </w:r>
          </w:p>
        </w:tc>
      </w:tr>
    </w:tbl>
    <w:p w:rsidR="00234240" w:rsidRPr="00C37C73" w:rsidRDefault="00234240" w:rsidP="00234240">
      <w:pPr>
        <w:spacing w:after="0"/>
        <w:rPr>
          <w:b/>
          <w:sz w:val="28"/>
          <w:szCs w:val="28"/>
        </w:rPr>
      </w:pPr>
    </w:p>
    <w:p w:rsidR="00727075" w:rsidRPr="00451265" w:rsidRDefault="00451265" w:rsidP="00451265">
      <w:pPr>
        <w:spacing w:after="0" w:line="360" w:lineRule="auto"/>
        <w:ind w:firstLine="851"/>
        <w:jc w:val="both"/>
        <w:rPr>
          <w:rFonts w:ascii="Times New Roman" w:hAnsi="Times New Roman" w:cs="Times New Roman"/>
          <w:sz w:val="28"/>
        </w:rPr>
      </w:pPr>
      <w:r w:rsidRPr="00451265">
        <w:rPr>
          <w:rFonts w:ascii="Times New Roman" w:hAnsi="Times New Roman" w:cs="Times New Roman"/>
          <w:b/>
          <w:sz w:val="28"/>
        </w:rPr>
        <w:t xml:space="preserve">Вывод: </w:t>
      </w:r>
      <w:r>
        <w:rPr>
          <w:rFonts w:ascii="Times New Roman" w:hAnsi="Times New Roman" w:cs="Times New Roman"/>
          <w:sz w:val="28"/>
        </w:rPr>
        <w:t xml:space="preserve">у </w:t>
      </w:r>
      <w:r w:rsidRPr="00451265">
        <w:rPr>
          <w:rFonts w:ascii="Times New Roman" w:hAnsi="Times New Roman" w:cs="Times New Roman"/>
          <w:sz w:val="28"/>
        </w:rPr>
        <w:t>больного</w:t>
      </w:r>
      <w:r>
        <w:rPr>
          <w:rFonts w:ascii="Times New Roman" w:hAnsi="Times New Roman" w:cs="Times New Roman"/>
          <w:sz w:val="28"/>
        </w:rPr>
        <w:t xml:space="preserve"> </w:t>
      </w:r>
      <w:proofErr w:type="spellStart"/>
      <w:r>
        <w:rPr>
          <w:rFonts w:ascii="Times New Roman" w:hAnsi="Times New Roman" w:cs="Times New Roman"/>
          <w:sz w:val="28"/>
        </w:rPr>
        <w:t>олигоурия</w:t>
      </w:r>
      <w:proofErr w:type="spellEnd"/>
      <w:r>
        <w:rPr>
          <w:rFonts w:ascii="Times New Roman" w:hAnsi="Times New Roman" w:cs="Times New Roman"/>
          <w:sz w:val="28"/>
        </w:rPr>
        <w:t xml:space="preserve"> (суточный диурез понижен), и при этом ночной диурез преобладает над </w:t>
      </w:r>
      <w:proofErr w:type="gramStart"/>
      <w:r>
        <w:rPr>
          <w:rFonts w:ascii="Times New Roman" w:hAnsi="Times New Roman" w:cs="Times New Roman"/>
          <w:sz w:val="28"/>
        </w:rPr>
        <w:t>дневным</w:t>
      </w:r>
      <w:proofErr w:type="gramEnd"/>
      <w:r>
        <w:rPr>
          <w:rFonts w:ascii="Times New Roman" w:hAnsi="Times New Roman" w:cs="Times New Roman"/>
          <w:sz w:val="28"/>
        </w:rPr>
        <w:t xml:space="preserve">. </w:t>
      </w:r>
    </w:p>
    <w:p w:rsidR="00727075" w:rsidRDefault="007270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rPr>
          <w:rFonts w:ascii="Times New Roman" w:hAnsi="Times New Roman" w:cs="Times New Roman"/>
          <w:b/>
          <w:sz w:val="28"/>
        </w:rPr>
      </w:pPr>
    </w:p>
    <w:p w:rsidR="00234240" w:rsidRDefault="00234240" w:rsidP="00727075">
      <w:pPr>
        <w:spacing w:after="0" w:line="360" w:lineRule="auto"/>
        <w:rPr>
          <w:rFonts w:ascii="Times New Roman" w:hAnsi="Times New Roman" w:cs="Times New Roman"/>
          <w:b/>
          <w:sz w:val="28"/>
        </w:rPr>
      </w:pPr>
    </w:p>
    <w:p w:rsidR="00234240" w:rsidRDefault="00234240" w:rsidP="00727075">
      <w:pPr>
        <w:spacing w:after="0" w:line="360" w:lineRule="auto"/>
        <w:rPr>
          <w:rFonts w:ascii="Times New Roman" w:hAnsi="Times New Roman" w:cs="Times New Roman"/>
          <w:b/>
          <w:sz w:val="28"/>
        </w:rPr>
      </w:pPr>
    </w:p>
    <w:p w:rsidR="00451265" w:rsidRDefault="00451265" w:rsidP="00727075">
      <w:pPr>
        <w:spacing w:after="0" w:line="360" w:lineRule="auto"/>
        <w:rPr>
          <w:rFonts w:ascii="Times New Roman" w:hAnsi="Times New Roman" w:cs="Times New Roman"/>
          <w:b/>
          <w:sz w:val="28"/>
        </w:rPr>
      </w:pPr>
    </w:p>
    <w:p w:rsidR="00497FDE" w:rsidRDefault="00497FDE" w:rsidP="00727075">
      <w:pPr>
        <w:spacing w:after="0" w:line="360" w:lineRule="auto"/>
        <w:rPr>
          <w:rFonts w:ascii="Times New Roman" w:hAnsi="Times New Roman" w:cs="Times New Roman"/>
          <w:b/>
          <w:sz w:val="28"/>
        </w:rPr>
      </w:pPr>
    </w:p>
    <w:p w:rsidR="009B7486" w:rsidRDefault="009B7486" w:rsidP="00727075">
      <w:pPr>
        <w:spacing w:after="0" w:line="360" w:lineRule="auto"/>
        <w:rPr>
          <w:rFonts w:ascii="Times New Roman" w:hAnsi="Times New Roman" w:cs="Times New Roman"/>
          <w:b/>
          <w:sz w:val="28"/>
        </w:rPr>
      </w:pPr>
    </w:p>
    <w:p w:rsidR="00727075" w:rsidRDefault="00451265" w:rsidP="007270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ДЕНЬ</w:t>
      </w:r>
      <w:r w:rsidR="00727075">
        <w:rPr>
          <w:rFonts w:ascii="Times New Roman" w:hAnsi="Times New Roman" w:cs="Times New Roman"/>
          <w:b/>
          <w:sz w:val="28"/>
        </w:rPr>
        <w:t xml:space="preserve"> 3 (18.06.19)</w:t>
      </w:r>
    </w:p>
    <w:p w:rsidR="00727075" w:rsidRPr="00234240" w:rsidRDefault="00F41F03" w:rsidP="00727075">
      <w:pPr>
        <w:spacing w:after="0" w:line="360" w:lineRule="auto"/>
        <w:jc w:val="center"/>
        <w:rPr>
          <w:rFonts w:ascii="Times New Roman" w:hAnsi="Times New Roman" w:cs="Times New Roman"/>
          <w:sz w:val="28"/>
        </w:rPr>
      </w:pPr>
      <w:r w:rsidRPr="00234240">
        <w:rPr>
          <w:rFonts w:ascii="Times New Roman" w:hAnsi="Times New Roman" w:cs="Times New Roman"/>
          <w:sz w:val="28"/>
        </w:rPr>
        <w:t xml:space="preserve">ОРГАНИЗАЦИЯ РАБОЧЕГО МЕСТА </w:t>
      </w:r>
    </w:p>
    <w:p w:rsidR="00727075" w:rsidRPr="002C13DB" w:rsidRDefault="00727075" w:rsidP="00234240">
      <w:pPr>
        <w:spacing w:after="0" w:line="360" w:lineRule="auto"/>
        <w:ind w:firstLine="851"/>
        <w:jc w:val="both"/>
        <w:rPr>
          <w:rFonts w:ascii="Times New Roman" w:hAnsi="Times New Roman" w:cs="Times New Roman"/>
          <w:sz w:val="28"/>
        </w:rPr>
      </w:pPr>
      <w:r w:rsidRPr="002C13DB">
        <w:rPr>
          <w:rFonts w:ascii="Times New Roman" w:hAnsi="Times New Roman" w:cs="Times New Roman"/>
          <w:sz w:val="28"/>
        </w:rPr>
        <w:t>Перед началом работы необходимо надеть халат, сменную обувь, помыть руки с мылом, надеть перчатки, продезинфицировать рабочее место.</w:t>
      </w:r>
    </w:p>
    <w:p w:rsidR="00727075" w:rsidRDefault="00727075" w:rsidP="00234240">
      <w:pPr>
        <w:tabs>
          <w:tab w:val="left" w:pos="184"/>
        </w:tabs>
        <w:spacing w:after="0" w:line="360" w:lineRule="auto"/>
        <w:ind w:firstLine="851"/>
        <w:jc w:val="both"/>
        <w:rPr>
          <w:rFonts w:ascii="Times New Roman" w:hAnsi="Times New Roman" w:cs="Times New Roman"/>
          <w:sz w:val="28"/>
        </w:rPr>
      </w:pPr>
      <w:r w:rsidRPr="00C83005">
        <w:rPr>
          <w:rFonts w:ascii="Times New Roman" w:hAnsi="Times New Roman" w:cs="Times New Roman"/>
          <w:sz w:val="28"/>
        </w:rPr>
        <w:t>Проверяем освещённость, уборка всего лишнего, подготавлива</w:t>
      </w:r>
      <w:r>
        <w:rPr>
          <w:rFonts w:ascii="Times New Roman" w:hAnsi="Times New Roman" w:cs="Times New Roman"/>
          <w:sz w:val="28"/>
        </w:rPr>
        <w:t>ем необходимые  для работы</w:t>
      </w:r>
      <w:r w:rsidRPr="00C83005">
        <w:rPr>
          <w:rFonts w:ascii="Times New Roman" w:hAnsi="Times New Roman" w:cs="Times New Roman"/>
          <w:sz w:val="28"/>
        </w:rPr>
        <w:t xml:space="preserve"> инструменты, биохимические реактивы, электромедицинскую аппаратуру. </w:t>
      </w:r>
    </w:p>
    <w:p w:rsidR="00DC1F75" w:rsidRPr="00DC1F75" w:rsidRDefault="00DC1F75" w:rsidP="00DC1F75">
      <w:pPr>
        <w:pStyle w:val="ab"/>
        <w:spacing w:after="0" w:line="360" w:lineRule="auto"/>
        <w:ind w:firstLine="851"/>
        <w:jc w:val="both"/>
        <w:rPr>
          <w:sz w:val="28"/>
          <w:szCs w:val="28"/>
        </w:rPr>
      </w:pPr>
      <w:r w:rsidRPr="00AD129E">
        <w:rPr>
          <w:sz w:val="28"/>
          <w:szCs w:val="28"/>
        </w:rPr>
        <w:t>Химико-лабораторная посуда для клинических  исследований изготавливается из стекла различных марок в зависимости от назначения. Особенно большое значение для лабораторных исследований имеет чистота химической посуды: без выполнения этого условия нельзя быть уверенным в точности результата</w:t>
      </w:r>
      <w:r>
        <w:rPr>
          <w:sz w:val="28"/>
          <w:szCs w:val="28"/>
        </w:rPr>
        <w:t>.</w:t>
      </w:r>
      <w:r w:rsidRPr="00AD129E">
        <w:rPr>
          <w:sz w:val="28"/>
          <w:szCs w:val="28"/>
        </w:rPr>
        <w:t xml:space="preserve"> Стеклянная посуда считается чистой, если при ополаскивании водой на стенках не образуется капель и вода стекает тонкой равномерной пленкой. </w:t>
      </w:r>
    </w:p>
    <w:p w:rsidR="00727075" w:rsidRPr="00C83005" w:rsidRDefault="00727075" w:rsidP="00234240">
      <w:pPr>
        <w:tabs>
          <w:tab w:val="left" w:pos="184"/>
        </w:tabs>
        <w:spacing w:after="0" w:line="360" w:lineRule="auto"/>
        <w:ind w:firstLine="851"/>
        <w:jc w:val="both"/>
        <w:rPr>
          <w:rFonts w:ascii="Times New Roman" w:hAnsi="Times New Roman" w:cs="Times New Roman"/>
          <w:sz w:val="28"/>
        </w:rPr>
      </w:pPr>
      <w:r w:rsidRPr="00C83005">
        <w:rPr>
          <w:rFonts w:ascii="Times New Roman" w:hAnsi="Times New Roman" w:cs="Times New Roman"/>
          <w:sz w:val="28"/>
        </w:rPr>
        <w:t>Маркир</w:t>
      </w:r>
      <w:r w:rsidR="00F41F03">
        <w:rPr>
          <w:rFonts w:ascii="Times New Roman" w:hAnsi="Times New Roman" w:cs="Times New Roman"/>
          <w:sz w:val="28"/>
        </w:rPr>
        <w:t>овка  биологического материала: приём и регистрацию ёмкости с мочой провожу в перчатках. Необходимо обращать</w:t>
      </w:r>
      <w:r w:rsidRPr="00C83005">
        <w:rPr>
          <w:rFonts w:ascii="Times New Roman" w:hAnsi="Times New Roman" w:cs="Times New Roman"/>
          <w:sz w:val="28"/>
        </w:rPr>
        <w:t xml:space="preserve"> вни</w:t>
      </w:r>
      <w:r w:rsidR="00F41F03">
        <w:rPr>
          <w:rFonts w:ascii="Times New Roman" w:hAnsi="Times New Roman" w:cs="Times New Roman"/>
          <w:sz w:val="28"/>
        </w:rPr>
        <w:t>мание на маркировку. О</w:t>
      </w:r>
      <w:r w:rsidRPr="00C83005">
        <w:rPr>
          <w:rFonts w:ascii="Times New Roman" w:hAnsi="Times New Roman" w:cs="Times New Roman"/>
          <w:sz w:val="28"/>
        </w:rPr>
        <w:t>формление направл</w:t>
      </w:r>
      <w:r w:rsidR="00F41F03">
        <w:rPr>
          <w:rFonts w:ascii="Times New Roman" w:hAnsi="Times New Roman" w:cs="Times New Roman"/>
          <w:sz w:val="28"/>
        </w:rPr>
        <w:t xml:space="preserve">ения: </w:t>
      </w:r>
      <w:r w:rsidRPr="00C83005">
        <w:rPr>
          <w:rFonts w:ascii="Times New Roman" w:hAnsi="Times New Roman" w:cs="Times New Roman"/>
          <w:sz w:val="28"/>
        </w:rPr>
        <w:t>Ф</w:t>
      </w:r>
      <w:r w:rsidR="00F41F03">
        <w:rPr>
          <w:rFonts w:ascii="Times New Roman" w:hAnsi="Times New Roman" w:cs="Times New Roman"/>
          <w:sz w:val="28"/>
        </w:rPr>
        <w:t>.</w:t>
      </w:r>
      <w:r w:rsidRPr="00C83005">
        <w:rPr>
          <w:rFonts w:ascii="Times New Roman" w:hAnsi="Times New Roman" w:cs="Times New Roman"/>
          <w:sz w:val="28"/>
        </w:rPr>
        <w:t>И</w:t>
      </w:r>
      <w:r w:rsidR="00F41F03">
        <w:rPr>
          <w:rFonts w:ascii="Times New Roman" w:hAnsi="Times New Roman" w:cs="Times New Roman"/>
          <w:sz w:val="28"/>
        </w:rPr>
        <w:t>.</w:t>
      </w:r>
      <w:r w:rsidRPr="00C83005">
        <w:rPr>
          <w:rFonts w:ascii="Times New Roman" w:hAnsi="Times New Roman" w:cs="Times New Roman"/>
          <w:sz w:val="28"/>
        </w:rPr>
        <w:t>О</w:t>
      </w:r>
      <w:r w:rsidR="00F41F03">
        <w:rPr>
          <w:rFonts w:ascii="Times New Roman" w:hAnsi="Times New Roman" w:cs="Times New Roman"/>
          <w:sz w:val="28"/>
        </w:rPr>
        <w:t>. принявшего мочу</w:t>
      </w:r>
      <w:r w:rsidRPr="00C83005">
        <w:rPr>
          <w:rFonts w:ascii="Times New Roman" w:hAnsi="Times New Roman" w:cs="Times New Roman"/>
          <w:sz w:val="28"/>
        </w:rPr>
        <w:t>, дата</w:t>
      </w:r>
      <w:r w:rsidR="00F41F03">
        <w:rPr>
          <w:rFonts w:ascii="Times New Roman" w:hAnsi="Times New Roman" w:cs="Times New Roman"/>
          <w:sz w:val="28"/>
        </w:rPr>
        <w:t xml:space="preserve"> принятия</w:t>
      </w:r>
      <w:r w:rsidRPr="00C83005">
        <w:rPr>
          <w:rFonts w:ascii="Times New Roman" w:hAnsi="Times New Roman" w:cs="Times New Roman"/>
          <w:sz w:val="28"/>
        </w:rPr>
        <w:t>, о</w:t>
      </w:r>
      <w:r w:rsidR="00F41F03">
        <w:rPr>
          <w:rFonts w:ascii="Times New Roman" w:hAnsi="Times New Roman" w:cs="Times New Roman"/>
          <w:sz w:val="28"/>
        </w:rPr>
        <w:t>тделение, название исследования</w:t>
      </w:r>
      <w:r w:rsidRPr="00C83005">
        <w:rPr>
          <w:rFonts w:ascii="Times New Roman" w:hAnsi="Times New Roman" w:cs="Times New Roman"/>
          <w:sz w:val="28"/>
        </w:rPr>
        <w:t xml:space="preserve">.  </w:t>
      </w:r>
    </w:p>
    <w:p w:rsidR="00497FDE" w:rsidRDefault="00497FDE" w:rsidP="00497FDE">
      <w:pPr>
        <w:pStyle w:val="formattext"/>
        <w:shd w:val="clear" w:color="auto" w:fill="FFFFFF"/>
        <w:spacing w:before="0" w:beforeAutospacing="0" w:after="0" w:afterAutospacing="0" w:line="360" w:lineRule="auto"/>
        <w:ind w:firstLine="851"/>
        <w:jc w:val="both"/>
        <w:textAlignment w:val="baseline"/>
        <w:rPr>
          <w:sz w:val="28"/>
          <w:szCs w:val="28"/>
          <w:shd w:val="clear" w:color="auto" w:fill="FFFFFF"/>
        </w:rPr>
      </w:pPr>
      <w:r w:rsidRPr="00AD129E">
        <w:rPr>
          <w:sz w:val="28"/>
          <w:szCs w:val="28"/>
          <w:shd w:val="clear" w:color="auto" w:fill="FFFFFF"/>
        </w:rPr>
        <w:t xml:space="preserve">Проводить разборку, мойку, </w:t>
      </w:r>
      <w:proofErr w:type="spellStart"/>
      <w:r w:rsidRPr="00AD129E">
        <w:rPr>
          <w:sz w:val="28"/>
          <w:szCs w:val="28"/>
          <w:shd w:val="clear" w:color="auto" w:fill="FFFFFF"/>
        </w:rPr>
        <w:t>прополаскивание</w:t>
      </w:r>
      <w:proofErr w:type="spellEnd"/>
      <w:r w:rsidRPr="00AD129E">
        <w:rPr>
          <w:sz w:val="28"/>
          <w:szCs w:val="28"/>
          <w:shd w:val="clear" w:color="auto" w:fill="FFFFFF"/>
        </w:rPr>
        <w:t xml:space="preserve"> лабораторного инструментария и посуды после предварительной дезинфекции.</w:t>
      </w:r>
      <w:r>
        <w:rPr>
          <w:sz w:val="28"/>
          <w:szCs w:val="28"/>
          <w:shd w:val="clear" w:color="auto" w:fill="FFFFFF"/>
        </w:rPr>
        <w:t xml:space="preserve"> </w:t>
      </w:r>
    </w:p>
    <w:p w:rsidR="00497FDE" w:rsidRDefault="00497FDE" w:rsidP="00497FDE">
      <w:pPr>
        <w:pStyle w:val="formattext"/>
        <w:shd w:val="clear" w:color="auto" w:fill="FFFFFF"/>
        <w:spacing w:before="0" w:beforeAutospacing="0" w:after="0" w:afterAutospacing="0" w:line="360" w:lineRule="auto"/>
        <w:jc w:val="both"/>
        <w:textAlignment w:val="baseline"/>
        <w:rPr>
          <w:sz w:val="28"/>
          <w:szCs w:val="28"/>
          <w:shd w:val="clear" w:color="auto" w:fill="FFFFFF"/>
        </w:rPr>
      </w:pPr>
      <w:r>
        <w:rPr>
          <w:sz w:val="28"/>
          <w:szCs w:val="28"/>
          <w:shd w:val="clear" w:color="auto" w:fill="FFFFFF"/>
        </w:rPr>
        <w:t xml:space="preserve">После исследования мочи, поверхность рабочего места протереть чистой ветошью смоченной </w:t>
      </w:r>
      <w:proofErr w:type="spellStart"/>
      <w:r>
        <w:rPr>
          <w:sz w:val="28"/>
          <w:szCs w:val="28"/>
          <w:shd w:val="clear" w:color="auto" w:fill="FFFFFF"/>
        </w:rPr>
        <w:t>дез</w:t>
      </w:r>
      <w:proofErr w:type="spellEnd"/>
      <w:r>
        <w:rPr>
          <w:sz w:val="28"/>
          <w:szCs w:val="28"/>
          <w:shd w:val="clear" w:color="auto" w:fill="FFFFFF"/>
        </w:rPr>
        <w:t xml:space="preserve">. раствором. </w:t>
      </w:r>
    </w:p>
    <w:p w:rsidR="00727075" w:rsidRDefault="00727075" w:rsidP="00727075">
      <w:pPr>
        <w:tabs>
          <w:tab w:val="left" w:pos="184"/>
        </w:tabs>
        <w:spacing w:after="0" w:line="360" w:lineRule="auto"/>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p>
    <w:p w:rsidR="00727075" w:rsidRPr="006D5CF9" w:rsidRDefault="00727075" w:rsidP="00727075">
      <w:pPr>
        <w:spacing w:after="0" w:line="360" w:lineRule="auto"/>
        <w:jc w:val="center"/>
        <w:rPr>
          <w:rFonts w:ascii="Times New Roman" w:hAnsi="Times New Roman" w:cs="Times New Roman"/>
          <w:sz w:val="28"/>
        </w:rPr>
      </w:pPr>
    </w:p>
    <w:p w:rsidR="00727075" w:rsidRDefault="007270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p>
    <w:p w:rsidR="00700367" w:rsidRDefault="00700367" w:rsidP="00DC1F75">
      <w:pPr>
        <w:spacing w:after="0" w:line="360" w:lineRule="auto"/>
        <w:rPr>
          <w:rFonts w:ascii="Times New Roman" w:hAnsi="Times New Roman" w:cs="Times New Roman"/>
          <w:b/>
          <w:sz w:val="28"/>
        </w:rPr>
      </w:pPr>
    </w:p>
    <w:p w:rsidR="00727075" w:rsidRDefault="00727075" w:rsidP="00713DF6">
      <w:pPr>
        <w:spacing w:after="0" w:line="360" w:lineRule="auto"/>
        <w:rPr>
          <w:rFonts w:ascii="Times New Roman" w:hAnsi="Times New Roman" w:cs="Times New Roman"/>
          <w:b/>
          <w:sz w:val="28"/>
        </w:rPr>
      </w:pPr>
    </w:p>
    <w:p w:rsidR="00DC1F75" w:rsidRDefault="00DC1F75" w:rsidP="00DC1F75">
      <w:pPr>
        <w:spacing w:after="0" w:line="360" w:lineRule="auto"/>
        <w:jc w:val="center"/>
        <w:rPr>
          <w:rFonts w:ascii="Times New Roman" w:hAnsi="Times New Roman" w:cs="Times New Roman"/>
          <w:b/>
          <w:sz w:val="28"/>
        </w:rPr>
      </w:pPr>
    </w:p>
    <w:p w:rsidR="00DC1F75" w:rsidRPr="005D6648" w:rsidRDefault="00DC1F75" w:rsidP="00DC1F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ДЕНЬ 4 (19.06.19)</w:t>
      </w:r>
    </w:p>
    <w:p w:rsidR="00DC1F75" w:rsidRPr="00DC1F75" w:rsidRDefault="00F41F03" w:rsidP="00DC1F75">
      <w:pPr>
        <w:spacing w:after="0" w:line="360" w:lineRule="auto"/>
        <w:jc w:val="center"/>
        <w:rPr>
          <w:rFonts w:ascii="Times New Roman" w:hAnsi="Times New Roman" w:cs="Times New Roman"/>
          <w:sz w:val="28"/>
        </w:rPr>
      </w:pPr>
      <w:r w:rsidRPr="00DC1F75">
        <w:rPr>
          <w:rFonts w:ascii="Times New Roman" w:hAnsi="Times New Roman" w:cs="Times New Roman"/>
          <w:sz w:val="28"/>
        </w:rPr>
        <w:t xml:space="preserve">ХИМИЧЕСКОЕ И МИКРОСКОПИЧЕСКОЕ ИССЛЕДОВАНИЕ БИОЛОГИЧЕСКИХ ЖИДКОСТЕЙ </w:t>
      </w:r>
    </w:p>
    <w:p w:rsidR="00DC1F75" w:rsidRDefault="00DC1F75" w:rsidP="00DC1F75">
      <w:pPr>
        <w:pStyle w:val="TableParagraph"/>
        <w:spacing w:line="360" w:lineRule="auto"/>
        <w:jc w:val="center"/>
        <w:rPr>
          <w:b/>
          <w:sz w:val="28"/>
          <w:szCs w:val="28"/>
        </w:rPr>
      </w:pPr>
      <w:r>
        <w:rPr>
          <w:b/>
          <w:sz w:val="28"/>
          <w:szCs w:val="28"/>
        </w:rPr>
        <w:t xml:space="preserve">ОПРЕДЕЛЕНИЕ БЕЛКА В МОЧЕ </w:t>
      </w:r>
    </w:p>
    <w:p w:rsidR="00DC1F75" w:rsidRPr="00DC1F75" w:rsidRDefault="00DC1F75" w:rsidP="00DC1F75">
      <w:pPr>
        <w:pStyle w:val="TableParagraph"/>
        <w:spacing w:line="360" w:lineRule="auto"/>
        <w:ind w:firstLine="851"/>
        <w:jc w:val="both"/>
        <w:rPr>
          <w:b/>
          <w:color w:val="000009"/>
          <w:sz w:val="28"/>
          <w:szCs w:val="28"/>
        </w:rPr>
      </w:pPr>
      <w:r w:rsidRPr="00AB2541">
        <w:rPr>
          <w:color w:val="000009"/>
          <w:sz w:val="28"/>
          <w:szCs w:val="28"/>
        </w:rPr>
        <w:t xml:space="preserve"> </w:t>
      </w:r>
      <w:r w:rsidRPr="00AD129E">
        <w:rPr>
          <w:b/>
          <w:color w:val="000009"/>
          <w:sz w:val="28"/>
          <w:szCs w:val="28"/>
        </w:rPr>
        <w:t>Качественное определение белка в моче</w:t>
      </w:r>
      <w:r>
        <w:rPr>
          <w:b/>
          <w:color w:val="000009"/>
          <w:sz w:val="28"/>
          <w:szCs w:val="28"/>
        </w:rPr>
        <w:t>:</w:t>
      </w:r>
    </w:p>
    <w:p w:rsidR="00DC1F75" w:rsidRPr="00352BB7" w:rsidRDefault="00DC1F75" w:rsidP="00757191">
      <w:pPr>
        <w:pStyle w:val="ab"/>
        <w:numPr>
          <w:ilvl w:val="0"/>
          <w:numId w:val="22"/>
        </w:numPr>
        <w:spacing w:after="0" w:line="360" w:lineRule="auto"/>
        <w:ind w:left="0" w:firstLine="851"/>
        <w:jc w:val="both"/>
        <w:rPr>
          <w:color w:val="1A1A1A" w:themeColor="background1" w:themeShade="1A"/>
          <w:sz w:val="28"/>
          <w:szCs w:val="28"/>
        </w:rPr>
      </w:pPr>
      <w:r w:rsidRPr="00352BB7">
        <w:rPr>
          <w:color w:val="1A1A1A" w:themeColor="background1" w:themeShade="1A"/>
          <w:sz w:val="28"/>
          <w:szCs w:val="28"/>
        </w:rPr>
        <w:t>унифицированной пробы с 20% раствором сульфосалициловой кислоты;</w:t>
      </w:r>
    </w:p>
    <w:p w:rsidR="00DC1F75" w:rsidRPr="00DC1F75" w:rsidRDefault="00DC1F75" w:rsidP="00757191">
      <w:pPr>
        <w:pStyle w:val="ab"/>
        <w:numPr>
          <w:ilvl w:val="0"/>
          <w:numId w:val="22"/>
        </w:numPr>
        <w:spacing w:after="0" w:line="360" w:lineRule="auto"/>
        <w:ind w:left="0" w:firstLine="851"/>
        <w:jc w:val="both"/>
        <w:rPr>
          <w:color w:val="1A1A1A" w:themeColor="background1" w:themeShade="1A"/>
          <w:sz w:val="28"/>
          <w:szCs w:val="28"/>
        </w:rPr>
      </w:pPr>
      <w:proofErr w:type="gramStart"/>
      <w:r w:rsidRPr="00352BB7">
        <w:rPr>
          <w:color w:val="1A1A1A" w:themeColor="background1" w:themeShade="1A"/>
          <w:sz w:val="28"/>
          <w:szCs w:val="28"/>
        </w:rPr>
        <w:t>экспресс-тестов</w:t>
      </w:r>
      <w:proofErr w:type="gramEnd"/>
      <w:r w:rsidRPr="00352BB7">
        <w:rPr>
          <w:color w:val="1A1A1A" w:themeColor="background1" w:themeShade="1A"/>
          <w:sz w:val="28"/>
          <w:szCs w:val="28"/>
        </w:rPr>
        <w:t xml:space="preserve"> типа «</w:t>
      </w:r>
      <w:proofErr w:type="spellStart"/>
      <w:r w:rsidRPr="00352BB7">
        <w:rPr>
          <w:color w:val="1A1A1A" w:themeColor="background1" w:themeShade="1A"/>
          <w:sz w:val="28"/>
          <w:szCs w:val="28"/>
        </w:rPr>
        <w:t>Альбуфан</w:t>
      </w:r>
      <w:proofErr w:type="spellEnd"/>
      <w:r w:rsidRPr="00352BB7">
        <w:rPr>
          <w:color w:val="1A1A1A" w:themeColor="background1" w:themeShade="1A"/>
          <w:sz w:val="28"/>
          <w:szCs w:val="28"/>
        </w:rPr>
        <w:t>».</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В норме эти пробы отрицательны. Если же они дают положительный результат, то есть если в моче обнаружен белок, то определяют его количество. Для количественного определения белка в моче используются унифицированные методы:</w:t>
      </w:r>
    </w:p>
    <w:p w:rsidR="00DC1F75" w:rsidRPr="00352BB7" w:rsidRDefault="00DC1F75" w:rsidP="00757191">
      <w:pPr>
        <w:pStyle w:val="ab"/>
        <w:numPr>
          <w:ilvl w:val="0"/>
          <w:numId w:val="23"/>
        </w:numPr>
        <w:spacing w:after="0" w:line="360" w:lineRule="auto"/>
        <w:ind w:left="0" w:firstLine="851"/>
        <w:jc w:val="both"/>
        <w:rPr>
          <w:color w:val="1A1A1A" w:themeColor="background1" w:themeShade="1A"/>
          <w:sz w:val="28"/>
          <w:szCs w:val="28"/>
        </w:rPr>
      </w:pPr>
      <w:proofErr w:type="gramStart"/>
      <w:r w:rsidRPr="00352BB7">
        <w:rPr>
          <w:color w:val="1A1A1A" w:themeColor="background1" w:themeShade="1A"/>
          <w:sz w:val="28"/>
          <w:szCs w:val="28"/>
        </w:rPr>
        <w:t>турбидиметрический</w:t>
      </w:r>
      <w:proofErr w:type="gramEnd"/>
      <w:r w:rsidRPr="00352BB7">
        <w:rPr>
          <w:color w:val="1A1A1A" w:themeColor="background1" w:themeShade="1A"/>
          <w:sz w:val="28"/>
          <w:szCs w:val="28"/>
        </w:rPr>
        <w:t xml:space="preserve"> с 3% раствором сульфосалициловой кислоты;</w:t>
      </w:r>
    </w:p>
    <w:p w:rsidR="00DC1F75" w:rsidRPr="00352BB7" w:rsidRDefault="00DC1F75" w:rsidP="00757191">
      <w:pPr>
        <w:pStyle w:val="ab"/>
        <w:numPr>
          <w:ilvl w:val="0"/>
          <w:numId w:val="23"/>
        </w:numPr>
        <w:spacing w:after="0" w:line="360" w:lineRule="auto"/>
        <w:ind w:left="0" w:firstLine="851"/>
        <w:jc w:val="both"/>
        <w:rPr>
          <w:color w:val="1A1A1A" w:themeColor="background1" w:themeShade="1A"/>
          <w:sz w:val="28"/>
          <w:szCs w:val="28"/>
        </w:rPr>
      </w:pPr>
      <w:proofErr w:type="spellStart"/>
      <w:r w:rsidRPr="00352BB7">
        <w:rPr>
          <w:color w:val="1A1A1A" w:themeColor="background1" w:themeShade="1A"/>
          <w:sz w:val="28"/>
          <w:szCs w:val="28"/>
        </w:rPr>
        <w:t>Брандберга</w:t>
      </w:r>
      <w:proofErr w:type="spellEnd"/>
      <w:r w:rsidRPr="00352BB7">
        <w:rPr>
          <w:color w:val="1A1A1A" w:themeColor="background1" w:themeShade="1A"/>
          <w:sz w:val="28"/>
          <w:szCs w:val="28"/>
        </w:rPr>
        <w:t>-Робертса-</w:t>
      </w:r>
      <w:proofErr w:type="spellStart"/>
      <w:r w:rsidRPr="00352BB7">
        <w:rPr>
          <w:color w:val="1A1A1A" w:themeColor="background1" w:themeShade="1A"/>
          <w:sz w:val="28"/>
          <w:szCs w:val="28"/>
        </w:rPr>
        <w:t>Стольникова</w:t>
      </w:r>
      <w:proofErr w:type="spellEnd"/>
      <w:r w:rsidRPr="00352BB7">
        <w:rPr>
          <w:color w:val="1A1A1A" w:themeColor="background1" w:themeShade="1A"/>
          <w:sz w:val="28"/>
          <w:szCs w:val="28"/>
        </w:rPr>
        <w:t>;</w:t>
      </w:r>
    </w:p>
    <w:p w:rsidR="00DC1F75" w:rsidRPr="00352BB7" w:rsidRDefault="00DC1F75" w:rsidP="00757191">
      <w:pPr>
        <w:pStyle w:val="ab"/>
        <w:numPr>
          <w:ilvl w:val="0"/>
          <w:numId w:val="23"/>
        </w:numPr>
        <w:spacing w:after="0" w:line="360" w:lineRule="auto"/>
        <w:ind w:left="0" w:firstLine="851"/>
        <w:jc w:val="both"/>
        <w:rPr>
          <w:color w:val="1A1A1A" w:themeColor="background1" w:themeShade="1A"/>
          <w:sz w:val="28"/>
          <w:szCs w:val="28"/>
        </w:rPr>
      </w:pPr>
      <w:proofErr w:type="spellStart"/>
      <w:r w:rsidRPr="00352BB7">
        <w:rPr>
          <w:color w:val="1A1A1A" w:themeColor="background1" w:themeShade="1A"/>
          <w:sz w:val="28"/>
          <w:szCs w:val="28"/>
        </w:rPr>
        <w:t>биуретовый</w:t>
      </w:r>
      <w:proofErr w:type="spellEnd"/>
      <w:r w:rsidRPr="00352BB7">
        <w:rPr>
          <w:color w:val="1A1A1A" w:themeColor="background1" w:themeShade="1A"/>
          <w:sz w:val="28"/>
          <w:szCs w:val="28"/>
        </w:rPr>
        <w:t>;</w:t>
      </w:r>
    </w:p>
    <w:p w:rsidR="00DC1F75" w:rsidRPr="00352BB7" w:rsidRDefault="00DC1F75" w:rsidP="00757191">
      <w:pPr>
        <w:pStyle w:val="ab"/>
        <w:numPr>
          <w:ilvl w:val="0"/>
          <w:numId w:val="23"/>
        </w:numPr>
        <w:spacing w:after="0" w:line="360" w:lineRule="auto"/>
        <w:ind w:left="0" w:firstLine="851"/>
        <w:jc w:val="both"/>
        <w:rPr>
          <w:color w:val="1A1A1A" w:themeColor="background1" w:themeShade="1A"/>
          <w:sz w:val="28"/>
          <w:szCs w:val="28"/>
        </w:rPr>
      </w:pPr>
      <w:r w:rsidRPr="00352BB7">
        <w:rPr>
          <w:color w:val="1A1A1A" w:themeColor="background1" w:themeShade="1A"/>
          <w:sz w:val="28"/>
          <w:szCs w:val="28"/>
        </w:rPr>
        <w:t xml:space="preserve">с </w:t>
      </w:r>
      <w:proofErr w:type="spellStart"/>
      <w:r w:rsidRPr="00352BB7">
        <w:rPr>
          <w:color w:val="1A1A1A" w:themeColor="background1" w:themeShade="1A"/>
          <w:sz w:val="28"/>
          <w:szCs w:val="28"/>
        </w:rPr>
        <w:t>пирогаллоловым</w:t>
      </w:r>
      <w:proofErr w:type="spellEnd"/>
      <w:r w:rsidRPr="00352BB7">
        <w:rPr>
          <w:color w:val="1A1A1A" w:themeColor="background1" w:themeShade="1A"/>
          <w:sz w:val="28"/>
          <w:szCs w:val="28"/>
        </w:rPr>
        <w:t xml:space="preserve"> красным.</w:t>
      </w:r>
    </w:p>
    <w:p w:rsidR="00DC1F75"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 xml:space="preserve">Количество белка в моче выражают в </w:t>
      </w:r>
      <w:proofErr w:type="gramStart"/>
      <w:r w:rsidRPr="00352BB7">
        <w:rPr>
          <w:color w:val="1A1A1A" w:themeColor="background1" w:themeShade="1A"/>
          <w:sz w:val="28"/>
          <w:szCs w:val="28"/>
        </w:rPr>
        <w:t>г</w:t>
      </w:r>
      <w:proofErr w:type="gramEnd"/>
      <w:r w:rsidRPr="00352BB7">
        <w:rPr>
          <w:color w:val="1A1A1A" w:themeColor="background1" w:themeShade="1A"/>
          <w:sz w:val="28"/>
          <w:szCs w:val="28"/>
        </w:rPr>
        <w:t>/л. В норме количество белка в моче не превышает 0,033г/л</w:t>
      </w:r>
      <w:r>
        <w:rPr>
          <w:color w:val="1A1A1A" w:themeColor="background1" w:themeShade="1A"/>
          <w:sz w:val="28"/>
          <w:szCs w:val="28"/>
        </w:rPr>
        <w:t>.</w:t>
      </w:r>
    </w:p>
    <w:p w:rsidR="00DC1F75" w:rsidRPr="00DC1F75" w:rsidRDefault="00DC1F75" w:rsidP="00DC1F75">
      <w:pPr>
        <w:pStyle w:val="ab"/>
        <w:spacing w:after="0" w:line="360" w:lineRule="auto"/>
        <w:ind w:firstLine="851"/>
        <w:jc w:val="both"/>
        <w:rPr>
          <w:color w:val="1A1A1A" w:themeColor="background1" w:themeShade="1A"/>
          <w:sz w:val="28"/>
          <w:szCs w:val="28"/>
        </w:rPr>
      </w:pPr>
    </w:p>
    <w:p w:rsidR="00DC1F75" w:rsidRPr="00352BB7" w:rsidRDefault="00DC1F75" w:rsidP="00DC1F75">
      <w:pPr>
        <w:pStyle w:val="ab"/>
        <w:spacing w:after="0" w:line="360" w:lineRule="auto"/>
        <w:ind w:firstLine="851"/>
        <w:jc w:val="center"/>
        <w:rPr>
          <w:b/>
          <w:color w:val="1A1A1A" w:themeColor="background1" w:themeShade="1A"/>
          <w:sz w:val="28"/>
          <w:szCs w:val="28"/>
        </w:rPr>
      </w:pPr>
      <w:r w:rsidRPr="00352BB7">
        <w:rPr>
          <w:b/>
          <w:color w:val="1A1A1A" w:themeColor="background1" w:themeShade="1A"/>
          <w:sz w:val="28"/>
          <w:szCs w:val="28"/>
        </w:rPr>
        <w:t>Качественное определение белка пробой с сульфосалициловой кислотой</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Принцип:</w:t>
      </w:r>
      <w:r w:rsidRPr="00352BB7">
        <w:rPr>
          <w:color w:val="1A1A1A" w:themeColor="background1" w:themeShade="1A"/>
          <w:sz w:val="28"/>
          <w:szCs w:val="28"/>
        </w:rPr>
        <w:t xml:space="preserve"> </w:t>
      </w:r>
      <w:r>
        <w:rPr>
          <w:color w:val="1A1A1A" w:themeColor="background1" w:themeShade="1A"/>
          <w:sz w:val="28"/>
          <w:szCs w:val="28"/>
        </w:rPr>
        <w:t>б</w:t>
      </w:r>
      <w:r w:rsidRPr="00352BB7">
        <w:rPr>
          <w:color w:val="1A1A1A" w:themeColor="background1" w:themeShade="1A"/>
          <w:sz w:val="28"/>
          <w:szCs w:val="28"/>
        </w:rPr>
        <w:t>елки, содержащиеся в моче, под действием сульфосалициловой кислоты свертываются (денатурируются), в результате чего происходит помутнение раствора или выпадение в осадок хлопьев.</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Реактив:</w:t>
      </w:r>
      <w:r w:rsidRPr="00352BB7">
        <w:rPr>
          <w:color w:val="1A1A1A" w:themeColor="background1" w:themeShade="1A"/>
          <w:sz w:val="28"/>
          <w:szCs w:val="28"/>
        </w:rPr>
        <w:t xml:space="preserve"> 20% раствор сульфосалициловой кислоты (ССК).</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Подготовительная работа. Мутную мочу фильтруют (центрифугируют). Мочу щелочной реакции подкисляют несколькими каплями 10% уксусной кислоты до слабокислой реакции под контролем индикаторной бумаги.</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lastRenderedPageBreak/>
        <w:t>Ход исследования</w:t>
      </w:r>
      <w:r w:rsidRPr="00352BB7">
        <w:rPr>
          <w:color w:val="1A1A1A" w:themeColor="background1" w:themeShade="1A"/>
          <w:sz w:val="28"/>
          <w:szCs w:val="28"/>
        </w:rPr>
        <w:t>:</w:t>
      </w:r>
      <w:r>
        <w:rPr>
          <w:color w:val="1A1A1A" w:themeColor="background1" w:themeShade="1A"/>
          <w:sz w:val="28"/>
          <w:szCs w:val="28"/>
        </w:rPr>
        <w:t xml:space="preserve"> в</w:t>
      </w:r>
      <w:r w:rsidRPr="00352BB7">
        <w:rPr>
          <w:color w:val="1A1A1A" w:themeColor="background1" w:themeShade="1A"/>
          <w:sz w:val="28"/>
          <w:szCs w:val="28"/>
        </w:rPr>
        <w:t xml:space="preserve"> 2 химические пробирки одинакового диаметра (опыт и контроль) наливают по 2-3мл подготовленной мочи. В опытную пробирку добавляют 3-4 капли 20% ССК и перемешивают содержимое. Результаты пробы оценивают, сравнивая прозрачность опытной и контрольной пробы на черном фоне в проходящем свете. Появление помутнения в опытной пробирке указывает на наличие белка в моче (положительная проба).</w:t>
      </w:r>
    </w:p>
    <w:p w:rsidR="00DC1F75" w:rsidRDefault="00DC1F75" w:rsidP="00DC1F75">
      <w:pPr>
        <w:pStyle w:val="TableParagraph"/>
        <w:spacing w:line="360" w:lineRule="auto"/>
        <w:ind w:firstLine="851"/>
        <w:jc w:val="both"/>
        <w:rPr>
          <w:color w:val="000009"/>
          <w:sz w:val="28"/>
          <w:szCs w:val="28"/>
        </w:rPr>
      </w:pPr>
    </w:p>
    <w:p w:rsidR="00DC1F75" w:rsidRPr="0040136B" w:rsidRDefault="00DC1F75" w:rsidP="00DC1F75">
      <w:pPr>
        <w:pStyle w:val="TableParagraph"/>
        <w:spacing w:line="360" w:lineRule="auto"/>
        <w:ind w:firstLine="851"/>
        <w:jc w:val="center"/>
        <w:rPr>
          <w:b/>
          <w:color w:val="000009"/>
          <w:sz w:val="28"/>
          <w:szCs w:val="28"/>
        </w:rPr>
      </w:pPr>
      <w:r>
        <w:rPr>
          <w:b/>
          <w:color w:val="000009"/>
          <w:sz w:val="28"/>
          <w:szCs w:val="28"/>
        </w:rPr>
        <w:t>О</w:t>
      </w:r>
      <w:r w:rsidRPr="0040136B">
        <w:rPr>
          <w:b/>
          <w:color w:val="000009"/>
          <w:sz w:val="28"/>
          <w:szCs w:val="28"/>
        </w:rPr>
        <w:t xml:space="preserve">пределение количество белка методом </w:t>
      </w:r>
      <w:proofErr w:type="spellStart"/>
      <w:r w:rsidRPr="0040136B">
        <w:rPr>
          <w:b/>
          <w:color w:val="000009"/>
          <w:sz w:val="28"/>
          <w:szCs w:val="28"/>
        </w:rPr>
        <w:t>Бра</w:t>
      </w:r>
      <w:r>
        <w:rPr>
          <w:b/>
          <w:color w:val="000009"/>
          <w:sz w:val="28"/>
          <w:szCs w:val="28"/>
        </w:rPr>
        <w:t>ндберга</w:t>
      </w:r>
      <w:proofErr w:type="spellEnd"/>
      <w:r>
        <w:rPr>
          <w:b/>
          <w:color w:val="000009"/>
          <w:sz w:val="28"/>
          <w:szCs w:val="28"/>
        </w:rPr>
        <w:t xml:space="preserve"> - Робертс</w:t>
      </w:r>
      <w:proofErr w:type="gramStart"/>
      <w:r>
        <w:rPr>
          <w:b/>
          <w:color w:val="000009"/>
          <w:sz w:val="28"/>
          <w:szCs w:val="28"/>
        </w:rPr>
        <w:t>а-</w:t>
      </w:r>
      <w:proofErr w:type="gramEnd"/>
      <w:r>
        <w:rPr>
          <w:b/>
          <w:color w:val="000009"/>
          <w:sz w:val="28"/>
          <w:szCs w:val="28"/>
        </w:rPr>
        <w:t xml:space="preserve"> </w:t>
      </w:r>
      <w:proofErr w:type="spellStart"/>
      <w:r>
        <w:rPr>
          <w:b/>
          <w:color w:val="000009"/>
          <w:sz w:val="28"/>
          <w:szCs w:val="28"/>
        </w:rPr>
        <w:t>Стольникова</w:t>
      </w:r>
      <w:proofErr w:type="spellEnd"/>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Принцип:</w:t>
      </w:r>
      <w:r>
        <w:rPr>
          <w:color w:val="1A1A1A" w:themeColor="background1" w:themeShade="1A"/>
          <w:sz w:val="28"/>
          <w:szCs w:val="28"/>
        </w:rPr>
        <w:t xml:space="preserve"> п</w:t>
      </w:r>
      <w:r w:rsidRPr="00352BB7">
        <w:rPr>
          <w:color w:val="1A1A1A" w:themeColor="background1" w:themeShade="1A"/>
          <w:sz w:val="28"/>
          <w:szCs w:val="28"/>
        </w:rPr>
        <w:t>ри наслоении мочи на раствор азотной кислоты на границе жидкостей образуется кольцо из денатурированного белка. Чем больше белка, тем быстрее образуется кольцо и тем оно ярче выражено.</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Реактивы:</w:t>
      </w:r>
      <w:r w:rsidRPr="00352BB7">
        <w:rPr>
          <w:color w:val="1A1A1A" w:themeColor="background1" w:themeShade="1A"/>
          <w:sz w:val="28"/>
          <w:szCs w:val="28"/>
        </w:rPr>
        <w:t xml:space="preserve"> 50% раствор азотной кислоты или реактив Ларионовой (1% раствор азотной кислоты в насыщенном растворе хлорида натрия).</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Ход исследования</w:t>
      </w:r>
      <w:r w:rsidRPr="00352BB7">
        <w:rPr>
          <w:color w:val="1A1A1A" w:themeColor="background1" w:themeShade="1A"/>
          <w:sz w:val="28"/>
          <w:szCs w:val="28"/>
        </w:rPr>
        <w:t xml:space="preserve">: </w:t>
      </w:r>
      <w:r>
        <w:rPr>
          <w:color w:val="1A1A1A" w:themeColor="background1" w:themeShade="1A"/>
          <w:sz w:val="28"/>
          <w:szCs w:val="28"/>
        </w:rPr>
        <w:t xml:space="preserve"> в</w:t>
      </w:r>
      <w:r w:rsidRPr="00352BB7">
        <w:rPr>
          <w:color w:val="1A1A1A" w:themeColor="background1" w:themeShade="1A"/>
          <w:sz w:val="28"/>
          <w:szCs w:val="28"/>
        </w:rPr>
        <w:t xml:space="preserve"> пробирку наливают 1мл реактива Ларионовой и осторожно, по стенке наслаивают такое же количество профильтрованной мочи. В течение 4-х минут следят за появлением кольца на границе жидкостей (на черном фоне в проходящем свете). Отмечают время появления кольца и его характер. Если нитевидное колечко появилось между второй и четвертой минутами, то определение считают законченным и рассчитывают количество белка по формуле. Если кольцо появляется сразу после наслоения (на первой минуте), то необходимо развести мочу и затем повторить наслоение с разведенной мочой. Степень разведения подбирают в зависимости от вида кольца. При нитевидном кольце, появившемся ранее 1 минуты, мочу разводят в 2 раза. Если появилось широкое, рыхлое кольцо, необходимо разбавить мочу в 4 раза. При образовании компактного кольца мочу разводят в 8 раз. Разведение подбирают таким образом, чтобы нитевидное колечко появилось между второй и четвертой минутами. Каждое последующее разведение готовят из предыдущего.</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lastRenderedPageBreak/>
        <w:t>Расчет количества белка в моче ведут по формуле: 0,033г/л × разведение ×  поправку.</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Поправку находят по таблице в зависимости от времени появления кольца.</w:t>
      </w:r>
    </w:p>
    <w:p w:rsidR="00DC1F75" w:rsidRPr="00352BB7" w:rsidRDefault="00DC1F75" w:rsidP="00DC1F75">
      <w:pPr>
        <w:pStyle w:val="ab"/>
        <w:spacing w:after="0" w:line="360" w:lineRule="auto"/>
        <w:jc w:val="center"/>
        <w:rPr>
          <w:color w:val="1A1A1A" w:themeColor="background1" w:themeShade="1A"/>
          <w:sz w:val="28"/>
          <w:szCs w:val="28"/>
        </w:rPr>
      </w:pPr>
      <w:r>
        <w:rPr>
          <w:color w:val="1A1A1A" w:themeColor="background1" w:themeShade="1A"/>
          <w:sz w:val="28"/>
          <w:szCs w:val="28"/>
        </w:rPr>
        <w:t xml:space="preserve">Таблица </w:t>
      </w:r>
      <w:r w:rsidRPr="00352BB7">
        <w:rPr>
          <w:color w:val="1A1A1A" w:themeColor="background1" w:themeShade="1A"/>
          <w:sz w:val="28"/>
          <w:szCs w:val="28"/>
        </w:rPr>
        <w:t xml:space="preserve">1 </w:t>
      </w:r>
      <w:r>
        <w:rPr>
          <w:color w:val="1A1A1A" w:themeColor="background1" w:themeShade="1A"/>
          <w:sz w:val="28"/>
          <w:szCs w:val="28"/>
        </w:rPr>
        <w:t xml:space="preserve">– </w:t>
      </w:r>
      <w:r w:rsidRPr="00352BB7">
        <w:rPr>
          <w:color w:val="1A1A1A" w:themeColor="background1" w:themeShade="1A"/>
          <w:sz w:val="28"/>
          <w:szCs w:val="28"/>
        </w:rPr>
        <w:t>Поправки для расчета количества белка в моче</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8"/>
        <w:gridCol w:w="3655"/>
      </w:tblGrid>
      <w:tr w:rsidR="00DC1F75" w:rsidRPr="00352BB7" w:rsidTr="00DC1F75">
        <w:trPr>
          <w:trHeight w:val="711"/>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b/>
                <w:color w:val="1A1A1A" w:themeColor="background1" w:themeShade="1A"/>
              </w:rPr>
            </w:pPr>
            <w:r w:rsidRPr="00352BB7">
              <w:rPr>
                <w:b/>
                <w:color w:val="1A1A1A" w:themeColor="background1" w:themeShade="1A"/>
              </w:rPr>
              <w:t>Время образования кольца, минуты</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b/>
                <w:color w:val="1A1A1A" w:themeColor="background1" w:themeShade="1A"/>
              </w:rPr>
            </w:pPr>
            <w:r w:rsidRPr="00352BB7">
              <w:rPr>
                <w:b/>
                <w:color w:val="1A1A1A" w:themeColor="background1" w:themeShade="1A"/>
              </w:rPr>
              <w:t>Поправка</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 мин. – 1мин.15 сек.</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1,375</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 мин. 15 сек. – 1 мин. 30 сек.</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1,25</w:t>
            </w:r>
          </w:p>
        </w:tc>
      </w:tr>
      <w:tr w:rsidR="00DC1F75" w:rsidRPr="00352BB7" w:rsidTr="00DC1F75">
        <w:trPr>
          <w:trHeight w:val="337"/>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 мин. 30 сек. – 1 мин. 45 сек.</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1,187</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 мин. 45 сек. – 2 мин.</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1,125</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2 мин. – 2 мин. 30 сек.</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1,062</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2 мин. 30 сек. – 3 мин.</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1,0</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3 мин. – 3 мин. 30 сек.</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0,937</w:t>
            </w:r>
          </w:p>
        </w:tc>
      </w:tr>
      <w:tr w:rsidR="00DC1F75" w:rsidRPr="00352BB7" w:rsidTr="00DC1F75">
        <w:trPr>
          <w:trHeight w:val="356"/>
        </w:trPr>
        <w:tc>
          <w:tcPr>
            <w:tcW w:w="491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3 мин. 30 сек. – 4 мин.</w:t>
            </w:r>
          </w:p>
        </w:tc>
        <w:tc>
          <w:tcPr>
            <w:tcW w:w="365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0,875</w:t>
            </w:r>
          </w:p>
        </w:tc>
      </w:tr>
    </w:tbl>
    <w:p w:rsidR="00DC1F75" w:rsidRPr="00352BB7" w:rsidRDefault="00DC1F75" w:rsidP="00DC1F75">
      <w:pPr>
        <w:pStyle w:val="ab"/>
        <w:spacing w:after="0" w:line="360" w:lineRule="auto"/>
        <w:ind w:firstLine="851"/>
        <w:jc w:val="both"/>
        <w:rPr>
          <w:color w:val="1A1A1A" w:themeColor="background1" w:themeShade="1A"/>
          <w:sz w:val="28"/>
          <w:szCs w:val="28"/>
        </w:rPr>
      </w:pP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 xml:space="preserve">Метод </w:t>
      </w:r>
      <w:proofErr w:type="spellStart"/>
      <w:r w:rsidRPr="00352BB7">
        <w:rPr>
          <w:color w:val="1A1A1A" w:themeColor="background1" w:themeShade="1A"/>
          <w:sz w:val="28"/>
          <w:szCs w:val="28"/>
        </w:rPr>
        <w:t>Брандберга</w:t>
      </w:r>
      <w:proofErr w:type="spellEnd"/>
      <w:r>
        <w:rPr>
          <w:color w:val="1A1A1A" w:themeColor="background1" w:themeShade="1A"/>
          <w:sz w:val="28"/>
          <w:szCs w:val="28"/>
        </w:rPr>
        <w:t>–</w:t>
      </w:r>
      <w:r w:rsidRPr="00352BB7">
        <w:rPr>
          <w:color w:val="1A1A1A" w:themeColor="background1" w:themeShade="1A"/>
          <w:sz w:val="28"/>
          <w:szCs w:val="28"/>
        </w:rPr>
        <w:t>Робертса</w:t>
      </w:r>
      <w:r>
        <w:rPr>
          <w:color w:val="1A1A1A" w:themeColor="background1" w:themeShade="1A"/>
          <w:sz w:val="28"/>
          <w:szCs w:val="28"/>
        </w:rPr>
        <w:t>–</w:t>
      </w:r>
      <w:proofErr w:type="spellStart"/>
      <w:r w:rsidRPr="00352BB7">
        <w:rPr>
          <w:color w:val="1A1A1A" w:themeColor="background1" w:themeShade="1A"/>
          <w:sz w:val="28"/>
          <w:szCs w:val="28"/>
        </w:rPr>
        <w:t>Стольникова</w:t>
      </w:r>
      <w:proofErr w:type="spellEnd"/>
      <w:r w:rsidRPr="00352BB7">
        <w:rPr>
          <w:color w:val="1A1A1A" w:themeColor="background1" w:themeShade="1A"/>
          <w:sz w:val="28"/>
          <w:szCs w:val="28"/>
        </w:rPr>
        <w:t xml:space="preserve"> обладает рядом недостатков: он субъективен, трудоемок, точность определения концентрации белка снижается по мере разведения мочи.</w:t>
      </w:r>
    </w:p>
    <w:p w:rsidR="00DC1F75" w:rsidRPr="00AB2541"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ind w:firstLine="851"/>
        <w:jc w:val="center"/>
        <w:rPr>
          <w:b/>
          <w:color w:val="000009"/>
          <w:sz w:val="28"/>
          <w:szCs w:val="28"/>
        </w:rPr>
      </w:pPr>
      <w:r w:rsidRPr="0040136B">
        <w:rPr>
          <w:b/>
          <w:color w:val="000009"/>
          <w:sz w:val="28"/>
          <w:szCs w:val="28"/>
        </w:rPr>
        <w:t>Определение количества белка в моче турбидиметрическим методом с 3% ССК</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Принцип</w:t>
      </w:r>
      <w:r w:rsidRPr="00352BB7">
        <w:rPr>
          <w:color w:val="1A1A1A" w:themeColor="background1" w:themeShade="1A"/>
          <w:sz w:val="28"/>
          <w:szCs w:val="28"/>
        </w:rPr>
        <w:t xml:space="preserve">: </w:t>
      </w:r>
      <w:r>
        <w:rPr>
          <w:color w:val="1A1A1A" w:themeColor="background1" w:themeShade="1A"/>
          <w:sz w:val="28"/>
          <w:szCs w:val="28"/>
        </w:rPr>
        <w:t>с</w:t>
      </w:r>
      <w:r w:rsidRPr="00352BB7">
        <w:rPr>
          <w:color w:val="1A1A1A" w:themeColor="background1" w:themeShade="1A"/>
          <w:sz w:val="28"/>
          <w:szCs w:val="28"/>
        </w:rPr>
        <w:t>ульфосалициловая кислота вызывает денатурацию белка с появлением мутности, интенсивность которой пропорциональна количеству белка.</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Реактивы:</w:t>
      </w:r>
    </w:p>
    <w:p w:rsidR="00DC1F75" w:rsidRPr="00352BB7" w:rsidRDefault="00DC1F75" w:rsidP="00757191">
      <w:pPr>
        <w:pStyle w:val="ab"/>
        <w:numPr>
          <w:ilvl w:val="0"/>
          <w:numId w:val="24"/>
        </w:numPr>
        <w:spacing w:after="0" w:line="360" w:lineRule="auto"/>
        <w:ind w:left="0" w:firstLine="851"/>
        <w:jc w:val="both"/>
        <w:rPr>
          <w:color w:val="1A1A1A" w:themeColor="background1" w:themeShade="1A"/>
          <w:sz w:val="28"/>
          <w:szCs w:val="28"/>
        </w:rPr>
      </w:pPr>
      <w:r w:rsidRPr="00352BB7">
        <w:rPr>
          <w:color w:val="1A1A1A" w:themeColor="background1" w:themeShade="1A"/>
          <w:sz w:val="28"/>
          <w:szCs w:val="28"/>
        </w:rPr>
        <w:t>3% раствор сульфосалициловой кислоты (ССК);</w:t>
      </w:r>
    </w:p>
    <w:p w:rsidR="00DC1F75" w:rsidRPr="00352BB7" w:rsidRDefault="00DC1F75" w:rsidP="00757191">
      <w:pPr>
        <w:pStyle w:val="ab"/>
        <w:numPr>
          <w:ilvl w:val="0"/>
          <w:numId w:val="24"/>
        </w:numPr>
        <w:spacing w:after="0" w:line="360" w:lineRule="auto"/>
        <w:ind w:left="0" w:firstLine="851"/>
        <w:jc w:val="both"/>
        <w:rPr>
          <w:color w:val="1A1A1A" w:themeColor="background1" w:themeShade="1A"/>
          <w:sz w:val="28"/>
          <w:szCs w:val="28"/>
        </w:rPr>
      </w:pPr>
      <w:r w:rsidRPr="00352BB7">
        <w:rPr>
          <w:color w:val="1A1A1A" w:themeColor="background1" w:themeShade="1A"/>
          <w:sz w:val="28"/>
          <w:szCs w:val="28"/>
        </w:rPr>
        <w:t>0,9% раствор хлорида натрия;</w:t>
      </w:r>
    </w:p>
    <w:p w:rsidR="00DC1F75" w:rsidRPr="00352BB7" w:rsidRDefault="00DC1F75" w:rsidP="00757191">
      <w:pPr>
        <w:pStyle w:val="ab"/>
        <w:numPr>
          <w:ilvl w:val="0"/>
          <w:numId w:val="24"/>
        </w:numPr>
        <w:spacing w:after="0" w:line="360" w:lineRule="auto"/>
        <w:ind w:left="0" w:firstLine="851"/>
        <w:jc w:val="both"/>
        <w:rPr>
          <w:color w:val="1A1A1A" w:themeColor="background1" w:themeShade="1A"/>
          <w:sz w:val="28"/>
          <w:szCs w:val="28"/>
        </w:rPr>
      </w:pPr>
      <w:r w:rsidRPr="00352BB7">
        <w:rPr>
          <w:color w:val="1A1A1A" w:themeColor="background1" w:themeShade="1A"/>
          <w:sz w:val="28"/>
          <w:szCs w:val="28"/>
        </w:rPr>
        <w:t>Стандартный 1% раствор альбумина.</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Специальное оборудование:</w:t>
      </w:r>
      <w:r w:rsidRPr="00352BB7">
        <w:rPr>
          <w:color w:val="1A1A1A" w:themeColor="background1" w:themeShade="1A"/>
          <w:sz w:val="28"/>
          <w:szCs w:val="28"/>
        </w:rPr>
        <w:t xml:space="preserve"> </w:t>
      </w:r>
      <w:proofErr w:type="spellStart"/>
      <w:r w:rsidRPr="00352BB7">
        <w:rPr>
          <w:color w:val="1A1A1A" w:themeColor="background1" w:themeShade="1A"/>
          <w:sz w:val="28"/>
          <w:szCs w:val="28"/>
        </w:rPr>
        <w:t>фотоэлектроколориметр</w:t>
      </w:r>
      <w:proofErr w:type="spellEnd"/>
      <w:r w:rsidRPr="00352BB7">
        <w:rPr>
          <w:color w:val="1A1A1A" w:themeColor="background1" w:themeShade="1A"/>
          <w:sz w:val="28"/>
          <w:szCs w:val="28"/>
        </w:rPr>
        <w:t xml:space="preserve"> (ФЭК).</w:t>
      </w:r>
    </w:p>
    <w:p w:rsidR="00DC1F75" w:rsidRDefault="00DC1F75" w:rsidP="00DC1F75">
      <w:pPr>
        <w:pStyle w:val="ab"/>
        <w:spacing w:after="0" w:line="360" w:lineRule="auto"/>
        <w:ind w:firstLine="851"/>
        <w:jc w:val="both"/>
        <w:rPr>
          <w:color w:val="1A1A1A" w:themeColor="background1" w:themeShade="1A"/>
          <w:sz w:val="28"/>
          <w:szCs w:val="28"/>
          <w:u w:val="single"/>
        </w:rPr>
      </w:pP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lastRenderedPageBreak/>
        <w:t>Ход исследования</w:t>
      </w:r>
      <w:r w:rsidRPr="00352BB7">
        <w:rPr>
          <w:color w:val="1A1A1A" w:themeColor="background1" w:themeShade="1A"/>
          <w:sz w:val="28"/>
          <w:szCs w:val="28"/>
        </w:rPr>
        <w:t>:</w:t>
      </w:r>
      <w:r>
        <w:rPr>
          <w:color w:val="1A1A1A" w:themeColor="background1" w:themeShade="1A"/>
          <w:sz w:val="28"/>
          <w:szCs w:val="28"/>
        </w:rPr>
        <w:t xml:space="preserve"> в</w:t>
      </w:r>
      <w:r w:rsidRPr="00352BB7">
        <w:rPr>
          <w:color w:val="1A1A1A" w:themeColor="background1" w:themeShade="1A"/>
          <w:sz w:val="28"/>
          <w:szCs w:val="28"/>
        </w:rPr>
        <w:t xml:space="preserve"> 2 пробирки (опыт и контроль) наливают по 1,25мл профильтрованной мочи. В опытную пробирку добавляют 3,75мл 3% раствора ССК, а в контрольную – 3,75 мл 0,9% раствора хлорида натрия и перемешивают содержимое пробирок. Через 5 минут измеряют оптическую плотность опытной пробы на </w:t>
      </w:r>
      <w:proofErr w:type="spellStart"/>
      <w:r w:rsidRPr="00352BB7">
        <w:rPr>
          <w:color w:val="1A1A1A" w:themeColor="background1" w:themeShade="1A"/>
          <w:sz w:val="28"/>
          <w:szCs w:val="28"/>
        </w:rPr>
        <w:t>ФЭКе</w:t>
      </w:r>
      <w:proofErr w:type="spellEnd"/>
      <w:r w:rsidRPr="00352BB7">
        <w:rPr>
          <w:color w:val="1A1A1A" w:themeColor="background1" w:themeShade="1A"/>
          <w:sz w:val="28"/>
          <w:szCs w:val="28"/>
        </w:rPr>
        <w:t xml:space="preserve"> при длине волны 590-650нм (светофильтр оранжевый или красный), в кювете на 5мм, против контрольной пробы.</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Концентрацию белка определяют по калибровочному графику. Для построения калибровочного графика из стандартного 1% раствора альбумина готовят разведения в соответствии с таблицей 2. Из каждого полученного разведения берут 1,25мл и обрабатывают как опытные образцы.</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Прямолинейная зависимость при построении калибровочного графика сохраняется до 1г/л. При более высокой концентрации белка мочу следует развести и учитывать разведение при расчетах.</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Таблица №2 Приготовление разведений для построения калибровочного графика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2344"/>
        <w:gridCol w:w="2344"/>
        <w:gridCol w:w="2345"/>
      </w:tblGrid>
      <w:tr w:rsidR="00DC1F75" w:rsidRPr="00352BB7" w:rsidTr="00DC1F75">
        <w:trPr>
          <w:trHeight w:val="816"/>
        </w:trPr>
        <w:tc>
          <w:tcPr>
            <w:tcW w:w="114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b/>
                <w:color w:val="1A1A1A" w:themeColor="background1" w:themeShade="1A"/>
              </w:rPr>
            </w:pPr>
            <w:r>
              <w:rPr>
                <w:b/>
                <w:color w:val="1A1A1A" w:themeColor="background1" w:themeShade="1A"/>
              </w:rPr>
              <w:t>№</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b/>
                <w:color w:val="1A1A1A" w:themeColor="background1" w:themeShade="1A"/>
              </w:rPr>
            </w:pPr>
            <w:r w:rsidRPr="00352BB7">
              <w:rPr>
                <w:b/>
                <w:color w:val="1A1A1A" w:themeColor="background1" w:themeShade="1A"/>
              </w:rPr>
              <w:t>1%  раствор альбумина, мл</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b/>
                <w:color w:val="1A1A1A" w:themeColor="background1" w:themeShade="1A"/>
              </w:rPr>
            </w:pPr>
            <w:r w:rsidRPr="00352BB7">
              <w:rPr>
                <w:b/>
                <w:color w:val="1A1A1A" w:themeColor="background1" w:themeShade="1A"/>
              </w:rPr>
              <w:t xml:space="preserve">0,9% раствор </w:t>
            </w:r>
            <w:proofErr w:type="spellStart"/>
            <w:r w:rsidRPr="00352BB7">
              <w:rPr>
                <w:b/>
                <w:color w:val="1A1A1A" w:themeColor="background1" w:themeShade="1A"/>
                <w:lang w:val="en-US"/>
              </w:rPr>
              <w:t>NaCl</w:t>
            </w:r>
            <w:proofErr w:type="spellEnd"/>
            <w:r w:rsidRPr="00352BB7">
              <w:rPr>
                <w:b/>
                <w:color w:val="1A1A1A" w:themeColor="background1" w:themeShade="1A"/>
              </w:rPr>
              <w:t>, мл</w:t>
            </w:r>
          </w:p>
        </w:tc>
        <w:tc>
          <w:tcPr>
            <w:tcW w:w="234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b/>
                <w:color w:val="1A1A1A" w:themeColor="background1" w:themeShade="1A"/>
              </w:rPr>
            </w:pPr>
            <w:r w:rsidRPr="00352BB7">
              <w:rPr>
                <w:b/>
                <w:color w:val="1A1A1A" w:themeColor="background1" w:themeShade="1A"/>
              </w:rPr>
              <w:t>Концентрация</w:t>
            </w:r>
          </w:p>
          <w:p w:rsidR="00DC1F75" w:rsidRPr="00352BB7" w:rsidRDefault="00DC1F75" w:rsidP="00DC1F75">
            <w:pPr>
              <w:pStyle w:val="ad"/>
              <w:jc w:val="center"/>
              <w:rPr>
                <w:b/>
                <w:color w:val="1A1A1A" w:themeColor="background1" w:themeShade="1A"/>
              </w:rPr>
            </w:pPr>
            <w:r w:rsidRPr="00352BB7">
              <w:rPr>
                <w:b/>
                <w:color w:val="1A1A1A" w:themeColor="background1" w:themeShade="1A"/>
              </w:rPr>
              <w:t xml:space="preserve">белка, </w:t>
            </w:r>
            <w:proofErr w:type="gramStart"/>
            <w:r w:rsidRPr="00352BB7">
              <w:rPr>
                <w:b/>
                <w:color w:val="1A1A1A" w:themeColor="background1" w:themeShade="1A"/>
              </w:rPr>
              <w:t>г</w:t>
            </w:r>
            <w:proofErr w:type="gramEnd"/>
            <w:r w:rsidRPr="00352BB7">
              <w:rPr>
                <w:b/>
                <w:color w:val="1A1A1A" w:themeColor="background1" w:themeShade="1A"/>
              </w:rPr>
              <w:t>/л</w:t>
            </w:r>
          </w:p>
        </w:tc>
      </w:tr>
      <w:tr w:rsidR="00DC1F75" w:rsidRPr="00352BB7" w:rsidTr="00DC1F75">
        <w:trPr>
          <w:trHeight w:val="408"/>
        </w:trPr>
        <w:tc>
          <w:tcPr>
            <w:tcW w:w="114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0,05</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9,95</w:t>
            </w:r>
          </w:p>
        </w:tc>
        <w:tc>
          <w:tcPr>
            <w:tcW w:w="234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0,05</w:t>
            </w:r>
          </w:p>
        </w:tc>
      </w:tr>
      <w:tr w:rsidR="00DC1F75" w:rsidRPr="00352BB7" w:rsidTr="00DC1F75">
        <w:trPr>
          <w:trHeight w:val="408"/>
        </w:trPr>
        <w:tc>
          <w:tcPr>
            <w:tcW w:w="114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2</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0,1</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9,9</w:t>
            </w:r>
          </w:p>
        </w:tc>
        <w:tc>
          <w:tcPr>
            <w:tcW w:w="234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0,1</w:t>
            </w:r>
          </w:p>
        </w:tc>
      </w:tr>
      <w:tr w:rsidR="00DC1F75" w:rsidRPr="00352BB7" w:rsidTr="00DC1F75">
        <w:trPr>
          <w:trHeight w:val="408"/>
        </w:trPr>
        <w:tc>
          <w:tcPr>
            <w:tcW w:w="114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3</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0,2</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9,8</w:t>
            </w:r>
          </w:p>
        </w:tc>
        <w:tc>
          <w:tcPr>
            <w:tcW w:w="234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0,2</w:t>
            </w:r>
          </w:p>
        </w:tc>
      </w:tr>
      <w:tr w:rsidR="00DC1F75" w:rsidRPr="00352BB7" w:rsidTr="00DC1F75">
        <w:trPr>
          <w:trHeight w:val="408"/>
        </w:trPr>
        <w:tc>
          <w:tcPr>
            <w:tcW w:w="114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4</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0,5</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9,5</w:t>
            </w:r>
          </w:p>
        </w:tc>
        <w:tc>
          <w:tcPr>
            <w:tcW w:w="234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0,5</w:t>
            </w:r>
          </w:p>
        </w:tc>
      </w:tr>
      <w:tr w:rsidR="00DC1F75" w:rsidRPr="00352BB7" w:rsidTr="00DC1F75">
        <w:trPr>
          <w:trHeight w:val="408"/>
        </w:trPr>
        <w:tc>
          <w:tcPr>
            <w:tcW w:w="1148"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5</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1,0</w:t>
            </w:r>
          </w:p>
        </w:tc>
        <w:tc>
          <w:tcPr>
            <w:tcW w:w="2344"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9,0</w:t>
            </w:r>
          </w:p>
        </w:tc>
        <w:tc>
          <w:tcPr>
            <w:tcW w:w="2345" w:type="dxa"/>
            <w:tcBorders>
              <w:top w:val="single" w:sz="4" w:space="0" w:color="auto"/>
              <w:left w:val="single" w:sz="4" w:space="0" w:color="auto"/>
              <w:bottom w:val="single" w:sz="4" w:space="0" w:color="auto"/>
              <w:right w:val="single" w:sz="4" w:space="0" w:color="auto"/>
            </w:tcBorders>
            <w:vAlign w:val="center"/>
          </w:tcPr>
          <w:p w:rsidR="00DC1F75" w:rsidRPr="00352BB7" w:rsidRDefault="00DC1F75" w:rsidP="00DC1F75">
            <w:pPr>
              <w:pStyle w:val="ad"/>
              <w:jc w:val="center"/>
              <w:rPr>
                <w:color w:val="1A1A1A" w:themeColor="background1" w:themeShade="1A"/>
              </w:rPr>
            </w:pPr>
            <w:r w:rsidRPr="00352BB7">
              <w:rPr>
                <w:color w:val="1A1A1A" w:themeColor="background1" w:themeShade="1A"/>
              </w:rPr>
              <w:t>1,0</w:t>
            </w:r>
          </w:p>
        </w:tc>
      </w:tr>
    </w:tbl>
    <w:p w:rsidR="00DC1F75" w:rsidRDefault="00DC1F75" w:rsidP="00DC1F75">
      <w:pPr>
        <w:pStyle w:val="TableParagraph"/>
        <w:spacing w:line="360" w:lineRule="auto"/>
        <w:jc w:val="both"/>
        <w:rPr>
          <w:b/>
          <w:color w:val="000009"/>
          <w:sz w:val="28"/>
          <w:szCs w:val="28"/>
        </w:rPr>
      </w:pPr>
    </w:p>
    <w:p w:rsidR="00DC1F75" w:rsidRPr="004F148B" w:rsidRDefault="00DC1F75" w:rsidP="00DC1F75">
      <w:pPr>
        <w:pStyle w:val="TableParagraph"/>
        <w:spacing w:line="360" w:lineRule="auto"/>
        <w:jc w:val="both"/>
        <w:rPr>
          <w:b/>
          <w:color w:val="000009"/>
          <w:sz w:val="28"/>
          <w:szCs w:val="28"/>
        </w:rPr>
      </w:pPr>
    </w:p>
    <w:p w:rsidR="00DC1F75" w:rsidRPr="00DC1F75" w:rsidRDefault="00DC1F75" w:rsidP="00DC1F75">
      <w:pPr>
        <w:pStyle w:val="TableParagraph"/>
        <w:spacing w:line="360" w:lineRule="auto"/>
        <w:jc w:val="center"/>
        <w:rPr>
          <w:b/>
          <w:color w:val="000009"/>
          <w:sz w:val="28"/>
          <w:szCs w:val="28"/>
        </w:rPr>
      </w:pPr>
      <w:r>
        <w:rPr>
          <w:b/>
          <w:color w:val="000009"/>
          <w:sz w:val="28"/>
          <w:szCs w:val="28"/>
        </w:rPr>
        <w:t>О</w:t>
      </w:r>
      <w:r w:rsidRPr="004F148B">
        <w:rPr>
          <w:b/>
          <w:color w:val="000009"/>
          <w:sz w:val="28"/>
          <w:szCs w:val="28"/>
        </w:rPr>
        <w:t>пределение количества бел</w:t>
      </w:r>
      <w:r>
        <w:rPr>
          <w:b/>
          <w:color w:val="000009"/>
          <w:sz w:val="28"/>
          <w:szCs w:val="28"/>
        </w:rPr>
        <w:t xml:space="preserve">ка в моче с </w:t>
      </w:r>
      <w:proofErr w:type="spellStart"/>
      <w:r>
        <w:rPr>
          <w:b/>
          <w:color w:val="000009"/>
          <w:sz w:val="28"/>
          <w:szCs w:val="28"/>
        </w:rPr>
        <w:t>Пираголовым</w:t>
      </w:r>
      <w:proofErr w:type="spellEnd"/>
      <w:r>
        <w:rPr>
          <w:b/>
          <w:color w:val="000009"/>
          <w:sz w:val="28"/>
          <w:szCs w:val="28"/>
        </w:rPr>
        <w:t xml:space="preserve"> красным</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Принцип:</w:t>
      </w:r>
      <w:r>
        <w:rPr>
          <w:color w:val="1A1A1A" w:themeColor="background1" w:themeShade="1A"/>
          <w:sz w:val="28"/>
          <w:szCs w:val="28"/>
        </w:rPr>
        <w:t xml:space="preserve"> п</w:t>
      </w:r>
      <w:r w:rsidRPr="00352BB7">
        <w:rPr>
          <w:color w:val="1A1A1A" w:themeColor="background1" w:themeShade="1A"/>
          <w:sz w:val="28"/>
          <w:szCs w:val="28"/>
        </w:rPr>
        <w:t xml:space="preserve">ри взаимодействии белка с красителем </w:t>
      </w:r>
      <w:proofErr w:type="spellStart"/>
      <w:r w:rsidRPr="00352BB7">
        <w:rPr>
          <w:color w:val="1A1A1A" w:themeColor="background1" w:themeShade="1A"/>
          <w:sz w:val="28"/>
          <w:szCs w:val="28"/>
        </w:rPr>
        <w:t>пирогаллоловым</w:t>
      </w:r>
      <w:proofErr w:type="spellEnd"/>
      <w:r w:rsidRPr="00352BB7">
        <w:rPr>
          <w:color w:val="1A1A1A" w:themeColor="background1" w:themeShade="1A"/>
          <w:sz w:val="28"/>
          <w:szCs w:val="28"/>
        </w:rPr>
        <w:t xml:space="preserve"> красным образуется окрашенный комплекс, интенсивность поглощения которого на длине волны 600нм увеличивается с ростом концентрации белка в пробе.</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lastRenderedPageBreak/>
        <w:t>Реактивы</w:t>
      </w:r>
      <w:r w:rsidRPr="00352BB7">
        <w:rPr>
          <w:color w:val="1A1A1A" w:themeColor="background1" w:themeShade="1A"/>
          <w:sz w:val="28"/>
          <w:szCs w:val="28"/>
        </w:rPr>
        <w:t xml:space="preserve">: раствор </w:t>
      </w:r>
      <w:proofErr w:type="spellStart"/>
      <w:r w:rsidRPr="00352BB7">
        <w:rPr>
          <w:color w:val="1A1A1A" w:themeColor="background1" w:themeShade="1A"/>
          <w:sz w:val="28"/>
          <w:szCs w:val="28"/>
        </w:rPr>
        <w:t>пирогаллолового</w:t>
      </w:r>
      <w:proofErr w:type="spellEnd"/>
      <w:r w:rsidRPr="00352BB7">
        <w:rPr>
          <w:color w:val="1A1A1A" w:themeColor="background1" w:themeShade="1A"/>
          <w:sz w:val="28"/>
          <w:szCs w:val="28"/>
        </w:rPr>
        <w:t xml:space="preserve"> красного и </w:t>
      </w:r>
      <w:proofErr w:type="spellStart"/>
      <w:r w:rsidRPr="00352BB7">
        <w:rPr>
          <w:color w:val="1A1A1A" w:themeColor="background1" w:themeShade="1A"/>
          <w:sz w:val="28"/>
          <w:szCs w:val="28"/>
        </w:rPr>
        <w:t>молибдата</w:t>
      </w:r>
      <w:proofErr w:type="spellEnd"/>
      <w:r w:rsidRPr="00352BB7">
        <w:rPr>
          <w:color w:val="1A1A1A" w:themeColor="background1" w:themeShade="1A"/>
          <w:sz w:val="28"/>
          <w:szCs w:val="28"/>
        </w:rPr>
        <w:t xml:space="preserve"> натрия в </w:t>
      </w:r>
      <w:proofErr w:type="spellStart"/>
      <w:r w:rsidRPr="00352BB7">
        <w:rPr>
          <w:color w:val="1A1A1A" w:themeColor="background1" w:themeShade="1A"/>
          <w:sz w:val="28"/>
          <w:szCs w:val="28"/>
        </w:rPr>
        <w:t>сукцинатном</w:t>
      </w:r>
      <w:proofErr w:type="spellEnd"/>
      <w:r w:rsidRPr="00352BB7">
        <w:rPr>
          <w:color w:val="1A1A1A" w:themeColor="background1" w:themeShade="1A"/>
          <w:sz w:val="28"/>
          <w:szCs w:val="28"/>
        </w:rPr>
        <w:t xml:space="preserve"> буфере, калибровочные растворы белка 1г/л и 0,2г/л.</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 xml:space="preserve">Специальное оборудование: </w:t>
      </w:r>
      <w:proofErr w:type="spellStart"/>
      <w:r w:rsidRPr="00352BB7">
        <w:rPr>
          <w:color w:val="1A1A1A" w:themeColor="background1" w:themeShade="1A"/>
          <w:sz w:val="28"/>
          <w:szCs w:val="28"/>
        </w:rPr>
        <w:t>фотоэлектроколориметр</w:t>
      </w:r>
      <w:proofErr w:type="spellEnd"/>
      <w:r w:rsidRPr="00352BB7">
        <w:rPr>
          <w:color w:val="1A1A1A" w:themeColor="background1" w:themeShade="1A"/>
          <w:sz w:val="28"/>
          <w:szCs w:val="28"/>
        </w:rPr>
        <w:t xml:space="preserve"> или специальный фотометр МИКРОЛАБ-600 для определения концентрации белка.</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u w:val="single"/>
        </w:rPr>
        <w:t>Ход исследования:</w:t>
      </w:r>
      <w:r>
        <w:rPr>
          <w:color w:val="1A1A1A" w:themeColor="background1" w:themeShade="1A"/>
          <w:sz w:val="28"/>
          <w:szCs w:val="28"/>
        </w:rPr>
        <w:t xml:space="preserve"> п</w:t>
      </w:r>
      <w:r w:rsidRPr="00352BB7">
        <w:rPr>
          <w:color w:val="1A1A1A" w:themeColor="background1" w:themeShade="1A"/>
          <w:sz w:val="28"/>
          <w:szCs w:val="28"/>
        </w:rPr>
        <w:t>риготовить пробы смешением компонентов в количестве, указанном в таблице 3.</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Таблица №3 Приготовление проб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2378"/>
        <w:gridCol w:w="2390"/>
        <w:gridCol w:w="2379"/>
      </w:tblGrid>
      <w:tr w:rsidR="00DC1F75" w:rsidRPr="00352BB7" w:rsidTr="00DC1F75">
        <w:tc>
          <w:tcPr>
            <w:tcW w:w="2392" w:type="dxa"/>
            <w:vAlign w:val="center"/>
          </w:tcPr>
          <w:p w:rsidR="00DC1F75" w:rsidRPr="00DC1F75" w:rsidRDefault="00DC1F75" w:rsidP="00DC1F75">
            <w:pPr>
              <w:spacing w:after="0" w:line="24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Компоненты</w:t>
            </w:r>
          </w:p>
        </w:tc>
        <w:tc>
          <w:tcPr>
            <w:tcW w:w="2392" w:type="dxa"/>
            <w:vAlign w:val="center"/>
          </w:tcPr>
          <w:p w:rsidR="00DC1F75" w:rsidRPr="00DC1F75" w:rsidRDefault="00DC1F75" w:rsidP="00DC1F75">
            <w:pPr>
              <w:spacing w:after="0" w:line="24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Холостая проба</w:t>
            </w:r>
          </w:p>
        </w:tc>
        <w:tc>
          <w:tcPr>
            <w:tcW w:w="2393" w:type="dxa"/>
            <w:vAlign w:val="center"/>
          </w:tcPr>
          <w:p w:rsidR="00DC1F75" w:rsidRPr="00DC1F75" w:rsidRDefault="00DC1F75" w:rsidP="00DC1F75">
            <w:pPr>
              <w:spacing w:after="0" w:line="24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Калибровочная проба 1г/л</w:t>
            </w:r>
          </w:p>
        </w:tc>
        <w:tc>
          <w:tcPr>
            <w:tcW w:w="2393" w:type="dxa"/>
            <w:vAlign w:val="center"/>
          </w:tcPr>
          <w:p w:rsidR="00DC1F75" w:rsidRPr="00DC1F75" w:rsidRDefault="00DC1F75" w:rsidP="00DC1F75">
            <w:pPr>
              <w:spacing w:after="0" w:line="24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Опытная проба</w:t>
            </w:r>
          </w:p>
        </w:tc>
      </w:tr>
      <w:tr w:rsidR="00DC1F75" w:rsidRPr="00352BB7" w:rsidTr="00DC1F75">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Образец</w:t>
            </w:r>
          </w:p>
        </w:tc>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20мкл</w:t>
            </w:r>
          </w:p>
        </w:tc>
      </w:tr>
      <w:tr w:rsidR="00DC1F75" w:rsidRPr="00352BB7" w:rsidTr="00DC1F75">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Калибровочный раствор 1,0 г/л</w:t>
            </w:r>
          </w:p>
        </w:tc>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20мкл</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w:t>
            </w:r>
          </w:p>
        </w:tc>
      </w:tr>
      <w:tr w:rsidR="00DC1F75" w:rsidRPr="00352BB7" w:rsidTr="00DC1F75">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Вода дистиллированная</w:t>
            </w:r>
          </w:p>
        </w:tc>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20мкл</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w:t>
            </w:r>
          </w:p>
        </w:tc>
      </w:tr>
      <w:tr w:rsidR="00DC1F75" w:rsidRPr="00352BB7" w:rsidTr="00DC1F75">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Реагент</w:t>
            </w:r>
          </w:p>
        </w:tc>
        <w:tc>
          <w:tcPr>
            <w:tcW w:w="2392"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1мл</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1мл</w:t>
            </w:r>
          </w:p>
        </w:tc>
        <w:tc>
          <w:tcPr>
            <w:tcW w:w="2393" w:type="dxa"/>
            <w:vAlign w:val="center"/>
          </w:tcPr>
          <w:p w:rsidR="00DC1F75" w:rsidRPr="00DC1F75" w:rsidRDefault="00DC1F75" w:rsidP="00DC1F75">
            <w:pPr>
              <w:spacing w:after="0" w:line="24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1мл</w:t>
            </w:r>
          </w:p>
        </w:tc>
      </w:tr>
    </w:tbl>
    <w:p w:rsidR="00DC1F75" w:rsidRPr="00352BB7" w:rsidRDefault="00DC1F75" w:rsidP="00DC1F75">
      <w:pPr>
        <w:pStyle w:val="ab"/>
        <w:spacing w:after="0" w:line="360" w:lineRule="auto"/>
        <w:ind w:firstLine="851"/>
        <w:jc w:val="both"/>
        <w:rPr>
          <w:color w:val="1A1A1A" w:themeColor="background1" w:themeShade="1A"/>
          <w:sz w:val="28"/>
          <w:szCs w:val="28"/>
        </w:rPr>
      </w:pP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 xml:space="preserve">После смешения компонентов пробы инкубируют 15 минут при комнатной температуре. Окраска стабильна в течение 30 минут после завершения </w:t>
      </w:r>
      <w:proofErr w:type="spellStart"/>
      <w:r w:rsidRPr="00352BB7">
        <w:rPr>
          <w:color w:val="1A1A1A" w:themeColor="background1" w:themeShade="1A"/>
          <w:sz w:val="28"/>
          <w:szCs w:val="28"/>
        </w:rPr>
        <w:t>инкубирования</w:t>
      </w:r>
      <w:proofErr w:type="spellEnd"/>
      <w:r w:rsidRPr="00352BB7">
        <w:rPr>
          <w:color w:val="1A1A1A" w:themeColor="background1" w:themeShade="1A"/>
          <w:sz w:val="28"/>
          <w:szCs w:val="28"/>
        </w:rPr>
        <w:t>. Измеряют оптическую плотность опытных проб и калибровочной пробы в кюветах на 1см при длине волны 600нм против холостой пробы.</w:t>
      </w:r>
    </w:p>
    <w:p w:rsidR="00DC1F75" w:rsidRDefault="00DC1F75" w:rsidP="00DC1F75">
      <w:pPr>
        <w:pStyle w:val="ab"/>
        <w:spacing w:after="0" w:line="360" w:lineRule="auto"/>
        <w:ind w:firstLine="851"/>
        <w:jc w:val="both"/>
        <w:rPr>
          <w:b/>
          <w:color w:val="1A1A1A" w:themeColor="background1" w:themeShade="1A"/>
          <w:sz w:val="28"/>
          <w:szCs w:val="28"/>
        </w:rPr>
      </w:pPr>
      <w:r w:rsidRPr="00352BB7">
        <w:rPr>
          <w:color w:val="1A1A1A" w:themeColor="background1" w:themeShade="1A"/>
          <w:sz w:val="28"/>
          <w:szCs w:val="28"/>
        </w:rPr>
        <w:t>Расчет ведут по формуле:</w:t>
      </w:r>
      <w:r w:rsidRPr="00352BB7">
        <w:rPr>
          <w:b/>
          <w:color w:val="1A1A1A" w:themeColor="background1" w:themeShade="1A"/>
          <w:sz w:val="28"/>
          <w:szCs w:val="28"/>
        </w:rPr>
        <w:t xml:space="preserve"> </w:t>
      </w:r>
    </w:p>
    <w:p w:rsidR="00DC1F75" w:rsidRPr="00DC1F75" w:rsidRDefault="00DC1F75" w:rsidP="00DC1F75">
      <w:pPr>
        <w:pStyle w:val="ab"/>
        <w:spacing w:after="0" w:line="360" w:lineRule="auto"/>
        <w:ind w:firstLine="851"/>
        <w:jc w:val="right"/>
        <w:rPr>
          <w:b/>
          <w:color w:val="1A1A1A" w:themeColor="background1" w:themeShade="1A"/>
          <w:sz w:val="28"/>
          <w:szCs w:val="28"/>
        </w:rPr>
      </w:pPr>
      <w:r w:rsidRPr="00352BB7">
        <w:rPr>
          <w:b/>
          <w:color w:val="1A1A1A" w:themeColor="background1" w:themeShade="1A"/>
          <w:sz w:val="28"/>
          <w:szCs w:val="28"/>
        </w:rPr>
        <w:t>С =</w:t>
      </w:r>
      <w:r w:rsidRPr="00352BB7">
        <w:rPr>
          <w:b/>
          <w:color w:val="1A1A1A" w:themeColor="background1" w:themeShade="1A"/>
          <w:position w:val="-32"/>
          <w:sz w:val="28"/>
          <w:szCs w:val="28"/>
        </w:rPr>
        <w:object w:dxaOrig="9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6.75pt" o:ole="">
            <v:imagedata r:id="rId15" o:title=""/>
          </v:shape>
          <o:OLEObject Type="Embed" ProgID="Equation.3" ShapeID="_x0000_i1025" DrawAspect="Content" ObjectID="_1635627321" r:id="rId16"/>
        </w:object>
      </w:r>
      <w:r w:rsidR="00EF7A0D">
        <w:rPr>
          <w:b/>
          <w:color w:val="1A1A1A" w:themeColor="background1" w:themeShade="1A"/>
          <w:sz w:val="28"/>
          <w:szCs w:val="28"/>
        </w:rPr>
        <w:t>,</w:t>
      </w:r>
      <w:r w:rsidRPr="00352BB7">
        <w:rPr>
          <w:b/>
          <w:color w:val="1A1A1A" w:themeColor="background1" w:themeShade="1A"/>
          <w:sz w:val="28"/>
          <w:szCs w:val="28"/>
        </w:rPr>
        <w:t xml:space="preserve"> </w:t>
      </w:r>
      <w:r w:rsidR="00EF7A0D" w:rsidRPr="00352BB7">
        <w:rPr>
          <w:color w:val="1A1A1A" w:themeColor="background1" w:themeShade="1A"/>
          <w:sz w:val="28"/>
          <w:szCs w:val="28"/>
        </w:rPr>
        <w:t>где</w:t>
      </w:r>
      <w:r w:rsidR="00EF7A0D">
        <w:rPr>
          <w:color w:val="1A1A1A" w:themeColor="background1" w:themeShade="1A"/>
          <w:sz w:val="28"/>
          <w:szCs w:val="28"/>
        </w:rPr>
        <w:t xml:space="preserve">                                                        </w:t>
      </w:r>
      <w:r w:rsidR="00EF7A0D">
        <w:rPr>
          <w:b/>
          <w:color w:val="1A1A1A" w:themeColor="background1" w:themeShade="1A"/>
          <w:sz w:val="28"/>
          <w:szCs w:val="28"/>
        </w:rPr>
        <w:t xml:space="preserve"> </w:t>
      </w:r>
      <w:r>
        <w:rPr>
          <w:b/>
          <w:color w:val="1A1A1A" w:themeColor="background1" w:themeShade="1A"/>
          <w:sz w:val="28"/>
          <w:szCs w:val="28"/>
        </w:rPr>
        <w:t>(1)</w:t>
      </w:r>
    </w:p>
    <w:p w:rsidR="00DC1F75" w:rsidRPr="00352BB7" w:rsidRDefault="00DC1F75" w:rsidP="00DC1F75">
      <w:pPr>
        <w:pStyle w:val="ab"/>
        <w:spacing w:after="0" w:line="360" w:lineRule="auto"/>
        <w:ind w:firstLine="851"/>
        <w:jc w:val="both"/>
        <w:rPr>
          <w:color w:val="1A1A1A" w:themeColor="background1" w:themeShade="1A"/>
          <w:sz w:val="28"/>
          <w:szCs w:val="28"/>
        </w:rPr>
      </w:pPr>
      <w:proofErr w:type="gramStart"/>
      <w:r w:rsidRPr="00352BB7">
        <w:rPr>
          <w:color w:val="1A1A1A" w:themeColor="background1" w:themeShade="1A"/>
          <w:sz w:val="28"/>
          <w:szCs w:val="28"/>
        </w:rPr>
        <w:t>С</w:t>
      </w:r>
      <w:proofErr w:type="gramEnd"/>
      <w:r w:rsidRPr="00352BB7">
        <w:rPr>
          <w:color w:val="1A1A1A" w:themeColor="background1" w:themeShade="1A"/>
          <w:sz w:val="28"/>
          <w:szCs w:val="28"/>
        </w:rPr>
        <w:t xml:space="preserve"> – </w:t>
      </w:r>
      <w:proofErr w:type="gramStart"/>
      <w:r w:rsidRPr="00352BB7">
        <w:rPr>
          <w:color w:val="1A1A1A" w:themeColor="background1" w:themeShade="1A"/>
          <w:sz w:val="28"/>
          <w:szCs w:val="28"/>
        </w:rPr>
        <w:t>концентрация</w:t>
      </w:r>
      <w:proofErr w:type="gramEnd"/>
      <w:r w:rsidRPr="00352BB7">
        <w:rPr>
          <w:color w:val="1A1A1A" w:themeColor="background1" w:themeShade="1A"/>
          <w:sz w:val="28"/>
          <w:szCs w:val="28"/>
        </w:rPr>
        <w:t xml:space="preserve"> белка в пробе,</w:t>
      </w:r>
    </w:p>
    <w:p w:rsidR="00DC1F75" w:rsidRPr="00352BB7" w:rsidRDefault="00DC1F75" w:rsidP="00DC1F75">
      <w:pPr>
        <w:pStyle w:val="ab"/>
        <w:spacing w:after="0" w:line="360" w:lineRule="auto"/>
        <w:ind w:firstLine="851"/>
        <w:jc w:val="both"/>
        <w:rPr>
          <w:color w:val="1A1A1A" w:themeColor="background1" w:themeShade="1A"/>
          <w:sz w:val="28"/>
          <w:szCs w:val="28"/>
        </w:rPr>
      </w:pPr>
      <w:proofErr w:type="spellStart"/>
      <w:proofErr w:type="gramStart"/>
      <w:r w:rsidRPr="00352BB7">
        <w:rPr>
          <w:color w:val="1A1A1A" w:themeColor="background1" w:themeShade="1A"/>
          <w:sz w:val="28"/>
          <w:szCs w:val="28"/>
        </w:rPr>
        <w:t>D</w:t>
      </w:r>
      <w:proofErr w:type="gramEnd"/>
      <w:r w:rsidRPr="00DC1F75">
        <w:rPr>
          <w:color w:val="1A1A1A" w:themeColor="background1" w:themeShade="1A"/>
          <w:sz w:val="28"/>
          <w:szCs w:val="28"/>
          <w:vertAlign w:val="subscript"/>
        </w:rPr>
        <w:t>образец</w:t>
      </w:r>
      <w:proofErr w:type="spellEnd"/>
      <w:r w:rsidRPr="00352BB7">
        <w:rPr>
          <w:color w:val="1A1A1A" w:themeColor="background1" w:themeShade="1A"/>
          <w:sz w:val="28"/>
          <w:szCs w:val="28"/>
        </w:rPr>
        <w:t xml:space="preserve"> – оптическая плотность опытной пробы,</w:t>
      </w:r>
    </w:p>
    <w:p w:rsidR="00DC1F75" w:rsidRPr="00352BB7" w:rsidRDefault="00DC1F75" w:rsidP="00DC1F75">
      <w:pPr>
        <w:pStyle w:val="ab"/>
        <w:spacing w:after="0" w:line="360" w:lineRule="auto"/>
        <w:ind w:firstLine="851"/>
        <w:jc w:val="both"/>
        <w:rPr>
          <w:color w:val="1A1A1A" w:themeColor="background1" w:themeShade="1A"/>
          <w:sz w:val="28"/>
          <w:szCs w:val="28"/>
        </w:rPr>
      </w:pPr>
      <w:proofErr w:type="spellStart"/>
      <w:proofErr w:type="gramStart"/>
      <w:r w:rsidRPr="00352BB7">
        <w:rPr>
          <w:color w:val="1A1A1A" w:themeColor="background1" w:themeShade="1A"/>
          <w:sz w:val="28"/>
          <w:szCs w:val="28"/>
        </w:rPr>
        <w:t>D</w:t>
      </w:r>
      <w:proofErr w:type="gramEnd"/>
      <w:r w:rsidRPr="00DC1F75">
        <w:rPr>
          <w:color w:val="1A1A1A" w:themeColor="background1" w:themeShade="1A"/>
          <w:sz w:val="28"/>
          <w:szCs w:val="28"/>
          <w:vertAlign w:val="subscript"/>
        </w:rPr>
        <w:t>стандарт</w:t>
      </w:r>
      <w:proofErr w:type="spellEnd"/>
      <w:r w:rsidRPr="00352BB7">
        <w:rPr>
          <w:color w:val="1A1A1A" w:themeColor="background1" w:themeShade="1A"/>
          <w:sz w:val="28"/>
          <w:szCs w:val="28"/>
        </w:rPr>
        <w:t xml:space="preserve"> – оптическая плотность калибровочной пробы.</w:t>
      </w:r>
    </w:p>
    <w:p w:rsidR="00DC1F75" w:rsidRPr="00352BB7" w:rsidRDefault="00DC1F75" w:rsidP="00DC1F75">
      <w:pPr>
        <w:pStyle w:val="ab"/>
        <w:spacing w:after="0" w:line="360" w:lineRule="auto"/>
        <w:ind w:firstLine="851"/>
        <w:jc w:val="both"/>
        <w:rPr>
          <w:color w:val="1A1A1A" w:themeColor="background1" w:themeShade="1A"/>
          <w:sz w:val="28"/>
          <w:szCs w:val="28"/>
        </w:rPr>
      </w:pPr>
      <w:r w:rsidRPr="00352BB7">
        <w:rPr>
          <w:color w:val="1A1A1A" w:themeColor="background1" w:themeShade="1A"/>
          <w:sz w:val="28"/>
          <w:szCs w:val="28"/>
        </w:rPr>
        <w:t xml:space="preserve">Если результат определения более 1,9г/л, следует развести исследуемый образец в 2 или более раза дистиллированной водой, повторить тест и результат умножить на степень разведения. Если концентрация белка </w:t>
      </w:r>
      <w:r w:rsidRPr="00352BB7">
        <w:rPr>
          <w:color w:val="1A1A1A" w:themeColor="background1" w:themeShade="1A"/>
          <w:sz w:val="28"/>
          <w:szCs w:val="28"/>
        </w:rPr>
        <w:lastRenderedPageBreak/>
        <w:t>менее 0,07г/л и требуется уточнение результата, повторить анализ с калибровочной пробой 0,2г/л при соотношении образец/реагент=1:10.</w:t>
      </w:r>
    </w:p>
    <w:p w:rsidR="00DC1F75" w:rsidRDefault="00DC1F75" w:rsidP="00DC1F75">
      <w:pPr>
        <w:spacing w:after="0" w:line="360" w:lineRule="auto"/>
        <w:ind w:firstLine="851"/>
        <w:jc w:val="both"/>
        <w:rPr>
          <w:color w:val="1A1A1A" w:themeColor="background1" w:themeShade="1A"/>
          <w:sz w:val="28"/>
          <w:szCs w:val="28"/>
        </w:rPr>
      </w:pPr>
      <w:r>
        <w:rPr>
          <w:noProof/>
          <w:color w:val="1A1A1A" w:themeColor="background1" w:themeShade="1A"/>
          <w:sz w:val="28"/>
          <w:szCs w:val="28"/>
          <w:lang w:eastAsia="ru-RU"/>
        </w:rPr>
        <w:drawing>
          <wp:inline distT="0" distB="0" distL="0" distR="0">
            <wp:extent cx="4470400" cy="2167255"/>
            <wp:effectExtent l="0" t="0" r="635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A6iUEgGJ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0400" cy="2167255"/>
                    </a:xfrm>
                    <a:prstGeom prst="rect">
                      <a:avLst/>
                    </a:prstGeom>
                  </pic:spPr>
                </pic:pic>
              </a:graphicData>
            </a:graphic>
          </wp:inline>
        </w:drawing>
      </w:r>
      <w:r>
        <w:rPr>
          <w:color w:val="1A1A1A" w:themeColor="background1" w:themeShade="1A"/>
          <w:sz w:val="28"/>
          <w:szCs w:val="28"/>
        </w:rPr>
        <w:t xml:space="preserve"> </w:t>
      </w:r>
    </w:p>
    <w:p w:rsidR="00DC1F75" w:rsidRPr="00DC1F75" w:rsidRDefault="00DC1F75" w:rsidP="00DC1F75">
      <w:pPr>
        <w:spacing w:after="0" w:line="36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sz w:val="28"/>
          <w:szCs w:val="28"/>
        </w:rPr>
        <w:t>Рисунок 3</w:t>
      </w:r>
      <w:r>
        <w:rPr>
          <w:rFonts w:ascii="Times New Roman" w:hAnsi="Times New Roman" w:cs="Times New Roman"/>
          <w:sz w:val="28"/>
          <w:szCs w:val="28"/>
        </w:rPr>
        <w:t xml:space="preserve"> – </w:t>
      </w:r>
      <w:r w:rsidRPr="00DC1F75">
        <w:rPr>
          <w:rFonts w:ascii="Times New Roman" w:hAnsi="Times New Roman" w:cs="Times New Roman"/>
          <w:color w:val="1A1A1A" w:themeColor="background1" w:themeShade="1A"/>
          <w:sz w:val="28"/>
          <w:szCs w:val="28"/>
        </w:rPr>
        <w:t xml:space="preserve">Определение белка в моче с </w:t>
      </w:r>
      <w:proofErr w:type="spellStart"/>
      <w:r w:rsidRPr="00DC1F75">
        <w:rPr>
          <w:rFonts w:ascii="Times New Roman" w:hAnsi="Times New Roman" w:cs="Times New Roman"/>
          <w:color w:val="1A1A1A" w:themeColor="background1" w:themeShade="1A"/>
          <w:sz w:val="28"/>
          <w:szCs w:val="28"/>
        </w:rPr>
        <w:t>пираголо</w:t>
      </w:r>
      <w:r>
        <w:rPr>
          <w:rFonts w:ascii="Times New Roman" w:hAnsi="Times New Roman" w:cs="Times New Roman"/>
          <w:color w:val="1A1A1A" w:themeColor="background1" w:themeShade="1A"/>
          <w:sz w:val="28"/>
          <w:szCs w:val="28"/>
        </w:rPr>
        <w:t>ло</w:t>
      </w:r>
      <w:r w:rsidRPr="00DC1F75">
        <w:rPr>
          <w:rFonts w:ascii="Times New Roman" w:hAnsi="Times New Roman" w:cs="Times New Roman"/>
          <w:color w:val="1A1A1A" w:themeColor="background1" w:themeShade="1A"/>
          <w:sz w:val="28"/>
          <w:szCs w:val="28"/>
        </w:rPr>
        <w:t>вым</w:t>
      </w:r>
      <w:proofErr w:type="spellEnd"/>
      <w:r w:rsidRPr="00DC1F75">
        <w:rPr>
          <w:rFonts w:ascii="Times New Roman" w:hAnsi="Times New Roman" w:cs="Times New Roman"/>
          <w:color w:val="1A1A1A" w:themeColor="background1" w:themeShade="1A"/>
          <w:sz w:val="28"/>
          <w:szCs w:val="28"/>
        </w:rPr>
        <w:t xml:space="preserve"> красным</w:t>
      </w:r>
    </w:p>
    <w:p w:rsidR="00DC1F75" w:rsidRPr="00DA756F" w:rsidRDefault="00DC1F75" w:rsidP="00DC1F75">
      <w:pPr>
        <w:jc w:val="center"/>
        <w:rPr>
          <w:sz w:val="28"/>
        </w:rPr>
      </w:pPr>
    </w:p>
    <w:p w:rsidR="00DC1F75" w:rsidRDefault="00DC1F75" w:rsidP="00DC1F75">
      <w:pPr>
        <w:spacing w:after="0" w:line="360" w:lineRule="auto"/>
        <w:ind w:firstLine="851"/>
        <w:jc w:val="both"/>
        <w:rPr>
          <w:color w:val="1A1A1A" w:themeColor="background1" w:themeShade="1A"/>
          <w:sz w:val="28"/>
          <w:szCs w:val="28"/>
        </w:rPr>
      </w:pPr>
      <w:r>
        <w:rPr>
          <w:noProof/>
          <w:color w:val="1A1A1A" w:themeColor="background1" w:themeShade="1A"/>
          <w:sz w:val="28"/>
          <w:szCs w:val="28"/>
          <w:lang w:eastAsia="ru-RU"/>
        </w:rPr>
        <w:drawing>
          <wp:inline distT="0" distB="0" distL="0" distR="0" wp14:anchorId="53002B6C" wp14:editId="488EBF14">
            <wp:extent cx="4639310" cy="295719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nTIgvyDt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9310" cy="2957195"/>
                    </a:xfrm>
                    <a:prstGeom prst="rect">
                      <a:avLst/>
                    </a:prstGeom>
                  </pic:spPr>
                </pic:pic>
              </a:graphicData>
            </a:graphic>
          </wp:inline>
        </w:drawing>
      </w:r>
    </w:p>
    <w:p w:rsidR="00DC1F75" w:rsidRDefault="00DC1F75" w:rsidP="00DC1F75">
      <w:pPr>
        <w:spacing w:after="0" w:line="360" w:lineRule="auto"/>
        <w:jc w:val="center"/>
        <w:rPr>
          <w:rFonts w:ascii="Times New Roman" w:hAnsi="Times New Roman" w:cs="Times New Roman"/>
          <w:sz w:val="28"/>
        </w:rPr>
      </w:pPr>
      <w:r w:rsidRPr="00DC1F75">
        <w:rPr>
          <w:rFonts w:ascii="Times New Roman" w:hAnsi="Times New Roman" w:cs="Times New Roman"/>
          <w:sz w:val="28"/>
        </w:rPr>
        <w:t xml:space="preserve">Рисунок 4 </w:t>
      </w:r>
      <w:r>
        <w:rPr>
          <w:rFonts w:ascii="Times New Roman" w:hAnsi="Times New Roman" w:cs="Times New Roman"/>
          <w:sz w:val="28"/>
        </w:rPr>
        <w:t>– О</w:t>
      </w:r>
      <w:r w:rsidRPr="00DC1F75">
        <w:rPr>
          <w:rFonts w:ascii="Times New Roman" w:hAnsi="Times New Roman" w:cs="Times New Roman"/>
          <w:sz w:val="28"/>
        </w:rPr>
        <w:t xml:space="preserve">пределение концентрации белка в моче. </w:t>
      </w:r>
    </w:p>
    <w:p w:rsidR="00DC1F75" w:rsidRPr="00DC1F75" w:rsidRDefault="00DC1F75" w:rsidP="00DC1F75">
      <w:pPr>
        <w:spacing w:after="0" w:line="36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sz w:val="28"/>
        </w:rPr>
        <w:t>МКМФ-02 Микроколориметр</w:t>
      </w:r>
    </w:p>
    <w:p w:rsidR="00DC1F75" w:rsidRDefault="00DC1F75" w:rsidP="00DC1F75">
      <w:pPr>
        <w:spacing w:after="0" w:line="360" w:lineRule="auto"/>
        <w:jc w:val="both"/>
        <w:rPr>
          <w:b/>
          <w:color w:val="1A1A1A" w:themeColor="background1" w:themeShade="1A"/>
          <w:sz w:val="28"/>
          <w:szCs w:val="28"/>
        </w:rPr>
      </w:pP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Результаты: </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К = 0,074</w:t>
      </w:r>
    </w:p>
    <w:p w:rsidR="00DC1F75" w:rsidRPr="00DC1F75" w:rsidRDefault="00DC1F75" w:rsidP="00757191">
      <w:pPr>
        <w:pStyle w:val="a3"/>
        <w:widowControl w:val="0"/>
        <w:numPr>
          <w:ilvl w:val="0"/>
          <w:numId w:val="21"/>
        </w:numPr>
        <w:autoSpaceDE w:val="0"/>
        <w:autoSpaceDN w:val="0"/>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С = 0,725</w:t>
      </w:r>
    </w:p>
    <w:p w:rsidR="00DC1F75" w:rsidRPr="00DC1F75" w:rsidRDefault="00DC1F75" w:rsidP="00757191">
      <w:pPr>
        <w:pStyle w:val="a3"/>
        <w:widowControl w:val="0"/>
        <w:numPr>
          <w:ilvl w:val="0"/>
          <w:numId w:val="21"/>
        </w:numPr>
        <w:autoSpaceDE w:val="0"/>
        <w:autoSpaceDN w:val="0"/>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С = 1,675</w:t>
      </w:r>
    </w:p>
    <w:p w:rsidR="00F41F03" w:rsidRDefault="00F41F03" w:rsidP="00DC1F75">
      <w:pPr>
        <w:spacing w:after="0" w:line="360" w:lineRule="auto"/>
        <w:rPr>
          <w:rFonts w:ascii="Times New Roman" w:hAnsi="Times New Roman" w:cs="Times New Roman"/>
          <w:b/>
          <w:sz w:val="28"/>
        </w:rPr>
      </w:pPr>
    </w:p>
    <w:p w:rsidR="00DC1F75" w:rsidRDefault="00DC1F75" w:rsidP="00DC1F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ДЕНЬ</w:t>
      </w:r>
      <w:r w:rsidR="00727075">
        <w:rPr>
          <w:rFonts w:ascii="Times New Roman" w:hAnsi="Times New Roman" w:cs="Times New Roman"/>
          <w:b/>
          <w:sz w:val="28"/>
        </w:rPr>
        <w:t xml:space="preserve"> 5 (20.06.19)</w:t>
      </w:r>
      <w:r w:rsidRPr="00DC1F75">
        <w:rPr>
          <w:rFonts w:ascii="Times New Roman" w:hAnsi="Times New Roman" w:cs="Times New Roman"/>
          <w:b/>
          <w:sz w:val="28"/>
        </w:rPr>
        <w:t xml:space="preserve"> </w:t>
      </w:r>
    </w:p>
    <w:p w:rsidR="00DC1F75" w:rsidRPr="00DC1F75" w:rsidRDefault="00DC1F75" w:rsidP="00DC1F75">
      <w:pPr>
        <w:spacing w:after="0" w:line="360" w:lineRule="auto"/>
        <w:jc w:val="center"/>
        <w:rPr>
          <w:rFonts w:ascii="Times New Roman" w:hAnsi="Times New Roman" w:cs="Times New Roman"/>
          <w:b/>
          <w:sz w:val="28"/>
        </w:rPr>
      </w:pPr>
      <w:r w:rsidRPr="00DC1F75">
        <w:rPr>
          <w:rFonts w:ascii="Times New Roman" w:hAnsi="Times New Roman" w:cs="Times New Roman"/>
          <w:color w:val="1A1A1A" w:themeColor="background1" w:themeShade="1A"/>
          <w:sz w:val="28"/>
          <w:szCs w:val="28"/>
        </w:rPr>
        <w:t>ОПРЕДЕЛЕНИЕ ГЛЮКОЗЫ В МОЧЕ</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В моче здоровых людей глюкозы практически нет, так как вся она, перешедшая с фильтратом в первичную мочу, </w:t>
      </w:r>
      <w:proofErr w:type="spellStart"/>
      <w:r w:rsidRPr="00DC1F75">
        <w:rPr>
          <w:rFonts w:ascii="Times New Roman" w:hAnsi="Times New Roman" w:cs="Times New Roman"/>
          <w:color w:val="1A1A1A" w:themeColor="background1" w:themeShade="1A"/>
          <w:sz w:val="28"/>
          <w:szCs w:val="20"/>
        </w:rPr>
        <w:t>реабсорбируется</w:t>
      </w:r>
      <w:proofErr w:type="spellEnd"/>
      <w:r w:rsidRPr="00DC1F75">
        <w:rPr>
          <w:rFonts w:ascii="Times New Roman" w:hAnsi="Times New Roman" w:cs="Times New Roman"/>
          <w:color w:val="1A1A1A" w:themeColor="background1" w:themeShade="1A"/>
          <w:sz w:val="28"/>
          <w:szCs w:val="20"/>
        </w:rPr>
        <w:t xml:space="preserve"> затем в почечных канальцах. Появление глюкозы в моче называется </w:t>
      </w:r>
      <w:proofErr w:type="spellStart"/>
      <w:r w:rsidRPr="00DC1F75">
        <w:rPr>
          <w:rFonts w:ascii="Times New Roman" w:hAnsi="Times New Roman" w:cs="Times New Roman"/>
          <w:color w:val="1A1A1A" w:themeColor="background1" w:themeShade="1A"/>
          <w:sz w:val="28"/>
          <w:szCs w:val="20"/>
        </w:rPr>
        <w:t>глюкозурия</w:t>
      </w:r>
      <w:proofErr w:type="spellEnd"/>
      <w:r w:rsidRPr="00DC1F75">
        <w:rPr>
          <w:rFonts w:ascii="Times New Roman" w:hAnsi="Times New Roman" w:cs="Times New Roman"/>
          <w:b/>
          <w:i/>
          <w:color w:val="1A1A1A" w:themeColor="background1" w:themeShade="1A"/>
          <w:sz w:val="28"/>
          <w:szCs w:val="20"/>
        </w:rPr>
        <w:t>.</w:t>
      </w:r>
      <w:r w:rsidRPr="00DC1F75">
        <w:rPr>
          <w:rFonts w:ascii="Times New Roman" w:hAnsi="Times New Roman" w:cs="Times New Roman"/>
          <w:color w:val="1A1A1A" w:themeColor="background1" w:themeShade="1A"/>
          <w:sz w:val="28"/>
          <w:szCs w:val="20"/>
        </w:rPr>
        <w:t xml:space="preserve">  Как правило, </w:t>
      </w:r>
      <w:proofErr w:type="spellStart"/>
      <w:r w:rsidRPr="00DC1F75">
        <w:rPr>
          <w:rFonts w:ascii="Times New Roman" w:hAnsi="Times New Roman" w:cs="Times New Roman"/>
          <w:color w:val="1A1A1A" w:themeColor="background1" w:themeShade="1A"/>
          <w:sz w:val="28"/>
          <w:szCs w:val="20"/>
        </w:rPr>
        <w:t>глюкозурия</w:t>
      </w:r>
      <w:proofErr w:type="spellEnd"/>
      <w:r w:rsidRPr="00DC1F75">
        <w:rPr>
          <w:rFonts w:ascii="Times New Roman" w:hAnsi="Times New Roman" w:cs="Times New Roman"/>
          <w:color w:val="1A1A1A" w:themeColor="background1" w:themeShade="1A"/>
          <w:sz w:val="28"/>
          <w:szCs w:val="20"/>
        </w:rPr>
        <w:t xml:space="preserve"> является следствием гипергликемии (увеличения содержания глюкозы в крови) выше 7-9 </w:t>
      </w:r>
      <w:proofErr w:type="spellStart"/>
      <w:r w:rsidRPr="00DC1F75">
        <w:rPr>
          <w:rFonts w:ascii="Times New Roman" w:hAnsi="Times New Roman" w:cs="Times New Roman"/>
          <w:color w:val="1A1A1A" w:themeColor="background1" w:themeShade="1A"/>
          <w:sz w:val="28"/>
          <w:szCs w:val="20"/>
        </w:rPr>
        <w:t>ммоль</w:t>
      </w:r>
      <w:proofErr w:type="spellEnd"/>
      <w:r w:rsidRPr="00DC1F75">
        <w:rPr>
          <w:rFonts w:ascii="Times New Roman" w:hAnsi="Times New Roman" w:cs="Times New Roman"/>
          <w:color w:val="1A1A1A" w:themeColor="background1" w:themeShade="1A"/>
          <w:sz w:val="28"/>
          <w:szCs w:val="20"/>
        </w:rPr>
        <w:t>/л. Эта концентрация соответствует   почечному порогу</w:t>
      </w:r>
      <w:r w:rsidRPr="00DC1F75">
        <w:rPr>
          <w:rFonts w:ascii="Times New Roman" w:hAnsi="Times New Roman" w:cs="Times New Roman"/>
          <w:i/>
          <w:color w:val="1A1A1A" w:themeColor="background1" w:themeShade="1A"/>
          <w:sz w:val="28"/>
          <w:szCs w:val="20"/>
        </w:rPr>
        <w:t xml:space="preserve"> </w:t>
      </w:r>
      <w:r w:rsidRPr="00DC1F75">
        <w:rPr>
          <w:rFonts w:ascii="Times New Roman" w:hAnsi="Times New Roman" w:cs="Times New Roman"/>
          <w:color w:val="1A1A1A" w:themeColor="background1" w:themeShade="1A"/>
          <w:sz w:val="28"/>
          <w:szCs w:val="20"/>
        </w:rPr>
        <w:t xml:space="preserve"> для глюкозы. </w:t>
      </w:r>
    </w:p>
    <w:p w:rsidR="00DC1F75" w:rsidRPr="00DC1F75" w:rsidRDefault="00DC1F75" w:rsidP="00DC1F75">
      <w:pPr>
        <w:pStyle w:val="af"/>
        <w:spacing w:after="0" w:line="360" w:lineRule="auto"/>
        <w:ind w:left="0" w:firstLine="851"/>
        <w:jc w:val="both"/>
        <w:rPr>
          <w:color w:val="1A1A1A" w:themeColor="background1" w:themeShade="1A"/>
          <w:sz w:val="28"/>
        </w:rPr>
      </w:pPr>
      <w:r w:rsidRPr="00DC1F75">
        <w:rPr>
          <w:color w:val="1A1A1A" w:themeColor="background1" w:themeShade="1A"/>
          <w:sz w:val="28"/>
        </w:rPr>
        <w:t xml:space="preserve">Методы определения: вначале проводят качественное определение  </w:t>
      </w:r>
    </w:p>
    <w:p w:rsidR="00DC1F75" w:rsidRPr="00DC1F75" w:rsidRDefault="00DC1F75" w:rsidP="00DC1F75">
      <w:pPr>
        <w:pStyle w:val="af"/>
        <w:spacing w:after="0" w:line="360" w:lineRule="auto"/>
        <w:ind w:left="0" w:firstLine="851"/>
        <w:jc w:val="both"/>
        <w:rPr>
          <w:color w:val="1A1A1A" w:themeColor="background1" w:themeShade="1A"/>
          <w:sz w:val="28"/>
        </w:rPr>
      </w:pPr>
      <w:r w:rsidRPr="00DC1F75">
        <w:rPr>
          <w:color w:val="1A1A1A" w:themeColor="background1" w:themeShade="1A"/>
          <w:sz w:val="28"/>
        </w:rPr>
        <w:t>глюкозы одним из методов:</w:t>
      </w:r>
    </w:p>
    <w:p w:rsidR="00DC1F75" w:rsidRPr="00DC1F75" w:rsidRDefault="00DC1F75" w:rsidP="00757191">
      <w:pPr>
        <w:pStyle w:val="a3"/>
        <w:numPr>
          <w:ilvl w:val="0"/>
          <w:numId w:val="25"/>
        </w:numPr>
        <w:spacing w:after="0" w:line="360" w:lineRule="auto"/>
        <w:ind w:left="0"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унифицированной пробой </w:t>
      </w:r>
      <w:proofErr w:type="spellStart"/>
      <w:r w:rsidRPr="00DC1F75">
        <w:rPr>
          <w:rFonts w:ascii="Times New Roman" w:hAnsi="Times New Roman" w:cs="Times New Roman"/>
          <w:color w:val="1A1A1A" w:themeColor="background1" w:themeShade="1A"/>
          <w:sz w:val="28"/>
          <w:szCs w:val="20"/>
        </w:rPr>
        <w:t>Гайнеса</w:t>
      </w:r>
      <w:proofErr w:type="spellEnd"/>
      <w:r w:rsidRPr="00DC1F75">
        <w:rPr>
          <w:rFonts w:ascii="Times New Roman" w:hAnsi="Times New Roman" w:cs="Times New Roman"/>
          <w:color w:val="1A1A1A" w:themeColor="background1" w:themeShade="1A"/>
          <w:sz w:val="28"/>
          <w:szCs w:val="20"/>
        </w:rPr>
        <w:t>;</w:t>
      </w:r>
    </w:p>
    <w:p w:rsidR="00DC1F75" w:rsidRPr="00DC1F75" w:rsidRDefault="00DC1F75" w:rsidP="00757191">
      <w:pPr>
        <w:pStyle w:val="a3"/>
        <w:numPr>
          <w:ilvl w:val="0"/>
          <w:numId w:val="25"/>
        </w:numPr>
        <w:spacing w:after="0" w:line="360" w:lineRule="auto"/>
        <w:ind w:left="0"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с помощью </w:t>
      </w:r>
      <w:proofErr w:type="gramStart"/>
      <w:r w:rsidRPr="00DC1F75">
        <w:rPr>
          <w:rFonts w:ascii="Times New Roman" w:hAnsi="Times New Roman" w:cs="Times New Roman"/>
          <w:color w:val="1A1A1A" w:themeColor="background1" w:themeShade="1A"/>
          <w:sz w:val="28"/>
          <w:szCs w:val="20"/>
        </w:rPr>
        <w:t>тест-полосок</w:t>
      </w:r>
      <w:proofErr w:type="gramEnd"/>
      <w:r w:rsidRPr="00DC1F75">
        <w:rPr>
          <w:rFonts w:ascii="Times New Roman" w:hAnsi="Times New Roman" w:cs="Times New Roman"/>
          <w:color w:val="1A1A1A" w:themeColor="background1" w:themeShade="1A"/>
          <w:sz w:val="28"/>
          <w:szCs w:val="20"/>
        </w:rPr>
        <w:t xml:space="preserve">  типа «</w:t>
      </w:r>
      <w:proofErr w:type="spellStart"/>
      <w:r w:rsidRPr="00DC1F75">
        <w:rPr>
          <w:rFonts w:ascii="Times New Roman" w:hAnsi="Times New Roman" w:cs="Times New Roman"/>
          <w:color w:val="1A1A1A" w:themeColor="background1" w:themeShade="1A"/>
          <w:sz w:val="28"/>
          <w:szCs w:val="20"/>
        </w:rPr>
        <w:t>Глюкотест</w:t>
      </w:r>
      <w:proofErr w:type="spellEnd"/>
      <w:r w:rsidRPr="00DC1F75">
        <w:rPr>
          <w:rFonts w:ascii="Times New Roman" w:hAnsi="Times New Roman" w:cs="Times New Roman"/>
          <w:color w:val="1A1A1A" w:themeColor="background1" w:themeShade="1A"/>
          <w:sz w:val="28"/>
          <w:szCs w:val="20"/>
        </w:rPr>
        <w:t>».</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      Если глюкоза в моче обнаружена, то проводят ее количественное определение унифицированными методами:</w:t>
      </w:r>
    </w:p>
    <w:p w:rsidR="00DC1F75" w:rsidRPr="00DC1F75" w:rsidRDefault="00DC1F75" w:rsidP="00757191">
      <w:pPr>
        <w:pStyle w:val="a3"/>
        <w:numPr>
          <w:ilvl w:val="0"/>
          <w:numId w:val="26"/>
        </w:numPr>
        <w:spacing w:after="0" w:line="360" w:lineRule="auto"/>
        <w:ind w:left="0"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методом </w:t>
      </w:r>
      <w:proofErr w:type="spellStart"/>
      <w:r w:rsidRPr="00DC1F75">
        <w:rPr>
          <w:rFonts w:ascii="Times New Roman" w:hAnsi="Times New Roman" w:cs="Times New Roman"/>
          <w:color w:val="1A1A1A" w:themeColor="background1" w:themeShade="1A"/>
          <w:sz w:val="28"/>
          <w:szCs w:val="20"/>
        </w:rPr>
        <w:t>Альтгаузена</w:t>
      </w:r>
      <w:proofErr w:type="spellEnd"/>
      <w:r w:rsidRPr="00DC1F75">
        <w:rPr>
          <w:rFonts w:ascii="Times New Roman" w:hAnsi="Times New Roman" w:cs="Times New Roman"/>
          <w:color w:val="1A1A1A" w:themeColor="background1" w:themeShade="1A"/>
          <w:sz w:val="28"/>
          <w:szCs w:val="20"/>
        </w:rPr>
        <w:t>;</w:t>
      </w:r>
    </w:p>
    <w:p w:rsidR="00DC1F75" w:rsidRPr="00DC1F75" w:rsidRDefault="00DC1F75" w:rsidP="00757191">
      <w:pPr>
        <w:pStyle w:val="af"/>
        <w:numPr>
          <w:ilvl w:val="0"/>
          <w:numId w:val="26"/>
        </w:numPr>
        <w:spacing w:after="0" w:line="360" w:lineRule="auto"/>
        <w:ind w:left="0" w:firstLine="851"/>
        <w:jc w:val="both"/>
        <w:rPr>
          <w:color w:val="1A1A1A" w:themeColor="background1" w:themeShade="1A"/>
          <w:sz w:val="28"/>
        </w:rPr>
      </w:pPr>
      <w:r w:rsidRPr="00DC1F75">
        <w:rPr>
          <w:color w:val="1A1A1A" w:themeColor="background1" w:themeShade="1A"/>
          <w:sz w:val="28"/>
        </w:rPr>
        <w:t xml:space="preserve">по цветной реакции с </w:t>
      </w:r>
      <w:proofErr w:type="spellStart"/>
      <w:r w:rsidRPr="00DC1F75">
        <w:rPr>
          <w:color w:val="1A1A1A" w:themeColor="background1" w:themeShade="1A"/>
          <w:sz w:val="28"/>
        </w:rPr>
        <w:t>ортотолуидином</w:t>
      </w:r>
      <w:proofErr w:type="spellEnd"/>
      <w:r w:rsidRPr="00DC1F75">
        <w:rPr>
          <w:color w:val="1A1A1A" w:themeColor="background1" w:themeShade="1A"/>
          <w:sz w:val="28"/>
        </w:rPr>
        <w:t>;</w:t>
      </w:r>
    </w:p>
    <w:p w:rsidR="00DC1F75" w:rsidRPr="00DC1F75" w:rsidRDefault="00DC1F75" w:rsidP="00757191">
      <w:pPr>
        <w:pStyle w:val="a3"/>
        <w:numPr>
          <w:ilvl w:val="0"/>
          <w:numId w:val="26"/>
        </w:numPr>
        <w:spacing w:after="0" w:line="360" w:lineRule="auto"/>
        <w:ind w:left="0"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ферментативным </w:t>
      </w:r>
      <w:proofErr w:type="spellStart"/>
      <w:r w:rsidRPr="00DC1F75">
        <w:rPr>
          <w:rFonts w:ascii="Times New Roman" w:hAnsi="Times New Roman" w:cs="Times New Roman"/>
          <w:color w:val="1A1A1A" w:themeColor="background1" w:themeShade="1A"/>
          <w:sz w:val="28"/>
          <w:szCs w:val="20"/>
        </w:rPr>
        <w:t>глюкозооксидазным</w:t>
      </w:r>
      <w:proofErr w:type="spellEnd"/>
      <w:r w:rsidRPr="00DC1F75">
        <w:rPr>
          <w:rFonts w:ascii="Times New Roman" w:hAnsi="Times New Roman" w:cs="Times New Roman"/>
          <w:color w:val="1A1A1A" w:themeColor="background1" w:themeShade="1A"/>
          <w:sz w:val="28"/>
          <w:szCs w:val="20"/>
        </w:rPr>
        <w:t xml:space="preserve"> методом, который является наиболее точным и специфичным.</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      Количество глюкозы в моче выражается в </w:t>
      </w:r>
      <w:proofErr w:type="spellStart"/>
      <w:r w:rsidRPr="00DC1F75">
        <w:rPr>
          <w:rFonts w:ascii="Times New Roman" w:hAnsi="Times New Roman" w:cs="Times New Roman"/>
          <w:color w:val="1A1A1A" w:themeColor="background1" w:themeShade="1A"/>
          <w:sz w:val="28"/>
          <w:szCs w:val="20"/>
        </w:rPr>
        <w:t>ммоль</w:t>
      </w:r>
      <w:proofErr w:type="spellEnd"/>
      <w:r w:rsidRPr="00DC1F75">
        <w:rPr>
          <w:rFonts w:ascii="Times New Roman" w:hAnsi="Times New Roman" w:cs="Times New Roman"/>
          <w:color w:val="1A1A1A" w:themeColor="background1" w:themeShade="1A"/>
          <w:sz w:val="28"/>
          <w:szCs w:val="20"/>
        </w:rPr>
        <w:t xml:space="preserve">/л. 1ммоль/л = 55,51% глюкозы. </w:t>
      </w:r>
    </w:p>
    <w:p w:rsidR="00DC1F75" w:rsidRDefault="00DC1F75" w:rsidP="00DC1F75">
      <w:pPr>
        <w:jc w:val="both"/>
        <w:rPr>
          <w:b/>
          <w:color w:val="1A1A1A" w:themeColor="background1" w:themeShade="1A"/>
          <w:sz w:val="28"/>
          <w:szCs w:val="28"/>
        </w:rPr>
      </w:pPr>
    </w:p>
    <w:p w:rsidR="00DC1F75" w:rsidRDefault="00DC1F75" w:rsidP="00DC1F75">
      <w:pPr>
        <w:spacing w:after="0" w:line="360" w:lineRule="auto"/>
        <w:ind w:firstLine="851"/>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Качественное определение глюкозы в моче пробой </w:t>
      </w:r>
    </w:p>
    <w:p w:rsidR="00DC1F75" w:rsidRPr="00DC1F75" w:rsidRDefault="00DC1F75" w:rsidP="00DC1F75">
      <w:pPr>
        <w:spacing w:after="0" w:line="360" w:lineRule="auto"/>
        <w:ind w:firstLine="851"/>
        <w:jc w:val="center"/>
        <w:rPr>
          <w:rFonts w:ascii="Times New Roman" w:hAnsi="Times New Roman" w:cs="Times New Roman"/>
          <w:b/>
          <w:color w:val="1A1A1A" w:themeColor="background1" w:themeShade="1A"/>
          <w:sz w:val="28"/>
          <w:szCs w:val="28"/>
        </w:rPr>
      </w:pPr>
      <w:proofErr w:type="spellStart"/>
      <w:r w:rsidRPr="00DC1F75">
        <w:rPr>
          <w:rFonts w:ascii="Times New Roman" w:hAnsi="Times New Roman" w:cs="Times New Roman"/>
          <w:b/>
          <w:color w:val="1A1A1A" w:themeColor="background1" w:themeShade="1A"/>
          <w:sz w:val="28"/>
          <w:szCs w:val="28"/>
        </w:rPr>
        <w:t>Гайнеса</w:t>
      </w:r>
      <w:proofErr w:type="spellEnd"/>
      <w:r w:rsidRPr="00DC1F75">
        <w:rPr>
          <w:rFonts w:ascii="Times New Roman" w:hAnsi="Times New Roman" w:cs="Times New Roman"/>
          <w:b/>
          <w:color w:val="1A1A1A" w:themeColor="background1" w:themeShade="1A"/>
          <w:sz w:val="28"/>
          <w:szCs w:val="28"/>
        </w:rPr>
        <w:t>-Акимова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метод основан на способности глюкозы </w:t>
      </w:r>
      <w:proofErr w:type="gramStart"/>
      <w:r w:rsidRPr="00DC1F75">
        <w:rPr>
          <w:rFonts w:ascii="Times New Roman" w:hAnsi="Times New Roman" w:cs="Times New Roman"/>
          <w:color w:val="1A1A1A" w:themeColor="background1" w:themeShade="1A"/>
          <w:sz w:val="28"/>
          <w:szCs w:val="28"/>
        </w:rPr>
        <w:t>восстанавливать</w:t>
      </w:r>
      <w:proofErr w:type="gramEnd"/>
      <w:r w:rsidRPr="00DC1F75">
        <w:rPr>
          <w:rFonts w:ascii="Times New Roman" w:hAnsi="Times New Roman" w:cs="Times New Roman"/>
          <w:color w:val="1A1A1A" w:themeColor="background1" w:themeShade="1A"/>
          <w:sz w:val="28"/>
          <w:szCs w:val="28"/>
        </w:rPr>
        <w:t xml:space="preserve"> в щелочной среде при нагревании гидрат окиси  меди (синего цвета) в гидрат закиси меди (желтого цвета) и закись меди (красного цвета). </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Реактивы:</w:t>
      </w:r>
      <w:r w:rsidRPr="00DC1F75">
        <w:rPr>
          <w:rFonts w:ascii="Times New Roman" w:hAnsi="Times New Roman" w:cs="Times New Roman"/>
          <w:color w:val="1A1A1A" w:themeColor="background1" w:themeShade="1A"/>
          <w:sz w:val="28"/>
          <w:szCs w:val="28"/>
        </w:rPr>
        <w:t xml:space="preserve">  реактив </w:t>
      </w:r>
      <w:proofErr w:type="spellStart"/>
      <w:r w:rsidRPr="00DC1F75">
        <w:rPr>
          <w:rFonts w:ascii="Times New Roman" w:hAnsi="Times New Roman" w:cs="Times New Roman"/>
          <w:color w:val="1A1A1A" w:themeColor="background1" w:themeShade="1A"/>
          <w:sz w:val="28"/>
          <w:szCs w:val="28"/>
        </w:rPr>
        <w:t>Гайнеса</w:t>
      </w:r>
      <w:proofErr w:type="spellEnd"/>
      <w:r w:rsidRPr="00DC1F75">
        <w:rPr>
          <w:rFonts w:ascii="Times New Roman" w:hAnsi="Times New Roman" w:cs="Times New Roman"/>
          <w:color w:val="1A1A1A" w:themeColor="background1" w:themeShade="1A"/>
          <w:sz w:val="28"/>
          <w:szCs w:val="28"/>
        </w:rPr>
        <w:t xml:space="preserve">: </w:t>
      </w:r>
    </w:p>
    <w:p w:rsidR="00DC1F75" w:rsidRPr="00DC1F75" w:rsidRDefault="00DC1F75" w:rsidP="00757191">
      <w:pPr>
        <w:pStyle w:val="a3"/>
        <w:numPr>
          <w:ilvl w:val="0"/>
          <w:numId w:val="27"/>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13,3г кристаллического сульфата меди  растворяют в 400мл </w:t>
      </w:r>
      <w:proofErr w:type="spellStart"/>
      <w:r w:rsidRPr="00DC1F75">
        <w:rPr>
          <w:rFonts w:ascii="Times New Roman" w:hAnsi="Times New Roman" w:cs="Times New Roman"/>
          <w:color w:val="1A1A1A" w:themeColor="background1" w:themeShade="1A"/>
          <w:sz w:val="28"/>
          <w:szCs w:val="28"/>
        </w:rPr>
        <w:t>дист</w:t>
      </w:r>
      <w:proofErr w:type="spellEnd"/>
      <w:r w:rsidRPr="00DC1F75">
        <w:rPr>
          <w:rFonts w:ascii="Times New Roman" w:hAnsi="Times New Roman" w:cs="Times New Roman"/>
          <w:color w:val="1A1A1A" w:themeColor="background1" w:themeShade="1A"/>
          <w:sz w:val="28"/>
          <w:szCs w:val="28"/>
        </w:rPr>
        <w:t>. воды;</w:t>
      </w:r>
    </w:p>
    <w:p w:rsidR="00DC1F75" w:rsidRPr="00DC1F75" w:rsidRDefault="00DC1F75" w:rsidP="00757191">
      <w:pPr>
        <w:pStyle w:val="a3"/>
        <w:numPr>
          <w:ilvl w:val="0"/>
          <w:numId w:val="27"/>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50г едкого натра растворяют в 400мл </w:t>
      </w:r>
      <w:proofErr w:type="spellStart"/>
      <w:r w:rsidRPr="00DC1F75">
        <w:rPr>
          <w:rFonts w:ascii="Times New Roman" w:hAnsi="Times New Roman" w:cs="Times New Roman"/>
          <w:color w:val="1A1A1A" w:themeColor="background1" w:themeShade="1A"/>
          <w:sz w:val="28"/>
          <w:szCs w:val="28"/>
        </w:rPr>
        <w:t>дист</w:t>
      </w:r>
      <w:proofErr w:type="spellEnd"/>
      <w:r w:rsidRPr="00DC1F75">
        <w:rPr>
          <w:rFonts w:ascii="Times New Roman" w:hAnsi="Times New Roman" w:cs="Times New Roman"/>
          <w:color w:val="1A1A1A" w:themeColor="background1" w:themeShade="1A"/>
          <w:sz w:val="28"/>
          <w:szCs w:val="28"/>
        </w:rPr>
        <w:t>. воды;</w:t>
      </w:r>
    </w:p>
    <w:p w:rsidR="00DC1F75" w:rsidRPr="00DC1F75" w:rsidRDefault="00DC1F75" w:rsidP="00757191">
      <w:pPr>
        <w:pStyle w:val="a3"/>
        <w:numPr>
          <w:ilvl w:val="0"/>
          <w:numId w:val="27"/>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lastRenderedPageBreak/>
        <w:t xml:space="preserve">15г глицерина растворяют в 200мл </w:t>
      </w:r>
      <w:proofErr w:type="spellStart"/>
      <w:r w:rsidRPr="00DC1F75">
        <w:rPr>
          <w:rFonts w:ascii="Times New Roman" w:hAnsi="Times New Roman" w:cs="Times New Roman"/>
          <w:color w:val="1A1A1A" w:themeColor="background1" w:themeShade="1A"/>
          <w:sz w:val="28"/>
          <w:szCs w:val="28"/>
        </w:rPr>
        <w:t>дист</w:t>
      </w:r>
      <w:proofErr w:type="spellEnd"/>
      <w:r w:rsidRPr="00DC1F75">
        <w:rPr>
          <w:rFonts w:ascii="Times New Roman" w:hAnsi="Times New Roman" w:cs="Times New Roman"/>
          <w:color w:val="1A1A1A" w:themeColor="background1" w:themeShade="1A"/>
          <w:sz w:val="28"/>
          <w:szCs w:val="28"/>
        </w:rPr>
        <w:t>. воды;</w:t>
      </w:r>
    </w:p>
    <w:p w:rsidR="00DC1F75" w:rsidRPr="00DC1F75" w:rsidRDefault="00DC1F75" w:rsidP="00757191">
      <w:pPr>
        <w:pStyle w:val="a3"/>
        <w:numPr>
          <w:ilvl w:val="0"/>
          <w:numId w:val="27"/>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смешивают растворы 1 и 2 и тотчас приливают раствор 3.</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Получается раствор синего цвета, стойкий при хранении.</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color w:val="1A1A1A" w:themeColor="background1" w:themeShade="1A"/>
          <w:sz w:val="28"/>
          <w:szCs w:val="28"/>
        </w:rPr>
        <w:t xml:space="preserve"> к 3-4 мл реактива </w:t>
      </w:r>
      <w:proofErr w:type="spellStart"/>
      <w:r w:rsidRPr="00DC1F75">
        <w:rPr>
          <w:rFonts w:ascii="Times New Roman" w:hAnsi="Times New Roman" w:cs="Times New Roman"/>
          <w:color w:val="1A1A1A" w:themeColor="background1" w:themeShade="1A"/>
          <w:sz w:val="28"/>
          <w:szCs w:val="28"/>
        </w:rPr>
        <w:t>Гайнеса</w:t>
      </w:r>
      <w:proofErr w:type="spellEnd"/>
      <w:r w:rsidRPr="00DC1F75">
        <w:rPr>
          <w:rFonts w:ascii="Times New Roman" w:hAnsi="Times New Roman" w:cs="Times New Roman"/>
          <w:color w:val="1A1A1A" w:themeColor="background1" w:themeShade="1A"/>
          <w:sz w:val="28"/>
          <w:szCs w:val="28"/>
        </w:rPr>
        <w:t xml:space="preserve">  добавляют 8-12 капель мочи, содержимое пробирки перемешивают. Ставят в кипящую  водяную баню на 1 минуту. При наличии глюкозы в моче содержимое пробирки приобретает оранжевый, красный или бурый цвет. Если глюкозы в моче нет, то синий цвет реактива не меняется.</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Проба </w:t>
      </w:r>
      <w:proofErr w:type="spellStart"/>
      <w:r w:rsidRPr="00DC1F75">
        <w:rPr>
          <w:rFonts w:ascii="Times New Roman" w:hAnsi="Times New Roman" w:cs="Times New Roman"/>
          <w:color w:val="1A1A1A" w:themeColor="background1" w:themeShade="1A"/>
          <w:sz w:val="28"/>
          <w:szCs w:val="28"/>
        </w:rPr>
        <w:t>Гайнеса</w:t>
      </w:r>
      <w:proofErr w:type="spellEnd"/>
      <w:r w:rsidRPr="00DC1F75">
        <w:rPr>
          <w:rFonts w:ascii="Times New Roman" w:hAnsi="Times New Roman" w:cs="Times New Roman"/>
          <w:color w:val="1A1A1A" w:themeColor="background1" w:themeShade="1A"/>
          <w:sz w:val="28"/>
          <w:szCs w:val="28"/>
        </w:rPr>
        <w:t xml:space="preserve"> не является специфической для глюкозы. Кроме глюкозы, эту пробу дают и другие вещества, обладающие восстанавливающими свойствами (мочевая кислота, </w:t>
      </w:r>
      <w:proofErr w:type="spellStart"/>
      <w:r w:rsidRPr="00DC1F75">
        <w:rPr>
          <w:rFonts w:ascii="Times New Roman" w:hAnsi="Times New Roman" w:cs="Times New Roman"/>
          <w:color w:val="1A1A1A" w:themeColor="background1" w:themeShade="1A"/>
          <w:sz w:val="28"/>
          <w:szCs w:val="28"/>
        </w:rPr>
        <w:t>креатинин</w:t>
      </w:r>
      <w:proofErr w:type="spellEnd"/>
      <w:r w:rsidRPr="00DC1F75">
        <w:rPr>
          <w:rFonts w:ascii="Times New Roman" w:hAnsi="Times New Roman" w:cs="Times New Roman"/>
          <w:color w:val="1A1A1A" w:themeColor="background1" w:themeShade="1A"/>
          <w:sz w:val="28"/>
          <w:szCs w:val="28"/>
        </w:rPr>
        <w:t>, индикан, желчные пигменты и др.).</w:t>
      </w:r>
    </w:p>
    <w:p w:rsidR="00DC1F75" w:rsidRPr="00801DB5" w:rsidRDefault="00DC1F75" w:rsidP="00DC1F75">
      <w:pPr>
        <w:spacing w:line="360" w:lineRule="auto"/>
        <w:ind w:firstLine="709"/>
        <w:jc w:val="both"/>
        <w:rPr>
          <w:color w:val="1A1A1A" w:themeColor="background1" w:themeShade="1A"/>
          <w:sz w:val="28"/>
          <w:szCs w:val="28"/>
        </w:rPr>
      </w:pPr>
    </w:p>
    <w:p w:rsidR="00DC1F75" w:rsidRPr="00DC1F75" w:rsidRDefault="00DC1F75" w:rsidP="00DC1F75">
      <w:pPr>
        <w:spacing w:after="0" w:line="360" w:lineRule="auto"/>
        <w:ind w:firstLine="851"/>
        <w:jc w:val="both"/>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Определение глюкозы в моче с помощью индикаторных </w:t>
      </w:r>
      <w:proofErr w:type="gramStart"/>
      <w:r w:rsidRPr="00DC1F75">
        <w:rPr>
          <w:rFonts w:ascii="Times New Roman" w:hAnsi="Times New Roman" w:cs="Times New Roman"/>
          <w:b/>
          <w:color w:val="1A1A1A" w:themeColor="background1" w:themeShade="1A"/>
          <w:sz w:val="28"/>
          <w:szCs w:val="28"/>
        </w:rPr>
        <w:t>тест-полосок</w:t>
      </w:r>
      <w:proofErr w:type="gramEnd"/>
      <w:r w:rsidRPr="00DC1F75">
        <w:rPr>
          <w:rFonts w:ascii="Times New Roman" w:hAnsi="Times New Roman" w:cs="Times New Roman"/>
          <w:b/>
          <w:color w:val="1A1A1A" w:themeColor="background1" w:themeShade="1A"/>
          <w:sz w:val="28"/>
          <w:szCs w:val="28"/>
        </w:rPr>
        <w:t xml:space="preserve">  типа «</w:t>
      </w:r>
      <w:proofErr w:type="spellStart"/>
      <w:r w:rsidRPr="00DC1F75">
        <w:rPr>
          <w:rFonts w:ascii="Times New Roman" w:hAnsi="Times New Roman" w:cs="Times New Roman"/>
          <w:b/>
          <w:color w:val="1A1A1A" w:themeColor="background1" w:themeShade="1A"/>
          <w:sz w:val="28"/>
          <w:szCs w:val="28"/>
        </w:rPr>
        <w:t>Глюкотест</w:t>
      </w:r>
      <w:proofErr w:type="spellEnd"/>
      <w:r w:rsidRPr="00DC1F75">
        <w:rPr>
          <w:rFonts w:ascii="Times New Roman" w:hAnsi="Times New Roman" w:cs="Times New Roman"/>
          <w:b/>
          <w:color w:val="1A1A1A" w:themeColor="background1" w:themeShade="1A"/>
          <w:sz w:val="28"/>
          <w:szCs w:val="28"/>
        </w:rPr>
        <w:t>»</w:t>
      </w:r>
    </w:p>
    <w:p w:rsidR="00DC1F75" w:rsidRPr="00DC1F75" w:rsidRDefault="00DC1F75" w:rsidP="00DC1F75">
      <w:pPr>
        <w:spacing w:after="0" w:line="360" w:lineRule="auto"/>
        <w:ind w:firstLine="851"/>
        <w:jc w:val="both"/>
        <w:rPr>
          <w:rFonts w:ascii="Times New Roman" w:hAnsi="Times New Roman" w:cs="Times New Roman"/>
          <w:b/>
          <w:color w:val="1A1A1A" w:themeColor="background1" w:themeShade="1A"/>
          <w:sz w:val="28"/>
          <w:szCs w:val="28"/>
        </w:rPr>
      </w:pP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метод основан на специфическом окислении глюкозы ферментом </w:t>
      </w:r>
      <w:proofErr w:type="spellStart"/>
      <w:r w:rsidRPr="00DC1F75">
        <w:rPr>
          <w:rFonts w:ascii="Times New Roman" w:hAnsi="Times New Roman" w:cs="Times New Roman"/>
          <w:color w:val="1A1A1A" w:themeColor="background1" w:themeShade="1A"/>
          <w:sz w:val="28"/>
          <w:szCs w:val="28"/>
        </w:rPr>
        <w:t>глюкозооксидазой</w:t>
      </w:r>
      <w:proofErr w:type="spellEnd"/>
      <w:r w:rsidRPr="00DC1F75">
        <w:rPr>
          <w:rFonts w:ascii="Times New Roman" w:hAnsi="Times New Roman" w:cs="Times New Roman"/>
          <w:color w:val="1A1A1A" w:themeColor="background1" w:themeShade="1A"/>
          <w:sz w:val="28"/>
          <w:szCs w:val="28"/>
        </w:rPr>
        <w:t xml:space="preserve">. Образовавшаяся при этом перекись водорода разлагается </w:t>
      </w:r>
      <w:proofErr w:type="spellStart"/>
      <w:r w:rsidRPr="00DC1F75">
        <w:rPr>
          <w:rFonts w:ascii="Times New Roman" w:hAnsi="Times New Roman" w:cs="Times New Roman"/>
          <w:color w:val="1A1A1A" w:themeColor="background1" w:themeShade="1A"/>
          <w:sz w:val="28"/>
          <w:szCs w:val="28"/>
        </w:rPr>
        <w:t>пероксидазой</w:t>
      </w:r>
      <w:proofErr w:type="spellEnd"/>
      <w:r w:rsidRPr="00DC1F75">
        <w:rPr>
          <w:rFonts w:ascii="Times New Roman" w:hAnsi="Times New Roman" w:cs="Times New Roman"/>
          <w:color w:val="1A1A1A" w:themeColor="background1" w:themeShade="1A"/>
          <w:sz w:val="28"/>
          <w:szCs w:val="28"/>
        </w:rPr>
        <w:t xml:space="preserve"> с выделением атомарного кислорода, который  окисляет краситель с изменением  его  цвета.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b/>
          <w:color w:val="1A1A1A" w:themeColor="background1" w:themeShade="1A"/>
          <w:sz w:val="28"/>
          <w:szCs w:val="28"/>
          <w:u w:val="single"/>
        </w:rPr>
        <w:t>:</w:t>
      </w:r>
      <w:r w:rsidRPr="00DC1F75">
        <w:rPr>
          <w:rFonts w:ascii="Times New Roman" w:hAnsi="Times New Roman" w:cs="Times New Roman"/>
          <w:b/>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полоску погружают в мочу, чтобы смочилась индикаторная зона. Сразу же помещают полоску на пластмассовую пластинку. Через  2 минуты читают результат, сравнивая цвет индикаторной зоны с прилагаемой шкалой.  Моча для исследования на глюкозу должна быть свежесобранной, так как при хранении глюкоза быстро разлагается микроорганизмами.</w:t>
      </w:r>
    </w:p>
    <w:p w:rsid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Pr="00DC1F75" w:rsidRDefault="00DC1F75" w:rsidP="00205D4F">
      <w:pPr>
        <w:spacing w:after="0" w:line="360" w:lineRule="auto"/>
        <w:jc w:val="both"/>
        <w:rPr>
          <w:rFonts w:ascii="Times New Roman" w:hAnsi="Times New Roman" w:cs="Times New Roman"/>
          <w:color w:val="1A1A1A" w:themeColor="background1" w:themeShade="1A"/>
          <w:sz w:val="28"/>
          <w:szCs w:val="28"/>
        </w:rPr>
      </w:pPr>
    </w:p>
    <w:p w:rsidR="00DC1F75" w:rsidRPr="00DC1F75" w:rsidRDefault="00DC1F75" w:rsidP="00DC1F75">
      <w:pPr>
        <w:pStyle w:val="TableParagraph"/>
        <w:spacing w:line="360" w:lineRule="auto"/>
        <w:jc w:val="center"/>
        <w:rPr>
          <w:b/>
          <w:color w:val="1A1A1A" w:themeColor="background1" w:themeShade="1A"/>
          <w:sz w:val="28"/>
          <w:szCs w:val="28"/>
        </w:rPr>
      </w:pPr>
      <w:r w:rsidRPr="00DC1F75">
        <w:rPr>
          <w:b/>
          <w:color w:val="1A1A1A" w:themeColor="background1" w:themeShade="1A"/>
          <w:sz w:val="28"/>
          <w:szCs w:val="28"/>
        </w:rPr>
        <w:lastRenderedPageBreak/>
        <w:t xml:space="preserve">Качественное определение глюкозы в моче пробой </w:t>
      </w:r>
      <w:proofErr w:type="spellStart"/>
      <w:r w:rsidRPr="00DC1F75">
        <w:rPr>
          <w:b/>
          <w:color w:val="1A1A1A" w:themeColor="background1" w:themeShade="1A"/>
          <w:sz w:val="28"/>
          <w:szCs w:val="28"/>
        </w:rPr>
        <w:t>Альтгаузена</w:t>
      </w:r>
      <w:proofErr w:type="spellEnd"/>
    </w:p>
    <w:p w:rsidR="00DC1F75" w:rsidRPr="00DC1F75" w:rsidRDefault="00DC1F75" w:rsidP="00DC1F75">
      <w:pPr>
        <w:pStyle w:val="TableParagraph"/>
        <w:spacing w:line="360" w:lineRule="auto"/>
        <w:ind w:firstLine="851"/>
        <w:jc w:val="both"/>
        <w:rPr>
          <w:color w:val="000009"/>
          <w:sz w:val="28"/>
          <w:szCs w:val="28"/>
        </w:rPr>
      </w:pPr>
      <w:r w:rsidRPr="00DC1F75">
        <w:rPr>
          <w:color w:val="000009"/>
          <w:sz w:val="28"/>
          <w:szCs w:val="28"/>
          <w:u w:val="single"/>
        </w:rPr>
        <w:t>Принцип</w:t>
      </w:r>
      <w:r w:rsidRPr="00DC1F75">
        <w:rPr>
          <w:color w:val="000009"/>
          <w:sz w:val="28"/>
          <w:szCs w:val="28"/>
        </w:rPr>
        <w:t xml:space="preserve">: глюкоза в щелочной среде при кипячении превращается в буро окрашенные соединения </w:t>
      </w:r>
      <w:proofErr w:type="spellStart"/>
      <w:r w:rsidRPr="00DC1F75">
        <w:rPr>
          <w:color w:val="000009"/>
          <w:sz w:val="28"/>
          <w:szCs w:val="28"/>
        </w:rPr>
        <w:t>гумминовые</w:t>
      </w:r>
      <w:proofErr w:type="spellEnd"/>
      <w:r w:rsidRPr="00DC1F75">
        <w:rPr>
          <w:color w:val="000009"/>
          <w:sz w:val="28"/>
          <w:szCs w:val="28"/>
        </w:rPr>
        <w:t xml:space="preserve"> вещества, интенсивной окраски которых пропорционально количеству глюкозы.</w:t>
      </w:r>
    </w:p>
    <w:p w:rsidR="00DC1F75" w:rsidRDefault="00DC1F75" w:rsidP="00DC1F75">
      <w:pPr>
        <w:pStyle w:val="TableParagraph"/>
        <w:spacing w:line="360" w:lineRule="auto"/>
        <w:ind w:firstLine="851"/>
        <w:jc w:val="both"/>
        <w:rPr>
          <w:color w:val="000009"/>
          <w:sz w:val="28"/>
          <w:szCs w:val="28"/>
        </w:rPr>
      </w:pPr>
      <w:r w:rsidRPr="00DC1F75">
        <w:rPr>
          <w:color w:val="000009"/>
          <w:sz w:val="28"/>
          <w:szCs w:val="28"/>
          <w:u w:val="single"/>
        </w:rPr>
        <w:t>Ход исследования</w:t>
      </w:r>
      <w:r w:rsidRPr="00DC1F75">
        <w:rPr>
          <w:color w:val="000009"/>
          <w:sz w:val="28"/>
          <w:szCs w:val="28"/>
        </w:rPr>
        <w:t xml:space="preserve">: к 4 мл добавляют 1 мл 10% раствора едкого натра, ставят в кипящую водяную баню на 3 минуты, ждут 10 минут. </w:t>
      </w:r>
      <w:proofErr w:type="spellStart"/>
      <w:r w:rsidRPr="00DC1F75">
        <w:rPr>
          <w:color w:val="000009"/>
          <w:sz w:val="28"/>
          <w:szCs w:val="28"/>
        </w:rPr>
        <w:t>Колометрируют</w:t>
      </w:r>
      <w:proofErr w:type="spellEnd"/>
      <w:r w:rsidRPr="00DC1F75">
        <w:rPr>
          <w:color w:val="000009"/>
          <w:sz w:val="28"/>
          <w:szCs w:val="28"/>
        </w:rPr>
        <w:t xml:space="preserve"> на </w:t>
      </w:r>
      <w:proofErr w:type="spellStart"/>
      <w:r w:rsidRPr="00DC1F75">
        <w:rPr>
          <w:color w:val="000009"/>
          <w:sz w:val="28"/>
          <w:szCs w:val="28"/>
        </w:rPr>
        <w:t>ФЭКе</w:t>
      </w:r>
      <w:proofErr w:type="spellEnd"/>
      <w:r w:rsidRPr="00DC1F75">
        <w:rPr>
          <w:color w:val="000009"/>
          <w:sz w:val="28"/>
          <w:szCs w:val="28"/>
        </w:rPr>
        <w:t xml:space="preserve"> при условиях: (длина волны 500-590 </w:t>
      </w:r>
      <w:proofErr w:type="spellStart"/>
      <w:r w:rsidRPr="00DC1F75">
        <w:rPr>
          <w:color w:val="000009"/>
          <w:sz w:val="28"/>
          <w:szCs w:val="28"/>
        </w:rPr>
        <w:t>нм</w:t>
      </w:r>
      <w:proofErr w:type="spellEnd"/>
      <w:r w:rsidRPr="00DC1F75">
        <w:rPr>
          <w:color w:val="000009"/>
          <w:sz w:val="28"/>
          <w:szCs w:val="28"/>
        </w:rPr>
        <w:t xml:space="preserve">, кювета 5 мм, против </w:t>
      </w:r>
      <w:proofErr w:type="spellStart"/>
      <w:r w:rsidRPr="00DC1F75">
        <w:rPr>
          <w:color w:val="000009"/>
          <w:sz w:val="28"/>
          <w:szCs w:val="28"/>
        </w:rPr>
        <w:t>дистилированной</w:t>
      </w:r>
      <w:proofErr w:type="spellEnd"/>
      <w:r w:rsidRPr="00DC1F75">
        <w:rPr>
          <w:color w:val="000009"/>
          <w:sz w:val="28"/>
          <w:szCs w:val="28"/>
        </w:rPr>
        <w:t xml:space="preserve"> воды, расчет ведут по калибровочному графику). Построение калибровочного графика: из 8% раствора глюкозы готовят ряд разведений в соответствии с таблицей «приготовление разведений </w:t>
      </w:r>
      <w:proofErr w:type="gramStart"/>
      <w:r w:rsidRPr="00DC1F75">
        <w:rPr>
          <w:color w:val="000009"/>
          <w:sz w:val="28"/>
          <w:szCs w:val="28"/>
        </w:rPr>
        <w:t>для</w:t>
      </w:r>
      <w:proofErr w:type="gramEnd"/>
      <w:r w:rsidRPr="00DC1F75">
        <w:rPr>
          <w:color w:val="000009"/>
          <w:sz w:val="28"/>
          <w:szCs w:val="28"/>
        </w:rPr>
        <w:t xml:space="preserve"> </w:t>
      </w:r>
      <w:proofErr w:type="gramStart"/>
      <w:r w:rsidRPr="00DC1F75">
        <w:rPr>
          <w:color w:val="000009"/>
          <w:sz w:val="28"/>
          <w:szCs w:val="28"/>
        </w:rPr>
        <w:t>построение</w:t>
      </w:r>
      <w:proofErr w:type="gramEnd"/>
      <w:r w:rsidRPr="00DC1F75">
        <w:rPr>
          <w:color w:val="000009"/>
          <w:sz w:val="28"/>
          <w:szCs w:val="28"/>
        </w:rPr>
        <w:t xml:space="preserve"> калибровочного графика». Во все 7 пробирок добавляют по 1 мл 10% раствора едкого натра, помещают на 3 минуты в водяную баню, </w:t>
      </w:r>
      <w:proofErr w:type="spellStart"/>
      <w:r w:rsidRPr="00DC1F75">
        <w:rPr>
          <w:color w:val="000009"/>
          <w:sz w:val="28"/>
          <w:szCs w:val="28"/>
        </w:rPr>
        <w:t>колориметрируют</w:t>
      </w:r>
      <w:proofErr w:type="spellEnd"/>
      <w:r w:rsidRPr="00DC1F75">
        <w:rPr>
          <w:color w:val="000009"/>
          <w:sz w:val="28"/>
          <w:szCs w:val="28"/>
        </w:rPr>
        <w:t xml:space="preserve"> через 10 минут при вышеуказанных условиях. </w:t>
      </w:r>
      <w:proofErr w:type="gramStart"/>
      <w:r w:rsidRPr="00DC1F75">
        <w:rPr>
          <w:color w:val="000009"/>
          <w:sz w:val="28"/>
          <w:szCs w:val="28"/>
        </w:rPr>
        <w:t>Содержание глюкозы выражается в моль/л. Для перерасчета старых единиц (%) в новые (</w:t>
      </w:r>
      <w:proofErr w:type="spellStart"/>
      <w:r w:rsidRPr="00DC1F75">
        <w:rPr>
          <w:color w:val="000009"/>
          <w:sz w:val="28"/>
          <w:szCs w:val="28"/>
        </w:rPr>
        <w:t>ммоль</w:t>
      </w:r>
      <w:proofErr w:type="spellEnd"/>
      <w:r w:rsidRPr="00DC1F75">
        <w:rPr>
          <w:color w:val="000009"/>
          <w:sz w:val="28"/>
          <w:szCs w:val="28"/>
        </w:rPr>
        <w:t>/л), используют переводной коэффициент 55,51.</w:t>
      </w:r>
      <w:proofErr w:type="gramEnd"/>
    </w:p>
    <w:p w:rsidR="00DC1F75" w:rsidRDefault="00DC1F75" w:rsidP="00DC1F75">
      <w:pPr>
        <w:pStyle w:val="TableParagraph"/>
        <w:spacing w:line="360" w:lineRule="auto"/>
        <w:jc w:val="center"/>
        <w:rPr>
          <w:color w:val="000009"/>
          <w:sz w:val="28"/>
          <w:szCs w:val="28"/>
        </w:rPr>
      </w:pPr>
      <w:r>
        <w:rPr>
          <w:color w:val="000009"/>
          <w:sz w:val="28"/>
          <w:szCs w:val="28"/>
        </w:rPr>
        <w:t>Таблица</w:t>
      </w:r>
      <w:r w:rsidRPr="00FF3731">
        <w:rPr>
          <w:color w:val="000009"/>
          <w:sz w:val="28"/>
          <w:szCs w:val="28"/>
        </w:rPr>
        <w:t xml:space="preserve"> </w:t>
      </w:r>
      <w:r>
        <w:rPr>
          <w:color w:val="000009"/>
          <w:sz w:val="28"/>
          <w:szCs w:val="28"/>
        </w:rPr>
        <w:t>4 – П</w:t>
      </w:r>
      <w:r w:rsidRPr="00FF3731">
        <w:rPr>
          <w:color w:val="000009"/>
          <w:sz w:val="28"/>
          <w:szCs w:val="28"/>
        </w:rPr>
        <w:t xml:space="preserve">риготовление разведений для построения </w:t>
      </w:r>
    </w:p>
    <w:p w:rsidR="00DC1F75" w:rsidRDefault="00DC1F75" w:rsidP="00DC1F75">
      <w:pPr>
        <w:pStyle w:val="TableParagraph"/>
        <w:spacing w:line="360" w:lineRule="auto"/>
        <w:jc w:val="center"/>
        <w:rPr>
          <w:color w:val="000009"/>
          <w:sz w:val="28"/>
          <w:szCs w:val="28"/>
        </w:rPr>
      </w:pPr>
      <w:r w:rsidRPr="00FF3731">
        <w:rPr>
          <w:color w:val="000009"/>
          <w:sz w:val="28"/>
          <w:szCs w:val="28"/>
        </w:rPr>
        <w:t>калибровочного графика</w:t>
      </w:r>
    </w:p>
    <w:p w:rsidR="00DC1F75" w:rsidRPr="00FF3731" w:rsidRDefault="00DC1F75" w:rsidP="00DC1F75">
      <w:pPr>
        <w:pStyle w:val="TableParagraph"/>
        <w:spacing w:before="5" w:line="276" w:lineRule="auto"/>
        <w:jc w:val="both"/>
        <w:rPr>
          <w:color w:val="000009"/>
          <w:sz w:val="28"/>
          <w:szCs w:val="28"/>
        </w:rPr>
      </w:pPr>
    </w:p>
    <w:tbl>
      <w:tblPr>
        <w:tblStyle w:val="a4"/>
        <w:tblW w:w="0" w:type="auto"/>
        <w:tblLook w:val="04A0" w:firstRow="1" w:lastRow="0" w:firstColumn="1" w:lastColumn="0" w:noHBand="0" w:noVBand="1"/>
      </w:tblPr>
      <w:tblGrid>
        <w:gridCol w:w="2462"/>
        <w:gridCol w:w="981"/>
        <w:gridCol w:w="980"/>
        <w:gridCol w:w="980"/>
        <w:gridCol w:w="1042"/>
        <w:gridCol w:w="1042"/>
        <w:gridCol w:w="1042"/>
        <w:gridCol w:w="1042"/>
      </w:tblGrid>
      <w:tr w:rsidR="00DC1F75" w:rsidRPr="00FF3731" w:rsidTr="003752B1">
        <w:tc>
          <w:tcPr>
            <w:tcW w:w="1196"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 пробирок</w:t>
            </w:r>
          </w:p>
        </w:tc>
        <w:tc>
          <w:tcPr>
            <w:tcW w:w="1196"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1</w:t>
            </w:r>
          </w:p>
        </w:tc>
        <w:tc>
          <w:tcPr>
            <w:tcW w:w="1196"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2</w:t>
            </w:r>
          </w:p>
        </w:tc>
        <w:tc>
          <w:tcPr>
            <w:tcW w:w="1196"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3</w:t>
            </w:r>
          </w:p>
        </w:tc>
        <w:tc>
          <w:tcPr>
            <w:tcW w:w="1196"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4</w:t>
            </w:r>
          </w:p>
        </w:tc>
        <w:tc>
          <w:tcPr>
            <w:tcW w:w="1197"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5</w:t>
            </w:r>
          </w:p>
        </w:tc>
        <w:tc>
          <w:tcPr>
            <w:tcW w:w="1197"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6</w:t>
            </w:r>
          </w:p>
        </w:tc>
        <w:tc>
          <w:tcPr>
            <w:tcW w:w="1197" w:type="dxa"/>
            <w:vAlign w:val="center"/>
          </w:tcPr>
          <w:p w:rsidR="00DC1F75" w:rsidRPr="00DC1F75" w:rsidRDefault="00DC1F75" w:rsidP="00DC1F75">
            <w:pPr>
              <w:pStyle w:val="TableParagraph"/>
              <w:jc w:val="center"/>
              <w:rPr>
                <w:b/>
                <w:color w:val="000009"/>
                <w:sz w:val="28"/>
                <w:szCs w:val="28"/>
              </w:rPr>
            </w:pPr>
            <w:r w:rsidRPr="00DC1F75">
              <w:rPr>
                <w:b/>
                <w:color w:val="000009"/>
                <w:sz w:val="28"/>
                <w:szCs w:val="28"/>
              </w:rPr>
              <w:t>7</w:t>
            </w:r>
          </w:p>
        </w:tc>
      </w:tr>
      <w:tr w:rsidR="00DC1F75" w:rsidRPr="00FF3731" w:rsidTr="003752B1">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Количество 8% раствора глюкозы</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0,25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0,5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0,75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1,0</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1,5</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2,5</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3,0</w:t>
            </w:r>
          </w:p>
        </w:tc>
      </w:tr>
      <w:tr w:rsidR="00DC1F75" w:rsidRPr="00FF3731" w:rsidTr="003752B1">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Количество дистиллированной воды</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3,75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3,5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3,25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3,0</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2,5</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1,5</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1,0</w:t>
            </w:r>
          </w:p>
        </w:tc>
      </w:tr>
      <w:tr w:rsidR="00DC1F75" w:rsidRPr="00FF3731" w:rsidTr="003752B1">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Содержание глюкозы %</w:t>
            </w:r>
          </w:p>
          <w:p w:rsidR="00DC1F75" w:rsidRPr="00FF3731" w:rsidRDefault="00DC1F75" w:rsidP="00DC1F75">
            <w:pPr>
              <w:pStyle w:val="TableParagraph"/>
              <w:jc w:val="center"/>
              <w:rPr>
                <w:color w:val="000009"/>
                <w:sz w:val="28"/>
                <w:szCs w:val="28"/>
              </w:rPr>
            </w:pPr>
            <w:proofErr w:type="spellStart"/>
            <w:r w:rsidRPr="00FF3731">
              <w:rPr>
                <w:color w:val="000009"/>
                <w:sz w:val="28"/>
                <w:szCs w:val="28"/>
              </w:rPr>
              <w:t>ммоль</w:t>
            </w:r>
            <w:proofErr w:type="spellEnd"/>
            <w:r w:rsidRPr="00FF3731">
              <w:rPr>
                <w:color w:val="000009"/>
                <w:sz w:val="28"/>
                <w:szCs w:val="28"/>
              </w:rPr>
              <w:t>/л</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0,5</w:t>
            </w:r>
          </w:p>
          <w:p w:rsidR="00DC1F75" w:rsidRPr="00FF3731" w:rsidRDefault="00DC1F75" w:rsidP="00DC1F75">
            <w:pPr>
              <w:pStyle w:val="TableParagraph"/>
              <w:jc w:val="center"/>
              <w:rPr>
                <w:color w:val="000009"/>
                <w:sz w:val="28"/>
                <w:szCs w:val="28"/>
              </w:rPr>
            </w:pPr>
            <w:r w:rsidRPr="00FF3731">
              <w:rPr>
                <w:color w:val="000009"/>
                <w:sz w:val="28"/>
                <w:szCs w:val="28"/>
              </w:rPr>
              <w:t>27,8</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1,0</w:t>
            </w:r>
          </w:p>
          <w:p w:rsidR="00DC1F75" w:rsidRPr="00FF3731" w:rsidRDefault="00DC1F75" w:rsidP="00DC1F75">
            <w:pPr>
              <w:pStyle w:val="TableParagraph"/>
              <w:jc w:val="center"/>
              <w:rPr>
                <w:color w:val="000009"/>
                <w:sz w:val="28"/>
                <w:szCs w:val="28"/>
              </w:rPr>
            </w:pPr>
            <w:r w:rsidRPr="00FF3731">
              <w:rPr>
                <w:color w:val="000009"/>
                <w:sz w:val="28"/>
                <w:szCs w:val="28"/>
              </w:rPr>
              <w:t>55,5</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1,5</w:t>
            </w:r>
          </w:p>
          <w:p w:rsidR="00DC1F75" w:rsidRPr="00FF3731" w:rsidRDefault="00DC1F75" w:rsidP="00DC1F75">
            <w:pPr>
              <w:pStyle w:val="TableParagraph"/>
              <w:jc w:val="center"/>
              <w:rPr>
                <w:color w:val="000009"/>
                <w:sz w:val="28"/>
                <w:szCs w:val="28"/>
              </w:rPr>
            </w:pPr>
            <w:r w:rsidRPr="00FF3731">
              <w:rPr>
                <w:color w:val="000009"/>
                <w:sz w:val="28"/>
                <w:szCs w:val="28"/>
              </w:rPr>
              <w:t>83,3</w:t>
            </w:r>
          </w:p>
        </w:tc>
        <w:tc>
          <w:tcPr>
            <w:tcW w:w="1196"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2,0</w:t>
            </w:r>
          </w:p>
          <w:p w:rsidR="00DC1F75" w:rsidRPr="00FF3731" w:rsidRDefault="00DC1F75" w:rsidP="00DC1F75">
            <w:pPr>
              <w:pStyle w:val="TableParagraph"/>
              <w:jc w:val="center"/>
              <w:rPr>
                <w:color w:val="000009"/>
                <w:sz w:val="28"/>
                <w:szCs w:val="28"/>
              </w:rPr>
            </w:pPr>
            <w:r w:rsidRPr="00FF3731">
              <w:rPr>
                <w:color w:val="000009"/>
                <w:sz w:val="28"/>
                <w:szCs w:val="28"/>
              </w:rPr>
              <w:t>110,0</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3,0</w:t>
            </w:r>
          </w:p>
          <w:p w:rsidR="00DC1F75" w:rsidRPr="00FF3731" w:rsidRDefault="00DC1F75" w:rsidP="00DC1F75">
            <w:pPr>
              <w:pStyle w:val="TableParagraph"/>
              <w:jc w:val="center"/>
              <w:rPr>
                <w:color w:val="000009"/>
                <w:sz w:val="28"/>
                <w:szCs w:val="28"/>
              </w:rPr>
            </w:pPr>
            <w:r w:rsidRPr="00FF3731">
              <w:rPr>
                <w:color w:val="000009"/>
                <w:sz w:val="28"/>
                <w:szCs w:val="28"/>
              </w:rPr>
              <w:t>166,5</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5,0</w:t>
            </w:r>
          </w:p>
          <w:p w:rsidR="00DC1F75" w:rsidRPr="00FF3731" w:rsidRDefault="00DC1F75" w:rsidP="00DC1F75">
            <w:pPr>
              <w:pStyle w:val="TableParagraph"/>
              <w:jc w:val="center"/>
              <w:rPr>
                <w:color w:val="000009"/>
                <w:sz w:val="28"/>
                <w:szCs w:val="28"/>
              </w:rPr>
            </w:pPr>
            <w:r w:rsidRPr="00FF3731">
              <w:rPr>
                <w:color w:val="000009"/>
                <w:sz w:val="28"/>
                <w:szCs w:val="28"/>
              </w:rPr>
              <w:t>166,5</w:t>
            </w:r>
          </w:p>
        </w:tc>
        <w:tc>
          <w:tcPr>
            <w:tcW w:w="1197" w:type="dxa"/>
            <w:vAlign w:val="center"/>
          </w:tcPr>
          <w:p w:rsidR="00DC1F75" w:rsidRPr="00FF3731" w:rsidRDefault="00DC1F75" w:rsidP="00DC1F75">
            <w:pPr>
              <w:pStyle w:val="TableParagraph"/>
              <w:jc w:val="center"/>
              <w:rPr>
                <w:color w:val="000009"/>
                <w:sz w:val="28"/>
                <w:szCs w:val="28"/>
              </w:rPr>
            </w:pPr>
            <w:r w:rsidRPr="00FF3731">
              <w:rPr>
                <w:color w:val="000009"/>
                <w:sz w:val="28"/>
                <w:szCs w:val="28"/>
              </w:rPr>
              <w:t>6,0</w:t>
            </w:r>
          </w:p>
          <w:p w:rsidR="00DC1F75" w:rsidRPr="00FF3731" w:rsidRDefault="00DC1F75" w:rsidP="00DC1F75">
            <w:pPr>
              <w:pStyle w:val="TableParagraph"/>
              <w:jc w:val="center"/>
              <w:rPr>
                <w:color w:val="000009"/>
                <w:sz w:val="28"/>
                <w:szCs w:val="28"/>
              </w:rPr>
            </w:pPr>
            <w:r w:rsidRPr="00FF3731">
              <w:rPr>
                <w:color w:val="000009"/>
                <w:sz w:val="28"/>
                <w:szCs w:val="28"/>
              </w:rPr>
              <w:t>333,0</w:t>
            </w:r>
          </w:p>
        </w:tc>
      </w:tr>
    </w:tbl>
    <w:p w:rsidR="00DC1F75" w:rsidRPr="00AB2541" w:rsidRDefault="00DC1F75" w:rsidP="00DC1F75">
      <w:pPr>
        <w:pStyle w:val="TableParagraph"/>
        <w:spacing w:before="5" w:line="276" w:lineRule="auto"/>
        <w:jc w:val="both"/>
        <w:rPr>
          <w:color w:val="000009"/>
          <w:sz w:val="28"/>
          <w:szCs w:val="28"/>
        </w:rPr>
      </w:pPr>
    </w:p>
    <w:p w:rsidR="00DC1F75" w:rsidRDefault="00DC1F75" w:rsidP="00DC1F75">
      <w:pPr>
        <w:pStyle w:val="TableParagraph"/>
        <w:spacing w:before="5" w:line="276" w:lineRule="auto"/>
        <w:jc w:val="both"/>
        <w:rPr>
          <w:color w:val="000009"/>
          <w:sz w:val="28"/>
          <w:szCs w:val="28"/>
        </w:rPr>
      </w:pPr>
      <w:r w:rsidRPr="00AB2541">
        <w:rPr>
          <w:color w:val="000009"/>
          <w:sz w:val="28"/>
          <w:szCs w:val="28"/>
        </w:rPr>
        <w:t xml:space="preserve"> </w:t>
      </w:r>
    </w:p>
    <w:p w:rsidR="00DC1F75" w:rsidRDefault="00DC1F75" w:rsidP="00DC1F75">
      <w:pPr>
        <w:pStyle w:val="TableParagraph"/>
        <w:spacing w:before="5" w:line="276" w:lineRule="auto"/>
        <w:jc w:val="center"/>
        <w:rPr>
          <w:color w:val="000009"/>
          <w:sz w:val="28"/>
          <w:szCs w:val="28"/>
        </w:rPr>
      </w:pPr>
      <w:r>
        <w:rPr>
          <w:noProof/>
          <w:color w:val="000009"/>
          <w:sz w:val="28"/>
          <w:szCs w:val="28"/>
          <w:lang w:bidi="ar-SA"/>
        </w:rPr>
        <w:lastRenderedPageBreak/>
        <w:drawing>
          <wp:inline distT="0" distB="0" distL="0" distR="0" wp14:anchorId="2276BBA5" wp14:editId="40097FDC">
            <wp:extent cx="3810635" cy="29121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D7i2X22Ms.jpg"/>
                    <pic:cNvPicPr/>
                  </pic:nvPicPr>
                  <pic:blipFill rotWithShape="1">
                    <a:blip r:embed="rId19">
                      <a:extLst>
                        <a:ext uri="{28A0092B-C50C-407E-A947-70E740481C1C}">
                          <a14:useLocalDpi xmlns:a14="http://schemas.microsoft.com/office/drawing/2010/main" val="0"/>
                        </a:ext>
                      </a:extLst>
                    </a:blip>
                    <a:srcRect l="-3555" r="3555" b="20763"/>
                    <a:stretch/>
                  </pic:blipFill>
                  <pic:spPr bwMode="auto">
                    <a:xfrm>
                      <a:off x="0" y="0"/>
                      <a:ext cx="3810635" cy="2912110"/>
                    </a:xfrm>
                    <a:prstGeom prst="rect">
                      <a:avLst/>
                    </a:prstGeom>
                    <a:ln>
                      <a:noFill/>
                    </a:ln>
                    <a:extLst>
                      <a:ext uri="{53640926-AAD7-44D8-BBD7-CCE9431645EC}">
                        <a14:shadowObscured xmlns:a14="http://schemas.microsoft.com/office/drawing/2010/main"/>
                      </a:ext>
                    </a:extLst>
                  </pic:spPr>
                </pic:pic>
              </a:graphicData>
            </a:graphic>
          </wp:inline>
        </w:drawing>
      </w:r>
    </w:p>
    <w:p w:rsidR="00DC1F75" w:rsidRPr="00DC1F75" w:rsidRDefault="00DC1F75" w:rsidP="00DC1F75">
      <w:pPr>
        <w:spacing w:after="0" w:line="360" w:lineRule="auto"/>
        <w:jc w:val="center"/>
        <w:rPr>
          <w:rFonts w:ascii="Times New Roman" w:hAnsi="Times New Roman" w:cs="Times New Roman"/>
          <w:sz w:val="28"/>
        </w:rPr>
      </w:pPr>
      <w:r w:rsidRPr="00DC1F75">
        <w:rPr>
          <w:rFonts w:ascii="Times New Roman" w:hAnsi="Times New Roman" w:cs="Times New Roman"/>
          <w:sz w:val="28"/>
        </w:rPr>
        <w:t>Рисунок 5</w:t>
      </w:r>
      <w:r w:rsidR="009B7486">
        <w:rPr>
          <w:rFonts w:ascii="Times New Roman" w:hAnsi="Times New Roman" w:cs="Times New Roman"/>
          <w:sz w:val="28"/>
        </w:rPr>
        <w:t xml:space="preserve"> – А</w:t>
      </w:r>
      <w:r w:rsidRPr="00DC1F75">
        <w:rPr>
          <w:rFonts w:ascii="Times New Roman" w:hAnsi="Times New Roman" w:cs="Times New Roman"/>
          <w:sz w:val="28"/>
        </w:rPr>
        <w:t>нализатор глюкозы</w:t>
      </w:r>
    </w:p>
    <w:p w:rsidR="00DC1F75" w:rsidRDefault="00DC1F75" w:rsidP="00DC1F75">
      <w:pPr>
        <w:pStyle w:val="TableParagraph"/>
        <w:spacing w:before="5" w:line="276" w:lineRule="auto"/>
        <w:jc w:val="both"/>
        <w:rPr>
          <w:color w:val="000009"/>
          <w:sz w:val="28"/>
          <w:szCs w:val="28"/>
        </w:rPr>
      </w:pPr>
    </w:p>
    <w:p w:rsidR="00DC1F75" w:rsidRDefault="00DC1F75" w:rsidP="00DC1F75">
      <w:pPr>
        <w:pStyle w:val="TableParagraph"/>
        <w:spacing w:before="5" w:line="276" w:lineRule="auto"/>
        <w:jc w:val="both"/>
        <w:rPr>
          <w:color w:val="000009"/>
          <w:sz w:val="28"/>
          <w:szCs w:val="28"/>
        </w:rPr>
      </w:pPr>
    </w:p>
    <w:p w:rsidR="00DC1F75" w:rsidRDefault="00DC1F75" w:rsidP="00DC1F75">
      <w:pPr>
        <w:pStyle w:val="TableParagraph"/>
        <w:spacing w:before="5" w:line="276" w:lineRule="auto"/>
        <w:jc w:val="both"/>
        <w:rPr>
          <w:color w:val="000009"/>
          <w:sz w:val="28"/>
          <w:szCs w:val="28"/>
        </w:rPr>
      </w:pPr>
      <w:r>
        <w:rPr>
          <w:noProof/>
          <w:color w:val="1A1A1A" w:themeColor="background1" w:themeShade="1A"/>
          <w:sz w:val="28"/>
          <w:szCs w:val="28"/>
          <w:lang w:bidi="ar-SA"/>
        </w:rPr>
        <w:drawing>
          <wp:anchor distT="0" distB="0" distL="114300" distR="114300" simplePos="0" relativeHeight="251668480" behindDoc="0" locked="0" layoutInCell="1" allowOverlap="1" wp14:anchorId="7257EBD8" wp14:editId="31FFB8F4">
            <wp:simplePos x="0" y="0"/>
            <wp:positionH relativeFrom="margin">
              <wp:posOffset>-11430</wp:posOffset>
            </wp:positionH>
            <wp:positionV relativeFrom="margin">
              <wp:posOffset>3862070</wp:posOffset>
            </wp:positionV>
            <wp:extent cx="3232150" cy="2349500"/>
            <wp:effectExtent l="0" t="0" r="635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4JtqS_q5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2150" cy="2349500"/>
                    </a:xfrm>
                    <a:prstGeom prst="rect">
                      <a:avLst/>
                    </a:prstGeom>
                  </pic:spPr>
                </pic:pic>
              </a:graphicData>
            </a:graphic>
          </wp:anchor>
        </w:drawing>
      </w:r>
    </w:p>
    <w:p w:rsidR="00DC1F75" w:rsidRDefault="00DC1F75" w:rsidP="00DC1F75">
      <w:pPr>
        <w:pStyle w:val="TableParagraph"/>
        <w:spacing w:before="5" w:line="276" w:lineRule="auto"/>
        <w:jc w:val="both"/>
        <w:rPr>
          <w:color w:val="000009"/>
          <w:sz w:val="28"/>
          <w:szCs w:val="28"/>
        </w:rPr>
      </w:pPr>
    </w:p>
    <w:p w:rsidR="00DC1F75" w:rsidRPr="00DC1F75" w:rsidRDefault="00DC1F75" w:rsidP="00DC1F75">
      <w:pPr>
        <w:spacing w:after="0" w:line="360" w:lineRule="auto"/>
        <w:ind w:firstLine="284"/>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Содержание глюкозы в моче:</w:t>
      </w:r>
    </w:p>
    <w:p w:rsidR="00DC1F75" w:rsidRPr="00DC1F75" w:rsidRDefault="00DC1F75" w:rsidP="00DC1F75">
      <w:pPr>
        <w:spacing w:after="0" w:line="360" w:lineRule="auto"/>
        <w:ind w:firstLine="284"/>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Моча №1 – 3,6</w:t>
      </w:r>
      <w:r>
        <w:rPr>
          <w:rFonts w:ascii="Times New Roman" w:hAnsi="Times New Roman" w:cs="Times New Roman"/>
          <w:color w:val="1A1A1A" w:themeColor="background1" w:themeShade="1A"/>
          <w:sz w:val="28"/>
          <w:szCs w:val="28"/>
        </w:rPr>
        <w:t>;</w:t>
      </w:r>
    </w:p>
    <w:p w:rsidR="00DC1F75" w:rsidRPr="00DC1F75" w:rsidRDefault="00DC1F75" w:rsidP="00DC1F75">
      <w:pPr>
        <w:spacing w:after="0" w:line="360" w:lineRule="auto"/>
        <w:ind w:firstLine="284"/>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Моча №2 – 33,5</w:t>
      </w:r>
      <w:r>
        <w:rPr>
          <w:rFonts w:ascii="Times New Roman" w:hAnsi="Times New Roman" w:cs="Times New Roman"/>
          <w:color w:val="1A1A1A" w:themeColor="background1" w:themeShade="1A"/>
          <w:sz w:val="28"/>
          <w:szCs w:val="28"/>
        </w:rPr>
        <w:t>;</w:t>
      </w:r>
    </w:p>
    <w:p w:rsidR="00DC1F75" w:rsidRPr="00DC1F75" w:rsidRDefault="00DC1F75" w:rsidP="00DC1F75">
      <w:pPr>
        <w:spacing w:after="0" w:line="360" w:lineRule="auto"/>
        <w:ind w:firstLine="284"/>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Моча №3 – 31</w:t>
      </w:r>
      <w:r>
        <w:rPr>
          <w:rFonts w:ascii="Times New Roman" w:hAnsi="Times New Roman" w:cs="Times New Roman"/>
          <w:color w:val="1A1A1A" w:themeColor="background1" w:themeShade="1A"/>
          <w:sz w:val="28"/>
          <w:szCs w:val="28"/>
        </w:rPr>
        <w:t>;</w:t>
      </w:r>
    </w:p>
    <w:p w:rsidR="00DC1F75" w:rsidRPr="00DC1F75" w:rsidRDefault="00DC1F75" w:rsidP="00DC1F75">
      <w:pPr>
        <w:spacing w:after="0" w:line="360" w:lineRule="auto"/>
        <w:ind w:firstLine="284"/>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Моча №4 – 33,7</w:t>
      </w:r>
      <w:r>
        <w:rPr>
          <w:rFonts w:ascii="Times New Roman" w:hAnsi="Times New Roman" w:cs="Times New Roman"/>
          <w:color w:val="1A1A1A" w:themeColor="background1" w:themeShade="1A"/>
          <w:sz w:val="28"/>
          <w:szCs w:val="28"/>
        </w:rPr>
        <w:t>.</w:t>
      </w:r>
    </w:p>
    <w:p w:rsidR="00DC1F75" w:rsidRDefault="00DC1F75" w:rsidP="00DC1F75">
      <w:pPr>
        <w:pStyle w:val="TableParagraph"/>
        <w:spacing w:before="5" w:line="276" w:lineRule="auto"/>
        <w:jc w:val="both"/>
        <w:rPr>
          <w:color w:val="000009"/>
          <w:sz w:val="28"/>
          <w:szCs w:val="28"/>
        </w:rPr>
      </w:pPr>
    </w:p>
    <w:p w:rsidR="00DC1F75" w:rsidRDefault="00DC1F75" w:rsidP="00DC1F75">
      <w:pPr>
        <w:pStyle w:val="TableParagraph"/>
        <w:spacing w:before="5" w:line="276" w:lineRule="auto"/>
        <w:rPr>
          <w:color w:val="000009"/>
          <w:sz w:val="28"/>
          <w:szCs w:val="28"/>
        </w:rPr>
      </w:pPr>
    </w:p>
    <w:p w:rsidR="00DC1F75" w:rsidRDefault="00DC1F75" w:rsidP="00DC1F75">
      <w:pPr>
        <w:spacing w:after="0"/>
        <w:rPr>
          <w:rFonts w:ascii="Times New Roman" w:hAnsi="Times New Roman" w:cs="Times New Roman"/>
          <w:sz w:val="28"/>
        </w:rPr>
      </w:pPr>
    </w:p>
    <w:p w:rsidR="00DC1F75" w:rsidRDefault="00DC1F75" w:rsidP="00DC1F75">
      <w:pPr>
        <w:spacing w:after="0"/>
        <w:rPr>
          <w:rFonts w:ascii="Times New Roman" w:hAnsi="Times New Roman" w:cs="Times New Roman"/>
          <w:sz w:val="28"/>
        </w:rPr>
      </w:pPr>
      <w:r w:rsidRPr="00DC1F75">
        <w:rPr>
          <w:rFonts w:ascii="Times New Roman" w:hAnsi="Times New Roman" w:cs="Times New Roman"/>
          <w:sz w:val="28"/>
        </w:rPr>
        <w:t xml:space="preserve">Рисунок </w:t>
      </w:r>
      <w:r>
        <w:rPr>
          <w:rFonts w:ascii="Times New Roman" w:hAnsi="Times New Roman" w:cs="Times New Roman"/>
          <w:sz w:val="28"/>
        </w:rPr>
        <w:t>6 – Определение глюкозы в моче</w:t>
      </w:r>
    </w:p>
    <w:p w:rsidR="00DC1F75" w:rsidRPr="00DC1F75" w:rsidRDefault="00DC1F75" w:rsidP="00DC1F75">
      <w:pPr>
        <w:spacing w:after="0"/>
        <w:rPr>
          <w:rFonts w:ascii="Times New Roman" w:hAnsi="Times New Roman" w:cs="Times New Roman"/>
          <w:sz w:val="28"/>
        </w:rPr>
      </w:pPr>
      <w:r>
        <w:rPr>
          <w:rFonts w:ascii="Times New Roman" w:hAnsi="Times New Roman" w:cs="Times New Roman"/>
          <w:sz w:val="28"/>
        </w:rPr>
        <w:t>тест – полосками «</w:t>
      </w:r>
      <w:proofErr w:type="spellStart"/>
      <w:r>
        <w:rPr>
          <w:rFonts w:ascii="Times New Roman" w:hAnsi="Times New Roman" w:cs="Times New Roman"/>
          <w:sz w:val="28"/>
        </w:rPr>
        <w:t>Глюкотест</w:t>
      </w:r>
      <w:proofErr w:type="spellEnd"/>
      <w:r>
        <w:rPr>
          <w:rFonts w:ascii="Times New Roman" w:hAnsi="Times New Roman" w:cs="Times New Roman"/>
          <w:sz w:val="28"/>
        </w:rPr>
        <w:t>»</w:t>
      </w:r>
    </w:p>
    <w:p w:rsidR="00DC1F75" w:rsidRDefault="00DC1F75" w:rsidP="00DC1F75">
      <w:pPr>
        <w:pStyle w:val="TableParagraph"/>
        <w:spacing w:before="5" w:line="276" w:lineRule="auto"/>
        <w:jc w:val="both"/>
        <w:rPr>
          <w:color w:val="000009"/>
          <w:sz w:val="28"/>
          <w:szCs w:val="28"/>
        </w:rPr>
      </w:pPr>
    </w:p>
    <w:p w:rsidR="00DC1F75" w:rsidRDefault="00DC1F75" w:rsidP="00DC1F75">
      <w:pPr>
        <w:pStyle w:val="TableParagraph"/>
        <w:spacing w:before="5" w:line="276" w:lineRule="auto"/>
        <w:jc w:val="both"/>
        <w:rPr>
          <w:color w:val="000009"/>
          <w:sz w:val="28"/>
          <w:szCs w:val="28"/>
        </w:rPr>
      </w:pPr>
    </w:p>
    <w:p w:rsidR="00DC1F75" w:rsidRDefault="00DC1F75" w:rsidP="00DC1F75">
      <w:pPr>
        <w:spacing w:line="360" w:lineRule="auto"/>
        <w:rPr>
          <w:color w:val="1A1A1A" w:themeColor="background1" w:themeShade="1A"/>
          <w:sz w:val="28"/>
          <w:szCs w:val="28"/>
        </w:rPr>
      </w:pPr>
    </w:p>
    <w:p w:rsidR="00DC1F75" w:rsidRDefault="00DC1F75" w:rsidP="00DC1F75">
      <w:pPr>
        <w:spacing w:line="360" w:lineRule="auto"/>
        <w:rPr>
          <w:color w:val="1A1A1A" w:themeColor="background1" w:themeShade="1A"/>
          <w:sz w:val="28"/>
          <w:szCs w:val="28"/>
        </w:rPr>
      </w:pPr>
    </w:p>
    <w:p w:rsidR="00DC1F75" w:rsidRDefault="00DC1F75" w:rsidP="00DC1F75">
      <w:pPr>
        <w:spacing w:line="360" w:lineRule="auto"/>
        <w:rPr>
          <w:color w:val="1A1A1A" w:themeColor="background1" w:themeShade="1A"/>
          <w:sz w:val="28"/>
          <w:szCs w:val="28"/>
        </w:rPr>
      </w:pPr>
    </w:p>
    <w:p w:rsidR="00205D4F" w:rsidRPr="00210D3D" w:rsidRDefault="00205D4F" w:rsidP="00DC1F75">
      <w:pPr>
        <w:spacing w:line="360" w:lineRule="auto"/>
        <w:rPr>
          <w:color w:val="1A1A1A" w:themeColor="background1" w:themeShade="1A"/>
          <w:sz w:val="28"/>
          <w:szCs w:val="28"/>
        </w:rPr>
      </w:pPr>
    </w:p>
    <w:p w:rsidR="00727075" w:rsidRDefault="00DC1F75" w:rsidP="00DC1F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ДЕНЬ </w:t>
      </w:r>
      <w:r w:rsidR="00727075">
        <w:rPr>
          <w:rFonts w:ascii="Times New Roman" w:hAnsi="Times New Roman" w:cs="Times New Roman"/>
          <w:b/>
          <w:sz w:val="28"/>
        </w:rPr>
        <w:t xml:space="preserve">6 </w:t>
      </w:r>
      <w:proofErr w:type="gramStart"/>
      <w:r w:rsidR="00727075">
        <w:rPr>
          <w:rFonts w:ascii="Times New Roman" w:hAnsi="Times New Roman" w:cs="Times New Roman"/>
          <w:b/>
          <w:sz w:val="28"/>
        </w:rPr>
        <w:t xml:space="preserve">( </w:t>
      </w:r>
      <w:proofErr w:type="gramEnd"/>
      <w:r w:rsidR="00727075">
        <w:rPr>
          <w:rFonts w:ascii="Times New Roman" w:hAnsi="Times New Roman" w:cs="Times New Roman"/>
          <w:b/>
          <w:sz w:val="28"/>
        </w:rPr>
        <w:t>21.06.19)</w:t>
      </w:r>
    </w:p>
    <w:p w:rsidR="00DC1F75" w:rsidRPr="00DC1F75" w:rsidRDefault="00DC1F75" w:rsidP="00DC1F75">
      <w:pPr>
        <w:spacing w:line="36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ОПРЕДЕЛЕНИЕ КЕТОНОВЫХ ТЕЛ</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roofErr w:type="spellStart"/>
      <w:r w:rsidRPr="00DC1F75">
        <w:rPr>
          <w:rFonts w:ascii="Times New Roman" w:hAnsi="Times New Roman" w:cs="Times New Roman"/>
          <w:b/>
          <w:color w:val="1A1A1A" w:themeColor="background1" w:themeShade="1A"/>
          <w:sz w:val="28"/>
        </w:rPr>
        <w:t>Кетонурия</w:t>
      </w:r>
      <w:proofErr w:type="spellEnd"/>
      <w:r w:rsidRPr="00DC1F75">
        <w:rPr>
          <w:rFonts w:ascii="Times New Roman" w:hAnsi="Times New Roman" w:cs="Times New Roman"/>
          <w:b/>
          <w:color w:val="1A1A1A" w:themeColor="background1" w:themeShade="1A"/>
          <w:sz w:val="28"/>
        </w:rPr>
        <w:t xml:space="preserve"> (</w:t>
      </w:r>
      <w:proofErr w:type="spellStart"/>
      <w:r w:rsidRPr="00DC1F75">
        <w:rPr>
          <w:rFonts w:ascii="Times New Roman" w:hAnsi="Times New Roman" w:cs="Times New Roman"/>
          <w:b/>
          <w:color w:val="1A1A1A" w:themeColor="background1" w:themeShade="1A"/>
          <w:sz w:val="28"/>
        </w:rPr>
        <w:t>ацетонурия</w:t>
      </w:r>
      <w:proofErr w:type="spellEnd"/>
      <w:r w:rsidRPr="00DC1F75">
        <w:rPr>
          <w:rFonts w:ascii="Times New Roman" w:hAnsi="Times New Roman" w:cs="Times New Roman"/>
          <w:color w:val="1A1A1A" w:themeColor="background1" w:themeShade="1A"/>
          <w:sz w:val="28"/>
        </w:rPr>
        <w:t xml:space="preserve">) -  это выделение с мочой кетоновых (ацетоновых) тел. К ацетоновым телам относятся ацетон, ацетоуксусная кислота и </w:t>
      </w:r>
      <w:proofErr w:type="gramStart"/>
      <w:r w:rsidRPr="00DC1F75">
        <w:rPr>
          <w:rFonts w:ascii="Times New Roman" w:hAnsi="Times New Roman" w:cs="Times New Roman"/>
          <w:color w:val="1A1A1A" w:themeColor="background1" w:themeShade="1A"/>
          <w:sz w:val="28"/>
        </w:rPr>
        <w:t>β-</w:t>
      </w:r>
      <w:proofErr w:type="gramEnd"/>
      <w:r w:rsidRPr="00DC1F75">
        <w:rPr>
          <w:rFonts w:ascii="Times New Roman" w:hAnsi="Times New Roman" w:cs="Times New Roman"/>
          <w:color w:val="1A1A1A" w:themeColor="background1" w:themeShade="1A"/>
          <w:sz w:val="28"/>
        </w:rPr>
        <w:t>оксимасляная кислота. В моче здоровых людей они содержатся в следовых количествах и обычными качественными пробами не выявляются.</w:t>
      </w:r>
    </w:p>
    <w:p w:rsid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Для определения кетоновых тел используются унифицированные методы:   </w:t>
      </w:r>
    </w:p>
    <w:p w:rsidR="00DC1F75" w:rsidRPr="00DC1F75" w:rsidRDefault="00DC1F75" w:rsidP="00757191">
      <w:pPr>
        <w:pStyle w:val="a3"/>
        <w:numPr>
          <w:ilvl w:val="0"/>
          <w:numId w:val="28"/>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проба </w:t>
      </w:r>
      <w:proofErr w:type="spellStart"/>
      <w:r w:rsidRPr="00DC1F75">
        <w:rPr>
          <w:rFonts w:ascii="Times New Roman" w:hAnsi="Times New Roman" w:cs="Times New Roman"/>
          <w:color w:val="1A1A1A" w:themeColor="background1" w:themeShade="1A"/>
          <w:sz w:val="28"/>
          <w:szCs w:val="28"/>
        </w:rPr>
        <w:t>Ланге</w:t>
      </w:r>
      <w:proofErr w:type="spellEnd"/>
      <w:r w:rsidRPr="00DC1F75">
        <w:rPr>
          <w:rFonts w:ascii="Times New Roman" w:hAnsi="Times New Roman" w:cs="Times New Roman"/>
          <w:color w:val="1A1A1A" w:themeColor="background1" w:themeShade="1A"/>
          <w:sz w:val="28"/>
          <w:szCs w:val="28"/>
        </w:rPr>
        <w:t xml:space="preserve"> с </w:t>
      </w:r>
      <w:proofErr w:type="spellStart"/>
      <w:r w:rsidRPr="00DC1F75">
        <w:rPr>
          <w:rFonts w:ascii="Times New Roman" w:hAnsi="Times New Roman" w:cs="Times New Roman"/>
          <w:color w:val="1A1A1A" w:themeColor="background1" w:themeShade="1A"/>
          <w:sz w:val="28"/>
          <w:szCs w:val="28"/>
        </w:rPr>
        <w:t>нитропруссидом</w:t>
      </w:r>
      <w:proofErr w:type="spellEnd"/>
      <w:r w:rsidRPr="00DC1F75">
        <w:rPr>
          <w:rFonts w:ascii="Times New Roman" w:hAnsi="Times New Roman" w:cs="Times New Roman"/>
          <w:color w:val="1A1A1A" w:themeColor="background1" w:themeShade="1A"/>
          <w:sz w:val="28"/>
          <w:szCs w:val="28"/>
        </w:rPr>
        <w:t xml:space="preserve"> натрия; </w:t>
      </w:r>
    </w:p>
    <w:p w:rsidR="00DC1F75" w:rsidRPr="00DC1F75" w:rsidRDefault="00DC1F75" w:rsidP="00757191">
      <w:pPr>
        <w:pStyle w:val="a3"/>
        <w:numPr>
          <w:ilvl w:val="0"/>
          <w:numId w:val="28"/>
        </w:numPr>
        <w:spacing w:after="0" w:line="360" w:lineRule="auto"/>
        <w:ind w:left="0" w:firstLine="851"/>
        <w:jc w:val="both"/>
        <w:rPr>
          <w:rFonts w:ascii="Times New Roman" w:hAnsi="Times New Roman" w:cs="Times New Roman"/>
          <w:color w:val="1A1A1A" w:themeColor="background1" w:themeShade="1A"/>
          <w:sz w:val="28"/>
          <w:szCs w:val="28"/>
        </w:rPr>
      </w:pPr>
      <w:proofErr w:type="gramStart"/>
      <w:r w:rsidRPr="00DC1F75">
        <w:rPr>
          <w:rFonts w:ascii="Times New Roman" w:hAnsi="Times New Roman" w:cs="Times New Roman"/>
          <w:color w:val="1A1A1A" w:themeColor="background1" w:themeShade="1A"/>
          <w:sz w:val="28"/>
          <w:szCs w:val="28"/>
        </w:rPr>
        <w:t xml:space="preserve">экспресс-методы (реактивные полоски, таблетки, порошок), основанные на том же принципе, что и проба </w:t>
      </w:r>
      <w:proofErr w:type="spellStart"/>
      <w:r w:rsidRPr="00DC1F75">
        <w:rPr>
          <w:rFonts w:ascii="Times New Roman" w:hAnsi="Times New Roman" w:cs="Times New Roman"/>
          <w:color w:val="1A1A1A" w:themeColor="background1" w:themeShade="1A"/>
          <w:sz w:val="28"/>
          <w:szCs w:val="28"/>
        </w:rPr>
        <w:t>Ланге</w:t>
      </w:r>
      <w:proofErr w:type="spellEnd"/>
      <w:r w:rsidRPr="00DC1F75">
        <w:rPr>
          <w:rFonts w:ascii="Times New Roman" w:hAnsi="Times New Roman" w:cs="Times New Roman"/>
          <w:color w:val="1A1A1A" w:themeColor="background1" w:themeShade="1A"/>
          <w:sz w:val="28"/>
          <w:szCs w:val="28"/>
        </w:rPr>
        <w:t xml:space="preserve">). </w:t>
      </w:r>
      <w:proofErr w:type="gramEnd"/>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Pr="00DC1F75" w:rsidRDefault="00DC1F75" w:rsidP="00DC1F75">
      <w:pPr>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Обнаружение кетоновых тел в моче пробой </w:t>
      </w:r>
      <w:proofErr w:type="spellStart"/>
      <w:r w:rsidRPr="00DC1F75">
        <w:rPr>
          <w:rFonts w:ascii="Times New Roman" w:hAnsi="Times New Roman" w:cs="Times New Roman"/>
          <w:b/>
          <w:color w:val="1A1A1A" w:themeColor="background1" w:themeShade="1A"/>
          <w:sz w:val="28"/>
          <w:szCs w:val="28"/>
        </w:rPr>
        <w:t>Ланге</w:t>
      </w:r>
      <w:proofErr w:type="spellEnd"/>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proofErr w:type="spellStart"/>
      <w:r w:rsidRPr="00DC1F75">
        <w:rPr>
          <w:rFonts w:ascii="Times New Roman" w:hAnsi="Times New Roman" w:cs="Times New Roman"/>
          <w:color w:val="1A1A1A" w:themeColor="background1" w:themeShade="1A"/>
          <w:sz w:val="28"/>
          <w:szCs w:val="28"/>
        </w:rPr>
        <w:t>нитропруссид</w:t>
      </w:r>
      <w:proofErr w:type="spellEnd"/>
      <w:r w:rsidRPr="00DC1F75">
        <w:rPr>
          <w:rFonts w:ascii="Times New Roman" w:hAnsi="Times New Roman" w:cs="Times New Roman"/>
          <w:color w:val="1A1A1A" w:themeColor="background1" w:themeShade="1A"/>
          <w:sz w:val="28"/>
          <w:szCs w:val="28"/>
        </w:rPr>
        <w:t xml:space="preserve"> натрия в щелочной среде реагирует с ацетоновыми телами с образованием комплекса красно-фиолетового цвета.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Реактивы</w:t>
      </w:r>
      <w:r w:rsidRPr="00DC1F75">
        <w:rPr>
          <w:rFonts w:ascii="Times New Roman" w:hAnsi="Times New Roman" w:cs="Times New Roman"/>
          <w:color w:val="1A1A1A" w:themeColor="background1" w:themeShade="1A"/>
          <w:sz w:val="28"/>
          <w:szCs w:val="28"/>
        </w:rPr>
        <w:t xml:space="preserve">: 5% раствор </w:t>
      </w:r>
      <w:proofErr w:type="spellStart"/>
      <w:r w:rsidRPr="00DC1F75">
        <w:rPr>
          <w:rFonts w:ascii="Times New Roman" w:hAnsi="Times New Roman" w:cs="Times New Roman"/>
          <w:color w:val="1A1A1A" w:themeColor="background1" w:themeShade="1A"/>
          <w:sz w:val="28"/>
          <w:szCs w:val="28"/>
        </w:rPr>
        <w:t>нитропруссида</w:t>
      </w:r>
      <w:proofErr w:type="spellEnd"/>
      <w:r w:rsidRPr="00DC1F75">
        <w:rPr>
          <w:rFonts w:ascii="Times New Roman" w:hAnsi="Times New Roman" w:cs="Times New Roman"/>
          <w:color w:val="1A1A1A" w:themeColor="background1" w:themeShade="1A"/>
          <w:sz w:val="28"/>
          <w:szCs w:val="28"/>
        </w:rPr>
        <w:t xml:space="preserve"> натрия, готовят перед употреблением; уксусная кислота концентрированная; аммиак 25%.</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b/>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в пробирку с 3-5мл мочи добавляют 5-10 капель раствора </w:t>
      </w:r>
      <w:proofErr w:type="spellStart"/>
      <w:r w:rsidRPr="00DC1F75">
        <w:rPr>
          <w:rFonts w:ascii="Times New Roman" w:hAnsi="Times New Roman" w:cs="Times New Roman"/>
          <w:color w:val="1A1A1A" w:themeColor="background1" w:themeShade="1A"/>
          <w:sz w:val="28"/>
          <w:szCs w:val="28"/>
        </w:rPr>
        <w:t>нитропруссида</w:t>
      </w:r>
      <w:proofErr w:type="spellEnd"/>
      <w:r w:rsidRPr="00DC1F75">
        <w:rPr>
          <w:rFonts w:ascii="Times New Roman" w:hAnsi="Times New Roman" w:cs="Times New Roman"/>
          <w:color w:val="1A1A1A" w:themeColor="background1" w:themeShade="1A"/>
          <w:sz w:val="28"/>
          <w:szCs w:val="28"/>
        </w:rPr>
        <w:t xml:space="preserve"> натрия и 0,5мл уксусной кислоты, перемешивают содержимое пробирки. Осторожно по стенке наслаивают 2-3 мл раствора аммиака. Проба считается положительной, если в течение 3 минут на границе жидкостей образуется красно-фиолетовое кольцо.</w:t>
      </w:r>
    </w:p>
    <w:p w:rsid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205D4F" w:rsidRDefault="00205D4F" w:rsidP="00DC1F75">
      <w:pPr>
        <w:spacing w:after="0" w:line="360" w:lineRule="auto"/>
        <w:ind w:firstLine="851"/>
        <w:jc w:val="both"/>
        <w:rPr>
          <w:rFonts w:ascii="Times New Roman" w:hAnsi="Times New Roman" w:cs="Times New Roman"/>
          <w:color w:val="1A1A1A" w:themeColor="background1" w:themeShade="1A"/>
          <w:sz w:val="28"/>
          <w:szCs w:val="28"/>
        </w:rPr>
      </w:pPr>
    </w:p>
    <w:p w:rsidR="00205D4F" w:rsidRDefault="00205D4F" w:rsidP="00DC1F75">
      <w:pPr>
        <w:spacing w:after="0" w:line="360" w:lineRule="auto"/>
        <w:ind w:firstLine="851"/>
        <w:jc w:val="both"/>
        <w:rPr>
          <w:rFonts w:ascii="Times New Roman" w:hAnsi="Times New Roman" w:cs="Times New Roman"/>
          <w:color w:val="1A1A1A" w:themeColor="background1" w:themeShade="1A"/>
          <w:sz w:val="28"/>
          <w:szCs w:val="28"/>
        </w:rPr>
      </w:pPr>
    </w:p>
    <w:p w:rsidR="00205D4F" w:rsidRDefault="00205D4F" w:rsidP="00DC1F75">
      <w:pPr>
        <w:spacing w:after="0" w:line="360" w:lineRule="auto"/>
        <w:ind w:firstLine="851"/>
        <w:jc w:val="both"/>
        <w:rPr>
          <w:rFonts w:ascii="Times New Roman" w:hAnsi="Times New Roman" w:cs="Times New Roman"/>
          <w:color w:val="1A1A1A" w:themeColor="background1" w:themeShade="1A"/>
          <w:sz w:val="28"/>
          <w:szCs w:val="28"/>
        </w:rPr>
      </w:pPr>
    </w:p>
    <w:p w:rsidR="00205D4F" w:rsidRDefault="00205D4F" w:rsidP="00DC1F75">
      <w:pPr>
        <w:spacing w:after="0" w:line="360" w:lineRule="auto"/>
        <w:ind w:firstLine="851"/>
        <w:jc w:val="both"/>
        <w:rPr>
          <w:rFonts w:ascii="Times New Roman" w:hAnsi="Times New Roman" w:cs="Times New Roman"/>
          <w:color w:val="1A1A1A" w:themeColor="background1" w:themeShade="1A"/>
          <w:sz w:val="28"/>
          <w:szCs w:val="28"/>
        </w:rPr>
      </w:pPr>
    </w:p>
    <w:p w:rsidR="00205D4F" w:rsidRDefault="00205D4F" w:rsidP="00DC1F75">
      <w:pPr>
        <w:spacing w:after="0" w:line="360" w:lineRule="auto"/>
        <w:ind w:firstLine="851"/>
        <w:jc w:val="both"/>
        <w:rPr>
          <w:rFonts w:ascii="Times New Roman" w:hAnsi="Times New Roman" w:cs="Times New Roman"/>
          <w:color w:val="1A1A1A" w:themeColor="background1" w:themeShade="1A"/>
          <w:sz w:val="28"/>
          <w:szCs w:val="28"/>
        </w:rPr>
      </w:pPr>
    </w:p>
    <w:p w:rsidR="00205D4F" w:rsidRPr="00DC1F75" w:rsidRDefault="00205D4F"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Default="00DC1F75" w:rsidP="00DC1F75">
      <w:pPr>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lastRenderedPageBreak/>
        <w:t xml:space="preserve">Определение кетоновых тел в  моче с помощью индикаторных </w:t>
      </w:r>
    </w:p>
    <w:p w:rsidR="00DC1F75" w:rsidRPr="00DC1F75" w:rsidRDefault="00DC1F75" w:rsidP="00DC1F75">
      <w:pPr>
        <w:spacing w:after="0" w:line="360" w:lineRule="auto"/>
        <w:jc w:val="center"/>
        <w:rPr>
          <w:rFonts w:ascii="Times New Roman" w:hAnsi="Times New Roman" w:cs="Times New Roman"/>
          <w:b/>
          <w:color w:val="1A1A1A" w:themeColor="background1" w:themeShade="1A"/>
          <w:sz w:val="28"/>
          <w:szCs w:val="28"/>
        </w:rPr>
      </w:pPr>
      <w:proofErr w:type="gramStart"/>
      <w:r w:rsidRPr="00DC1F75">
        <w:rPr>
          <w:rFonts w:ascii="Times New Roman" w:hAnsi="Times New Roman" w:cs="Times New Roman"/>
          <w:b/>
          <w:color w:val="1A1A1A" w:themeColor="background1" w:themeShade="1A"/>
          <w:sz w:val="28"/>
          <w:szCs w:val="28"/>
        </w:rPr>
        <w:t>тест-полосок</w:t>
      </w:r>
      <w:proofErr w:type="gramEnd"/>
      <w:r w:rsidRPr="00DC1F75">
        <w:rPr>
          <w:rFonts w:ascii="Times New Roman" w:hAnsi="Times New Roman" w:cs="Times New Roman"/>
          <w:b/>
          <w:color w:val="1A1A1A" w:themeColor="background1" w:themeShade="1A"/>
          <w:sz w:val="28"/>
          <w:szCs w:val="28"/>
        </w:rPr>
        <w:t xml:space="preserve"> типа </w:t>
      </w:r>
      <w:r>
        <w:rPr>
          <w:rFonts w:ascii="Times New Roman" w:hAnsi="Times New Roman" w:cs="Times New Roman"/>
          <w:b/>
          <w:color w:val="1A1A1A" w:themeColor="background1" w:themeShade="1A"/>
          <w:sz w:val="28"/>
          <w:szCs w:val="28"/>
        </w:rPr>
        <w:t>«</w:t>
      </w:r>
      <w:proofErr w:type="spellStart"/>
      <w:r w:rsidRPr="00DC1F75">
        <w:rPr>
          <w:rFonts w:ascii="Times New Roman" w:hAnsi="Times New Roman" w:cs="Times New Roman"/>
          <w:b/>
          <w:color w:val="1A1A1A" w:themeColor="background1" w:themeShade="1A"/>
          <w:sz w:val="28"/>
          <w:szCs w:val="28"/>
        </w:rPr>
        <w:t>Кетоглюк</w:t>
      </w:r>
      <w:proofErr w:type="spellEnd"/>
      <w:r>
        <w:rPr>
          <w:rFonts w:ascii="Times New Roman" w:hAnsi="Times New Roman" w:cs="Times New Roman"/>
          <w:b/>
          <w:color w:val="1A1A1A" w:themeColor="background1" w:themeShade="1A"/>
          <w:sz w:val="28"/>
          <w:szCs w:val="28"/>
        </w:rPr>
        <w:t>»</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b/>
          <w:color w:val="1A1A1A" w:themeColor="background1" w:themeShade="1A"/>
          <w:sz w:val="28"/>
          <w:szCs w:val="28"/>
          <w:u w:val="single"/>
        </w:rPr>
        <w:t>:</w:t>
      </w:r>
      <w:r w:rsidRPr="00DC1F75">
        <w:rPr>
          <w:rFonts w:ascii="Times New Roman" w:hAnsi="Times New Roman" w:cs="Times New Roman"/>
          <w:b/>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полоску погружают в мочу, чтобы смочилась индикаторная зона. Сразу же помещают полоску на пластмассовую пластинку. Через  2 минуты читают результат, сравнивая цвет индикаторной зоны с прилагаемой шкалой.  Моча для исследования на кетоновые тела должна быть свежесобранной.</w:t>
      </w:r>
    </w:p>
    <w:p w:rsidR="00DC1F75" w:rsidRPr="00205D4F" w:rsidRDefault="00205D4F" w:rsidP="00205D4F">
      <w:pPr>
        <w:spacing w:after="0" w:line="360" w:lineRule="auto"/>
        <w:ind w:firstLine="851"/>
        <w:jc w:val="center"/>
        <w:rPr>
          <w:rFonts w:ascii="Times New Roman" w:hAnsi="Times New Roman" w:cs="Times New Roman"/>
          <w:color w:val="1A1A1A" w:themeColor="background1" w:themeShade="1A"/>
          <w:sz w:val="28"/>
          <w:szCs w:val="28"/>
        </w:rPr>
      </w:pPr>
      <w:r w:rsidRPr="00DC1F75">
        <w:rPr>
          <w:rFonts w:ascii="Times New Roman" w:hAnsi="Times New Roman" w:cs="Times New Roman"/>
          <w:noProof/>
          <w:color w:val="1A1A1A" w:themeColor="background1" w:themeShade="1A"/>
          <w:sz w:val="28"/>
          <w:szCs w:val="28"/>
          <w:lang w:eastAsia="ru-RU"/>
        </w:rPr>
        <w:drawing>
          <wp:inline distT="0" distB="0" distL="0" distR="0" wp14:anchorId="526A02E3" wp14:editId="47FDA87D">
            <wp:extent cx="3738880" cy="2804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lhLuEait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8880" cy="2804160"/>
                    </a:xfrm>
                    <a:prstGeom prst="rect">
                      <a:avLst/>
                    </a:prstGeom>
                  </pic:spPr>
                </pic:pic>
              </a:graphicData>
            </a:graphic>
          </wp:inline>
        </w:drawing>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Рисунок 7 </w:t>
      </w:r>
      <w:r>
        <w:rPr>
          <w:rFonts w:ascii="Times New Roman" w:hAnsi="Times New Roman" w:cs="Times New Roman"/>
          <w:color w:val="1A1A1A" w:themeColor="background1" w:themeShade="1A"/>
          <w:sz w:val="28"/>
          <w:szCs w:val="28"/>
        </w:rPr>
        <w:t>– О</w:t>
      </w:r>
      <w:r w:rsidRPr="00DC1F75">
        <w:rPr>
          <w:rFonts w:ascii="Times New Roman" w:hAnsi="Times New Roman" w:cs="Times New Roman"/>
          <w:color w:val="1A1A1A" w:themeColor="background1" w:themeShade="1A"/>
          <w:sz w:val="28"/>
          <w:szCs w:val="28"/>
        </w:rPr>
        <w:t xml:space="preserve">пределение кетоновых тел, реактивом </w:t>
      </w:r>
      <w:proofErr w:type="spellStart"/>
      <w:r w:rsidRPr="00DC1F75">
        <w:rPr>
          <w:rFonts w:ascii="Times New Roman" w:hAnsi="Times New Roman" w:cs="Times New Roman"/>
          <w:color w:val="1A1A1A" w:themeColor="background1" w:themeShade="1A"/>
          <w:sz w:val="28"/>
          <w:szCs w:val="28"/>
        </w:rPr>
        <w:t>Лестраде</w:t>
      </w:r>
      <w:proofErr w:type="spellEnd"/>
    </w:p>
    <w:p w:rsidR="00DC1F75" w:rsidRPr="00DC1F75"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ind w:firstLine="851"/>
        <w:jc w:val="both"/>
        <w:rPr>
          <w:color w:val="000009"/>
          <w:sz w:val="28"/>
          <w:szCs w:val="28"/>
        </w:rPr>
      </w:pPr>
      <w:r w:rsidRPr="00DC1F75">
        <w:rPr>
          <w:color w:val="000009"/>
          <w:sz w:val="28"/>
          <w:szCs w:val="28"/>
        </w:rPr>
        <w:t>Результаты:</w:t>
      </w:r>
    </w:p>
    <w:p w:rsidR="00DC1F75" w:rsidRPr="00DC1F75" w:rsidRDefault="00DC1F75" w:rsidP="00DC1F75">
      <w:pPr>
        <w:pStyle w:val="TableParagraph"/>
        <w:spacing w:line="360" w:lineRule="auto"/>
        <w:ind w:firstLine="851"/>
        <w:jc w:val="both"/>
        <w:rPr>
          <w:color w:val="000009"/>
          <w:sz w:val="28"/>
          <w:szCs w:val="28"/>
        </w:rPr>
      </w:pPr>
      <w:r w:rsidRPr="00DC1F75">
        <w:rPr>
          <w:color w:val="000009"/>
          <w:sz w:val="28"/>
          <w:szCs w:val="28"/>
        </w:rPr>
        <w:t>Моча №1 – кетоновые тела отсутствуют</w:t>
      </w:r>
    </w:p>
    <w:p w:rsidR="00DC1F75" w:rsidRPr="00DC1F75" w:rsidRDefault="00DC1F75" w:rsidP="00DC1F75">
      <w:pPr>
        <w:pStyle w:val="TableParagraph"/>
        <w:spacing w:line="360" w:lineRule="auto"/>
        <w:ind w:firstLine="851"/>
        <w:jc w:val="both"/>
        <w:rPr>
          <w:color w:val="000009"/>
          <w:sz w:val="28"/>
          <w:szCs w:val="28"/>
        </w:rPr>
      </w:pPr>
      <w:r w:rsidRPr="00DC1F75">
        <w:rPr>
          <w:color w:val="000009"/>
          <w:sz w:val="28"/>
          <w:szCs w:val="28"/>
        </w:rPr>
        <w:t xml:space="preserve">Моча №2 – кетоновые тела отсутствуют </w:t>
      </w:r>
    </w:p>
    <w:p w:rsidR="00DC1F75" w:rsidRPr="00DC1F75" w:rsidRDefault="00DC1F75" w:rsidP="00DC1F75">
      <w:pPr>
        <w:pStyle w:val="TableParagraph"/>
        <w:spacing w:line="360" w:lineRule="auto"/>
        <w:ind w:firstLine="851"/>
        <w:jc w:val="both"/>
        <w:rPr>
          <w:color w:val="000009"/>
          <w:sz w:val="28"/>
          <w:szCs w:val="28"/>
        </w:rPr>
      </w:pPr>
      <w:r w:rsidRPr="00DC1F75">
        <w:rPr>
          <w:color w:val="000009"/>
          <w:sz w:val="28"/>
          <w:szCs w:val="28"/>
        </w:rPr>
        <w:t xml:space="preserve">Моча №3 – кетоновые тела отсутствуют </w:t>
      </w:r>
    </w:p>
    <w:p w:rsidR="00DC1F75" w:rsidRPr="00DC1F75" w:rsidRDefault="00DC1F75" w:rsidP="00DC1F75">
      <w:pPr>
        <w:pStyle w:val="TableParagraph"/>
        <w:spacing w:line="360" w:lineRule="auto"/>
        <w:ind w:firstLine="851"/>
        <w:jc w:val="both"/>
        <w:rPr>
          <w:color w:val="000009"/>
          <w:sz w:val="28"/>
          <w:szCs w:val="28"/>
        </w:rPr>
      </w:pPr>
      <w:r w:rsidRPr="00DC1F75">
        <w:rPr>
          <w:color w:val="000009"/>
          <w:sz w:val="28"/>
          <w:szCs w:val="28"/>
        </w:rPr>
        <w:t xml:space="preserve">Моча №4 – кетоновые тела отсутствуют </w:t>
      </w:r>
    </w:p>
    <w:p w:rsidR="00727075" w:rsidRDefault="00727075" w:rsidP="00727075">
      <w:pPr>
        <w:spacing w:after="0" w:line="360" w:lineRule="auto"/>
        <w:jc w:val="center"/>
        <w:rPr>
          <w:rFonts w:ascii="Times New Roman" w:hAnsi="Times New Roman" w:cs="Times New Roman"/>
          <w:sz w:val="28"/>
        </w:rPr>
      </w:pPr>
    </w:p>
    <w:p w:rsidR="00727075" w:rsidRPr="00727075" w:rsidRDefault="00727075" w:rsidP="00727075">
      <w:pPr>
        <w:spacing w:after="0" w:line="360" w:lineRule="auto"/>
        <w:jc w:val="center"/>
        <w:rPr>
          <w:rFonts w:ascii="Times New Roman" w:hAnsi="Times New Roman" w:cs="Times New Roman"/>
          <w:sz w:val="28"/>
        </w:rPr>
      </w:pPr>
    </w:p>
    <w:p w:rsidR="00727075" w:rsidRPr="00E20EB6" w:rsidRDefault="00727075" w:rsidP="00727075">
      <w:pPr>
        <w:spacing w:after="0" w:line="360" w:lineRule="auto"/>
        <w:jc w:val="center"/>
        <w:rPr>
          <w:rFonts w:ascii="Times New Roman" w:hAnsi="Times New Roman" w:cs="Times New Roman"/>
          <w:sz w:val="28"/>
        </w:rPr>
      </w:pPr>
    </w:p>
    <w:p w:rsidR="00DC1F75" w:rsidRDefault="00DC1F75" w:rsidP="00DC1F75">
      <w:pPr>
        <w:spacing w:after="0" w:line="360" w:lineRule="auto"/>
        <w:rPr>
          <w:rFonts w:ascii="Times New Roman" w:hAnsi="Times New Roman" w:cs="Times New Roman"/>
          <w:sz w:val="28"/>
        </w:rPr>
      </w:pPr>
    </w:p>
    <w:p w:rsidR="00205D4F" w:rsidRDefault="00205D4F" w:rsidP="00DC1F75">
      <w:pPr>
        <w:spacing w:after="0" w:line="360" w:lineRule="auto"/>
        <w:rPr>
          <w:rFonts w:ascii="Times New Roman" w:hAnsi="Times New Roman" w:cs="Times New Roman"/>
          <w:b/>
          <w:sz w:val="28"/>
        </w:rPr>
      </w:pPr>
    </w:p>
    <w:p w:rsidR="00727075" w:rsidRDefault="00DC1F75" w:rsidP="007270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ДЕНЬ </w:t>
      </w:r>
      <w:r w:rsidR="00727075">
        <w:rPr>
          <w:rFonts w:ascii="Times New Roman" w:hAnsi="Times New Roman" w:cs="Times New Roman"/>
          <w:b/>
          <w:sz w:val="28"/>
        </w:rPr>
        <w:t xml:space="preserve">7 </w:t>
      </w:r>
      <w:proofErr w:type="gramStart"/>
      <w:r w:rsidR="00727075">
        <w:rPr>
          <w:rFonts w:ascii="Times New Roman" w:hAnsi="Times New Roman" w:cs="Times New Roman"/>
          <w:b/>
          <w:sz w:val="28"/>
        </w:rPr>
        <w:t xml:space="preserve">( </w:t>
      </w:r>
      <w:proofErr w:type="gramEnd"/>
      <w:r w:rsidR="00727075">
        <w:rPr>
          <w:rFonts w:ascii="Times New Roman" w:hAnsi="Times New Roman" w:cs="Times New Roman"/>
          <w:b/>
          <w:sz w:val="28"/>
        </w:rPr>
        <w:t>22.06.19)</w:t>
      </w:r>
    </w:p>
    <w:p w:rsidR="00DC1F75" w:rsidRPr="00DC1F75" w:rsidRDefault="00DC1F75" w:rsidP="00DC1F75">
      <w:pPr>
        <w:pStyle w:val="TableParagraph"/>
        <w:spacing w:line="360" w:lineRule="auto"/>
        <w:ind w:firstLine="851"/>
        <w:jc w:val="center"/>
        <w:rPr>
          <w:color w:val="000009"/>
          <w:sz w:val="28"/>
          <w:szCs w:val="28"/>
        </w:rPr>
      </w:pPr>
      <w:r w:rsidRPr="00DC1F75">
        <w:rPr>
          <w:color w:val="000009"/>
          <w:sz w:val="28"/>
          <w:szCs w:val="28"/>
        </w:rPr>
        <w:t>ОПРЕДЕЛЕНИЕ УРОБИЛИНА И БИЛИРУБИНА В МОЧЕ</w:t>
      </w:r>
    </w:p>
    <w:p w:rsidR="00DC1F75" w:rsidRPr="00DC1F75"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jc w:val="center"/>
        <w:rPr>
          <w:b/>
          <w:color w:val="000009"/>
          <w:sz w:val="28"/>
          <w:szCs w:val="28"/>
        </w:rPr>
      </w:pPr>
      <w:r w:rsidRPr="00DC1F75">
        <w:rPr>
          <w:b/>
          <w:color w:val="000009"/>
          <w:sz w:val="28"/>
          <w:szCs w:val="28"/>
        </w:rPr>
        <w:t xml:space="preserve">Определение уробилина в моче пробой </w:t>
      </w:r>
      <w:proofErr w:type="spellStart"/>
      <w:r w:rsidRPr="00DC1F75">
        <w:rPr>
          <w:b/>
          <w:color w:val="000009"/>
          <w:sz w:val="28"/>
          <w:szCs w:val="28"/>
        </w:rPr>
        <w:t>Флоранса</w:t>
      </w:r>
      <w:proofErr w:type="spellEnd"/>
      <w:r w:rsidRPr="00DC1F75">
        <w:rPr>
          <w:b/>
          <w:color w:val="000009"/>
          <w:sz w:val="28"/>
          <w:szCs w:val="28"/>
        </w:rPr>
        <w:t xml:space="preserve"> и экспресс – тестами</w:t>
      </w:r>
    </w:p>
    <w:p w:rsidR="00DC1F75" w:rsidRPr="00DC1F75" w:rsidRDefault="00DC1F75" w:rsidP="00DC1F75">
      <w:pPr>
        <w:pStyle w:val="af"/>
        <w:spacing w:after="0" w:line="360" w:lineRule="auto"/>
        <w:ind w:left="0" w:firstLine="851"/>
        <w:jc w:val="both"/>
        <w:rPr>
          <w:color w:val="1A1A1A" w:themeColor="background1" w:themeShade="1A"/>
          <w:sz w:val="28"/>
        </w:rPr>
      </w:pPr>
      <w:proofErr w:type="spellStart"/>
      <w:r w:rsidRPr="00DC1F75">
        <w:rPr>
          <w:b/>
          <w:color w:val="1A1A1A" w:themeColor="background1" w:themeShade="1A"/>
          <w:sz w:val="28"/>
        </w:rPr>
        <w:t>Уробилинурия</w:t>
      </w:r>
      <w:proofErr w:type="spellEnd"/>
      <w:r w:rsidRPr="00DC1F75">
        <w:rPr>
          <w:color w:val="1A1A1A" w:themeColor="background1" w:themeShade="1A"/>
          <w:sz w:val="28"/>
        </w:rPr>
        <w:t xml:space="preserve"> (повышенное содержание уробилина в моче) </w:t>
      </w:r>
      <w:proofErr w:type="gramStart"/>
      <w:r w:rsidRPr="00DC1F75">
        <w:rPr>
          <w:color w:val="1A1A1A" w:themeColor="background1" w:themeShade="1A"/>
          <w:sz w:val="28"/>
        </w:rPr>
        <w:t>характерна</w:t>
      </w:r>
      <w:proofErr w:type="gramEnd"/>
      <w:r w:rsidRPr="00DC1F75">
        <w:rPr>
          <w:color w:val="1A1A1A" w:themeColor="background1" w:themeShade="1A"/>
          <w:sz w:val="28"/>
        </w:rPr>
        <w:t xml:space="preserve"> для паренхиматозных и гемолитических </w:t>
      </w:r>
      <w:proofErr w:type="spellStart"/>
      <w:r w:rsidRPr="00DC1F75">
        <w:rPr>
          <w:color w:val="1A1A1A" w:themeColor="background1" w:themeShade="1A"/>
          <w:sz w:val="28"/>
        </w:rPr>
        <w:t>желтух</w:t>
      </w:r>
      <w:proofErr w:type="spellEnd"/>
      <w:r w:rsidRPr="00DC1F75">
        <w:rPr>
          <w:color w:val="1A1A1A" w:themeColor="background1" w:themeShade="1A"/>
          <w:sz w:val="28"/>
        </w:rPr>
        <w:t xml:space="preserve">. При </w:t>
      </w:r>
      <w:proofErr w:type="gramStart"/>
      <w:r w:rsidRPr="00DC1F75">
        <w:rPr>
          <w:color w:val="1A1A1A" w:themeColor="background1" w:themeShade="1A"/>
          <w:sz w:val="28"/>
        </w:rPr>
        <w:t>механических</w:t>
      </w:r>
      <w:proofErr w:type="gramEnd"/>
      <w:r w:rsidRPr="00DC1F75">
        <w:rPr>
          <w:color w:val="1A1A1A" w:themeColor="background1" w:themeShade="1A"/>
          <w:sz w:val="28"/>
        </w:rPr>
        <w:t xml:space="preserve"> </w:t>
      </w:r>
      <w:proofErr w:type="spellStart"/>
      <w:r w:rsidRPr="00DC1F75">
        <w:rPr>
          <w:color w:val="1A1A1A" w:themeColor="background1" w:themeShade="1A"/>
          <w:sz w:val="28"/>
        </w:rPr>
        <w:t>желтухах</w:t>
      </w:r>
      <w:proofErr w:type="spellEnd"/>
      <w:r w:rsidRPr="00DC1F75">
        <w:rPr>
          <w:color w:val="1A1A1A" w:themeColor="background1" w:themeShade="1A"/>
          <w:sz w:val="28"/>
        </w:rPr>
        <w:t xml:space="preserve"> уробилин в моче полностью отсутствует. </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0"/>
        </w:rPr>
      </w:pPr>
      <w:r w:rsidRPr="00DC1F75">
        <w:rPr>
          <w:rFonts w:ascii="Times New Roman" w:hAnsi="Times New Roman" w:cs="Times New Roman"/>
          <w:color w:val="1A1A1A" w:themeColor="background1" w:themeShade="1A"/>
          <w:sz w:val="28"/>
          <w:szCs w:val="20"/>
        </w:rPr>
        <w:t xml:space="preserve">      Моча, содержащая увеличенное количество уробилина, имеет коричневый  с оранжевым оттенком цвет (цвет крепкого чая).</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0"/>
        </w:rPr>
        <w:t xml:space="preserve">      </w:t>
      </w:r>
      <w:r w:rsidRPr="00DC1F75">
        <w:rPr>
          <w:rFonts w:ascii="Times New Roman" w:hAnsi="Times New Roman" w:cs="Times New Roman"/>
          <w:color w:val="1A1A1A" w:themeColor="background1" w:themeShade="1A"/>
          <w:sz w:val="28"/>
          <w:szCs w:val="28"/>
        </w:rPr>
        <w:t>Для определения уробилина могут использоваться следующие унифицированные методы:</w:t>
      </w:r>
    </w:p>
    <w:p w:rsidR="00DC1F75" w:rsidRPr="00DC1F75" w:rsidRDefault="00DC1F75" w:rsidP="00757191">
      <w:pPr>
        <w:pStyle w:val="a3"/>
        <w:numPr>
          <w:ilvl w:val="0"/>
          <w:numId w:val="29"/>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проба </w:t>
      </w:r>
      <w:proofErr w:type="spellStart"/>
      <w:r w:rsidRPr="00DC1F75">
        <w:rPr>
          <w:rFonts w:ascii="Times New Roman" w:hAnsi="Times New Roman" w:cs="Times New Roman"/>
          <w:color w:val="1A1A1A" w:themeColor="background1" w:themeShade="1A"/>
          <w:sz w:val="28"/>
          <w:szCs w:val="28"/>
        </w:rPr>
        <w:t>Флоранса</w:t>
      </w:r>
      <w:proofErr w:type="spellEnd"/>
      <w:r w:rsidRPr="00DC1F75">
        <w:rPr>
          <w:rFonts w:ascii="Times New Roman" w:hAnsi="Times New Roman" w:cs="Times New Roman"/>
          <w:color w:val="1A1A1A" w:themeColor="background1" w:themeShade="1A"/>
          <w:sz w:val="28"/>
          <w:szCs w:val="28"/>
        </w:rPr>
        <w:t>;</w:t>
      </w:r>
    </w:p>
    <w:p w:rsidR="00DC1F75" w:rsidRPr="00DC1F75" w:rsidRDefault="00DC1F75" w:rsidP="00757191">
      <w:pPr>
        <w:pStyle w:val="a3"/>
        <w:numPr>
          <w:ilvl w:val="0"/>
          <w:numId w:val="29"/>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проба Богомолова;</w:t>
      </w:r>
    </w:p>
    <w:p w:rsidR="00DC1F75" w:rsidRPr="00DC1F75" w:rsidRDefault="00DC1F75" w:rsidP="00757191">
      <w:pPr>
        <w:pStyle w:val="a3"/>
        <w:numPr>
          <w:ilvl w:val="0"/>
          <w:numId w:val="29"/>
        </w:numPr>
        <w:spacing w:after="0" w:line="360" w:lineRule="auto"/>
        <w:ind w:left="0" w:firstLine="851"/>
        <w:jc w:val="both"/>
        <w:rPr>
          <w:rFonts w:ascii="Times New Roman" w:hAnsi="Times New Roman" w:cs="Times New Roman"/>
          <w:color w:val="1A1A1A" w:themeColor="background1" w:themeShade="1A"/>
          <w:sz w:val="28"/>
          <w:szCs w:val="28"/>
        </w:rPr>
      </w:pPr>
      <w:proofErr w:type="spellStart"/>
      <w:r w:rsidRPr="00DC1F75">
        <w:rPr>
          <w:rFonts w:ascii="Times New Roman" w:hAnsi="Times New Roman" w:cs="Times New Roman"/>
          <w:color w:val="1A1A1A" w:themeColor="background1" w:themeShade="1A"/>
          <w:sz w:val="28"/>
          <w:szCs w:val="28"/>
        </w:rPr>
        <w:t>бензальдегидная</w:t>
      </w:r>
      <w:proofErr w:type="spellEnd"/>
      <w:r w:rsidRPr="00DC1F75">
        <w:rPr>
          <w:rFonts w:ascii="Times New Roman" w:hAnsi="Times New Roman" w:cs="Times New Roman"/>
          <w:color w:val="1A1A1A" w:themeColor="background1" w:themeShade="1A"/>
          <w:sz w:val="28"/>
          <w:szCs w:val="28"/>
        </w:rPr>
        <w:t xml:space="preserve"> проба </w:t>
      </w:r>
      <w:proofErr w:type="spellStart"/>
      <w:r w:rsidRPr="00DC1F75">
        <w:rPr>
          <w:rFonts w:ascii="Times New Roman" w:hAnsi="Times New Roman" w:cs="Times New Roman"/>
          <w:color w:val="1A1A1A" w:themeColor="background1" w:themeShade="1A"/>
          <w:sz w:val="28"/>
          <w:szCs w:val="28"/>
        </w:rPr>
        <w:t>Нейбауэра</w:t>
      </w:r>
      <w:proofErr w:type="spellEnd"/>
      <w:r w:rsidRPr="00DC1F75">
        <w:rPr>
          <w:rFonts w:ascii="Times New Roman" w:hAnsi="Times New Roman" w:cs="Times New Roman"/>
          <w:color w:val="1A1A1A" w:themeColor="background1" w:themeShade="1A"/>
          <w:sz w:val="28"/>
          <w:szCs w:val="28"/>
        </w:rPr>
        <w:t xml:space="preserve">; </w:t>
      </w:r>
    </w:p>
    <w:p w:rsidR="00DC1F75" w:rsidRPr="00DC1F75" w:rsidRDefault="00DC1F75" w:rsidP="00757191">
      <w:pPr>
        <w:pStyle w:val="a3"/>
        <w:numPr>
          <w:ilvl w:val="0"/>
          <w:numId w:val="29"/>
        </w:numPr>
        <w:spacing w:after="0" w:line="360" w:lineRule="auto"/>
        <w:ind w:left="0" w:firstLine="851"/>
        <w:jc w:val="both"/>
        <w:rPr>
          <w:rFonts w:ascii="Times New Roman" w:hAnsi="Times New Roman" w:cs="Times New Roman"/>
          <w:color w:val="1A1A1A" w:themeColor="background1" w:themeShade="1A"/>
          <w:sz w:val="28"/>
          <w:szCs w:val="28"/>
        </w:rPr>
      </w:pPr>
      <w:proofErr w:type="gramStart"/>
      <w:r w:rsidRPr="00DC1F75">
        <w:rPr>
          <w:rFonts w:ascii="Times New Roman" w:hAnsi="Times New Roman" w:cs="Times New Roman"/>
          <w:color w:val="1A1A1A" w:themeColor="background1" w:themeShade="1A"/>
          <w:sz w:val="28"/>
          <w:szCs w:val="28"/>
        </w:rPr>
        <w:t>экспресс-тесты</w:t>
      </w:r>
      <w:proofErr w:type="gramEnd"/>
      <w:r w:rsidRPr="00DC1F75">
        <w:rPr>
          <w:rFonts w:ascii="Times New Roman" w:hAnsi="Times New Roman" w:cs="Times New Roman"/>
          <w:color w:val="1A1A1A" w:themeColor="background1" w:themeShade="1A"/>
          <w:sz w:val="28"/>
          <w:szCs w:val="28"/>
        </w:rPr>
        <w:t xml:space="preserve"> (индикаторные полоски). </w:t>
      </w:r>
    </w:p>
    <w:p w:rsidR="00DC1F75" w:rsidRPr="00DC1F75" w:rsidRDefault="00DC1F75" w:rsidP="00DC1F75">
      <w:pPr>
        <w:spacing w:after="0" w:line="360" w:lineRule="auto"/>
        <w:ind w:firstLine="851"/>
        <w:jc w:val="both"/>
        <w:rPr>
          <w:rFonts w:ascii="Times New Roman" w:hAnsi="Times New Roman" w:cs="Times New Roman"/>
          <w:b/>
          <w:i/>
          <w:color w:val="1A1A1A" w:themeColor="background1" w:themeShade="1A"/>
          <w:sz w:val="28"/>
          <w:szCs w:val="28"/>
        </w:rPr>
      </w:pPr>
    </w:p>
    <w:p w:rsidR="00DC1F75" w:rsidRPr="00DC1F75" w:rsidRDefault="00DC1F75" w:rsidP="00DC1F75">
      <w:pPr>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Определение уробилина пробой </w:t>
      </w:r>
      <w:proofErr w:type="spellStart"/>
      <w:r w:rsidRPr="00DC1F75">
        <w:rPr>
          <w:rFonts w:ascii="Times New Roman" w:hAnsi="Times New Roman" w:cs="Times New Roman"/>
          <w:b/>
          <w:color w:val="1A1A1A" w:themeColor="background1" w:themeShade="1A"/>
          <w:sz w:val="28"/>
          <w:szCs w:val="28"/>
        </w:rPr>
        <w:t>Флоранса</w:t>
      </w:r>
      <w:proofErr w:type="spellEnd"/>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уробилин с соляной кислотой образует соединение красного цвета.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Реактивы</w:t>
      </w:r>
      <w:r w:rsidRPr="00DC1F75">
        <w:rPr>
          <w:rFonts w:ascii="Times New Roman" w:hAnsi="Times New Roman" w:cs="Times New Roman"/>
          <w:b/>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серная кислота концентрированная, </w:t>
      </w:r>
      <w:proofErr w:type="spellStart"/>
      <w:r w:rsidRPr="00DC1F75">
        <w:rPr>
          <w:rFonts w:ascii="Times New Roman" w:hAnsi="Times New Roman" w:cs="Times New Roman"/>
          <w:color w:val="1A1A1A" w:themeColor="background1" w:themeShade="1A"/>
          <w:sz w:val="28"/>
          <w:szCs w:val="28"/>
        </w:rPr>
        <w:t>диэтиловый</w:t>
      </w:r>
      <w:proofErr w:type="spellEnd"/>
      <w:r w:rsidRPr="00DC1F75">
        <w:rPr>
          <w:rFonts w:ascii="Times New Roman" w:hAnsi="Times New Roman" w:cs="Times New Roman"/>
          <w:color w:val="1A1A1A" w:themeColor="background1" w:themeShade="1A"/>
          <w:sz w:val="28"/>
          <w:szCs w:val="28"/>
        </w:rPr>
        <w:t xml:space="preserve"> эфир, соляная кислота концентрированная.</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color w:val="1A1A1A" w:themeColor="background1" w:themeShade="1A"/>
          <w:sz w:val="28"/>
          <w:szCs w:val="28"/>
        </w:rPr>
        <w:t>: готовят из мочи эфирную вытяжку: к 10мл мочи добавляют 8-10 капель концентрированной серной кислоты, перемешивают и приливают 3-4мл эфира. Закрывают пробирку пробкой и несколько раз осторожно пропускают эфир через слой мочи для экстрагирования уробилина. Дают отстояться слоям. В другую пробирку наливают 2-3мл концентрированной соляной кислоты. Наслаивают на соляную кислоту эфирную вытяжку мочи. При наличии уробилина в моче на границе жидкостей образуется розовое кольцо. Интенсивность окраски кольца пропорциональна  количеству уробилина в моче.</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lastRenderedPageBreak/>
        <w:t xml:space="preserve">      Проба высокочувствительна, даже в норме дает слабоположительную реакцию (легкое колечко розового цвета). Этой пробой можно установить полное отсутствие уробилина в моче.</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Pr="00DC1F75" w:rsidRDefault="00DC1F75" w:rsidP="00DC1F75">
      <w:pPr>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Обнаружение билирубина пробой </w:t>
      </w:r>
      <w:proofErr w:type="gramStart"/>
      <w:r w:rsidRPr="00DC1F75">
        <w:rPr>
          <w:rFonts w:ascii="Times New Roman" w:hAnsi="Times New Roman" w:cs="Times New Roman"/>
          <w:b/>
          <w:color w:val="1A1A1A" w:themeColor="background1" w:themeShade="1A"/>
          <w:sz w:val="28"/>
          <w:szCs w:val="28"/>
        </w:rPr>
        <w:t>Розина</w:t>
      </w:r>
      <w:proofErr w:type="gramEnd"/>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Билирубин под действием окислителя (йода) превращается в биливердин зеленого цвета.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Реактивы</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1% спиртовой раствор йода или раствор </w:t>
      </w:r>
      <w:proofErr w:type="spellStart"/>
      <w:r w:rsidRPr="00DC1F75">
        <w:rPr>
          <w:rFonts w:ascii="Times New Roman" w:hAnsi="Times New Roman" w:cs="Times New Roman"/>
          <w:color w:val="1A1A1A" w:themeColor="background1" w:themeShade="1A"/>
          <w:sz w:val="28"/>
          <w:szCs w:val="28"/>
        </w:rPr>
        <w:t>Люголя</w:t>
      </w:r>
      <w:proofErr w:type="spellEnd"/>
      <w:r w:rsidRPr="00DC1F75">
        <w:rPr>
          <w:rFonts w:ascii="Times New Roman" w:hAnsi="Times New Roman" w:cs="Times New Roman"/>
          <w:color w:val="1A1A1A" w:themeColor="background1" w:themeShade="1A"/>
          <w:sz w:val="28"/>
          <w:szCs w:val="28"/>
        </w:rPr>
        <w:t xml:space="preserve"> (1г йода + 2г калия йодистого на 300мл воды).</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На 4-5мл мочи наслаивают раствор йода или раствор </w:t>
      </w:r>
      <w:proofErr w:type="spellStart"/>
      <w:r w:rsidRPr="00DC1F75">
        <w:rPr>
          <w:rFonts w:ascii="Times New Roman" w:hAnsi="Times New Roman" w:cs="Times New Roman"/>
          <w:color w:val="1A1A1A" w:themeColor="background1" w:themeShade="1A"/>
          <w:sz w:val="28"/>
          <w:szCs w:val="28"/>
        </w:rPr>
        <w:t>Люголя</w:t>
      </w:r>
      <w:proofErr w:type="spellEnd"/>
      <w:r w:rsidRPr="00DC1F75">
        <w:rPr>
          <w:rFonts w:ascii="Times New Roman" w:hAnsi="Times New Roman" w:cs="Times New Roman"/>
          <w:color w:val="1A1A1A" w:themeColor="background1" w:themeShade="1A"/>
          <w:sz w:val="28"/>
          <w:szCs w:val="28"/>
        </w:rPr>
        <w:t>. При наличии билирубина в моче на границе жидкостей появляется кольцо зеленого цвета.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Pr="00DC1F75" w:rsidRDefault="00DC1F75" w:rsidP="00DC1F75">
      <w:pPr>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Обнаружение билирубина пробой </w:t>
      </w:r>
      <w:r>
        <w:rPr>
          <w:rFonts w:ascii="Times New Roman" w:hAnsi="Times New Roman" w:cs="Times New Roman"/>
          <w:b/>
          <w:color w:val="1A1A1A" w:themeColor="background1" w:themeShade="1A"/>
          <w:sz w:val="28"/>
          <w:szCs w:val="28"/>
        </w:rPr>
        <w:t xml:space="preserve">Гаррисона - </w:t>
      </w:r>
      <w:proofErr w:type="spellStart"/>
      <w:r w:rsidRPr="00DC1F75">
        <w:rPr>
          <w:rFonts w:ascii="Times New Roman" w:hAnsi="Times New Roman" w:cs="Times New Roman"/>
          <w:b/>
          <w:color w:val="1A1A1A" w:themeColor="background1" w:themeShade="1A"/>
          <w:sz w:val="28"/>
          <w:szCs w:val="28"/>
        </w:rPr>
        <w:t>Фуше</w:t>
      </w:r>
      <w:proofErr w:type="spellEnd"/>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color w:val="1A1A1A" w:themeColor="background1" w:themeShade="1A"/>
          <w:sz w:val="28"/>
          <w:szCs w:val="28"/>
        </w:rPr>
        <w:t>: Билирубин, предварительно осажденный хлоридом бария,  превращается    под действием хлорного железа в биливердин. Проба очень чувствительна, применяется при сомнительных результатах пробы Розина.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Реактивы</w:t>
      </w:r>
      <w:r w:rsidRPr="00DC1F75">
        <w:rPr>
          <w:rFonts w:ascii="Times New Roman" w:hAnsi="Times New Roman" w:cs="Times New Roman"/>
          <w:b/>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15% раствор хлорида бария, реактив </w:t>
      </w:r>
      <w:proofErr w:type="spellStart"/>
      <w:r w:rsidRPr="00DC1F75">
        <w:rPr>
          <w:rFonts w:ascii="Times New Roman" w:hAnsi="Times New Roman" w:cs="Times New Roman"/>
          <w:color w:val="1A1A1A" w:themeColor="background1" w:themeShade="1A"/>
          <w:sz w:val="28"/>
          <w:szCs w:val="28"/>
        </w:rPr>
        <w:t>Фуше</w:t>
      </w:r>
      <w:proofErr w:type="spellEnd"/>
      <w:r w:rsidRPr="00DC1F75">
        <w:rPr>
          <w:rFonts w:ascii="Times New Roman" w:hAnsi="Times New Roman" w:cs="Times New Roman"/>
          <w:color w:val="1A1A1A" w:themeColor="background1" w:themeShade="1A"/>
          <w:sz w:val="28"/>
          <w:szCs w:val="28"/>
        </w:rPr>
        <w:t>: 25г трихлоруксусной кислоты растворяют в 100мл дистиллированной воды + 1г хлорного железа.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Ход исследования</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Если реакция мочи щелочная, то необходимо подкислить её несколькими каплями уксусной кислоты. К 10мл мочи добавляют 5мл 15% хлорида бария, перемешивают и фильтруют. Фильтр вынимают  из воронки, помещают его  в чашку Петри на сухой фильтр. На осадок  хлорида бария наносят  1-2 капли реактива </w:t>
      </w:r>
      <w:proofErr w:type="spellStart"/>
      <w:r w:rsidRPr="00DC1F75">
        <w:rPr>
          <w:rFonts w:ascii="Times New Roman" w:hAnsi="Times New Roman" w:cs="Times New Roman"/>
          <w:color w:val="1A1A1A" w:themeColor="background1" w:themeShade="1A"/>
          <w:sz w:val="28"/>
          <w:szCs w:val="28"/>
        </w:rPr>
        <w:t>Фуше</w:t>
      </w:r>
      <w:proofErr w:type="spellEnd"/>
      <w:r w:rsidRPr="00DC1F75">
        <w:rPr>
          <w:rFonts w:ascii="Times New Roman" w:hAnsi="Times New Roman" w:cs="Times New Roman"/>
          <w:color w:val="1A1A1A" w:themeColor="background1" w:themeShade="1A"/>
          <w:sz w:val="28"/>
          <w:szCs w:val="28"/>
        </w:rPr>
        <w:t>. При наличии в моче билирубина на фильтре появляются пятна сине-зеленого цвета.</w:t>
      </w: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727075" w:rsidRDefault="00727075" w:rsidP="00727075">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День 8 </w:t>
      </w:r>
      <w:proofErr w:type="gramStart"/>
      <w:r>
        <w:rPr>
          <w:rFonts w:ascii="Times New Roman" w:hAnsi="Times New Roman" w:cs="Times New Roman"/>
          <w:b/>
          <w:sz w:val="28"/>
        </w:rPr>
        <w:t xml:space="preserve">( </w:t>
      </w:r>
      <w:proofErr w:type="gramEnd"/>
      <w:r>
        <w:rPr>
          <w:rFonts w:ascii="Times New Roman" w:hAnsi="Times New Roman" w:cs="Times New Roman"/>
          <w:b/>
          <w:sz w:val="28"/>
        </w:rPr>
        <w:t>24.06.19)</w:t>
      </w:r>
    </w:p>
    <w:p w:rsidR="00727075" w:rsidRDefault="00727075" w:rsidP="00727075">
      <w:pPr>
        <w:spacing w:after="0" w:line="360" w:lineRule="auto"/>
        <w:jc w:val="center"/>
        <w:rPr>
          <w:rFonts w:ascii="Times New Roman" w:hAnsi="Times New Roman" w:cs="Times New Roman"/>
          <w:b/>
          <w:sz w:val="28"/>
        </w:rPr>
      </w:pPr>
      <w:r>
        <w:rPr>
          <w:rFonts w:ascii="Times New Roman" w:hAnsi="Times New Roman" w:cs="Times New Roman"/>
          <w:b/>
          <w:sz w:val="28"/>
        </w:rPr>
        <w:t>О</w:t>
      </w:r>
      <w:r w:rsidRPr="00505F0C">
        <w:rPr>
          <w:rFonts w:ascii="Times New Roman" w:hAnsi="Times New Roman" w:cs="Times New Roman"/>
          <w:b/>
          <w:sz w:val="28"/>
        </w:rPr>
        <w:t xml:space="preserve">пределение наличия кровяного пигмента в моче </w:t>
      </w:r>
      <w:proofErr w:type="spellStart"/>
      <w:r w:rsidRPr="00505F0C">
        <w:rPr>
          <w:rFonts w:ascii="Times New Roman" w:hAnsi="Times New Roman" w:cs="Times New Roman"/>
          <w:b/>
          <w:sz w:val="28"/>
        </w:rPr>
        <w:t>амидопириновой</w:t>
      </w:r>
      <w:proofErr w:type="spellEnd"/>
      <w:r w:rsidRPr="00505F0C">
        <w:rPr>
          <w:rFonts w:ascii="Times New Roman" w:hAnsi="Times New Roman" w:cs="Times New Roman"/>
          <w:b/>
          <w:sz w:val="28"/>
        </w:rPr>
        <w:t xml:space="preserve"> пробой и экспресс - тестами.</w:t>
      </w:r>
    </w:p>
    <w:p w:rsidR="00727075" w:rsidRDefault="00F41F03" w:rsidP="003949D5">
      <w:pPr>
        <w:tabs>
          <w:tab w:val="left" w:pos="519"/>
        </w:tabs>
        <w:spacing w:after="0" w:line="360" w:lineRule="auto"/>
        <w:jc w:val="center"/>
        <w:rPr>
          <w:rFonts w:ascii="Times New Roman" w:hAnsi="Times New Roman" w:cs="Times New Roman"/>
          <w:b/>
          <w:sz w:val="28"/>
        </w:rPr>
      </w:pPr>
      <w:r>
        <w:rPr>
          <w:rFonts w:ascii="Times New Roman" w:hAnsi="Times New Roman" w:cs="Times New Roman"/>
          <w:b/>
          <w:sz w:val="28"/>
        </w:rPr>
        <w:t>Обнаружение кровя</w:t>
      </w:r>
      <w:r w:rsidR="00727075">
        <w:rPr>
          <w:rFonts w:ascii="Times New Roman" w:hAnsi="Times New Roman" w:cs="Times New Roman"/>
          <w:b/>
          <w:sz w:val="28"/>
        </w:rPr>
        <w:t xml:space="preserve">ного пигмента </w:t>
      </w:r>
      <w:r w:rsidR="003949D5">
        <w:rPr>
          <w:rFonts w:ascii="Times New Roman" w:hAnsi="Times New Roman" w:cs="Times New Roman"/>
          <w:b/>
          <w:sz w:val="28"/>
        </w:rPr>
        <w:t xml:space="preserve">в моче </w:t>
      </w:r>
      <w:proofErr w:type="spellStart"/>
      <w:r w:rsidR="003949D5">
        <w:rPr>
          <w:rFonts w:ascii="Times New Roman" w:hAnsi="Times New Roman" w:cs="Times New Roman"/>
          <w:b/>
          <w:sz w:val="28"/>
        </w:rPr>
        <w:t>амидопириновой</w:t>
      </w:r>
      <w:proofErr w:type="spellEnd"/>
      <w:r w:rsidR="003949D5">
        <w:rPr>
          <w:rFonts w:ascii="Times New Roman" w:hAnsi="Times New Roman" w:cs="Times New Roman"/>
          <w:b/>
          <w:sz w:val="28"/>
        </w:rPr>
        <w:t xml:space="preserve"> пробой</w:t>
      </w:r>
    </w:p>
    <w:p w:rsidR="00727075" w:rsidRPr="00885A8D" w:rsidRDefault="003949D5" w:rsidP="003949D5">
      <w:pPr>
        <w:tabs>
          <w:tab w:val="left" w:pos="519"/>
        </w:tabs>
        <w:spacing w:after="0" w:line="360" w:lineRule="auto"/>
        <w:ind w:firstLine="851"/>
        <w:jc w:val="both"/>
        <w:rPr>
          <w:rFonts w:ascii="Times New Roman" w:hAnsi="Times New Roman" w:cs="Times New Roman"/>
          <w:sz w:val="28"/>
        </w:rPr>
      </w:pPr>
      <w:r w:rsidRPr="00F41F03">
        <w:rPr>
          <w:rFonts w:ascii="Times New Roman" w:hAnsi="Times New Roman" w:cs="Times New Roman"/>
          <w:sz w:val="28"/>
          <w:u w:val="single"/>
        </w:rPr>
        <w:t>При</w:t>
      </w:r>
      <w:r w:rsidR="00F41F03" w:rsidRPr="00F41F03">
        <w:rPr>
          <w:rFonts w:ascii="Times New Roman" w:hAnsi="Times New Roman" w:cs="Times New Roman"/>
          <w:sz w:val="28"/>
          <w:u w:val="single"/>
        </w:rPr>
        <w:t>нцип</w:t>
      </w:r>
      <w:r w:rsidR="00F41F03">
        <w:rPr>
          <w:rFonts w:ascii="Times New Roman" w:hAnsi="Times New Roman" w:cs="Times New Roman"/>
          <w:sz w:val="28"/>
        </w:rPr>
        <w:t>: К</w:t>
      </w:r>
      <w:r w:rsidR="00727075" w:rsidRPr="00885A8D">
        <w:rPr>
          <w:rFonts w:ascii="Times New Roman" w:hAnsi="Times New Roman" w:cs="Times New Roman"/>
          <w:sz w:val="28"/>
        </w:rPr>
        <w:t xml:space="preserve">ровяной пигмент (гемоглобин) обладает </w:t>
      </w:r>
      <w:proofErr w:type="spellStart"/>
      <w:r w:rsidR="00727075" w:rsidRPr="00885A8D">
        <w:rPr>
          <w:rFonts w:ascii="Times New Roman" w:hAnsi="Times New Roman" w:cs="Times New Roman"/>
          <w:sz w:val="28"/>
        </w:rPr>
        <w:t>пероксидазными</w:t>
      </w:r>
      <w:proofErr w:type="spellEnd"/>
      <w:r w:rsidR="00727075" w:rsidRPr="00885A8D">
        <w:rPr>
          <w:rFonts w:ascii="Times New Roman" w:hAnsi="Times New Roman" w:cs="Times New Roman"/>
          <w:sz w:val="28"/>
        </w:rPr>
        <w:t xml:space="preserve"> свойствами, то есть способностью ра</w:t>
      </w:r>
      <w:r>
        <w:rPr>
          <w:rFonts w:ascii="Times New Roman" w:hAnsi="Times New Roman" w:cs="Times New Roman"/>
          <w:sz w:val="28"/>
        </w:rPr>
        <w:t>с</w:t>
      </w:r>
      <w:r w:rsidR="00727075" w:rsidRPr="00885A8D">
        <w:rPr>
          <w:rFonts w:ascii="Times New Roman" w:hAnsi="Times New Roman" w:cs="Times New Roman"/>
          <w:sz w:val="28"/>
        </w:rPr>
        <w:t>щеплять перекись водорода с образованием атомарного кислорода, который окисляет</w:t>
      </w:r>
      <w:r>
        <w:rPr>
          <w:rFonts w:ascii="Times New Roman" w:hAnsi="Times New Roman" w:cs="Times New Roman"/>
          <w:sz w:val="28"/>
        </w:rPr>
        <w:t xml:space="preserve"> амидопирин с образованием вещества</w:t>
      </w:r>
      <w:r w:rsidR="00727075" w:rsidRPr="00885A8D">
        <w:rPr>
          <w:rFonts w:ascii="Times New Roman" w:hAnsi="Times New Roman" w:cs="Times New Roman"/>
          <w:sz w:val="28"/>
        </w:rPr>
        <w:t xml:space="preserve"> сине-фиолетового цвета.</w:t>
      </w:r>
    </w:p>
    <w:p w:rsidR="00727075" w:rsidRPr="00885A8D" w:rsidRDefault="00727075" w:rsidP="003949D5">
      <w:pPr>
        <w:tabs>
          <w:tab w:val="left" w:pos="519"/>
        </w:tabs>
        <w:spacing w:after="0" w:line="360" w:lineRule="auto"/>
        <w:ind w:firstLine="851"/>
        <w:jc w:val="both"/>
        <w:rPr>
          <w:rFonts w:ascii="Times New Roman" w:hAnsi="Times New Roman" w:cs="Times New Roman"/>
          <w:sz w:val="28"/>
        </w:rPr>
      </w:pPr>
      <w:r w:rsidRPr="00F41F03">
        <w:rPr>
          <w:rFonts w:ascii="Times New Roman" w:hAnsi="Times New Roman" w:cs="Times New Roman"/>
          <w:sz w:val="28"/>
          <w:u w:val="single"/>
        </w:rPr>
        <w:t>Реактивы</w:t>
      </w:r>
      <w:r w:rsidRPr="00885A8D">
        <w:rPr>
          <w:rFonts w:ascii="Times New Roman" w:hAnsi="Times New Roman" w:cs="Times New Roman"/>
          <w:sz w:val="28"/>
        </w:rPr>
        <w:t>:</w:t>
      </w:r>
    </w:p>
    <w:p w:rsidR="00727075" w:rsidRPr="00885A8D" w:rsidRDefault="00727075" w:rsidP="00757191">
      <w:pPr>
        <w:pStyle w:val="a3"/>
        <w:numPr>
          <w:ilvl w:val="0"/>
          <w:numId w:val="11"/>
        </w:numPr>
        <w:tabs>
          <w:tab w:val="left" w:pos="519"/>
        </w:tabs>
        <w:spacing w:after="0" w:line="360" w:lineRule="auto"/>
        <w:ind w:left="0" w:firstLine="851"/>
        <w:jc w:val="both"/>
        <w:rPr>
          <w:rFonts w:ascii="Times New Roman" w:hAnsi="Times New Roman" w:cs="Times New Roman"/>
          <w:sz w:val="28"/>
        </w:rPr>
      </w:pPr>
      <w:r w:rsidRPr="00885A8D">
        <w:rPr>
          <w:rFonts w:ascii="Times New Roman" w:hAnsi="Times New Roman" w:cs="Times New Roman"/>
          <w:sz w:val="28"/>
        </w:rPr>
        <w:t>5</w:t>
      </w:r>
      <w:r w:rsidR="003949D5">
        <w:rPr>
          <w:rFonts w:ascii="Times New Roman" w:hAnsi="Times New Roman" w:cs="Times New Roman"/>
          <w:sz w:val="28"/>
        </w:rPr>
        <w:t>% спиртовой раствор амидопирина;</w:t>
      </w:r>
    </w:p>
    <w:p w:rsidR="00727075" w:rsidRPr="00885A8D" w:rsidRDefault="003949D5" w:rsidP="00757191">
      <w:pPr>
        <w:pStyle w:val="a3"/>
        <w:numPr>
          <w:ilvl w:val="0"/>
          <w:numId w:val="11"/>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00727075" w:rsidRPr="00885A8D">
        <w:rPr>
          <w:rFonts w:ascii="Times New Roman" w:hAnsi="Times New Roman" w:cs="Times New Roman"/>
          <w:sz w:val="28"/>
        </w:rPr>
        <w:t>кс</w:t>
      </w:r>
      <w:r>
        <w:rPr>
          <w:rFonts w:ascii="Times New Roman" w:hAnsi="Times New Roman" w:cs="Times New Roman"/>
          <w:sz w:val="28"/>
        </w:rPr>
        <w:t>усная кислота концентрированная;</w:t>
      </w:r>
    </w:p>
    <w:p w:rsidR="00727075" w:rsidRPr="00885A8D" w:rsidRDefault="003949D5" w:rsidP="00757191">
      <w:pPr>
        <w:pStyle w:val="a3"/>
        <w:numPr>
          <w:ilvl w:val="0"/>
          <w:numId w:val="11"/>
        </w:numPr>
        <w:tabs>
          <w:tab w:val="left" w:pos="519"/>
        </w:tabs>
        <w:spacing w:after="0" w:line="360" w:lineRule="auto"/>
        <w:ind w:left="0" w:firstLine="851"/>
        <w:jc w:val="both"/>
        <w:rPr>
          <w:rFonts w:ascii="Times New Roman" w:hAnsi="Times New Roman" w:cs="Times New Roman"/>
          <w:sz w:val="28"/>
        </w:rPr>
      </w:pPr>
      <w:proofErr w:type="spellStart"/>
      <w:r>
        <w:rPr>
          <w:rFonts w:ascii="Times New Roman" w:hAnsi="Times New Roman" w:cs="Times New Roman"/>
          <w:sz w:val="28"/>
        </w:rPr>
        <w:t>диэтиловый</w:t>
      </w:r>
      <w:proofErr w:type="spellEnd"/>
      <w:r>
        <w:rPr>
          <w:rFonts w:ascii="Times New Roman" w:hAnsi="Times New Roman" w:cs="Times New Roman"/>
          <w:sz w:val="28"/>
        </w:rPr>
        <w:t xml:space="preserve"> эфир;</w:t>
      </w:r>
    </w:p>
    <w:p w:rsidR="00727075" w:rsidRPr="00885A8D" w:rsidRDefault="00727075" w:rsidP="00757191">
      <w:pPr>
        <w:pStyle w:val="a3"/>
        <w:numPr>
          <w:ilvl w:val="0"/>
          <w:numId w:val="11"/>
        </w:numPr>
        <w:tabs>
          <w:tab w:val="left" w:pos="519"/>
        </w:tabs>
        <w:spacing w:after="0" w:line="360" w:lineRule="auto"/>
        <w:ind w:left="0" w:firstLine="851"/>
        <w:jc w:val="both"/>
        <w:rPr>
          <w:rFonts w:ascii="Times New Roman" w:hAnsi="Times New Roman" w:cs="Times New Roman"/>
          <w:b/>
          <w:sz w:val="28"/>
        </w:rPr>
      </w:pPr>
      <w:r w:rsidRPr="00885A8D">
        <w:rPr>
          <w:rFonts w:ascii="Times New Roman" w:hAnsi="Times New Roman" w:cs="Times New Roman"/>
          <w:sz w:val="28"/>
        </w:rPr>
        <w:t>3% раствор перекиси водорода свежеприготовленный</w:t>
      </w:r>
      <w:r w:rsidR="003949D5">
        <w:rPr>
          <w:rFonts w:ascii="Times New Roman" w:hAnsi="Times New Roman" w:cs="Times New Roman"/>
          <w:sz w:val="28"/>
        </w:rPr>
        <w:t>.</w:t>
      </w:r>
    </w:p>
    <w:p w:rsidR="00727075" w:rsidRPr="00F02A67" w:rsidRDefault="00727075" w:rsidP="003949D5">
      <w:pPr>
        <w:tabs>
          <w:tab w:val="left" w:pos="519"/>
        </w:tabs>
        <w:spacing w:after="0" w:line="360" w:lineRule="auto"/>
        <w:ind w:firstLine="851"/>
        <w:jc w:val="both"/>
        <w:rPr>
          <w:rFonts w:ascii="Times New Roman" w:hAnsi="Times New Roman" w:cs="Times New Roman"/>
          <w:sz w:val="28"/>
        </w:rPr>
      </w:pPr>
      <w:r w:rsidRPr="00F41F03">
        <w:rPr>
          <w:rFonts w:ascii="Times New Roman" w:hAnsi="Times New Roman" w:cs="Times New Roman"/>
          <w:sz w:val="28"/>
          <w:u w:val="single"/>
        </w:rPr>
        <w:t>Ход исследования</w:t>
      </w:r>
      <w:r w:rsidRPr="00F02A67">
        <w:rPr>
          <w:rFonts w:ascii="Times New Roman" w:hAnsi="Times New Roman" w:cs="Times New Roman"/>
          <w:sz w:val="28"/>
        </w:rPr>
        <w:t xml:space="preserve">: </w:t>
      </w:r>
    </w:p>
    <w:p w:rsidR="00727075" w:rsidRPr="00885A8D" w:rsidRDefault="00727075" w:rsidP="00757191">
      <w:pPr>
        <w:pStyle w:val="a3"/>
        <w:numPr>
          <w:ilvl w:val="0"/>
          <w:numId w:val="10"/>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 </w:t>
      </w:r>
      <w:r w:rsidR="00F41F03">
        <w:rPr>
          <w:rFonts w:ascii="Times New Roman" w:hAnsi="Times New Roman" w:cs="Times New Roman"/>
          <w:sz w:val="28"/>
        </w:rPr>
        <w:t>Г</w:t>
      </w:r>
      <w:r w:rsidRPr="00885A8D">
        <w:rPr>
          <w:rFonts w:ascii="Times New Roman" w:hAnsi="Times New Roman" w:cs="Times New Roman"/>
          <w:sz w:val="28"/>
        </w:rPr>
        <w:t>отов</w:t>
      </w:r>
      <w:r w:rsidR="003949D5">
        <w:rPr>
          <w:rFonts w:ascii="Times New Roman" w:hAnsi="Times New Roman" w:cs="Times New Roman"/>
          <w:sz w:val="28"/>
        </w:rPr>
        <w:t xml:space="preserve">ят </w:t>
      </w:r>
      <w:r w:rsidRPr="00885A8D">
        <w:rPr>
          <w:rFonts w:ascii="Times New Roman" w:hAnsi="Times New Roman" w:cs="Times New Roman"/>
          <w:sz w:val="28"/>
        </w:rPr>
        <w:t>из</w:t>
      </w:r>
      <w:r w:rsidR="003949D5">
        <w:rPr>
          <w:rFonts w:ascii="Times New Roman" w:hAnsi="Times New Roman" w:cs="Times New Roman"/>
          <w:sz w:val="28"/>
        </w:rPr>
        <w:t xml:space="preserve"> мочи уксусно-эфирную вытяжку: к</w:t>
      </w:r>
      <w:r w:rsidRPr="00885A8D">
        <w:rPr>
          <w:rFonts w:ascii="Times New Roman" w:hAnsi="Times New Roman" w:cs="Times New Roman"/>
          <w:sz w:val="28"/>
        </w:rPr>
        <w:t xml:space="preserve"> 10 мл хорошо перемеша</w:t>
      </w:r>
      <w:r w:rsidR="003949D5">
        <w:rPr>
          <w:rFonts w:ascii="Times New Roman" w:hAnsi="Times New Roman" w:cs="Times New Roman"/>
          <w:sz w:val="28"/>
        </w:rPr>
        <w:t>нной, не фильтрованной мочи доба</w:t>
      </w:r>
      <w:r w:rsidRPr="00885A8D">
        <w:rPr>
          <w:rFonts w:ascii="Times New Roman" w:hAnsi="Times New Roman" w:cs="Times New Roman"/>
          <w:sz w:val="28"/>
        </w:rPr>
        <w:t>вляют 2 мл концентрированной уксусной кислоты, переме</w:t>
      </w:r>
      <w:r w:rsidR="003949D5">
        <w:rPr>
          <w:rFonts w:ascii="Times New Roman" w:hAnsi="Times New Roman" w:cs="Times New Roman"/>
          <w:sz w:val="28"/>
        </w:rPr>
        <w:t>шивают и приливают 3-4 мл эфира;</w:t>
      </w:r>
    </w:p>
    <w:p w:rsidR="00727075" w:rsidRPr="00885A8D" w:rsidRDefault="00727075" w:rsidP="00757191">
      <w:pPr>
        <w:pStyle w:val="a3"/>
        <w:numPr>
          <w:ilvl w:val="0"/>
          <w:numId w:val="10"/>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 </w:t>
      </w:r>
      <w:r w:rsidR="00F41F03">
        <w:rPr>
          <w:rFonts w:ascii="Times New Roman" w:hAnsi="Times New Roman" w:cs="Times New Roman"/>
          <w:sz w:val="28"/>
        </w:rPr>
        <w:t>З</w:t>
      </w:r>
      <w:r w:rsidRPr="00885A8D">
        <w:rPr>
          <w:rFonts w:ascii="Times New Roman" w:hAnsi="Times New Roman" w:cs="Times New Roman"/>
          <w:sz w:val="28"/>
        </w:rPr>
        <w:t>акрывают пробирку пробкой  и несколько раз осторожно пропускают эфир через слой мочи для экстрагирования гемоглобина, который при взаимодействии уксусной кислотой превра</w:t>
      </w:r>
      <w:r w:rsidR="003949D5">
        <w:rPr>
          <w:rFonts w:ascii="Times New Roman" w:hAnsi="Times New Roman" w:cs="Times New Roman"/>
          <w:sz w:val="28"/>
        </w:rPr>
        <w:t>щается  в уксуснокислый гематин;</w:t>
      </w:r>
    </w:p>
    <w:p w:rsidR="00727075" w:rsidRPr="00885A8D" w:rsidRDefault="00727075" w:rsidP="00757191">
      <w:pPr>
        <w:pStyle w:val="a3"/>
        <w:numPr>
          <w:ilvl w:val="0"/>
          <w:numId w:val="10"/>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 </w:t>
      </w:r>
      <w:r w:rsidR="00F41F03">
        <w:rPr>
          <w:rFonts w:ascii="Times New Roman" w:hAnsi="Times New Roman" w:cs="Times New Roman"/>
          <w:sz w:val="28"/>
        </w:rPr>
        <w:t>В</w:t>
      </w:r>
      <w:r w:rsidRPr="00885A8D">
        <w:rPr>
          <w:rFonts w:ascii="Times New Roman" w:hAnsi="Times New Roman" w:cs="Times New Roman"/>
          <w:sz w:val="28"/>
        </w:rPr>
        <w:t xml:space="preserve"> течение нескол</w:t>
      </w:r>
      <w:r w:rsidR="003949D5">
        <w:rPr>
          <w:rFonts w:ascii="Times New Roman" w:hAnsi="Times New Roman" w:cs="Times New Roman"/>
          <w:sz w:val="28"/>
        </w:rPr>
        <w:t>ько минут дают отстояться слоям;</w:t>
      </w:r>
    </w:p>
    <w:p w:rsidR="00727075" w:rsidRPr="00885A8D" w:rsidRDefault="00727075" w:rsidP="00757191">
      <w:pPr>
        <w:pStyle w:val="a3"/>
        <w:numPr>
          <w:ilvl w:val="0"/>
          <w:numId w:val="10"/>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 </w:t>
      </w:r>
      <w:r w:rsidR="00F41F03">
        <w:rPr>
          <w:rFonts w:ascii="Times New Roman" w:hAnsi="Times New Roman" w:cs="Times New Roman"/>
          <w:sz w:val="28"/>
        </w:rPr>
        <w:t>О</w:t>
      </w:r>
      <w:r w:rsidR="003949D5">
        <w:rPr>
          <w:rFonts w:ascii="Times New Roman" w:hAnsi="Times New Roman" w:cs="Times New Roman"/>
          <w:sz w:val="28"/>
        </w:rPr>
        <w:t>тсасы</w:t>
      </w:r>
      <w:r w:rsidRPr="00885A8D">
        <w:rPr>
          <w:rFonts w:ascii="Times New Roman" w:hAnsi="Times New Roman" w:cs="Times New Roman"/>
          <w:sz w:val="28"/>
        </w:rPr>
        <w:t>вают верхний слой (уксусно-эфи</w:t>
      </w:r>
      <w:r w:rsidR="003949D5">
        <w:rPr>
          <w:rFonts w:ascii="Times New Roman" w:hAnsi="Times New Roman" w:cs="Times New Roman"/>
          <w:sz w:val="28"/>
        </w:rPr>
        <w:t>рную вытяжку) в другую пробирку;</w:t>
      </w:r>
    </w:p>
    <w:p w:rsidR="00727075" w:rsidRPr="00885A8D" w:rsidRDefault="00727075" w:rsidP="00757191">
      <w:pPr>
        <w:pStyle w:val="a3"/>
        <w:numPr>
          <w:ilvl w:val="0"/>
          <w:numId w:val="10"/>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 </w:t>
      </w:r>
      <w:r w:rsidRPr="00885A8D">
        <w:rPr>
          <w:rFonts w:ascii="Times New Roman" w:hAnsi="Times New Roman" w:cs="Times New Roman"/>
          <w:sz w:val="28"/>
        </w:rPr>
        <w:t>Прибавляют 8-10 капель раствора амидопирина и 8</w:t>
      </w:r>
      <w:r w:rsidR="00F02A67">
        <w:rPr>
          <w:rFonts w:ascii="Times New Roman" w:hAnsi="Times New Roman" w:cs="Times New Roman"/>
          <w:sz w:val="28"/>
        </w:rPr>
        <w:t>-10 капель 3% перекиси водорода;</w:t>
      </w:r>
    </w:p>
    <w:p w:rsidR="00727075" w:rsidRPr="00885A8D" w:rsidRDefault="00727075" w:rsidP="00757191">
      <w:pPr>
        <w:pStyle w:val="a3"/>
        <w:numPr>
          <w:ilvl w:val="0"/>
          <w:numId w:val="10"/>
        </w:numPr>
        <w:tabs>
          <w:tab w:val="left" w:pos="519"/>
        </w:tabs>
        <w:spacing w:after="0" w:line="360" w:lineRule="auto"/>
        <w:ind w:left="0" w:firstLine="851"/>
        <w:jc w:val="both"/>
        <w:rPr>
          <w:rFonts w:ascii="Times New Roman" w:hAnsi="Times New Roman" w:cs="Times New Roman"/>
          <w:sz w:val="28"/>
        </w:rPr>
      </w:pPr>
      <w:r>
        <w:rPr>
          <w:rFonts w:ascii="Times New Roman" w:hAnsi="Times New Roman" w:cs="Times New Roman"/>
          <w:sz w:val="28"/>
        </w:rPr>
        <w:t xml:space="preserve"> </w:t>
      </w:r>
      <w:r w:rsidRPr="00885A8D">
        <w:rPr>
          <w:rFonts w:ascii="Times New Roman" w:hAnsi="Times New Roman" w:cs="Times New Roman"/>
          <w:sz w:val="28"/>
        </w:rPr>
        <w:t>При наличии кровяного пигмента в моче образуется сине-фиолетовое окрашивание.</w:t>
      </w:r>
    </w:p>
    <w:p w:rsidR="00727075" w:rsidRDefault="00727075" w:rsidP="00727075">
      <w:pPr>
        <w:spacing w:after="0" w:line="360" w:lineRule="auto"/>
        <w:jc w:val="center"/>
        <w:rPr>
          <w:rFonts w:ascii="Times New Roman" w:hAnsi="Times New Roman" w:cs="Times New Roman"/>
          <w:b/>
          <w:sz w:val="28"/>
        </w:rPr>
      </w:pPr>
    </w:p>
    <w:p w:rsidR="00F02A67" w:rsidRDefault="00F02A67" w:rsidP="00727075">
      <w:pPr>
        <w:spacing w:after="0" w:line="360" w:lineRule="auto"/>
        <w:jc w:val="center"/>
        <w:rPr>
          <w:rFonts w:ascii="Times New Roman" w:hAnsi="Times New Roman" w:cs="Times New Roman"/>
          <w:b/>
          <w:sz w:val="28"/>
        </w:rPr>
      </w:pPr>
    </w:p>
    <w:p w:rsidR="00DC1F75" w:rsidRPr="00DC1F75" w:rsidRDefault="00DC1F75" w:rsidP="00DC1F75">
      <w:pPr>
        <w:pStyle w:val="TableParagraph"/>
        <w:spacing w:line="360" w:lineRule="auto"/>
        <w:jc w:val="center"/>
        <w:rPr>
          <w:color w:val="000009"/>
          <w:sz w:val="28"/>
          <w:szCs w:val="28"/>
        </w:rPr>
      </w:pPr>
      <w:r w:rsidRPr="00DC1F75">
        <w:rPr>
          <w:color w:val="000009"/>
          <w:sz w:val="28"/>
          <w:szCs w:val="28"/>
        </w:rPr>
        <w:lastRenderedPageBreak/>
        <w:t xml:space="preserve">ПРИГОТОВЛЕНИЕ ПРЕПАРАТОВ ДЛЯ ОРИЕНТИРОВОЧНОГО ИССЛЕДОВАНИЯ ОСАДКА МОЧИ </w:t>
      </w:r>
    </w:p>
    <w:p w:rsidR="00DC1F75" w:rsidRPr="00DC1F75" w:rsidRDefault="00DC1F75" w:rsidP="00DC1F75">
      <w:pPr>
        <w:tabs>
          <w:tab w:val="left" w:pos="3315"/>
        </w:tabs>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Ориентировочный метод</w:t>
      </w:r>
    </w:p>
    <w:p w:rsidR="00DC1F75" w:rsidRPr="00DC1F75" w:rsidRDefault="00DC1F75" w:rsidP="00DC1F75">
      <w:pPr>
        <w:spacing w:after="0" w:line="360" w:lineRule="auto"/>
        <w:ind w:firstLine="851"/>
        <w:jc w:val="both"/>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Микроскопия </w:t>
      </w:r>
      <w:proofErr w:type="spellStart"/>
      <w:r w:rsidRPr="00DC1F75">
        <w:rPr>
          <w:rFonts w:ascii="Times New Roman" w:hAnsi="Times New Roman" w:cs="Times New Roman"/>
          <w:b/>
          <w:color w:val="1A1A1A" w:themeColor="background1" w:themeShade="1A"/>
          <w:sz w:val="28"/>
          <w:szCs w:val="28"/>
        </w:rPr>
        <w:t>нативного</w:t>
      </w:r>
      <w:proofErr w:type="spellEnd"/>
      <w:r w:rsidRPr="00DC1F75">
        <w:rPr>
          <w:rFonts w:ascii="Times New Roman" w:hAnsi="Times New Roman" w:cs="Times New Roman"/>
          <w:b/>
          <w:color w:val="1A1A1A" w:themeColor="background1" w:themeShade="1A"/>
          <w:sz w:val="28"/>
          <w:szCs w:val="28"/>
        </w:rPr>
        <w:t xml:space="preserve"> препарата мочи:</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b/>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микроскопическое исследование </w:t>
      </w:r>
      <w:proofErr w:type="spellStart"/>
      <w:r w:rsidRPr="00DC1F75">
        <w:rPr>
          <w:rFonts w:ascii="Times New Roman" w:hAnsi="Times New Roman" w:cs="Times New Roman"/>
          <w:color w:val="1A1A1A" w:themeColor="background1" w:themeShade="1A"/>
          <w:sz w:val="28"/>
          <w:szCs w:val="28"/>
        </w:rPr>
        <w:t>нативных</w:t>
      </w:r>
      <w:proofErr w:type="spellEnd"/>
      <w:r w:rsidRPr="00DC1F75">
        <w:rPr>
          <w:rFonts w:ascii="Times New Roman" w:hAnsi="Times New Roman" w:cs="Times New Roman"/>
          <w:color w:val="1A1A1A" w:themeColor="background1" w:themeShade="1A"/>
          <w:sz w:val="28"/>
          <w:szCs w:val="28"/>
        </w:rPr>
        <w:t xml:space="preserve"> препаратов мочевого осадка, полученного при центрифугировании мочи.</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Исследуемый материал</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микроскопическое исследование осадка  проводится  в утренней порции мочи. Исследование осадка желательно выполнить в течение 20 минут  после получения мочи. При более длительном хранении необходимо пробу охладить и добавить консерванты: 0,5мл ледяной уксусной кислоты, чтобы значение рН было 5,0-7,0, так как лучше всего сохраняется моча кислой реакции; тимол (кристалл на 10-15мл) или 40% формалин  (1 капля на 10мл мочи). Через 2-3 часа хранения мочи при комнатной  температуре разрушается около 50% клеток. Низкая относительная плотность мочи (менее 1,010) также приводит к разрушению эритроцитов.</w:t>
      </w:r>
    </w:p>
    <w:p w:rsidR="009B7486"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iCs/>
          <w:color w:val="1A1A1A" w:themeColor="background1" w:themeShade="1A"/>
          <w:sz w:val="28"/>
          <w:szCs w:val="28"/>
          <w:u w:val="single"/>
        </w:rPr>
        <w:t>Оборудование</w:t>
      </w:r>
      <w:r w:rsidRPr="00DC1F75">
        <w:rPr>
          <w:rFonts w:ascii="Times New Roman" w:hAnsi="Times New Roman" w:cs="Times New Roman"/>
          <w:iCs/>
          <w:color w:val="1A1A1A" w:themeColor="background1" w:themeShade="1A"/>
          <w:sz w:val="28"/>
          <w:szCs w:val="28"/>
        </w:rPr>
        <w:t>:</w:t>
      </w:r>
      <w:r w:rsidRPr="00DC1F75">
        <w:rPr>
          <w:rFonts w:ascii="Times New Roman" w:hAnsi="Times New Roman" w:cs="Times New Roman"/>
          <w:color w:val="1A1A1A" w:themeColor="background1" w:themeShade="1A"/>
          <w:sz w:val="28"/>
          <w:szCs w:val="28"/>
        </w:rPr>
        <w:t xml:space="preserve"> центрифуга, микроскоп, </w:t>
      </w:r>
      <w:proofErr w:type="spellStart"/>
      <w:r w:rsidRPr="00DC1F75">
        <w:rPr>
          <w:rFonts w:ascii="Times New Roman" w:hAnsi="Times New Roman" w:cs="Times New Roman"/>
          <w:color w:val="1A1A1A" w:themeColor="background1" w:themeShade="1A"/>
          <w:sz w:val="28"/>
          <w:szCs w:val="28"/>
        </w:rPr>
        <w:t>центрифужные</w:t>
      </w:r>
      <w:proofErr w:type="spellEnd"/>
      <w:r w:rsidRPr="00DC1F75">
        <w:rPr>
          <w:rFonts w:ascii="Times New Roman" w:hAnsi="Times New Roman" w:cs="Times New Roman"/>
          <w:color w:val="1A1A1A" w:themeColor="background1" w:themeShade="1A"/>
          <w:sz w:val="28"/>
          <w:szCs w:val="28"/>
        </w:rPr>
        <w:t xml:space="preserve"> пробирки, предметные и покровные стекла. </w:t>
      </w:r>
    </w:p>
    <w:p w:rsidR="00DC1F75" w:rsidRDefault="009B7486" w:rsidP="009B7486">
      <w:pPr>
        <w:spacing w:after="0" w:line="360" w:lineRule="auto"/>
        <w:jc w:val="center"/>
        <w:rPr>
          <w:rFonts w:ascii="Times New Roman" w:hAnsi="Times New Roman" w:cs="Times New Roman"/>
          <w:color w:val="1A1A1A" w:themeColor="background1" w:themeShade="1A"/>
          <w:sz w:val="28"/>
          <w:szCs w:val="28"/>
        </w:rPr>
      </w:pPr>
      <w:r>
        <w:rPr>
          <w:noProof/>
          <w:color w:val="000009"/>
          <w:sz w:val="28"/>
          <w:szCs w:val="28"/>
          <w:lang w:eastAsia="ru-RU"/>
        </w:rPr>
        <w:drawing>
          <wp:inline distT="0" distB="0" distL="0" distR="0" wp14:anchorId="044CE79C" wp14:editId="155DEB98">
            <wp:extent cx="3402419" cy="2953549"/>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jpg"/>
                    <pic:cNvPicPr/>
                  </pic:nvPicPr>
                  <pic:blipFill rotWithShape="1">
                    <a:blip r:embed="rId22">
                      <a:extLst>
                        <a:ext uri="{28A0092B-C50C-407E-A947-70E740481C1C}">
                          <a14:useLocalDpi xmlns:a14="http://schemas.microsoft.com/office/drawing/2010/main" val="0"/>
                        </a:ext>
                      </a:extLst>
                    </a:blip>
                    <a:srcRect t="23392" b="11501"/>
                    <a:stretch/>
                  </pic:blipFill>
                  <pic:spPr bwMode="auto">
                    <a:xfrm>
                      <a:off x="0" y="0"/>
                      <a:ext cx="3402075" cy="2953250"/>
                    </a:xfrm>
                    <a:prstGeom prst="rect">
                      <a:avLst/>
                    </a:prstGeom>
                    <a:ln>
                      <a:noFill/>
                    </a:ln>
                    <a:extLst>
                      <a:ext uri="{53640926-AAD7-44D8-BBD7-CCE9431645EC}">
                        <a14:shadowObscured xmlns:a14="http://schemas.microsoft.com/office/drawing/2010/main"/>
                      </a:ext>
                    </a:extLst>
                  </pic:spPr>
                </pic:pic>
              </a:graphicData>
            </a:graphic>
          </wp:inline>
        </w:drawing>
      </w:r>
    </w:p>
    <w:p w:rsidR="009B7486" w:rsidRPr="00DC1F75" w:rsidRDefault="009B7486" w:rsidP="009B7486">
      <w:pPr>
        <w:spacing w:after="0" w:line="360" w:lineRule="auto"/>
        <w:jc w:val="center"/>
        <w:rPr>
          <w:rFonts w:ascii="Times New Roman" w:hAnsi="Times New Roman" w:cs="Times New Roman"/>
          <w:color w:val="1A1A1A" w:themeColor="background1" w:themeShade="1A"/>
          <w:sz w:val="28"/>
          <w:szCs w:val="28"/>
        </w:rPr>
      </w:pPr>
      <w:r>
        <w:rPr>
          <w:rFonts w:ascii="Times New Roman" w:hAnsi="Times New Roman" w:cs="Times New Roman"/>
          <w:color w:val="1A1A1A" w:themeColor="background1" w:themeShade="1A"/>
          <w:sz w:val="28"/>
          <w:szCs w:val="28"/>
        </w:rPr>
        <w:t>Рисунок 8 - Центрифуга</w:t>
      </w:r>
    </w:p>
    <w:p w:rsidR="00DC1F75" w:rsidRDefault="00DC1F75" w:rsidP="00DC1F75">
      <w:pPr>
        <w:tabs>
          <w:tab w:val="left" w:pos="3617"/>
        </w:tabs>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lastRenderedPageBreak/>
        <w:t>Ход исследования</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b/>
          <w:color w:val="1A1A1A" w:themeColor="background1" w:themeShade="1A"/>
          <w:sz w:val="28"/>
          <w:szCs w:val="28"/>
        </w:rPr>
        <w:t>приготовление препаратов</w:t>
      </w:r>
      <w:r w:rsidRPr="00DC1F75">
        <w:rPr>
          <w:rFonts w:ascii="Times New Roman" w:hAnsi="Times New Roman" w:cs="Times New Roman"/>
          <w:color w:val="1A1A1A" w:themeColor="background1" w:themeShade="1A"/>
          <w:sz w:val="28"/>
          <w:szCs w:val="28"/>
        </w:rPr>
        <w:t xml:space="preserve">: в </w:t>
      </w:r>
      <w:proofErr w:type="spellStart"/>
      <w:r w:rsidRPr="00DC1F75">
        <w:rPr>
          <w:rFonts w:ascii="Times New Roman" w:hAnsi="Times New Roman" w:cs="Times New Roman"/>
          <w:color w:val="1A1A1A" w:themeColor="background1" w:themeShade="1A"/>
          <w:sz w:val="28"/>
          <w:szCs w:val="28"/>
        </w:rPr>
        <w:t>центрифужную</w:t>
      </w:r>
      <w:proofErr w:type="spellEnd"/>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пробирку наливают 10мл утренней порции мочи после тщательного её перемешивания. Центрифугируют 5 минут при 2000 об/мин. Затем быстрым наклоном пробирки сливают </w:t>
      </w:r>
      <w:proofErr w:type="spellStart"/>
      <w:r w:rsidRPr="00DC1F75">
        <w:rPr>
          <w:rFonts w:ascii="Times New Roman" w:hAnsi="Times New Roman" w:cs="Times New Roman"/>
          <w:color w:val="1A1A1A" w:themeColor="background1" w:themeShade="1A"/>
          <w:sz w:val="28"/>
          <w:szCs w:val="28"/>
        </w:rPr>
        <w:t>надосадочную</w:t>
      </w:r>
      <w:proofErr w:type="spellEnd"/>
      <w:r w:rsidRPr="00DC1F75">
        <w:rPr>
          <w:rFonts w:ascii="Times New Roman" w:hAnsi="Times New Roman" w:cs="Times New Roman"/>
          <w:color w:val="1A1A1A" w:themeColor="background1" w:themeShade="1A"/>
          <w:sz w:val="28"/>
          <w:szCs w:val="28"/>
        </w:rPr>
        <w:t xml:space="preserve"> жидкость. Оставшийся осадок переносят пипеткой с тонко оттянутым концом на середину предметного стекла и накрывают покровным стеклом. Надо стараться перенести осадок с минимальным количеством жидкости, чтобы покровное стекло закрывало его полностью. Большая капля расплывается, колеблется, препарат становится многослойным, что затрудняет микроскопию. </w:t>
      </w:r>
    </w:p>
    <w:p w:rsidR="00DC1F75" w:rsidRPr="00DC1F75" w:rsidRDefault="009B7486" w:rsidP="00DC1F75">
      <w:pPr>
        <w:tabs>
          <w:tab w:val="left" w:pos="3617"/>
        </w:tabs>
        <w:spacing w:after="0" w:line="360" w:lineRule="auto"/>
        <w:ind w:firstLine="851"/>
        <w:jc w:val="both"/>
        <w:rPr>
          <w:rFonts w:ascii="Times New Roman" w:hAnsi="Times New Roman" w:cs="Times New Roman"/>
          <w:sz w:val="28"/>
          <w:szCs w:val="28"/>
        </w:rPr>
      </w:pPr>
      <w:r>
        <w:rPr>
          <w:noProof/>
          <w:color w:val="000009"/>
          <w:sz w:val="28"/>
          <w:szCs w:val="28"/>
          <w:lang w:eastAsia="ru-RU"/>
        </w:rPr>
        <w:drawing>
          <wp:anchor distT="0" distB="0" distL="114300" distR="114300" simplePos="0" relativeHeight="251675648" behindDoc="0" locked="0" layoutInCell="1" allowOverlap="1" wp14:anchorId="0DFBD93B" wp14:editId="11C97245">
            <wp:simplePos x="0" y="0"/>
            <wp:positionH relativeFrom="margin">
              <wp:posOffset>3500252</wp:posOffset>
            </wp:positionH>
            <wp:positionV relativeFrom="margin">
              <wp:posOffset>3209630</wp:posOffset>
            </wp:positionV>
            <wp:extent cx="2506345" cy="2700655"/>
            <wp:effectExtent l="0" t="0" r="8255" b="444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uhpKnjBcU.jpg"/>
                    <pic:cNvPicPr/>
                  </pic:nvPicPr>
                  <pic:blipFill rotWithShape="1">
                    <a:blip r:embed="rId23" cstate="print">
                      <a:extLst>
                        <a:ext uri="{28A0092B-C50C-407E-A947-70E740481C1C}">
                          <a14:useLocalDpi xmlns:a14="http://schemas.microsoft.com/office/drawing/2010/main" val="0"/>
                        </a:ext>
                      </a:extLst>
                    </a:blip>
                    <a:srcRect b="26667"/>
                    <a:stretch/>
                  </pic:blipFill>
                  <pic:spPr bwMode="auto">
                    <a:xfrm>
                      <a:off x="0" y="0"/>
                      <a:ext cx="2506345" cy="270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F75" w:rsidRPr="00DC1F75">
        <w:rPr>
          <w:rFonts w:ascii="Times New Roman" w:hAnsi="Times New Roman" w:cs="Times New Roman"/>
          <w:color w:val="1A1A1A" w:themeColor="background1" w:themeShade="1A"/>
          <w:sz w:val="28"/>
          <w:szCs w:val="28"/>
        </w:rPr>
        <w:t xml:space="preserve">Изучение препаратов начинают с малого увеличения (объектив 8Х,  окуляр 7Х или 10Х) для общего обзора. Более детальное изучение препарата с количественной оценкой структур производят при большом увеличении (объектив 40Х, окуляр 7Х или 10Х),  с опущенным конденсором. </w:t>
      </w:r>
      <w:r w:rsidR="00DC1F75" w:rsidRPr="00DC1F75">
        <w:rPr>
          <w:rFonts w:ascii="Times New Roman" w:hAnsi="Times New Roman" w:cs="Times New Roman"/>
          <w:sz w:val="28"/>
          <w:szCs w:val="28"/>
        </w:rPr>
        <w:t>Рекомендуется передвигать препарат по общепринятой схеме (</w:t>
      </w:r>
      <w:proofErr w:type="spellStart"/>
      <w:r w:rsidR="00DC1F75" w:rsidRPr="00DC1F75">
        <w:rPr>
          <w:rFonts w:ascii="Times New Roman" w:hAnsi="Times New Roman" w:cs="Times New Roman"/>
          <w:sz w:val="28"/>
          <w:szCs w:val="28"/>
        </w:rPr>
        <w:t>линни</w:t>
      </w:r>
      <w:proofErr w:type="spellEnd"/>
      <w:r w:rsidR="00DC1F75" w:rsidRPr="00DC1F75">
        <w:rPr>
          <w:rFonts w:ascii="Times New Roman" w:hAnsi="Times New Roman" w:cs="Times New Roman"/>
          <w:sz w:val="28"/>
          <w:szCs w:val="28"/>
        </w:rPr>
        <w:t xml:space="preserve"> Меандра). Под малым увеличением делают общий обзор препарата, обнаруживают и подсчитывают цилиндры, исследуют общее количество солей, слизи. Под большим увеличением детализируют элементы осадка, подсчитывают количество эритроцитов и лейкоцитов в </w:t>
      </w:r>
      <w:proofErr w:type="gramStart"/>
      <w:r w:rsidR="00DC1F75" w:rsidRPr="00DC1F75">
        <w:rPr>
          <w:rFonts w:ascii="Times New Roman" w:hAnsi="Times New Roman" w:cs="Times New Roman"/>
          <w:sz w:val="28"/>
          <w:szCs w:val="28"/>
        </w:rPr>
        <w:t>п</w:t>
      </w:r>
      <w:proofErr w:type="gramEnd"/>
      <w:r w:rsidR="00DC1F75" w:rsidRPr="00DC1F75">
        <w:rPr>
          <w:rFonts w:ascii="Times New Roman" w:hAnsi="Times New Roman" w:cs="Times New Roman"/>
          <w:sz w:val="28"/>
          <w:szCs w:val="28"/>
        </w:rPr>
        <w:t>/</w:t>
      </w:r>
      <w:proofErr w:type="spellStart"/>
      <w:r w:rsidR="00DC1F75" w:rsidRPr="00DC1F75">
        <w:rPr>
          <w:rFonts w:ascii="Times New Roman" w:hAnsi="Times New Roman" w:cs="Times New Roman"/>
          <w:sz w:val="28"/>
          <w:szCs w:val="28"/>
        </w:rPr>
        <w:t>зр</w:t>
      </w:r>
      <w:proofErr w:type="spellEnd"/>
      <w:r w:rsidR="00DC1F75" w:rsidRPr="00DC1F75">
        <w:rPr>
          <w:rFonts w:ascii="Times New Roman" w:hAnsi="Times New Roman" w:cs="Times New Roman"/>
          <w:sz w:val="28"/>
          <w:szCs w:val="28"/>
        </w:rPr>
        <w:t>. Для этого просматривают не менее 10-15 п/</w:t>
      </w:r>
      <w:proofErr w:type="spellStart"/>
      <w:r w:rsidR="00DC1F75" w:rsidRPr="00DC1F75">
        <w:rPr>
          <w:rFonts w:ascii="Times New Roman" w:hAnsi="Times New Roman" w:cs="Times New Roman"/>
          <w:sz w:val="28"/>
          <w:szCs w:val="28"/>
        </w:rPr>
        <w:t>зр</w:t>
      </w:r>
      <w:proofErr w:type="gramStart"/>
      <w:r w:rsidR="00DC1F75" w:rsidRPr="00DC1F75">
        <w:rPr>
          <w:rFonts w:ascii="Times New Roman" w:hAnsi="Times New Roman" w:cs="Times New Roman"/>
          <w:sz w:val="28"/>
          <w:szCs w:val="28"/>
        </w:rPr>
        <w:t>.Ц</w:t>
      </w:r>
      <w:proofErr w:type="gramEnd"/>
      <w:r w:rsidR="00DC1F75" w:rsidRPr="00DC1F75">
        <w:rPr>
          <w:rFonts w:ascii="Times New Roman" w:hAnsi="Times New Roman" w:cs="Times New Roman"/>
          <w:sz w:val="28"/>
          <w:szCs w:val="28"/>
        </w:rPr>
        <w:t>ифровое</w:t>
      </w:r>
      <w:proofErr w:type="spellEnd"/>
      <w:r w:rsidR="00DC1F75" w:rsidRPr="00DC1F75">
        <w:rPr>
          <w:rFonts w:ascii="Times New Roman" w:hAnsi="Times New Roman" w:cs="Times New Roman"/>
          <w:sz w:val="28"/>
          <w:szCs w:val="28"/>
        </w:rPr>
        <w:t xml:space="preserve"> выражение количества эритроцитов, лейкоцитов и цилиндров дают приближенно, указывая их среднее количество в п/</w:t>
      </w:r>
      <w:proofErr w:type="spellStart"/>
      <w:r w:rsidR="00DC1F75" w:rsidRPr="00DC1F75">
        <w:rPr>
          <w:rFonts w:ascii="Times New Roman" w:hAnsi="Times New Roman" w:cs="Times New Roman"/>
          <w:sz w:val="28"/>
          <w:szCs w:val="28"/>
        </w:rPr>
        <w:t>зр</w:t>
      </w:r>
      <w:proofErr w:type="spellEnd"/>
      <w:r w:rsidR="00DC1F75" w:rsidRPr="00DC1F75">
        <w:rPr>
          <w:rFonts w:ascii="Times New Roman" w:hAnsi="Times New Roman" w:cs="Times New Roman"/>
          <w:sz w:val="28"/>
          <w:szCs w:val="28"/>
        </w:rPr>
        <w:t xml:space="preserve"> при большом увеличении микроскопа.</w:t>
      </w:r>
      <w:r>
        <w:rPr>
          <w:rFonts w:ascii="Times New Roman" w:hAnsi="Times New Roman" w:cs="Times New Roman"/>
          <w:sz w:val="28"/>
          <w:szCs w:val="28"/>
        </w:rPr>
        <w:t xml:space="preserve"> </w:t>
      </w:r>
      <w:r w:rsidR="00DC1F75" w:rsidRPr="00DC1F75">
        <w:rPr>
          <w:rFonts w:ascii="Times New Roman" w:hAnsi="Times New Roman" w:cs="Times New Roman"/>
          <w:sz w:val="28"/>
          <w:szCs w:val="28"/>
        </w:rPr>
        <w:t xml:space="preserve">При малом количестве элементов указывают их число в препарате, т. е. в 10-15 </w:t>
      </w:r>
      <w:proofErr w:type="gramStart"/>
      <w:r w:rsidR="00DC1F75" w:rsidRPr="00DC1F75">
        <w:rPr>
          <w:rFonts w:ascii="Times New Roman" w:hAnsi="Times New Roman" w:cs="Times New Roman"/>
          <w:sz w:val="28"/>
          <w:szCs w:val="28"/>
        </w:rPr>
        <w:t>п</w:t>
      </w:r>
      <w:proofErr w:type="gramEnd"/>
      <w:r w:rsidR="00DC1F75" w:rsidRPr="00DC1F75">
        <w:rPr>
          <w:rFonts w:ascii="Times New Roman" w:hAnsi="Times New Roman" w:cs="Times New Roman"/>
          <w:sz w:val="28"/>
          <w:szCs w:val="28"/>
        </w:rPr>
        <w:t>/</w:t>
      </w:r>
      <w:proofErr w:type="spellStart"/>
      <w:r w:rsidR="00DC1F75" w:rsidRPr="00DC1F75">
        <w:rPr>
          <w:rFonts w:ascii="Times New Roman" w:hAnsi="Times New Roman" w:cs="Times New Roman"/>
          <w:sz w:val="28"/>
          <w:szCs w:val="28"/>
        </w:rPr>
        <w:t>зр</w:t>
      </w:r>
      <w:proofErr w:type="spellEnd"/>
      <w:r w:rsidR="00DC1F75" w:rsidRPr="00DC1F75">
        <w:rPr>
          <w:rFonts w:ascii="Times New Roman" w:hAnsi="Times New Roman" w:cs="Times New Roman"/>
          <w:sz w:val="28"/>
          <w:szCs w:val="28"/>
        </w:rPr>
        <w:t>.</w:t>
      </w:r>
    </w:p>
    <w:p w:rsidR="00DC1F75" w:rsidRDefault="009B7486" w:rsidP="009B7486">
      <w:pPr>
        <w:pStyle w:val="TableParagraph"/>
        <w:spacing w:line="360" w:lineRule="auto"/>
        <w:jc w:val="center"/>
        <w:rPr>
          <w:color w:val="000009"/>
          <w:sz w:val="28"/>
          <w:szCs w:val="28"/>
        </w:rPr>
      </w:pPr>
      <w:r>
        <w:rPr>
          <w:noProof/>
          <w:color w:val="000009"/>
          <w:sz w:val="28"/>
          <w:szCs w:val="28"/>
          <w:lang w:bidi="ar-SA"/>
        </w:rPr>
        <w:lastRenderedPageBreak/>
        <w:drawing>
          <wp:inline distT="0" distB="0" distL="0" distR="0">
            <wp:extent cx="4508204" cy="443306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р.jpg"/>
                    <pic:cNvPicPr/>
                  </pic:nvPicPr>
                  <pic:blipFill rotWithShape="1">
                    <a:blip r:embed="rId24">
                      <a:extLst>
                        <a:ext uri="{BEBA8EAE-BF5A-486C-A8C5-ECC9F3942E4B}">
                          <a14:imgProps xmlns:a14="http://schemas.microsoft.com/office/drawing/2010/main">
                            <a14:imgLayer r:embed="rId25">
                              <a14:imgEffect>
                                <a14:backgroundRemoval t="28704" b="91389" l="11605" r="93951"/>
                              </a14:imgEffect>
                            </a14:imgLayer>
                          </a14:imgProps>
                        </a:ext>
                        <a:ext uri="{28A0092B-C50C-407E-A947-70E740481C1C}">
                          <a14:useLocalDpi xmlns:a14="http://schemas.microsoft.com/office/drawing/2010/main" val="0"/>
                        </a:ext>
                      </a:extLst>
                    </a:blip>
                    <a:srcRect l="10022" t="28591" r="4074" b="8053"/>
                    <a:stretch/>
                  </pic:blipFill>
                  <pic:spPr bwMode="auto">
                    <a:xfrm>
                      <a:off x="0" y="0"/>
                      <a:ext cx="4507693" cy="4432563"/>
                    </a:xfrm>
                    <a:prstGeom prst="rect">
                      <a:avLst/>
                    </a:prstGeom>
                    <a:ln>
                      <a:noFill/>
                    </a:ln>
                    <a:extLst>
                      <a:ext uri="{53640926-AAD7-44D8-BBD7-CCE9431645EC}">
                        <a14:shadowObscured xmlns:a14="http://schemas.microsoft.com/office/drawing/2010/main"/>
                      </a:ext>
                    </a:extLst>
                  </pic:spPr>
                </pic:pic>
              </a:graphicData>
            </a:graphic>
          </wp:inline>
        </w:drawing>
      </w:r>
    </w:p>
    <w:p w:rsidR="009B7486" w:rsidRPr="00DC1F75" w:rsidRDefault="009B7486" w:rsidP="009B7486">
      <w:pPr>
        <w:pStyle w:val="TableParagraph"/>
        <w:spacing w:line="360" w:lineRule="auto"/>
        <w:jc w:val="center"/>
        <w:rPr>
          <w:color w:val="000009"/>
          <w:sz w:val="28"/>
          <w:szCs w:val="28"/>
        </w:rPr>
      </w:pPr>
      <w:r>
        <w:rPr>
          <w:color w:val="000009"/>
          <w:sz w:val="28"/>
          <w:szCs w:val="28"/>
        </w:rPr>
        <w:t>Рисунок 9 – Эритроциты в препарате</w:t>
      </w:r>
    </w:p>
    <w:p w:rsidR="00DC1F75" w:rsidRPr="00DC1F75" w:rsidRDefault="00DC1F75" w:rsidP="00DC1F75">
      <w:pPr>
        <w:spacing w:after="0" w:line="360" w:lineRule="auto"/>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Определение количества форменных элементов  в 1мл мочи методом Нечипоренко</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color w:val="1A1A1A" w:themeColor="background1" w:themeShade="1A"/>
          <w:sz w:val="28"/>
          <w:szCs w:val="28"/>
        </w:rPr>
        <w:t>:</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определение количества форменных элементов (эритроцитов, лейкоцитов, цилиндров) в 1мл мочи с помощью счетной камеры.</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Специальное оборудование</w:t>
      </w:r>
      <w:r w:rsidRPr="00DC1F75">
        <w:rPr>
          <w:rFonts w:ascii="Times New Roman" w:hAnsi="Times New Roman" w:cs="Times New Roman"/>
          <w:color w:val="1A1A1A" w:themeColor="background1" w:themeShade="1A"/>
          <w:sz w:val="28"/>
          <w:szCs w:val="28"/>
        </w:rPr>
        <w:t>: микроскоп, счетная камера.</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u w:val="single"/>
        </w:rPr>
        <w:t>Ход определения</w:t>
      </w:r>
      <w:r w:rsidRPr="00DC1F75">
        <w:rPr>
          <w:rFonts w:ascii="Times New Roman" w:hAnsi="Times New Roman" w:cs="Times New Roman"/>
          <w:color w:val="1A1A1A" w:themeColor="background1" w:themeShade="1A"/>
          <w:sz w:val="28"/>
          <w:szCs w:val="28"/>
        </w:rPr>
        <w:t xml:space="preserve">: исследуют одноразовую порцию мочи (желательно утреннюю) в середине мочеиспускания. Определяют рН мочи, так как в щелочной моче могут частично разрушаться клеточные элементы. 5 или 10мл мочи  центрифугируют при 3500 об/минуту в течение 3 минут. Отсасывают верхний слой, оставляя с осадком 0,5мл (500мкл) мочи при небольшом осадке и 1мл (1000мкл) – при большом объеме осадка. Хорошо перемешивают осадок и заполняют им счетную камеру. Подсчитывают отдельно лейкоциты, эритроциты и цилиндры во всей сетке камеры. </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lastRenderedPageBreak/>
        <w:t xml:space="preserve">      </w:t>
      </w:r>
      <w:r w:rsidRPr="00DC1F75">
        <w:rPr>
          <w:rFonts w:ascii="Times New Roman" w:hAnsi="Times New Roman" w:cs="Times New Roman"/>
          <w:color w:val="1A1A1A" w:themeColor="background1" w:themeShade="1A"/>
          <w:sz w:val="28"/>
          <w:szCs w:val="28"/>
          <w:u w:val="single"/>
        </w:rPr>
        <w:t>Расчет</w:t>
      </w:r>
      <w:r w:rsidRPr="00DC1F75">
        <w:rPr>
          <w:rFonts w:ascii="Times New Roman" w:hAnsi="Times New Roman" w:cs="Times New Roman"/>
          <w:color w:val="1A1A1A" w:themeColor="background1" w:themeShade="1A"/>
          <w:sz w:val="28"/>
          <w:szCs w:val="28"/>
        </w:rPr>
        <w:t>: количества клеток в 1мл мочи ведется по формуле:</w:t>
      </w:r>
    </w:p>
    <w:p w:rsidR="00EF7A0D" w:rsidRDefault="00DC1F75" w:rsidP="00EF7A0D">
      <w:pPr>
        <w:tabs>
          <w:tab w:val="num" w:pos="720"/>
        </w:tabs>
        <w:spacing w:after="0" w:line="360" w:lineRule="auto"/>
        <w:ind w:firstLine="851"/>
        <w:jc w:val="right"/>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position w:val="-10"/>
          <w:sz w:val="28"/>
          <w:szCs w:val="28"/>
        </w:rPr>
        <w:object w:dxaOrig="180" w:dyaOrig="340">
          <v:shape id="_x0000_i1026" type="#_x0000_t75" style="width:9pt;height:16.5pt" o:ole="" o:bullet="t" fillcolor="window">
            <v:imagedata r:id="rId26" o:title=""/>
          </v:shape>
          <o:OLEObject Type="Embed" ProgID="Equation.3" ShapeID="_x0000_i1026" DrawAspect="Content" ObjectID="_1635627322" r:id="rId27"/>
        </w:object>
      </w:r>
      <w:r w:rsidRPr="00DC1F75">
        <w:rPr>
          <w:rFonts w:ascii="Times New Roman" w:hAnsi="Times New Roman" w:cs="Times New Roman"/>
          <w:color w:val="1A1A1A" w:themeColor="background1" w:themeShade="1A"/>
          <w:sz w:val="28"/>
          <w:szCs w:val="28"/>
        </w:rPr>
        <w:tab/>
      </w:r>
      <w:r w:rsidRPr="00DC1F75">
        <w:rPr>
          <w:rFonts w:ascii="Times New Roman" w:hAnsi="Times New Roman" w:cs="Times New Roman"/>
          <w:color w:val="1A1A1A" w:themeColor="background1" w:themeShade="1A"/>
          <w:position w:val="-4"/>
          <w:sz w:val="28"/>
          <w:szCs w:val="28"/>
        </w:rPr>
        <w:object w:dxaOrig="460" w:dyaOrig="240">
          <v:shape id="_x0000_i1027" type="#_x0000_t75" style="width:23.25pt;height:12.75pt" o:ole="" fillcolor="window">
            <v:imagedata r:id="rId28" o:title=""/>
          </v:shape>
          <o:OLEObject Type="Embed" ProgID="Equation.3" ShapeID="_x0000_i1027" DrawAspect="Content" ObjectID="_1635627323" r:id="rId29"/>
        </w:object>
      </w: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position w:val="-30"/>
          <w:sz w:val="28"/>
          <w:szCs w:val="28"/>
        </w:rPr>
        <w:object w:dxaOrig="1540" w:dyaOrig="680">
          <v:shape id="_x0000_i1028" type="#_x0000_t75" style="width:76.5pt;height:33.75pt" o:ole="" fillcolor="window">
            <v:imagedata r:id="rId30" o:title=""/>
          </v:shape>
          <o:OLEObject Type="Embed" ProgID="Equation.3" ShapeID="_x0000_i1028" DrawAspect="Content" ObjectID="_1635627324" r:id="rId31"/>
        </w:object>
      </w:r>
      <w:r w:rsidRPr="00DC1F75">
        <w:rPr>
          <w:rFonts w:ascii="Times New Roman" w:hAnsi="Times New Roman" w:cs="Times New Roman"/>
          <w:color w:val="1A1A1A" w:themeColor="background1" w:themeShade="1A"/>
          <w:sz w:val="28"/>
          <w:szCs w:val="28"/>
        </w:rPr>
        <w:t>,</w:t>
      </w:r>
      <w:r w:rsidR="00EF7A0D">
        <w:rPr>
          <w:rFonts w:ascii="Times New Roman" w:hAnsi="Times New Roman" w:cs="Times New Roman"/>
          <w:color w:val="1A1A1A" w:themeColor="background1" w:themeShade="1A"/>
          <w:sz w:val="28"/>
          <w:szCs w:val="28"/>
        </w:rPr>
        <w:t xml:space="preserve"> где                                                 </w:t>
      </w:r>
      <w:r w:rsidRPr="00DC1F75">
        <w:rPr>
          <w:rFonts w:ascii="Times New Roman" w:hAnsi="Times New Roman" w:cs="Times New Roman"/>
          <w:b/>
          <w:color w:val="1A1A1A" w:themeColor="background1" w:themeShade="1A"/>
          <w:sz w:val="28"/>
          <w:szCs w:val="28"/>
        </w:rPr>
        <w:t>(2)</w:t>
      </w:r>
    </w:p>
    <w:p w:rsidR="00EF7A0D" w:rsidRDefault="00DC1F75" w:rsidP="00EF7A0D">
      <w:pPr>
        <w:tabs>
          <w:tab w:val="num" w:pos="720"/>
        </w:tabs>
        <w:spacing w:after="0" w:line="360" w:lineRule="auto"/>
        <w:ind w:firstLine="680"/>
        <w:jc w:val="both"/>
        <w:rPr>
          <w:rFonts w:ascii="Times New Roman" w:hAnsi="Times New Roman" w:cs="Times New Roman"/>
          <w:color w:val="1A1A1A" w:themeColor="background1" w:themeShade="1A"/>
          <w:sz w:val="28"/>
          <w:szCs w:val="28"/>
        </w:rPr>
      </w:pPr>
      <w:r w:rsidRPr="00DC1F75">
        <w:rPr>
          <w:rFonts w:ascii="Times New Roman" w:hAnsi="Times New Roman" w:cs="Times New Roman"/>
          <w:b/>
          <w:color w:val="1A1A1A" w:themeColor="background1" w:themeShade="1A"/>
          <w:sz w:val="28"/>
          <w:szCs w:val="28"/>
        </w:rPr>
        <w:t>А</w:t>
      </w:r>
      <w:r w:rsidRPr="00DC1F75">
        <w:rPr>
          <w:rFonts w:ascii="Times New Roman" w:hAnsi="Times New Roman" w:cs="Times New Roman"/>
          <w:color w:val="1A1A1A" w:themeColor="background1" w:themeShade="1A"/>
          <w:sz w:val="28"/>
          <w:szCs w:val="28"/>
        </w:rPr>
        <w:t xml:space="preserve"> – количество подсчитанных элементов в счетной камере; </w:t>
      </w:r>
    </w:p>
    <w:p w:rsidR="00EF7A0D" w:rsidRDefault="00DC1F75" w:rsidP="00EF7A0D">
      <w:pPr>
        <w:tabs>
          <w:tab w:val="num" w:pos="720"/>
        </w:tabs>
        <w:spacing w:after="0" w:line="360" w:lineRule="auto"/>
        <w:ind w:firstLine="680"/>
        <w:jc w:val="both"/>
        <w:rPr>
          <w:rFonts w:ascii="Times New Roman" w:hAnsi="Times New Roman" w:cs="Times New Roman"/>
          <w:color w:val="1A1A1A" w:themeColor="background1" w:themeShade="1A"/>
          <w:sz w:val="28"/>
          <w:szCs w:val="28"/>
        </w:rPr>
      </w:pPr>
      <w:r w:rsidRPr="00DC1F75">
        <w:rPr>
          <w:rFonts w:ascii="Times New Roman" w:hAnsi="Times New Roman" w:cs="Times New Roman"/>
          <w:b/>
          <w:color w:val="1A1A1A" w:themeColor="background1" w:themeShade="1A"/>
          <w:sz w:val="28"/>
          <w:szCs w:val="28"/>
        </w:rPr>
        <w:t>500(1000)</w:t>
      </w:r>
      <w:r w:rsidRPr="00DC1F75">
        <w:rPr>
          <w:rFonts w:ascii="Times New Roman" w:hAnsi="Times New Roman" w:cs="Times New Roman"/>
          <w:color w:val="1A1A1A" w:themeColor="background1" w:themeShade="1A"/>
          <w:sz w:val="28"/>
          <w:szCs w:val="28"/>
        </w:rPr>
        <w:t xml:space="preserve"> – объем мочи в микролитрах, оставленный вместе с осадком; </w:t>
      </w:r>
    </w:p>
    <w:p w:rsidR="00EF7A0D" w:rsidRDefault="00DC1F75" w:rsidP="00EF7A0D">
      <w:pPr>
        <w:tabs>
          <w:tab w:val="num" w:pos="720"/>
        </w:tabs>
        <w:spacing w:after="0" w:line="360" w:lineRule="auto"/>
        <w:ind w:firstLine="680"/>
        <w:jc w:val="both"/>
        <w:rPr>
          <w:rFonts w:ascii="Times New Roman" w:hAnsi="Times New Roman" w:cs="Times New Roman"/>
          <w:color w:val="1A1A1A" w:themeColor="background1" w:themeShade="1A"/>
          <w:sz w:val="28"/>
          <w:szCs w:val="28"/>
        </w:rPr>
      </w:pPr>
      <w:r w:rsidRPr="00DC1F75">
        <w:rPr>
          <w:rFonts w:ascii="Times New Roman" w:hAnsi="Times New Roman" w:cs="Times New Roman"/>
          <w:b/>
          <w:color w:val="1A1A1A" w:themeColor="background1" w:themeShade="1A"/>
          <w:sz w:val="28"/>
          <w:szCs w:val="28"/>
        </w:rPr>
        <w:t>0,9(3,2)</w:t>
      </w:r>
      <w:r w:rsidRPr="00DC1F75">
        <w:rPr>
          <w:rFonts w:ascii="Times New Roman" w:hAnsi="Times New Roman" w:cs="Times New Roman"/>
          <w:color w:val="1A1A1A" w:themeColor="background1" w:themeShade="1A"/>
          <w:sz w:val="28"/>
          <w:szCs w:val="28"/>
        </w:rPr>
        <w:t xml:space="preserve"> – объём счетной камеры Горяева (Фукса-Розенталя); </w:t>
      </w:r>
    </w:p>
    <w:p w:rsidR="00DC1F75" w:rsidRPr="00DC1F75" w:rsidRDefault="00DC1F75" w:rsidP="00EF7A0D">
      <w:pPr>
        <w:tabs>
          <w:tab w:val="num" w:pos="720"/>
        </w:tabs>
        <w:spacing w:after="0" w:line="360" w:lineRule="auto"/>
        <w:ind w:firstLine="680"/>
        <w:jc w:val="both"/>
        <w:rPr>
          <w:rFonts w:ascii="Times New Roman" w:hAnsi="Times New Roman" w:cs="Times New Roman"/>
          <w:color w:val="1A1A1A" w:themeColor="background1" w:themeShade="1A"/>
          <w:sz w:val="28"/>
          <w:szCs w:val="28"/>
        </w:rPr>
      </w:pPr>
      <w:r w:rsidRPr="00DC1F75">
        <w:rPr>
          <w:rFonts w:ascii="Times New Roman" w:hAnsi="Times New Roman" w:cs="Times New Roman"/>
          <w:b/>
          <w:color w:val="1A1A1A" w:themeColor="background1" w:themeShade="1A"/>
          <w:sz w:val="28"/>
          <w:szCs w:val="28"/>
        </w:rPr>
        <w:t>5(10)</w:t>
      </w:r>
      <w:r w:rsidRPr="00DC1F75">
        <w:rPr>
          <w:rFonts w:ascii="Times New Roman" w:hAnsi="Times New Roman" w:cs="Times New Roman"/>
          <w:color w:val="1A1A1A" w:themeColor="background1" w:themeShade="1A"/>
          <w:sz w:val="28"/>
          <w:szCs w:val="28"/>
        </w:rPr>
        <w:t xml:space="preserve"> – количество мочи, взятое для центрифугирования, в мл.</w:t>
      </w:r>
    </w:p>
    <w:p w:rsid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Нормальные  величины:</w:t>
      </w:r>
      <w:r w:rsidRPr="00DC1F75">
        <w:rPr>
          <w:rFonts w:ascii="Times New Roman" w:hAnsi="Times New Roman" w:cs="Times New Roman"/>
          <w:i/>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В 1мл мочи в норме содержится до 1000 эритроцитов и до 2000 лейкоцитов, цилиндры отсутствуют или обнаруживаются не более одного на 4 камеры Горяева или на 1 камеру Фукса-Розенталя.</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Pr="00DC1F75" w:rsidRDefault="00DC1F75" w:rsidP="00DC1F75">
      <w:pPr>
        <w:pStyle w:val="TableParagraph"/>
        <w:spacing w:line="360" w:lineRule="auto"/>
        <w:jc w:val="center"/>
        <w:rPr>
          <w:b/>
          <w:color w:val="000009"/>
          <w:sz w:val="28"/>
          <w:szCs w:val="28"/>
        </w:rPr>
      </w:pPr>
      <w:r w:rsidRPr="00DC1F75">
        <w:rPr>
          <w:b/>
          <w:color w:val="000009"/>
          <w:sz w:val="28"/>
          <w:szCs w:val="28"/>
        </w:rPr>
        <w:t>Работа на анализаторе мочи</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Изучение инструкции при работе на анализаторе:</w:t>
      </w:r>
    </w:p>
    <w:p w:rsidR="00DC1F75" w:rsidRPr="00DC1F75" w:rsidRDefault="00DC1F75" w:rsidP="00757191">
      <w:pPr>
        <w:pStyle w:val="a3"/>
        <w:numPr>
          <w:ilvl w:val="0"/>
          <w:numId w:val="30"/>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Работы производить с применением соответствующих средств индивидуальной защиты и при достаточном освещении;</w:t>
      </w:r>
    </w:p>
    <w:p w:rsidR="00DC1F75" w:rsidRPr="00DC1F75" w:rsidRDefault="00DC1F75" w:rsidP="00757191">
      <w:pPr>
        <w:pStyle w:val="a3"/>
        <w:numPr>
          <w:ilvl w:val="0"/>
          <w:numId w:val="30"/>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Выполнять только ту работу, по которой прошел обучение, инструктаж по охране труда. При работе биохимическом анализаторе запрещается:</w:t>
      </w:r>
    </w:p>
    <w:p w:rsidR="00DC1F75" w:rsidRPr="00DC1F75" w:rsidRDefault="00DC1F75" w:rsidP="00757191">
      <w:pPr>
        <w:pStyle w:val="a3"/>
        <w:numPr>
          <w:ilvl w:val="1"/>
          <w:numId w:val="31"/>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открывать </w:t>
      </w:r>
      <w:proofErr w:type="gramStart"/>
      <w:r w:rsidRPr="00DC1F75">
        <w:rPr>
          <w:rFonts w:ascii="Times New Roman" w:hAnsi="Times New Roman" w:cs="Times New Roman"/>
          <w:color w:val="1A1A1A" w:themeColor="background1" w:themeShade="1A"/>
          <w:sz w:val="28"/>
          <w:szCs w:val="28"/>
        </w:rPr>
        <w:t>заднюю</w:t>
      </w:r>
      <w:proofErr w:type="gramEnd"/>
      <w:r w:rsidRPr="00DC1F75">
        <w:rPr>
          <w:rFonts w:ascii="Times New Roman" w:hAnsi="Times New Roman" w:cs="Times New Roman"/>
          <w:color w:val="1A1A1A" w:themeColor="background1" w:themeShade="1A"/>
          <w:sz w:val="28"/>
          <w:szCs w:val="28"/>
        </w:rPr>
        <w:t xml:space="preserve"> и боковые панели, если анализатор находится под напряжением (это может привести к поражению электрическим током);</w:t>
      </w:r>
    </w:p>
    <w:p w:rsidR="00DC1F75" w:rsidRPr="00DC1F75" w:rsidRDefault="00DC1F75" w:rsidP="00757191">
      <w:pPr>
        <w:pStyle w:val="a3"/>
        <w:numPr>
          <w:ilvl w:val="1"/>
          <w:numId w:val="31"/>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прикасаться к транспортно-дозирующим устройствам исследуемых образцов и реагентов, промывочным и перемешивающим устройствам, штативам исследуемых образцов и реагентов, а также реакционному штативу при работе анализатора;</w:t>
      </w:r>
    </w:p>
    <w:p w:rsidR="00DC1F75" w:rsidRPr="00DC1F75" w:rsidRDefault="00DC1F75" w:rsidP="00757191">
      <w:pPr>
        <w:pStyle w:val="a3"/>
        <w:numPr>
          <w:ilvl w:val="1"/>
          <w:numId w:val="31"/>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прикасаться непосредственно к инфицированным или потенциально инфицировано опасным исследуемым материалам;</w:t>
      </w:r>
    </w:p>
    <w:p w:rsidR="00DC1F75" w:rsidRPr="00DC1F75" w:rsidRDefault="00DC1F75" w:rsidP="00757191">
      <w:pPr>
        <w:pStyle w:val="a3"/>
        <w:numPr>
          <w:ilvl w:val="1"/>
          <w:numId w:val="31"/>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производить подсоединение и отсоединение штекера электропитания и сетевого разъема влажными руками.</w:t>
      </w:r>
    </w:p>
    <w:p w:rsidR="00DC1F75" w:rsidRPr="00DC1F75" w:rsidRDefault="00DC1F75" w:rsidP="00757191">
      <w:pPr>
        <w:pStyle w:val="a3"/>
        <w:numPr>
          <w:ilvl w:val="0"/>
          <w:numId w:val="30"/>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lastRenderedPageBreak/>
        <w:t>Прежде чем продолжить выполнение операции, необходимо дождаться полной остановки всех движущихся частей анализатора;</w:t>
      </w:r>
    </w:p>
    <w:p w:rsidR="00DC1F75" w:rsidRPr="00DC1F75" w:rsidRDefault="00DC1F75" w:rsidP="00757191">
      <w:pPr>
        <w:pStyle w:val="a3"/>
        <w:numPr>
          <w:ilvl w:val="0"/>
          <w:numId w:val="30"/>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Все диспенсеры, мешалки и установки для промывки являются потенциальными источниками инфекции;</w:t>
      </w:r>
    </w:p>
    <w:p w:rsidR="00DC1F75" w:rsidRPr="00DC1F75" w:rsidRDefault="00DC1F75" w:rsidP="00757191">
      <w:pPr>
        <w:pStyle w:val="a3"/>
        <w:numPr>
          <w:ilvl w:val="0"/>
          <w:numId w:val="30"/>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Отсек для использованных кювет является потенциальным источником инфекции. Необходимо соблюдать осторожность и всегда использовать перчатки и спецодежду</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
    <w:p w:rsidR="00DC1F75" w:rsidRPr="00DC1F75" w:rsidRDefault="00DC1F75" w:rsidP="00DC1F75">
      <w:pPr>
        <w:spacing w:after="0" w:line="360" w:lineRule="auto"/>
        <w:jc w:val="center"/>
        <w:rPr>
          <w:rFonts w:ascii="Times New Roman" w:hAnsi="Times New Roman" w:cs="Times New Roman"/>
          <w:color w:val="1A1A1A" w:themeColor="background1" w:themeShade="1A"/>
          <w:sz w:val="28"/>
          <w:szCs w:val="28"/>
        </w:rPr>
      </w:pPr>
      <w:r w:rsidRPr="00DC1F75">
        <w:rPr>
          <w:rFonts w:ascii="Times New Roman" w:hAnsi="Times New Roman" w:cs="Times New Roman"/>
          <w:b/>
          <w:color w:val="1A1A1A" w:themeColor="background1" w:themeShade="1A"/>
          <w:sz w:val="28"/>
          <w:szCs w:val="28"/>
        </w:rPr>
        <w:t>Принцип метода и ход определения на анализаторе</w:t>
      </w:r>
    </w:p>
    <w:p w:rsidR="00DC1F75" w:rsidRPr="00DC1F75" w:rsidRDefault="00DC1F75" w:rsidP="00DC1F75">
      <w:pPr>
        <w:spacing w:after="0" w:line="360" w:lineRule="auto"/>
        <w:ind w:firstLine="851"/>
        <w:jc w:val="both"/>
        <w:rPr>
          <w:rFonts w:ascii="Times New Roman" w:hAnsi="Times New Roman" w:cs="Times New Roman"/>
          <w:color w:val="1A1A1A" w:themeColor="background1" w:themeShade="1A"/>
          <w:sz w:val="28"/>
          <w:szCs w:val="28"/>
        </w:rPr>
      </w:pPr>
      <w:proofErr w:type="gramStart"/>
      <w:r w:rsidRPr="00DC1F75">
        <w:rPr>
          <w:rFonts w:ascii="Times New Roman" w:hAnsi="Times New Roman" w:cs="Times New Roman"/>
          <w:color w:val="1A1A1A" w:themeColor="background1" w:themeShade="1A"/>
          <w:sz w:val="28"/>
          <w:szCs w:val="28"/>
          <w:u w:val="single"/>
        </w:rPr>
        <w:t>Принцип метода</w:t>
      </w: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shd w:val="clear" w:color="auto" w:fill="FFFFFF"/>
        </w:rPr>
        <w:t>тест-полоски анализатора содержат реагенты для анализа содержания в моче следующих элементов и характеристик: билирубина, уробилина, кетонов, нитритов, лейкоцитов, белка, крови (эритроциты +гемоглобин), глюкозы, удельного веса, рН.</w:t>
      </w:r>
      <w:proofErr w:type="gramEnd"/>
    </w:p>
    <w:p w:rsidR="00DC1F75" w:rsidRPr="009B7486" w:rsidRDefault="00DC1F75" w:rsidP="009B7486">
      <w:pPr>
        <w:spacing w:after="0" w:line="360" w:lineRule="auto"/>
        <w:ind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Ход определения</w:t>
      </w:r>
      <w:r w:rsidRPr="00DC1F75">
        <w:rPr>
          <w:rFonts w:ascii="Times New Roman" w:hAnsi="Times New Roman" w:cs="Times New Roman"/>
          <w:color w:val="1A1A1A" w:themeColor="background1" w:themeShade="1A"/>
          <w:sz w:val="28"/>
          <w:szCs w:val="28"/>
        </w:rPr>
        <w:t xml:space="preserve">: используется метод «сухой химии». Работа  использованием метода "сухой химии" заключается в следующем. Тест-полоска проходит под измерительным прибором на подвижной части со встроенной </w:t>
      </w:r>
      <w:proofErr w:type="spellStart"/>
      <w:r w:rsidRPr="00DC1F75">
        <w:rPr>
          <w:rFonts w:ascii="Times New Roman" w:hAnsi="Times New Roman" w:cs="Times New Roman"/>
          <w:color w:val="1A1A1A" w:themeColor="background1" w:themeShade="1A"/>
          <w:sz w:val="28"/>
          <w:szCs w:val="28"/>
        </w:rPr>
        <w:t>референтной</w:t>
      </w:r>
      <w:proofErr w:type="spellEnd"/>
      <w:r w:rsidRPr="00DC1F75">
        <w:rPr>
          <w:rFonts w:ascii="Times New Roman" w:hAnsi="Times New Roman" w:cs="Times New Roman"/>
          <w:color w:val="1A1A1A" w:themeColor="background1" w:themeShade="1A"/>
          <w:sz w:val="28"/>
          <w:szCs w:val="28"/>
        </w:rPr>
        <w:t xml:space="preserve"> зоной. Анализатор считывает </w:t>
      </w:r>
      <w:proofErr w:type="spellStart"/>
      <w:r w:rsidRPr="00DC1F75">
        <w:rPr>
          <w:rFonts w:ascii="Times New Roman" w:hAnsi="Times New Roman" w:cs="Times New Roman"/>
          <w:color w:val="1A1A1A" w:themeColor="background1" w:themeShade="1A"/>
          <w:sz w:val="28"/>
          <w:szCs w:val="28"/>
        </w:rPr>
        <w:t>референтную</w:t>
      </w:r>
      <w:proofErr w:type="spellEnd"/>
      <w:r w:rsidRPr="00DC1F75">
        <w:rPr>
          <w:rFonts w:ascii="Times New Roman" w:hAnsi="Times New Roman" w:cs="Times New Roman"/>
          <w:color w:val="1A1A1A" w:themeColor="background1" w:themeShade="1A"/>
          <w:sz w:val="28"/>
          <w:szCs w:val="28"/>
        </w:rPr>
        <w:t xml:space="preserve"> зону, следующую за каждой из </w:t>
      </w:r>
      <w:proofErr w:type="spellStart"/>
      <w:r w:rsidRPr="00DC1F75">
        <w:rPr>
          <w:rFonts w:ascii="Times New Roman" w:hAnsi="Times New Roman" w:cs="Times New Roman"/>
          <w:color w:val="1A1A1A" w:themeColor="background1" w:themeShade="1A"/>
          <w:sz w:val="28"/>
          <w:szCs w:val="28"/>
        </w:rPr>
        <w:t>реагентных</w:t>
      </w:r>
      <w:proofErr w:type="spellEnd"/>
      <w:r w:rsidRPr="00DC1F75">
        <w:rPr>
          <w:rFonts w:ascii="Times New Roman" w:hAnsi="Times New Roman" w:cs="Times New Roman"/>
          <w:color w:val="1A1A1A" w:themeColor="background1" w:themeShade="1A"/>
          <w:sz w:val="28"/>
          <w:szCs w:val="28"/>
        </w:rPr>
        <w:t xml:space="preserve"> зон на </w:t>
      </w:r>
      <w:proofErr w:type="gramStart"/>
      <w:r w:rsidRPr="00DC1F75">
        <w:rPr>
          <w:rFonts w:ascii="Times New Roman" w:hAnsi="Times New Roman" w:cs="Times New Roman"/>
          <w:color w:val="1A1A1A" w:themeColor="background1" w:themeShade="1A"/>
          <w:sz w:val="28"/>
          <w:szCs w:val="28"/>
        </w:rPr>
        <w:t>т</w:t>
      </w:r>
      <w:r w:rsidR="009B7486">
        <w:rPr>
          <w:rFonts w:ascii="Times New Roman" w:hAnsi="Times New Roman" w:cs="Times New Roman"/>
          <w:color w:val="1A1A1A" w:themeColor="background1" w:themeShade="1A"/>
          <w:sz w:val="28"/>
          <w:szCs w:val="28"/>
        </w:rPr>
        <w:t>ест-полоске</w:t>
      </w:r>
      <w:proofErr w:type="gramEnd"/>
      <w:r w:rsidR="009B7486">
        <w:rPr>
          <w:rFonts w:ascii="Times New Roman" w:hAnsi="Times New Roman" w:cs="Times New Roman"/>
          <w:color w:val="1A1A1A" w:themeColor="background1" w:themeShade="1A"/>
          <w:sz w:val="28"/>
          <w:szCs w:val="28"/>
        </w:rPr>
        <w:t xml:space="preserve"> и выдает результат.</w:t>
      </w:r>
    </w:p>
    <w:p w:rsidR="00DC1F75" w:rsidRPr="00DC1F75" w:rsidRDefault="00DC1F75" w:rsidP="00DC1F75">
      <w:pPr>
        <w:pStyle w:val="TableParagraph"/>
        <w:spacing w:line="360" w:lineRule="auto"/>
        <w:ind w:firstLine="851"/>
        <w:jc w:val="center"/>
        <w:rPr>
          <w:color w:val="1A1A1A" w:themeColor="background1" w:themeShade="1A"/>
          <w:sz w:val="28"/>
          <w:szCs w:val="28"/>
        </w:rPr>
      </w:pPr>
      <w:r w:rsidRPr="00DC1F75">
        <w:rPr>
          <w:noProof/>
          <w:color w:val="1A1A1A" w:themeColor="background1" w:themeShade="1A"/>
          <w:sz w:val="28"/>
          <w:szCs w:val="28"/>
          <w:lang w:bidi="ar-SA"/>
        </w:rPr>
        <w:drawing>
          <wp:inline distT="0" distB="0" distL="0" distR="0" wp14:anchorId="5D182D27" wp14:editId="03892310">
            <wp:extent cx="4699591" cy="3111317"/>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IbbLG3v2s.jpg"/>
                    <pic:cNvPicPr/>
                  </pic:nvPicPr>
                  <pic:blipFill rotWithShape="1">
                    <a:blip r:embed="rId32">
                      <a:extLst>
                        <a:ext uri="{28A0092B-C50C-407E-A947-70E740481C1C}">
                          <a14:useLocalDpi xmlns:a14="http://schemas.microsoft.com/office/drawing/2010/main" val="0"/>
                        </a:ext>
                      </a:extLst>
                    </a:blip>
                    <a:srcRect t="17793" r="12913" b="38963"/>
                    <a:stretch/>
                  </pic:blipFill>
                  <pic:spPr bwMode="auto">
                    <a:xfrm>
                      <a:off x="0" y="0"/>
                      <a:ext cx="4700607" cy="3111990"/>
                    </a:xfrm>
                    <a:prstGeom prst="rect">
                      <a:avLst/>
                    </a:prstGeom>
                    <a:ln>
                      <a:noFill/>
                    </a:ln>
                    <a:extLst>
                      <a:ext uri="{53640926-AAD7-44D8-BBD7-CCE9431645EC}">
                        <a14:shadowObscured xmlns:a14="http://schemas.microsoft.com/office/drawing/2010/main"/>
                      </a:ext>
                    </a:extLst>
                  </pic:spPr>
                </pic:pic>
              </a:graphicData>
            </a:graphic>
          </wp:inline>
        </w:drawing>
      </w:r>
    </w:p>
    <w:p w:rsidR="00DC1F75" w:rsidRPr="009B7486" w:rsidRDefault="009B7486" w:rsidP="009B7486">
      <w:pPr>
        <w:pStyle w:val="TableParagraph"/>
        <w:spacing w:line="360" w:lineRule="auto"/>
        <w:ind w:firstLine="851"/>
        <w:jc w:val="center"/>
        <w:rPr>
          <w:color w:val="1A1A1A" w:themeColor="background1" w:themeShade="1A"/>
          <w:sz w:val="28"/>
          <w:szCs w:val="28"/>
        </w:rPr>
      </w:pPr>
      <w:r>
        <w:rPr>
          <w:color w:val="1A1A1A" w:themeColor="background1" w:themeShade="1A"/>
          <w:sz w:val="28"/>
          <w:szCs w:val="28"/>
        </w:rPr>
        <w:t>Рисунок 10</w:t>
      </w:r>
      <w:r w:rsidR="00DC1F75" w:rsidRPr="00DC1F75">
        <w:rPr>
          <w:color w:val="1A1A1A" w:themeColor="background1" w:themeShade="1A"/>
          <w:sz w:val="28"/>
          <w:szCs w:val="28"/>
        </w:rPr>
        <w:t xml:space="preserve"> </w:t>
      </w:r>
      <w:r w:rsidR="00DC1F75">
        <w:rPr>
          <w:color w:val="1A1A1A" w:themeColor="background1" w:themeShade="1A"/>
          <w:sz w:val="28"/>
          <w:szCs w:val="28"/>
        </w:rPr>
        <w:t>– А</w:t>
      </w:r>
      <w:r w:rsidR="00DC1F75" w:rsidRPr="00DC1F75">
        <w:rPr>
          <w:color w:val="1A1A1A" w:themeColor="background1" w:themeShade="1A"/>
          <w:sz w:val="28"/>
          <w:szCs w:val="28"/>
        </w:rPr>
        <w:t>нализатор мочи</w:t>
      </w:r>
    </w:p>
    <w:p w:rsidR="00DC1F75" w:rsidRPr="00DC1F75" w:rsidRDefault="00DC1F75" w:rsidP="009B7486">
      <w:pPr>
        <w:pStyle w:val="TableParagraph"/>
        <w:spacing w:line="360" w:lineRule="auto"/>
        <w:jc w:val="center"/>
        <w:rPr>
          <w:color w:val="000009"/>
          <w:sz w:val="28"/>
          <w:szCs w:val="28"/>
        </w:rPr>
      </w:pPr>
      <w:r w:rsidRPr="00DC1F75">
        <w:rPr>
          <w:noProof/>
          <w:color w:val="000009"/>
          <w:sz w:val="28"/>
          <w:szCs w:val="28"/>
          <w:lang w:bidi="ar-SA"/>
        </w:rPr>
        <w:lastRenderedPageBreak/>
        <w:drawing>
          <wp:inline distT="0" distB="0" distL="0" distR="0" wp14:anchorId="1620B5BD" wp14:editId="7FE8CBDA">
            <wp:extent cx="4394200" cy="26365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analiza-mochi.jpg"/>
                    <pic:cNvPicPr/>
                  </pic:nvPicPr>
                  <pic:blipFill rotWithShape="1">
                    <a:blip r:embed="rId33" cstate="print">
                      <a:extLst>
                        <a:ext uri="{28A0092B-C50C-407E-A947-70E740481C1C}">
                          <a14:useLocalDpi xmlns:a14="http://schemas.microsoft.com/office/drawing/2010/main" val="0"/>
                        </a:ext>
                      </a:extLst>
                    </a:blip>
                    <a:srcRect t="34644" r="45429" b="-1"/>
                    <a:stretch/>
                  </pic:blipFill>
                  <pic:spPr bwMode="auto">
                    <a:xfrm>
                      <a:off x="0" y="0"/>
                      <a:ext cx="4394200" cy="2636520"/>
                    </a:xfrm>
                    <a:prstGeom prst="rect">
                      <a:avLst/>
                    </a:prstGeom>
                    <a:ln>
                      <a:noFill/>
                    </a:ln>
                    <a:extLst>
                      <a:ext uri="{53640926-AAD7-44D8-BBD7-CCE9431645EC}">
                        <a14:shadowObscured xmlns:a14="http://schemas.microsoft.com/office/drawing/2010/main"/>
                      </a:ext>
                    </a:extLst>
                  </pic:spPr>
                </pic:pic>
              </a:graphicData>
            </a:graphic>
          </wp:inline>
        </w:drawing>
      </w:r>
    </w:p>
    <w:p w:rsidR="00DC1F75" w:rsidRDefault="009B7486" w:rsidP="00DC1F75">
      <w:pPr>
        <w:pStyle w:val="TableParagraph"/>
        <w:spacing w:line="360" w:lineRule="auto"/>
        <w:jc w:val="center"/>
        <w:rPr>
          <w:color w:val="000009"/>
          <w:sz w:val="28"/>
          <w:szCs w:val="28"/>
        </w:rPr>
      </w:pPr>
      <w:r>
        <w:rPr>
          <w:color w:val="000009"/>
          <w:sz w:val="28"/>
          <w:szCs w:val="28"/>
        </w:rPr>
        <w:t>Рисунок 11</w:t>
      </w:r>
      <w:r w:rsidR="00DC1F75" w:rsidRPr="00DC1F75">
        <w:rPr>
          <w:color w:val="000009"/>
          <w:sz w:val="28"/>
          <w:szCs w:val="28"/>
        </w:rPr>
        <w:t xml:space="preserve"> </w:t>
      </w:r>
      <w:r w:rsidR="00DC1F75">
        <w:rPr>
          <w:color w:val="000009"/>
          <w:sz w:val="28"/>
          <w:szCs w:val="28"/>
        </w:rPr>
        <w:t xml:space="preserve">– </w:t>
      </w:r>
      <w:r w:rsidR="00DC1F75" w:rsidRPr="00DC1F75">
        <w:rPr>
          <w:color w:val="000009"/>
          <w:sz w:val="28"/>
          <w:szCs w:val="28"/>
        </w:rPr>
        <w:t>Результат общего анализа мочи</w:t>
      </w:r>
    </w:p>
    <w:p w:rsidR="009B7486" w:rsidRPr="00DC1F75" w:rsidRDefault="009B7486" w:rsidP="00DC1F75">
      <w:pPr>
        <w:pStyle w:val="TableParagraph"/>
        <w:spacing w:line="360" w:lineRule="auto"/>
        <w:jc w:val="center"/>
        <w:rPr>
          <w:color w:val="000009"/>
          <w:sz w:val="28"/>
          <w:szCs w:val="28"/>
        </w:rPr>
      </w:pPr>
    </w:p>
    <w:p w:rsidR="00DC1F75" w:rsidRPr="00DC1F75" w:rsidRDefault="009B7486" w:rsidP="00DC1F75">
      <w:pPr>
        <w:pStyle w:val="TableParagraph"/>
        <w:spacing w:line="360" w:lineRule="auto"/>
        <w:jc w:val="center"/>
        <w:rPr>
          <w:color w:val="000009"/>
          <w:sz w:val="28"/>
          <w:szCs w:val="28"/>
        </w:rPr>
      </w:pPr>
      <w:r>
        <w:rPr>
          <w:noProof/>
          <w:color w:val="000009"/>
          <w:sz w:val="28"/>
          <w:szCs w:val="28"/>
          <w:lang w:bidi="ar-SA"/>
        </w:rPr>
        <w:drawing>
          <wp:inline distT="0" distB="0" distL="0" distR="0">
            <wp:extent cx="4263656" cy="2966483"/>
            <wp:effectExtent l="0" t="0" r="381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jpg"/>
                    <pic:cNvPicPr/>
                  </pic:nvPicPr>
                  <pic:blipFill rotWithShape="1">
                    <a:blip r:embed="rId34">
                      <a:extLst>
                        <a:ext uri="{28A0092B-C50C-407E-A947-70E740481C1C}">
                          <a14:useLocalDpi xmlns:a14="http://schemas.microsoft.com/office/drawing/2010/main" val="0"/>
                        </a:ext>
                      </a:extLst>
                    </a:blip>
                    <a:srcRect t="7011" r="7816" b="60920"/>
                    <a:stretch/>
                  </pic:blipFill>
                  <pic:spPr bwMode="auto">
                    <a:xfrm>
                      <a:off x="0" y="0"/>
                      <a:ext cx="4264405" cy="2967004"/>
                    </a:xfrm>
                    <a:prstGeom prst="rect">
                      <a:avLst/>
                    </a:prstGeom>
                    <a:ln>
                      <a:noFill/>
                    </a:ln>
                    <a:extLst>
                      <a:ext uri="{53640926-AAD7-44D8-BBD7-CCE9431645EC}">
                        <a14:shadowObscured xmlns:a14="http://schemas.microsoft.com/office/drawing/2010/main"/>
                      </a:ext>
                    </a:extLst>
                  </pic:spPr>
                </pic:pic>
              </a:graphicData>
            </a:graphic>
          </wp:inline>
        </w:drawing>
      </w:r>
    </w:p>
    <w:p w:rsidR="00DC1F75" w:rsidRPr="00DC1F75" w:rsidRDefault="009B7486" w:rsidP="00DC1F75">
      <w:pPr>
        <w:pStyle w:val="TableParagraph"/>
        <w:spacing w:line="360" w:lineRule="auto"/>
        <w:jc w:val="center"/>
        <w:rPr>
          <w:color w:val="000009"/>
          <w:sz w:val="28"/>
          <w:szCs w:val="28"/>
        </w:rPr>
      </w:pPr>
      <w:r>
        <w:rPr>
          <w:color w:val="000009"/>
          <w:sz w:val="28"/>
          <w:szCs w:val="28"/>
        </w:rPr>
        <w:t>Рисунок 12</w:t>
      </w:r>
      <w:r w:rsidR="00DC1F75">
        <w:rPr>
          <w:color w:val="000009"/>
          <w:sz w:val="28"/>
          <w:szCs w:val="28"/>
        </w:rPr>
        <w:t xml:space="preserve"> – Р</w:t>
      </w:r>
      <w:r w:rsidR="00DC1F75" w:rsidRPr="00DC1F75">
        <w:rPr>
          <w:color w:val="000009"/>
          <w:sz w:val="28"/>
          <w:szCs w:val="28"/>
        </w:rPr>
        <w:t>езультат общего анализа мочи</w:t>
      </w:r>
    </w:p>
    <w:p w:rsidR="00DC1F75" w:rsidRPr="00DC1F75"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ind w:firstLine="851"/>
        <w:jc w:val="both"/>
        <w:rPr>
          <w:color w:val="000009"/>
          <w:sz w:val="28"/>
          <w:szCs w:val="28"/>
        </w:rPr>
      </w:pPr>
    </w:p>
    <w:p w:rsidR="00DC1F75" w:rsidRPr="00DC1F75" w:rsidRDefault="00DC1F75" w:rsidP="00DC1F75">
      <w:pPr>
        <w:pStyle w:val="TableParagraph"/>
        <w:spacing w:line="360" w:lineRule="auto"/>
        <w:ind w:firstLine="851"/>
        <w:jc w:val="both"/>
        <w:rPr>
          <w:color w:val="000009"/>
          <w:sz w:val="28"/>
          <w:szCs w:val="28"/>
        </w:rPr>
      </w:pPr>
    </w:p>
    <w:p w:rsidR="00727075" w:rsidRDefault="00727075" w:rsidP="00DC1F75">
      <w:pPr>
        <w:spacing w:line="360" w:lineRule="auto"/>
        <w:rPr>
          <w:rFonts w:ascii="Times New Roman" w:eastAsia="Times New Roman" w:hAnsi="Times New Roman" w:cs="Times New Roman"/>
          <w:color w:val="000009"/>
          <w:sz w:val="28"/>
          <w:szCs w:val="28"/>
          <w:lang w:eastAsia="ru-RU" w:bidi="ru-RU"/>
        </w:rPr>
      </w:pPr>
    </w:p>
    <w:p w:rsidR="00DC1F75" w:rsidRDefault="00DC1F75" w:rsidP="00DC1F75">
      <w:pPr>
        <w:spacing w:line="360" w:lineRule="auto"/>
        <w:rPr>
          <w:rFonts w:ascii="Times New Roman" w:hAnsi="Times New Roman" w:cs="Times New Roman"/>
          <w:b/>
          <w:sz w:val="28"/>
        </w:rPr>
      </w:pPr>
    </w:p>
    <w:p w:rsidR="009B7486" w:rsidRDefault="009B7486" w:rsidP="00DC1F75">
      <w:pPr>
        <w:spacing w:line="360" w:lineRule="auto"/>
        <w:rPr>
          <w:rFonts w:ascii="Times New Roman" w:hAnsi="Times New Roman" w:cs="Times New Roman"/>
          <w:b/>
          <w:sz w:val="28"/>
        </w:rPr>
      </w:pPr>
    </w:p>
    <w:p w:rsidR="00DC1F75" w:rsidRPr="00DC1F75" w:rsidRDefault="00DC1F75" w:rsidP="00DC1F75">
      <w:pPr>
        <w:pStyle w:val="TableParagraph"/>
        <w:spacing w:line="360" w:lineRule="auto"/>
        <w:jc w:val="center"/>
        <w:rPr>
          <w:b/>
          <w:color w:val="000009"/>
          <w:sz w:val="28"/>
          <w:szCs w:val="28"/>
        </w:rPr>
      </w:pPr>
      <w:r w:rsidRPr="00DC1F75">
        <w:rPr>
          <w:b/>
          <w:color w:val="000009"/>
          <w:sz w:val="28"/>
          <w:szCs w:val="28"/>
        </w:rPr>
        <w:lastRenderedPageBreak/>
        <w:t xml:space="preserve">ДЕНЬ 9 (26.06.19)  </w:t>
      </w:r>
    </w:p>
    <w:p w:rsidR="00DC1F75" w:rsidRPr="00315EAE" w:rsidRDefault="00DC1F75" w:rsidP="00DC1F75">
      <w:pPr>
        <w:pStyle w:val="TableParagraph"/>
        <w:spacing w:line="360" w:lineRule="auto"/>
        <w:jc w:val="center"/>
        <w:rPr>
          <w:color w:val="000009"/>
          <w:sz w:val="28"/>
          <w:szCs w:val="28"/>
        </w:rPr>
      </w:pPr>
      <w:r>
        <w:rPr>
          <w:color w:val="000009"/>
          <w:sz w:val="28"/>
          <w:szCs w:val="28"/>
        </w:rPr>
        <w:t>ОПРЕДЕЛЕНИЕ КИСЛОТНОСТИ ЖЕЛУДОЧНОГО СОКА</w:t>
      </w:r>
    </w:p>
    <w:p w:rsidR="00DC1F75" w:rsidRDefault="00DC1F75" w:rsidP="00DC1F75">
      <w:pPr>
        <w:pStyle w:val="TableParagraph"/>
        <w:spacing w:before="5" w:line="276" w:lineRule="auto"/>
        <w:jc w:val="both"/>
        <w:rPr>
          <w:b/>
          <w:color w:val="000009"/>
          <w:sz w:val="28"/>
          <w:szCs w:val="28"/>
        </w:rPr>
      </w:pPr>
    </w:p>
    <w:p w:rsidR="00DC1F75" w:rsidRPr="00DC1F75" w:rsidRDefault="00DC1F75" w:rsidP="00DC1F75">
      <w:pPr>
        <w:pStyle w:val="a3"/>
        <w:spacing w:after="0" w:line="360" w:lineRule="auto"/>
        <w:ind w:left="0"/>
        <w:jc w:val="center"/>
        <w:rPr>
          <w:rFonts w:ascii="Times New Roman" w:hAnsi="Times New Roman" w:cs="Times New Roman"/>
          <w:b/>
          <w:color w:val="1A1A1A" w:themeColor="background1" w:themeShade="1A"/>
          <w:sz w:val="28"/>
        </w:rPr>
      </w:pPr>
      <w:r w:rsidRPr="00DC1F75">
        <w:rPr>
          <w:rFonts w:ascii="Times New Roman" w:hAnsi="Times New Roman" w:cs="Times New Roman"/>
          <w:b/>
          <w:color w:val="1A1A1A" w:themeColor="background1" w:themeShade="1A"/>
          <w:sz w:val="28"/>
        </w:rPr>
        <w:t xml:space="preserve">Определение кислотности желудочного сока методом </w:t>
      </w:r>
      <w:proofErr w:type="spellStart"/>
      <w:r w:rsidRPr="00DC1F75">
        <w:rPr>
          <w:rFonts w:ascii="Times New Roman" w:hAnsi="Times New Roman" w:cs="Times New Roman"/>
          <w:b/>
          <w:color w:val="1A1A1A" w:themeColor="background1" w:themeShade="1A"/>
          <w:sz w:val="28"/>
        </w:rPr>
        <w:t>Михаэлиса</w:t>
      </w:r>
      <w:proofErr w:type="spellEnd"/>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u w:val="single"/>
        </w:rPr>
      </w:pPr>
      <w:r w:rsidRPr="00DC1F75">
        <w:rPr>
          <w:rFonts w:ascii="Times New Roman" w:hAnsi="Times New Roman" w:cs="Times New Roman"/>
          <w:color w:val="1A1A1A" w:themeColor="background1" w:themeShade="1A"/>
          <w:sz w:val="28"/>
          <w:u w:val="single"/>
        </w:rPr>
        <w:t xml:space="preserve">Принцип метода:  </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rPr>
      </w:pPr>
      <w:r w:rsidRPr="00DC1F75">
        <w:rPr>
          <w:rFonts w:ascii="Times New Roman" w:hAnsi="Times New Roman" w:cs="Times New Roman"/>
          <w:color w:val="1A1A1A" w:themeColor="background1" w:themeShade="1A"/>
          <w:sz w:val="28"/>
        </w:rPr>
        <w:t>Кислотность желудочного сока определяют методом нейтрализации при титровании щелочью в присутствии индикаторов, меняющих свой цвет в зависимости от рН среды.</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u w:val="single"/>
        </w:rPr>
      </w:pPr>
      <w:r w:rsidRPr="00DC1F75">
        <w:rPr>
          <w:rFonts w:ascii="Times New Roman" w:hAnsi="Times New Roman" w:cs="Times New Roman"/>
          <w:color w:val="1A1A1A" w:themeColor="background1" w:themeShade="1A"/>
          <w:sz w:val="28"/>
          <w:u w:val="single"/>
        </w:rPr>
        <w:t xml:space="preserve">Реактивы: </w:t>
      </w:r>
    </w:p>
    <w:p w:rsidR="00DC1F75" w:rsidRPr="00DC1F75" w:rsidRDefault="00DC1F75" w:rsidP="00757191">
      <w:pPr>
        <w:pStyle w:val="a3"/>
        <w:numPr>
          <w:ilvl w:val="0"/>
          <w:numId w:val="33"/>
        </w:numPr>
        <w:spacing w:after="0" w:line="360" w:lineRule="auto"/>
        <w:ind w:left="0" w:firstLine="851"/>
        <w:jc w:val="both"/>
        <w:rPr>
          <w:rFonts w:ascii="Times New Roman" w:hAnsi="Times New Roman" w:cs="Times New Roman"/>
          <w:color w:val="1A1A1A" w:themeColor="background1" w:themeShade="1A"/>
          <w:sz w:val="28"/>
        </w:rPr>
      </w:pPr>
      <w:r w:rsidRPr="00DC1F75">
        <w:rPr>
          <w:rFonts w:ascii="Times New Roman" w:hAnsi="Times New Roman" w:cs="Times New Roman"/>
          <w:color w:val="1A1A1A" w:themeColor="background1" w:themeShade="1A"/>
          <w:sz w:val="28"/>
        </w:rPr>
        <w:t>0,1 % раствор едкого натра</w:t>
      </w:r>
      <w:r>
        <w:rPr>
          <w:rFonts w:ascii="Times New Roman" w:hAnsi="Times New Roman" w:cs="Times New Roman"/>
          <w:color w:val="1A1A1A" w:themeColor="background1" w:themeShade="1A"/>
          <w:sz w:val="28"/>
        </w:rPr>
        <w:t>;</w:t>
      </w:r>
    </w:p>
    <w:p w:rsidR="00DC1F75" w:rsidRPr="00DC1F75" w:rsidRDefault="00DC1F75" w:rsidP="00757191">
      <w:pPr>
        <w:pStyle w:val="a3"/>
        <w:numPr>
          <w:ilvl w:val="0"/>
          <w:numId w:val="33"/>
        </w:numPr>
        <w:spacing w:after="0" w:line="360" w:lineRule="auto"/>
        <w:ind w:left="0" w:firstLine="851"/>
        <w:jc w:val="both"/>
        <w:rPr>
          <w:rFonts w:ascii="Times New Roman" w:hAnsi="Times New Roman" w:cs="Times New Roman"/>
          <w:color w:val="1A1A1A" w:themeColor="background1" w:themeShade="1A"/>
          <w:sz w:val="28"/>
        </w:rPr>
      </w:pPr>
      <w:r w:rsidRPr="00DC1F75">
        <w:rPr>
          <w:rFonts w:ascii="Times New Roman" w:hAnsi="Times New Roman" w:cs="Times New Roman"/>
          <w:color w:val="1A1A1A" w:themeColor="background1" w:themeShade="1A"/>
          <w:sz w:val="28"/>
        </w:rPr>
        <w:t xml:space="preserve">1% </w:t>
      </w:r>
      <w:r>
        <w:rPr>
          <w:rFonts w:ascii="Times New Roman" w:hAnsi="Times New Roman" w:cs="Times New Roman"/>
          <w:color w:val="1A1A1A" w:themeColor="background1" w:themeShade="1A"/>
          <w:sz w:val="28"/>
        </w:rPr>
        <w:t>спиртовой раствор фенолфталеина.</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u w:val="single"/>
        </w:rPr>
      </w:pPr>
      <w:r w:rsidRPr="00DC1F75">
        <w:rPr>
          <w:rFonts w:ascii="Times New Roman" w:hAnsi="Times New Roman" w:cs="Times New Roman"/>
          <w:color w:val="1A1A1A" w:themeColor="background1" w:themeShade="1A"/>
          <w:sz w:val="28"/>
          <w:u w:val="single"/>
        </w:rPr>
        <w:t>Ход определения:</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rPr>
      </w:pPr>
      <w:r w:rsidRPr="00DC1F75">
        <w:rPr>
          <w:rFonts w:ascii="Times New Roman" w:hAnsi="Times New Roman" w:cs="Times New Roman"/>
          <w:color w:val="1A1A1A" w:themeColor="background1" w:themeShade="1A"/>
          <w:sz w:val="28"/>
        </w:rPr>
        <w:t>В химический стаканчик мерной пипеткой отмеривают 5 мл</w:t>
      </w:r>
      <w:proofErr w:type="gramStart"/>
      <w:r w:rsidRPr="00DC1F75">
        <w:rPr>
          <w:rFonts w:ascii="Times New Roman" w:hAnsi="Times New Roman" w:cs="Times New Roman"/>
          <w:color w:val="1A1A1A" w:themeColor="background1" w:themeShade="1A"/>
          <w:sz w:val="28"/>
        </w:rPr>
        <w:t>.</w:t>
      </w:r>
      <w:proofErr w:type="gramEnd"/>
      <w:r w:rsidRPr="00DC1F75">
        <w:rPr>
          <w:rFonts w:ascii="Times New Roman" w:hAnsi="Times New Roman" w:cs="Times New Roman"/>
          <w:color w:val="1A1A1A" w:themeColor="background1" w:themeShade="1A"/>
          <w:sz w:val="28"/>
        </w:rPr>
        <w:t xml:space="preserve"> </w:t>
      </w:r>
      <w:proofErr w:type="gramStart"/>
      <w:r w:rsidRPr="00DC1F75">
        <w:rPr>
          <w:rFonts w:ascii="Times New Roman" w:hAnsi="Times New Roman" w:cs="Times New Roman"/>
          <w:color w:val="1A1A1A" w:themeColor="background1" w:themeShade="1A"/>
          <w:sz w:val="28"/>
        </w:rPr>
        <w:t>п</w:t>
      </w:r>
      <w:proofErr w:type="gramEnd"/>
      <w:r w:rsidRPr="00DC1F75">
        <w:rPr>
          <w:rFonts w:ascii="Times New Roman" w:hAnsi="Times New Roman" w:cs="Times New Roman"/>
          <w:color w:val="1A1A1A" w:themeColor="background1" w:themeShade="1A"/>
          <w:sz w:val="28"/>
        </w:rPr>
        <w:t xml:space="preserve">рофильтрованного желудочного сока. Добавляют по 1 капле индикаторов фенолфталеина и </w:t>
      </w:r>
      <w:proofErr w:type="spellStart"/>
      <w:r w:rsidRPr="00DC1F75">
        <w:rPr>
          <w:rFonts w:ascii="Times New Roman" w:hAnsi="Times New Roman" w:cs="Times New Roman"/>
          <w:color w:val="1A1A1A" w:themeColor="background1" w:themeShade="1A"/>
          <w:sz w:val="28"/>
        </w:rPr>
        <w:t>диметиламиноазобензола</w:t>
      </w:r>
      <w:proofErr w:type="spellEnd"/>
      <w:r w:rsidRPr="00DC1F75">
        <w:rPr>
          <w:rFonts w:ascii="Times New Roman" w:hAnsi="Times New Roman" w:cs="Times New Roman"/>
          <w:color w:val="1A1A1A" w:themeColor="background1" w:themeShade="1A"/>
          <w:sz w:val="28"/>
        </w:rPr>
        <w:t xml:space="preserve">. Желудочный сок приобретает красный цвет за счет </w:t>
      </w:r>
      <w:proofErr w:type="spellStart"/>
      <w:r w:rsidRPr="00DC1F75">
        <w:rPr>
          <w:rFonts w:ascii="Times New Roman" w:hAnsi="Times New Roman" w:cs="Times New Roman"/>
          <w:color w:val="1A1A1A" w:themeColor="background1" w:themeShade="1A"/>
          <w:sz w:val="28"/>
        </w:rPr>
        <w:t>диметиламиноазобензола</w:t>
      </w:r>
      <w:proofErr w:type="spellEnd"/>
      <w:r w:rsidRPr="00DC1F75">
        <w:rPr>
          <w:rFonts w:ascii="Times New Roman" w:hAnsi="Times New Roman" w:cs="Times New Roman"/>
          <w:color w:val="1A1A1A" w:themeColor="background1" w:themeShade="1A"/>
          <w:sz w:val="28"/>
        </w:rPr>
        <w:t xml:space="preserve"> в присутствии свободной кислот</w:t>
      </w:r>
      <w:r>
        <w:rPr>
          <w:rFonts w:ascii="Times New Roman" w:hAnsi="Times New Roman" w:cs="Times New Roman"/>
          <w:color w:val="1A1A1A" w:themeColor="background1" w:themeShade="1A"/>
          <w:sz w:val="28"/>
        </w:rPr>
        <w:t>ы. Отмечают в бюретке сходный (</w:t>
      </w:r>
      <w:r>
        <w:rPr>
          <w:rFonts w:ascii="Times New Roman" w:hAnsi="Times New Roman" w:cs="Times New Roman"/>
          <w:color w:val="1A1A1A" w:themeColor="background1" w:themeShade="1A"/>
          <w:sz w:val="28"/>
          <w:lang w:val="en-US"/>
        </w:rPr>
        <w:t>I</w:t>
      </w:r>
      <w:r w:rsidRPr="00DC1F75">
        <w:rPr>
          <w:rFonts w:ascii="Times New Roman" w:hAnsi="Times New Roman" w:cs="Times New Roman"/>
          <w:color w:val="1A1A1A" w:themeColor="background1" w:themeShade="1A"/>
          <w:sz w:val="28"/>
        </w:rPr>
        <w:t xml:space="preserve">) уровень щелочи. Титруют щелочь до желто – оранжевого цвета (цвет семги), который свидетельствует о полной нейтрализации свободной соляной кислоты и появляется за счет индикатора </w:t>
      </w:r>
      <w:proofErr w:type="spellStart"/>
      <w:r w:rsidRPr="00DC1F75">
        <w:rPr>
          <w:rFonts w:ascii="Times New Roman" w:hAnsi="Times New Roman" w:cs="Times New Roman"/>
          <w:color w:val="1A1A1A" w:themeColor="background1" w:themeShade="1A"/>
          <w:sz w:val="28"/>
        </w:rPr>
        <w:t>диметиламиноазобензола</w:t>
      </w:r>
      <w:proofErr w:type="spellEnd"/>
      <w:r w:rsidRPr="00DC1F75">
        <w:rPr>
          <w:rFonts w:ascii="Times New Roman" w:hAnsi="Times New Roman" w:cs="Times New Roman"/>
          <w:color w:val="1A1A1A" w:themeColor="background1" w:themeShade="1A"/>
          <w:sz w:val="28"/>
        </w:rPr>
        <w:t xml:space="preserve">, в отсутствии свободной </w:t>
      </w:r>
      <w:proofErr w:type="spellStart"/>
      <w:r w:rsidRPr="00DC1F75">
        <w:rPr>
          <w:rFonts w:ascii="Times New Roman" w:hAnsi="Times New Roman" w:cs="Times New Roman"/>
          <w:color w:val="1A1A1A" w:themeColor="background1" w:themeShade="1A"/>
          <w:sz w:val="28"/>
          <w:lang w:val="en-US"/>
        </w:rPr>
        <w:t>HCl</w:t>
      </w:r>
      <w:proofErr w:type="spellEnd"/>
      <w:r>
        <w:rPr>
          <w:rFonts w:ascii="Times New Roman" w:hAnsi="Times New Roman" w:cs="Times New Roman"/>
          <w:color w:val="1A1A1A" w:themeColor="background1" w:themeShade="1A"/>
          <w:sz w:val="28"/>
        </w:rPr>
        <w:t>. Отмечают (</w:t>
      </w:r>
      <w:r>
        <w:rPr>
          <w:rFonts w:ascii="Times New Roman" w:hAnsi="Times New Roman" w:cs="Times New Roman"/>
          <w:color w:val="1A1A1A" w:themeColor="background1" w:themeShade="1A"/>
          <w:sz w:val="28"/>
          <w:lang w:val="en-US"/>
        </w:rPr>
        <w:t>II</w:t>
      </w:r>
      <w:r w:rsidRPr="00DC1F75">
        <w:rPr>
          <w:rFonts w:ascii="Times New Roman" w:hAnsi="Times New Roman" w:cs="Times New Roman"/>
          <w:color w:val="1A1A1A" w:themeColor="background1" w:themeShade="1A"/>
          <w:sz w:val="28"/>
        </w:rPr>
        <w:t xml:space="preserve">) уровень щелочи в бюретке. Титруют далее до </w:t>
      </w:r>
      <w:proofErr w:type="spellStart"/>
      <w:r w:rsidRPr="00DC1F75">
        <w:rPr>
          <w:rFonts w:ascii="Times New Roman" w:hAnsi="Times New Roman" w:cs="Times New Roman"/>
          <w:color w:val="1A1A1A" w:themeColor="background1" w:themeShade="1A"/>
          <w:sz w:val="28"/>
        </w:rPr>
        <w:t>лимонно</w:t>
      </w:r>
      <w:proofErr w:type="spellEnd"/>
      <w:r w:rsidRPr="00DC1F75">
        <w:rPr>
          <w:rFonts w:ascii="Times New Roman" w:hAnsi="Times New Roman" w:cs="Times New Roman"/>
          <w:color w:val="1A1A1A" w:themeColor="background1" w:themeShade="1A"/>
          <w:sz w:val="28"/>
        </w:rPr>
        <w:t xml:space="preserve"> – желто</w:t>
      </w:r>
      <w:r>
        <w:rPr>
          <w:rFonts w:ascii="Times New Roman" w:hAnsi="Times New Roman" w:cs="Times New Roman"/>
          <w:color w:val="1A1A1A" w:themeColor="background1" w:themeShade="1A"/>
          <w:sz w:val="28"/>
        </w:rPr>
        <w:t>го цвета, что свидетельствует (</w:t>
      </w:r>
      <w:r>
        <w:rPr>
          <w:rFonts w:ascii="Times New Roman" w:hAnsi="Times New Roman" w:cs="Times New Roman"/>
          <w:color w:val="1A1A1A" w:themeColor="background1" w:themeShade="1A"/>
          <w:sz w:val="28"/>
          <w:lang w:val="en-US"/>
        </w:rPr>
        <w:t>III</w:t>
      </w:r>
      <w:r w:rsidRPr="00DC1F75">
        <w:rPr>
          <w:rFonts w:ascii="Times New Roman" w:hAnsi="Times New Roman" w:cs="Times New Roman"/>
          <w:color w:val="1A1A1A" w:themeColor="background1" w:themeShade="1A"/>
          <w:sz w:val="28"/>
        </w:rPr>
        <w:t>) уровню щелочи бюретки. Продолжают титро</w:t>
      </w:r>
      <w:r>
        <w:rPr>
          <w:rFonts w:ascii="Times New Roman" w:hAnsi="Times New Roman" w:cs="Times New Roman"/>
          <w:color w:val="1A1A1A" w:themeColor="background1" w:themeShade="1A"/>
          <w:sz w:val="28"/>
        </w:rPr>
        <w:t>вать до стойко розового цвета (</w:t>
      </w:r>
      <w:r>
        <w:rPr>
          <w:rFonts w:ascii="Times New Roman" w:hAnsi="Times New Roman" w:cs="Times New Roman"/>
          <w:color w:val="1A1A1A" w:themeColor="background1" w:themeShade="1A"/>
          <w:sz w:val="28"/>
          <w:lang w:val="en-US"/>
        </w:rPr>
        <w:t>IV</w:t>
      </w:r>
      <w:r w:rsidRPr="00DC1F75">
        <w:rPr>
          <w:rFonts w:ascii="Times New Roman" w:hAnsi="Times New Roman" w:cs="Times New Roman"/>
          <w:color w:val="1A1A1A" w:themeColor="background1" w:themeShade="1A"/>
          <w:sz w:val="28"/>
        </w:rPr>
        <w:t xml:space="preserve">) уровень, который зависит от фенолфталеина, приобретенного красный цвет в щелочной среде, то есть при нейтрализации всех </w:t>
      </w:r>
      <w:proofErr w:type="spellStart"/>
      <w:r w:rsidRPr="00DC1F75">
        <w:rPr>
          <w:rFonts w:ascii="Times New Roman" w:hAnsi="Times New Roman" w:cs="Times New Roman"/>
          <w:color w:val="1A1A1A" w:themeColor="background1" w:themeShade="1A"/>
          <w:sz w:val="28"/>
        </w:rPr>
        <w:t>кислореагирующих</w:t>
      </w:r>
      <w:proofErr w:type="spellEnd"/>
      <w:r w:rsidRPr="00DC1F75">
        <w:rPr>
          <w:rFonts w:ascii="Times New Roman" w:hAnsi="Times New Roman" w:cs="Times New Roman"/>
          <w:color w:val="1A1A1A" w:themeColor="background1" w:themeShade="1A"/>
          <w:sz w:val="28"/>
        </w:rPr>
        <w:t xml:space="preserve"> веществ. Далее ведется расчет, по следующим формулам:</w:t>
      </w:r>
    </w:p>
    <w:p w:rsidR="00DC1F75" w:rsidRPr="00DC1F75" w:rsidRDefault="00DC1F75" w:rsidP="00DC1F75">
      <w:pPr>
        <w:pStyle w:val="a3"/>
        <w:spacing w:after="0" w:line="360" w:lineRule="auto"/>
        <w:ind w:left="0"/>
        <w:jc w:val="right"/>
        <w:rPr>
          <w:rFonts w:ascii="Times New Roman" w:hAnsi="Times New Roman" w:cs="Times New Roman"/>
          <w:color w:val="1A1A1A" w:themeColor="background1" w:themeShade="1A"/>
          <w:sz w:val="28"/>
        </w:rPr>
      </w:pPr>
      <w:proofErr w:type="gramStart"/>
      <w:r w:rsidRPr="00DC1F75">
        <w:rPr>
          <w:rFonts w:ascii="Times New Roman" w:hAnsi="Times New Roman" w:cs="Times New Roman"/>
          <w:color w:val="1A1A1A" w:themeColor="background1" w:themeShade="1A"/>
          <w:sz w:val="28"/>
          <w:u w:val="single"/>
        </w:rPr>
        <w:t>Свободная</w:t>
      </w:r>
      <w:proofErr w:type="gramEnd"/>
      <w:r w:rsidRPr="00DC1F75">
        <w:rPr>
          <w:rFonts w:ascii="Times New Roman" w:hAnsi="Times New Roman" w:cs="Times New Roman"/>
          <w:color w:val="1A1A1A" w:themeColor="background1" w:themeShade="1A"/>
          <w:sz w:val="28"/>
          <w:u w:val="single"/>
        </w:rPr>
        <w:t xml:space="preserve"> </w:t>
      </w:r>
      <w:proofErr w:type="spellStart"/>
      <w:r w:rsidRPr="00DC1F75">
        <w:rPr>
          <w:rFonts w:ascii="Times New Roman" w:hAnsi="Times New Roman" w:cs="Times New Roman"/>
          <w:color w:val="1A1A1A" w:themeColor="background1" w:themeShade="1A"/>
          <w:sz w:val="28"/>
          <w:u w:val="single"/>
          <w:lang w:val="en-US"/>
        </w:rPr>
        <w:t>HCl</w:t>
      </w:r>
      <w:proofErr w:type="spellEnd"/>
      <w:r>
        <w:rPr>
          <w:rFonts w:ascii="Times New Roman" w:hAnsi="Times New Roman" w:cs="Times New Roman"/>
          <w:color w:val="1A1A1A" w:themeColor="background1" w:themeShade="1A"/>
          <w:sz w:val="28"/>
        </w:rPr>
        <w:t xml:space="preserve"> = (</w:t>
      </w:r>
      <w:r>
        <w:rPr>
          <w:rFonts w:ascii="Times New Roman" w:hAnsi="Times New Roman" w:cs="Times New Roman"/>
          <w:color w:val="1A1A1A" w:themeColor="background1" w:themeShade="1A"/>
          <w:sz w:val="28"/>
          <w:lang w:val="en-US"/>
        </w:rPr>
        <w:t>II</w:t>
      </w:r>
      <w:r>
        <w:rPr>
          <w:rFonts w:ascii="Times New Roman" w:hAnsi="Times New Roman" w:cs="Times New Roman"/>
          <w:color w:val="1A1A1A" w:themeColor="background1" w:themeShade="1A"/>
          <w:sz w:val="28"/>
        </w:rPr>
        <w:t xml:space="preserve"> уровень – </w:t>
      </w:r>
      <w:r>
        <w:rPr>
          <w:rFonts w:ascii="Times New Roman" w:hAnsi="Times New Roman" w:cs="Times New Roman"/>
          <w:color w:val="1A1A1A" w:themeColor="background1" w:themeShade="1A"/>
          <w:sz w:val="28"/>
          <w:lang w:val="en-US"/>
        </w:rPr>
        <w:t>I</w:t>
      </w:r>
      <w:r w:rsidRPr="00DC1F75">
        <w:rPr>
          <w:rFonts w:ascii="Times New Roman" w:hAnsi="Times New Roman" w:cs="Times New Roman"/>
          <w:color w:val="1A1A1A" w:themeColor="background1" w:themeShade="1A"/>
          <w:sz w:val="28"/>
        </w:rPr>
        <w:t xml:space="preserve"> уровень)* 20 </w:t>
      </w:r>
      <w:proofErr w:type="spellStart"/>
      <w:r w:rsidRPr="00DC1F75">
        <w:rPr>
          <w:rFonts w:ascii="Times New Roman" w:hAnsi="Times New Roman" w:cs="Times New Roman"/>
          <w:color w:val="1A1A1A" w:themeColor="background1" w:themeShade="1A"/>
          <w:sz w:val="28"/>
        </w:rPr>
        <w:t>ммоль</w:t>
      </w:r>
      <w:proofErr w:type="spellEnd"/>
      <w:r w:rsidRPr="00DC1F75">
        <w:rPr>
          <w:rFonts w:ascii="Times New Roman" w:hAnsi="Times New Roman" w:cs="Times New Roman"/>
          <w:color w:val="1A1A1A" w:themeColor="background1" w:themeShade="1A"/>
          <w:sz w:val="28"/>
        </w:rPr>
        <w:t>/л</w:t>
      </w:r>
      <w:r>
        <w:rPr>
          <w:rFonts w:ascii="Times New Roman" w:hAnsi="Times New Roman" w:cs="Times New Roman"/>
          <w:color w:val="1A1A1A" w:themeColor="background1" w:themeShade="1A"/>
          <w:sz w:val="28"/>
        </w:rPr>
        <w:t xml:space="preserve"> </w:t>
      </w:r>
      <w:r w:rsidRPr="00DC1F75">
        <w:rPr>
          <w:rFonts w:ascii="Times New Roman" w:hAnsi="Times New Roman" w:cs="Times New Roman"/>
          <w:color w:val="1A1A1A" w:themeColor="background1" w:themeShade="1A"/>
          <w:sz w:val="28"/>
        </w:rPr>
        <w:t xml:space="preserve">   </w:t>
      </w:r>
      <w:r>
        <w:rPr>
          <w:rFonts w:ascii="Times New Roman" w:hAnsi="Times New Roman" w:cs="Times New Roman"/>
          <w:color w:val="1A1A1A" w:themeColor="background1" w:themeShade="1A"/>
          <w:sz w:val="28"/>
        </w:rPr>
        <w:t xml:space="preserve">                                </w:t>
      </w:r>
      <w:r w:rsidRPr="00DC1F75">
        <w:rPr>
          <w:rFonts w:ascii="Times New Roman" w:hAnsi="Times New Roman" w:cs="Times New Roman"/>
          <w:b/>
          <w:color w:val="1A1A1A" w:themeColor="background1" w:themeShade="1A"/>
          <w:sz w:val="28"/>
        </w:rPr>
        <w:t>(3)</w:t>
      </w:r>
    </w:p>
    <w:p w:rsidR="00DC1F75" w:rsidRPr="00DC1F75" w:rsidRDefault="00DC1F75" w:rsidP="00DC1F75">
      <w:pPr>
        <w:pStyle w:val="a3"/>
        <w:spacing w:after="0" w:line="360" w:lineRule="auto"/>
        <w:ind w:left="0"/>
        <w:jc w:val="right"/>
        <w:rPr>
          <w:rFonts w:ascii="Times New Roman" w:hAnsi="Times New Roman" w:cs="Times New Roman"/>
          <w:b/>
          <w:color w:val="1A1A1A" w:themeColor="background1" w:themeShade="1A"/>
          <w:sz w:val="28"/>
        </w:rPr>
      </w:pPr>
      <w:r w:rsidRPr="00DC1F75">
        <w:rPr>
          <w:rFonts w:ascii="Times New Roman" w:hAnsi="Times New Roman" w:cs="Times New Roman"/>
          <w:color w:val="1A1A1A" w:themeColor="background1" w:themeShade="1A"/>
          <w:sz w:val="28"/>
          <w:u w:val="single"/>
        </w:rPr>
        <w:t>Общая кислотность</w:t>
      </w:r>
      <w:r>
        <w:rPr>
          <w:rFonts w:ascii="Times New Roman" w:hAnsi="Times New Roman" w:cs="Times New Roman"/>
          <w:color w:val="1A1A1A" w:themeColor="background1" w:themeShade="1A"/>
          <w:sz w:val="28"/>
        </w:rPr>
        <w:t xml:space="preserve"> = (</w:t>
      </w:r>
      <w:r>
        <w:rPr>
          <w:rFonts w:ascii="Times New Roman" w:hAnsi="Times New Roman" w:cs="Times New Roman"/>
          <w:color w:val="1A1A1A" w:themeColor="background1" w:themeShade="1A"/>
          <w:sz w:val="28"/>
          <w:lang w:val="en-US"/>
        </w:rPr>
        <w:t>IV</w:t>
      </w:r>
      <w:r>
        <w:rPr>
          <w:rFonts w:ascii="Times New Roman" w:hAnsi="Times New Roman" w:cs="Times New Roman"/>
          <w:color w:val="1A1A1A" w:themeColor="background1" w:themeShade="1A"/>
          <w:sz w:val="28"/>
        </w:rPr>
        <w:t xml:space="preserve"> уровень – </w:t>
      </w:r>
      <w:r>
        <w:rPr>
          <w:rFonts w:ascii="Times New Roman" w:hAnsi="Times New Roman" w:cs="Times New Roman"/>
          <w:color w:val="1A1A1A" w:themeColor="background1" w:themeShade="1A"/>
          <w:sz w:val="28"/>
          <w:lang w:val="en-US"/>
        </w:rPr>
        <w:t>I</w:t>
      </w:r>
      <w:r w:rsidRPr="00DC1F75">
        <w:rPr>
          <w:rFonts w:ascii="Times New Roman" w:hAnsi="Times New Roman" w:cs="Times New Roman"/>
          <w:color w:val="1A1A1A" w:themeColor="background1" w:themeShade="1A"/>
          <w:sz w:val="28"/>
        </w:rPr>
        <w:t xml:space="preserve"> уровень)* 20 </w:t>
      </w:r>
      <w:proofErr w:type="spellStart"/>
      <w:r w:rsidRPr="00DC1F75">
        <w:rPr>
          <w:rFonts w:ascii="Times New Roman" w:hAnsi="Times New Roman" w:cs="Times New Roman"/>
          <w:color w:val="1A1A1A" w:themeColor="background1" w:themeShade="1A"/>
          <w:sz w:val="28"/>
        </w:rPr>
        <w:t>ммоль</w:t>
      </w:r>
      <w:proofErr w:type="spellEnd"/>
      <w:r w:rsidRPr="00DC1F75">
        <w:rPr>
          <w:rFonts w:ascii="Times New Roman" w:hAnsi="Times New Roman" w:cs="Times New Roman"/>
          <w:color w:val="1A1A1A" w:themeColor="background1" w:themeShade="1A"/>
          <w:sz w:val="28"/>
        </w:rPr>
        <w:t xml:space="preserve">/л </w:t>
      </w:r>
      <w:r>
        <w:rPr>
          <w:rFonts w:ascii="Times New Roman" w:hAnsi="Times New Roman" w:cs="Times New Roman"/>
          <w:color w:val="1A1A1A" w:themeColor="background1" w:themeShade="1A"/>
          <w:sz w:val="28"/>
        </w:rPr>
        <w:t xml:space="preserve">                          </w:t>
      </w:r>
      <w:r w:rsidRPr="00DC1F75">
        <w:rPr>
          <w:rFonts w:ascii="Times New Roman" w:hAnsi="Times New Roman" w:cs="Times New Roman"/>
          <w:b/>
          <w:color w:val="1A1A1A" w:themeColor="background1" w:themeShade="1A"/>
          <w:sz w:val="28"/>
        </w:rPr>
        <w:t>(4)</w:t>
      </w:r>
    </w:p>
    <w:p w:rsidR="00DC1F75" w:rsidRDefault="00DC1F75" w:rsidP="00DC1F75">
      <w:pPr>
        <w:pStyle w:val="a3"/>
        <w:spacing w:after="0" w:line="360" w:lineRule="auto"/>
        <w:ind w:left="0"/>
        <w:rPr>
          <w:rFonts w:ascii="Times New Roman" w:eastAsiaTheme="minorEastAsia" w:hAnsi="Times New Roman" w:cs="Times New Roman"/>
          <w:b/>
          <w:color w:val="1A1A1A" w:themeColor="background1" w:themeShade="1A"/>
          <w:sz w:val="28"/>
          <w:lang w:val="en-US"/>
        </w:rPr>
      </w:pPr>
      <w:r w:rsidRPr="00DC1F75">
        <w:rPr>
          <w:rFonts w:ascii="Times New Roman" w:hAnsi="Times New Roman" w:cs="Times New Roman"/>
          <w:color w:val="1A1A1A" w:themeColor="background1" w:themeShade="1A"/>
          <w:sz w:val="28"/>
          <w:u w:val="single"/>
        </w:rPr>
        <w:t xml:space="preserve">Сумма свободной и связанной </w:t>
      </w:r>
      <w:proofErr w:type="spellStart"/>
      <w:r w:rsidRPr="00DC1F75">
        <w:rPr>
          <w:rFonts w:ascii="Times New Roman" w:hAnsi="Times New Roman" w:cs="Times New Roman"/>
          <w:color w:val="1A1A1A" w:themeColor="background1" w:themeShade="1A"/>
          <w:sz w:val="28"/>
          <w:u w:val="single"/>
          <w:lang w:val="en-US"/>
        </w:rPr>
        <w:t>HCl</w:t>
      </w:r>
      <w:proofErr w:type="spellEnd"/>
      <w:r w:rsidRPr="00DC1F75">
        <w:rPr>
          <w:rFonts w:ascii="Times New Roman" w:hAnsi="Times New Roman" w:cs="Times New Roman"/>
          <w:color w:val="1A1A1A" w:themeColor="background1" w:themeShade="1A"/>
          <w:sz w:val="28"/>
        </w:rPr>
        <w:t xml:space="preserve"> = </w:t>
      </w:r>
      <m:oMath>
        <m:f>
          <m:fPr>
            <m:ctrlPr>
              <w:rPr>
                <w:rFonts w:ascii="Cambria Math" w:hAnsi="Cambria Math" w:cs="Times New Roman"/>
                <w:i/>
                <w:color w:val="1A1A1A" w:themeColor="background1" w:themeShade="1A"/>
                <w:sz w:val="28"/>
              </w:rPr>
            </m:ctrlPr>
          </m:fPr>
          <m:num>
            <m:r>
              <w:rPr>
                <w:rFonts w:ascii="Cambria Math" w:hAnsi="Cambria Math" w:cs="Times New Roman"/>
                <w:color w:val="1A1A1A" w:themeColor="background1" w:themeShade="1A"/>
                <w:sz w:val="28"/>
              </w:rPr>
              <m:t>IV уровень+III уровень</m:t>
            </m:r>
          </m:num>
          <m:den>
            <m:r>
              <w:rPr>
                <w:rFonts w:ascii="Cambria Math" w:hAnsi="Cambria Math" w:cs="Times New Roman"/>
                <w:color w:val="1A1A1A" w:themeColor="background1" w:themeShade="1A"/>
                <w:sz w:val="28"/>
              </w:rPr>
              <m:t>2</m:t>
            </m:r>
          </m:den>
        </m:f>
        <m:r>
          <w:rPr>
            <w:rFonts w:ascii="Cambria Math" w:hAnsi="Cambria Math" w:cs="Times New Roman"/>
            <w:color w:val="1A1A1A" w:themeColor="background1" w:themeShade="1A"/>
            <w:sz w:val="28"/>
          </w:rPr>
          <m:t>*20</m:t>
        </m:r>
      </m:oMath>
      <w:r w:rsidRPr="00DC1F75">
        <w:rPr>
          <w:rFonts w:ascii="Times New Roman" w:eastAsiaTheme="minorEastAsia" w:hAnsi="Times New Roman" w:cs="Times New Roman"/>
          <w:color w:val="1A1A1A" w:themeColor="background1" w:themeShade="1A"/>
          <w:sz w:val="28"/>
        </w:rPr>
        <w:t xml:space="preserve"> ммоль/л. </w:t>
      </w:r>
      <w:r>
        <w:rPr>
          <w:rFonts w:ascii="Times New Roman" w:eastAsiaTheme="minorEastAsia" w:hAnsi="Times New Roman" w:cs="Times New Roman"/>
          <w:color w:val="1A1A1A" w:themeColor="background1" w:themeShade="1A"/>
          <w:sz w:val="28"/>
        </w:rPr>
        <w:t xml:space="preserve">        </w:t>
      </w:r>
      <w:r w:rsidRPr="00DC1F75">
        <w:rPr>
          <w:rFonts w:ascii="Times New Roman" w:eastAsiaTheme="minorEastAsia" w:hAnsi="Times New Roman" w:cs="Times New Roman"/>
          <w:b/>
          <w:color w:val="1A1A1A" w:themeColor="background1" w:themeShade="1A"/>
          <w:sz w:val="28"/>
        </w:rPr>
        <w:t>(5)</w:t>
      </w:r>
      <w:r w:rsidRPr="00DC1F75">
        <w:rPr>
          <w:rFonts w:ascii="Times New Roman" w:eastAsiaTheme="minorEastAsia" w:hAnsi="Times New Roman" w:cs="Times New Roman"/>
          <w:color w:val="1A1A1A" w:themeColor="background1" w:themeShade="1A"/>
          <w:sz w:val="28"/>
          <w:u w:val="single"/>
        </w:rPr>
        <w:t xml:space="preserve"> Связанная </w:t>
      </w:r>
      <w:proofErr w:type="spellStart"/>
      <w:r w:rsidRPr="00DC1F75">
        <w:rPr>
          <w:rFonts w:ascii="Times New Roman" w:hAnsi="Times New Roman" w:cs="Times New Roman"/>
          <w:color w:val="1A1A1A" w:themeColor="background1" w:themeShade="1A"/>
          <w:sz w:val="28"/>
          <w:u w:val="single"/>
          <w:lang w:val="en-US"/>
        </w:rPr>
        <w:t>HCl</w:t>
      </w:r>
      <w:proofErr w:type="spellEnd"/>
      <w:r w:rsidRPr="00DC1F75">
        <w:rPr>
          <w:rFonts w:ascii="Times New Roman" w:hAnsi="Times New Roman" w:cs="Times New Roman"/>
          <w:color w:val="1A1A1A" w:themeColor="background1" w:themeShade="1A"/>
          <w:sz w:val="28"/>
        </w:rPr>
        <w:t xml:space="preserve"> = (сумма свободной и связанной </w:t>
      </w:r>
      <w:proofErr w:type="spellStart"/>
      <w:r w:rsidRPr="00DC1F75">
        <w:rPr>
          <w:rFonts w:ascii="Times New Roman" w:hAnsi="Times New Roman" w:cs="Times New Roman"/>
          <w:color w:val="1A1A1A" w:themeColor="background1" w:themeShade="1A"/>
          <w:sz w:val="28"/>
          <w:lang w:val="en-US"/>
        </w:rPr>
        <w:t>HCl</w:t>
      </w:r>
      <w:proofErr w:type="spellEnd"/>
      <w:r w:rsidRPr="00DC1F75">
        <w:rPr>
          <w:rFonts w:ascii="Times New Roman" w:hAnsi="Times New Roman" w:cs="Times New Roman"/>
          <w:color w:val="1A1A1A" w:themeColor="background1" w:themeShade="1A"/>
          <w:sz w:val="28"/>
        </w:rPr>
        <w:t xml:space="preserve"> – свободной </w:t>
      </w:r>
      <w:proofErr w:type="spellStart"/>
      <w:r w:rsidRPr="00DC1F75">
        <w:rPr>
          <w:rFonts w:ascii="Times New Roman" w:hAnsi="Times New Roman" w:cs="Times New Roman"/>
          <w:color w:val="1A1A1A" w:themeColor="background1" w:themeShade="1A"/>
          <w:sz w:val="28"/>
          <w:lang w:val="en-US"/>
        </w:rPr>
        <w:t>HCl</w:t>
      </w:r>
      <w:proofErr w:type="spellEnd"/>
      <w:r w:rsidRPr="00DC1F75">
        <w:rPr>
          <w:rFonts w:ascii="Times New Roman" w:hAnsi="Times New Roman" w:cs="Times New Roman"/>
          <w:color w:val="1A1A1A" w:themeColor="background1" w:themeShade="1A"/>
          <w:sz w:val="28"/>
        </w:rPr>
        <w:t>)</w:t>
      </w:r>
      <w:r w:rsidRPr="00DC1F75">
        <w:rPr>
          <w:rFonts w:ascii="Times New Roman" w:eastAsiaTheme="minorEastAsia" w:hAnsi="Times New Roman" w:cs="Times New Roman"/>
          <w:color w:val="1A1A1A" w:themeColor="background1" w:themeShade="1A"/>
          <w:sz w:val="28"/>
        </w:rPr>
        <w:t xml:space="preserve">        </w:t>
      </w:r>
      <w:r w:rsidRPr="00DC1F75">
        <w:rPr>
          <w:rFonts w:ascii="Times New Roman" w:eastAsiaTheme="minorEastAsia" w:hAnsi="Times New Roman" w:cs="Times New Roman"/>
          <w:b/>
          <w:color w:val="1A1A1A" w:themeColor="background1" w:themeShade="1A"/>
          <w:sz w:val="28"/>
        </w:rPr>
        <w:t>(6)</w:t>
      </w:r>
    </w:p>
    <w:p w:rsidR="00DC1F75" w:rsidRPr="00DC1F75" w:rsidRDefault="00DC1F75" w:rsidP="00DC1F75">
      <w:pPr>
        <w:pStyle w:val="a3"/>
        <w:spacing w:after="0" w:line="360" w:lineRule="auto"/>
        <w:ind w:left="0"/>
        <w:jc w:val="right"/>
        <w:rPr>
          <w:rFonts w:ascii="Times New Roman" w:eastAsiaTheme="minorEastAsia" w:hAnsi="Times New Roman" w:cs="Times New Roman"/>
          <w:b/>
          <w:color w:val="1A1A1A" w:themeColor="background1" w:themeShade="1A"/>
          <w:sz w:val="28"/>
        </w:rPr>
      </w:pPr>
      <w:r w:rsidRPr="00DC1F75">
        <w:rPr>
          <w:rFonts w:ascii="Times New Roman" w:eastAsiaTheme="minorEastAsia" w:hAnsi="Times New Roman" w:cs="Times New Roman"/>
          <w:color w:val="1A1A1A" w:themeColor="background1" w:themeShade="1A"/>
          <w:sz w:val="28"/>
          <w:u w:val="single"/>
        </w:rPr>
        <w:lastRenderedPageBreak/>
        <w:t>Кислотный остаток</w:t>
      </w:r>
      <w:r>
        <w:rPr>
          <w:rFonts w:ascii="Times New Roman" w:eastAsiaTheme="minorEastAsia" w:hAnsi="Times New Roman" w:cs="Times New Roman"/>
          <w:color w:val="1A1A1A" w:themeColor="background1" w:themeShade="1A"/>
          <w:sz w:val="28"/>
        </w:rPr>
        <w:t xml:space="preserve"> = (общая </w:t>
      </w:r>
      <w:proofErr w:type="spellStart"/>
      <w:r>
        <w:rPr>
          <w:rFonts w:ascii="Times New Roman" w:eastAsiaTheme="minorEastAsia" w:hAnsi="Times New Roman" w:cs="Times New Roman"/>
          <w:color w:val="1A1A1A" w:themeColor="background1" w:themeShade="1A"/>
          <w:sz w:val="28"/>
        </w:rPr>
        <w:t>кисл</w:t>
      </w:r>
      <w:proofErr w:type="spellEnd"/>
      <w:r w:rsidRPr="00DC1F75">
        <w:rPr>
          <w:rFonts w:ascii="Times New Roman" w:eastAsiaTheme="minorEastAsia" w:hAnsi="Times New Roman" w:cs="Times New Roman"/>
          <w:color w:val="1A1A1A" w:themeColor="background1" w:themeShade="1A"/>
          <w:sz w:val="28"/>
        </w:rPr>
        <w:t>.</w:t>
      </w:r>
      <w:r>
        <w:rPr>
          <w:rFonts w:ascii="Times New Roman" w:eastAsiaTheme="minorEastAsia" w:hAnsi="Times New Roman" w:cs="Times New Roman"/>
          <w:color w:val="1A1A1A" w:themeColor="background1" w:themeShade="1A"/>
          <w:sz w:val="28"/>
        </w:rPr>
        <w:t xml:space="preserve"> – сумма </w:t>
      </w:r>
      <w:proofErr w:type="gramStart"/>
      <w:r>
        <w:rPr>
          <w:rFonts w:ascii="Times New Roman" w:eastAsiaTheme="minorEastAsia" w:hAnsi="Times New Roman" w:cs="Times New Roman"/>
          <w:color w:val="1A1A1A" w:themeColor="background1" w:themeShade="1A"/>
          <w:sz w:val="28"/>
        </w:rPr>
        <w:t>свободной</w:t>
      </w:r>
      <w:proofErr w:type="gramEnd"/>
      <w:r>
        <w:rPr>
          <w:rFonts w:ascii="Times New Roman" w:eastAsiaTheme="minorEastAsia" w:hAnsi="Times New Roman" w:cs="Times New Roman"/>
          <w:color w:val="1A1A1A" w:themeColor="background1" w:themeShade="1A"/>
          <w:sz w:val="28"/>
        </w:rPr>
        <w:t xml:space="preserve"> и связанной</w:t>
      </w:r>
      <w:r w:rsidRPr="00DC1F75">
        <w:rPr>
          <w:rFonts w:ascii="Times New Roman" w:eastAsiaTheme="minorEastAsia" w:hAnsi="Times New Roman" w:cs="Times New Roman"/>
          <w:color w:val="1A1A1A" w:themeColor="background1" w:themeShade="1A"/>
          <w:sz w:val="28"/>
        </w:rPr>
        <w:t xml:space="preserve">  </w:t>
      </w:r>
      <w:proofErr w:type="spellStart"/>
      <w:r w:rsidRPr="00DC1F75">
        <w:rPr>
          <w:rFonts w:ascii="Times New Roman" w:hAnsi="Times New Roman" w:cs="Times New Roman"/>
          <w:color w:val="1A1A1A" w:themeColor="background1" w:themeShade="1A"/>
          <w:sz w:val="28"/>
          <w:lang w:val="en-US"/>
        </w:rPr>
        <w:t>HCl</w:t>
      </w:r>
      <w:proofErr w:type="spellEnd"/>
      <w:r>
        <w:rPr>
          <w:rFonts w:ascii="Times New Roman" w:hAnsi="Times New Roman" w:cs="Times New Roman"/>
          <w:color w:val="1A1A1A" w:themeColor="background1" w:themeShade="1A"/>
          <w:sz w:val="28"/>
        </w:rPr>
        <w:t>)</w:t>
      </w:r>
      <w:r w:rsidRPr="00DC1F75">
        <w:rPr>
          <w:rFonts w:ascii="Times New Roman" w:hAnsi="Times New Roman" w:cs="Times New Roman"/>
          <w:color w:val="1A1A1A" w:themeColor="background1" w:themeShade="1A"/>
          <w:sz w:val="28"/>
        </w:rPr>
        <w:t xml:space="preserve"> </w:t>
      </w:r>
      <w:r>
        <w:rPr>
          <w:rFonts w:ascii="Times New Roman" w:hAnsi="Times New Roman" w:cs="Times New Roman"/>
          <w:color w:val="1A1A1A" w:themeColor="background1" w:themeShade="1A"/>
          <w:sz w:val="28"/>
        </w:rPr>
        <w:t xml:space="preserve">   </w:t>
      </w:r>
      <w:r w:rsidRPr="00DC1F75">
        <w:rPr>
          <w:rFonts w:ascii="Times New Roman" w:hAnsi="Times New Roman" w:cs="Times New Roman"/>
          <w:b/>
          <w:color w:val="1A1A1A" w:themeColor="background1" w:themeShade="1A"/>
          <w:sz w:val="28"/>
        </w:rPr>
        <w:t>(7)</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rPr>
      </w:pPr>
    </w:p>
    <w:p w:rsidR="00DC1F75" w:rsidRPr="00DC1F75" w:rsidRDefault="00DC1F75" w:rsidP="00DC1F75">
      <w:pPr>
        <w:pStyle w:val="a3"/>
        <w:spacing w:line="360" w:lineRule="auto"/>
        <w:ind w:left="0"/>
        <w:jc w:val="center"/>
        <w:rPr>
          <w:rFonts w:ascii="Times New Roman" w:hAnsi="Times New Roman" w:cs="Times New Roman"/>
          <w:b/>
          <w:color w:val="1A1A1A" w:themeColor="background1" w:themeShade="1A"/>
          <w:sz w:val="28"/>
          <w:szCs w:val="28"/>
        </w:rPr>
      </w:pPr>
      <w:r w:rsidRPr="00DC1F75">
        <w:rPr>
          <w:rFonts w:ascii="Times New Roman" w:hAnsi="Times New Roman" w:cs="Times New Roman"/>
          <w:b/>
          <w:color w:val="1A1A1A" w:themeColor="background1" w:themeShade="1A"/>
          <w:sz w:val="28"/>
          <w:szCs w:val="28"/>
        </w:rPr>
        <w:t xml:space="preserve">Определение кислотности желудочного сока методом </w:t>
      </w:r>
      <w:proofErr w:type="spellStart"/>
      <w:r w:rsidRPr="00DC1F75">
        <w:rPr>
          <w:rFonts w:ascii="Times New Roman" w:hAnsi="Times New Roman" w:cs="Times New Roman"/>
          <w:b/>
          <w:color w:val="1A1A1A" w:themeColor="background1" w:themeShade="1A"/>
          <w:sz w:val="28"/>
          <w:szCs w:val="28"/>
        </w:rPr>
        <w:t>Тепффера</w:t>
      </w:r>
      <w:proofErr w:type="spellEnd"/>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szCs w:val="28"/>
          <w:u w:val="single"/>
        </w:rPr>
      </w:pPr>
      <w:r>
        <w:rPr>
          <w:rFonts w:ascii="Times New Roman" w:hAnsi="Times New Roman" w:cs="Times New Roman"/>
          <w:color w:val="1A1A1A" w:themeColor="background1" w:themeShade="1A"/>
          <w:sz w:val="28"/>
          <w:szCs w:val="28"/>
          <w:u w:val="single"/>
        </w:rPr>
        <w:t>Принцип:</w:t>
      </w:r>
      <w:r w:rsidRPr="00DC1F75">
        <w:rPr>
          <w:rFonts w:ascii="Times New Roman" w:hAnsi="Times New Roman" w:cs="Times New Roman"/>
          <w:color w:val="1A1A1A" w:themeColor="background1" w:themeShade="1A"/>
          <w:sz w:val="28"/>
          <w:szCs w:val="28"/>
        </w:rPr>
        <w:t xml:space="preserve"> Такой </w:t>
      </w:r>
      <w:proofErr w:type="gramStart"/>
      <w:r w:rsidRPr="00DC1F75">
        <w:rPr>
          <w:rFonts w:ascii="Times New Roman" w:hAnsi="Times New Roman" w:cs="Times New Roman"/>
          <w:color w:val="1A1A1A" w:themeColor="background1" w:themeShade="1A"/>
          <w:sz w:val="28"/>
          <w:szCs w:val="28"/>
        </w:rPr>
        <w:t>же</w:t>
      </w:r>
      <w:proofErr w:type="gramEnd"/>
      <w:r w:rsidRPr="00DC1F75">
        <w:rPr>
          <w:rFonts w:ascii="Times New Roman" w:hAnsi="Times New Roman" w:cs="Times New Roman"/>
          <w:color w:val="1A1A1A" w:themeColor="background1" w:themeShade="1A"/>
          <w:sz w:val="28"/>
          <w:szCs w:val="28"/>
        </w:rPr>
        <w:t xml:space="preserve"> как в методе </w:t>
      </w:r>
      <w:proofErr w:type="spellStart"/>
      <w:r w:rsidRPr="00DC1F75">
        <w:rPr>
          <w:rFonts w:ascii="Times New Roman" w:hAnsi="Times New Roman" w:cs="Times New Roman"/>
          <w:color w:val="1A1A1A" w:themeColor="background1" w:themeShade="1A"/>
          <w:sz w:val="28"/>
          <w:szCs w:val="28"/>
        </w:rPr>
        <w:t>Михаэлиса</w:t>
      </w:r>
      <w:proofErr w:type="spellEnd"/>
      <w:r>
        <w:rPr>
          <w:rFonts w:ascii="Times New Roman" w:hAnsi="Times New Roman" w:cs="Times New Roman"/>
          <w:color w:val="1A1A1A" w:themeColor="background1" w:themeShade="1A"/>
          <w:sz w:val="28"/>
          <w:szCs w:val="28"/>
        </w:rPr>
        <w:t>, только</w:t>
      </w:r>
      <w:r w:rsidRPr="00DC1F75">
        <w:rPr>
          <w:rFonts w:ascii="Times New Roman" w:hAnsi="Times New Roman" w:cs="Times New Roman"/>
          <w:color w:val="1A1A1A" w:themeColor="background1" w:themeShade="1A"/>
          <w:sz w:val="28"/>
          <w:szCs w:val="28"/>
        </w:rPr>
        <w:t xml:space="preserve">  используется 3 индикатора и титрование ведется в двух стаканчиках.</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szCs w:val="28"/>
          <w:u w:val="single"/>
        </w:rPr>
      </w:pPr>
      <w:r w:rsidRPr="00DC1F75">
        <w:rPr>
          <w:rFonts w:ascii="Times New Roman" w:hAnsi="Times New Roman" w:cs="Times New Roman"/>
          <w:color w:val="1A1A1A" w:themeColor="background1" w:themeShade="1A"/>
          <w:sz w:val="28"/>
          <w:szCs w:val="28"/>
          <w:u w:val="single"/>
        </w:rPr>
        <w:t>Реактивы:</w:t>
      </w:r>
    </w:p>
    <w:p w:rsidR="00DC1F75" w:rsidRPr="00DC1F75" w:rsidRDefault="00DC1F75" w:rsidP="00757191">
      <w:pPr>
        <w:pStyle w:val="a3"/>
        <w:numPr>
          <w:ilvl w:val="0"/>
          <w:numId w:val="34"/>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0,1% раствор едкого натра</w:t>
      </w:r>
      <w:r>
        <w:rPr>
          <w:rFonts w:ascii="Times New Roman" w:hAnsi="Times New Roman" w:cs="Times New Roman"/>
          <w:color w:val="1A1A1A" w:themeColor="background1" w:themeShade="1A"/>
          <w:sz w:val="28"/>
          <w:szCs w:val="28"/>
        </w:rPr>
        <w:t>;</w:t>
      </w:r>
    </w:p>
    <w:p w:rsidR="00DC1F75" w:rsidRPr="00DC1F75" w:rsidRDefault="00DC1F75" w:rsidP="00757191">
      <w:pPr>
        <w:pStyle w:val="a3"/>
        <w:numPr>
          <w:ilvl w:val="0"/>
          <w:numId w:val="34"/>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1% спиртовой раствор фенолфталеина</w:t>
      </w:r>
      <w:r>
        <w:rPr>
          <w:rFonts w:ascii="Times New Roman" w:hAnsi="Times New Roman" w:cs="Times New Roman"/>
          <w:color w:val="1A1A1A" w:themeColor="background1" w:themeShade="1A"/>
          <w:sz w:val="28"/>
          <w:szCs w:val="28"/>
        </w:rPr>
        <w:t>;</w:t>
      </w:r>
    </w:p>
    <w:p w:rsidR="00DC1F75" w:rsidRPr="00DC1F75" w:rsidRDefault="00DC1F75" w:rsidP="00757191">
      <w:pPr>
        <w:pStyle w:val="a3"/>
        <w:numPr>
          <w:ilvl w:val="0"/>
          <w:numId w:val="34"/>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 xml:space="preserve">0,5% спиртовой раствор </w:t>
      </w:r>
      <w:proofErr w:type="spellStart"/>
      <w:r w:rsidRPr="00DC1F75">
        <w:rPr>
          <w:rFonts w:ascii="Times New Roman" w:hAnsi="Times New Roman" w:cs="Times New Roman"/>
          <w:color w:val="1A1A1A" w:themeColor="background1" w:themeShade="1A"/>
          <w:sz w:val="28"/>
          <w:szCs w:val="28"/>
        </w:rPr>
        <w:t>диметиламинобензола</w:t>
      </w:r>
      <w:proofErr w:type="spellEnd"/>
      <w:r>
        <w:rPr>
          <w:rFonts w:ascii="Times New Roman" w:hAnsi="Times New Roman" w:cs="Times New Roman"/>
          <w:color w:val="1A1A1A" w:themeColor="background1" w:themeShade="1A"/>
          <w:sz w:val="28"/>
          <w:szCs w:val="28"/>
        </w:rPr>
        <w:t>;</w:t>
      </w:r>
    </w:p>
    <w:p w:rsidR="00DC1F75" w:rsidRPr="00DC1F75" w:rsidRDefault="00DC1F75" w:rsidP="00757191">
      <w:pPr>
        <w:pStyle w:val="a3"/>
        <w:numPr>
          <w:ilvl w:val="0"/>
          <w:numId w:val="34"/>
        </w:numPr>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1% вод</w:t>
      </w:r>
      <w:proofErr w:type="gramStart"/>
      <w:r w:rsidRPr="00DC1F75">
        <w:rPr>
          <w:rFonts w:ascii="Times New Roman" w:hAnsi="Times New Roman" w:cs="Times New Roman"/>
          <w:color w:val="1A1A1A" w:themeColor="background1" w:themeShade="1A"/>
          <w:sz w:val="28"/>
          <w:szCs w:val="28"/>
        </w:rPr>
        <w:t>.</w:t>
      </w:r>
      <w:proofErr w:type="gramEnd"/>
      <w:r w:rsidRPr="00DC1F75">
        <w:rPr>
          <w:rFonts w:ascii="Times New Roman" w:hAnsi="Times New Roman" w:cs="Times New Roman"/>
          <w:color w:val="1A1A1A" w:themeColor="background1" w:themeShade="1A"/>
          <w:sz w:val="28"/>
          <w:szCs w:val="28"/>
        </w:rPr>
        <w:t xml:space="preserve"> </w:t>
      </w:r>
      <w:proofErr w:type="gramStart"/>
      <w:r w:rsidRPr="00DC1F75">
        <w:rPr>
          <w:rFonts w:ascii="Times New Roman" w:hAnsi="Times New Roman" w:cs="Times New Roman"/>
          <w:color w:val="1A1A1A" w:themeColor="background1" w:themeShade="1A"/>
          <w:sz w:val="28"/>
          <w:szCs w:val="28"/>
        </w:rPr>
        <w:t>р</w:t>
      </w:r>
      <w:proofErr w:type="gramEnd"/>
      <w:r w:rsidRPr="00DC1F75">
        <w:rPr>
          <w:rFonts w:ascii="Times New Roman" w:hAnsi="Times New Roman" w:cs="Times New Roman"/>
          <w:color w:val="1A1A1A" w:themeColor="background1" w:themeShade="1A"/>
          <w:sz w:val="28"/>
          <w:szCs w:val="28"/>
        </w:rPr>
        <w:t xml:space="preserve">аствора </w:t>
      </w:r>
      <w:proofErr w:type="spellStart"/>
      <w:r w:rsidRPr="00DC1F75">
        <w:rPr>
          <w:rFonts w:ascii="Times New Roman" w:hAnsi="Times New Roman" w:cs="Times New Roman"/>
          <w:color w:val="1A1A1A" w:themeColor="background1" w:themeShade="1A"/>
          <w:sz w:val="28"/>
          <w:szCs w:val="28"/>
        </w:rPr>
        <w:t>ализаринсульфоновокислого</w:t>
      </w:r>
      <w:proofErr w:type="spellEnd"/>
      <w:r w:rsidRPr="00DC1F75">
        <w:rPr>
          <w:rFonts w:ascii="Times New Roman" w:hAnsi="Times New Roman" w:cs="Times New Roman"/>
          <w:color w:val="1A1A1A" w:themeColor="background1" w:themeShade="1A"/>
          <w:sz w:val="28"/>
          <w:szCs w:val="28"/>
        </w:rPr>
        <w:t xml:space="preserve"> натрия – индикатора на связанную соляную кислоту.</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szCs w:val="28"/>
          <w:u w:val="single"/>
        </w:rPr>
      </w:pPr>
      <w:r w:rsidRPr="00DC1F75">
        <w:rPr>
          <w:rFonts w:ascii="Times New Roman" w:hAnsi="Times New Roman" w:cs="Times New Roman"/>
          <w:color w:val="1A1A1A" w:themeColor="background1" w:themeShade="1A"/>
          <w:sz w:val="28"/>
          <w:szCs w:val="28"/>
          <w:u w:val="single"/>
        </w:rPr>
        <w:t>Ход исследования:</w:t>
      </w:r>
    </w:p>
    <w:p w:rsidR="00DC1F75" w:rsidRPr="00DC1F75" w:rsidRDefault="00DC1F75" w:rsidP="00DC1F75">
      <w:pPr>
        <w:pStyle w:val="a3"/>
        <w:spacing w:after="0" w:line="360" w:lineRule="auto"/>
        <w:ind w:left="0" w:firstLine="851"/>
        <w:jc w:val="both"/>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rPr>
        <w:t>В 2 химических стакана отмеривают по 5 мл</w:t>
      </w:r>
      <w:proofErr w:type="gramStart"/>
      <w:r w:rsidRPr="00DC1F75">
        <w:rPr>
          <w:rFonts w:ascii="Times New Roman" w:hAnsi="Times New Roman" w:cs="Times New Roman"/>
          <w:color w:val="1A1A1A" w:themeColor="background1" w:themeShade="1A"/>
          <w:sz w:val="28"/>
          <w:szCs w:val="28"/>
        </w:rPr>
        <w:t>.</w:t>
      </w:r>
      <w:proofErr w:type="gramEnd"/>
      <w:r w:rsidRPr="00DC1F75">
        <w:rPr>
          <w:rFonts w:ascii="Times New Roman" w:hAnsi="Times New Roman" w:cs="Times New Roman"/>
          <w:color w:val="1A1A1A" w:themeColor="background1" w:themeShade="1A"/>
          <w:sz w:val="28"/>
          <w:szCs w:val="28"/>
        </w:rPr>
        <w:t xml:space="preserve"> </w:t>
      </w:r>
      <w:proofErr w:type="gramStart"/>
      <w:r w:rsidRPr="00DC1F75">
        <w:rPr>
          <w:rFonts w:ascii="Times New Roman" w:hAnsi="Times New Roman" w:cs="Times New Roman"/>
          <w:color w:val="1A1A1A" w:themeColor="background1" w:themeShade="1A"/>
          <w:sz w:val="28"/>
          <w:szCs w:val="28"/>
        </w:rPr>
        <w:t>п</w:t>
      </w:r>
      <w:proofErr w:type="gramEnd"/>
      <w:r w:rsidRPr="00DC1F75">
        <w:rPr>
          <w:rFonts w:ascii="Times New Roman" w:hAnsi="Times New Roman" w:cs="Times New Roman"/>
          <w:color w:val="1A1A1A" w:themeColor="background1" w:themeShade="1A"/>
          <w:sz w:val="28"/>
          <w:szCs w:val="28"/>
        </w:rPr>
        <w:t xml:space="preserve">рофильтрованного желудочного сока. В первый стаканчик добавляют по 1 капле индикаторов – фенолфталеина и </w:t>
      </w:r>
      <w:proofErr w:type="spellStart"/>
      <w:r w:rsidRPr="00DC1F75">
        <w:rPr>
          <w:rFonts w:ascii="Times New Roman" w:hAnsi="Times New Roman" w:cs="Times New Roman"/>
          <w:color w:val="1A1A1A" w:themeColor="background1" w:themeShade="1A"/>
          <w:sz w:val="28"/>
          <w:szCs w:val="28"/>
        </w:rPr>
        <w:t>диметиламиноазобензола</w:t>
      </w:r>
      <w:proofErr w:type="spellEnd"/>
      <w:r w:rsidRPr="00DC1F75">
        <w:rPr>
          <w:rFonts w:ascii="Times New Roman" w:hAnsi="Times New Roman" w:cs="Times New Roman"/>
          <w:color w:val="1A1A1A" w:themeColor="background1" w:themeShade="1A"/>
          <w:sz w:val="28"/>
          <w:szCs w:val="28"/>
        </w:rPr>
        <w:t>. Желудочный сок приобретает красный цвет</w:t>
      </w:r>
      <w:r>
        <w:rPr>
          <w:rFonts w:ascii="Times New Roman" w:hAnsi="Times New Roman" w:cs="Times New Roman"/>
          <w:color w:val="1A1A1A" w:themeColor="background1" w:themeShade="1A"/>
          <w:sz w:val="28"/>
          <w:szCs w:val="28"/>
        </w:rPr>
        <w:t>. Отмечают в бюретке исходный (</w:t>
      </w:r>
      <w:r>
        <w:rPr>
          <w:rFonts w:ascii="Times New Roman" w:hAnsi="Times New Roman" w:cs="Times New Roman"/>
          <w:color w:val="1A1A1A" w:themeColor="background1" w:themeShade="1A"/>
          <w:sz w:val="28"/>
          <w:szCs w:val="28"/>
          <w:lang w:val="en-US"/>
        </w:rPr>
        <w:t>I</w:t>
      </w:r>
      <w:r w:rsidRPr="00DC1F75">
        <w:rPr>
          <w:rFonts w:ascii="Times New Roman" w:hAnsi="Times New Roman" w:cs="Times New Roman"/>
          <w:color w:val="1A1A1A" w:themeColor="background1" w:themeShade="1A"/>
          <w:sz w:val="28"/>
          <w:szCs w:val="28"/>
        </w:rPr>
        <w:t>’) уровень щелочи. Титруют щелочью до желто – оранжевого</w:t>
      </w:r>
      <w:r>
        <w:rPr>
          <w:rFonts w:ascii="Times New Roman" w:hAnsi="Times New Roman" w:cs="Times New Roman"/>
          <w:color w:val="1A1A1A" w:themeColor="background1" w:themeShade="1A"/>
          <w:sz w:val="28"/>
          <w:szCs w:val="28"/>
        </w:rPr>
        <w:t xml:space="preserve"> цвета (цвет семги). Отмечают (</w:t>
      </w:r>
      <w:r>
        <w:rPr>
          <w:rFonts w:ascii="Times New Roman" w:hAnsi="Times New Roman" w:cs="Times New Roman"/>
          <w:color w:val="1A1A1A" w:themeColor="background1" w:themeShade="1A"/>
          <w:sz w:val="28"/>
          <w:szCs w:val="28"/>
          <w:lang w:val="en-US"/>
        </w:rPr>
        <w:t>II</w:t>
      </w:r>
      <w:r w:rsidRPr="00DC1F75">
        <w:rPr>
          <w:rFonts w:ascii="Times New Roman" w:hAnsi="Times New Roman" w:cs="Times New Roman"/>
          <w:color w:val="1A1A1A" w:themeColor="background1" w:themeShade="1A"/>
          <w:sz w:val="28"/>
          <w:szCs w:val="28"/>
        </w:rPr>
        <w:t>’) уровень щелочи бюретки. Титруют д</w:t>
      </w:r>
      <w:r>
        <w:rPr>
          <w:rFonts w:ascii="Times New Roman" w:hAnsi="Times New Roman" w:cs="Times New Roman"/>
          <w:color w:val="1A1A1A" w:themeColor="background1" w:themeShade="1A"/>
          <w:sz w:val="28"/>
          <w:szCs w:val="28"/>
        </w:rPr>
        <w:t>алее до стойко розового цвета (</w:t>
      </w:r>
      <w:r>
        <w:rPr>
          <w:rFonts w:ascii="Times New Roman" w:hAnsi="Times New Roman" w:cs="Times New Roman"/>
          <w:color w:val="1A1A1A" w:themeColor="background1" w:themeShade="1A"/>
          <w:sz w:val="28"/>
          <w:szCs w:val="28"/>
          <w:lang w:val="en-US"/>
        </w:rPr>
        <w:t>III</w:t>
      </w:r>
      <w:r w:rsidRPr="00DC1F75">
        <w:rPr>
          <w:rFonts w:ascii="Times New Roman" w:hAnsi="Times New Roman" w:cs="Times New Roman"/>
          <w:color w:val="1A1A1A" w:themeColor="background1" w:themeShade="1A"/>
          <w:sz w:val="28"/>
          <w:szCs w:val="28"/>
        </w:rPr>
        <w:t xml:space="preserve">’ уровень </w:t>
      </w:r>
      <w:proofErr w:type="spellStart"/>
      <w:r w:rsidRPr="00DC1F75">
        <w:rPr>
          <w:rFonts w:ascii="Times New Roman" w:hAnsi="Times New Roman" w:cs="Times New Roman"/>
          <w:color w:val="1A1A1A" w:themeColor="background1" w:themeShade="1A"/>
          <w:sz w:val="28"/>
          <w:szCs w:val="28"/>
        </w:rPr>
        <w:t>целочи</w:t>
      </w:r>
      <w:proofErr w:type="spellEnd"/>
      <w:r w:rsidRPr="00DC1F75">
        <w:rPr>
          <w:rFonts w:ascii="Times New Roman" w:hAnsi="Times New Roman" w:cs="Times New Roman"/>
          <w:color w:val="1A1A1A" w:themeColor="background1" w:themeShade="1A"/>
          <w:sz w:val="28"/>
          <w:szCs w:val="28"/>
        </w:rPr>
        <w:t xml:space="preserve"> в бюретке). Во второй стаканчик добавляют 1 каплю 1% </w:t>
      </w:r>
      <w:proofErr w:type="spellStart"/>
      <w:r w:rsidRPr="00DC1F75">
        <w:rPr>
          <w:rFonts w:ascii="Times New Roman" w:hAnsi="Times New Roman" w:cs="Times New Roman"/>
          <w:color w:val="1A1A1A" w:themeColor="background1" w:themeShade="1A"/>
          <w:sz w:val="28"/>
          <w:szCs w:val="28"/>
        </w:rPr>
        <w:t>ализаринсульфонокислого</w:t>
      </w:r>
      <w:proofErr w:type="spellEnd"/>
      <w:r w:rsidRPr="00DC1F75">
        <w:rPr>
          <w:rFonts w:ascii="Times New Roman" w:hAnsi="Times New Roman" w:cs="Times New Roman"/>
          <w:color w:val="1A1A1A" w:themeColor="background1" w:themeShade="1A"/>
          <w:sz w:val="28"/>
          <w:szCs w:val="28"/>
        </w:rPr>
        <w:t xml:space="preserve"> натрия. Раствор приобретает желтый цвет. Заме</w:t>
      </w:r>
      <w:r>
        <w:rPr>
          <w:rFonts w:ascii="Times New Roman" w:hAnsi="Times New Roman" w:cs="Times New Roman"/>
          <w:color w:val="1A1A1A" w:themeColor="background1" w:themeShade="1A"/>
          <w:sz w:val="28"/>
          <w:szCs w:val="28"/>
        </w:rPr>
        <w:t>чают уровень щелочи в бюретке (</w:t>
      </w:r>
      <w:r>
        <w:rPr>
          <w:rFonts w:ascii="Times New Roman" w:hAnsi="Times New Roman" w:cs="Times New Roman"/>
          <w:color w:val="1A1A1A" w:themeColor="background1" w:themeShade="1A"/>
          <w:sz w:val="28"/>
          <w:szCs w:val="28"/>
          <w:lang w:val="en-US"/>
        </w:rPr>
        <w:t>I</w:t>
      </w:r>
      <w:r w:rsidRPr="00DC1F75">
        <w:rPr>
          <w:rFonts w:ascii="Times New Roman" w:hAnsi="Times New Roman" w:cs="Times New Roman"/>
          <w:color w:val="1A1A1A" w:themeColor="background1" w:themeShade="1A"/>
          <w:sz w:val="28"/>
          <w:szCs w:val="28"/>
        </w:rPr>
        <w:t>”</w:t>
      </w:r>
      <w:proofErr w:type="gramStart"/>
      <w:r w:rsidRPr="00DC1F75">
        <w:rPr>
          <w:rFonts w:ascii="Times New Roman" w:hAnsi="Times New Roman" w:cs="Times New Roman"/>
          <w:color w:val="1A1A1A" w:themeColor="background1" w:themeShade="1A"/>
          <w:sz w:val="28"/>
          <w:szCs w:val="28"/>
        </w:rPr>
        <w:t xml:space="preserve"> )</w:t>
      </w:r>
      <w:proofErr w:type="gramEnd"/>
      <w:r w:rsidRPr="00DC1F75">
        <w:rPr>
          <w:rFonts w:ascii="Times New Roman" w:hAnsi="Times New Roman" w:cs="Times New Roman"/>
          <w:color w:val="1A1A1A" w:themeColor="background1" w:themeShade="1A"/>
          <w:sz w:val="28"/>
          <w:szCs w:val="28"/>
        </w:rPr>
        <w:t xml:space="preserve">. Титруют щелочью до появления светло – фиолетового </w:t>
      </w:r>
      <w:proofErr w:type="gramStart"/>
      <w:r w:rsidRPr="00DC1F75">
        <w:rPr>
          <w:rFonts w:ascii="Times New Roman" w:hAnsi="Times New Roman" w:cs="Times New Roman"/>
          <w:color w:val="1A1A1A" w:themeColor="background1" w:themeShade="1A"/>
          <w:sz w:val="28"/>
          <w:szCs w:val="28"/>
        </w:rPr>
        <w:t>цвете</w:t>
      </w:r>
      <w:proofErr w:type="gramEnd"/>
      <w:r w:rsidRPr="00DC1F75">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lang w:val="en-US"/>
        </w:rPr>
        <w:t>II</w:t>
      </w:r>
      <w:r w:rsidRPr="00DC1F75">
        <w:rPr>
          <w:rFonts w:ascii="Times New Roman" w:hAnsi="Times New Roman" w:cs="Times New Roman"/>
          <w:color w:val="1A1A1A" w:themeColor="background1" w:themeShade="1A"/>
          <w:sz w:val="28"/>
          <w:szCs w:val="28"/>
        </w:rPr>
        <w:t>”уровень). Далее идет расчет по следующим формулам:</w:t>
      </w:r>
    </w:p>
    <w:p w:rsidR="00DC1F75" w:rsidRPr="00DC1F75" w:rsidRDefault="00DC1F75" w:rsidP="00DC1F75">
      <w:pPr>
        <w:pStyle w:val="a3"/>
        <w:spacing w:line="360" w:lineRule="auto"/>
        <w:ind w:left="0"/>
        <w:jc w:val="right"/>
        <w:rPr>
          <w:rFonts w:ascii="Times New Roman" w:hAnsi="Times New Roman" w:cs="Times New Roman"/>
          <w:color w:val="1A1A1A" w:themeColor="background1" w:themeShade="1A"/>
          <w:sz w:val="28"/>
          <w:szCs w:val="28"/>
        </w:rPr>
      </w:pPr>
      <w:proofErr w:type="gramStart"/>
      <w:r w:rsidRPr="00DC1F75">
        <w:rPr>
          <w:rFonts w:ascii="Times New Roman" w:hAnsi="Times New Roman" w:cs="Times New Roman"/>
          <w:color w:val="1A1A1A" w:themeColor="background1" w:themeShade="1A"/>
          <w:sz w:val="28"/>
          <w:szCs w:val="28"/>
          <w:u w:val="single"/>
        </w:rPr>
        <w:t>Свободная</w:t>
      </w:r>
      <w:proofErr w:type="gramEnd"/>
      <w:r w:rsidRPr="00DC1F75">
        <w:rPr>
          <w:rFonts w:ascii="Times New Roman" w:hAnsi="Times New Roman" w:cs="Times New Roman"/>
          <w:color w:val="1A1A1A" w:themeColor="background1" w:themeShade="1A"/>
          <w:sz w:val="28"/>
          <w:szCs w:val="28"/>
          <w:u w:val="single"/>
        </w:rPr>
        <w:t xml:space="preserve"> </w:t>
      </w:r>
      <w:proofErr w:type="spellStart"/>
      <w:r w:rsidRPr="00DC1F75">
        <w:rPr>
          <w:rFonts w:ascii="Times New Roman" w:hAnsi="Times New Roman" w:cs="Times New Roman"/>
          <w:color w:val="1A1A1A" w:themeColor="background1" w:themeShade="1A"/>
          <w:sz w:val="28"/>
          <w:szCs w:val="28"/>
          <w:u w:val="single"/>
          <w:lang w:val="en-US"/>
        </w:rPr>
        <w:t>HCl</w:t>
      </w:r>
      <w:proofErr w:type="spellEnd"/>
      <w:r>
        <w:rPr>
          <w:rFonts w:ascii="Times New Roman" w:hAnsi="Times New Roman" w:cs="Times New Roman"/>
          <w:color w:val="1A1A1A" w:themeColor="background1" w:themeShade="1A"/>
          <w:sz w:val="28"/>
          <w:szCs w:val="28"/>
        </w:rPr>
        <w:t xml:space="preserve"> = (</w:t>
      </w:r>
      <w:r>
        <w:rPr>
          <w:rFonts w:ascii="Times New Roman" w:hAnsi="Times New Roman" w:cs="Times New Roman"/>
          <w:color w:val="1A1A1A" w:themeColor="background1" w:themeShade="1A"/>
          <w:sz w:val="28"/>
          <w:szCs w:val="28"/>
          <w:lang w:val="en-US"/>
        </w:rPr>
        <w:t>II</w:t>
      </w:r>
      <w:r w:rsidRPr="00DC1F75">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rPr>
        <w:t>уровень</w:t>
      </w:r>
      <w:r w:rsidRPr="00DC1F75">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lang w:val="en-US"/>
        </w:rPr>
        <w:t>I</w:t>
      </w:r>
      <w:r w:rsidRPr="00DC1F75">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rPr>
        <w:t xml:space="preserve">уровень)*20 </w:t>
      </w:r>
      <w:proofErr w:type="spellStart"/>
      <w:r>
        <w:rPr>
          <w:rFonts w:ascii="Times New Roman" w:hAnsi="Times New Roman" w:cs="Times New Roman"/>
          <w:color w:val="1A1A1A" w:themeColor="background1" w:themeShade="1A"/>
          <w:sz w:val="28"/>
          <w:szCs w:val="28"/>
        </w:rPr>
        <w:t>ммоль</w:t>
      </w:r>
      <w:proofErr w:type="spellEnd"/>
      <w:r>
        <w:rPr>
          <w:rFonts w:ascii="Times New Roman" w:hAnsi="Times New Roman" w:cs="Times New Roman"/>
          <w:color w:val="1A1A1A" w:themeColor="background1" w:themeShade="1A"/>
          <w:sz w:val="28"/>
          <w:szCs w:val="28"/>
        </w:rPr>
        <w:t xml:space="preserve">/л                                    </w:t>
      </w:r>
      <w:r w:rsidRPr="00DC1F75">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b/>
          <w:color w:val="1A1A1A" w:themeColor="background1" w:themeShade="1A"/>
          <w:sz w:val="28"/>
          <w:szCs w:val="28"/>
        </w:rPr>
        <w:t>(8)</w:t>
      </w:r>
    </w:p>
    <w:p w:rsidR="00DC1F75" w:rsidRPr="00DC1F75" w:rsidRDefault="00DC1F75" w:rsidP="00DC1F75">
      <w:pPr>
        <w:pStyle w:val="a3"/>
        <w:spacing w:line="360" w:lineRule="auto"/>
        <w:ind w:left="0"/>
        <w:jc w:val="right"/>
        <w:rPr>
          <w:rFonts w:ascii="Times New Roman" w:hAnsi="Times New Roman" w:cs="Times New Roman"/>
          <w:color w:val="1A1A1A" w:themeColor="background1" w:themeShade="1A"/>
          <w:sz w:val="28"/>
          <w:szCs w:val="28"/>
        </w:rPr>
      </w:pPr>
      <w:r w:rsidRPr="00DC1F75">
        <w:rPr>
          <w:rFonts w:ascii="Times New Roman" w:hAnsi="Times New Roman" w:cs="Times New Roman"/>
          <w:color w:val="1A1A1A" w:themeColor="background1" w:themeShade="1A"/>
          <w:sz w:val="28"/>
          <w:szCs w:val="28"/>
          <w:u w:val="single"/>
        </w:rPr>
        <w:t>Общая кислотность</w:t>
      </w:r>
      <w:r>
        <w:rPr>
          <w:rFonts w:ascii="Times New Roman" w:hAnsi="Times New Roman" w:cs="Times New Roman"/>
          <w:color w:val="1A1A1A" w:themeColor="background1" w:themeShade="1A"/>
          <w:sz w:val="28"/>
          <w:szCs w:val="28"/>
        </w:rPr>
        <w:t xml:space="preserve"> = (</w:t>
      </w:r>
      <w:r>
        <w:rPr>
          <w:rFonts w:ascii="Times New Roman" w:hAnsi="Times New Roman" w:cs="Times New Roman"/>
          <w:color w:val="1A1A1A" w:themeColor="background1" w:themeShade="1A"/>
          <w:sz w:val="28"/>
          <w:szCs w:val="28"/>
          <w:lang w:val="en-US"/>
        </w:rPr>
        <w:t>III</w:t>
      </w:r>
      <w:r>
        <w:rPr>
          <w:rFonts w:ascii="Times New Roman" w:hAnsi="Times New Roman" w:cs="Times New Roman"/>
          <w:color w:val="1A1A1A" w:themeColor="background1" w:themeShade="1A"/>
          <w:sz w:val="28"/>
          <w:szCs w:val="28"/>
        </w:rPr>
        <w:t>''уровень -</w:t>
      </w:r>
      <w:r>
        <w:rPr>
          <w:rFonts w:ascii="Times New Roman" w:hAnsi="Times New Roman" w:cs="Times New Roman"/>
          <w:color w:val="1A1A1A" w:themeColor="background1" w:themeShade="1A"/>
          <w:sz w:val="28"/>
          <w:szCs w:val="28"/>
          <w:lang w:val="en-US"/>
        </w:rPr>
        <w:t>I</w:t>
      </w:r>
      <w:r w:rsidRPr="00DC1F75">
        <w:rPr>
          <w:rFonts w:ascii="Times New Roman" w:hAnsi="Times New Roman" w:cs="Times New Roman"/>
          <w:color w:val="1A1A1A" w:themeColor="background1" w:themeShade="1A"/>
          <w:sz w:val="28"/>
          <w:szCs w:val="28"/>
        </w:rPr>
        <w:t>'уровень)* 20ммоль/л</w:t>
      </w:r>
      <w:r>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b/>
          <w:color w:val="1A1A1A" w:themeColor="background1" w:themeShade="1A"/>
          <w:sz w:val="28"/>
          <w:szCs w:val="28"/>
        </w:rPr>
        <w:t>(9)</w:t>
      </w:r>
    </w:p>
    <w:p w:rsidR="00DC1F75" w:rsidRPr="00DC1F75" w:rsidRDefault="00DC1F75" w:rsidP="00DC1F75">
      <w:pPr>
        <w:pStyle w:val="a3"/>
        <w:spacing w:line="360" w:lineRule="auto"/>
        <w:ind w:left="0"/>
        <w:rPr>
          <w:rFonts w:ascii="Times New Roman" w:hAnsi="Times New Roman" w:cs="Times New Roman"/>
          <w:color w:val="1A1A1A" w:themeColor="background1" w:themeShade="1A"/>
          <w:sz w:val="28"/>
          <w:szCs w:val="28"/>
        </w:rPr>
      </w:pPr>
      <w:proofErr w:type="gramStart"/>
      <w:r>
        <w:rPr>
          <w:rFonts w:ascii="Times New Roman" w:hAnsi="Times New Roman" w:cs="Times New Roman"/>
          <w:color w:val="1A1A1A" w:themeColor="background1" w:themeShade="1A"/>
          <w:sz w:val="28"/>
          <w:szCs w:val="28"/>
          <w:u w:val="single"/>
        </w:rPr>
        <w:t>Связанная</w:t>
      </w:r>
      <w:proofErr w:type="gramEnd"/>
      <w:r w:rsidRPr="00DC1F75">
        <w:rPr>
          <w:rFonts w:ascii="Times New Roman" w:hAnsi="Times New Roman" w:cs="Times New Roman"/>
          <w:color w:val="1A1A1A" w:themeColor="background1" w:themeShade="1A"/>
          <w:sz w:val="28"/>
          <w:szCs w:val="28"/>
          <w:u w:val="single"/>
        </w:rPr>
        <w:t xml:space="preserve"> </w:t>
      </w:r>
      <w:proofErr w:type="spellStart"/>
      <w:r w:rsidRPr="00DC1F75">
        <w:rPr>
          <w:rFonts w:ascii="Times New Roman" w:hAnsi="Times New Roman" w:cs="Times New Roman"/>
          <w:color w:val="1A1A1A" w:themeColor="background1" w:themeShade="1A"/>
          <w:sz w:val="28"/>
          <w:szCs w:val="28"/>
          <w:u w:val="single"/>
          <w:lang w:val="en-US"/>
        </w:rPr>
        <w:t>HCl</w:t>
      </w:r>
      <w:proofErr w:type="spellEnd"/>
      <w:r w:rsidRPr="00DC1F75">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rPr>
        <w:t>[(</w:t>
      </w:r>
      <w:r>
        <w:rPr>
          <w:rFonts w:ascii="Times New Roman" w:hAnsi="Times New Roman" w:cs="Times New Roman"/>
          <w:color w:val="1A1A1A" w:themeColor="background1" w:themeShade="1A"/>
          <w:sz w:val="28"/>
          <w:szCs w:val="28"/>
          <w:lang w:val="en-US"/>
        </w:rPr>
        <w:t>III</w:t>
      </w:r>
      <w:r w:rsidRPr="00DC1F75">
        <w:rPr>
          <w:rFonts w:ascii="Times New Roman" w:hAnsi="Times New Roman" w:cs="Times New Roman"/>
          <w:color w:val="1A1A1A" w:themeColor="background1" w:themeShade="1A"/>
          <w:sz w:val="28"/>
          <w:szCs w:val="28"/>
        </w:rPr>
        <w:t>’</w:t>
      </w:r>
      <w:r>
        <w:rPr>
          <w:rFonts w:ascii="Times New Roman" w:hAnsi="Times New Roman" w:cs="Times New Roman"/>
          <w:color w:val="1A1A1A" w:themeColor="background1" w:themeShade="1A"/>
          <w:sz w:val="28"/>
          <w:szCs w:val="28"/>
        </w:rPr>
        <w:t xml:space="preserve">уровень - </w:t>
      </w:r>
      <w:r>
        <w:rPr>
          <w:rFonts w:ascii="Times New Roman" w:hAnsi="Times New Roman" w:cs="Times New Roman"/>
          <w:color w:val="1A1A1A" w:themeColor="background1" w:themeShade="1A"/>
          <w:sz w:val="28"/>
          <w:szCs w:val="28"/>
          <w:lang w:val="en-US"/>
        </w:rPr>
        <w:t>I</w:t>
      </w:r>
      <w:r w:rsidRPr="00DC1F75">
        <w:rPr>
          <w:rFonts w:ascii="Times New Roman" w:hAnsi="Times New Roman" w:cs="Times New Roman"/>
          <w:color w:val="1A1A1A" w:themeColor="background1" w:themeShade="1A"/>
          <w:sz w:val="28"/>
          <w:szCs w:val="28"/>
        </w:rPr>
        <w:t>’уровень</w:t>
      </w:r>
      <w:r>
        <w:rPr>
          <w:rFonts w:ascii="Times New Roman" w:hAnsi="Times New Roman" w:cs="Times New Roman"/>
          <w:color w:val="1A1A1A" w:themeColor="background1" w:themeShade="1A"/>
          <w:sz w:val="28"/>
          <w:szCs w:val="28"/>
        </w:rPr>
        <w:t>) – (</w:t>
      </w:r>
      <w:r>
        <w:rPr>
          <w:rFonts w:ascii="Times New Roman" w:hAnsi="Times New Roman" w:cs="Times New Roman"/>
          <w:color w:val="1A1A1A" w:themeColor="background1" w:themeShade="1A"/>
          <w:sz w:val="28"/>
          <w:szCs w:val="28"/>
          <w:lang w:val="en-US"/>
        </w:rPr>
        <w:t>II</w:t>
      </w:r>
      <w:r w:rsidRPr="00DC1F75">
        <w:rPr>
          <w:rFonts w:ascii="Times New Roman" w:hAnsi="Times New Roman" w:cs="Times New Roman"/>
          <w:color w:val="1A1A1A" w:themeColor="background1" w:themeShade="1A"/>
          <w:sz w:val="28"/>
          <w:szCs w:val="28"/>
        </w:rPr>
        <w:t>”уровень</w:t>
      </w:r>
      <w:r>
        <w:rPr>
          <w:rFonts w:ascii="Times New Roman" w:hAnsi="Times New Roman" w:cs="Times New Roman"/>
          <w:color w:val="1A1A1A" w:themeColor="background1" w:themeShade="1A"/>
          <w:sz w:val="28"/>
          <w:szCs w:val="28"/>
        </w:rPr>
        <w:t xml:space="preserve"> - </w:t>
      </w:r>
      <w:r>
        <w:rPr>
          <w:rFonts w:ascii="Times New Roman" w:hAnsi="Times New Roman" w:cs="Times New Roman"/>
          <w:color w:val="1A1A1A" w:themeColor="background1" w:themeShade="1A"/>
          <w:sz w:val="28"/>
          <w:szCs w:val="28"/>
          <w:lang w:val="en-US"/>
        </w:rPr>
        <w:t>I</w:t>
      </w:r>
      <w:r w:rsidRPr="00DC1F75">
        <w:rPr>
          <w:rFonts w:ascii="Times New Roman" w:hAnsi="Times New Roman" w:cs="Times New Roman"/>
          <w:color w:val="1A1A1A" w:themeColor="background1" w:themeShade="1A"/>
          <w:sz w:val="28"/>
          <w:szCs w:val="28"/>
        </w:rPr>
        <w:t>”уровень)]</w:t>
      </w:r>
      <w:r>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w:t>
      </w:r>
      <w:r>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color w:val="1A1A1A" w:themeColor="background1" w:themeShade="1A"/>
          <w:sz w:val="28"/>
          <w:szCs w:val="28"/>
        </w:rPr>
        <w:t xml:space="preserve">20 </w:t>
      </w:r>
      <w:proofErr w:type="spellStart"/>
      <w:r w:rsidRPr="00DC1F75">
        <w:rPr>
          <w:rFonts w:ascii="Times New Roman" w:hAnsi="Times New Roman" w:cs="Times New Roman"/>
          <w:color w:val="1A1A1A" w:themeColor="background1" w:themeShade="1A"/>
          <w:sz w:val="28"/>
          <w:szCs w:val="28"/>
        </w:rPr>
        <w:t>ммоль</w:t>
      </w:r>
      <w:proofErr w:type="spellEnd"/>
      <w:r w:rsidRPr="00DC1F75">
        <w:rPr>
          <w:rFonts w:ascii="Times New Roman" w:hAnsi="Times New Roman" w:cs="Times New Roman"/>
          <w:color w:val="1A1A1A" w:themeColor="background1" w:themeShade="1A"/>
          <w:sz w:val="28"/>
          <w:szCs w:val="28"/>
        </w:rPr>
        <w:t>/л</w:t>
      </w:r>
      <w:r>
        <w:rPr>
          <w:rFonts w:ascii="Times New Roman" w:hAnsi="Times New Roman" w:cs="Times New Roman"/>
          <w:color w:val="1A1A1A" w:themeColor="background1" w:themeShade="1A"/>
          <w:sz w:val="28"/>
          <w:szCs w:val="28"/>
        </w:rPr>
        <w:t xml:space="preserve">                                                                                                                </w:t>
      </w:r>
      <w:r w:rsidRPr="00DC1F75">
        <w:rPr>
          <w:rFonts w:ascii="Times New Roman" w:hAnsi="Times New Roman" w:cs="Times New Roman"/>
          <w:b/>
          <w:color w:val="1A1A1A" w:themeColor="background1" w:themeShade="1A"/>
          <w:sz w:val="28"/>
          <w:szCs w:val="28"/>
        </w:rPr>
        <w:t>(10)</w:t>
      </w:r>
    </w:p>
    <w:p w:rsidR="00DC1F75" w:rsidRPr="00DC1F75" w:rsidRDefault="00DC1F75" w:rsidP="00DC1F75">
      <w:pPr>
        <w:pStyle w:val="TableParagraph"/>
        <w:spacing w:before="5" w:line="276" w:lineRule="auto"/>
        <w:jc w:val="both"/>
        <w:rPr>
          <w:b/>
          <w:color w:val="000009"/>
          <w:sz w:val="28"/>
          <w:szCs w:val="28"/>
        </w:rPr>
      </w:pPr>
    </w:p>
    <w:p w:rsidR="00DC1F75" w:rsidRDefault="00DC1F75" w:rsidP="00DC1F75">
      <w:pPr>
        <w:pStyle w:val="TableParagraph"/>
        <w:spacing w:before="5" w:line="360" w:lineRule="auto"/>
        <w:jc w:val="both"/>
        <w:rPr>
          <w:b/>
          <w:color w:val="000009"/>
          <w:sz w:val="28"/>
          <w:szCs w:val="28"/>
        </w:rPr>
      </w:pPr>
    </w:p>
    <w:p w:rsidR="00DC1F75" w:rsidRPr="00DC1F75" w:rsidRDefault="00DC1F75" w:rsidP="00DC1F75">
      <w:pPr>
        <w:pStyle w:val="TableParagraph"/>
        <w:spacing w:before="5" w:line="360" w:lineRule="auto"/>
        <w:jc w:val="both"/>
        <w:rPr>
          <w:b/>
          <w:color w:val="000009"/>
          <w:sz w:val="28"/>
          <w:szCs w:val="28"/>
        </w:rPr>
      </w:pPr>
    </w:p>
    <w:p w:rsidR="00DC1F75" w:rsidRPr="00DC1F75" w:rsidRDefault="00DC1F75" w:rsidP="00DC1F75">
      <w:pPr>
        <w:pStyle w:val="TableParagraph"/>
        <w:spacing w:before="5" w:line="360" w:lineRule="auto"/>
        <w:jc w:val="center"/>
        <w:rPr>
          <w:b/>
          <w:color w:val="000009"/>
          <w:sz w:val="28"/>
          <w:szCs w:val="28"/>
        </w:rPr>
      </w:pPr>
      <w:r w:rsidRPr="00DC1F75">
        <w:rPr>
          <w:b/>
          <w:color w:val="000009"/>
          <w:sz w:val="28"/>
          <w:szCs w:val="28"/>
        </w:rPr>
        <w:lastRenderedPageBreak/>
        <w:t>Определе</w:t>
      </w:r>
      <w:r>
        <w:rPr>
          <w:b/>
          <w:color w:val="000009"/>
          <w:sz w:val="28"/>
          <w:szCs w:val="28"/>
        </w:rPr>
        <w:t>ние кислотной продукции желудка</w:t>
      </w:r>
    </w:p>
    <w:p w:rsidR="00DC1F75" w:rsidRPr="00DC1F75" w:rsidRDefault="00DC1F75" w:rsidP="00DC1F75">
      <w:pPr>
        <w:spacing w:after="0" w:line="360" w:lineRule="auto"/>
        <w:ind w:firstLine="851"/>
        <w:jc w:val="both"/>
        <w:rPr>
          <w:rFonts w:ascii="Times New Roman" w:hAnsi="Times New Roman" w:cs="Times New Roman"/>
          <w:sz w:val="28"/>
          <w:szCs w:val="28"/>
        </w:rPr>
      </w:pPr>
      <w:r w:rsidRPr="00DC1F75">
        <w:rPr>
          <w:rFonts w:ascii="Times New Roman" w:hAnsi="Times New Roman" w:cs="Times New Roman"/>
          <w:sz w:val="28"/>
          <w:szCs w:val="28"/>
        </w:rPr>
        <w:t>Существуют четыре основных метода исследования кислотности желудочного сока:</w:t>
      </w:r>
    </w:p>
    <w:p w:rsidR="00DC1F75" w:rsidRPr="00DC1F75" w:rsidRDefault="00DC1F75" w:rsidP="00757191">
      <w:pPr>
        <w:pStyle w:val="a3"/>
        <w:numPr>
          <w:ilvl w:val="0"/>
          <w:numId w:val="32"/>
        </w:numPr>
        <w:spacing w:after="0" w:line="360" w:lineRule="auto"/>
        <w:ind w:left="0" w:firstLine="851"/>
        <w:jc w:val="both"/>
        <w:rPr>
          <w:rFonts w:ascii="Times New Roman" w:hAnsi="Times New Roman" w:cs="Times New Roman"/>
          <w:sz w:val="28"/>
          <w:szCs w:val="28"/>
        </w:rPr>
      </w:pPr>
      <w:r w:rsidRPr="00DC1F75">
        <w:rPr>
          <w:rFonts w:ascii="Times New Roman" w:hAnsi="Times New Roman" w:cs="Times New Roman"/>
          <w:sz w:val="28"/>
          <w:szCs w:val="28"/>
        </w:rPr>
        <w:t>При  помощи  «</w:t>
      </w:r>
      <w:proofErr w:type="spellStart"/>
      <w:r w:rsidRPr="00DC1F75">
        <w:rPr>
          <w:rFonts w:ascii="Times New Roman" w:hAnsi="Times New Roman" w:cs="Times New Roman"/>
          <w:sz w:val="28"/>
          <w:szCs w:val="28"/>
        </w:rPr>
        <w:t>Ацидотест</w:t>
      </w:r>
      <w:proofErr w:type="spellEnd"/>
      <w:r w:rsidRPr="00DC1F75">
        <w:rPr>
          <w:rFonts w:ascii="Times New Roman" w:hAnsi="Times New Roman" w:cs="Times New Roman"/>
          <w:sz w:val="28"/>
          <w:szCs w:val="28"/>
        </w:rPr>
        <w:t>», «</w:t>
      </w:r>
      <w:proofErr w:type="spellStart"/>
      <w:r w:rsidRPr="00DC1F75">
        <w:rPr>
          <w:rFonts w:ascii="Times New Roman" w:hAnsi="Times New Roman" w:cs="Times New Roman"/>
          <w:sz w:val="28"/>
          <w:szCs w:val="28"/>
        </w:rPr>
        <w:t>Гастротест</w:t>
      </w:r>
      <w:proofErr w:type="spellEnd"/>
      <w:r w:rsidRPr="00DC1F75">
        <w:rPr>
          <w:rFonts w:ascii="Times New Roman" w:hAnsi="Times New Roman" w:cs="Times New Roman"/>
          <w:sz w:val="28"/>
          <w:szCs w:val="28"/>
        </w:rPr>
        <w:t xml:space="preserve">» по степени окрашивания мочи. Метод имеет небольшую точность и, поэтому, </w:t>
      </w:r>
      <w:proofErr w:type="spellStart"/>
      <w:r w:rsidRPr="00DC1F75">
        <w:rPr>
          <w:rFonts w:ascii="Times New Roman" w:hAnsi="Times New Roman" w:cs="Times New Roman"/>
          <w:sz w:val="28"/>
          <w:szCs w:val="28"/>
        </w:rPr>
        <w:t>малоинформативен</w:t>
      </w:r>
      <w:proofErr w:type="spellEnd"/>
      <w:r w:rsidRPr="00DC1F75">
        <w:rPr>
          <w:rFonts w:ascii="Times New Roman" w:hAnsi="Times New Roman" w:cs="Times New Roman"/>
          <w:sz w:val="28"/>
          <w:szCs w:val="28"/>
        </w:rPr>
        <w:t xml:space="preserve">. </w:t>
      </w:r>
    </w:p>
    <w:p w:rsidR="00DC1F75" w:rsidRPr="00DC1F75" w:rsidRDefault="00DC1F75" w:rsidP="00757191">
      <w:pPr>
        <w:pStyle w:val="a3"/>
        <w:numPr>
          <w:ilvl w:val="0"/>
          <w:numId w:val="32"/>
        </w:numPr>
        <w:spacing w:after="0" w:line="360" w:lineRule="auto"/>
        <w:ind w:left="0" w:firstLine="851"/>
        <w:jc w:val="both"/>
        <w:rPr>
          <w:rFonts w:ascii="Times New Roman" w:hAnsi="Times New Roman" w:cs="Times New Roman"/>
          <w:sz w:val="28"/>
          <w:szCs w:val="28"/>
        </w:rPr>
      </w:pPr>
      <w:r w:rsidRPr="00DC1F75">
        <w:rPr>
          <w:rFonts w:ascii="Times New Roman" w:hAnsi="Times New Roman" w:cs="Times New Roman"/>
          <w:sz w:val="28"/>
          <w:szCs w:val="28"/>
        </w:rPr>
        <w:t>Аспирационные методы. Наиболее распространён из них метод фракционного зондирования. Содержимое желудка отсасывается при помощи резиновой трубки, а затем исследуется в лаборатории. Этот метод имеет свои достоинства, но имеет и серьезные недостатки. В процессе отсасывания содержимое желудка, полученное из разных функциональных зон, перемешивается. К тому же сам процесс отсасывания нарушает нормальную работу желудка, искажая результаты исследования.</w:t>
      </w:r>
    </w:p>
    <w:p w:rsidR="00DC1F75" w:rsidRPr="00DC1F75" w:rsidRDefault="00DC1F75" w:rsidP="00757191">
      <w:pPr>
        <w:pStyle w:val="a3"/>
        <w:numPr>
          <w:ilvl w:val="0"/>
          <w:numId w:val="32"/>
        </w:numPr>
        <w:spacing w:after="0" w:line="360" w:lineRule="auto"/>
        <w:ind w:left="0" w:firstLine="851"/>
        <w:jc w:val="both"/>
        <w:rPr>
          <w:rFonts w:ascii="Times New Roman" w:hAnsi="Times New Roman" w:cs="Times New Roman"/>
          <w:sz w:val="28"/>
          <w:szCs w:val="28"/>
        </w:rPr>
      </w:pPr>
      <w:r w:rsidRPr="00DC1F75">
        <w:rPr>
          <w:rFonts w:ascii="Times New Roman" w:hAnsi="Times New Roman" w:cs="Times New Roman"/>
          <w:sz w:val="28"/>
          <w:szCs w:val="28"/>
        </w:rPr>
        <w:t>Метод окрашивания стенки желудка при помощи орошения ее специальным красителем через канал эндоскопа во время проведения гастроскопии. Этот метод также не может обеспечить требуемую точность, визуальное определение кислотности по изменению цвета красителя дает очень приблизительные результаты.</w:t>
      </w:r>
    </w:p>
    <w:p w:rsidR="00DC1F75" w:rsidRPr="00DC1F75" w:rsidRDefault="00DC1F75" w:rsidP="00757191">
      <w:pPr>
        <w:pStyle w:val="a3"/>
        <w:numPr>
          <w:ilvl w:val="0"/>
          <w:numId w:val="32"/>
        </w:numPr>
        <w:spacing w:after="0" w:line="360" w:lineRule="auto"/>
        <w:ind w:left="0" w:firstLine="851"/>
        <w:jc w:val="both"/>
        <w:rPr>
          <w:rFonts w:ascii="Times New Roman" w:hAnsi="Times New Roman" w:cs="Times New Roman"/>
          <w:sz w:val="28"/>
          <w:szCs w:val="28"/>
        </w:rPr>
      </w:pPr>
      <w:r w:rsidRPr="00DC1F75">
        <w:rPr>
          <w:rFonts w:ascii="Times New Roman" w:hAnsi="Times New Roman" w:cs="Times New Roman"/>
          <w:sz w:val="28"/>
          <w:szCs w:val="28"/>
        </w:rPr>
        <w:t xml:space="preserve">Электрометрический метод измерения кислотности непосредственно в желудочно-кишечном тракте — </w:t>
      </w:r>
      <w:proofErr w:type="gramStart"/>
      <w:r w:rsidRPr="00DC1F75">
        <w:rPr>
          <w:rFonts w:ascii="Times New Roman" w:hAnsi="Times New Roman" w:cs="Times New Roman"/>
          <w:sz w:val="28"/>
          <w:szCs w:val="28"/>
        </w:rPr>
        <w:t>внутрижелудочная</w:t>
      </w:r>
      <w:proofErr w:type="gramEnd"/>
      <w:r w:rsidRPr="00DC1F75">
        <w:rPr>
          <w:rFonts w:ascii="Times New Roman" w:hAnsi="Times New Roman" w:cs="Times New Roman"/>
          <w:sz w:val="28"/>
          <w:szCs w:val="28"/>
        </w:rPr>
        <w:t xml:space="preserve"> рН-метрия. Это наиболее информативный и физиологичный метод. Позволяет с помощью специальных приборов — </w:t>
      </w:r>
      <w:proofErr w:type="spellStart"/>
      <w:r w:rsidRPr="00DC1F75">
        <w:rPr>
          <w:rFonts w:ascii="Times New Roman" w:hAnsi="Times New Roman" w:cs="Times New Roman"/>
          <w:sz w:val="28"/>
          <w:szCs w:val="28"/>
        </w:rPr>
        <w:t>ацидогастрометров</w:t>
      </w:r>
      <w:proofErr w:type="spellEnd"/>
      <w:r w:rsidRPr="00DC1F75">
        <w:rPr>
          <w:rFonts w:ascii="Times New Roman" w:hAnsi="Times New Roman" w:cs="Times New Roman"/>
          <w:sz w:val="28"/>
          <w:szCs w:val="28"/>
        </w:rPr>
        <w:t xml:space="preserve">, оснащённых рН-зондами с несколькими датчиками рН, измерять кислотность одновременно в разных зонах желудочно-кишечного тракта в течение длительного времени (до 24-х часов и более). Недостатком метода является невозможность измерения общего объёма </w:t>
      </w:r>
      <w:proofErr w:type="spellStart"/>
      <w:r w:rsidRPr="00DC1F75">
        <w:rPr>
          <w:rFonts w:ascii="Times New Roman" w:hAnsi="Times New Roman" w:cs="Times New Roman"/>
          <w:sz w:val="28"/>
          <w:szCs w:val="28"/>
        </w:rPr>
        <w:t>кислотопродукции</w:t>
      </w:r>
      <w:proofErr w:type="spellEnd"/>
      <w:r w:rsidRPr="00DC1F75">
        <w:rPr>
          <w:rFonts w:ascii="Times New Roman" w:hAnsi="Times New Roman" w:cs="Times New Roman"/>
          <w:sz w:val="28"/>
          <w:szCs w:val="28"/>
        </w:rPr>
        <w:t xml:space="preserve"> желудка.</w:t>
      </w:r>
    </w:p>
    <w:p w:rsidR="00DC1F75" w:rsidRDefault="00DC1F75" w:rsidP="00DC1F75">
      <w:pPr>
        <w:pStyle w:val="TableParagraph"/>
        <w:spacing w:before="5" w:line="360" w:lineRule="auto"/>
        <w:jc w:val="center"/>
        <w:rPr>
          <w:b/>
          <w:color w:val="000009"/>
          <w:sz w:val="28"/>
          <w:szCs w:val="28"/>
        </w:rPr>
      </w:pPr>
    </w:p>
    <w:p w:rsidR="00DC1F75" w:rsidRDefault="00DC1F75" w:rsidP="00DC1F75">
      <w:pPr>
        <w:pStyle w:val="TableParagraph"/>
        <w:spacing w:before="5" w:line="360" w:lineRule="auto"/>
        <w:jc w:val="center"/>
        <w:rPr>
          <w:b/>
          <w:color w:val="000009"/>
          <w:sz w:val="28"/>
          <w:szCs w:val="28"/>
        </w:rPr>
      </w:pPr>
    </w:p>
    <w:p w:rsidR="00DC1F75" w:rsidRDefault="00DC1F75" w:rsidP="00DC1F75">
      <w:pPr>
        <w:pStyle w:val="TableParagraph"/>
        <w:spacing w:before="5" w:line="360" w:lineRule="auto"/>
        <w:jc w:val="center"/>
        <w:rPr>
          <w:b/>
          <w:color w:val="000009"/>
          <w:sz w:val="28"/>
          <w:szCs w:val="28"/>
        </w:rPr>
      </w:pPr>
    </w:p>
    <w:p w:rsidR="00DC1F75" w:rsidRDefault="00DC1F75" w:rsidP="00DC1F75">
      <w:pPr>
        <w:pStyle w:val="TableParagraph"/>
        <w:spacing w:before="5" w:line="360" w:lineRule="auto"/>
        <w:jc w:val="center"/>
        <w:rPr>
          <w:b/>
          <w:color w:val="000009"/>
          <w:sz w:val="28"/>
          <w:szCs w:val="28"/>
        </w:rPr>
      </w:pPr>
    </w:p>
    <w:p w:rsidR="00DC1F75" w:rsidRPr="00DC1F75" w:rsidRDefault="00DC1F75" w:rsidP="00DC1F75">
      <w:pPr>
        <w:pStyle w:val="TableParagraph"/>
        <w:spacing w:before="5" w:line="360" w:lineRule="auto"/>
        <w:jc w:val="center"/>
        <w:rPr>
          <w:b/>
          <w:color w:val="000009"/>
          <w:sz w:val="28"/>
          <w:szCs w:val="28"/>
        </w:rPr>
      </w:pPr>
      <w:r w:rsidRPr="00DC1F75">
        <w:rPr>
          <w:b/>
          <w:color w:val="000009"/>
          <w:sz w:val="28"/>
          <w:szCs w:val="28"/>
        </w:rPr>
        <w:lastRenderedPageBreak/>
        <w:t>Обнаружение молочной кислоты в желудочном соке.</w:t>
      </w:r>
    </w:p>
    <w:p w:rsidR="00DC1F75" w:rsidRPr="00DC1F75" w:rsidRDefault="00DC1F75" w:rsidP="00DC1F75">
      <w:pPr>
        <w:spacing w:after="0" w:line="360" w:lineRule="auto"/>
        <w:ind w:firstLine="851"/>
        <w:jc w:val="both"/>
        <w:rPr>
          <w:rFonts w:ascii="Times New Roman" w:hAnsi="Times New Roman" w:cs="Times New Roman"/>
          <w:sz w:val="28"/>
          <w:szCs w:val="28"/>
        </w:rPr>
      </w:pPr>
      <w:r w:rsidRPr="00DC1F75">
        <w:rPr>
          <w:rFonts w:ascii="Times New Roman" w:hAnsi="Times New Roman" w:cs="Times New Roman"/>
          <w:bCs/>
          <w:sz w:val="28"/>
          <w:szCs w:val="28"/>
          <w:u w:val="single"/>
        </w:rPr>
        <w:t>Принцип работы:</w:t>
      </w:r>
      <w:r w:rsidRPr="00DC1F75">
        <w:rPr>
          <w:rFonts w:ascii="Times New Roman" w:hAnsi="Times New Roman" w:cs="Times New Roman"/>
          <w:bCs/>
          <w:sz w:val="28"/>
          <w:szCs w:val="28"/>
        </w:rPr>
        <w:t xml:space="preserve"> </w:t>
      </w:r>
      <w:r w:rsidRPr="00DC1F75">
        <w:rPr>
          <w:rFonts w:ascii="Times New Roman" w:hAnsi="Times New Roman" w:cs="Times New Roman"/>
          <w:sz w:val="28"/>
          <w:szCs w:val="28"/>
        </w:rPr>
        <w:t xml:space="preserve">Молочная кислота в присутствии фенолята железа (реактив </w:t>
      </w:r>
      <w:proofErr w:type="spellStart"/>
      <w:r w:rsidRPr="00DC1F75">
        <w:rPr>
          <w:rFonts w:ascii="Times New Roman" w:hAnsi="Times New Roman" w:cs="Times New Roman"/>
          <w:sz w:val="28"/>
          <w:szCs w:val="28"/>
        </w:rPr>
        <w:t>Уффельмана</w:t>
      </w:r>
      <w:proofErr w:type="spellEnd"/>
      <w:r w:rsidRPr="00DC1F75">
        <w:rPr>
          <w:rFonts w:ascii="Times New Roman" w:hAnsi="Times New Roman" w:cs="Times New Roman"/>
          <w:sz w:val="28"/>
          <w:szCs w:val="28"/>
        </w:rPr>
        <w:t xml:space="preserve">), окрашенного в фиолетовый цвет, образует </w:t>
      </w:r>
      <w:proofErr w:type="spellStart"/>
      <w:r w:rsidRPr="00DC1F75">
        <w:rPr>
          <w:rFonts w:ascii="Times New Roman" w:hAnsi="Times New Roman" w:cs="Times New Roman"/>
          <w:sz w:val="28"/>
          <w:szCs w:val="28"/>
        </w:rPr>
        <w:t>лактат</w:t>
      </w:r>
      <w:proofErr w:type="spellEnd"/>
      <w:r w:rsidRPr="00DC1F75">
        <w:rPr>
          <w:rFonts w:ascii="Times New Roman" w:hAnsi="Times New Roman" w:cs="Times New Roman"/>
          <w:sz w:val="28"/>
          <w:szCs w:val="28"/>
        </w:rPr>
        <w:t xml:space="preserve"> железа желто-зеленого цвета.</w:t>
      </w:r>
    </w:p>
    <w:p w:rsidR="00DC1F75" w:rsidRPr="00DC1F75" w:rsidRDefault="00DC1F75" w:rsidP="00DC1F75">
      <w:pPr>
        <w:spacing w:after="0" w:line="360" w:lineRule="auto"/>
        <w:ind w:firstLine="851"/>
        <w:jc w:val="both"/>
        <w:rPr>
          <w:rFonts w:ascii="Times New Roman" w:hAnsi="Times New Roman" w:cs="Times New Roman"/>
          <w:sz w:val="28"/>
          <w:szCs w:val="28"/>
        </w:rPr>
      </w:pPr>
      <w:r w:rsidRPr="00DC1F75">
        <w:rPr>
          <w:rFonts w:ascii="Times New Roman" w:hAnsi="Times New Roman" w:cs="Times New Roman"/>
          <w:bCs/>
          <w:sz w:val="28"/>
          <w:szCs w:val="28"/>
          <w:u w:val="single"/>
        </w:rPr>
        <w:t>Реактивы:</w:t>
      </w:r>
      <w:r w:rsidRPr="00DC1F75">
        <w:rPr>
          <w:rFonts w:ascii="Times New Roman" w:hAnsi="Times New Roman" w:cs="Times New Roman"/>
          <w:bCs/>
          <w:sz w:val="28"/>
          <w:szCs w:val="28"/>
        </w:rPr>
        <w:t xml:space="preserve"> </w:t>
      </w:r>
      <w:r w:rsidRPr="00DC1F75">
        <w:rPr>
          <w:rFonts w:ascii="Times New Roman" w:hAnsi="Times New Roman" w:cs="Times New Roman"/>
          <w:sz w:val="28"/>
          <w:szCs w:val="28"/>
        </w:rPr>
        <w:t>патологический желудочный сок; 1% раствор фенола; 3% раствор хлорида железа (III), пипетки, пробирки, штативы.</w:t>
      </w:r>
    </w:p>
    <w:p w:rsidR="00DC1F75" w:rsidRPr="00DC1F75" w:rsidRDefault="00DC1F75" w:rsidP="00DC1F75">
      <w:pPr>
        <w:spacing w:after="0" w:line="360" w:lineRule="auto"/>
        <w:ind w:firstLine="851"/>
        <w:jc w:val="both"/>
        <w:rPr>
          <w:rFonts w:ascii="Times New Roman" w:hAnsi="Times New Roman" w:cs="Times New Roman"/>
          <w:sz w:val="28"/>
          <w:szCs w:val="28"/>
        </w:rPr>
      </w:pPr>
      <w:r w:rsidRPr="00DC1F75">
        <w:rPr>
          <w:rFonts w:ascii="Times New Roman" w:hAnsi="Times New Roman" w:cs="Times New Roman"/>
          <w:bCs/>
          <w:sz w:val="28"/>
          <w:szCs w:val="28"/>
          <w:u w:val="single"/>
        </w:rPr>
        <w:t>Ход работы:</w:t>
      </w:r>
      <w:r w:rsidRPr="00DC1F75">
        <w:rPr>
          <w:rFonts w:ascii="Times New Roman" w:hAnsi="Times New Roman" w:cs="Times New Roman"/>
          <w:sz w:val="28"/>
          <w:szCs w:val="28"/>
        </w:rPr>
        <w:t xml:space="preserve"> Приготовление реактива </w:t>
      </w:r>
      <w:proofErr w:type="spellStart"/>
      <w:r w:rsidRPr="00DC1F75">
        <w:rPr>
          <w:rFonts w:ascii="Times New Roman" w:hAnsi="Times New Roman" w:cs="Times New Roman"/>
          <w:sz w:val="28"/>
          <w:szCs w:val="28"/>
        </w:rPr>
        <w:t>Уффельмана</w:t>
      </w:r>
      <w:proofErr w:type="spellEnd"/>
      <w:r w:rsidRPr="00DC1F75">
        <w:rPr>
          <w:rFonts w:ascii="Times New Roman" w:hAnsi="Times New Roman" w:cs="Times New Roman"/>
          <w:sz w:val="28"/>
          <w:szCs w:val="28"/>
        </w:rPr>
        <w:t xml:space="preserve">: в пробирку необходимо налить 2 мл 1% </w:t>
      </w:r>
      <w:proofErr w:type="spellStart"/>
      <w:proofErr w:type="gramStart"/>
      <w:r w:rsidRPr="00DC1F75">
        <w:rPr>
          <w:rFonts w:ascii="Times New Roman" w:hAnsi="Times New Roman" w:cs="Times New Roman"/>
          <w:sz w:val="28"/>
          <w:szCs w:val="28"/>
        </w:rPr>
        <w:t>раст</w:t>
      </w:r>
      <w:proofErr w:type="spellEnd"/>
      <w:r w:rsidRPr="00DC1F75">
        <w:rPr>
          <w:rFonts w:ascii="Times New Roman" w:hAnsi="Times New Roman" w:cs="Times New Roman"/>
          <w:sz w:val="28"/>
          <w:szCs w:val="28"/>
        </w:rPr>
        <w:t>-вора</w:t>
      </w:r>
      <w:proofErr w:type="gramEnd"/>
      <w:r w:rsidRPr="00DC1F75">
        <w:rPr>
          <w:rFonts w:ascii="Times New Roman" w:hAnsi="Times New Roman" w:cs="Times New Roman"/>
          <w:sz w:val="28"/>
          <w:szCs w:val="28"/>
        </w:rPr>
        <w:t xml:space="preserve"> фенола и добавить к нему 2 капли 1% раствора хлорного железа до появления фиолетового цвета. К этому реактиву добавьте 5 капель желудочного сока с нулевой кислотностью. При наличии молочной кислоты окраска изменится на </w:t>
      </w:r>
      <w:proofErr w:type="gramStart"/>
      <w:r w:rsidRPr="00DC1F75">
        <w:rPr>
          <w:rFonts w:ascii="Times New Roman" w:hAnsi="Times New Roman" w:cs="Times New Roman"/>
          <w:sz w:val="28"/>
          <w:szCs w:val="28"/>
        </w:rPr>
        <w:t>желто-зеленую</w:t>
      </w:r>
      <w:proofErr w:type="gramEnd"/>
      <w:r w:rsidRPr="00DC1F75">
        <w:rPr>
          <w:rFonts w:ascii="Times New Roman" w:hAnsi="Times New Roman" w:cs="Times New Roman"/>
          <w:sz w:val="28"/>
          <w:szCs w:val="28"/>
        </w:rPr>
        <w:t xml:space="preserve"> в результате образования </w:t>
      </w:r>
      <w:proofErr w:type="spellStart"/>
      <w:r w:rsidRPr="00DC1F75">
        <w:rPr>
          <w:rFonts w:ascii="Times New Roman" w:hAnsi="Times New Roman" w:cs="Times New Roman"/>
          <w:sz w:val="28"/>
          <w:szCs w:val="28"/>
        </w:rPr>
        <w:t>лактата</w:t>
      </w:r>
      <w:proofErr w:type="spellEnd"/>
      <w:r w:rsidRPr="00DC1F75">
        <w:rPr>
          <w:rFonts w:ascii="Times New Roman" w:hAnsi="Times New Roman" w:cs="Times New Roman"/>
          <w:sz w:val="28"/>
          <w:szCs w:val="28"/>
        </w:rPr>
        <w:t xml:space="preserve"> железа.</w:t>
      </w:r>
    </w:p>
    <w:p w:rsidR="00DC1F75" w:rsidRDefault="00DC1F75" w:rsidP="00DC1F75">
      <w:pPr>
        <w:pStyle w:val="formattext"/>
        <w:shd w:val="clear" w:color="auto" w:fill="FFFFFF"/>
        <w:spacing w:before="0" w:beforeAutospacing="0" w:after="0" w:afterAutospacing="0" w:line="360" w:lineRule="auto"/>
        <w:jc w:val="center"/>
        <w:textAlignment w:val="baseline"/>
        <w:rPr>
          <w:b/>
          <w:color w:val="000009"/>
          <w:sz w:val="28"/>
          <w:szCs w:val="28"/>
        </w:rPr>
      </w:pPr>
    </w:p>
    <w:p w:rsidR="00DC1F75" w:rsidRPr="00DC1F75" w:rsidRDefault="00DC1F75" w:rsidP="00DC1F75">
      <w:pPr>
        <w:pStyle w:val="formattext"/>
        <w:shd w:val="clear" w:color="auto" w:fill="FFFFFF"/>
        <w:spacing w:before="0" w:beforeAutospacing="0" w:after="0" w:afterAutospacing="0" w:line="360" w:lineRule="auto"/>
        <w:jc w:val="center"/>
        <w:textAlignment w:val="baseline"/>
        <w:rPr>
          <w:b/>
          <w:color w:val="000009"/>
          <w:sz w:val="28"/>
          <w:szCs w:val="28"/>
        </w:rPr>
      </w:pPr>
      <w:r w:rsidRPr="00DC1F75">
        <w:rPr>
          <w:b/>
          <w:color w:val="000009"/>
          <w:sz w:val="28"/>
          <w:szCs w:val="28"/>
        </w:rPr>
        <w:t>Определение ферментативной активности желудочного сока.</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DC1F75">
        <w:rPr>
          <w:rFonts w:ascii="Times New Roman" w:hAnsi="Times New Roman" w:cs="Times New Roman"/>
          <w:bCs/>
          <w:color w:val="000000"/>
          <w:sz w:val="28"/>
          <w:szCs w:val="28"/>
          <w:u w:val="single"/>
        </w:rPr>
        <w:t>Принцип:</w:t>
      </w:r>
      <w:r w:rsidRPr="00DC1F75">
        <w:rPr>
          <w:rFonts w:ascii="Times New Roman" w:hAnsi="Times New Roman" w:cs="Times New Roman"/>
          <w:color w:val="000000"/>
          <w:sz w:val="28"/>
          <w:szCs w:val="28"/>
        </w:rPr>
        <w:t> определение протеолитической активности желудочного сока по количеству расщеплённого белка.</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u w:val="single"/>
        </w:rPr>
      </w:pPr>
      <w:r w:rsidRPr="00DC1F75">
        <w:rPr>
          <w:rFonts w:ascii="Times New Roman" w:hAnsi="Times New Roman" w:cs="Times New Roman"/>
          <w:bCs/>
          <w:color w:val="000000"/>
          <w:sz w:val="28"/>
          <w:szCs w:val="28"/>
          <w:u w:val="single"/>
        </w:rPr>
        <w:t>Реактивы:</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DC1F75">
        <w:rPr>
          <w:rFonts w:ascii="Times New Roman" w:hAnsi="Times New Roman" w:cs="Times New Roman"/>
          <w:color w:val="000000"/>
          <w:sz w:val="28"/>
          <w:szCs w:val="28"/>
        </w:rPr>
        <w:t>1. 2% раствор сухой плазмы на 0.1 Н растворе </w:t>
      </w:r>
      <w:proofErr w:type="spellStart"/>
      <w:r w:rsidRPr="00DC1F75">
        <w:rPr>
          <w:rFonts w:ascii="Times New Roman" w:hAnsi="Times New Roman" w:cs="Times New Roman"/>
          <w:color w:val="000000"/>
          <w:sz w:val="28"/>
          <w:szCs w:val="28"/>
        </w:rPr>
        <w:t>HCl</w:t>
      </w:r>
      <w:proofErr w:type="spellEnd"/>
      <w:r w:rsidRPr="00DC1F75">
        <w:rPr>
          <w:rFonts w:ascii="Times New Roman" w:hAnsi="Times New Roman" w:cs="Times New Roman"/>
          <w:color w:val="000000"/>
          <w:sz w:val="28"/>
          <w:szCs w:val="28"/>
        </w:rPr>
        <w:t>.</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DC1F75">
        <w:rPr>
          <w:rFonts w:ascii="Times New Roman" w:hAnsi="Times New Roman" w:cs="Times New Roman"/>
          <w:color w:val="000000"/>
          <w:sz w:val="28"/>
          <w:szCs w:val="28"/>
        </w:rPr>
        <w:t>2. 10% раствор трихлоруксусной кислоты.</w:t>
      </w:r>
    </w:p>
    <w:p w:rsidR="00DC1F75" w:rsidRPr="00EF7A0D" w:rsidRDefault="00DC1F75" w:rsidP="00EF7A0D">
      <w:pPr>
        <w:shd w:val="clear" w:color="auto" w:fill="FFFFFF"/>
        <w:spacing w:after="0" w:line="360" w:lineRule="auto"/>
        <w:ind w:firstLine="851"/>
        <w:jc w:val="both"/>
        <w:outlineLvl w:val="2"/>
        <w:rPr>
          <w:rFonts w:ascii="Times New Roman" w:hAnsi="Times New Roman" w:cs="Times New Roman"/>
          <w:color w:val="000000"/>
          <w:sz w:val="28"/>
          <w:szCs w:val="28"/>
          <w:u w:val="single"/>
        </w:rPr>
      </w:pPr>
      <w:r w:rsidRPr="00DC1F75">
        <w:rPr>
          <w:rFonts w:ascii="Times New Roman" w:hAnsi="Times New Roman" w:cs="Times New Roman"/>
          <w:bCs/>
          <w:color w:val="000000"/>
          <w:sz w:val="28"/>
          <w:szCs w:val="28"/>
          <w:u w:val="single"/>
        </w:rPr>
        <w:t>Оборудование:</w:t>
      </w:r>
      <w:r w:rsidRPr="00DC1F7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пробирки Туголукова, химические пробирки, пипетки на 1, 2 и 10 мл, м</w:t>
      </w:r>
      <w:r w:rsidR="00EF7A0D">
        <w:rPr>
          <w:rFonts w:ascii="Times New Roman" w:hAnsi="Times New Roman" w:cs="Times New Roman"/>
          <w:color w:val="000000"/>
          <w:sz w:val="28"/>
          <w:szCs w:val="28"/>
        </w:rPr>
        <w:t>икропипетки на 0,1 мл, центрифуга, т</w:t>
      </w:r>
      <w:r w:rsidRPr="00DC1F75">
        <w:rPr>
          <w:rFonts w:ascii="Times New Roman" w:hAnsi="Times New Roman" w:cs="Times New Roman"/>
          <w:color w:val="000000"/>
          <w:sz w:val="28"/>
          <w:szCs w:val="28"/>
        </w:rPr>
        <w:t>ермостат.</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u w:val="single"/>
        </w:rPr>
      </w:pPr>
      <w:r w:rsidRPr="00DC1F75">
        <w:rPr>
          <w:rFonts w:ascii="Times New Roman" w:hAnsi="Times New Roman" w:cs="Times New Roman"/>
          <w:bCs/>
          <w:color w:val="000000"/>
          <w:sz w:val="28"/>
          <w:szCs w:val="28"/>
          <w:u w:val="single"/>
        </w:rPr>
        <w:t>Ход исследования:</w:t>
      </w:r>
    </w:p>
    <w:p w:rsidR="00DC1F75" w:rsidRPr="00EF7A0D" w:rsidRDefault="00DC1F75" w:rsidP="00757191">
      <w:pPr>
        <w:pStyle w:val="a3"/>
        <w:numPr>
          <w:ilvl w:val="2"/>
          <w:numId w:val="35"/>
        </w:numPr>
        <w:shd w:val="clear" w:color="auto" w:fill="FFFFFF"/>
        <w:spacing w:after="0" w:line="360" w:lineRule="auto"/>
        <w:ind w:left="0" w:firstLine="851"/>
        <w:jc w:val="both"/>
        <w:rPr>
          <w:rFonts w:ascii="Times New Roman" w:hAnsi="Times New Roman" w:cs="Times New Roman"/>
          <w:color w:val="000000"/>
          <w:sz w:val="28"/>
          <w:szCs w:val="28"/>
        </w:rPr>
      </w:pPr>
      <w:r w:rsidRPr="00EF7A0D">
        <w:rPr>
          <w:rFonts w:ascii="Times New Roman" w:hAnsi="Times New Roman" w:cs="Times New Roman"/>
          <w:color w:val="000000"/>
          <w:sz w:val="28"/>
          <w:szCs w:val="28"/>
        </w:rPr>
        <w:t xml:space="preserve">Профильтрованный желудочный сок разводят в 100 раз (9,9 мл </w:t>
      </w:r>
      <w:r w:rsidR="00EF7A0D">
        <w:rPr>
          <w:rFonts w:ascii="Times New Roman" w:hAnsi="Times New Roman" w:cs="Times New Roman"/>
          <w:color w:val="000000"/>
          <w:sz w:val="28"/>
          <w:szCs w:val="28"/>
        </w:rPr>
        <w:t>воды и 0,1 мл желудочного сока);</w:t>
      </w:r>
    </w:p>
    <w:p w:rsidR="00DC1F75" w:rsidRPr="00EF7A0D" w:rsidRDefault="00DC1F75" w:rsidP="00757191">
      <w:pPr>
        <w:pStyle w:val="a3"/>
        <w:numPr>
          <w:ilvl w:val="2"/>
          <w:numId w:val="35"/>
        </w:numPr>
        <w:shd w:val="clear" w:color="auto" w:fill="FFFFFF"/>
        <w:spacing w:after="0" w:line="360" w:lineRule="auto"/>
        <w:ind w:left="0" w:firstLine="851"/>
        <w:jc w:val="both"/>
        <w:rPr>
          <w:rFonts w:ascii="Times New Roman" w:hAnsi="Times New Roman" w:cs="Times New Roman"/>
          <w:color w:val="000000"/>
          <w:sz w:val="28"/>
          <w:szCs w:val="28"/>
        </w:rPr>
      </w:pPr>
      <w:r w:rsidRPr="00EF7A0D">
        <w:rPr>
          <w:rFonts w:ascii="Times New Roman" w:hAnsi="Times New Roman" w:cs="Times New Roman"/>
          <w:color w:val="000000"/>
          <w:sz w:val="28"/>
          <w:szCs w:val="28"/>
        </w:rPr>
        <w:t>В 1 пробирку Туголукова помещают 1 мл разведённого желудочного сока – «опыт», во 2-ю пробирку предварительно прокипячённого разведённого сока –</w:t>
      </w:r>
      <w:r w:rsidR="00EF7A0D">
        <w:rPr>
          <w:rFonts w:ascii="Times New Roman" w:hAnsi="Times New Roman" w:cs="Times New Roman"/>
          <w:color w:val="000000"/>
          <w:sz w:val="28"/>
          <w:szCs w:val="28"/>
        </w:rPr>
        <w:t xml:space="preserve"> «контроль»;</w:t>
      </w:r>
    </w:p>
    <w:p w:rsidR="00DC1F75" w:rsidRPr="00EF7A0D" w:rsidRDefault="00DC1F75" w:rsidP="00757191">
      <w:pPr>
        <w:pStyle w:val="a3"/>
        <w:numPr>
          <w:ilvl w:val="2"/>
          <w:numId w:val="35"/>
        </w:numPr>
        <w:shd w:val="clear" w:color="auto" w:fill="FFFFFF"/>
        <w:spacing w:after="0" w:line="360" w:lineRule="auto"/>
        <w:ind w:left="0" w:firstLine="851"/>
        <w:jc w:val="both"/>
        <w:rPr>
          <w:rFonts w:ascii="Times New Roman" w:hAnsi="Times New Roman" w:cs="Times New Roman"/>
          <w:color w:val="000000"/>
          <w:sz w:val="28"/>
          <w:szCs w:val="28"/>
        </w:rPr>
      </w:pPr>
      <w:r w:rsidRPr="00EF7A0D">
        <w:rPr>
          <w:rFonts w:ascii="Times New Roman" w:hAnsi="Times New Roman" w:cs="Times New Roman"/>
          <w:color w:val="000000"/>
          <w:sz w:val="28"/>
          <w:szCs w:val="28"/>
        </w:rPr>
        <w:t>В обе пробирки добавляют по 2 мл 2% раствора сухой плазмы и ставят в термостат при 37</w:t>
      </w:r>
      <w:r w:rsidRPr="00EF7A0D">
        <w:rPr>
          <w:rFonts w:ascii="Times New Roman" w:hAnsi="Times New Roman" w:cs="Times New Roman"/>
          <w:color w:val="000000"/>
          <w:sz w:val="28"/>
          <w:szCs w:val="28"/>
          <w:vertAlign w:val="superscript"/>
        </w:rPr>
        <w:t>0</w:t>
      </w:r>
      <w:r w:rsidR="00EF7A0D">
        <w:rPr>
          <w:rFonts w:ascii="Times New Roman" w:hAnsi="Times New Roman" w:cs="Times New Roman"/>
          <w:color w:val="000000"/>
          <w:sz w:val="28"/>
          <w:szCs w:val="28"/>
        </w:rPr>
        <w:t>С на 20 часов;</w:t>
      </w:r>
    </w:p>
    <w:p w:rsidR="00DC1F75" w:rsidRPr="00EF7A0D" w:rsidRDefault="00DC1F75" w:rsidP="00757191">
      <w:pPr>
        <w:pStyle w:val="a3"/>
        <w:numPr>
          <w:ilvl w:val="2"/>
          <w:numId w:val="35"/>
        </w:numPr>
        <w:shd w:val="clear" w:color="auto" w:fill="FFFFFF"/>
        <w:spacing w:after="0" w:line="360" w:lineRule="auto"/>
        <w:ind w:left="0" w:firstLine="851"/>
        <w:jc w:val="both"/>
        <w:rPr>
          <w:rFonts w:ascii="Times New Roman" w:hAnsi="Times New Roman" w:cs="Times New Roman"/>
          <w:color w:val="000000"/>
          <w:sz w:val="28"/>
          <w:szCs w:val="28"/>
        </w:rPr>
      </w:pPr>
      <w:r w:rsidRPr="00EF7A0D">
        <w:rPr>
          <w:rFonts w:ascii="Times New Roman" w:hAnsi="Times New Roman" w:cs="Times New Roman"/>
          <w:color w:val="000000"/>
          <w:sz w:val="28"/>
          <w:szCs w:val="28"/>
        </w:rPr>
        <w:lastRenderedPageBreak/>
        <w:t>Через 20 часов в каждую пробирку добавляют по 2 мл 10% ТХУ, перемешивают и центрифугируют 10 минут при 1500 об/мин.</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u w:val="single"/>
        </w:rPr>
      </w:pPr>
      <w:r w:rsidRPr="00DC1F75">
        <w:rPr>
          <w:rFonts w:ascii="Times New Roman" w:hAnsi="Times New Roman" w:cs="Times New Roman"/>
          <w:bCs/>
          <w:color w:val="000000"/>
          <w:sz w:val="28"/>
          <w:szCs w:val="28"/>
          <w:u w:val="single"/>
        </w:rPr>
        <w:t>Расчёт:</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DC1F75">
        <w:rPr>
          <w:rFonts w:ascii="Times New Roman" w:hAnsi="Times New Roman" w:cs="Times New Roman"/>
          <w:color w:val="000000"/>
          <w:sz w:val="28"/>
          <w:szCs w:val="28"/>
        </w:rPr>
        <w:t>По разнице величин осадка в контроле и опыте определяют степень переваривания белка с последующим пересчётом на количество пепсина.</w:t>
      </w:r>
    </w:p>
    <w:p w:rsidR="00DC1F75" w:rsidRPr="00DC1F75" w:rsidRDefault="00EF7A0D" w:rsidP="00EF7A0D">
      <w:pPr>
        <w:shd w:val="clear" w:color="auto" w:fill="FFFFFF"/>
        <w:spacing w:after="0" w:line="360" w:lineRule="auto"/>
        <w:ind w:firstLine="851"/>
        <w:jc w:val="right"/>
        <w:outlineLvl w:val="2"/>
        <w:rPr>
          <w:rFonts w:ascii="Times New Roman" w:hAnsi="Times New Roman" w:cs="Times New Roman"/>
          <w:color w:val="000000"/>
          <w:sz w:val="28"/>
          <w:szCs w:val="28"/>
        </w:rPr>
      </w:pPr>
      <w:r>
        <w:rPr>
          <w:rFonts w:ascii="Times New Roman" w:hAnsi="Times New Roman" w:cs="Times New Roman"/>
          <w:b/>
          <w:bCs/>
          <w:color w:val="000000"/>
          <w:sz w:val="28"/>
          <w:szCs w:val="28"/>
        </w:rPr>
        <w:t>М = (А – В) *</w:t>
      </w:r>
      <w:r w:rsidR="00DC1F75" w:rsidRPr="00DC1F75">
        <w:rPr>
          <w:rFonts w:ascii="Times New Roman" w:hAnsi="Times New Roman" w:cs="Times New Roman"/>
          <w:b/>
          <w:bCs/>
          <w:color w:val="000000"/>
          <w:sz w:val="28"/>
          <w:szCs w:val="28"/>
        </w:rPr>
        <w:t xml:space="preserve"> 40</w:t>
      </w:r>
      <w:proofErr w:type="gramStart"/>
      <w:r>
        <w:rPr>
          <w:rFonts w:ascii="Times New Roman" w:hAnsi="Times New Roman" w:cs="Times New Roman"/>
          <w:b/>
          <w:bCs/>
          <w:color w:val="000000"/>
          <w:sz w:val="28"/>
          <w:szCs w:val="28"/>
        </w:rPr>
        <w:t xml:space="preserve"> </w:t>
      </w:r>
      <w:r w:rsidR="00DC1F75" w:rsidRPr="00DC1F75">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w:t>
      </w:r>
      <w:r w:rsidR="00DC1F75" w:rsidRPr="00DC1F75">
        <w:rPr>
          <w:rFonts w:ascii="Times New Roman" w:hAnsi="Times New Roman" w:cs="Times New Roman"/>
          <w:b/>
          <w:bCs/>
          <w:color w:val="000000"/>
          <w:sz w:val="28"/>
          <w:szCs w:val="28"/>
        </w:rPr>
        <w:t>А</w:t>
      </w:r>
      <w:proofErr w:type="gramEnd"/>
      <w:r w:rsidR="00DC1F75" w:rsidRPr="00DC1F75">
        <w:rPr>
          <w:rFonts w:ascii="Times New Roman" w:hAnsi="Times New Roman" w:cs="Times New Roman"/>
          <w:color w:val="000000"/>
          <w:sz w:val="28"/>
          <w:szCs w:val="28"/>
        </w:rPr>
        <w:t>, где</w:t>
      </w:r>
      <w:r>
        <w:rPr>
          <w:rFonts w:ascii="Times New Roman" w:hAnsi="Times New Roman" w:cs="Times New Roman"/>
          <w:color w:val="000000"/>
          <w:sz w:val="28"/>
          <w:szCs w:val="28"/>
        </w:rPr>
        <w:t xml:space="preserve">                                              </w:t>
      </w:r>
      <w:r w:rsidRPr="00EF7A0D">
        <w:rPr>
          <w:rFonts w:ascii="Times New Roman" w:hAnsi="Times New Roman" w:cs="Times New Roman"/>
          <w:b/>
          <w:color w:val="000000"/>
          <w:sz w:val="28"/>
          <w:szCs w:val="28"/>
        </w:rPr>
        <w:t>(11)</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EF7A0D">
        <w:rPr>
          <w:rFonts w:ascii="Times New Roman" w:hAnsi="Times New Roman" w:cs="Times New Roman"/>
          <w:b/>
          <w:color w:val="000000"/>
          <w:sz w:val="28"/>
          <w:szCs w:val="28"/>
        </w:rPr>
        <w:t xml:space="preserve">М </w:t>
      </w:r>
      <w:r w:rsidRPr="00DC1F75">
        <w:rPr>
          <w:rFonts w:ascii="Times New Roman" w:hAnsi="Times New Roman" w:cs="Times New Roman"/>
          <w:color w:val="000000"/>
          <w:sz w:val="28"/>
          <w:szCs w:val="28"/>
        </w:rPr>
        <w:t>– показатель переваривания,</w:t>
      </w:r>
    </w:p>
    <w:p w:rsidR="00DC1F75" w:rsidRPr="00DC1F75" w:rsidRDefault="00DC1F75" w:rsidP="00DC1F75">
      <w:pPr>
        <w:shd w:val="clear" w:color="auto" w:fill="FFFFFF"/>
        <w:spacing w:after="0" w:line="360" w:lineRule="auto"/>
        <w:ind w:firstLine="851"/>
        <w:jc w:val="both"/>
        <w:outlineLvl w:val="3"/>
        <w:rPr>
          <w:rFonts w:ascii="Times New Roman" w:hAnsi="Times New Roman" w:cs="Times New Roman"/>
          <w:color w:val="000000"/>
          <w:sz w:val="28"/>
          <w:szCs w:val="28"/>
        </w:rPr>
      </w:pPr>
      <w:r w:rsidRPr="00EF7A0D">
        <w:rPr>
          <w:rFonts w:ascii="Times New Roman" w:hAnsi="Times New Roman" w:cs="Times New Roman"/>
          <w:b/>
          <w:color w:val="000000"/>
          <w:sz w:val="28"/>
          <w:szCs w:val="28"/>
        </w:rPr>
        <w:t>А</w:t>
      </w:r>
      <w:r w:rsidRPr="00DC1F75">
        <w:rPr>
          <w:rFonts w:ascii="Times New Roman" w:hAnsi="Times New Roman" w:cs="Times New Roman"/>
          <w:color w:val="000000"/>
          <w:sz w:val="28"/>
          <w:szCs w:val="28"/>
        </w:rPr>
        <w:t xml:space="preserve"> – объём осадка в контроле,</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EF7A0D">
        <w:rPr>
          <w:rFonts w:ascii="Times New Roman" w:hAnsi="Times New Roman" w:cs="Times New Roman"/>
          <w:b/>
          <w:color w:val="000000"/>
          <w:sz w:val="28"/>
          <w:szCs w:val="28"/>
        </w:rPr>
        <w:t>В</w:t>
      </w:r>
      <w:r w:rsidRPr="00DC1F75">
        <w:rPr>
          <w:rFonts w:ascii="Times New Roman" w:hAnsi="Times New Roman" w:cs="Times New Roman"/>
          <w:color w:val="000000"/>
          <w:sz w:val="28"/>
          <w:szCs w:val="28"/>
        </w:rPr>
        <w:t xml:space="preserve"> – объём осадка в опыте,</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EF7A0D">
        <w:rPr>
          <w:rFonts w:ascii="Times New Roman" w:hAnsi="Times New Roman" w:cs="Times New Roman"/>
          <w:b/>
          <w:color w:val="000000"/>
          <w:sz w:val="28"/>
          <w:szCs w:val="28"/>
        </w:rPr>
        <w:t xml:space="preserve">40 </w:t>
      </w:r>
      <w:r w:rsidRPr="00DC1F75">
        <w:rPr>
          <w:rFonts w:ascii="Times New Roman" w:hAnsi="Times New Roman" w:cs="Times New Roman"/>
          <w:color w:val="000000"/>
          <w:sz w:val="28"/>
          <w:szCs w:val="28"/>
        </w:rPr>
        <w:t>– постоянная величина.</w:t>
      </w:r>
    </w:p>
    <w:p w:rsidR="00DC1F75" w:rsidRPr="00DC1F75" w:rsidRDefault="00DC1F75" w:rsidP="00DC1F75">
      <w:pPr>
        <w:shd w:val="clear" w:color="auto" w:fill="FFFFFF"/>
        <w:spacing w:after="0" w:line="360" w:lineRule="auto"/>
        <w:ind w:firstLine="851"/>
        <w:jc w:val="both"/>
        <w:outlineLvl w:val="2"/>
        <w:rPr>
          <w:rFonts w:ascii="Times New Roman" w:hAnsi="Times New Roman" w:cs="Times New Roman"/>
          <w:color w:val="000000"/>
          <w:sz w:val="28"/>
          <w:szCs w:val="28"/>
        </w:rPr>
      </w:pPr>
      <w:r w:rsidRPr="00DC1F75">
        <w:rPr>
          <w:rFonts w:ascii="Times New Roman" w:hAnsi="Times New Roman" w:cs="Times New Roman"/>
          <w:color w:val="000000"/>
          <w:sz w:val="28"/>
          <w:szCs w:val="28"/>
        </w:rPr>
        <w:t xml:space="preserve">Пересчёт на содержание пепсина производят по </w:t>
      </w:r>
      <w:proofErr w:type="gramStart"/>
      <w:r w:rsidRPr="00DC1F75">
        <w:rPr>
          <w:rFonts w:ascii="Times New Roman" w:hAnsi="Times New Roman" w:cs="Times New Roman"/>
          <w:color w:val="000000"/>
          <w:sz w:val="28"/>
          <w:szCs w:val="28"/>
        </w:rPr>
        <w:t>таблице</w:t>
      </w:r>
      <w:proofErr w:type="gramEnd"/>
      <w:r w:rsidRPr="00DC1F75">
        <w:rPr>
          <w:rFonts w:ascii="Times New Roman" w:hAnsi="Times New Roman" w:cs="Times New Roman"/>
          <w:color w:val="000000"/>
          <w:sz w:val="28"/>
          <w:szCs w:val="28"/>
        </w:rPr>
        <w:t xml:space="preserve"> и результат умножают на 10000.</w:t>
      </w:r>
    </w:p>
    <w:p w:rsidR="00DC1F75" w:rsidRPr="00DC1F75" w:rsidRDefault="00DC1F75" w:rsidP="00DC1F75">
      <w:pPr>
        <w:pStyle w:val="formattext"/>
        <w:shd w:val="clear" w:color="auto" w:fill="FFFFFF"/>
        <w:spacing w:before="0" w:beforeAutospacing="0" w:after="0" w:afterAutospacing="0" w:line="360" w:lineRule="auto"/>
        <w:jc w:val="both"/>
        <w:textAlignment w:val="baseline"/>
        <w:rPr>
          <w:b/>
          <w:color w:val="000009"/>
          <w:sz w:val="28"/>
          <w:szCs w:val="28"/>
        </w:rPr>
      </w:pPr>
    </w:p>
    <w:p w:rsidR="00DC1F75" w:rsidRPr="00DC1F75" w:rsidRDefault="00DC1F75" w:rsidP="00DC1F75">
      <w:pPr>
        <w:pStyle w:val="formattext"/>
        <w:shd w:val="clear" w:color="auto" w:fill="FFFFFF"/>
        <w:spacing w:before="0" w:beforeAutospacing="0" w:after="0" w:afterAutospacing="0" w:line="360" w:lineRule="auto"/>
        <w:jc w:val="both"/>
        <w:textAlignment w:val="baseline"/>
        <w:rPr>
          <w:b/>
          <w:spacing w:val="2"/>
          <w:sz w:val="28"/>
          <w:szCs w:val="28"/>
        </w:rPr>
      </w:pPr>
    </w:p>
    <w:p w:rsidR="00DC1F75" w:rsidRPr="00DC1F75" w:rsidRDefault="00DC1F75" w:rsidP="00DC1F75">
      <w:pPr>
        <w:rPr>
          <w:rFonts w:ascii="Times New Roman" w:hAnsi="Times New Roman" w:cs="Times New Roman"/>
          <w:b/>
          <w:spacing w:val="2"/>
          <w:sz w:val="28"/>
          <w:szCs w:val="28"/>
        </w:rPr>
      </w:pPr>
      <w:r w:rsidRPr="00DC1F75">
        <w:rPr>
          <w:rFonts w:ascii="Times New Roman" w:hAnsi="Times New Roman" w:cs="Times New Roman"/>
          <w:b/>
          <w:spacing w:val="2"/>
          <w:sz w:val="28"/>
          <w:szCs w:val="28"/>
        </w:rPr>
        <w:br w:type="page"/>
      </w:r>
    </w:p>
    <w:p w:rsidR="00DC1F75" w:rsidRPr="00EF7A0D" w:rsidRDefault="00DC1F75" w:rsidP="00DC1F75">
      <w:pPr>
        <w:pStyle w:val="formattext"/>
        <w:shd w:val="clear" w:color="auto" w:fill="FFFFFF"/>
        <w:spacing w:before="0" w:beforeAutospacing="0" w:after="0" w:afterAutospacing="0" w:line="360" w:lineRule="auto"/>
        <w:jc w:val="center"/>
        <w:textAlignment w:val="baseline"/>
        <w:rPr>
          <w:b/>
          <w:spacing w:val="2"/>
          <w:sz w:val="28"/>
          <w:szCs w:val="28"/>
        </w:rPr>
      </w:pPr>
      <w:r w:rsidRPr="00EF7A0D">
        <w:rPr>
          <w:b/>
          <w:spacing w:val="2"/>
          <w:sz w:val="28"/>
          <w:szCs w:val="28"/>
        </w:rPr>
        <w:lastRenderedPageBreak/>
        <w:t xml:space="preserve">ДЕНЬ 10 (26.06.19) </w:t>
      </w:r>
    </w:p>
    <w:p w:rsidR="00DC1F75" w:rsidRDefault="00DC1F75" w:rsidP="00EF7A0D">
      <w:pPr>
        <w:pStyle w:val="formattext"/>
        <w:shd w:val="clear" w:color="auto" w:fill="FFFFFF"/>
        <w:spacing w:before="0" w:beforeAutospacing="0" w:after="0" w:afterAutospacing="0" w:line="360" w:lineRule="auto"/>
        <w:jc w:val="center"/>
        <w:textAlignment w:val="baseline"/>
        <w:rPr>
          <w:spacing w:val="2"/>
          <w:sz w:val="28"/>
          <w:szCs w:val="28"/>
        </w:rPr>
      </w:pPr>
      <w:r w:rsidRPr="00DC1F75">
        <w:rPr>
          <w:spacing w:val="2"/>
          <w:sz w:val="28"/>
          <w:szCs w:val="28"/>
        </w:rPr>
        <w:t>РЕГИСТРАЦИЯ РЕЗУЛЬ</w:t>
      </w:r>
      <w:r w:rsidR="00EF7A0D">
        <w:rPr>
          <w:spacing w:val="2"/>
          <w:sz w:val="28"/>
          <w:szCs w:val="28"/>
        </w:rPr>
        <w:t>Т</w:t>
      </w:r>
      <w:r w:rsidRPr="00DC1F75">
        <w:rPr>
          <w:spacing w:val="2"/>
          <w:sz w:val="28"/>
          <w:szCs w:val="28"/>
        </w:rPr>
        <w:t>АТОВ ИССЛЕДОВАНИЯ</w:t>
      </w:r>
    </w:p>
    <w:p w:rsidR="00EF7A0D" w:rsidRPr="00DC1F75" w:rsidRDefault="00EF7A0D" w:rsidP="00EF7A0D">
      <w:pPr>
        <w:pStyle w:val="formattext"/>
        <w:shd w:val="clear" w:color="auto" w:fill="FFFFFF"/>
        <w:spacing w:before="0" w:beforeAutospacing="0" w:after="0" w:afterAutospacing="0" w:line="360" w:lineRule="auto"/>
        <w:jc w:val="center"/>
        <w:textAlignment w:val="baseline"/>
        <w:rPr>
          <w:spacing w:val="2"/>
          <w:sz w:val="28"/>
          <w:szCs w:val="28"/>
        </w:rPr>
      </w:pPr>
    </w:p>
    <w:p w:rsidR="00DC1F75" w:rsidRPr="00DC1F75" w:rsidRDefault="00DC1F75" w:rsidP="00EF7A0D">
      <w:pPr>
        <w:spacing w:after="0" w:line="360" w:lineRule="auto"/>
        <w:ind w:firstLine="851"/>
        <w:jc w:val="both"/>
        <w:rPr>
          <w:rFonts w:ascii="Times New Roman" w:hAnsi="Times New Roman" w:cs="Times New Roman"/>
          <w:sz w:val="28"/>
          <w:szCs w:val="28"/>
        </w:rPr>
      </w:pPr>
      <w:r w:rsidRPr="00DC1F75">
        <w:rPr>
          <w:rFonts w:ascii="Times New Roman" w:hAnsi="Times New Roman" w:cs="Times New Roman"/>
          <w:sz w:val="28"/>
          <w:szCs w:val="28"/>
        </w:rPr>
        <w:t xml:space="preserve">Все получаемые результаты исследований отмечаются на бланке направления пациента, записываются в журналы учета и регистрируются в МИС </w:t>
      </w:r>
      <w:proofErr w:type="spellStart"/>
      <w:r w:rsidRPr="00DC1F75">
        <w:rPr>
          <w:rFonts w:ascii="Times New Roman" w:hAnsi="Times New Roman" w:cs="Times New Roman"/>
          <w:sz w:val="28"/>
          <w:szCs w:val="28"/>
        </w:rPr>
        <w:t>qMS</w:t>
      </w:r>
      <w:proofErr w:type="spellEnd"/>
      <w:r w:rsidRPr="00DC1F75">
        <w:rPr>
          <w:rFonts w:ascii="Times New Roman" w:hAnsi="Times New Roman" w:cs="Times New Roman"/>
          <w:sz w:val="28"/>
          <w:szCs w:val="28"/>
        </w:rPr>
        <w:t xml:space="preserve">. </w:t>
      </w:r>
    </w:p>
    <w:p w:rsidR="00DC1F75" w:rsidRPr="00DC1F75" w:rsidRDefault="00EF7A0D" w:rsidP="00EF7A0D">
      <w:pPr>
        <w:pStyle w:val="formattext"/>
        <w:shd w:val="clear" w:color="auto" w:fill="FFFFFF"/>
        <w:spacing w:before="0" w:beforeAutospacing="0" w:after="0" w:afterAutospacing="0" w:line="360" w:lineRule="auto"/>
        <w:jc w:val="center"/>
        <w:textAlignment w:val="baseline"/>
        <w:rPr>
          <w:spacing w:val="2"/>
          <w:sz w:val="28"/>
          <w:szCs w:val="28"/>
        </w:rPr>
      </w:pPr>
      <w:r w:rsidRPr="00DC1F75">
        <w:rPr>
          <w:noProof/>
          <w:sz w:val="28"/>
          <w:szCs w:val="28"/>
        </w:rPr>
        <w:drawing>
          <wp:inline distT="0" distB="0" distL="0" distR="0" wp14:anchorId="564C6A32" wp14:editId="4C92EE88">
            <wp:extent cx="4444365" cy="2615565"/>
            <wp:effectExtent l="0" t="0" r="0" b="0"/>
            <wp:docPr id="22" name="Рисунок 22" descr="Описание: C:\Users\12\Desktop\20170619_12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12\Desktop\20170619_122211[1].jpg"/>
                    <pic:cNvPicPr>
                      <a:picLocks noChangeAspect="1" noChangeArrowheads="1"/>
                    </pic:cNvPicPr>
                  </pic:nvPicPr>
                  <pic:blipFill>
                    <a:blip r:embed="rId35">
                      <a:extLst>
                        <a:ext uri="{28A0092B-C50C-407E-A947-70E740481C1C}">
                          <a14:useLocalDpi xmlns:a14="http://schemas.microsoft.com/office/drawing/2010/main" val="0"/>
                        </a:ext>
                      </a:extLst>
                    </a:blip>
                    <a:srcRect r="2960" b="23866"/>
                    <a:stretch>
                      <a:fillRect/>
                    </a:stretch>
                  </pic:blipFill>
                  <pic:spPr bwMode="auto">
                    <a:xfrm>
                      <a:off x="0" y="0"/>
                      <a:ext cx="4444365" cy="2615565"/>
                    </a:xfrm>
                    <a:prstGeom prst="rect">
                      <a:avLst/>
                    </a:prstGeom>
                    <a:noFill/>
                  </pic:spPr>
                </pic:pic>
              </a:graphicData>
            </a:graphic>
          </wp:inline>
        </w:drawing>
      </w:r>
    </w:p>
    <w:p w:rsidR="00EF7A0D" w:rsidRDefault="009B7486" w:rsidP="00EF7A0D">
      <w:pPr>
        <w:pStyle w:val="formattext"/>
        <w:shd w:val="clear" w:color="auto" w:fill="FFFFFF"/>
        <w:spacing w:before="0" w:beforeAutospacing="0" w:after="0" w:afterAutospacing="0" w:line="360" w:lineRule="auto"/>
        <w:jc w:val="center"/>
        <w:textAlignment w:val="baseline"/>
        <w:rPr>
          <w:sz w:val="28"/>
          <w:szCs w:val="28"/>
          <w:shd w:val="clear" w:color="auto" w:fill="FFFFFF"/>
        </w:rPr>
      </w:pPr>
      <w:r>
        <w:rPr>
          <w:sz w:val="28"/>
          <w:szCs w:val="28"/>
          <w:shd w:val="clear" w:color="auto" w:fill="FFFFFF"/>
        </w:rPr>
        <w:t>Рисунок 13</w:t>
      </w:r>
      <w:r w:rsidR="00EF7A0D">
        <w:rPr>
          <w:sz w:val="28"/>
          <w:szCs w:val="28"/>
          <w:shd w:val="clear" w:color="auto" w:fill="FFFFFF"/>
        </w:rPr>
        <w:t xml:space="preserve"> – Регистрация результатов</w:t>
      </w:r>
    </w:p>
    <w:p w:rsidR="00DC1F75" w:rsidRPr="00DC1F75" w:rsidRDefault="00DC1F75" w:rsidP="00EF7A0D">
      <w:pPr>
        <w:pStyle w:val="formattext"/>
        <w:shd w:val="clear" w:color="auto" w:fill="FFFFFF"/>
        <w:spacing w:before="0" w:beforeAutospacing="0" w:after="0" w:afterAutospacing="0" w:line="360" w:lineRule="auto"/>
        <w:ind w:firstLine="851"/>
        <w:jc w:val="both"/>
        <w:textAlignment w:val="baseline"/>
        <w:rPr>
          <w:sz w:val="28"/>
          <w:szCs w:val="28"/>
          <w:shd w:val="clear" w:color="auto" w:fill="FFFFFF"/>
        </w:rPr>
      </w:pPr>
      <w:r w:rsidRPr="00DC1F75">
        <w:rPr>
          <w:sz w:val="28"/>
          <w:szCs w:val="28"/>
          <w:shd w:val="clear" w:color="auto" w:fill="FFFFFF"/>
        </w:rPr>
        <w:t xml:space="preserve">Должны использоваться одни и те же формы (бланки результатов анализов) для регистрации полученных результатов. Форма бланка должна содержать название лаборатории и </w:t>
      </w:r>
      <w:proofErr w:type="gramStart"/>
      <w:r w:rsidRPr="00DC1F75">
        <w:rPr>
          <w:sz w:val="28"/>
          <w:szCs w:val="28"/>
          <w:shd w:val="clear" w:color="auto" w:fill="FFFFFF"/>
        </w:rPr>
        <w:t>медицинский</w:t>
      </w:r>
      <w:proofErr w:type="gramEnd"/>
      <w:r w:rsidRPr="00DC1F75">
        <w:rPr>
          <w:sz w:val="28"/>
          <w:szCs w:val="28"/>
          <w:shd w:val="clear" w:color="auto" w:fill="FFFFFF"/>
        </w:rPr>
        <w:t xml:space="preserve"> организации; информацию о пациенте, достаточную для его идентификации; название биологического материала и всех исследуемых показателей; дату получения пробы и, если это необходимо, время получения; результаты исследования; </w:t>
      </w:r>
      <w:proofErr w:type="spellStart"/>
      <w:r w:rsidRPr="00DC1F75">
        <w:rPr>
          <w:sz w:val="28"/>
          <w:szCs w:val="28"/>
          <w:shd w:val="clear" w:color="auto" w:fill="FFFFFF"/>
        </w:rPr>
        <w:t>референтные</w:t>
      </w:r>
      <w:proofErr w:type="spellEnd"/>
      <w:r w:rsidRPr="00DC1F75">
        <w:rPr>
          <w:sz w:val="28"/>
          <w:szCs w:val="28"/>
          <w:shd w:val="clear" w:color="auto" w:fill="FFFFFF"/>
        </w:rPr>
        <w:t xml:space="preserve"> интервалы; фамилию и подпись сотрудника, выполнившего исследование. Порядок выдачи результатов должен быть определен инструкцией, утвержденной руководителем медицинской организации. Все отказы выполнения исследования мочи также должны регистрироваться (с указанием причины отказа).</w:t>
      </w:r>
    </w:p>
    <w:p w:rsidR="00DC1F75" w:rsidRPr="00DC1F75" w:rsidRDefault="00DC1F75" w:rsidP="00DC1F75">
      <w:pPr>
        <w:pStyle w:val="formattext"/>
        <w:shd w:val="clear" w:color="auto" w:fill="FFFFFF"/>
        <w:spacing w:before="0" w:beforeAutospacing="0" w:after="0" w:afterAutospacing="0" w:line="360" w:lineRule="auto"/>
        <w:jc w:val="both"/>
        <w:textAlignment w:val="baseline"/>
        <w:rPr>
          <w:spacing w:val="2"/>
          <w:sz w:val="28"/>
          <w:szCs w:val="28"/>
        </w:rPr>
      </w:pPr>
    </w:p>
    <w:p w:rsidR="00DC1F75" w:rsidRPr="00DC1F75" w:rsidRDefault="00DC1F75" w:rsidP="00DC1F75">
      <w:pPr>
        <w:pStyle w:val="formattext"/>
        <w:shd w:val="clear" w:color="auto" w:fill="FFFFFF"/>
        <w:spacing w:before="0" w:beforeAutospacing="0" w:after="0" w:afterAutospacing="0" w:line="360" w:lineRule="auto"/>
        <w:textAlignment w:val="baseline"/>
        <w:rPr>
          <w:spacing w:val="2"/>
          <w:sz w:val="28"/>
          <w:szCs w:val="28"/>
        </w:rPr>
      </w:pPr>
    </w:p>
    <w:p w:rsidR="00DC1F75" w:rsidRPr="00DC1F75" w:rsidRDefault="00DC1F75" w:rsidP="00DC1F75">
      <w:pPr>
        <w:pStyle w:val="formattext"/>
        <w:shd w:val="clear" w:color="auto" w:fill="FFFFFF"/>
        <w:spacing w:before="0" w:beforeAutospacing="0" w:after="0" w:afterAutospacing="0" w:line="360" w:lineRule="auto"/>
        <w:jc w:val="center"/>
        <w:textAlignment w:val="baseline"/>
        <w:rPr>
          <w:spacing w:val="2"/>
          <w:sz w:val="28"/>
          <w:szCs w:val="28"/>
        </w:rPr>
      </w:pPr>
    </w:p>
    <w:p w:rsidR="00EF7A0D" w:rsidRDefault="00DC1F75" w:rsidP="00DC1F75">
      <w:pPr>
        <w:pStyle w:val="formattext"/>
        <w:shd w:val="clear" w:color="auto" w:fill="FFFFFF"/>
        <w:spacing w:before="0" w:beforeAutospacing="0" w:after="0" w:afterAutospacing="0" w:line="360" w:lineRule="auto"/>
        <w:jc w:val="center"/>
        <w:textAlignment w:val="baseline"/>
        <w:rPr>
          <w:spacing w:val="2"/>
          <w:sz w:val="28"/>
          <w:szCs w:val="28"/>
        </w:rPr>
      </w:pPr>
      <w:r w:rsidRPr="00EF7A0D">
        <w:rPr>
          <w:b/>
          <w:spacing w:val="2"/>
          <w:sz w:val="28"/>
          <w:szCs w:val="28"/>
        </w:rPr>
        <w:lastRenderedPageBreak/>
        <w:t>ДЕНЬ 11 (27.06.19.)</w:t>
      </w:r>
      <w:r w:rsidRPr="00DC1F75">
        <w:rPr>
          <w:spacing w:val="2"/>
          <w:sz w:val="28"/>
          <w:szCs w:val="28"/>
        </w:rPr>
        <w:t xml:space="preserve"> </w:t>
      </w:r>
    </w:p>
    <w:p w:rsidR="00DC1F75" w:rsidRPr="00DC1F75" w:rsidRDefault="00DC1F75" w:rsidP="00DC1F75">
      <w:pPr>
        <w:pStyle w:val="formattext"/>
        <w:shd w:val="clear" w:color="auto" w:fill="FFFFFF"/>
        <w:spacing w:before="0" w:beforeAutospacing="0" w:after="0" w:afterAutospacing="0" w:line="360" w:lineRule="auto"/>
        <w:jc w:val="center"/>
        <w:textAlignment w:val="baseline"/>
        <w:rPr>
          <w:spacing w:val="2"/>
          <w:sz w:val="28"/>
          <w:szCs w:val="28"/>
        </w:rPr>
      </w:pPr>
      <w:r w:rsidRPr="00DC1F75">
        <w:rPr>
          <w:spacing w:val="2"/>
          <w:sz w:val="28"/>
          <w:szCs w:val="28"/>
        </w:rPr>
        <w:t>ВЫПОЛНЕНИЕ МЕР САНТАРНО – ЭПИДЕМИОЛОГИЧЕСКОГО РЕЖИМА В КДЛ</w:t>
      </w:r>
    </w:p>
    <w:p w:rsidR="00DC1F75" w:rsidRPr="00DC1F75" w:rsidRDefault="00DC1F75" w:rsidP="00EF7A0D">
      <w:pPr>
        <w:pStyle w:val="formattext"/>
        <w:shd w:val="clear" w:color="auto" w:fill="FFFFFF"/>
        <w:spacing w:before="0" w:beforeAutospacing="0" w:after="0" w:afterAutospacing="0" w:line="360" w:lineRule="auto"/>
        <w:ind w:firstLine="851"/>
        <w:jc w:val="both"/>
        <w:textAlignment w:val="baseline"/>
        <w:rPr>
          <w:spacing w:val="2"/>
          <w:sz w:val="28"/>
          <w:szCs w:val="28"/>
        </w:rPr>
      </w:pPr>
    </w:p>
    <w:p w:rsidR="00DC1F75" w:rsidRPr="00DC1F75" w:rsidRDefault="00DC1F75" w:rsidP="00EF7A0D">
      <w:pPr>
        <w:pStyle w:val="a3"/>
        <w:spacing w:after="0" w:line="360" w:lineRule="auto"/>
        <w:ind w:left="0" w:firstLine="851"/>
        <w:jc w:val="both"/>
        <w:rPr>
          <w:rFonts w:ascii="Times New Roman" w:hAnsi="Times New Roman" w:cs="Times New Roman"/>
          <w:b/>
          <w:sz w:val="28"/>
          <w:szCs w:val="28"/>
        </w:rPr>
      </w:pPr>
      <w:r w:rsidRPr="00DC1F75">
        <w:rPr>
          <w:rFonts w:ascii="Times New Roman" w:hAnsi="Times New Roman" w:cs="Times New Roman"/>
          <w:b/>
          <w:sz w:val="28"/>
          <w:szCs w:val="28"/>
        </w:rPr>
        <w:t>Проведение мероприятий по стерилизации и дезинфекции лабораторной посуды, инструментария, средств защиты;</w:t>
      </w:r>
    </w:p>
    <w:p w:rsidR="00DC1F75" w:rsidRPr="00DC1F75" w:rsidRDefault="00DC1F75" w:rsidP="00EF7A0D">
      <w:pPr>
        <w:pStyle w:val="ab"/>
        <w:shd w:val="clear" w:color="auto" w:fill="FFFFFF"/>
        <w:spacing w:after="0" w:line="360" w:lineRule="auto"/>
        <w:ind w:firstLine="851"/>
        <w:jc w:val="both"/>
        <w:rPr>
          <w:sz w:val="28"/>
          <w:szCs w:val="28"/>
        </w:rPr>
      </w:pPr>
      <w:r w:rsidRPr="00DC1F75">
        <w:rPr>
          <w:sz w:val="28"/>
          <w:szCs w:val="28"/>
        </w:rPr>
        <w:t>Все лабораторные инструменты (иглы, шпатели и пр.) и лабораторная посуда (предметные стекла, пипетки, пробирки и пр.) после использования подвергают дезинфекционной обработке.</w:t>
      </w:r>
    </w:p>
    <w:p w:rsidR="00DC1F75" w:rsidRPr="00DC1F75" w:rsidRDefault="00DC1F75" w:rsidP="00EF7A0D">
      <w:pPr>
        <w:pStyle w:val="ab"/>
        <w:shd w:val="clear" w:color="auto" w:fill="FFFFFF"/>
        <w:spacing w:after="0" w:line="360" w:lineRule="auto"/>
        <w:ind w:firstLine="851"/>
        <w:jc w:val="both"/>
        <w:rPr>
          <w:sz w:val="28"/>
          <w:szCs w:val="28"/>
        </w:rPr>
      </w:pPr>
      <w:r w:rsidRPr="00DC1F75">
        <w:rPr>
          <w:sz w:val="28"/>
          <w:szCs w:val="28"/>
        </w:rPr>
        <w:t>Для этого необходимо применять средства для </w:t>
      </w:r>
      <w:hyperlink r:id="rId36" w:tgtFrame="_blank" w:history="1">
        <w:r w:rsidRPr="00EF7A0D">
          <w:rPr>
            <w:rStyle w:val="af1"/>
            <w:color w:val="000000" w:themeColor="text1"/>
            <w:sz w:val="28"/>
            <w:szCs w:val="28"/>
            <w:u w:val="none"/>
          </w:rPr>
          <w:t>дезинфекции изделий медицинского назначения</w:t>
        </w:r>
      </w:hyperlink>
      <w:r w:rsidRPr="00EF7A0D">
        <w:rPr>
          <w:color w:val="000000" w:themeColor="text1"/>
          <w:sz w:val="28"/>
          <w:szCs w:val="28"/>
        </w:rPr>
        <w:t>.</w:t>
      </w:r>
      <w:r w:rsidRPr="00DC1F75">
        <w:rPr>
          <w:sz w:val="28"/>
          <w:szCs w:val="28"/>
        </w:rPr>
        <w:t xml:space="preserve"> Лабораторную посуду и инструменты дезинфицируют путем погружения в раствор </w:t>
      </w:r>
      <w:proofErr w:type="spellStart"/>
      <w:r w:rsidRPr="00DC1F75">
        <w:rPr>
          <w:sz w:val="28"/>
          <w:szCs w:val="28"/>
        </w:rPr>
        <w:t>дез</w:t>
      </w:r>
      <w:proofErr w:type="spellEnd"/>
      <w:r w:rsidR="00EF7A0D">
        <w:rPr>
          <w:sz w:val="28"/>
          <w:szCs w:val="28"/>
        </w:rPr>
        <w:t xml:space="preserve">. </w:t>
      </w:r>
      <w:r w:rsidRPr="00DC1F75">
        <w:rPr>
          <w:sz w:val="28"/>
          <w:szCs w:val="28"/>
        </w:rPr>
        <w:t>средства. По окончанию времени экспозиции проводя</w:t>
      </w:r>
      <w:r w:rsidR="00EF7A0D">
        <w:rPr>
          <w:sz w:val="28"/>
          <w:szCs w:val="28"/>
        </w:rPr>
        <w:t xml:space="preserve">т </w:t>
      </w:r>
      <w:proofErr w:type="spellStart"/>
      <w:r w:rsidR="00EF7A0D">
        <w:rPr>
          <w:sz w:val="28"/>
          <w:szCs w:val="28"/>
        </w:rPr>
        <w:t>предстерилизационную</w:t>
      </w:r>
      <w:proofErr w:type="spellEnd"/>
      <w:r w:rsidR="00EF7A0D">
        <w:rPr>
          <w:sz w:val="28"/>
          <w:szCs w:val="28"/>
        </w:rPr>
        <w:t xml:space="preserve"> очистку – </w:t>
      </w:r>
      <w:r w:rsidRPr="00DC1F75">
        <w:rPr>
          <w:sz w:val="28"/>
          <w:szCs w:val="28"/>
        </w:rPr>
        <w:t xml:space="preserve">путем очищения инструментов и посуды в растворе </w:t>
      </w:r>
      <w:proofErr w:type="spellStart"/>
      <w:r w:rsidRPr="00DC1F75">
        <w:rPr>
          <w:sz w:val="28"/>
          <w:szCs w:val="28"/>
        </w:rPr>
        <w:t>дез</w:t>
      </w:r>
      <w:proofErr w:type="spellEnd"/>
      <w:r w:rsidR="00EF7A0D">
        <w:rPr>
          <w:sz w:val="28"/>
          <w:szCs w:val="28"/>
        </w:rPr>
        <w:t xml:space="preserve">. </w:t>
      </w:r>
      <w:r w:rsidRPr="00DC1F75">
        <w:rPr>
          <w:sz w:val="28"/>
          <w:szCs w:val="28"/>
        </w:rPr>
        <w:t>средства с помощью щеточек. После этого изделия промывают проточной водой, просушивают. В завершении лабораторные изделия отправляют на стерилизацию паровым или воздушным методом.</w:t>
      </w:r>
    </w:p>
    <w:p w:rsidR="00DC1F75" w:rsidRPr="00DC1F75" w:rsidRDefault="00DC1F75" w:rsidP="00EF7A0D">
      <w:pPr>
        <w:pStyle w:val="ab"/>
        <w:shd w:val="clear" w:color="auto" w:fill="FFFFFF"/>
        <w:spacing w:after="0" w:line="360" w:lineRule="auto"/>
        <w:ind w:firstLine="851"/>
        <w:jc w:val="both"/>
        <w:rPr>
          <w:sz w:val="28"/>
          <w:szCs w:val="28"/>
        </w:rPr>
      </w:pPr>
      <w:r w:rsidRPr="00DC1F75">
        <w:rPr>
          <w:sz w:val="28"/>
          <w:szCs w:val="28"/>
        </w:rPr>
        <w:t xml:space="preserve">Одноразовый инструментарий обеззараживают в растворе </w:t>
      </w:r>
      <w:proofErr w:type="spellStart"/>
      <w:r w:rsidRPr="00DC1F75">
        <w:rPr>
          <w:sz w:val="28"/>
          <w:szCs w:val="28"/>
        </w:rPr>
        <w:t>дез</w:t>
      </w:r>
      <w:proofErr w:type="spellEnd"/>
      <w:r w:rsidR="00EF7A0D">
        <w:rPr>
          <w:sz w:val="28"/>
          <w:szCs w:val="28"/>
        </w:rPr>
        <w:t xml:space="preserve">. </w:t>
      </w:r>
      <w:r w:rsidRPr="00DC1F75">
        <w:rPr>
          <w:sz w:val="28"/>
          <w:szCs w:val="28"/>
        </w:rPr>
        <w:t>средства, а затем утилизируют.</w:t>
      </w:r>
    </w:p>
    <w:p w:rsidR="00DC1F75" w:rsidRPr="00DC1F75" w:rsidRDefault="00DC1F75" w:rsidP="00EF7A0D">
      <w:pPr>
        <w:pStyle w:val="3"/>
        <w:shd w:val="clear" w:color="auto" w:fill="FFFFFF"/>
        <w:spacing w:before="0" w:beforeAutospacing="0" w:after="0" w:afterAutospacing="0" w:line="360" w:lineRule="auto"/>
        <w:jc w:val="center"/>
        <w:rPr>
          <w:sz w:val="28"/>
          <w:szCs w:val="28"/>
        </w:rPr>
      </w:pPr>
      <w:r w:rsidRPr="00DC1F75">
        <w:rPr>
          <w:sz w:val="28"/>
          <w:szCs w:val="28"/>
        </w:rPr>
        <w:t>Дезинфекция биологических материалов</w:t>
      </w:r>
    </w:p>
    <w:p w:rsidR="00DC1F75" w:rsidRPr="00DC1F75" w:rsidRDefault="00DC1F75" w:rsidP="00EF7A0D">
      <w:pPr>
        <w:pStyle w:val="ab"/>
        <w:shd w:val="clear" w:color="auto" w:fill="FFFFFF"/>
        <w:spacing w:after="0" w:line="360" w:lineRule="auto"/>
        <w:ind w:firstLine="851"/>
        <w:jc w:val="both"/>
        <w:rPr>
          <w:sz w:val="28"/>
          <w:szCs w:val="28"/>
        </w:rPr>
      </w:pPr>
      <w:r w:rsidRPr="00DC1F75">
        <w:rPr>
          <w:sz w:val="28"/>
          <w:szCs w:val="28"/>
        </w:rPr>
        <w:t>Отобранный биологический материал (кровь, моча, кал, мокрота) после проведения исследования подлежит дезинфекции. Для обеззараживания биоматериалов необходимо</w:t>
      </w:r>
      <w:r w:rsidR="00EF7A0D">
        <w:rPr>
          <w:sz w:val="28"/>
          <w:szCs w:val="28"/>
        </w:rPr>
        <w:t xml:space="preserve"> использовать хлорсодержащие </w:t>
      </w:r>
      <w:r w:rsidRPr="00DC1F75">
        <w:rPr>
          <w:sz w:val="28"/>
          <w:szCs w:val="28"/>
        </w:rPr>
        <w:t xml:space="preserve">средства, например, </w:t>
      </w:r>
      <w:proofErr w:type="spellStart"/>
      <w:r w:rsidRPr="00DC1F75">
        <w:rPr>
          <w:sz w:val="28"/>
          <w:szCs w:val="28"/>
        </w:rPr>
        <w:t>дез</w:t>
      </w:r>
      <w:proofErr w:type="spellEnd"/>
      <w:r w:rsidR="00EF7A0D">
        <w:rPr>
          <w:sz w:val="28"/>
          <w:szCs w:val="28"/>
        </w:rPr>
        <w:t xml:space="preserve">. </w:t>
      </w:r>
      <w:r w:rsidRPr="00DC1F75">
        <w:rPr>
          <w:sz w:val="28"/>
          <w:szCs w:val="28"/>
        </w:rPr>
        <w:t>средство «</w:t>
      </w:r>
      <w:proofErr w:type="spellStart"/>
      <w:r w:rsidRPr="00DC1F75">
        <w:rPr>
          <w:sz w:val="28"/>
          <w:szCs w:val="28"/>
        </w:rPr>
        <w:t>Септолит</w:t>
      </w:r>
      <w:proofErr w:type="spellEnd"/>
      <w:r w:rsidRPr="00DC1F75">
        <w:rPr>
          <w:sz w:val="28"/>
          <w:szCs w:val="28"/>
        </w:rPr>
        <w:t xml:space="preserve"> ДХЦ». Рабочий </w:t>
      </w:r>
      <w:proofErr w:type="gramStart"/>
      <w:r w:rsidRPr="00DC1F75">
        <w:rPr>
          <w:sz w:val="28"/>
          <w:szCs w:val="28"/>
        </w:rPr>
        <w:t>раствор</w:t>
      </w:r>
      <w:proofErr w:type="gramEnd"/>
      <w:r w:rsidRPr="00DC1F75">
        <w:rPr>
          <w:sz w:val="28"/>
          <w:szCs w:val="28"/>
        </w:rPr>
        <w:t xml:space="preserve"> которого готовят путем растворения хлорных таблеток в воде.</w:t>
      </w:r>
    </w:p>
    <w:p w:rsidR="00DC1F75" w:rsidRPr="00DC1F75" w:rsidRDefault="00DC1F75" w:rsidP="00EF7A0D">
      <w:pPr>
        <w:pStyle w:val="ab"/>
        <w:shd w:val="clear" w:color="auto" w:fill="FFFFFF"/>
        <w:spacing w:after="0" w:line="360" w:lineRule="auto"/>
        <w:ind w:firstLine="851"/>
        <w:jc w:val="both"/>
        <w:rPr>
          <w:sz w:val="28"/>
          <w:szCs w:val="28"/>
        </w:rPr>
      </w:pPr>
      <w:r w:rsidRPr="00DC1F75">
        <w:rPr>
          <w:sz w:val="28"/>
          <w:szCs w:val="28"/>
        </w:rPr>
        <w:t xml:space="preserve">Находящиеся в емкостях кал, рвотные массы, мочу заливают раствором </w:t>
      </w:r>
      <w:r w:rsidR="00EF7A0D">
        <w:rPr>
          <w:sz w:val="28"/>
          <w:szCs w:val="28"/>
        </w:rPr>
        <w:t>«</w:t>
      </w:r>
      <w:proofErr w:type="spellStart"/>
      <w:r w:rsidR="00EF7A0D">
        <w:rPr>
          <w:sz w:val="28"/>
          <w:szCs w:val="28"/>
        </w:rPr>
        <w:t>Септолит</w:t>
      </w:r>
      <w:proofErr w:type="spellEnd"/>
      <w:r w:rsidR="00EF7A0D">
        <w:rPr>
          <w:sz w:val="28"/>
          <w:szCs w:val="28"/>
        </w:rPr>
        <w:t xml:space="preserve"> ДХЦ» в соотношении 1</w:t>
      </w:r>
      <w:r w:rsidR="00EF7A0D" w:rsidRPr="00EF7A0D">
        <w:rPr>
          <w:b/>
          <w:sz w:val="28"/>
          <w:szCs w:val="28"/>
        </w:rPr>
        <w:t>:</w:t>
      </w:r>
      <w:r w:rsidRPr="00DC1F75">
        <w:rPr>
          <w:sz w:val="28"/>
          <w:szCs w:val="28"/>
        </w:rPr>
        <w:t>2. По окончанию времени экспозиции выделения утилизируют. По такому же принципу в отдельных емкостях дезинфицируют и кровь.</w:t>
      </w:r>
    </w:p>
    <w:p w:rsidR="00DC1F75" w:rsidRPr="00DC1F75" w:rsidRDefault="00DC1F75" w:rsidP="00EF7A0D">
      <w:pPr>
        <w:pStyle w:val="ab"/>
        <w:shd w:val="clear" w:color="auto" w:fill="FFFFFF"/>
        <w:spacing w:after="0" w:line="360" w:lineRule="auto"/>
        <w:ind w:firstLine="851"/>
        <w:jc w:val="both"/>
        <w:rPr>
          <w:sz w:val="28"/>
          <w:szCs w:val="28"/>
        </w:rPr>
      </w:pPr>
      <w:r w:rsidRPr="00DC1F75">
        <w:rPr>
          <w:sz w:val="28"/>
          <w:szCs w:val="28"/>
        </w:rPr>
        <w:lastRenderedPageBreak/>
        <w:t xml:space="preserve">Емкости, используемые под выделения также необходимо дезинфицировать, и делают это путем погружения их в раствор </w:t>
      </w:r>
      <w:proofErr w:type="spellStart"/>
      <w:r w:rsidRPr="00DC1F75">
        <w:rPr>
          <w:sz w:val="28"/>
          <w:szCs w:val="28"/>
        </w:rPr>
        <w:t>дез</w:t>
      </w:r>
      <w:proofErr w:type="spellEnd"/>
      <w:r w:rsidR="00EF7A0D">
        <w:rPr>
          <w:sz w:val="28"/>
          <w:szCs w:val="28"/>
        </w:rPr>
        <w:t xml:space="preserve">. </w:t>
      </w:r>
      <w:r w:rsidRPr="00DC1F75">
        <w:rPr>
          <w:sz w:val="28"/>
          <w:szCs w:val="28"/>
        </w:rPr>
        <w:t xml:space="preserve">средства. По окончанию </w:t>
      </w:r>
      <w:proofErr w:type="spellStart"/>
      <w:r w:rsidRPr="00DC1F75">
        <w:rPr>
          <w:sz w:val="28"/>
          <w:szCs w:val="28"/>
        </w:rPr>
        <w:t>дез</w:t>
      </w:r>
      <w:proofErr w:type="spellEnd"/>
      <w:r w:rsidR="00EF7A0D">
        <w:rPr>
          <w:sz w:val="28"/>
          <w:szCs w:val="28"/>
        </w:rPr>
        <w:t xml:space="preserve">. </w:t>
      </w:r>
      <w:r w:rsidRPr="00DC1F75">
        <w:rPr>
          <w:sz w:val="28"/>
          <w:szCs w:val="28"/>
        </w:rPr>
        <w:t>обработки емкости ополаскивают водой.</w:t>
      </w:r>
    </w:p>
    <w:p w:rsidR="00DC1F75" w:rsidRDefault="00DC1F75" w:rsidP="00DC1F75">
      <w:pPr>
        <w:pStyle w:val="formattext"/>
        <w:shd w:val="clear" w:color="auto" w:fill="FFFFFF"/>
        <w:spacing w:before="0" w:beforeAutospacing="0" w:after="0" w:afterAutospacing="0" w:line="360" w:lineRule="auto"/>
        <w:textAlignment w:val="baseline"/>
        <w:rPr>
          <w:spacing w:val="2"/>
          <w:sz w:val="28"/>
          <w:szCs w:val="28"/>
        </w:rPr>
      </w:pPr>
    </w:p>
    <w:p w:rsidR="00DC1F75" w:rsidRDefault="00DC1F75" w:rsidP="00DC1F75">
      <w:pPr>
        <w:rPr>
          <w:spacing w:val="2"/>
          <w:sz w:val="28"/>
          <w:szCs w:val="28"/>
        </w:rPr>
      </w:pPr>
      <w:r>
        <w:rPr>
          <w:spacing w:val="2"/>
          <w:sz w:val="28"/>
          <w:szCs w:val="28"/>
        </w:rPr>
        <w:br w:type="page"/>
      </w:r>
    </w:p>
    <w:p w:rsidR="00DC1F75" w:rsidRPr="00DC1F75" w:rsidRDefault="00DC1F75" w:rsidP="00DC1F75">
      <w:pPr>
        <w:pStyle w:val="formattext"/>
        <w:shd w:val="clear" w:color="auto" w:fill="FFFFFF"/>
        <w:spacing w:before="0" w:beforeAutospacing="0" w:after="0" w:afterAutospacing="0" w:line="360" w:lineRule="auto"/>
        <w:jc w:val="center"/>
        <w:textAlignment w:val="baseline"/>
        <w:rPr>
          <w:b/>
          <w:spacing w:val="2"/>
          <w:sz w:val="28"/>
          <w:szCs w:val="28"/>
        </w:rPr>
      </w:pPr>
      <w:r w:rsidRPr="00DC1F75">
        <w:rPr>
          <w:b/>
          <w:spacing w:val="2"/>
          <w:sz w:val="28"/>
          <w:szCs w:val="28"/>
        </w:rPr>
        <w:lastRenderedPageBreak/>
        <w:t xml:space="preserve">ДЕНЬ 12 (28.06.19) </w:t>
      </w:r>
    </w:p>
    <w:p w:rsidR="00DC1F75" w:rsidRPr="00C83B37" w:rsidRDefault="00DC1F75" w:rsidP="00DC1F75">
      <w:pPr>
        <w:pStyle w:val="formattext"/>
        <w:shd w:val="clear" w:color="auto" w:fill="FFFFFF"/>
        <w:spacing w:before="0" w:beforeAutospacing="0" w:after="0" w:afterAutospacing="0" w:line="360" w:lineRule="auto"/>
        <w:jc w:val="center"/>
        <w:textAlignment w:val="baseline"/>
        <w:rPr>
          <w:spacing w:val="2"/>
          <w:sz w:val="28"/>
          <w:szCs w:val="28"/>
        </w:rPr>
      </w:pPr>
      <w:r>
        <w:rPr>
          <w:spacing w:val="2"/>
          <w:sz w:val="28"/>
          <w:szCs w:val="28"/>
        </w:rPr>
        <w:t>ДИФФЕРЕНЦИАЛЬНЫЙ ЗАЧЕТ</w:t>
      </w: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727075">
      <w:pPr>
        <w:spacing w:after="0" w:line="360" w:lineRule="auto"/>
        <w:jc w:val="center"/>
        <w:rPr>
          <w:rFonts w:ascii="Times New Roman" w:hAnsi="Times New Roman" w:cs="Times New Roman"/>
          <w:b/>
          <w:sz w:val="28"/>
        </w:rPr>
      </w:pPr>
    </w:p>
    <w:p w:rsidR="00DC1F75" w:rsidRDefault="00DC1F75" w:rsidP="00EF7A0D">
      <w:pPr>
        <w:spacing w:after="0" w:line="360" w:lineRule="auto"/>
        <w:rPr>
          <w:rFonts w:ascii="Times New Roman" w:hAnsi="Times New Roman" w:cs="Times New Roman"/>
          <w:b/>
          <w:sz w:val="28"/>
        </w:rPr>
      </w:pPr>
    </w:p>
    <w:p w:rsidR="00EF7A0D" w:rsidRDefault="00EF7A0D" w:rsidP="00EF7A0D">
      <w:pPr>
        <w:spacing w:after="0" w:line="360" w:lineRule="auto"/>
        <w:rPr>
          <w:rFonts w:ascii="Times New Roman" w:hAnsi="Times New Roman" w:cs="Times New Roman"/>
          <w:b/>
          <w:sz w:val="28"/>
        </w:rPr>
      </w:pPr>
    </w:p>
    <w:p w:rsidR="00727075" w:rsidRPr="00F62E63" w:rsidRDefault="00727075" w:rsidP="00727075">
      <w:pPr>
        <w:spacing w:after="0" w:line="360" w:lineRule="auto"/>
        <w:jc w:val="center"/>
        <w:rPr>
          <w:rFonts w:ascii="Times New Roman" w:hAnsi="Times New Roman" w:cs="Times New Roman"/>
          <w:b/>
          <w:sz w:val="28"/>
        </w:rPr>
      </w:pPr>
      <w:r w:rsidRPr="00F62E63">
        <w:rPr>
          <w:rFonts w:ascii="Times New Roman" w:hAnsi="Times New Roman" w:cs="Times New Roman"/>
          <w:b/>
          <w:sz w:val="28"/>
        </w:rPr>
        <w:lastRenderedPageBreak/>
        <w:t>ОТЧЕТ ПО ПРОИЗВОДСТВЕННОЙ ПРАКТИКЕ</w:t>
      </w:r>
    </w:p>
    <w:p w:rsidR="00727075" w:rsidRDefault="00727075" w:rsidP="00727075">
      <w:pPr>
        <w:spacing w:after="0" w:line="360" w:lineRule="auto"/>
        <w:jc w:val="both"/>
        <w:rPr>
          <w:rFonts w:ascii="Times New Roman" w:hAnsi="Times New Roman" w:cs="Times New Roman"/>
          <w:sz w:val="28"/>
        </w:rPr>
      </w:pPr>
    </w:p>
    <w:p w:rsidR="00727075" w:rsidRPr="00114FA1" w:rsidRDefault="00727075" w:rsidP="00727075">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0288" behindDoc="0" locked="0" layoutInCell="1" allowOverlap="1" wp14:anchorId="6E333BF2" wp14:editId="3E8F93A6">
                <wp:simplePos x="0" y="0"/>
                <wp:positionH relativeFrom="column">
                  <wp:posOffset>1790656</wp:posOffset>
                </wp:positionH>
                <wp:positionV relativeFrom="paragraph">
                  <wp:posOffset>197588</wp:posOffset>
                </wp:positionV>
                <wp:extent cx="2965893" cy="0"/>
                <wp:effectExtent l="0" t="0" r="2540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9658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55pt" to="374.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" strokecolor="black [3213]"/>
            </w:pict>
          </mc:Fallback>
        </mc:AlternateContent>
      </w:r>
      <w:r>
        <w:rPr>
          <w:rFonts w:ascii="Times New Roman" w:hAnsi="Times New Roman" w:cs="Times New Roman"/>
          <w:sz w:val="28"/>
        </w:rPr>
        <w:t>Ф.И.О. обучающегося</w:t>
      </w:r>
      <w:r w:rsidR="001800C2">
        <w:rPr>
          <w:rFonts w:ascii="Times New Roman" w:hAnsi="Times New Roman" w:cs="Times New Roman"/>
          <w:sz w:val="28"/>
        </w:rPr>
        <w:t xml:space="preserve"> </w:t>
      </w:r>
      <w:r w:rsidR="00205D4F">
        <w:rPr>
          <w:rFonts w:ascii="Times New Roman" w:hAnsi="Times New Roman" w:cs="Times New Roman"/>
          <w:sz w:val="28"/>
        </w:rPr>
        <w:t xml:space="preserve">  </w:t>
      </w:r>
      <w:r w:rsidR="001800C2">
        <w:rPr>
          <w:rFonts w:ascii="Times New Roman" w:hAnsi="Times New Roman" w:cs="Times New Roman"/>
          <w:sz w:val="28"/>
        </w:rPr>
        <w:t>Ковшова Оксана Валерьевна</w:t>
      </w:r>
    </w:p>
    <w:p w:rsidR="00727075" w:rsidRPr="00114FA1" w:rsidRDefault="00205D4F" w:rsidP="00727075">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2336" behindDoc="0" locked="0" layoutInCell="1" allowOverlap="1" wp14:anchorId="628D0662" wp14:editId="573ACA52">
                <wp:simplePos x="0" y="0"/>
                <wp:positionH relativeFrom="column">
                  <wp:posOffset>631707</wp:posOffset>
                </wp:positionH>
                <wp:positionV relativeFrom="paragraph">
                  <wp:posOffset>177962</wp:posOffset>
                </wp:positionV>
                <wp:extent cx="318135" cy="0"/>
                <wp:effectExtent l="0" t="0" r="247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318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4pt" to="7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" strokecolor="black [3213]"/>
            </w:pict>
          </mc:Fallback>
        </mc:AlternateContent>
      </w:r>
      <w:r w:rsidR="00727075">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14:anchorId="3EAF2D6C" wp14:editId="616E6106">
                <wp:simplePos x="0" y="0"/>
                <wp:positionH relativeFrom="column">
                  <wp:posOffset>2257425</wp:posOffset>
                </wp:positionH>
                <wp:positionV relativeFrom="paragraph">
                  <wp:posOffset>186690</wp:posOffset>
                </wp:positionV>
                <wp:extent cx="2966085" cy="0"/>
                <wp:effectExtent l="0" t="0" r="2476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29660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5pt,14.7pt" to="411.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" strokecolor="black [3213]"/>
            </w:pict>
          </mc:Fallback>
        </mc:AlternateContent>
      </w:r>
      <w:r w:rsidR="00727075" w:rsidRPr="00114FA1">
        <w:rPr>
          <w:rFonts w:ascii="Times New Roman" w:hAnsi="Times New Roman" w:cs="Times New Roman"/>
          <w:sz w:val="28"/>
        </w:rPr>
        <w:t xml:space="preserve">Группы </w:t>
      </w:r>
      <w:r w:rsidR="00727075">
        <w:rPr>
          <w:rFonts w:ascii="Times New Roman" w:hAnsi="Times New Roman" w:cs="Times New Roman"/>
          <w:sz w:val="28"/>
        </w:rPr>
        <w:t xml:space="preserve">107 </w:t>
      </w:r>
      <w:r w:rsidR="00727075" w:rsidRPr="00114FA1">
        <w:rPr>
          <w:rFonts w:ascii="Times New Roman" w:hAnsi="Times New Roman" w:cs="Times New Roman"/>
          <w:sz w:val="28"/>
        </w:rPr>
        <w:t xml:space="preserve">специальности </w:t>
      </w:r>
      <w:r w:rsidR="00727075">
        <w:rPr>
          <w:rFonts w:ascii="Times New Roman" w:hAnsi="Times New Roman" w:cs="Times New Roman"/>
          <w:sz w:val="28"/>
        </w:rPr>
        <w:t xml:space="preserve">  </w:t>
      </w:r>
      <w:r w:rsidR="00727075" w:rsidRPr="00114FA1">
        <w:rPr>
          <w:rFonts w:ascii="Times New Roman" w:hAnsi="Times New Roman" w:cs="Times New Roman"/>
          <w:sz w:val="28"/>
        </w:rPr>
        <w:t>31.02.03 - Лабораторная диагностика</w:t>
      </w:r>
    </w:p>
    <w:p w:rsidR="00727075" w:rsidRPr="00114FA1" w:rsidRDefault="00727075" w:rsidP="00727075">
      <w:pPr>
        <w:spacing w:after="0" w:line="360" w:lineRule="auto"/>
        <w:jc w:val="both"/>
        <w:rPr>
          <w:rFonts w:ascii="Times New Roman" w:hAnsi="Times New Roman" w:cs="Times New Roman"/>
          <w:sz w:val="28"/>
        </w:rPr>
      </w:pPr>
      <w:r>
        <w:rPr>
          <w:rFonts w:ascii="Times New Roman" w:hAnsi="Times New Roman" w:cs="Times New Roman"/>
          <w:sz w:val="28"/>
        </w:rPr>
        <w:t xml:space="preserve">Проходившего </w:t>
      </w:r>
      <w:r w:rsidRPr="00114FA1">
        <w:rPr>
          <w:rFonts w:ascii="Times New Roman" w:hAnsi="Times New Roman" w:cs="Times New Roman"/>
          <w:sz w:val="28"/>
        </w:rPr>
        <w:t>(ей) производственную практику с</w:t>
      </w:r>
      <w:r>
        <w:rPr>
          <w:rFonts w:ascii="Times New Roman" w:hAnsi="Times New Roman" w:cs="Times New Roman"/>
          <w:sz w:val="28"/>
        </w:rPr>
        <w:t xml:space="preserve"> «15»</w:t>
      </w:r>
      <w:r w:rsidRPr="00114FA1">
        <w:rPr>
          <w:rFonts w:ascii="Times New Roman" w:hAnsi="Times New Roman" w:cs="Times New Roman"/>
          <w:sz w:val="28"/>
        </w:rPr>
        <w:t xml:space="preserve"> по</w:t>
      </w:r>
      <w:r>
        <w:rPr>
          <w:rFonts w:ascii="Times New Roman" w:hAnsi="Times New Roman" w:cs="Times New Roman"/>
          <w:sz w:val="28"/>
        </w:rPr>
        <w:t xml:space="preserve"> «28» июня 2019 г.</w:t>
      </w:r>
    </w:p>
    <w:p w:rsidR="00727075" w:rsidRPr="00114FA1" w:rsidRDefault="00727075" w:rsidP="00727075">
      <w:pPr>
        <w:spacing w:after="0" w:line="360" w:lineRule="auto"/>
        <w:jc w:val="both"/>
        <w:rPr>
          <w:rFonts w:ascii="Times New Roman" w:hAnsi="Times New Roman" w:cs="Times New Roman"/>
          <w:sz w:val="28"/>
        </w:rPr>
      </w:pPr>
      <w:r w:rsidRPr="00114FA1">
        <w:rPr>
          <w:rFonts w:ascii="Times New Roman" w:hAnsi="Times New Roman" w:cs="Times New Roman"/>
          <w:sz w:val="28"/>
        </w:rPr>
        <w:t>За время прохождения практики мною выполнены следующие объемы работ:</w:t>
      </w:r>
    </w:p>
    <w:p w:rsidR="00727075" w:rsidRDefault="00727075" w:rsidP="00727075">
      <w:pPr>
        <w:spacing w:after="0" w:line="360" w:lineRule="auto"/>
        <w:jc w:val="center"/>
        <w:rPr>
          <w:rFonts w:ascii="Times New Roman" w:hAnsi="Times New Roman" w:cs="Times New Roman"/>
          <w:b/>
          <w:sz w:val="28"/>
        </w:rPr>
      </w:pPr>
      <w:r w:rsidRPr="00114FA1">
        <w:rPr>
          <w:rFonts w:ascii="Times New Roman" w:hAnsi="Times New Roman" w:cs="Times New Roman"/>
          <w:b/>
          <w:sz w:val="28"/>
        </w:rPr>
        <w:t xml:space="preserve">1. </w:t>
      </w:r>
      <w:r>
        <w:rPr>
          <w:rFonts w:ascii="Times New Roman" w:hAnsi="Times New Roman" w:cs="Times New Roman"/>
          <w:b/>
          <w:sz w:val="28"/>
        </w:rPr>
        <w:t>ЦИФРОВОЙ ОТЧЕТ</w:t>
      </w:r>
    </w:p>
    <w:tbl>
      <w:tblPr>
        <w:tblStyle w:val="a4"/>
        <w:tblW w:w="0" w:type="auto"/>
        <w:tblInd w:w="-318" w:type="dxa"/>
        <w:tblLayout w:type="fixed"/>
        <w:tblLook w:val="04A0" w:firstRow="1" w:lastRow="0" w:firstColumn="1" w:lastColumn="0" w:noHBand="0" w:noVBand="1"/>
      </w:tblPr>
      <w:tblGrid>
        <w:gridCol w:w="568"/>
        <w:gridCol w:w="8505"/>
        <w:gridCol w:w="816"/>
      </w:tblGrid>
      <w:tr w:rsidR="00727075" w:rsidTr="008F6EE2">
        <w:tc>
          <w:tcPr>
            <w:tcW w:w="568" w:type="dxa"/>
            <w:vAlign w:val="center"/>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t>№</w:t>
            </w:r>
          </w:p>
        </w:tc>
        <w:tc>
          <w:tcPr>
            <w:tcW w:w="8505" w:type="dxa"/>
            <w:vAlign w:val="center"/>
          </w:tcPr>
          <w:p w:rsidR="00727075" w:rsidRPr="00114FA1" w:rsidRDefault="00727075" w:rsidP="008F6EE2">
            <w:pPr>
              <w:spacing w:line="276" w:lineRule="auto"/>
              <w:jc w:val="center"/>
              <w:rPr>
                <w:rFonts w:ascii="Times New Roman" w:hAnsi="Times New Roman" w:cs="Times New Roman"/>
                <w:b/>
                <w:sz w:val="28"/>
                <w:szCs w:val="28"/>
              </w:rPr>
            </w:pPr>
            <w:r w:rsidRPr="00114FA1">
              <w:rPr>
                <w:rFonts w:ascii="Times New Roman" w:hAnsi="Times New Roman" w:cs="Times New Roman"/>
                <w:sz w:val="28"/>
                <w:szCs w:val="28"/>
              </w:rPr>
              <w:t>Виды работ</w:t>
            </w:r>
          </w:p>
        </w:tc>
        <w:tc>
          <w:tcPr>
            <w:tcW w:w="816" w:type="dxa"/>
            <w:vAlign w:val="center"/>
          </w:tcPr>
          <w:p w:rsidR="00727075" w:rsidRPr="00114FA1" w:rsidRDefault="00727075" w:rsidP="008F6EE2">
            <w:pPr>
              <w:spacing w:line="276" w:lineRule="auto"/>
              <w:jc w:val="center"/>
              <w:rPr>
                <w:rFonts w:ascii="Times New Roman" w:hAnsi="Times New Roman" w:cs="Times New Roman"/>
                <w:b/>
                <w:sz w:val="28"/>
                <w:szCs w:val="28"/>
              </w:rPr>
            </w:pPr>
            <w:r w:rsidRPr="00114FA1">
              <w:rPr>
                <w:rFonts w:ascii="Times New Roman" w:hAnsi="Times New Roman" w:cs="Times New Roman"/>
                <w:sz w:val="28"/>
                <w:szCs w:val="28"/>
              </w:rPr>
              <w:t>Кол</w:t>
            </w:r>
            <w:r>
              <w:rPr>
                <w:rFonts w:ascii="Times New Roman" w:hAnsi="Times New Roman" w:cs="Times New Roman"/>
                <w:sz w:val="28"/>
                <w:szCs w:val="28"/>
              </w:rPr>
              <w:t xml:space="preserve">- </w:t>
            </w:r>
            <w:proofErr w:type="gramStart"/>
            <w:r w:rsidRPr="00114FA1">
              <w:rPr>
                <w:rFonts w:ascii="Times New Roman" w:hAnsi="Times New Roman" w:cs="Times New Roman"/>
                <w:sz w:val="28"/>
                <w:szCs w:val="28"/>
              </w:rPr>
              <w:t>во</w:t>
            </w:r>
            <w:proofErr w:type="gramEnd"/>
          </w:p>
        </w:tc>
      </w:tr>
      <w:tr w:rsidR="00727075" w:rsidTr="008F6EE2">
        <w:tc>
          <w:tcPr>
            <w:tcW w:w="568" w:type="dxa"/>
            <w:vAlign w:val="center"/>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t>1</w:t>
            </w:r>
          </w:p>
        </w:tc>
        <w:tc>
          <w:tcPr>
            <w:tcW w:w="8505" w:type="dxa"/>
            <w:vAlign w:val="center"/>
          </w:tcPr>
          <w:p w:rsidR="00727075" w:rsidRPr="00114FA1" w:rsidRDefault="00727075" w:rsidP="00757191">
            <w:pPr>
              <w:pStyle w:val="a3"/>
              <w:numPr>
                <w:ilvl w:val="0"/>
                <w:numId w:val="2"/>
              </w:numPr>
              <w:spacing w:line="276" w:lineRule="auto"/>
              <w:ind w:left="340" w:hanging="170"/>
              <w:jc w:val="both"/>
              <w:rPr>
                <w:rFonts w:ascii="Times New Roman" w:hAnsi="Times New Roman" w:cs="Times New Roman"/>
                <w:b/>
                <w:sz w:val="28"/>
                <w:szCs w:val="28"/>
              </w:rPr>
            </w:pPr>
            <w:r>
              <w:rPr>
                <w:rFonts w:ascii="Times New Roman" w:hAnsi="Times New Roman" w:cs="Times New Roman"/>
                <w:sz w:val="28"/>
                <w:szCs w:val="28"/>
              </w:rPr>
              <w:t>И</w:t>
            </w:r>
            <w:r w:rsidRPr="00114FA1">
              <w:rPr>
                <w:rFonts w:ascii="Times New Roman" w:hAnsi="Times New Roman" w:cs="Times New Roman"/>
                <w:sz w:val="28"/>
                <w:szCs w:val="28"/>
              </w:rPr>
              <w:t>зучение нормативных документов, регламентирующих санитарно</w:t>
            </w:r>
            <w:r>
              <w:rPr>
                <w:rFonts w:ascii="Times New Roman" w:hAnsi="Times New Roman" w:cs="Times New Roman"/>
                <w:sz w:val="28"/>
                <w:szCs w:val="28"/>
              </w:rPr>
              <w:t>-</w:t>
            </w:r>
            <w:r w:rsidRPr="00114FA1">
              <w:rPr>
                <w:rFonts w:ascii="Times New Roman" w:hAnsi="Times New Roman" w:cs="Times New Roman"/>
                <w:sz w:val="28"/>
                <w:szCs w:val="28"/>
              </w:rPr>
              <w:t>противоэпидемический режим в КДЛ</w:t>
            </w:r>
            <w:r>
              <w:rPr>
                <w:rFonts w:ascii="Times New Roman" w:hAnsi="Times New Roman" w:cs="Times New Roman"/>
                <w:sz w:val="28"/>
                <w:szCs w:val="28"/>
              </w:rPr>
              <w:t>.</w:t>
            </w:r>
          </w:p>
        </w:tc>
        <w:tc>
          <w:tcPr>
            <w:tcW w:w="816" w:type="dxa"/>
          </w:tcPr>
          <w:p w:rsidR="00727075" w:rsidRPr="00114FA1" w:rsidRDefault="007F547D" w:rsidP="008F6EE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27075" w:rsidTr="008F6EE2">
        <w:tc>
          <w:tcPr>
            <w:tcW w:w="568" w:type="dxa"/>
            <w:vAlign w:val="center"/>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t>2</w:t>
            </w:r>
          </w:p>
        </w:tc>
        <w:tc>
          <w:tcPr>
            <w:tcW w:w="8505" w:type="dxa"/>
            <w:vAlign w:val="center"/>
          </w:tcPr>
          <w:p w:rsidR="00727075" w:rsidRPr="00114FA1" w:rsidRDefault="00727075" w:rsidP="00757191">
            <w:pPr>
              <w:pStyle w:val="a3"/>
              <w:numPr>
                <w:ilvl w:val="0"/>
                <w:numId w:val="3"/>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П</w:t>
            </w:r>
            <w:r w:rsidRPr="00114FA1">
              <w:rPr>
                <w:rFonts w:ascii="Times New Roman" w:hAnsi="Times New Roman" w:cs="Times New Roman"/>
                <w:sz w:val="28"/>
                <w:szCs w:val="28"/>
              </w:rPr>
              <w:t>рием, маркир</w:t>
            </w:r>
            <w:r>
              <w:rPr>
                <w:rFonts w:ascii="Times New Roman" w:hAnsi="Times New Roman" w:cs="Times New Roman"/>
                <w:sz w:val="28"/>
                <w:szCs w:val="28"/>
              </w:rPr>
              <w:t>овка, регистрация биоматериала;</w:t>
            </w:r>
          </w:p>
          <w:p w:rsidR="00727075" w:rsidRPr="00114FA1" w:rsidRDefault="00727075" w:rsidP="00757191">
            <w:pPr>
              <w:pStyle w:val="a3"/>
              <w:numPr>
                <w:ilvl w:val="0"/>
                <w:numId w:val="3"/>
              </w:numPr>
              <w:spacing w:line="276" w:lineRule="auto"/>
              <w:ind w:left="340" w:hanging="170"/>
              <w:jc w:val="both"/>
              <w:rPr>
                <w:rFonts w:ascii="Times New Roman" w:hAnsi="Times New Roman" w:cs="Times New Roman"/>
                <w:b/>
                <w:sz w:val="28"/>
                <w:szCs w:val="28"/>
              </w:rPr>
            </w:pPr>
            <w:r>
              <w:rPr>
                <w:rFonts w:ascii="Times New Roman" w:hAnsi="Times New Roman" w:cs="Times New Roman"/>
                <w:sz w:val="28"/>
                <w:szCs w:val="28"/>
              </w:rPr>
              <w:t>О</w:t>
            </w:r>
            <w:r w:rsidRPr="00114FA1">
              <w:rPr>
                <w:rFonts w:ascii="Times New Roman" w:hAnsi="Times New Roman" w:cs="Times New Roman"/>
                <w:sz w:val="28"/>
                <w:szCs w:val="28"/>
              </w:rPr>
              <w:t>пределение физических свойств мочи.</w:t>
            </w:r>
          </w:p>
        </w:tc>
        <w:tc>
          <w:tcPr>
            <w:tcW w:w="816" w:type="dxa"/>
          </w:tcPr>
          <w:p w:rsidR="00727075" w:rsidRDefault="007F547D" w:rsidP="008F6EE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136</w:t>
            </w:r>
          </w:p>
          <w:p w:rsidR="007F547D" w:rsidRPr="00114FA1" w:rsidRDefault="007F547D" w:rsidP="008F6EE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338</w:t>
            </w:r>
          </w:p>
        </w:tc>
      </w:tr>
      <w:tr w:rsidR="00727075" w:rsidTr="008F6EE2">
        <w:tc>
          <w:tcPr>
            <w:tcW w:w="568" w:type="dxa"/>
            <w:vAlign w:val="center"/>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t>3</w:t>
            </w:r>
          </w:p>
        </w:tc>
        <w:tc>
          <w:tcPr>
            <w:tcW w:w="8505" w:type="dxa"/>
            <w:vAlign w:val="center"/>
          </w:tcPr>
          <w:p w:rsidR="00727075" w:rsidRPr="00F62E63" w:rsidRDefault="00727075" w:rsidP="00757191">
            <w:pPr>
              <w:pStyle w:val="a3"/>
              <w:numPr>
                <w:ilvl w:val="0"/>
                <w:numId w:val="4"/>
              </w:numPr>
              <w:spacing w:line="276" w:lineRule="auto"/>
              <w:ind w:left="340" w:hanging="170"/>
              <w:jc w:val="both"/>
              <w:rPr>
                <w:rFonts w:ascii="Times New Roman" w:hAnsi="Times New Roman" w:cs="Times New Roman"/>
                <w:b/>
                <w:sz w:val="28"/>
                <w:szCs w:val="28"/>
              </w:rPr>
            </w:pPr>
            <w:r>
              <w:rPr>
                <w:rFonts w:ascii="Times New Roman" w:hAnsi="Times New Roman" w:cs="Times New Roman"/>
                <w:sz w:val="28"/>
                <w:szCs w:val="28"/>
              </w:rPr>
              <w:t>П</w:t>
            </w:r>
            <w:r w:rsidRPr="00F62E63">
              <w:rPr>
                <w:rFonts w:ascii="Times New Roman" w:hAnsi="Times New Roman" w:cs="Times New Roman"/>
                <w:sz w:val="28"/>
                <w:szCs w:val="28"/>
              </w:rPr>
              <w:t>риготовление реактивов, подготовка оборудования, посуды для исследования</w:t>
            </w:r>
            <w:r>
              <w:rPr>
                <w:rFonts w:ascii="Times New Roman" w:hAnsi="Times New Roman" w:cs="Times New Roman"/>
                <w:sz w:val="28"/>
                <w:szCs w:val="28"/>
              </w:rPr>
              <w:t>.</w:t>
            </w:r>
          </w:p>
        </w:tc>
        <w:tc>
          <w:tcPr>
            <w:tcW w:w="816" w:type="dxa"/>
          </w:tcPr>
          <w:p w:rsidR="00727075" w:rsidRPr="00114FA1" w:rsidRDefault="00727075" w:rsidP="008F6EE2">
            <w:pPr>
              <w:spacing w:line="276" w:lineRule="auto"/>
              <w:jc w:val="center"/>
              <w:rPr>
                <w:rFonts w:ascii="Times New Roman" w:hAnsi="Times New Roman" w:cs="Times New Roman"/>
                <w:b/>
                <w:sz w:val="28"/>
                <w:szCs w:val="28"/>
              </w:rPr>
            </w:pPr>
          </w:p>
        </w:tc>
      </w:tr>
      <w:tr w:rsidR="00727075" w:rsidTr="007F547D">
        <w:tc>
          <w:tcPr>
            <w:tcW w:w="568" w:type="dxa"/>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t>4</w:t>
            </w:r>
          </w:p>
        </w:tc>
        <w:tc>
          <w:tcPr>
            <w:tcW w:w="8505" w:type="dxa"/>
            <w:vAlign w:val="center"/>
          </w:tcPr>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К</w:t>
            </w:r>
            <w:r w:rsidRPr="00F62E63">
              <w:rPr>
                <w:rFonts w:ascii="Times New Roman" w:hAnsi="Times New Roman" w:cs="Times New Roman"/>
                <w:sz w:val="28"/>
                <w:szCs w:val="28"/>
              </w:rPr>
              <w:t>ачественное определение белка в моче;</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 xml:space="preserve">пределение количества белка методом </w:t>
            </w:r>
            <w:proofErr w:type="spellStart"/>
            <w:r w:rsidRPr="00F62E63">
              <w:rPr>
                <w:rFonts w:ascii="Times New Roman" w:hAnsi="Times New Roman" w:cs="Times New Roman"/>
                <w:sz w:val="28"/>
                <w:szCs w:val="28"/>
              </w:rPr>
              <w:t>Бранд</w:t>
            </w:r>
            <w:r>
              <w:rPr>
                <w:rFonts w:ascii="Times New Roman" w:hAnsi="Times New Roman" w:cs="Times New Roman"/>
                <w:sz w:val="28"/>
                <w:szCs w:val="28"/>
              </w:rPr>
              <w:t>берга</w:t>
            </w:r>
            <w:proofErr w:type="spellEnd"/>
            <w:r>
              <w:rPr>
                <w:rFonts w:ascii="Times New Roman" w:hAnsi="Times New Roman" w:cs="Times New Roman"/>
                <w:sz w:val="28"/>
                <w:szCs w:val="28"/>
              </w:rPr>
              <w:t xml:space="preserve"> – Робертса – </w:t>
            </w:r>
            <w:proofErr w:type="spellStart"/>
            <w:r>
              <w:rPr>
                <w:rFonts w:ascii="Times New Roman" w:hAnsi="Times New Roman" w:cs="Times New Roman"/>
                <w:sz w:val="28"/>
                <w:szCs w:val="28"/>
              </w:rPr>
              <w:t>Стольникова</w:t>
            </w:r>
            <w:proofErr w:type="spellEnd"/>
            <w:r>
              <w:rPr>
                <w:rFonts w:ascii="Times New Roman" w:hAnsi="Times New Roman" w:cs="Times New Roman"/>
                <w:sz w:val="28"/>
                <w:szCs w:val="28"/>
              </w:rPr>
              <w:t>;</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пределение количества белка в моче турби</w:t>
            </w:r>
            <w:r>
              <w:rPr>
                <w:rFonts w:ascii="Times New Roman" w:hAnsi="Times New Roman" w:cs="Times New Roman"/>
                <w:sz w:val="28"/>
                <w:szCs w:val="28"/>
              </w:rPr>
              <w:t>диметрическим методом с 3% ССК;</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 xml:space="preserve">пределение количества белка </w:t>
            </w:r>
            <w:r>
              <w:rPr>
                <w:rFonts w:ascii="Times New Roman" w:hAnsi="Times New Roman" w:cs="Times New Roman"/>
                <w:sz w:val="28"/>
                <w:szCs w:val="28"/>
              </w:rPr>
              <w:t xml:space="preserve">в моче с </w:t>
            </w:r>
            <w:proofErr w:type="spellStart"/>
            <w:r>
              <w:rPr>
                <w:rFonts w:ascii="Times New Roman" w:hAnsi="Times New Roman" w:cs="Times New Roman"/>
                <w:sz w:val="28"/>
                <w:szCs w:val="28"/>
              </w:rPr>
              <w:t>Пирогаллоловым</w:t>
            </w:r>
            <w:proofErr w:type="spellEnd"/>
            <w:r>
              <w:rPr>
                <w:rFonts w:ascii="Times New Roman" w:hAnsi="Times New Roman" w:cs="Times New Roman"/>
                <w:sz w:val="28"/>
                <w:szCs w:val="28"/>
              </w:rPr>
              <w:t xml:space="preserve"> красным;</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 xml:space="preserve">пределение наличия глюкозы в моче методом </w:t>
            </w:r>
            <w:proofErr w:type="spellStart"/>
            <w:r w:rsidRPr="00F62E63">
              <w:rPr>
                <w:rFonts w:ascii="Times New Roman" w:hAnsi="Times New Roman" w:cs="Times New Roman"/>
                <w:sz w:val="28"/>
                <w:szCs w:val="28"/>
              </w:rPr>
              <w:t>Гайнеса</w:t>
            </w:r>
            <w:proofErr w:type="spellEnd"/>
            <w:r w:rsidRPr="00F62E63">
              <w:rPr>
                <w:rFonts w:ascii="Times New Roman" w:hAnsi="Times New Roman" w:cs="Times New Roman"/>
                <w:sz w:val="28"/>
                <w:szCs w:val="28"/>
              </w:rPr>
              <w:t xml:space="preserve"> - Акимова и с помощью экспре</w:t>
            </w:r>
            <w:r>
              <w:rPr>
                <w:rFonts w:ascii="Times New Roman" w:hAnsi="Times New Roman" w:cs="Times New Roman"/>
                <w:sz w:val="28"/>
                <w:szCs w:val="28"/>
              </w:rPr>
              <w:t>сс – тестов;</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К</w:t>
            </w:r>
            <w:r w:rsidRPr="00F62E63">
              <w:rPr>
                <w:rFonts w:ascii="Times New Roman" w:hAnsi="Times New Roman" w:cs="Times New Roman"/>
                <w:sz w:val="28"/>
                <w:szCs w:val="28"/>
              </w:rPr>
              <w:t>ачественное и количественное опр</w:t>
            </w:r>
            <w:r>
              <w:rPr>
                <w:rFonts w:ascii="Times New Roman" w:hAnsi="Times New Roman" w:cs="Times New Roman"/>
                <w:sz w:val="28"/>
                <w:szCs w:val="28"/>
              </w:rPr>
              <w:t>еделение белка и глюкозы в моче;</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В</w:t>
            </w:r>
            <w:r w:rsidRPr="00F62E63">
              <w:rPr>
                <w:rFonts w:ascii="Times New Roman" w:hAnsi="Times New Roman" w:cs="Times New Roman"/>
                <w:sz w:val="28"/>
                <w:szCs w:val="28"/>
              </w:rPr>
              <w:t>ыявление наличия ацетоновых тел в моче пр</w:t>
            </w:r>
            <w:r>
              <w:rPr>
                <w:rFonts w:ascii="Times New Roman" w:hAnsi="Times New Roman" w:cs="Times New Roman"/>
                <w:sz w:val="28"/>
                <w:szCs w:val="28"/>
              </w:rPr>
              <w:t xml:space="preserve">обой </w:t>
            </w:r>
            <w:proofErr w:type="spellStart"/>
            <w:r>
              <w:rPr>
                <w:rFonts w:ascii="Times New Roman" w:hAnsi="Times New Roman" w:cs="Times New Roman"/>
                <w:sz w:val="28"/>
                <w:szCs w:val="28"/>
              </w:rPr>
              <w:t>Ланге</w:t>
            </w:r>
            <w:proofErr w:type="spellEnd"/>
            <w:r>
              <w:rPr>
                <w:rFonts w:ascii="Times New Roman" w:hAnsi="Times New Roman" w:cs="Times New Roman"/>
                <w:sz w:val="28"/>
                <w:szCs w:val="28"/>
              </w:rPr>
              <w:t>, экспресс – тестами;</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пределение уробилина в моче пробой</w:t>
            </w:r>
            <w:r>
              <w:rPr>
                <w:rFonts w:ascii="Times New Roman" w:hAnsi="Times New Roman" w:cs="Times New Roman"/>
                <w:sz w:val="28"/>
                <w:szCs w:val="28"/>
              </w:rPr>
              <w:t xml:space="preserve"> </w:t>
            </w:r>
            <w:proofErr w:type="spellStart"/>
            <w:r>
              <w:rPr>
                <w:rFonts w:ascii="Times New Roman" w:hAnsi="Times New Roman" w:cs="Times New Roman"/>
                <w:sz w:val="28"/>
                <w:szCs w:val="28"/>
              </w:rPr>
              <w:t>Флоранса</w:t>
            </w:r>
            <w:proofErr w:type="spellEnd"/>
            <w:r>
              <w:rPr>
                <w:rFonts w:ascii="Times New Roman" w:hAnsi="Times New Roman" w:cs="Times New Roman"/>
                <w:sz w:val="28"/>
                <w:szCs w:val="28"/>
              </w:rPr>
              <w:t xml:space="preserve"> и экспресс – тестами;</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 xml:space="preserve">пределение билирубина в моче пробой </w:t>
            </w:r>
            <w:proofErr w:type="gramStart"/>
            <w:r w:rsidRPr="00F62E63">
              <w:rPr>
                <w:rFonts w:ascii="Times New Roman" w:hAnsi="Times New Roman" w:cs="Times New Roman"/>
                <w:sz w:val="28"/>
                <w:szCs w:val="28"/>
              </w:rPr>
              <w:t>Розина</w:t>
            </w:r>
            <w:proofErr w:type="gramEnd"/>
            <w:r w:rsidRPr="00F62E63">
              <w:rPr>
                <w:rFonts w:ascii="Times New Roman" w:hAnsi="Times New Roman" w:cs="Times New Roman"/>
                <w:sz w:val="28"/>
                <w:szCs w:val="28"/>
              </w:rPr>
              <w:t>, Гаррисо</w:t>
            </w:r>
            <w:r>
              <w:rPr>
                <w:rFonts w:ascii="Times New Roman" w:hAnsi="Times New Roman" w:cs="Times New Roman"/>
                <w:sz w:val="28"/>
                <w:szCs w:val="28"/>
              </w:rPr>
              <w:t xml:space="preserve">на - </w:t>
            </w:r>
            <w:proofErr w:type="spellStart"/>
            <w:r>
              <w:rPr>
                <w:rFonts w:ascii="Times New Roman" w:hAnsi="Times New Roman" w:cs="Times New Roman"/>
                <w:sz w:val="28"/>
                <w:szCs w:val="28"/>
              </w:rPr>
              <w:t>Фуше</w:t>
            </w:r>
            <w:proofErr w:type="spellEnd"/>
            <w:r>
              <w:rPr>
                <w:rFonts w:ascii="Times New Roman" w:hAnsi="Times New Roman" w:cs="Times New Roman"/>
                <w:sz w:val="28"/>
                <w:szCs w:val="28"/>
              </w:rPr>
              <w:t xml:space="preserve"> и экспресс – тестами;</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 xml:space="preserve">пределение кровяного пигмента в моче </w:t>
            </w:r>
            <w:proofErr w:type="spellStart"/>
            <w:r w:rsidRPr="00F62E63">
              <w:rPr>
                <w:rFonts w:ascii="Times New Roman" w:hAnsi="Times New Roman" w:cs="Times New Roman"/>
                <w:sz w:val="28"/>
                <w:szCs w:val="28"/>
              </w:rPr>
              <w:t>амидопиринов</w:t>
            </w:r>
            <w:r>
              <w:rPr>
                <w:rFonts w:ascii="Times New Roman" w:hAnsi="Times New Roman" w:cs="Times New Roman"/>
                <w:sz w:val="28"/>
                <w:szCs w:val="28"/>
              </w:rPr>
              <w:t>ой</w:t>
            </w:r>
            <w:proofErr w:type="spellEnd"/>
            <w:r>
              <w:rPr>
                <w:rFonts w:ascii="Times New Roman" w:hAnsi="Times New Roman" w:cs="Times New Roman"/>
                <w:sz w:val="28"/>
                <w:szCs w:val="28"/>
              </w:rPr>
              <w:t xml:space="preserve"> пробой и экспресс – тестами;</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П</w:t>
            </w:r>
            <w:r w:rsidRPr="00F62E63">
              <w:rPr>
                <w:rFonts w:ascii="Times New Roman" w:hAnsi="Times New Roman" w:cs="Times New Roman"/>
                <w:sz w:val="28"/>
                <w:szCs w:val="28"/>
              </w:rPr>
              <w:t>риготовление препарата для ориентировочного исследования осадка мочи;</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lastRenderedPageBreak/>
              <w:t>П</w:t>
            </w:r>
            <w:r w:rsidRPr="00F62E63">
              <w:rPr>
                <w:rFonts w:ascii="Times New Roman" w:hAnsi="Times New Roman" w:cs="Times New Roman"/>
                <w:sz w:val="28"/>
                <w:szCs w:val="28"/>
              </w:rPr>
              <w:t>одсчет количества форменных элементов в 1мл мочи;</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Р</w:t>
            </w:r>
            <w:r w:rsidRPr="00F62E63">
              <w:rPr>
                <w:rFonts w:ascii="Times New Roman" w:hAnsi="Times New Roman" w:cs="Times New Roman"/>
                <w:sz w:val="28"/>
                <w:szCs w:val="28"/>
              </w:rPr>
              <w:t xml:space="preserve">абота на анализаторе мочи; </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 xml:space="preserve">пределение кислотности желудочного сока методом </w:t>
            </w:r>
            <w:proofErr w:type="spellStart"/>
            <w:r w:rsidRPr="00F62E63">
              <w:rPr>
                <w:rFonts w:ascii="Times New Roman" w:hAnsi="Times New Roman" w:cs="Times New Roman"/>
                <w:sz w:val="28"/>
                <w:szCs w:val="28"/>
              </w:rPr>
              <w:t>Мих</w:t>
            </w:r>
            <w:r>
              <w:rPr>
                <w:rFonts w:ascii="Times New Roman" w:hAnsi="Times New Roman" w:cs="Times New Roman"/>
                <w:sz w:val="28"/>
                <w:szCs w:val="28"/>
              </w:rPr>
              <w:t>аэлиса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Тепффера</w:t>
            </w:r>
            <w:proofErr w:type="spellEnd"/>
            <w:r>
              <w:rPr>
                <w:rFonts w:ascii="Times New Roman" w:hAnsi="Times New Roman" w:cs="Times New Roman"/>
                <w:sz w:val="28"/>
                <w:szCs w:val="28"/>
              </w:rPr>
              <w:t xml:space="preserve"> (титрование);</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пределен</w:t>
            </w:r>
            <w:r>
              <w:rPr>
                <w:rFonts w:ascii="Times New Roman" w:hAnsi="Times New Roman" w:cs="Times New Roman"/>
                <w:sz w:val="28"/>
                <w:szCs w:val="28"/>
              </w:rPr>
              <w:t>ие кислотной продукции желудка;</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бнаружение моло</w:t>
            </w:r>
            <w:r>
              <w:rPr>
                <w:rFonts w:ascii="Times New Roman" w:hAnsi="Times New Roman" w:cs="Times New Roman"/>
                <w:sz w:val="28"/>
                <w:szCs w:val="28"/>
              </w:rPr>
              <w:t>чной кислоты в желудочном соке;</w:t>
            </w:r>
          </w:p>
          <w:p w:rsidR="00727075" w:rsidRPr="00F62E63" w:rsidRDefault="00727075" w:rsidP="00757191">
            <w:pPr>
              <w:pStyle w:val="a3"/>
              <w:numPr>
                <w:ilvl w:val="0"/>
                <w:numId w:val="5"/>
              </w:numPr>
              <w:spacing w:line="276" w:lineRule="auto"/>
              <w:ind w:left="340" w:hanging="170"/>
              <w:jc w:val="both"/>
              <w:rPr>
                <w:rFonts w:ascii="Times New Roman" w:hAnsi="Times New Roman" w:cs="Times New Roman"/>
                <w:b/>
                <w:sz w:val="28"/>
                <w:szCs w:val="28"/>
              </w:rPr>
            </w:pPr>
            <w:r>
              <w:rPr>
                <w:rFonts w:ascii="Times New Roman" w:hAnsi="Times New Roman" w:cs="Times New Roman"/>
                <w:sz w:val="28"/>
                <w:szCs w:val="28"/>
              </w:rPr>
              <w:t>О</w:t>
            </w:r>
            <w:r w:rsidRPr="00F62E63">
              <w:rPr>
                <w:rFonts w:ascii="Times New Roman" w:hAnsi="Times New Roman" w:cs="Times New Roman"/>
                <w:sz w:val="28"/>
                <w:szCs w:val="28"/>
              </w:rPr>
              <w:t>пределение ферментативной активности желудочного сока.</w:t>
            </w:r>
          </w:p>
        </w:tc>
        <w:tc>
          <w:tcPr>
            <w:tcW w:w="816" w:type="dxa"/>
            <w:vAlign w:val="center"/>
          </w:tcPr>
          <w:p w:rsidR="00727075" w:rsidRDefault="00727075" w:rsidP="007F547D">
            <w:pPr>
              <w:spacing w:line="276" w:lineRule="auto"/>
              <w:jc w:val="center"/>
              <w:rPr>
                <w:rFonts w:ascii="Times New Roman" w:hAnsi="Times New Roman" w:cs="Times New Roman"/>
                <w:sz w:val="28"/>
                <w:szCs w:val="28"/>
              </w:rPr>
            </w:pPr>
          </w:p>
          <w:p w:rsidR="007F547D" w:rsidRDefault="007F547D" w:rsidP="007F547D">
            <w:pPr>
              <w:spacing w:line="276" w:lineRule="auto"/>
              <w:jc w:val="center"/>
              <w:rPr>
                <w:rFonts w:ascii="Times New Roman" w:hAnsi="Times New Roman" w:cs="Times New Roman"/>
                <w:sz w:val="28"/>
                <w:szCs w:val="28"/>
              </w:rPr>
            </w:pPr>
          </w:p>
          <w:p w:rsidR="007F547D" w:rsidRDefault="007F547D" w:rsidP="007F547D">
            <w:pPr>
              <w:spacing w:line="276" w:lineRule="auto"/>
              <w:jc w:val="center"/>
              <w:rPr>
                <w:rFonts w:ascii="Times New Roman" w:hAnsi="Times New Roman" w:cs="Times New Roman"/>
                <w:sz w:val="28"/>
                <w:szCs w:val="28"/>
              </w:rPr>
            </w:pPr>
          </w:p>
          <w:p w:rsidR="007F547D" w:rsidRDefault="007F547D" w:rsidP="007F547D">
            <w:pPr>
              <w:spacing w:line="276" w:lineRule="auto"/>
              <w:jc w:val="center"/>
              <w:rPr>
                <w:rFonts w:ascii="Times New Roman" w:hAnsi="Times New Roman" w:cs="Times New Roman"/>
                <w:sz w:val="28"/>
                <w:szCs w:val="28"/>
              </w:rPr>
            </w:pPr>
          </w:p>
          <w:p w:rsidR="007F547D" w:rsidRDefault="007F547D" w:rsidP="007F547D">
            <w:pPr>
              <w:spacing w:line="276" w:lineRule="auto"/>
              <w:jc w:val="center"/>
              <w:rPr>
                <w:rFonts w:ascii="Times New Roman" w:hAnsi="Times New Roman" w:cs="Times New Roman"/>
                <w:sz w:val="28"/>
                <w:szCs w:val="28"/>
              </w:rPr>
            </w:pPr>
          </w:p>
          <w:p w:rsidR="007F547D" w:rsidRDefault="007F547D" w:rsidP="007F547D">
            <w:pPr>
              <w:spacing w:line="276" w:lineRule="auto"/>
              <w:jc w:val="center"/>
              <w:rPr>
                <w:rFonts w:ascii="Times New Roman" w:hAnsi="Times New Roman" w:cs="Times New Roman"/>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12</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16</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28</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16</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4</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4</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45</w:t>
            </w:r>
          </w:p>
          <w:p w:rsidR="007F547D" w:rsidRDefault="007F547D" w:rsidP="007F547D">
            <w:pPr>
              <w:spacing w:line="276" w:lineRule="auto"/>
              <w:jc w:val="center"/>
              <w:rPr>
                <w:rFonts w:ascii="Times New Roman" w:hAnsi="Times New Roman" w:cs="Times New Roman"/>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78</w:t>
            </w:r>
          </w:p>
          <w:p w:rsidR="007F547D" w:rsidRPr="007F547D" w:rsidRDefault="007F547D" w:rsidP="007F547D">
            <w:pPr>
              <w:spacing w:line="276" w:lineRule="auto"/>
              <w:jc w:val="center"/>
              <w:rPr>
                <w:rFonts w:ascii="Times New Roman" w:hAnsi="Times New Roman" w:cs="Times New Roman"/>
                <w:b/>
                <w:sz w:val="28"/>
                <w:szCs w:val="28"/>
              </w:rPr>
            </w:pP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5</w:t>
            </w: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6</w:t>
            </w:r>
          </w:p>
          <w:p w:rsidR="007F547D" w:rsidRPr="007F547D" w:rsidRDefault="007F547D" w:rsidP="007F547D">
            <w:pPr>
              <w:spacing w:line="276" w:lineRule="auto"/>
              <w:jc w:val="center"/>
              <w:rPr>
                <w:rFonts w:ascii="Times New Roman" w:hAnsi="Times New Roman" w:cs="Times New Roman"/>
                <w:b/>
                <w:sz w:val="28"/>
                <w:szCs w:val="28"/>
              </w:rPr>
            </w:pPr>
            <w:r w:rsidRPr="007F547D">
              <w:rPr>
                <w:rFonts w:ascii="Times New Roman" w:hAnsi="Times New Roman" w:cs="Times New Roman"/>
                <w:b/>
                <w:sz w:val="28"/>
                <w:szCs w:val="28"/>
              </w:rPr>
              <w:t>7</w:t>
            </w:r>
          </w:p>
          <w:p w:rsidR="007F547D" w:rsidRPr="00F02A67" w:rsidRDefault="007F547D" w:rsidP="007F547D">
            <w:pPr>
              <w:spacing w:line="276" w:lineRule="auto"/>
              <w:jc w:val="center"/>
              <w:rPr>
                <w:rFonts w:ascii="Times New Roman" w:hAnsi="Times New Roman" w:cs="Times New Roman"/>
                <w:sz w:val="28"/>
                <w:szCs w:val="28"/>
              </w:rPr>
            </w:pPr>
            <w:r w:rsidRPr="007F547D">
              <w:rPr>
                <w:rFonts w:ascii="Times New Roman" w:hAnsi="Times New Roman" w:cs="Times New Roman"/>
                <w:b/>
                <w:sz w:val="28"/>
                <w:szCs w:val="28"/>
              </w:rPr>
              <w:t>7</w:t>
            </w:r>
          </w:p>
        </w:tc>
      </w:tr>
      <w:tr w:rsidR="00727075" w:rsidTr="008F6EE2">
        <w:tc>
          <w:tcPr>
            <w:tcW w:w="568" w:type="dxa"/>
            <w:vAlign w:val="center"/>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lastRenderedPageBreak/>
              <w:t>5</w:t>
            </w:r>
          </w:p>
        </w:tc>
        <w:tc>
          <w:tcPr>
            <w:tcW w:w="8505" w:type="dxa"/>
            <w:vAlign w:val="center"/>
          </w:tcPr>
          <w:p w:rsidR="00727075" w:rsidRPr="00F62E63" w:rsidRDefault="00727075" w:rsidP="00757191">
            <w:pPr>
              <w:pStyle w:val="a3"/>
              <w:numPr>
                <w:ilvl w:val="0"/>
                <w:numId w:val="6"/>
              </w:numPr>
              <w:spacing w:line="276" w:lineRule="auto"/>
              <w:ind w:left="340" w:hanging="170"/>
              <w:jc w:val="both"/>
              <w:rPr>
                <w:rFonts w:ascii="Times New Roman" w:hAnsi="Times New Roman" w:cs="Times New Roman"/>
                <w:b/>
                <w:sz w:val="28"/>
                <w:szCs w:val="28"/>
              </w:rPr>
            </w:pPr>
            <w:r w:rsidRPr="00F62E63">
              <w:rPr>
                <w:rFonts w:ascii="Times New Roman" w:hAnsi="Times New Roman" w:cs="Times New Roman"/>
                <w:sz w:val="28"/>
                <w:szCs w:val="28"/>
              </w:rPr>
              <w:t>Регистрация результатов исследования.</w:t>
            </w:r>
          </w:p>
        </w:tc>
        <w:tc>
          <w:tcPr>
            <w:tcW w:w="816" w:type="dxa"/>
          </w:tcPr>
          <w:p w:rsidR="00727075" w:rsidRPr="00114FA1" w:rsidRDefault="007F547D" w:rsidP="008F6EE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136</w:t>
            </w:r>
          </w:p>
        </w:tc>
      </w:tr>
      <w:tr w:rsidR="00727075" w:rsidTr="008F6EE2">
        <w:tc>
          <w:tcPr>
            <w:tcW w:w="568" w:type="dxa"/>
            <w:vAlign w:val="center"/>
          </w:tcPr>
          <w:p w:rsidR="00727075" w:rsidRPr="00114FA1" w:rsidRDefault="00727075" w:rsidP="008F6EE2">
            <w:pPr>
              <w:spacing w:line="276" w:lineRule="auto"/>
              <w:jc w:val="center"/>
              <w:rPr>
                <w:rFonts w:ascii="Times New Roman" w:hAnsi="Times New Roman" w:cs="Times New Roman"/>
                <w:sz w:val="28"/>
                <w:szCs w:val="28"/>
              </w:rPr>
            </w:pPr>
            <w:r w:rsidRPr="00114FA1">
              <w:rPr>
                <w:rFonts w:ascii="Times New Roman" w:hAnsi="Times New Roman" w:cs="Times New Roman"/>
                <w:sz w:val="28"/>
                <w:szCs w:val="28"/>
              </w:rPr>
              <w:t>6</w:t>
            </w:r>
          </w:p>
        </w:tc>
        <w:tc>
          <w:tcPr>
            <w:tcW w:w="8505" w:type="dxa"/>
            <w:vAlign w:val="center"/>
          </w:tcPr>
          <w:p w:rsidR="00727075" w:rsidRPr="00F62E63" w:rsidRDefault="00727075" w:rsidP="00757191">
            <w:pPr>
              <w:pStyle w:val="a3"/>
              <w:numPr>
                <w:ilvl w:val="0"/>
                <w:numId w:val="7"/>
              </w:numPr>
              <w:spacing w:line="276" w:lineRule="auto"/>
              <w:ind w:left="340" w:hanging="170"/>
              <w:jc w:val="both"/>
              <w:rPr>
                <w:rFonts w:ascii="Times New Roman" w:hAnsi="Times New Roman" w:cs="Times New Roman"/>
                <w:sz w:val="28"/>
                <w:szCs w:val="28"/>
              </w:rPr>
            </w:pPr>
            <w:r>
              <w:rPr>
                <w:rFonts w:ascii="Times New Roman" w:hAnsi="Times New Roman" w:cs="Times New Roman"/>
                <w:sz w:val="28"/>
                <w:szCs w:val="28"/>
              </w:rPr>
              <w:t>П</w:t>
            </w:r>
            <w:r w:rsidRPr="00F62E63">
              <w:rPr>
                <w:rFonts w:ascii="Times New Roman" w:hAnsi="Times New Roman" w:cs="Times New Roman"/>
                <w:sz w:val="28"/>
                <w:szCs w:val="28"/>
              </w:rPr>
              <w:t xml:space="preserve">роведение мероприятий по стерилизации и дезинфекции лабораторной посуды, инструментария, средств защиты; </w:t>
            </w:r>
          </w:p>
          <w:p w:rsidR="00727075" w:rsidRPr="00F62E63" w:rsidRDefault="00727075" w:rsidP="00757191">
            <w:pPr>
              <w:pStyle w:val="a3"/>
              <w:numPr>
                <w:ilvl w:val="0"/>
                <w:numId w:val="7"/>
              </w:numPr>
              <w:spacing w:line="276" w:lineRule="auto"/>
              <w:ind w:left="340" w:hanging="170"/>
              <w:jc w:val="both"/>
              <w:rPr>
                <w:rFonts w:ascii="Times New Roman" w:hAnsi="Times New Roman" w:cs="Times New Roman"/>
                <w:b/>
                <w:sz w:val="28"/>
                <w:szCs w:val="28"/>
              </w:rPr>
            </w:pPr>
            <w:r>
              <w:rPr>
                <w:rFonts w:ascii="Times New Roman" w:hAnsi="Times New Roman" w:cs="Times New Roman"/>
                <w:sz w:val="28"/>
                <w:szCs w:val="28"/>
              </w:rPr>
              <w:t>У</w:t>
            </w:r>
            <w:r w:rsidRPr="00F62E63">
              <w:rPr>
                <w:rFonts w:ascii="Times New Roman" w:hAnsi="Times New Roman" w:cs="Times New Roman"/>
                <w:sz w:val="28"/>
                <w:szCs w:val="28"/>
              </w:rPr>
              <w:t>тилизация отработанного материала.</w:t>
            </w:r>
          </w:p>
        </w:tc>
        <w:tc>
          <w:tcPr>
            <w:tcW w:w="816" w:type="dxa"/>
          </w:tcPr>
          <w:p w:rsidR="00727075" w:rsidRPr="00114FA1" w:rsidRDefault="007F547D" w:rsidP="008F6EE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136</w:t>
            </w:r>
          </w:p>
        </w:tc>
      </w:tr>
    </w:tbl>
    <w:p w:rsidR="00727075" w:rsidRDefault="00727075"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F02A67" w:rsidRDefault="00F02A67" w:rsidP="00727075">
      <w:pPr>
        <w:spacing w:line="360" w:lineRule="auto"/>
      </w:pPr>
    </w:p>
    <w:p w:rsidR="00727075" w:rsidRDefault="007F547D" w:rsidP="009B7486">
      <w:pPr>
        <w:spacing w:after="0" w:line="360" w:lineRule="auto"/>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6173881" cy="881149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стая.jpg"/>
                    <pic:cNvPicPr/>
                  </pic:nvPicPr>
                  <pic:blipFill rotWithShape="1">
                    <a:blip r:embed="rId37">
                      <a:extLst>
                        <a:ext uri="{28A0092B-C50C-407E-A947-70E740481C1C}">
                          <a14:useLocalDpi xmlns:a14="http://schemas.microsoft.com/office/drawing/2010/main" val="0"/>
                        </a:ext>
                      </a:extLst>
                    </a:blip>
                    <a:srcRect l="6597" t="4799" r="6600" b="8546"/>
                    <a:stretch/>
                  </pic:blipFill>
                  <pic:spPr bwMode="auto">
                    <a:xfrm>
                      <a:off x="0" y="0"/>
                      <a:ext cx="6181825" cy="8822829"/>
                    </a:xfrm>
                    <a:prstGeom prst="rect">
                      <a:avLst/>
                    </a:prstGeom>
                    <a:ln>
                      <a:noFill/>
                    </a:ln>
                    <a:extLst>
                      <a:ext uri="{53640926-AAD7-44D8-BBD7-CCE9431645EC}">
                        <a14:shadowObscured xmlns:a14="http://schemas.microsoft.com/office/drawing/2010/main"/>
                      </a:ext>
                    </a:extLst>
                  </pic:spPr>
                </pic:pic>
              </a:graphicData>
            </a:graphic>
          </wp:inline>
        </w:drawing>
      </w:r>
    </w:p>
    <w:p w:rsidR="009B7486" w:rsidRDefault="009B7486" w:rsidP="009B7486">
      <w:pPr>
        <w:spacing w:after="0" w:line="360" w:lineRule="auto"/>
        <w:rPr>
          <w:rFonts w:ascii="Times New Roman" w:hAnsi="Times New Roman" w:cs="Times New Roman"/>
          <w:b/>
          <w:sz w:val="28"/>
        </w:rPr>
      </w:pPr>
    </w:p>
    <w:p w:rsidR="00727075" w:rsidRPr="00F62E63" w:rsidRDefault="00727075" w:rsidP="00727075">
      <w:pPr>
        <w:spacing w:after="0" w:line="360" w:lineRule="auto"/>
        <w:jc w:val="center"/>
        <w:rPr>
          <w:rFonts w:ascii="Times New Roman" w:hAnsi="Times New Roman" w:cs="Times New Roman"/>
          <w:b/>
          <w:sz w:val="28"/>
        </w:rPr>
      </w:pPr>
      <w:r w:rsidRPr="00F62E63">
        <w:rPr>
          <w:rFonts w:ascii="Times New Roman" w:hAnsi="Times New Roman" w:cs="Times New Roman"/>
          <w:b/>
          <w:sz w:val="28"/>
        </w:rPr>
        <w:lastRenderedPageBreak/>
        <w:t>ХАРАКТЕРИСТИКА</w:t>
      </w:r>
    </w:p>
    <w:p w:rsidR="00727075" w:rsidRPr="009E736D" w:rsidRDefault="00727075" w:rsidP="009B7486">
      <w:pPr>
        <w:tabs>
          <w:tab w:val="left" w:pos="804"/>
        </w:tabs>
        <w:spacing w:after="0"/>
        <w:jc w:val="center"/>
        <w:rPr>
          <w:rFonts w:ascii="Times New Roman" w:hAnsi="Times New Roman" w:cs="Times New Roman"/>
          <w:b/>
          <w:sz w:val="28"/>
        </w:rPr>
      </w:pPr>
      <w:r w:rsidRPr="009E736D">
        <w:rPr>
          <w:rFonts w:ascii="Times New Roman" w:hAnsi="Times New Roman" w:cs="Times New Roman"/>
          <w:b/>
          <w:noProof/>
          <w:sz w:val="28"/>
          <w:lang w:eastAsia="ru-RU"/>
        </w:rPr>
        <mc:AlternateContent>
          <mc:Choice Requires="wps">
            <w:drawing>
              <wp:anchor distT="0" distB="0" distL="114300" distR="114300" simplePos="0" relativeHeight="251664384" behindDoc="0" locked="0" layoutInCell="1" allowOverlap="1" wp14:anchorId="67888F3C" wp14:editId="7CEBEE39">
                <wp:simplePos x="0" y="0"/>
                <wp:positionH relativeFrom="column">
                  <wp:posOffset>1025112</wp:posOffset>
                </wp:positionH>
                <wp:positionV relativeFrom="paragraph">
                  <wp:posOffset>217214</wp:posOffset>
                </wp:positionV>
                <wp:extent cx="3338638" cy="0"/>
                <wp:effectExtent l="0" t="0" r="1460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338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17.1pt" to="343.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" strokecolor="black [3040]"/>
            </w:pict>
          </mc:Fallback>
        </mc:AlternateContent>
      </w:r>
      <w:r w:rsidR="009B7486" w:rsidRPr="009E736D">
        <w:rPr>
          <w:rFonts w:ascii="Times New Roman" w:hAnsi="Times New Roman" w:cs="Times New Roman"/>
          <w:b/>
          <w:sz w:val="28"/>
        </w:rPr>
        <w:t>Ковшова Оксана Валерьевна</w:t>
      </w:r>
    </w:p>
    <w:p w:rsidR="00727075" w:rsidRDefault="009B7486" w:rsidP="009B7486">
      <w:pPr>
        <w:spacing w:after="0"/>
        <w:jc w:val="center"/>
        <w:rPr>
          <w:rFonts w:ascii="Times New Roman" w:hAnsi="Times New Roman" w:cs="Times New Roman"/>
          <w:sz w:val="28"/>
        </w:rPr>
      </w:pPr>
      <w:r>
        <w:rPr>
          <w:rFonts w:ascii="Times New Roman" w:hAnsi="Times New Roman" w:cs="Times New Roman"/>
          <w:sz w:val="28"/>
        </w:rPr>
        <w:t>ФИО</w:t>
      </w:r>
    </w:p>
    <w:p w:rsidR="00727075" w:rsidRDefault="009B7486" w:rsidP="009B7486">
      <w:pPr>
        <w:spacing w:after="0" w:line="360" w:lineRule="auto"/>
        <w:rPr>
          <w:rFonts w:ascii="Times New Roman" w:hAnsi="Times New Roman" w:cs="Times New Roman"/>
          <w:sz w:val="28"/>
        </w:rPr>
      </w:pPr>
      <w:r>
        <w:rPr>
          <w:rFonts w:ascii="Times New Roman" w:hAnsi="Times New Roman" w:cs="Times New Roman"/>
          <w:sz w:val="28"/>
        </w:rPr>
        <w:t>обучающаяся</w:t>
      </w:r>
      <w:r w:rsidR="00727075">
        <w:rPr>
          <w:rFonts w:ascii="Times New Roman" w:hAnsi="Times New Roman" w:cs="Times New Roman"/>
          <w:sz w:val="28"/>
        </w:rPr>
        <w:t xml:space="preserve"> на </w:t>
      </w:r>
      <w:r w:rsidR="00727075" w:rsidRPr="00F62E63">
        <w:rPr>
          <w:rFonts w:ascii="Times New Roman" w:hAnsi="Times New Roman" w:cs="Times New Roman"/>
          <w:sz w:val="28"/>
          <w:u w:val="single"/>
        </w:rPr>
        <w:t>1</w:t>
      </w:r>
      <w:r w:rsidR="00727075" w:rsidRPr="00F62E63">
        <w:rPr>
          <w:rFonts w:ascii="Times New Roman" w:hAnsi="Times New Roman" w:cs="Times New Roman"/>
          <w:sz w:val="28"/>
        </w:rPr>
        <w:t xml:space="preserve"> курсе по специальности </w:t>
      </w:r>
      <w:r w:rsidR="00727075" w:rsidRPr="00F62E63">
        <w:rPr>
          <w:rFonts w:ascii="Times New Roman" w:hAnsi="Times New Roman" w:cs="Times New Roman"/>
          <w:b/>
          <w:sz w:val="28"/>
        </w:rPr>
        <w:t xml:space="preserve">31.02.03 Лабораторная диагностика </w:t>
      </w:r>
      <w:r w:rsidR="00BF3105">
        <w:rPr>
          <w:rFonts w:ascii="Times New Roman" w:hAnsi="Times New Roman" w:cs="Times New Roman"/>
          <w:sz w:val="28"/>
        </w:rPr>
        <w:t>успешно прош</w:t>
      </w:r>
      <w:bookmarkStart w:id="0" w:name="_GoBack"/>
      <w:bookmarkEnd w:id="0"/>
      <w:r>
        <w:rPr>
          <w:rFonts w:ascii="Times New Roman" w:hAnsi="Times New Roman" w:cs="Times New Roman"/>
          <w:sz w:val="28"/>
        </w:rPr>
        <w:t>ла</w:t>
      </w:r>
      <w:r w:rsidR="00727075" w:rsidRPr="00F62E63">
        <w:rPr>
          <w:rFonts w:ascii="Times New Roman" w:hAnsi="Times New Roman" w:cs="Times New Roman"/>
          <w:sz w:val="28"/>
        </w:rPr>
        <w:t xml:space="preserve"> производственную практику </w:t>
      </w:r>
      <w:proofErr w:type="gramStart"/>
      <w:r w:rsidR="00727075" w:rsidRPr="00F62E63">
        <w:rPr>
          <w:rFonts w:ascii="Times New Roman" w:hAnsi="Times New Roman" w:cs="Times New Roman"/>
          <w:sz w:val="28"/>
        </w:rPr>
        <w:t>по</w:t>
      </w:r>
      <w:proofErr w:type="gramEnd"/>
      <w:r w:rsidR="00727075" w:rsidRPr="00F62E63">
        <w:rPr>
          <w:rFonts w:ascii="Times New Roman" w:hAnsi="Times New Roman" w:cs="Times New Roman"/>
          <w:sz w:val="28"/>
        </w:rPr>
        <w:t xml:space="preserve"> </w:t>
      </w:r>
    </w:p>
    <w:p w:rsidR="00727075" w:rsidRDefault="00727075" w:rsidP="009B7486">
      <w:pPr>
        <w:spacing w:after="0" w:line="360" w:lineRule="auto"/>
        <w:rPr>
          <w:rFonts w:ascii="Times New Roman" w:hAnsi="Times New Roman" w:cs="Times New Roman"/>
          <w:sz w:val="28"/>
        </w:rPr>
      </w:pPr>
      <w:r w:rsidRPr="00F62E63">
        <w:rPr>
          <w:rFonts w:ascii="Times New Roman" w:hAnsi="Times New Roman" w:cs="Times New Roman"/>
          <w:b/>
          <w:sz w:val="28"/>
        </w:rPr>
        <w:t>МДК 01.01. Теория и практика лабораторных общеклинических исследований</w:t>
      </w:r>
      <w:r w:rsidRPr="00F62E63">
        <w:rPr>
          <w:rFonts w:ascii="Times New Roman" w:hAnsi="Times New Roman" w:cs="Times New Roman"/>
          <w:sz w:val="28"/>
        </w:rPr>
        <w:t xml:space="preserve"> </w:t>
      </w:r>
    </w:p>
    <w:p w:rsidR="00727075" w:rsidRDefault="00727075" w:rsidP="009B7486">
      <w:pPr>
        <w:spacing w:after="0" w:line="360" w:lineRule="auto"/>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63360" behindDoc="0" locked="0" layoutInCell="1" allowOverlap="1" wp14:anchorId="4D191BF2" wp14:editId="5751EE1A">
                <wp:simplePos x="0" y="0"/>
                <wp:positionH relativeFrom="column">
                  <wp:posOffset>716103</wp:posOffset>
                </wp:positionH>
                <wp:positionV relativeFrom="paragraph">
                  <wp:posOffset>183515</wp:posOffset>
                </wp:positionV>
                <wp:extent cx="404037" cy="0"/>
                <wp:effectExtent l="0" t="0" r="1524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040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6.4pt,14.45pt" to="88.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" strokecolor="black [3213]"/>
            </w:pict>
          </mc:Fallback>
        </mc:AlternateContent>
      </w:r>
      <w:r>
        <w:rPr>
          <w:rFonts w:ascii="Times New Roman" w:hAnsi="Times New Roman" w:cs="Times New Roman"/>
          <w:sz w:val="28"/>
        </w:rPr>
        <w:t xml:space="preserve">в объеме   72  </w:t>
      </w:r>
      <w:r w:rsidRPr="00F62E63">
        <w:rPr>
          <w:rFonts w:ascii="Times New Roman" w:hAnsi="Times New Roman" w:cs="Times New Roman"/>
          <w:sz w:val="28"/>
        </w:rPr>
        <w:t xml:space="preserve"> часа с «</w:t>
      </w:r>
      <w:r>
        <w:rPr>
          <w:rFonts w:ascii="Times New Roman" w:hAnsi="Times New Roman" w:cs="Times New Roman"/>
          <w:sz w:val="28"/>
        </w:rPr>
        <w:t xml:space="preserve">15» июня </w:t>
      </w:r>
      <w:r w:rsidRPr="00F62E63">
        <w:rPr>
          <w:rFonts w:ascii="Times New Roman" w:hAnsi="Times New Roman" w:cs="Times New Roman"/>
          <w:sz w:val="28"/>
        </w:rPr>
        <w:t>20</w:t>
      </w:r>
      <w:r>
        <w:rPr>
          <w:rFonts w:ascii="Times New Roman" w:hAnsi="Times New Roman" w:cs="Times New Roman"/>
          <w:sz w:val="28"/>
        </w:rPr>
        <w:t>19</w:t>
      </w:r>
      <w:r w:rsidRPr="00F62E63">
        <w:rPr>
          <w:rFonts w:ascii="Times New Roman" w:hAnsi="Times New Roman" w:cs="Times New Roman"/>
          <w:sz w:val="28"/>
        </w:rPr>
        <w:t xml:space="preserve"> г. по «</w:t>
      </w:r>
      <w:r>
        <w:rPr>
          <w:rFonts w:ascii="Times New Roman" w:hAnsi="Times New Roman" w:cs="Times New Roman"/>
          <w:sz w:val="28"/>
        </w:rPr>
        <w:t xml:space="preserve">28» июня </w:t>
      </w:r>
      <w:r w:rsidRPr="00F62E63">
        <w:rPr>
          <w:rFonts w:ascii="Times New Roman" w:hAnsi="Times New Roman" w:cs="Times New Roman"/>
          <w:sz w:val="28"/>
        </w:rPr>
        <w:t>20</w:t>
      </w:r>
      <w:r>
        <w:rPr>
          <w:rFonts w:ascii="Times New Roman" w:hAnsi="Times New Roman" w:cs="Times New Roman"/>
          <w:sz w:val="28"/>
        </w:rPr>
        <w:t>19</w:t>
      </w:r>
      <w:r w:rsidRPr="00F62E63">
        <w:rPr>
          <w:rFonts w:ascii="Times New Roman" w:hAnsi="Times New Roman" w:cs="Times New Roman"/>
          <w:sz w:val="28"/>
        </w:rPr>
        <w:t xml:space="preserve"> г. </w:t>
      </w:r>
    </w:p>
    <w:p w:rsidR="00727075" w:rsidRDefault="00727075" w:rsidP="009B7486">
      <w:pPr>
        <w:spacing w:after="0" w:line="240" w:lineRule="auto"/>
        <w:rPr>
          <w:rFonts w:ascii="Times New Roman" w:hAnsi="Times New Roman" w:cs="Times New Roman"/>
          <w:sz w:val="28"/>
        </w:rPr>
      </w:pPr>
      <w:r w:rsidRPr="00F62E63">
        <w:rPr>
          <w:rFonts w:ascii="Times New Roman" w:hAnsi="Times New Roman" w:cs="Times New Roman"/>
          <w:sz w:val="28"/>
        </w:rPr>
        <w:t xml:space="preserve">в организации______________________________________________________ </w:t>
      </w:r>
    </w:p>
    <w:p w:rsidR="00727075" w:rsidRPr="009B7486" w:rsidRDefault="00727075" w:rsidP="009B7486">
      <w:pPr>
        <w:spacing w:after="0" w:line="240" w:lineRule="auto"/>
        <w:rPr>
          <w:rFonts w:ascii="Times New Roman" w:hAnsi="Times New Roman" w:cs="Times New Roman"/>
          <w:i/>
          <w:sz w:val="24"/>
        </w:rPr>
      </w:pPr>
      <w:r>
        <w:rPr>
          <w:rFonts w:ascii="Times New Roman" w:hAnsi="Times New Roman" w:cs="Times New Roman"/>
          <w:i/>
          <w:sz w:val="24"/>
        </w:rPr>
        <w:t xml:space="preserve">                                                 </w:t>
      </w:r>
      <w:r w:rsidRPr="00F62E63">
        <w:rPr>
          <w:rFonts w:ascii="Times New Roman" w:hAnsi="Times New Roman" w:cs="Times New Roman"/>
          <w:i/>
          <w:sz w:val="24"/>
        </w:rPr>
        <w:t xml:space="preserve">наименование </w:t>
      </w:r>
      <w:r w:rsidR="009B7486">
        <w:rPr>
          <w:rFonts w:ascii="Times New Roman" w:hAnsi="Times New Roman" w:cs="Times New Roman"/>
          <w:i/>
          <w:sz w:val="24"/>
        </w:rPr>
        <w:t xml:space="preserve">организации, юридический адрес </w:t>
      </w:r>
    </w:p>
    <w:p w:rsidR="00727075" w:rsidRDefault="00727075" w:rsidP="009B7486">
      <w:pPr>
        <w:spacing w:after="0" w:line="360" w:lineRule="auto"/>
        <w:jc w:val="both"/>
        <w:rPr>
          <w:rFonts w:ascii="Times New Roman" w:hAnsi="Times New Roman" w:cs="Times New Roman"/>
          <w:sz w:val="28"/>
        </w:rPr>
      </w:pPr>
      <w:r w:rsidRPr="00F62E63">
        <w:rPr>
          <w:rFonts w:ascii="Times New Roman" w:hAnsi="Times New Roman" w:cs="Times New Roman"/>
          <w:sz w:val="28"/>
        </w:rPr>
        <w:t xml:space="preserve">За время прохождения практики: </w:t>
      </w:r>
    </w:p>
    <w:tbl>
      <w:tblPr>
        <w:tblStyle w:val="a4"/>
        <w:tblW w:w="9334" w:type="dxa"/>
        <w:tblLook w:val="04A0" w:firstRow="1" w:lastRow="0" w:firstColumn="1" w:lastColumn="0" w:noHBand="0" w:noVBand="1"/>
      </w:tblPr>
      <w:tblGrid>
        <w:gridCol w:w="1072"/>
        <w:gridCol w:w="7159"/>
        <w:gridCol w:w="1103"/>
      </w:tblGrid>
      <w:tr w:rsidR="00727075" w:rsidTr="008F6EE2">
        <w:trPr>
          <w:trHeight w:val="1200"/>
        </w:trPr>
        <w:tc>
          <w:tcPr>
            <w:tcW w:w="1072" w:type="dxa"/>
            <w:vAlign w:val="center"/>
          </w:tcPr>
          <w:p w:rsidR="00727075" w:rsidRDefault="00727075" w:rsidP="008F6EE2">
            <w:pPr>
              <w:spacing w:line="276" w:lineRule="auto"/>
              <w:jc w:val="center"/>
              <w:rPr>
                <w:rFonts w:ascii="Times New Roman" w:hAnsi="Times New Roman" w:cs="Times New Roman"/>
                <w:sz w:val="28"/>
              </w:rPr>
            </w:pPr>
            <w:r w:rsidRPr="00F62E63">
              <w:rPr>
                <w:rFonts w:ascii="Times New Roman" w:hAnsi="Times New Roman" w:cs="Times New Roman"/>
                <w:sz w:val="28"/>
              </w:rPr>
              <w:t xml:space="preserve">№ </w:t>
            </w:r>
            <w:proofErr w:type="gramStart"/>
            <w:r w:rsidRPr="00F62E63">
              <w:rPr>
                <w:rFonts w:ascii="Times New Roman" w:hAnsi="Times New Roman" w:cs="Times New Roman"/>
                <w:sz w:val="28"/>
              </w:rPr>
              <w:t>ОК</w:t>
            </w:r>
            <w:proofErr w:type="gramEnd"/>
            <w:r w:rsidRPr="00F62E63">
              <w:rPr>
                <w:rFonts w:ascii="Times New Roman" w:hAnsi="Times New Roman" w:cs="Times New Roman"/>
                <w:sz w:val="28"/>
              </w:rPr>
              <w:t>/ПК</w:t>
            </w:r>
          </w:p>
        </w:tc>
        <w:tc>
          <w:tcPr>
            <w:tcW w:w="7159" w:type="dxa"/>
            <w:vAlign w:val="center"/>
          </w:tcPr>
          <w:p w:rsidR="00727075" w:rsidRDefault="00727075"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Критерии оценки</w:t>
            </w:r>
          </w:p>
        </w:tc>
        <w:tc>
          <w:tcPr>
            <w:tcW w:w="1103" w:type="dxa"/>
            <w:vAlign w:val="center"/>
          </w:tcPr>
          <w:p w:rsidR="00727075" w:rsidRDefault="00727075"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Оценка (да или нет)</w:t>
            </w:r>
          </w:p>
        </w:tc>
      </w:tr>
      <w:tr w:rsidR="00727075" w:rsidTr="007F547D">
        <w:trPr>
          <w:trHeight w:val="537"/>
        </w:trPr>
        <w:tc>
          <w:tcPr>
            <w:tcW w:w="1072" w:type="dxa"/>
            <w:vAlign w:val="center"/>
          </w:tcPr>
          <w:p w:rsidR="00727075" w:rsidRDefault="00727075"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ОК.1</w:t>
            </w:r>
          </w:p>
        </w:tc>
        <w:tc>
          <w:tcPr>
            <w:tcW w:w="7159" w:type="dxa"/>
            <w:vAlign w:val="center"/>
          </w:tcPr>
          <w:p w:rsidR="00727075" w:rsidRDefault="00727075" w:rsidP="008F6EE2">
            <w:pPr>
              <w:spacing w:line="276" w:lineRule="auto"/>
              <w:jc w:val="both"/>
              <w:rPr>
                <w:rFonts w:ascii="Times New Roman" w:hAnsi="Times New Roman" w:cs="Times New Roman"/>
                <w:sz w:val="28"/>
              </w:rPr>
            </w:pPr>
            <w:r w:rsidRPr="00F62E63">
              <w:rPr>
                <w:rFonts w:ascii="Times New Roman" w:hAnsi="Times New Roman" w:cs="Times New Roman"/>
                <w:sz w:val="28"/>
              </w:rPr>
              <w:t>Демонстрирует заинтересованность профессией</w:t>
            </w:r>
          </w:p>
        </w:tc>
        <w:tc>
          <w:tcPr>
            <w:tcW w:w="1103" w:type="dxa"/>
            <w:vAlign w:val="center"/>
          </w:tcPr>
          <w:p w:rsidR="00727075" w:rsidRPr="007F547D" w:rsidRDefault="007F547D" w:rsidP="007F547D">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857"/>
        </w:trPr>
        <w:tc>
          <w:tcPr>
            <w:tcW w:w="1072" w:type="dxa"/>
            <w:vAlign w:val="center"/>
          </w:tcPr>
          <w:p w:rsidR="007F547D" w:rsidRDefault="007F547D" w:rsidP="008F6EE2">
            <w:pPr>
              <w:spacing w:line="276" w:lineRule="auto"/>
              <w:jc w:val="center"/>
              <w:rPr>
                <w:rFonts w:ascii="Times New Roman" w:hAnsi="Times New Roman" w:cs="Times New Roman"/>
                <w:sz w:val="28"/>
              </w:rPr>
            </w:pPr>
            <w:r>
              <w:rPr>
                <w:rFonts w:ascii="Times New Roman" w:hAnsi="Times New Roman" w:cs="Times New Roman"/>
                <w:sz w:val="28"/>
              </w:rPr>
              <w:t>ОК.</w:t>
            </w:r>
            <w:r w:rsidRPr="00F62E63">
              <w:rPr>
                <w:rFonts w:ascii="Times New Roman" w:hAnsi="Times New Roman" w:cs="Times New Roman"/>
                <w:sz w:val="28"/>
              </w:rPr>
              <w:t>2</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Регулярное ведение дневника и выполнение всех видов работ, предусмотренных программой практики.</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827"/>
        </w:trPr>
        <w:tc>
          <w:tcPr>
            <w:tcW w:w="1072" w:type="dxa"/>
            <w:vAlign w:val="center"/>
          </w:tcPr>
          <w:p w:rsidR="007F547D" w:rsidRDefault="007F547D"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ПК.1.1</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При общении с пациентами проявляет уважение, корректность т.д.</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1278"/>
        </w:trPr>
        <w:tc>
          <w:tcPr>
            <w:tcW w:w="1072" w:type="dxa"/>
            <w:vAlign w:val="center"/>
          </w:tcPr>
          <w:p w:rsidR="007F547D" w:rsidRDefault="007F547D"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ПК</w:t>
            </w:r>
            <w:r>
              <w:rPr>
                <w:rFonts w:ascii="Times New Roman" w:hAnsi="Times New Roman" w:cs="Times New Roman"/>
                <w:sz w:val="28"/>
              </w:rPr>
              <w:t>.</w:t>
            </w:r>
            <w:r w:rsidRPr="00F62E63">
              <w:rPr>
                <w:rFonts w:ascii="Times New Roman" w:hAnsi="Times New Roman" w:cs="Times New Roman"/>
                <w:sz w:val="28"/>
              </w:rPr>
              <w:t>1.2</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828"/>
        </w:trPr>
        <w:tc>
          <w:tcPr>
            <w:tcW w:w="1072" w:type="dxa"/>
            <w:vAlign w:val="center"/>
          </w:tcPr>
          <w:p w:rsidR="007F547D" w:rsidRDefault="007F547D"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ПК</w:t>
            </w:r>
            <w:r>
              <w:rPr>
                <w:rFonts w:ascii="Times New Roman" w:hAnsi="Times New Roman" w:cs="Times New Roman"/>
                <w:sz w:val="28"/>
              </w:rPr>
              <w:t>.</w:t>
            </w:r>
            <w:r w:rsidRPr="00F62E63">
              <w:rPr>
                <w:rFonts w:ascii="Times New Roman" w:hAnsi="Times New Roman" w:cs="Times New Roman"/>
                <w:sz w:val="28"/>
              </w:rPr>
              <w:t>1.3</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Грамотно и аккуратно проводит регистрацию проведенных исследований биологического материала.</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1266"/>
        </w:trPr>
        <w:tc>
          <w:tcPr>
            <w:tcW w:w="1072" w:type="dxa"/>
            <w:vAlign w:val="center"/>
          </w:tcPr>
          <w:p w:rsidR="007F547D" w:rsidRDefault="007F547D"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ПК</w:t>
            </w:r>
            <w:r>
              <w:rPr>
                <w:rFonts w:ascii="Times New Roman" w:hAnsi="Times New Roman" w:cs="Times New Roman"/>
                <w:sz w:val="28"/>
              </w:rPr>
              <w:t>.</w:t>
            </w:r>
            <w:r w:rsidRPr="00F62E63">
              <w:rPr>
                <w:rFonts w:ascii="Times New Roman" w:hAnsi="Times New Roman" w:cs="Times New Roman"/>
                <w:sz w:val="28"/>
              </w:rPr>
              <w:t>1.4</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Проводит дезинфекцию, стерилизацию и утилизацию отработанного материала в соответствии с регламентирующими приказами.</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1128"/>
        </w:trPr>
        <w:tc>
          <w:tcPr>
            <w:tcW w:w="1072" w:type="dxa"/>
            <w:vAlign w:val="center"/>
          </w:tcPr>
          <w:p w:rsidR="007F547D" w:rsidRDefault="007F547D" w:rsidP="008F6EE2">
            <w:pPr>
              <w:spacing w:line="276" w:lineRule="auto"/>
              <w:jc w:val="center"/>
              <w:rPr>
                <w:rFonts w:ascii="Times New Roman" w:hAnsi="Times New Roman" w:cs="Times New Roman"/>
                <w:sz w:val="28"/>
              </w:rPr>
            </w:pPr>
            <w:r w:rsidRPr="00F62E63">
              <w:rPr>
                <w:rFonts w:ascii="Times New Roman" w:hAnsi="Times New Roman" w:cs="Times New Roman"/>
                <w:sz w:val="28"/>
              </w:rPr>
              <w:t>ОК.6</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Относится к медицинскому персоналу и пациентам уважительно, отзывчиво, внимательно. Отношение к окружающим бесконфликтное.</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840"/>
        </w:trPr>
        <w:tc>
          <w:tcPr>
            <w:tcW w:w="1072" w:type="dxa"/>
            <w:vAlign w:val="center"/>
          </w:tcPr>
          <w:p w:rsidR="007F547D" w:rsidRDefault="007F547D" w:rsidP="008F6EE2">
            <w:pPr>
              <w:spacing w:line="276" w:lineRule="auto"/>
              <w:jc w:val="center"/>
              <w:rPr>
                <w:rFonts w:ascii="Times New Roman" w:hAnsi="Times New Roman" w:cs="Times New Roman"/>
                <w:sz w:val="28"/>
              </w:rPr>
            </w:pPr>
            <w:r>
              <w:rPr>
                <w:rFonts w:ascii="Times New Roman" w:hAnsi="Times New Roman" w:cs="Times New Roman"/>
                <w:sz w:val="28"/>
              </w:rPr>
              <w:t>ОК.</w:t>
            </w:r>
            <w:r w:rsidRPr="00F62E63">
              <w:rPr>
                <w:rFonts w:ascii="Times New Roman" w:hAnsi="Times New Roman" w:cs="Times New Roman"/>
                <w:sz w:val="28"/>
              </w:rPr>
              <w:t>7</w:t>
            </w:r>
          </w:p>
        </w:tc>
        <w:tc>
          <w:tcPr>
            <w:tcW w:w="7159" w:type="dxa"/>
            <w:vAlign w:val="center"/>
          </w:tcPr>
          <w:p w:rsidR="007F547D" w:rsidRDefault="007F547D" w:rsidP="008F6EE2">
            <w:pPr>
              <w:spacing w:line="276" w:lineRule="auto"/>
              <w:jc w:val="both"/>
              <w:rPr>
                <w:rFonts w:ascii="Times New Roman" w:hAnsi="Times New Roman" w:cs="Times New Roman"/>
                <w:sz w:val="28"/>
              </w:rPr>
            </w:pPr>
            <w:r w:rsidRPr="00F62E63">
              <w:rPr>
                <w:rFonts w:ascii="Times New Roman" w:hAnsi="Times New Roman" w:cs="Times New Roman"/>
                <w:sz w:val="28"/>
              </w:rPr>
              <w:t>Проявляет самостоятельность в работе, целеустремленность, организаторские способности.</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r w:rsidR="007F547D" w:rsidTr="006E73DF">
        <w:trPr>
          <w:trHeight w:val="852"/>
        </w:trPr>
        <w:tc>
          <w:tcPr>
            <w:tcW w:w="1072" w:type="dxa"/>
            <w:vAlign w:val="center"/>
          </w:tcPr>
          <w:p w:rsidR="007F547D" w:rsidRDefault="007F547D" w:rsidP="008F6EE2">
            <w:pPr>
              <w:spacing w:line="276" w:lineRule="auto"/>
              <w:jc w:val="center"/>
              <w:rPr>
                <w:rFonts w:ascii="Times New Roman" w:hAnsi="Times New Roman" w:cs="Times New Roman"/>
                <w:sz w:val="28"/>
              </w:rPr>
            </w:pPr>
            <w:r>
              <w:rPr>
                <w:rFonts w:ascii="Times New Roman" w:hAnsi="Times New Roman" w:cs="Times New Roman"/>
                <w:sz w:val="28"/>
              </w:rPr>
              <w:t>ОК.</w:t>
            </w:r>
            <w:r w:rsidRPr="00F62E63">
              <w:rPr>
                <w:rFonts w:ascii="Times New Roman" w:hAnsi="Times New Roman" w:cs="Times New Roman"/>
                <w:sz w:val="28"/>
              </w:rPr>
              <w:t>9</w:t>
            </w:r>
          </w:p>
        </w:tc>
        <w:tc>
          <w:tcPr>
            <w:tcW w:w="7159" w:type="dxa"/>
            <w:vAlign w:val="center"/>
          </w:tcPr>
          <w:p w:rsidR="007F547D" w:rsidRDefault="007F547D" w:rsidP="008F6EE2">
            <w:pPr>
              <w:spacing w:line="276" w:lineRule="auto"/>
              <w:jc w:val="both"/>
              <w:rPr>
                <w:rFonts w:ascii="Times New Roman" w:hAnsi="Times New Roman" w:cs="Times New Roman"/>
                <w:sz w:val="28"/>
              </w:rPr>
            </w:pPr>
            <w:proofErr w:type="gramStart"/>
            <w:r w:rsidRPr="00F62E63">
              <w:rPr>
                <w:rFonts w:ascii="Times New Roman" w:hAnsi="Times New Roman" w:cs="Times New Roman"/>
                <w:sz w:val="28"/>
              </w:rPr>
              <w:t>Способен</w:t>
            </w:r>
            <w:proofErr w:type="gramEnd"/>
            <w:r w:rsidRPr="00F62E63">
              <w:rPr>
                <w:rFonts w:ascii="Times New Roman" w:hAnsi="Times New Roman" w:cs="Times New Roman"/>
                <w:sz w:val="28"/>
              </w:rPr>
              <w:t xml:space="preserve"> освоить новое оборудование или методику (при ее замене).</w:t>
            </w:r>
          </w:p>
        </w:tc>
        <w:tc>
          <w:tcPr>
            <w:tcW w:w="1103" w:type="dxa"/>
            <w:vAlign w:val="center"/>
          </w:tcPr>
          <w:p w:rsidR="007F547D" w:rsidRPr="007F547D" w:rsidRDefault="007F547D" w:rsidP="006F74F5">
            <w:pPr>
              <w:spacing w:line="276" w:lineRule="auto"/>
              <w:jc w:val="center"/>
              <w:rPr>
                <w:rFonts w:ascii="Times New Roman" w:hAnsi="Times New Roman" w:cs="Times New Roman"/>
                <w:b/>
                <w:sz w:val="28"/>
              </w:rPr>
            </w:pPr>
            <w:r w:rsidRPr="007F547D">
              <w:rPr>
                <w:rFonts w:ascii="Times New Roman" w:hAnsi="Times New Roman" w:cs="Times New Roman"/>
                <w:b/>
                <w:sz w:val="28"/>
              </w:rPr>
              <w:t>Да</w:t>
            </w:r>
          </w:p>
        </w:tc>
      </w:tr>
    </w:tbl>
    <w:p w:rsidR="008F6EE2" w:rsidRDefault="007F547D" w:rsidP="007F547D">
      <w:pPr>
        <w:spacing w:line="360" w:lineRule="auto"/>
      </w:pPr>
      <w:r>
        <w:rPr>
          <w:noProof/>
          <w:lang w:eastAsia="ru-RU"/>
        </w:rPr>
        <w:lastRenderedPageBreak/>
        <w:drawing>
          <wp:inline distT="0" distB="0" distL="0" distR="0" wp14:anchorId="54D9BFB9" wp14:editId="409D07A8">
            <wp:extent cx="6125620" cy="8870867"/>
            <wp:effectExtent l="0" t="0" r="889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дьмая.jpg"/>
                    <pic:cNvPicPr/>
                  </pic:nvPicPr>
                  <pic:blipFill rotWithShape="1">
                    <a:blip r:embed="rId38">
                      <a:extLst>
                        <a:ext uri="{28A0092B-C50C-407E-A947-70E740481C1C}">
                          <a14:useLocalDpi xmlns:a14="http://schemas.microsoft.com/office/drawing/2010/main" val="0"/>
                        </a:ext>
                      </a:extLst>
                    </a:blip>
                    <a:srcRect l="8595" t="2399" r="4451" b="8846"/>
                    <a:stretch/>
                  </pic:blipFill>
                  <pic:spPr bwMode="auto">
                    <a:xfrm>
                      <a:off x="0" y="0"/>
                      <a:ext cx="6125245" cy="8870323"/>
                    </a:xfrm>
                    <a:prstGeom prst="rect">
                      <a:avLst/>
                    </a:prstGeom>
                    <a:ln>
                      <a:noFill/>
                    </a:ln>
                    <a:extLst>
                      <a:ext uri="{53640926-AAD7-44D8-BBD7-CCE9431645EC}">
                        <a14:shadowObscured xmlns:a14="http://schemas.microsoft.com/office/drawing/2010/main"/>
                      </a:ext>
                    </a:extLst>
                  </pic:spPr>
                </pic:pic>
              </a:graphicData>
            </a:graphic>
          </wp:inline>
        </w:drawing>
      </w:r>
    </w:p>
    <w:sectPr w:rsidR="008F6EE2" w:rsidSect="009B7486">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6BE" w:rsidRDefault="00EF16BE" w:rsidP="009B7486">
      <w:pPr>
        <w:spacing w:after="0" w:line="240" w:lineRule="auto"/>
      </w:pPr>
      <w:r>
        <w:separator/>
      </w:r>
    </w:p>
  </w:endnote>
  <w:endnote w:type="continuationSeparator" w:id="0">
    <w:p w:rsidR="00EF16BE" w:rsidRDefault="00EF16BE" w:rsidP="009B7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929002"/>
      <w:docPartObj>
        <w:docPartGallery w:val="Page Numbers (Bottom of Page)"/>
        <w:docPartUnique/>
      </w:docPartObj>
    </w:sdtPr>
    <w:sdtEndPr/>
    <w:sdtContent>
      <w:p w:rsidR="009B7486" w:rsidRDefault="009B7486">
        <w:pPr>
          <w:pStyle w:val="a7"/>
          <w:jc w:val="center"/>
        </w:pPr>
        <w:r>
          <w:fldChar w:fldCharType="begin"/>
        </w:r>
        <w:r>
          <w:instrText>PAGE   \* MERGEFORMAT</w:instrText>
        </w:r>
        <w:r>
          <w:fldChar w:fldCharType="separate"/>
        </w:r>
        <w:r w:rsidR="00BF3105">
          <w:rPr>
            <w:noProof/>
          </w:rPr>
          <w:t>61</w:t>
        </w:r>
        <w:r>
          <w:fldChar w:fldCharType="end"/>
        </w:r>
      </w:p>
    </w:sdtContent>
  </w:sdt>
  <w:p w:rsidR="009B7486" w:rsidRDefault="009B74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6BE" w:rsidRDefault="00EF16BE" w:rsidP="009B7486">
      <w:pPr>
        <w:spacing w:after="0" w:line="240" w:lineRule="auto"/>
      </w:pPr>
      <w:r>
        <w:separator/>
      </w:r>
    </w:p>
  </w:footnote>
  <w:footnote w:type="continuationSeparator" w:id="0">
    <w:p w:rsidR="00EF16BE" w:rsidRDefault="00EF16BE" w:rsidP="009B74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E0A"/>
    <w:multiLevelType w:val="hybridMultilevel"/>
    <w:tmpl w:val="E2765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C6B37"/>
    <w:multiLevelType w:val="hybridMultilevel"/>
    <w:tmpl w:val="C97A0B02"/>
    <w:lvl w:ilvl="0" w:tplc="4CFCDF4E">
      <w:start w:val="13"/>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C6971"/>
    <w:multiLevelType w:val="hybridMultilevel"/>
    <w:tmpl w:val="9E34CE36"/>
    <w:lvl w:ilvl="0" w:tplc="B622DA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0C7D59"/>
    <w:multiLevelType w:val="hybridMultilevel"/>
    <w:tmpl w:val="0EAC47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6B24D17"/>
    <w:multiLevelType w:val="hybridMultilevel"/>
    <w:tmpl w:val="6E1EE420"/>
    <w:lvl w:ilvl="0" w:tplc="B622DA14">
      <w:start w:val="1"/>
      <w:numFmt w:val="bullet"/>
      <w:lvlText w:val="−"/>
      <w:lvlJc w:val="left"/>
      <w:pPr>
        <w:ind w:left="2291" w:hanging="360"/>
      </w:pPr>
      <w:rPr>
        <w:rFonts w:ascii="Times New Roman" w:hAnsi="Times New Roman" w:cs="Times New Roman"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
    <w:nsid w:val="1ACF3543"/>
    <w:multiLevelType w:val="hybridMultilevel"/>
    <w:tmpl w:val="B0345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6941A1"/>
    <w:multiLevelType w:val="hybridMultilevel"/>
    <w:tmpl w:val="06A0A2A0"/>
    <w:lvl w:ilvl="0" w:tplc="B2CA81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42B33EC"/>
    <w:multiLevelType w:val="multilevel"/>
    <w:tmpl w:val="BE52ED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532D0"/>
    <w:multiLevelType w:val="hybridMultilevel"/>
    <w:tmpl w:val="91922CD0"/>
    <w:lvl w:ilvl="0" w:tplc="A74C96E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384DF4"/>
    <w:multiLevelType w:val="hybridMultilevel"/>
    <w:tmpl w:val="C3E24364"/>
    <w:lvl w:ilvl="0" w:tplc="B622DA1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E913889"/>
    <w:multiLevelType w:val="hybridMultilevel"/>
    <w:tmpl w:val="C916E6CE"/>
    <w:lvl w:ilvl="0" w:tplc="4CFCDF4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CA78CF"/>
    <w:multiLevelType w:val="hybridMultilevel"/>
    <w:tmpl w:val="A38A562A"/>
    <w:lvl w:ilvl="0" w:tplc="4CFCDF4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632FDF"/>
    <w:multiLevelType w:val="hybridMultilevel"/>
    <w:tmpl w:val="66847340"/>
    <w:lvl w:ilvl="0" w:tplc="B622DA1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8426C5D"/>
    <w:multiLevelType w:val="hybridMultilevel"/>
    <w:tmpl w:val="8D767E62"/>
    <w:lvl w:ilvl="0" w:tplc="4CFCDF4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5E73AF"/>
    <w:multiLevelType w:val="hybridMultilevel"/>
    <w:tmpl w:val="868AF410"/>
    <w:lvl w:ilvl="0" w:tplc="B622DA1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F9B66B3"/>
    <w:multiLevelType w:val="hybridMultilevel"/>
    <w:tmpl w:val="56EAB4F4"/>
    <w:lvl w:ilvl="0" w:tplc="B622DA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B869F8"/>
    <w:multiLevelType w:val="hybridMultilevel"/>
    <w:tmpl w:val="3CBA2C24"/>
    <w:lvl w:ilvl="0" w:tplc="B622DA1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51C07F1"/>
    <w:multiLevelType w:val="hybridMultilevel"/>
    <w:tmpl w:val="BA6A23E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48936FCE"/>
    <w:multiLevelType w:val="hybridMultilevel"/>
    <w:tmpl w:val="5328A73A"/>
    <w:lvl w:ilvl="0" w:tplc="4CFCDF4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7E6C4D"/>
    <w:multiLevelType w:val="hybridMultilevel"/>
    <w:tmpl w:val="B28A03CE"/>
    <w:lvl w:ilvl="0" w:tplc="4CFCDF4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6A4EF9"/>
    <w:multiLevelType w:val="hybridMultilevel"/>
    <w:tmpl w:val="F3AEF8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F7B568C"/>
    <w:multiLevelType w:val="hybridMultilevel"/>
    <w:tmpl w:val="EECA3F4C"/>
    <w:lvl w:ilvl="0" w:tplc="B622DA1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FDD1C0D"/>
    <w:multiLevelType w:val="hybridMultilevel"/>
    <w:tmpl w:val="715A1E5C"/>
    <w:lvl w:ilvl="0" w:tplc="415A843C">
      <w:start w:val="1"/>
      <w:numFmt w:val="decimal"/>
      <w:lvlText w:val="%1."/>
      <w:lvlJc w:val="left"/>
      <w:pPr>
        <w:ind w:left="2096" w:hanging="12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3702B6C"/>
    <w:multiLevelType w:val="hybridMultilevel"/>
    <w:tmpl w:val="131EDFB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89B0B73"/>
    <w:multiLevelType w:val="hybridMultilevel"/>
    <w:tmpl w:val="CD2806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0F">
      <w:start w:val="1"/>
      <w:numFmt w:val="decimal"/>
      <w:lvlText w:val="%3."/>
      <w:lvlJc w:val="lef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5A331031"/>
    <w:multiLevelType w:val="hybridMultilevel"/>
    <w:tmpl w:val="C3F06AE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EE41A48"/>
    <w:multiLevelType w:val="hybridMultilevel"/>
    <w:tmpl w:val="FF9C899A"/>
    <w:lvl w:ilvl="0" w:tplc="4CFCDF4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213037"/>
    <w:multiLevelType w:val="hybridMultilevel"/>
    <w:tmpl w:val="ECCAB7DC"/>
    <w:lvl w:ilvl="0" w:tplc="B622DA14">
      <w:start w:val="1"/>
      <w:numFmt w:val="bullet"/>
      <w:lvlText w:val="−"/>
      <w:lvlJc w:val="left"/>
      <w:pPr>
        <w:ind w:left="720" w:hanging="360"/>
      </w:pPr>
      <w:rPr>
        <w:rFonts w:ascii="Times New Roman" w:hAnsi="Times New Roman" w:cs="Times New Roman" w:hint="default"/>
      </w:rPr>
    </w:lvl>
    <w:lvl w:ilvl="1" w:tplc="B622DA1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150C8C"/>
    <w:multiLevelType w:val="hybridMultilevel"/>
    <w:tmpl w:val="F6302F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C0C4778"/>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22E2E4A"/>
    <w:multiLevelType w:val="hybridMultilevel"/>
    <w:tmpl w:val="1D6C3026"/>
    <w:lvl w:ilvl="0" w:tplc="B622DA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9D2EC5"/>
    <w:multiLevelType w:val="hybridMultilevel"/>
    <w:tmpl w:val="3048B36E"/>
    <w:lvl w:ilvl="0" w:tplc="23B414FE">
      <w:start w:val="1"/>
      <w:numFmt w:val="decimal"/>
      <w:lvlText w:val="%1."/>
      <w:lvlJc w:val="left"/>
      <w:pPr>
        <w:ind w:left="1571" w:hanging="360"/>
      </w:pPr>
      <w:rPr>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79297BA1"/>
    <w:multiLevelType w:val="hybridMultilevel"/>
    <w:tmpl w:val="D526B2CE"/>
    <w:lvl w:ilvl="0" w:tplc="0232A0AC">
      <w:start w:val="1"/>
      <w:numFmt w:val="decimal"/>
      <w:lvlText w:val="%1)"/>
      <w:lvlJc w:val="left"/>
      <w:pPr>
        <w:ind w:left="3142" w:hanging="1155"/>
      </w:pPr>
      <w:rPr>
        <w:rFonts w:hint="default"/>
      </w:rPr>
    </w:lvl>
    <w:lvl w:ilvl="1" w:tplc="B622DA14">
      <w:start w:val="1"/>
      <w:numFmt w:val="bullet"/>
      <w:lvlText w:val="−"/>
      <w:lvlJc w:val="left"/>
      <w:pPr>
        <w:ind w:left="2291" w:hanging="360"/>
      </w:pPr>
      <w:rPr>
        <w:rFonts w:ascii="Times New Roman" w:hAnsi="Times New Roman" w:cs="Times New Roman" w:hint="default"/>
      </w:rPr>
    </w:lvl>
    <w:lvl w:ilvl="2" w:tplc="FFD4F738">
      <w:start w:val="1"/>
      <w:numFmt w:val="decimal"/>
      <w:lvlText w:val="%3."/>
      <w:lvlJc w:val="left"/>
      <w:pPr>
        <w:ind w:left="3986" w:hanging="1155"/>
      </w:pPr>
      <w:rPr>
        <w:rFonts w:hint="default"/>
      </w:r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7ACF1B3A"/>
    <w:multiLevelType w:val="hybridMultilevel"/>
    <w:tmpl w:val="1744D63E"/>
    <w:lvl w:ilvl="0" w:tplc="8ACC1F92">
      <w:start w:val="1"/>
      <w:numFmt w:val="decimal"/>
      <w:lvlText w:val="%1."/>
      <w:lvlJc w:val="left"/>
      <w:pPr>
        <w:ind w:left="1571" w:hanging="360"/>
      </w:pPr>
      <w:rPr>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7B2C2CB9"/>
    <w:multiLevelType w:val="hybridMultilevel"/>
    <w:tmpl w:val="C464DB76"/>
    <w:lvl w:ilvl="0" w:tplc="4CFCDF4E">
      <w:start w:val="13"/>
      <w:numFmt w:val="bullet"/>
      <w:lvlText w:val="-"/>
      <w:lvlJc w:val="left"/>
      <w:pPr>
        <w:ind w:left="890" w:hanging="360"/>
      </w:pPr>
      <w:rPr>
        <w:rFonts w:ascii="Times New Roman" w:eastAsiaTheme="minorHAnsi"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5">
    <w:nsid w:val="7BA06DDF"/>
    <w:multiLevelType w:val="hybridMultilevel"/>
    <w:tmpl w:val="D67016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0E0AE1"/>
    <w:multiLevelType w:val="hybridMultilevel"/>
    <w:tmpl w:val="A4C48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6"/>
  </w:num>
  <w:num w:numId="3">
    <w:abstractNumId w:val="19"/>
  </w:num>
  <w:num w:numId="4">
    <w:abstractNumId w:val="10"/>
  </w:num>
  <w:num w:numId="5">
    <w:abstractNumId w:val="11"/>
  </w:num>
  <w:num w:numId="6">
    <w:abstractNumId w:val="13"/>
  </w:num>
  <w:num w:numId="7">
    <w:abstractNumId w:val="18"/>
  </w:num>
  <w:num w:numId="8">
    <w:abstractNumId w:val="8"/>
  </w:num>
  <w:num w:numId="9">
    <w:abstractNumId w:val="1"/>
  </w:num>
  <w:num w:numId="10">
    <w:abstractNumId w:val="2"/>
  </w:num>
  <w:num w:numId="11">
    <w:abstractNumId w:val="15"/>
  </w:num>
  <w:num w:numId="12">
    <w:abstractNumId w:val="33"/>
  </w:num>
  <w:num w:numId="13">
    <w:abstractNumId w:val="29"/>
  </w:num>
  <w:num w:numId="14">
    <w:abstractNumId w:val="31"/>
  </w:num>
  <w:num w:numId="15">
    <w:abstractNumId w:val="35"/>
  </w:num>
  <w:num w:numId="16">
    <w:abstractNumId w:val="30"/>
  </w:num>
  <w:num w:numId="17">
    <w:abstractNumId w:val="7"/>
  </w:num>
  <w:num w:numId="18">
    <w:abstractNumId w:val="27"/>
  </w:num>
  <w:num w:numId="19">
    <w:abstractNumId w:val="20"/>
  </w:num>
  <w:num w:numId="20">
    <w:abstractNumId w:val="4"/>
  </w:num>
  <w:num w:numId="21">
    <w:abstractNumId w:val="36"/>
  </w:num>
  <w:num w:numId="22">
    <w:abstractNumId w:val="9"/>
  </w:num>
  <w:num w:numId="23">
    <w:abstractNumId w:val="14"/>
  </w:num>
  <w:num w:numId="24">
    <w:abstractNumId w:val="6"/>
  </w:num>
  <w:num w:numId="25">
    <w:abstractNumId w:val="12"/>
  </w:num>
  <w:num w:numId="26">
    <w:abstractNumId w:val="16"/>
  </w:num>
  <w:num w:numId="27">
    <w:abstractNumId w:val="23"/>
  </w:num>
  <w:num w:numId="28">
    <w:abstractNumId w:val="3"/>
  </w:num>
  <w:num w:numId="29">
    <w:abstractNumId w:val="25"/>
  </w:num>
  <w:num w:numId="30">
    <w:abstractNumId w:val="22"/>
  </w:num>
  <w:num w:numId="31">
    <w:abstractNumId w:val="32"/>
  </w:num>
  <w:num w:numId="32">
    <w:abstractNumId w:val="5"/>
  </w:num>
  <w:num w:numId="33">
    <w:abstractNumId w:val="17"/>
  </w:num>
  <w:num w:numId="34">
    <w:abstractNumId w:val="28"/>
  </w:num>
  <w:num w:numId="35">
    <w:abstractNumId w:val="24"/>
  </w:num>
  <w:num w:numId="36">
    <w:abstractNumId w:val="34"/>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241"/>
    <w:rsid w:val="001800C2"/>
    <w:rsid w:val="00205D4F"/>
    <w:rsid w:val="00234240"/>
    <w:rsid w:val="003752B1"/>
    <w:rsid w:val="003949D5"/>
    <w:rsid w:val="00427ADC"/>
    <w:rsid w:val="00451265"/>
    <w:rsid w:val="0047758A"/>
    <w:rsid w:val="00497FDE"/>
    <w:rsid w:val="004D1607"/>
    <w:rsid w:val="004E79CD"/>
    <w:rsid w:val="00700367"/>
    <w:rsid w:val="00713DF6"/>
    <w:rsid w:val="00727075"/>
    <w:rsid w:val="00757191"/>
    <w:rsid w:val="007F547D"/>
    <w:rsid w:val="00865CE6"/>
    <w:rsid w:val="0088506C"/>
    <w:rsid w:val="008F6EE2"/>
    <w:rsid w:val="009B7486"/>
    <w:rsid w:val="009E70C9"/>
    <w:rsid w:val="009E736D"/>
    <w:rsid w:val="00AF4BF2"/>
    <w:rsid w:val="00BF3105"/>
    <w:rsid w:val="00D03241"/>
    <w:rsid w:val="00D96C22"/>
    <w:rsid w:val="00DC1F75"/>
    <w:rsid w:val="00E14B8A"/>
    <w:rsid w:val="00EF16BE"/>
    <w:rsid w:val="00EF7A0D"/>
    <w:rsid w:val="00F02A67"/>
    <w:rsid w:val="00F41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075"/>
  </w:style>
  <w:style w:type="paragraph" w:styleId="3">
    <w:name w:val="heading 3"/>
    <w:basedOn w:val="a"/>
    <w:link w:val="30"/>
    <w:uiPriority w:val="9"/>
    <w:qFormat/>
    <w:rsid w:val="00DC1F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075"/>
    <w:pPr>
      <w:ind w:left="720"/>
      <w:contextualSpacing/>
    </w:pPr>
  </w:style>
  <w:style w:type="table" w:styleId="a4">
    <w:name w:val="Table Grid"/>
    <w:basedOn w:val="a1"/>
    <w:uiPriority w:val="59"/>
    <w:rsid w:val="00727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270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7075"/>
  </w:style>
  <w:style w:type="paragraph" w:styleId="a7">
    <w:name w:val="footer"/>
    <w:basedOn w:val="a"/>
    <w:link w:val="a8"/>
    <w:uiPriority w:val="99"/>
    <w:unhideWhenUsed/>
    <w:rsid w:val="007270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7075"/>
  </w:style>
  <w:style w:type="paragraph" w:styleId="a9">
    <w:name w:val="Balloon Text"/>
    <w:basedOn w:val="a"/>
    <w:link w:val="aa"/>
    <w:uiPriority w:val="99"/>
    <w:semiHidden/>
    <w:unhideWhenUsed/>
    <w:rsid w:val="007270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7075"/>
    <w:rPr>
      <w:rFonts w:ascii="Tahoma" w:hAnsi="Tahoma" w:cs="Tahoma"/>
      <w:sz w:val="16"/>
      <w:szCs w:val="16"/>
    </w:rPr>
  </w:style>
  <w:style w:type="paragraph" w:styleId="ab">
    <w:name w:val="Normal (Web)"/>
    <w:basedOn w:val="a"/>
    <w:uiPriority w:val="99"/>
    <w:unhideWhenUsed/>
    <w:rsid w:val="00727075"/>
    <w:rPr>
      <w:rFonts w:ascii="Times New Roman" w:hAnsi="Times New Roman" w:cs="Times New Roman"/>
      <w:sz w:val="24"/>
      <w:szCs w:val="24"/>
    </w:rPr>
  </w:style>
  <w:style w:type="numbering" w:customStyle="1" w:styleId="1">
    <w:name w:val="Стиль1"/>
    <w:uiPriority w:val="99"/>
    <w:rsid w:val="00727075"/>
    <w:pPr>
      <w:numPr>
        <w:numId w:val="13"/>
      </w:numPr>
    </w:pPr>
  </w:style>
  <w:style w:type="character" w:styleId="ac">
    <w:name w:val="Placeholder Text"/>
    <w:basedOn w:val="a0"/>
    <w:uiPriority w:val="99"/>
    <w:semiHidden/>
    <w:rsid w:val="00727075"/>
    <w:rPr>
      <w:color w:val="808080"/>
    </w:rPr>
  </w:style>
  <w:style w:type="paragraph" w:customStyle="1" w:styleId="formattext">
    <w:name w:val="formattext"/>
    <w:basedOn w:val="a"/>
    <w:rsid w:val="00234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1"/>
    <w:qFormat/>
    <w:rsid w:val="00DC1F75"/>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0"/>
    <w:link w:val="ad"/>
    <w:uiPriority w:val="1"/>
    <w:rsid w:val="00DC1F75"/>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DC1F75"/>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
    <w:name w:val="Body Text Indent"/>
    <w:basedOn w:val="a"/>
    <w:link w:val="af0"/>
    <w:uiPriority w:val="99"/>
    <w:semiHidden/>
    <w:unhideWhenUsed/>
    <w:rsid w:val="00DC1F75"/>
    <w:pPr>
      <w:widowControl w:val="0"/>
      <w:autoSpaceDE w:val="0"/>
      <w:autoSpaceDN w:val="0"/>
      <w:spacing w:after="120" w:line="240" w:lineRule="auto"/>
      <w:ind w:left="283"/>
    </w:pPr>
    <w:rPr>
      <w:rFonts w:ascii="Times New Roman" w:eastAsia="Times New Roman" w:hAnsi="Times New Roman" w:cs="Times New Roman"/>
      <w:lang w:eastAsia="ru-RU" w:bidi="ru-RU"/>
    </w:rPr>
  </w:style>
  <w:style w:type="character" w:customStyle="1" w:styleId="af0">
    <w:name w:val="Основной текст с отступом Знак"/>
    <w:basedOn w:val="a0"/>
    <w:link w:val="af"/>
    <w:uiPriority w:val="99"/>
    <w:semiHidden/>
    <w:rsid w:val="00DC1F75"/>
    <w:rPr>
      <w:rFonts w:ascii="Times New Roman" w:eastAsia="Times New Roman" w:hAnsi="Times New Roman" w:cs="Times New Roman"/>
      <w:lang w:eastAsia="ru-RU" w:bidi="ru-RU"/>
    </w:rPr>
  </w:style>
  <w:style w:type="character" w:customStyle="1" w:styleId="30">
    <w:name w:val="Заголовок 3 Знак"/>
    <w:basedOn w:val="a0"/>
    <w:link w:val="3"/>
    <w:uiPriority w:val="9"/>
    <w:rsid w:val="00DC1F75"/>
    <w:rPr>
      <w:rFonts w:ascii="Times New Roman" w:eastAsia="Times New Roman" w:hAnsi="Times New Roman" w:cs="Times New Roman"/>
      <w:b/>
      <w:bCs/>
      <w:sz w:val="27"/>
      <w:szCs w:val="27"/>
      <w:lang w:eastAsia="ru-RU"/>
    </w:rPr>
  </w:style>
  <w:style w:type="character" w:styleId="af1">
    <w:name w:val="Hyperlink"/>
    <w:basedOn w:val="a0"/>
    <w:uiPriority w:val="99"/>
    <w:semiHidden/>
    <w:unhideWhenUsed/>
    <w:rsid w:val="00DC1F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075"/>
  </w:style>
  <w:style w:type="paragraph" w:styleId="3">
    <w:name w:val="heading 3"/>
    <w:basedOn w:val="a"/>
    <w:link w:val="30"/>
    <w:uiPriority w:val="9"/>
    <w:qFormat/>
    <w:rsid w:val="00DC1F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7075"/>
    <w:pPr>
      <w:ind w:left="720"/>
      <w:contextualSpacing/>
    </w:pPr>
  </w:style>
  <w:style w:type="table" w:styleId="a4">
    <w:name w:val="Table Grid"/>
    <w:basedOn w:val="a1"/>
    <w:uiPriority w:val="59"/>
    <w:rsid w:val="00727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270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7075"/>
  </w:style>
  <w:style w:type="paragraph" w:styleId="a7">
    <w:name w:val="footer"/>
    <w:basedOn w:val="a"/>
    <w:link w:val="a8"/>
    <w:uiPriority w:val="99"/>
    <w:unhideWhenUsed/>
    <w:rsid w:val="007270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7075"/>
  </w:style>
  <w:style w:type="paragraph" w:styleId="a9">
    <w:name w:val="Balloon Text"/>
    <w:basedOn w:val="a"/>
    <w:link w:val="aa"/>
    <w:uiPriority w:val="99"/>
    <w:semiHidden/>
    <w:unhideWhenUsed/>
    <w:rsid w:val="007270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7075"/>
    <w:rPr>
      <w:rFonts w:ascii="Tahoma" w:hAnsi="Tahoma" w:cs="Tahoma"/>
      <w:sz w:val="16"/>
      <w:szCs w:val="16"/>
    </w:rPr>
  </w:style>
  <w:style w:type="paragraph" w:styleId="ab">
    <w:name w:val="Normal (Web)"/>
    <w:basedOn w:val="a"/>
    <w:uiPriority w:val="99"/>
    <w:unhideWhenUsed/>
    <w:rsid w:val="00727075"/>
    <w:rPr>
      <w:rFonts w:ascii="Times New Roman" w:hAnsi="Times New Roman" w:cs="Times New Roman"/>
      <w:sz w:val="24"/>
      <w:szCs w:val="24"/>
    </w:rPr>
  </w:style>
  <w:style w:type="numbering" w:customStyle="1" w:styleId="1">
    <w:name w:val="Стиль1"/>
    <w:uiPriority w:val="99"/>
    <w:rsid w:val="00727075"/>
    <w:pPr>
      <w:numPr>
        <w:numId w:val="13"/>
      </w:numPr>
    </w:pPr>
  </w:style>
  <w:style w:type="character" w:styleId="ac">
    <w:name w:val="Placeholder Text"/>
    <w:basedOn w:val="a0"/>
    <w:uiPriority w:val="99"/>
    <w:semiHidden/>
    <w:rsid w:val="00727075"/>
    <w:rPr>
      <w:color w:val="808080"/>
    </w:rPr>
  </w:style>
  <w:style w:type="paragraph" w:customStyle="1" w:styleId="formattext">
    <w:name w:val="formattext"/>
    <w:basedOn w:val="a"/>
    <w:rsid w:val="00234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1"/>
    <w:qFormat/>
    <w:rsid w:val="00DC1F75"/>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0"/>
    <w:link w:val="ad"/>
    <w:uiPriority w:val="1"/>
    <w:rsid w:val="00DC1F75"/>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DC1F75"/>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
    <w:name w:val="Body Text Indent"/>
    <w:basedOn w:val="a"/>
    <w:link w:val="af0"/>
    <w:uiPriority w:val="99"/>
    <w:semiHidden/>
    <w:unhideWhenUsed/>
    <w:rsid w:val="00DC1F75"/>
    <w:pPr>
      <w:widowControl w:val="0"/>
      <w:autoSpaceDE w:val="0"/>
      <w:autoSpaceDN w:val="0"/>
      <w:spacing w:after="120" w:line="240" w:lineRule="auto"/>
      <w:ind w:left="283"/>
    </w:pPr>
    <w:rPr>
      <w:rFonts w:ascii="Times New Roman" w:eastAsia="Times New Roman" w:hAnsi="Times New Roman" w:cs="Times New Roman"/>
      <w:lang w:eastAsia="ru-RU" w:bidi="ru-RU"/>
    </w:rPr>
  </w:style>
  <w:style w:type="character" w:customStyle="1" w:styleId="af0">
    <w:name w:val="Основной текст с отступом Знак"/>
    <w:basedOn w:val="a0"/>
    <w:link w:val="af"/>
    <w:uiPriority w:val="99"/>
    <w:semiHidden/>
    <w:rsid w:val="00DC1F75"/>
    <w:rPr>
      <w:rFonts w:ascii="Times New Roman" w:eastAsia="Times New Roman" w:hAnsi="Times New Roman" w:cs="Times New Roman"/>
      <w:lang w:eastAsia="ru-RU" w:bidi="ru-RU"/>
    </w:rPr>
  </w:style>
  <w:style w:type="character" w:customStyle="1" w:styleId="30">
    <w:name w:val="Заголовок 3 Знак"/>
    <w:basedOn w:val="a0"/>
    <w:link w:val="3"/>
    <w:uiPriority w:val="9"/>
    <w:rsid w:val="00DC1F75"/>
    <w:rPr>
      <w:rFonts w:ascii="Times New Roman" w:eastAsia="Times New Roman" w:hAnsi="Times New Roman" w:cs="Times New Roman"/>
      <w:b/>
      <w:bCs/>
      <w:sz w:val="27"/>
      <w:szCs w:val="27"/>
      <w:lang w:eastAsia="ru-RU"/>
    </w:rPr>
  </w:style>
  <w:style w:type="character" w:styleId="af1">
    <w:name w:val="Hyperlink"/>
    <w:basedOn w:val="a0"/>
    <w:uiPriority w:val="99"/>
    <w:semiHidden/>
    <w:unhideWhenUsed/>
    <w:rsid w:val="00DC1F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9321">
      <w:bodyDiv w:val="1"/>
      <w:marLeft w:val="0"/>
      <w:marRight w:val="0"/>
      <w:marTop w:val="0"/>
      <w:marBottom w:val="0"/>
      <w:divBdr>
        <w:top w:val="none" w:sz="0" w:space="0" w:color="auto"/>
        <w:left w:val="none" w:sz="0" w:space="0" w:color="auto"/>
        <w:bottom w:val="none" w:sz="0" w:space="0" w:color="auto"/>
        <w:right w:val="none" w:sz="0" w:space="0" w:color="auto"/>
      </w:divBdr>
    </w:div>
    <w:div w:id="429860104">
      <w:bodyDiv w:val="1"/>
      <w:marLeft w:val="0"/>
      <w:marRight w:val="0"/>
      <w:marTop w:val="0"/>
      <w:marBottom w:val="0"/>
      <w:divBdr>
        <w:top w:val="none" w:sz="0" w:space="0" w:color="auto"/>
        <w:left w:val="none" w:sz="0" w:space="0" w:color="auto"/>
        <w:bottom w:val="none" w:sz="0" w:space="0" w:color="auto"/>
        <w:right w:val="none" w:sz="0" w:space="0" w:color="auto"/>
      </w:divBdr>
    </w:div>
    <w:div w:id="550382949">
      <w:bodyDiv w:val="1"/>
      <w:marLeft w:val="0"/>
      <w:marRight w:val="0"/>
      <w:marTop w:val="0"/>
      <w:marBottom w:val="0"/>
      <w:divBdr>
        <w:top w:val="none" w:sz="0" w:space="0" w:color="auto"/>
        <w:left w:val="none" w:sz="0" w:space="0" w:color="auto"/>
        <w:bottom w:val="none" w:sz="0" w:space="0" w:color="auto"/>
        <w:right w:val="none" w:sz="0" w:space="0" w:color="auto"/>
      </w:divBdr>
    </w:div>
    <w:div w:id="664936174">
      <w:bodyDiv w:val="1"/>
      <w:marLeft w:val="0"/>
      <w:marRight w:val="0"/>
      <w:marTop w:val="0"/>
      <w:marBottom w:val="0"/>
      <w:divBdr>
        <w:top w:val="none" w:sz="0" w:space="0" w:color="auto"/>
        <w:left w:val="none" w:sz="0" w:space="0" w:color="auto"/>
        <w:bottom w:val="none" w:sz="0" w:space="0" w:color="auto"/>
        <w:right w:val="none" w:sz="0" w:space="0" w:color="auto"/>
      </w:divBdr>
    </w:div>
    <w:div w:id="1099789641">
      <w:bodyDiv w:val="1"/>
      <w:marLeft w:val="0"/>
      <w:marRight w:val="0"/>
      <w:marTop w:val="0"/>
      <w:marBottom w:val="0"/>
      <w:divBdr>
        <w:top w:val="none" w:sz="0" w:space="0" w:color="auto"/>
        <w:left w:val="none" w:sz="0" w:space="0" w:color="auto"/>
        <w:bottom w:val="none" w:sz="0" w:space="0" w:color="auto"/>
        <w:right w:val="none" w:sz="0" w:space="0" w:color="auto"/>
      </w:divBdr>
    </w:div>
    <w:div w:id="211898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wmf"/><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doctor.ru/bolezn/sakharnyy_diabet/" TargetMode="External"/><Relationship Id="rId24" Type="http://schemas.openxmlformats.org/officeDocument/2006/relationships/image" Target="media/image14.png"/><Relationship Id="rId32" Type="http://schemas.openxmlformats.org/officeDocument/2006/relationships/image" Target="media/image18.jpg"/><Relationship Id="rId37" Type="http://schemas.openxmlformats.org/officeDocument/2006/relationships/image" Target="media/image2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image" Target="media/image16.wmf"/><Relationship Id="rId36" Type="http://schemas.openxmlformats.org/officeDocument/2006/relationships/hyperlink" Target="https://septolit.ru/collection/instrumenty" TargetMode="Externa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oleObject" Target="embeddings/oleObject2.bin"/><Relationship Id="rId30" Type="http://schemas.openxmlformats.org/officeDocument/2006/relationships/image" Target="media/image17.wmf"/><Relationship Id="rId35" Type="http://schemas.openxmlformats.org/officeDocument/2006/relationships/image" Target="media/image21.jpeg"/><Relationship Id="rId8" Type="http://schemas.openxmlformats.org/officeDocument/2006/relationships/image" Target="media/image1.jpg"/><Relationship Id="rId3" Type="http://schemas.microsoft.com/office/2007/relationships/stylesWithEffects" Target="stylesWithEffects.xml"/><Relationship Id="rId12" Type="http://schemas.openxmlformats.org/officeDocument/2006/relationships/hyperlink" Target="https://www.fdoctor.ru/bolezn/pielonefrit_/" TargetMode="External"/><Relationship Id="rId17" Type="http://schemas.openxmlformats.org/officeDocument/2006/relationships/image" Target="media/image7.jpeg"/><Relationship Id="rId25" Type="http://schemas.microsoft.com/office/2007/relationships/hdphoto" Target="media/hdphoto1.wdp"/><Relationship Id="rId33" Type="http://schemas.openxmlformats.org/officeDocument/2006/relationships/image" Target="media/image19.jpg"/><Relationship Id="rId38" Type="http://schemas.openxmlformats.org/officeDocument/2006/relationships/image" Target="media/image2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620</TotalTime>
  <Pages>62</Pages>
  <Words>9371</Words>
  <Characters>53417</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20</cp:revision>
  <dcterms:created xsi:type="dcterms:W3CDTF">2019-06-22T06:03:00Z</dcterms:created>
  <dcterms:modified xsi:type="dcterms:W3CDTF">2019-11-18T17:09:00Z</dcterms:modified>
</cp:coreProperties>
</file>