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62" w:rsidRDefault="00CE7462" w:rsidP="00CE74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Дайте определение понятиям:</w:t>
      </w:r>
    </w:p>
    <w:p w:rsidR="00CE7462" w:rsidRDefault="00342097" w:rsidP="00CE74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</w:t>
      </w:r>
      <w:r w:rsidR="00CE7462">
        <w:rPr>
          <w:rFonts w:ascii="Times New Roman" w:hAnsi="Times New Roman" w:cs="Times New Roman"/>
          <w:sz w:val="28"/>
          <w:szCs w:val="28"/>
        </w:rPr>
        <w:t>нтибиотики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CE7462" w:rsidRDefault="00342097" w:rsidP="00CE74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«Х</w:t>
      </w:r>
      <w:r w:rsidR="00CE7462">
        <w:rPr>
          <w:rFonts w:ascii="Times New Roman" w:hAnsi="Times New Roman" w:cs="Times New Roman"/>
          <w:sz w:val="28"/>
          <w:szCs w:val="28"/>
        </w:rPr>
        <w:t>имиотерапия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CE7462" w:rsidRDefault="00342097" w:rsidP="00CE74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CE7462">
        <w:rPr>
          <w:rFonts w:ascii="Times New Roman" w:hAnsi="Times New Roman" w:cs="Times New Roman"/>
          <w:sz w:val="28"/>
          <w:szCs w:val="28"/>
        </w:rPr>
        <w:t>имиопрофилактика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E7462" w:rsidRDefault="00CE7462" w:rsidP="00CE7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Перечислите природные антибиотики (5шт.)</w:t>
      </w:r>
      <w:r w:rsidR="00342097">
        <w:rPr>
          <w:rFonts w:ascii="Times New Roman" w:hAnsi="Times New Roman" w:cs="Times New Roman"/>
          <w:sz w:val="28"/>
          <w:szCs w:val="28"/>
        </w:rPr>
        <w:t>.</w:t>
      </w:r>
    </w:p>
    <w:p w:rsidR="00CE7462" w:rsidRDefault="00CE7462" w:rsidP="00CE7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Заполните </w:t>
      </w:r>
      <w:r w:rsidR="00BB7A31">
        <w:rPr>
          <w:rFonts w:ascii="Times New Roman" w:hAnsi="Times New Roman" w:cs="Times New Roman"/>
          <w:sz w:val="28"/>
          <w:szCs w:val="28"/>
        </w:rPr>
        <w:t xml:space="preserve">сравнительную </w:t>
      </w:r>
      <w:r>
        <w:rPr>
          <w:rFonts w:ascii="Times New Roman" w:hAnsi="Times New Roman" w:cs="Times New Roman"/>
          <w:sz w:val="28"/>
          <w:szCs w:val="28"/>
        </w:rPr>
        <w:t>таблицу «Химиотерапевтические препараты»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1690"/>
        <w:gridCol w:w="1529"/>
        <w:gridCol w:w="1575"/>
        <w:gridCol w:w="2441"/>
      </w:tblGrid>
      <w:tr w:rsidR="00342097" w:rsidTr="00342097">
        <w:tc>
          <w:tcPr>
            <w:tcW w:w="2336" w:type="dxa"/>
          </w:tcPr>
          <w:p w:rsidR="00342097" w:rsidRDefault="00342097" w:rsidP="00CE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препарата</w:t>
            </w:r>
          </w:p>
        </w:tc>
        <w:tc>
          <w:tcPr>
            <w:tcW w:w="1690" w:type="dxa"/>
          </w:tcPr>
          <w:p w:rsidR="00342097" w:rsidRDefault="00342097" w:rsidP="00CE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получения</w:t>
            </w:r>
          </w:p>
        </w:tc>
        <w:tc>
          <w:tcPr>
            <w:tcW w:w="1529" w:type="dxa"/>
          </w:tcPr>
          <w:p w:rsidR="00342097" w:rsidRDefault="00342097" w:rsidP="00CE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Спектр действия</w:t>
            </w:r>
          </w:p>
        </w:tc>
        <w:tc>
          <w:tcPr>
            <w:tcW w:w="1575" w:type="dxa"/>
          </w:tcPr>
          <w:p w:rsidR="00342097" w:rsidRDefault="00342097" w:rsidP="00CE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2441" w:type="dxa"/>
          </w:tcPr>
          <w:p w:rsidR="00342097" w:rsidRDefault="00342097" w:rsidP="00CE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  <w:p w:rsidR="00342097" w:rsidRDefault="00342097" w:rsidP="00CE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097" w:rsidTr="00342097">
        <w:tc>
          <w:tcPr>
            <w:tcW w:w="2336" w:type="dxa"/>
          </w:tcPr>
          <w:p w:rsidR="00342097" w:rsidRDefault="00342097" w:rsidP="00CE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Линкомицин</w:t>
            </w:r>
            <w:proofErr w:type="spellEnd"/>
          </w:p>
          <w:p w:rsidR="00342097" w:rsidRDefault="00342097" w:rsidP="00CE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342097" w:rsidRDefault="00342097" w:rsidP="00CE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342097" w:rsidRDefault="00342097" w:rsidP="00CE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342097" w:rsidRDefault="00342097" w:rsidP="00CE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342097" w:rsidRDefault="00342097" w:rsidP="00CE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097" w:rsidTr="00342097">
        <w:tc>
          <w:tcPr>
            <w:tcW w:w="2336" w:type="dxa"/>
          </w:tcPr>
          <w:p w:rsidR="00342097" w:rsidRDefault="00342097" w:rsidP="00CE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  <w:proofErr w:type="spellEnd"/>
          </w:p>
          <w:p w:rsidR="00342097" w:rsidRDefault="00342097" w:rsidP="00CE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342097" w:rsidRDefault="00342097" w:rsidP="00CE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342097" w:rsidRDefault="00342097" w:rsidP="00CE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342097" w:rsidRDefault="00342097" w:rsidP="00CE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342097" w:rsidRDefault="00342097" w:rsidP="00CE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097" w:rsidTr="00342097">
        <w:tc>
          <w:tcPr>
            <w:tcW w:w="2336" w:type="dxa"/>
          </w:tcPr>
          <w:p w:rsidR="00342097" w:rsidRDefault="00342097" w:rsidP="00CE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Эритромицин</w:t>
            </w:r>
          </w:p>
          <w:p w:rsidR="00342097" w:rsidRDefault="00342097" w:rsidP="00CE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342097" w:rsidRDefault="00342097" w:rsidP="00CE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342097" w:rsidRDefault="00342097" w:rsidP="00CE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342097" w:rsidRDefault="00342097" w:rsidP="00CE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342097" w:rsidRDefault="00342097" w:rsidP="00CE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097" w:rsidTr="00342097">
        <w:tc>
          <w:tcPr>
            <w:tcW w:w="2336" w:type="dxa"/>
          </w:tcPr>
          <w:p w:rsidR="00342097" w:rsidRDefault="00342097" w:rsidP="00CE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Левомицетин</w:t>
            </w:r>
          </w:p>
          <w:p w:rsidR="00342097" w:rsidRDefault="00342097" w:rsidP="00CE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342097" w:rsidRDefault="00342097" w:rsidP="00CE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342097" w:rsidRDefault="00342097" w:rsidP="00CE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342097" w:rsidRDefault="00342097" w:rsidP="00CE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342097" w:rsidRDefault="00342097" w:rsidP="00CE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097" w:rsidTr="00342097">
        <w:tc>
          <w:tcPr>
            <w:tcW w:w="2336" w:type="dxa"/>
          </w:tcPr>
          <w:p w:rsidR="00342097" w:rsidRDefault="00342097" w:rsidP="00CE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Амоксициллин</w:t>
            </w:r>
          </w:p>
          <w:p w:rsidR="00342097" w:rsidRDefault="00342097" w:rsidP="00CE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342097" w:rsidRDefault="00342097" w:rsidP="00CE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342097" w:rsidRDefault="00342097" w:rsidP="00CE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342097" w:rsidRDefault="00342097" w:rsidP="00CE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342097" w:rsidRDefault="00342097" w:rsidP="00CE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097" w:rsidTr="00342097">
        <w:tc>
          <w:tcPr>
            <w:tcW w:w="2336" w:type="dxa"/>
          </w:tcPr>
          <w:p w:rsidR="00342097" w:rsidRDefault="00342097" w:rsidP="00CE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Нистатин</w:t>
            </w:r>
            <w:proofErr w:type="spellEnd"/>
          </w:p>
          <w:p w:rsidR="00342097" w:rsidRDefault="00342097" w:rsidP="00CE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342097" w:rsidRDefault="00342097" w:rsidP="00CE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342097" w:rsidRDefault="00342097" w:rsidP="00CE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342097" w:rsidRDefault="00342097" w:rsidP="00CE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342097" w:rsidRDefault="00342097" w:rsidP="00CE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7462" w:rsidRDefault="00CE7462" w:rsidP="00CE74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476" w:rsidRDefault="00270476" w:rsidP="00CE7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Перечислите осложнения при антибиотикотерапии.</w:t>
      </w:r>
    </w:p>
    <w:p w:rsidR="00790F56" w:rsidRDefault="00790F56" w:rsidP="00CE7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Выполните тестовые задания:</w:t>
      </w:r>
    </w:p>
    <w:p w:rsidR="00890AF7" w:rsidRPr="00890AF7" w:rsidRDefault="00890AF7" w:rsidP="00CE74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AF7">
        <w:rPr>
          <w:rFonts w:ascii="Times New Roman" w:hAnsi="Times New Roman" w:cs="Times New Roman"/>
          <w:i/>
          <w:sz w:val="28"/>
          <w:szCs w:val="28"/>
        </w:rPr>
        <w:t>1 правильный вариант ответа</w:t>
      </w:r>
    </w:p>
    <w:p w:rsidR="002705E0" w:rsidRPr="009B1B19" w:rsidRDefault="002705E0" w:rsidP="002705E0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антибиотика, вызывающее гибель микроорганизмов</w:t>
      </w:r>
      <w:r w:rsidRPr="009B1B19">
        <w:rPr>
          <w:rFonts w:ascii="Times New Roman" w:hAnsi="Times New Roman" w:cs="Times New Roman"/>
          <w:sz w:val="28"/>
          <w:szCs w:val="28"/>
        </w:rPr>
        <w:t>:</w:t>
      </w:r>
    </w:p>
    <w:p w:rsidR="002705E0" w:rsidRPr="009B1B19" w:rsidRDefault="002705E0" w:rsidP="002705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B1B19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бактериостатическое</w:t>
      </w:r>
    </w:p>
    <w:p w:rsidR="002705E0" w:rsidRDefault="002705E0" w:rsidP="002705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бактерицидное</w:t>
      </w:r>
    </w:p>
    <w:p w:rsidR="002705E0" w:rsidRPr="006F0394" w:rsidRDefault="002705E0" w:rsidP="002705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705E0" w:rsidRPr="009B1B19" w:rsidRDefault="002705E0" w:rsidP="002705E0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Антибиотики, угнетающие размножение многих грамположительных и грамотрицательных микроорганизмов</w:t>
      </w:r>
      <w:r w:rsidRPr="009B1B19">
        <w:rPr>
          <w:rFonts w:ascii="Times New Roman" w:hAnsi="Times New Roman" w:cs="Times New Roman"/>
          <w:sz w:val="28"/>
          <w:szCs w:val="28"/>
        </w:rPr>
        <w:t>:</w:t>
      </w:r>
    </w:p>
    <w:p w:rsidR="002705E0" w:rsidRPr="009B1B19" w:rsidRDefault="002705E0" w:rsidP="002705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B1B19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широкого спектра</w:t>
      </w:r>
    </w:p>
    <w:p w:rsidR="002705E0" w:rsidRDefault="002705E0" w:rsidP="002705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B1B19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узкого спектра</w:t>
      </w:r>
    </w:p>
    <w:p w:rsidR="002705E0" w:rsidRDefault="002705E0" w:rsidP="002705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705E0" w:rsidRPr="009B1B19" w:rsidRDefault="002705E0" w:rsidP="002705E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Антибиотики, получаемые методом химического синтеза</w:t>
      </w:r>
      <w:r w:rsidRPr="009B1B19">
        <w:rPr>
          <w:rFonts w:ascii="Times New Roman" w:hAnsi="Times New Roman" w:cs="Times New Roman"/>
          <w:sz w:val="28"/>
          <w:szCs w:val="28"/>
        </w:rPr>
        <w:t>:</w:t>
      </w:r>
    </w:p>
    <w:p w:rsidR="002705E0" w:rsidRPr="009B1B19" w:rsidRDefault="002705E0" w:rsidP="002705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природные</w:t>
      </w:r>
    </w:p>
    <w:p w:rsidR="002705E0" w:rsidRPr="009B1B19" w:rsidRDefault="002705E0" w:rsidP="002705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B1B19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синтетические</w:t>
      </w:r>
    </w:p>
    <w:p w:rsidR="002705E0" w:rsidRPr="009B1B19" w:rsidRDefault="002705E0" w:rsidP="002705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B1B19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>
        <w:rPr>
          <w:rFonts w:ascii="Times New Roman" w:hAnsi="Times New Roman" w:cs="Times New Roman"/>
          <w:sz w:val="28"/>
          <w:szCs w:val="28"/>
        </w:rPr>
        <w:t>полусинтетические</w:t>
      </w:r>
    </w:p>
    <w:p w:rsidR="002705E0" w:rsidRPr="009B1B19" w:rsidRDefault="002705E0" w:rsidP="002705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705E0" w:rsidRPr="00122F7E" w:rsidRDefault="002705E0" w:rsidP="002705E0">
      <w:pPr>
        <w:pStyle w:val="a3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122F7E">
        <w:rPr>
          <w:rFonts w:ascii="Times New Roman" w:hAnsi="Times New Roman" w:cs="Times New Roman"/>
          <w:sz w:val="28"/>
          <w:szCs w:val="28"/>
        </w:rPr>
        <w:t xml:space="preserve">Антибиотики, активные в отношении узкого круга микроорганизмов: </w:t>
      </w:r>
    </w:p>
    <w:p w:rsidR="002705E0" w:rsidRPr="009B1B19" w:rsidRDefault="002705E0" w:rsidP="002705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B1B19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широкого спектра</w:t>
      </w:r>
    </w:p>
    <w:p w:rsidR="002705E0" w:rsidRDefault="002705E0" w:rsidP="002705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B1B19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узкого спектра</w:t>
      </w:r>
    </w:p>
    <w:p w:rsidR="002705E0" w:rsidRDefault="002705E0" w:rsidP="002705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705E0" w:rsidRPr="009B1B19" w:rsidRDefault="002705E0" w:rsidP="002705E0">
      <w:pPr>
        <w:pStyle w:val="a3"/>
        <w:spacing w:after="0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Спектр 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нистатина</w:t>
      </w:r>
      <w:proofErr w:type="spellEnd"/>
      <w:r w:rsidRPr="009B1B19">
        <w:rPr>
          <w:rFonts w:ascii="Times New Roman" w:hAnsi="Times New Roman" w:cs="Times New Roman"/>
          <w:sz w:val="28"/>
          <w:szCs w:val="28"/>
        </w:rPr>
        <w:t>:</w:t>
      </w:r>
    </w:p>
    <w:p w:rsidR="002705E0" w:rsidRPr="009B1B19" w:rsidRDefault="002705E0" w:rsidP="002705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B1B19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противоопухолевый</w:t>
      </w:r>
    </w:p>
    <w:p w:rsidR="002705E0" w:rsidRPr="009B1B19" w:rsidRDefault="002705E0" w:rsidP="002705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B1B19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противогрибковый</w:t>
      </w:r>
    </w:p>
    <w:p w:rsidR="002705E0" w:rsidRPr="009B1B19" w:rsidRDefault="002705E0" w:rsidP="002705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B1B19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антибактериальный</w:t>
      </w:r>
    </w:p>
    <w:p w:rsidR="002705E0" w:rsidRDefault="002705E0" w:rsidP="002705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705E0" w:rsidRPr="009B1B19" w:rsidRDefault="002705E0" w:rsidP="002705E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Антибиотики, получаемые биосинтетическим путем</w:t>
      </w:r>
      <w:r w:rsidRPr="009B1B19">
        <w:rPr>
          <w:rFonts w:ascii="Times New Roman" w:hAnsi="Times New Roman" w:cs="Times New Roman"/>
          <w:sz w:val="28"/>
          <w:szCs w:val="28"/>
        </w:rPr>
        <w:t>:</w:t>
      </w:r>
    </w:p>
    <w:p w:rsidR="002705E0" w:rsidRPr="009B1B19" w:rsidRDefault="002705E0" w:rsidP="002705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природные</w:t>
      </w:r>
    </w:p>
    <w:p w:rsidR="002705E0" w:rsidRPr="009B1B19" w:rsidRDefault="002705E0" w:rsidP="002705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B1B19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синтетические</w:t>
      </w:r>
    </w:p>
    <w:p w:rsidR="002705E0" w:rsidRPr="009B1B19" w:rsidRDefault="002705E0" w:rsidP="002705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B1B19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полусинтетические</w:t>
      </w:r>
    </w:p>
    <w:p w:rsidR="002705E0" w:rsidRPr="009B1B19" w:rsidRDefault="002705E0" w:rsidP="002705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705E0" w:rsidRPr="00122F7E" w:rsidRDefault="002705E0" w:rsidP="002705E0">
      <w:pPr>
        <w:pStyle w:val="a3"/>
        <w:numPr>
          <w:ilvl w:val="0"/>
          <w:numId w:val="4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122F7E">
        <w:rPr>
          <w:rFonts w:ascii="Times New Roman" w:hAnsi="Times New Roman" w:cs="Times New Roman"/>
          <w:sz w:val="28"/>
          <w:szCs w:val="28"/>
        </w:rPr>
        <w:t>Действие антибиотика, при котором происходит подавление или задержка размножения микроорганизмов:</w:t>
      </w:r>
    </w:p>
    <w:p w:rsidR="002705E0" w:rsidRPr="009B1B19" w:rsidRDefault="002705E0" w:rsidP="002705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B1B19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бактериостатическое</w:t>
      </w:r>
    </w:p>
    <w:p w:rsidR="002705E0" w:rsidRPr="009B1B19" w:rsidRDefault="002705E0" w:rsidP="002705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бактерицидное</w:t>
      </w:r>
    </w:p>
    <w:p w:rsidR="002705E0" w:rsidRDefault="002705E0" w:rsidP="002705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705E0" w:rsidRPr="00122F7E" w:rsidRDefault="002705E0" w:rsidP="002705E0">
      <w:pPr>
        <w:pStyle w:val="a3"/>
        <w:numPr>
          <w:ilvl w:val="0"/>
          <w:numId w:val="4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122F7E">
        <w:rPr>
          <w:rFonts w:ascii="Times New Roman" w:hAnsi="Times New Roman" w:cs="Times New Roman"/>
          <w:sz w:val="28"/>
          <w:szCs w:val="28"/>
        </w:rPr>
        <w:t>Антибиотик, выделенный из грибов:</w:t>
      </w:r>
    </w:p>
    <w:p w:rsidR="002705E0" w:rsidRPr="009B1B19" w:rsidRDefault="002705E0" w:rsidP="002705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стрептомицин</w:t>
      </w:r>
    </w:p>
    <w:p w:rsidR="002705E0" w:rsidRPr="009B1B19" w:rsidRDefault="002705E0" w:rsidP="002705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B1B19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цефалоспорин</w:t>
      </w:r>
    </w:p>
    <w:p w:rsidR="002705E0" w:rsidRPr="009B1B19" w:rsidRDefault="002705E0" w:rsidP="002705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полимиксин</w:t>
      </w:r>
      <w:proofErr w:type="spellEnd"/>
    </w:p>
    <w:p w:rsidR="002705E0" w:rsidRDefault="002705E0" w:rsidP="002705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B1B19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левомицетин</w:t>
      </w:r>
    </w:p>
    <w:p w:rsidR="002705E0" w:rsidRPr="009B1B19" w:rsidRDefault="002705E0" w:rsidP="002705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705E0" w:rsidRPr="006F0394" w:rsidRDefault="002705E0" w:rsidP="002705E0">
      <w:pPr>
        <w:pStyle w:val="a3"/>
        <w:numPr>
          <w:ilvl w:val="0"/>
          <w:numId w:val="4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394">
        <w:rPr>
          <w:rFonts w:ascii="Times New Roman" w:hAnsi="Times New Roman" w:cs="Times New Roman"/>
          <w:sz w:val="28"/>
          <w:szCs w:val="28"/>
        </w:rPr>
        <w:t>Антибиотик, продуцируемый бактериями:</w:t>
      </w:r>
    </w:p>
    <w:p w:rsidR="002705E0" w:rsidRPr="009B1B19" w:rsidRDefault="002705E0" w:rsidP="002705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B1B19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интерферон</w:t>
      </w:r>
    </w:p>
    <w:p w:rsidR="002705E0" w:rsidRPr="009B1B19" w:rsidRDefault="002705E0" w:rsidP="002705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B1B19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грамицидин</w:t>
      </w:r>
    </w:p>
    <w:p w:rsidR="002705E0" w:rsidRPr="009B1B19" w:rsidRDefault="002705E0" w:rsidP="002705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B1B19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пенициллин</w:t>
      </w:r>
    </w:p>
    <w:p w:rsidR="002705E0" w:rsidRPr="009B1B19" w:rsidRDefault="002705E0" w:rsidP="002705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B1B19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тетрациклин</w:t>
      </w:r>
    </w:p>
    <w:p w:rsidR="002705E0" w:rsidRDefault="002705E0" w:rsidP="002705E0">
      <w:pPr>
        <w:pStyle w:val="a3"/>
        <w:spacing w:after="0" w:line="360" w:lineRule="auto"/>
        <w:rPr>
          <w:rFonts w:ascii="Times New Roman" w:hAnsi="Times New Roman" w:cs="Times New Roman"/>
        </w:rPr>
      </w:pPr>
    </w:p>
    <w:p w:rsidR="002705E0" w:rsidRPr="009B1B19" w:rsidRDefault="002705E0" w:rsidP="002705E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Антибиотики, получаемые при изменении химической структуры природного препарата</w:t>
      </w:r>
      <w:r w:rsidRPr="009B1B19">
        <w:rPr>
          <w:rFonts w:ascii="Times New Roman" w:hAnsi="Times New Roman" w:cs="Times New Roman"/>
          <w:sz w:val="28"/>
          <w:szCs w:val="28"/>
        </w:rPr>
        <w:t>:</w:t>
      </w:r>
    </w:p>
    <w:p w:rsidR="002705E0" w:rsidRPr="009B1B19" w:rsidRDefault="002705E0" w:rsidP="002705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природные</w:t>
      </w:r>
    </w:p>
    <w:p w:rsidR="002705E0" w:rsidRPr="009B1B19" w:rsidRDefault="002705E0" w:rsidP="002705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B1B19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синтетические</w:t>
      </w:r>
    </w:p>
    <w:p w:rsidR="002705E0" w:rsidRDefault="002705E0" w:rsidP="002705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B1B19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полусинтетические</w:t>
      </w:r>
    </w:p>
    <w:sectPr w:rsidR="0027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15534"/>
    <w:multiLevelType w:val="hybridMultilevel"/>
    <w:tmpl w:val="45EA6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95970"/>
    <w:multiLevelType w:val="hybridMultilevel"/>
    <w:tmpl w:val="3C6E91C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81C0E"/>
    <w:multiLevelType w:val="hybridMultilevel"/>
    <w:tmpl w:val="DF6CAF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4725A"/>
    <w:multiLevelType w:val="hybridMultilevel"/>
    <w:tmpl w:val="7EBEA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CC"/>
    <w:rsid w:val="00001FD0"/>
    <w:rsid w:val="0009623B"/>
    <w:rsid w:val="000C0216"/>
    <w:rsid w:val="00140DC9"/>
    <w:rsid w:val="002274E3"/>
    <w:rsid w:val="00270476"/>
    <w:rsid w:val="002705E0"/>
    <w:rsid w:val="002A6958"/>
    <w:rsid w:val="00342097"/>
    <w:rsid w:val="00371308"/>
    <w:rsid w:val="004C2F88"/>
    <w:rsid w:val="005913C3"/>
    <w:rsid w:val="0069656C"/>
    <w:rsid w:val="006B1CCC"/>
    <w:rsid w:val="00790F56"/>
    <w:rsid w:val="00813F4F"/>
    <w:rsid w:val="0086067E"/>
    <w:rsid w:val="00890AF7"/>
    <w:rsid w:val="008E22AD"/>
    <w:rsid w:val="00926790"/>
    <w:rsid w:val="009746AD"/>
    <w:rsid w:val="009F317D"/>
    <w:rsid w:val="00A806C3"/>
    <w:rsid w:val="00AB0734"/>
    <w:rsid w:val="00AF108F"/>
    <w:rsid w:val="00BB7A31"/>
    <w:rsid w:val="00C2621E"/>
    <w:rsid w:val="00CE7462"/>
    <w:rsid w:val="00D314B4"/>
    <w:rsid w:val="00D35753"/>
    <w:rsid w:val="00D63A9D"/>
    <w:rsid w:val="00EA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462"/>
    <w:pPr>
      <w:ind w:left="720"/>
      <w:contextualSpacing/>
    </w:pPr>
  </w:style>
  <w:style w:type="table" w:styleId="a4">
    <w:name w:val="Table Grid"/>
    <w:basedOn w:val="a1"/>
    <w:uiPriority w:val="59"/>
    <w:rsid w:val="00CE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462"/>
    <w:pPr>
      <w:ind w:left="720"/>
      <w:contextualSpacing/>
    </w:pPr>
  </w:style>
  <w:style w:type="table" w:styleId="a4">
    <w:name w:val="Table Grid"/>
    <w:basedOn w:val="a1"/>
    <w:uiPriority w:val="59"/>
    <w:rsid w:val="00CE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dcterms:created xsi:type="dcterms:W3CDTF">2020-12-28T19:09:00Z</dcterms:created>
  <dcterms:modified xsi:type="dcterms:W3CDTF">2021-05-01T17:57:00Z</dcterms:modified>
</cp:coreProperties>
</file>