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8" w:rsidRDefault="004D6CE8" w:rsidP="004D6CE8">
      <w:pPr>
        <w:rPr>
          <w:rFonts w:ascii="LatoWeb" w:hAnsi="LatoWeb"/>
          <w:b/>
          <w:color w:val="333333"/>
          <w:sz w:val="33"/>
          <w:szCs w:val="29"/>
          <w:shd w:val="clear" w:color="auto" w:fill="FFFFFF"/>
        </w:rPr>
      </w:pP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Тест</w:t>
      </w:r>
      <w:r w:rsidR="00733920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 1</w:t>
      </w: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. </w:t>
      </w:r>
      <w:r w:rsidRPr="00AE4543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Закон распределения. Экстракция.</w:t>
      </w:r>
    </w:p>
    <w:p w:rsidR="004D6CE8" w:rsidRPr="004A53D7" w:rsidRDefault="004D6CE8" w:rsidP="004D6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ПРИ  ЗАПИСИ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ЗАКОНА РАСПРЕДЕЛЕНИЯ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ПРИНЯТО </w:t>
      </w:r>
    </w:p>
    <w:p w:rsidR="00CF0AE6" w:rsidRPr="00335893" w:rsidRDefault="004D6CE8" w:rsidP="00335893">
      <w:pPr>
        <w:ind w:left="709"/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 ЧИСЛИТЕЛЕ ПОМЕЩАТЬ </w:t>
      </w:r>
      <w:r w:rsidR="00974D8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КОНЦЕНТРАЦИЮ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ВЕЩЕСТВА В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) 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ФАЗЕ, А В ЗНАМЕНАТЕЛЕ - </w:t>
      </w:r>
      <w:r w:rsidR="00974D83">
        <w:rPr>
          <w:rFonts w:ascii="Times New Roman" w:hAnsi="Times New Roman" w:cs="Times New Roman"/>
          <w:sz w:val="29"/>
          <w:szCs w:val="29"/>
          <w:shd w:val="clear" w:color="auto" w:fill="FFFFFF"/>
        </w:rPr>
        <w:t>КОНЦЕНТРАЦИЮ</w:t>
      </w:r>
      <w:r w:rsidR="00974D83"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 ФАЗЕ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="004A53D7"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CF0AE6" w:rsidRPr="00CF0AE6" w:rsidRDefault="00CF0AE6" w:rsidP="00CF0AE6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ЗАПИСАТЬ ЗАКОН  РАСПРЕДЕЛЕНИЯ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С ИСПОЛЬЗОВАНИЕМ КОНЦЕНТРАЦИИ С</w:t>
      </w:r>
      <w:proofErr w:type="spellStart"/>
      <w:proofErr w:type="gramStart"/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  <w:lang w:val="en-GB"/>
        </w:rPr>
        <w:t>i</w:t>
      </w:r>
      <w:proofErr w:type="spellEnd"/>
      <w:proofErr w:type="gramEnd"/>
      <w:r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</w:rPr>
        <w:t xml:space="preserve">                          </w:t>
      </w:r>
    </w:p>
    <w:p w:rsidR="00CF0AE6" w:rsidRPr="004A53D7" w:rsidRDefault="00CF0AE6" w:rsidP="00CF0AE6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4D6CE8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LatoWeb" w:hAnsi="LatoWeb"/>
          <w:sz w:val="29"/>
          <w:szCs w:val="29"/>
          <w:shd w:val="clear" w:color="auto" w:fill="FFFFFF"/>
        </w:rPr>
        <w:t>Чему равен коэффициент распределения  вещества</w:t>
      </w:r>
      <w:proofErr w:type="gramStart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А</w:t>
      </w:r>
      <w:proofErr w:type="gram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между двумя несмешивающимися растворителями, если при 25 </w:t>
      </w:r>
      <w:r w:rsidRPr="004A53D7">
        <w:rPr>
          <w:rFonts w:ascii="LatoWeb" w:hAnsi="LatoWeb"/>
          <w:sz w:val="29"/>
          <w:szCs w:val="29"/>
          <w:shd w:val="clear" w:color="auto" w:fill="FFFFFF"/>
          <w:vertAlign w:val="superscript"/>
        </w:rPr>
        <w:t>0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С водный раствор вещества А с концентрацией 0,6 моль /л, находится в равновесии с эфирным раствором, концентрация которого 0,3 </w:t>
      </w:r>
      <w:proofErr w:type="spellStart"/>
      <w:r w:rsidRPr="004A53D7">
        <w:rPr>
          <w:rFonts w:ascii="LatoWeb" w:hAnsi="LatoWeb"/>
          <w:sz w:val="29"/>
          <w:szCs w:val="29"/>
          <w:shd w:val="clear" w:color="auto" w:fill="FFFFFF"/>
        </w:rPr>
        <w:t>м</w:t>
      </w:r>
      <w:r w:rsidR="00974D83">
        <w:rPr>
          <w:rFonts w:ascii="LatoWeb" w:hAnsi="LatoWeb"/>
          <w:sz w:val="29"/>
          <w:szCs w:val="29"/>
          <w:shd w:val="clear" w:color="auto" w:fill="FFFFFF"/>
        </w:rPr>
        <w:t>к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моль</w:t>
      </w:r>
      <w:proofErr w:type="spell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/л? </w:t>
      </w:r>
    </w:p>
    <w:p w:rsid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09687E" w:rsidRDefault="00D34B25" w:rsidP="0009687E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proofErr w:type="gramStart"/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Какой тип экстракции применяется для извлечения из растительного сырья физиологически активных веществ?  </w:t>
      </w:r>
      <w:proofErr w:type="gramEnd"/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09687E" w:rsidRDefault="0009687E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>Каким способом увеличивают</w:t>
      </w:r>
      <w:r w:rsidR="004852FC">
        <w:rPr>
          <w:rFonts w:ascii="LatoWeb" w:hAnsi="LatoWeb"/>
          <w:sz w:val="29"/>
          <w:szCs w:val="29"/>
          <w:shd w:val="clear" w:color="auto" w:fill="FFFFFF"/>
        </w:rPr>
        <w:t xml:space="preserve"> полноту извлечения вещества? </w:t>
      </w:r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4852FC" w:rsidRDefault="0009687E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Какое число экстракций является достаточным, чтобы степень извлечения приблизилась к единице? </w:t>
      </w:r>
    </w:p>
    <w:p w:rsidR="004852FC" w:rsidRDefault="0009687E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 </w:t>
      </w:r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F60D8A" w:rsidRPr="008358CF" w:rsidRDefault="00F60D8A" w:rsidP="00335893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sectPr w:rsidR="00F60D8A" w:rsidRPr="008358CF" w:rsidSect="0071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D8C"/>
    <w:multiLevelType w:val="hybridMultilevel"/>
    <w:tmpl w:val="537E7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A8E"/>
    <w:multiLevelType w:val="hybridMultilevel"/>
    <w:tmpl w:val="0CBA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D6CE8"/>
    <w:rsid w:val="0009687E"/>
    <w:rsid w:val="001B1F32"/>
    <w:rsid w:val="001C2EE5"/>
    <w:rsid w:val="00335893"/>
    <w:rsid w:val="004852FC"/>
    <w:rsid w:val="004A53D7"/>
    <w:rsid w:val="004D6CE8"/>
    <w:rsid w:val="005C1A9C"/>
    <w:rsid w:val="0071338E"/>
    <w:rsid w:val="00733920"/>
    <w:rsid w:val="008358CF"/>
    <w:rsid w:val="00974D83"/>
    <w:rsid w:val="00C21441"/>
    <w:rsid w:val="00CF0AE6"/>
    <w:rsid w:val="00D34B25"/>
    <w:rsid w:val="00DD62C5"/>
    <w:rsid w:val="00DF4C60"/>
    <w:rsid w:val="00E87FFD"/>
    <w:rsid w:val="00F60D8A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10</cp:revision>
  <cp:lastPrinted>2021-04-09T16:57:00Z</cp:lastPrinted>
  <dcterms:created xsi:type="dcterms:W3CDTF">2021-04-06T21:33:00Z</dcterms:created>
  <dcterms:modified xsi:type="dcterms:W3CDTF">2021-04-10T03:11:00Z</dcterms:modified>
</cp:coreProperties>
</file>