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18" w:rsidRPr="00746D9A" w:rsidRDefault="00987418" w:rsidP="0098741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6D9A">
        <w:rPr>
          <w:rFonts w:ascii="Times New Roman" w:hAnsi="Times New Roman" w:cs="Times New Roman"/>
          <w:sz w:val="28"/>
          <w:szCs w:val="28"/>
        </w:rPr>
        <w:t>План</w:t>
      </w:r>
    </w:p>
    <w:p w:rsidR="00987418" w:rsidRPr="00746D9A" w:rsidRDefault="00987418" w:rsidP="00987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  <w:r w:rsidRPr="00746D9A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1.Характеристика </w:t>
      </w:r>
      <w:r w:rsidRPr="00746D9A">
        <w:rPr>
          <w:rFonts w:ascii="Times New Roman" w:hAnsi="Times New Roman" w:cs="Times New Roman"/>
          <w:spacing w:val="-4"/>
          <w:sz w:val="28"/>
          <w:szCs w:val="28"/>
        </w:rPr>
        <w:t xml:space="preserve">катионов </w:t>
      </w:r>
      <w:r w:rsidRPr="00746D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6D9A">
        <w:rPr>
          <w:rFonts w:ascii="Times New Roman" w:hAnsi="Times New Roman" w:cs="Times New Roman"/>
          <w:sz w:val="28"/>
          <w:szCs w:val="28"/>
          <w:highlight w:val="white"/>
        </w:rPr>
        <w:t xml:space="preserve"> аналитической  </w:t>
      </w:r>
      <w:r w:rsidRPr="00746D9A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группы.</w:t>
      </w:r>
    </w:p>
    <w:p w:rsidR="00987418" w:rsidRPr="00746D9A" w:rsidRDefault="00987418" w:rsidP="00987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  <w:r w:rsidRPr="00746D9A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2. Частные реакции катионов </w:t>
      </w:r>
      <w:r w:rsidRPr="00746D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6D9A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аналитической группы:</w:t>
      </w:r>
    </w:p>
    <w:p w:rsidR="00987418" w:rsidRPr="00746D9A" w:rsidRDefault="00987418" w:rsidP="00987418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  <w:r w:rsidRPr="00746D9A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а) реакции на катион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железа(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spacing w:val="-4"/>
          <w:sz w:val="28"/>
          <w:szCs w:val="28"/>
          <w:highlight w:val="white"/>
        </w:rPr>
        <w:t>;</w:t>
      </w:r>
    </w:p>
    <w:p w:rsidR="00987418" w:rsidRPr="00746D9A" w:rsidRDefault="00987418" w:rsidP="00987418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  <w:r w:rsidRPr="00746D9A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б) реакции на катион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spacing w:val="-4"/>
          <w:sz w:val="28"/>
          <w:szCs w:val="28"/>
          <w:highlight w:val="white"/>
        </w:rPr>
        <w:t>;</w:t>
      </w:r>
    </w:p>
    <w:p w:rsidR="00987418" w:rsidRPr="00746D9A" w:rsidRDefault="00987418" w:rsidP="00987418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в) реакции на катион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марганца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);</w:t>
      </w:r>
    </w:p>
    <w:p w:rsidR="00987418" w:rsidRPr="00746D9A" w:rsidRDefault="00987418" w:rsidP="00987418">
      <w:pPr>
        <w:tabs>
          <w:tab w:val="num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г) </w:t>
      </w:r>
      <w:r w:rsidRPr="00746D9A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реакции на катион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магния.</w:t>
      </w:r>
    </w:p>
    <w:p w:rsidR="00987418" w:rsidRPr="00746D9A" w:rsidRDefault="00987418" w:rsidP="00987418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</w:p>
    <w:p w:rsidR="00987418" w:rsidRPr="00746D9A" w:rsidRDefault="00987418" w:rsidP="00987418">
      <w:pPr>
        <w:shd w:val="clear" w:color="auto" w:fill="FFFFFF"/>
        <w:tabs>
          <w:tab w:val="left" w:pos="12125"/>
        </w:tabs>
        <w:spacing w:after="0" w:line="360" w:lineRule="auto"/>
        <w:ind w:right="12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 пятой аналитической группе катионов относятся ионы </w:t>
      </w:r>
      <w:r w:rsidRPr="000D2034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0D203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0D203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0D203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 w:rsidRPr="000D203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</w:t>
      </w:r>
      <w:r w:rsidRPr="000D203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.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Ионы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C73BD3">
        <w:rPr>
          <w:rFonts w:ascii="Courier New" w:hAnsi="Courier New" w:cs="Courier New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бесцветные, ионы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C73BD3">
        <w:rPr>
          <w:rFonts w:ascii="Courier New" w:hAnsi="Courier New" w:cs="Courier New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бледно-зеленые, а ионы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3+</w:t>
      </w:r>
      <w:r w:rsidRPr="00C73BD3">
        <w:rPr>
          <w:rFonts w:ascii="Courier New" w:hAnsi="Courier New" w:cs="Courier New"/>
          <w:iCs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желтые. Нитраты, сульфаты и хлориды катионов этой группы хорошо растворимы в воде. Гидроксиды катионов этой группы слабые труднорастворимые электролиты. Они не растворяются в избытке щелочи и в растворе аммиака, чем отличаются от гидроксидов четвертой и шестой групп. Групповым реагентом является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NaOH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0" w:right="124" w:firstLine="7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Все соли катионов пятой аналитической группы подвергаются гидролизу, особенно соли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).</w:t>
      </w:r>
    </w:p>
    <w:p w:rsidR="00987418" w:rsidRPr="000D2034" w:rsidRDefault="00987418" w:rsidP="00987418">
      <w:pPr>
        <w:shd w:val="clear" w:color="auto" w:fill="FFFFFF"/>
        <w:spacing w:after="0" w:line="360" w:lineRule="auto"/>
        <w:ind w:left="10" w:right="124" w:firstLine="7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Ионы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легко образуют комплексные соединения. Это свойство широко используется не только для открытия, но и для маскировки ионов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3+</w:t>
      </w:r>
      <w:r w:rsidRPr="000D2034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0" w:right="124" w:firstLine="7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Элементы пятой аналитической группы имеют переменную степень окисления (кроме магния) и поэтому для них характерны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окислительно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-восстановительные реакции. Это свойство используется для открытия ионов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(окисление до фиолетового иона 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0D2034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9" w:right="124" w:firstLine="7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Свежеосажденные сульфиды и гидроксиды элементов пятой аналитической группы аморфны и способны довольно легко переходить в коллоидное состояние. Это происходит в том случае, когда при определенных условиях рост частиц труднорастворимого соединения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задерживается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образуются так называемые коллоиде частицы. Таким образом,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труднорастворнмое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соединение не выпадает в осадок, а образует коллоидный раствор, занимающий промежуточное положение между грубыми суспензиями (взвесями) и истинными растворами.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124" w:firstLine="7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Если в коллоидный раствор добавить избыток какого-либо электролита, происходит процесс коагуляции: образующиеся крупные частицы уже не могут удерживаться во взвешенном состоянии и начинают быстро оседать. Коагуляции также способствует повышение температуры. Склонность сульфидов и гидроксидов образовывать коллоидные растворы усложняет анализ, так как коллоидные частицы не могут быть отделены центрифугированием. Поэтому осаждение необходимо вести в условиях, способствующих разрушению коллоидных частиц, т. е. при нагревании раствора и прибавлении к нему электролита. Промывать такие осадки надо горячей водой с небольшим количеством электролита (обычно добавляют хлорид или нитрат аммония). Если этого не сделать, то при промывании водой электролит с осадка полностью удаляется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частицы осадка вновь образуют коллоидный раствор.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34" w:firstLine="7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Железо, марганец и магний относятся к элементам, необходимым для жизнедеятельности организма человека. Железо входит в состав гемоглобина и ряда ферментов. Большая часть железа содержится в гемоглобине эритроцитов, часть находится в печени в соединении с белком. Марганец участвует в обмене углеводов. Количество магния в природной воде определяет ее жесткость. Соли магния необходимы для питания растений, так как магний входит в состав хлорофилла. Магний содержится в теле человека, в основном в костной ткани, и, кроме того, регулирует работу сердца.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38" w:firstLine="720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 медицине нашли применение перманганат калия КМ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раствор которого используется как антисептическое средство. Препараты железа применяют при анемии. Соединения магния употребляются как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антацидные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средства. Сульфат магния используется в качестве слабительного, успокаивающего и спазмолитического средства.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96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Частные реакции катионов </w:t>
      </w:r>
      <w:r w:rsidRPr="00746D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6D9A">
        <w:rPr>
          <w:rFonts w:ascii="Times New Roman" w:hAnsi="Times New Roman" w:cs="Times New Roman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аналитической группы</w:t>
      </w:r>
    </w:p>
    <w:p w:rsidR="00987418" w:rsidRPr="00746D9A" w:rsidRDefault="00987418" w:rsidP="00987418">
      <w:pPr>
        <w:pStyle w:val="a3"/>
        <w:shd w:val="clear" w:color="auto" w:fill="FFFFFF"/>
        <w:spacing w:line="360" w:lineRule="auto"/>
        <w:ind w:left="567"/>
        <w:jc w:val="both"/>
        <w:rPr>
          <w:b/>
          <w:iCs/>
          <w:spacing w:val="-4"/>
          <w:sz w:val="28"/>
          <w:szCs w:val="28"/>
        </w:rPr>
      </w:pPr>
      <w:r w:rsidRPr="00746D9A">
        <w:rPr>
          <w:iCs/>
          <w:spacing w:val="-4"/>
          <w:sz w:val="28"/>
          <w:szCs w:val="28"/>
        </w:rPr>
        <w:t>а) Частные реакции на катион железа (</w:t>
      </w:r>
      <w:r w:rsidRPr="00746D9A">
        <w:rPr>
          <w:iCs/>
          <w:spacing w:val="-4"/>
          <w:sz w:val="28"/>
          <w:szCs w:val="28"/>
          <w:lang w:val="en-US"/>
        </w:rPr>
        <w:t>II</w:t>
      </w:r>
      <w:r w:rsidRPr="00746D9A">
        <w:rPr>
          <w:iCs/>
          <w:spacing w:val="-4"/>
          <w:sz w:val="28"/>
          <w:szCs w:val="28"/>
        </w:rPr>
        <w:t xml:space="preserve">) </w:t>
      </w:r>
      <w:r>
        <w:rPr>
          <w:iCs/>
          <w:spacing w:val="-4"/>
          <w:sz w:val="28"/>
          <w:szCs w:val="28"/>
          <w:lang w:val="en-US"/>
        </w:rPr>
        <w:t>Fe</w:t>
      </w:r>
      <w:r>
        <w:rPr>
          <w:iCs/>
          <w:spacing w:val="-4"/>
          <w:sz w:val="36"/>
          <w:szCs w:val="36"/>
          <w:vertAlign w:val="superscript"/>
        </w:rPr>
        <w:t>2+</w:t>
      </w:r>
      <w:r w:rsidRPr="00746D9A">
        <w:rPr>
          <w:iCs/>
          <w:spacing w:val="-4"/>
          <w:sz w:val="28"/>
          <w:szCs w:val="28"/>
        </w:rPr>
        <w:t>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1. Гидроксиды щелочных металлов</w:t>
      </w:r>
      <w:r w:rsidRPr="00746D9A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КОН количественно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осаждают гидроксид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бледно-зеленого цвета: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2586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+ 2KOH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→  Fe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(OH)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159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4D4463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+ 2OH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158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Гидроксид растворяется в кислотах, но не растворяется в щелочах. При стоянии на воздухе осадок быстро буреет вследствие окисления до гидроксида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159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О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 → 4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2.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Гексацианоферрат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калия К</w:t>
      </w:r>
      <w:r w:rsidRPr="00BA59BD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[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е(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] выделяет темно-синий осадок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турнбулевой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сини: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1344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3FeSO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2K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[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Fe(CN)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] → F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[F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]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BA59BD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+ 3K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</w:p>
    <w:p w:rsidR="00987418" w:rsidRPr="00BA59BD" w:rsidRDefault="00987418" w:rsidP="00987418">
      <w:pPr>
        <w:shd w:val="clear" w:color="auto" w:fill="FFFFFF"/>
        <w:spacing w:after="0" w:line="360" w:lineRule="auto"/>
        <w:ind w:right="1344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3Fe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2+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lang w:val="en-US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+ 2[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CN)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]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3-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F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[F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]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BA59BD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Осадок практически нерастворим в кислотах, но разлагается щелочами. Это самая чувствительная реакция на соли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). Для подавления гидролиза солей железа реакцию проводят в кислой среде. Избытка реактива следует избегать, так как его желтая окраска придает осадку зеленоватый оттенок. Реакция является фармакопейной.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43" w:right="5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3. Сульфид аммония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количественно осаждает железо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в виде сульфида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черного цвета: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(NH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S →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FeS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 + (NH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4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→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FeS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Осадок растворяется в кислотах. Данная реакция является фармакопейной.</w:t>
      </w:r>
    </w:p>
    <w:p w:rsidR="00987418" w:rsidRPr="00746D9A" w:rsidRDefault="00987418" w:rsidP="00987418">
      <w:pPr>
        <w:pStyle w:val="a3"/>
        <w:shd w:val="clear" w:color="auto" w:fill="FFFFFF"/>
        <w:spacing w:line="360" w:lineRule="auto"/>
        <w:ind w:left="567"/>
        <w:jc w:val="both"/>
        <w:rPr>
          <w:b/>
          <w:iCs/>
          <w:spacing w:val="-4"/>
          <w:sz w:val="28"/>
          <w:szCs w:val="28"/>
        </w:rPr>
      </w:pPr>
      <w:r w:rsidRPr="00746D9A">
        <w:rPr>
          <w:iCs/>
          <w:spacing w:val="-4"/>
          <w:sz w:val="28"/>
          <w:szCs w:val="28"/>
        </w:rPr>
        <w:t xml:space="preserve">б) </w:t>
      </w:r>
      <w:r>
        <w:rPr>
          <w:iCs/>
          <w:spacing w:val="-4"/>
          <w:sz w:val="28"/>
          <w:szCs w:val="28"/>
        </w:rPr>
        <w:t>Частные реакции</w:t>
      </w:r>
      <w:r w:rsidRPr="00746D9A">
        <w:rPr>
          <w:iCs/>
          <w:spacing w:val="-4"/>
          <w:sz w:val="28"/>
          <w:szCs w:val="28"/>
        </w:rPr>
        <w:t xml:space="preserve"> на катион железа (</w:t>
      </w:r>
      <w:r w:rsidRPr="00746D9A">
        <w:rPr>
          <w:iCs/>
          <w:spacing w:val="-4"/>
          <w:sz w:val="28"/>
          <w:szCs w:val="28"/>
          <w:lang w:val="en-US"/>
        </w:rPr>
        <w:t>III</w:t>
      </w:r>
      <w:r w:rsidRPr="00746D9A">
        <w:rPr>
          <w:iCs/>
          <w:spacing w:val="-4"/>
          <w:sz w:val="28"/>
          <w:szCs w:val="28"/>
        </w:rPr>
        <w:t xml:space="preserve">) </w:t>
      </w:r>
      <w:r>
        <w:rPr>
          <w:iCs/>
          <w:spacing w:val="-4"/>
          <w:sz w:val="28"/>
          <w:szCs w:val="28"/>
          <w:lang w:val="en-US"/>
        </w:rPr>
        <w:t>Fe</w:t>
      </w:r>
      <w:r>
        <w:rPr>
          <w:iCs/>
          <w:spacing w:val="-4"/>
          <w:sz w:val="36"/>
          <w:szCs w:val="36"/>
          <w:vertAlign w:val="superscript"/>
        </w:rPr>
        <w:t>3+</w:t>
      </w:r>
      <w:r w:rsidRPr="00746D9A">
        <w:rPr>
          <w:iCs/>
          <w:spacing w:val="-4"/>
          <w:sz w:val="28"/>
          <w:szCs w:val="28"/>
        </w:rPr>
        <w:t>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38" w:right="1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1. Гидроксиды щелочных металлов и аммиак выделяют бурый студенистый осадок гидроксида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6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КОН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↓+ 3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lastRenderedPageBreak/>
        <w:t>Fe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ОН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45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Гидроксид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растворяется в кислотах, но не растворяется в избытке щелочей.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58" w:right="48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2. Роданид калия</w:t>
      </w:r>
      <w:r w:rsidRPr="00746D9A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KSCN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дает с раствором соли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в слабокислой среде кроваво-красное окрашивание вследствие образования железо-роданистых комплексов. Реакция применяется для качественного и количественного определения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). Упрощенное уравнение может быть записано следующим образом:</w:t>
      </w:r>
    </w:p>
    <w:p w:rsidR="00987418" w:rsidRPr="00746D9A" w:rsidRDefault="00987418" w:rsidP="00987418">
      <w:pPr>
        <w:shd w:val="clear" w:color="auto" w:fill="FFFFFF"/>
        <w:tabs>
          <w:tab w:val="left" w:pos="9354"/>
        </w:tabs>
        <w:spacing w:after="0" w:line="360" w:lineRule="auto"/>
        <w:ind w:right="-18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KSCN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SCN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</w:t>
      </w:r>
    </w:p>
    <w:p w:rsidR="00987418" w:rsidRPr="00746D9A" w:rsidRDefault="00987418" w:rsidP="00987418">
      <w:pPr>
        <w:shd w:val="clear" w:color="auto" w:fill="FFFFFF"/>
        <w:tabs>
          <w:tab w:val="left" w:pos="9354"/>
        </w:tabs>
        <w:spacing w:after="0" w:line="360" w:lineRule="auto"/>
        <w:ind w:right="-18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SCN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→ 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SCN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91" w:right="48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Реакция обратима, поэтому для повышения ее чувствительности реактив должен быть взят в избытке. Реакция фармакопейная.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3. </w:t>
      </w:r>
      <w:proofErr w:type="spellStart"/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Гексацианоферрат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калия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] осаждает из нейтральных или кислых растворов солей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) берлинскую лазурь </w:t>
      </w:r>
      <w:r w:rsidRPr="00BA59BD">
        <w:rPr>
          <w:rFonts w:ascii="Courier New" w:hAnsi="Courier New" w:cs="Courier New"/>
          <w:iCs/>
          <w:spacing w:val="-4"/>
          <w:sz w:val="28"/>
          <w:szCs w:val="28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осадок интенсивного синего цвета:</w:t>
      </w:r>
      <w:proofErr w:type="gramEnd"/>
    </w:p>
    <w:p w:rsidR="00987418" w:rsidRPr="00746D9A" w:rsidRDefault="00987418" w:rsidP="00987418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4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[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]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[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]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 + 12КС1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4Fe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3+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+ 3[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CN)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]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4-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F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[(CN)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]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82" w:right="1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кислотах осадок заметно не растворяется, щелочи его разлагают. Реакция очень чувствительна и поэтому обычно применяется для определения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анализируемых растворах.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86" w:right="19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4. Сульфид аммония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, прибавленный к раствору солям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), дает черный осадок сульфида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2FeCl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+ 3(NH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 → 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↓ + 6NH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CI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42"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2Fe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3+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+ 3S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Этот осадок растворяется в кислотах.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91" w:right="3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5. Иодид калия или натрия окисляется солями железа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в кислой среде до свободного йода.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108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2FeCl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+ 2KI → 2FeCl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КС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1 + 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.</w:t>
      </w:r>
      <w:proofErr w:type="gramEnd"/>
    </w:p>
    <w:p w:rsidR="00987418" w:rsidRPr="00746D9A" w:rsidRDefault="00987418" w:rsidP="00987418">
      <w:pPr>
        <w:shd w:val="clear" w:color="auto" w:fill="FFFFFF"/>
        <w:spacing w:after="0" w:line="360" w:lineRule="auto"/>
        <w:ind w:left="29" w:right="96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Реакцию выполняют на фильтровальной бумаге (наносят последовательно по одной капле растворов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Fe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l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, НС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.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Наблюдают появление буро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го пятна, п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ри добавлении 1 капли крахмала пятно становится темно-синим).</w:t>
      </w:r>
      <w:proofErr w:type="gramEnd"/>
    </w:p>
    <w:p w:rsidR="00987418" w:rsidRPr="00746D9A" w:rsidRDefault="00987418" w:rsidP="00987418">
      <w:pPr>
        <w:pStyle w:val="a3"/>
        <w:shd w:val="clear" w:color="auto" w:fill="FFFFFF"/>
        <w:spacing w:line="360" w:lineRule="auto"/>
        <w:ind w:left="567"/>
        <w:jc w:val="both"/>
        <w:rPr>
          <w:iCs/>
          <w:spacing w:val="-4"/>
          <w:sz w:val="28"/>
          <w:szCs w:val="28"/>
        </w:rPr>
      </w:pPr>
      <w:r w:rsidRPr="00746D9A">
        <w:rPr>
          <w:iCs/>
          <w:spacing w:val="-4"/>
          <w:sz w:val="28"/>
          <w:szCs w:val="28"/>
        </w:rPr>
        <w:t xml:space="preserve">в) </w:t>
      </w:r>
      <w:r>
        <w:rPr>
          <w:iCs/>
          <w:spacing w:val="-4"/>
          <w:sz w:val="28"/>
          <w:szCs w:val="28"/>
        </w:rPr>
        <w:t xml:space="preserve">Частные реакции </w:t>
      </w:r>
      <w:r w:rsidRPr="00746D9A">
        <w:rPr>
          <w:iCs/>
          <w:spacing w:val="-4"/>
          <w:sz w:val="28"/>
          <w:szCs w:val="28"/>
        </w:rPr>
        <w:t>на катион марганца (</w:t>
      </w:r>
      <w:r w:rsidRPr="00746D9A">
        <w:rPr>
          <w:iCs/>
          <w:spacing w:val="-4"/>
          <w:sz w:val="28"/>
          <w:szCs w:val="28"/>
          <w:lang w:val="en-US"/>
        </w:rPr>
        <w:t>II</w:t>
      </w:r>
      <w:r w:rsidRPr="00746D9A">
        <w:rPr>
          <w:iCs/>
          <w:spacing w:val="-4"/>
          <w:sz w:val="28"/>
          <w:szCs w:val="28"/>
        </w:rPr>
        <w:t>) М</w:t>
      </w:r>
      <w:r w:rsidRPr="00746D9A">
        <w:rPr>
          <w:iCs/>
          <w:spacing w:val="-4"/>
          <w:sz w:val="28"/>
          <w:szCs w:val="28"/>
          <w:lang w:val="en-US"/>
        </w:rPr>
        <w:t>n</w:t>
      </w:r>
      <w:r w:rsidRPr="00BA59BD">
        <w:rPr>
          <w:iCs/>
          <w:spacing w:val="-4"/>
          <w:sz w:val="36"/>
          <w:szCs w:val="36"/>
          <w:vertAlign w:val="superscript"/>
        </w:rPr>
        <w:t>2+</w:t>
      </w:r>
      <w:r w:rsidRPr="00BA59BD">
        <w:rPr>
          <w:iCs/>
          <w:spacing w:val="-4"/>
          <w:sz w:val="28"/>
          <w:szCs w:val="28"/>
        </w:rPr>
        <w:t>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1. Гидроксиды щелочных металлов</w:t>
      </w:r>
      <w:r w:rsidRPr="00746D9A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NaOH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КОН с солями марганца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дают белый осадок гидроксида марганца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MnSO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+ 2КОН → </w:t>
      </w:r>
      <w:proofErr w:type="spellStart"/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↓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+ 2ОН</w:t>
      </w:r>
      <w:proofErr w:type="gramStart"/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 xml:space="preserve"> 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→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38" w:right="12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Осадок быстро буреет на воздухе вследствие окисления кислородом воздуха до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или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BA59BD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 + О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садок растворим в разбавленных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растворах сильных кислот и в насыщенном растворе хлорида аммония: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+ 2Н</w:t>
      </w:r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 w:rsidRPr="00BA59BD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</w:pPr>
      <w:proofErr w:type="spellStart"/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∙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 + 2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Cl</w:t>
      </w:r>
      <w:proofErr w:type="spellEnd"/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2. Пероксид водорода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щелочной среде окисляет соли марганца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до темно-бурого осадка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или 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ОН)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828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MnSO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NaOH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ОН)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↓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828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+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+ 2ОН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spellStart"/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МnО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ОН)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 xml:space="preserve">4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+ Н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38" w:right="86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Бромная вода оказывает такое же действие. В отличие от 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(ОН)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осадок 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ОН)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не растворяется в разбавленной серной кислоте.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48" w:right="91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3. Диоксид свинца Р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присутствии концентрированной азотной кислоты при нагревании окисляет М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  до 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 образованием марганцевой кислоты малинового цвета:</w:t>
      </w:r>
    </w:p>
    <w:p w:rsidR="00987418" w:rsidRPr="00746D9A" w:rsidRDefault="00987418" w:rsidP="009874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2MnSO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+ 5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+ 6HNO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2HMnO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+ 2PbSO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3Pb(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</w:p>
    <w:p w:rsidR="00987418" w:rsidRPr="00746D9A" w:rsidRDefault="00987418" w:rsidP="009874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2Mn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+ 5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bO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+ 4H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→ 2MnO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+ 5Pb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  <w:lang w:val="en-US"/>
        </w:rPr>
        <w:t>2+</w:t>
      </w:r>
      <w:r w:rsidRPr="00266191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  <w:lang w:val="en-US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+ 2H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</w:p>
    <w:p w:rsidR="00987418" w:rsidRPr="00746D9A" w:rsidRDefault="00987418" w:rsidP="0098741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Эта реакция дает отрицательные результаты в присутствии восстановителей, например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хлороводородной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кислоты и ее солей, так как они взаимодействуют с диоксидом свинца, а также с образовавшейся марганцевой кислотой.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При больших количествах марганца эта реакция не удается, так как избыток ионов 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восстанавливает образующуюся марганцевую кислоту НМ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до 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ОН)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вместо малиновой окраски появляется бурый осадок. Вместо диоксида свинца для окисления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М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могут быть использованы другие окислители, например персульфат аммония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8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присутствии катализатора ионов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Ag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или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висмутат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натрия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NaBiO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:</w:t>
      </w:r>
    </w:p>
    <w:p w:rsidR="00987418" w:rsidRPr="00746D9A" w:rsidRDefault="00987418" w:rsidP="009874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2MnSO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+ 5NaBiO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+ 16HNO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= 2HMnO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5Bi(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+NaNO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3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+ 2Na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+7H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  <w:lang w:val="en-US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86" w:right="19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4.Сульфид аммония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, прибавленный к раствору солям марганца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), дает розово-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телесный осадок сульфида марганца 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II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42" w:right="-6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MnS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Этот осадок растворяется в разбавленных кислотах.</w:t>
      </w:r>
    </w:p>
    <w:p w:rsidR="00987418" w:rsidRPr="00746D9A" w:rsidRDefault="00987418" w:rsidP="00987418">
      <w:pPr>
        <w:pStyle w:val="a3"/>
        <w:shd w:val="clear" w:color="auto" w:fill="FFFFFF"/>
        <w:spacing w:line="360" w:lineRule="auto"/>
        <w:ind w:left="567"/>
        <w:jc w:val="both"/>
        <w:rPr>
          <w:b/>
          <w:iCs/>
          <w:spacing w:val="-4"/>
          <w:sz w:val="28"/>
          <w:szCs w:val="28"/>
        </w:rPr>
      </w:pPr>
      <w:r w:rsidRPr="00746D9A">
        <w:rPr>
          <w:iCs/>
          <w:spacing w:val="-4"/>
          <w:sz w:val="28"/>
          <w:szCs w:val="28"/>
        </w:rPr>
        <w:t xml:space="preserve">г) </w:t>
      </w:r>
      <w:r>
        <w:rPr>
          <w:iCs/>
          <w:spacing w:val="-4"/>
          <w:sz w:val="28"/>
          <w:szCs w:val="28"/>
        </w:rPr>
        <w:t xml:space="preserve">Частные реакции </w:t>
      </w:r>
      <w:r w:rsidRPr="00746D9A">
        <w:rPr>
          <w:iCs/>
          <w:spacing w:val="-4"/>
          <w:sz w:val="28"/>
          <w:szCs w:val="28"/>
        </w:rPr>
        <w:t xml:space="preserve"> на катион магния </w:t>
      </w:r>
      <w:r>
        <w:rPr>
          <w:iCs/>
          <w:spacing w:val="-4"/>
          <w:sz w:val="28"/>
          <w:szCs w:val="28"/>
          <w:lang w:val="en-US"/>
        </w:rPr>
        <w:t>Mg</w:t>
      </w:r>
      <w:r>
        <w:rPr>
          <w:iCs/>
          <w:spacing w:val="-4"/>
          <w:sz w:val="36"/>
          <w:szCs w:val="36"/>
          <w:vertAlign w:val="superscript"/>
        </w:rPr>
        <w:t>2+</w:t>
      </w:r>
      <w:r w:rsidRPr="00746D9A">
        <w:rPr>
          <w:iCs/>
          <w:spacing w:val="-4"/>
          <w:sz w:val="28"/>
          <w:szCs w:val="28"/>
        </w:rPr>
        <w:t>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1. Гидроксиды щелочных металлов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NaOH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осаждают белый студенистый осадок гидроксида магния: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34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+ 2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 + 2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KCl</w:t>
      </w:r>
      <w:proofErr w:type="spellEnd"/>
    </w:p>
    <w:p w:rsidR="00987418" w:rsidRPr="00746D9A" w:rsidRDefault="00987418" w:rsidP="00987418">
      <w:pPr>
        <w:shd w:val="clear" w:color="auto" w:fill="FFFFFF"/>
        <w:spacing w:after="0" w:line="360" w:lineRule="auto"/>
        <w:ind w:right="34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proofErr w:type="gram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proofErr w:type="gramEnd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 xml:space="preserve">2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80" w:right="34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присутствии аммонийных солей осаждение не может быть полным. При высокой концентрации солей аммония осадок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 xml:space="preserve">2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может совсем не образовываться, так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как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растворяется в избытке аммонийных солей: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80" w:right="3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2.Гидрофосфат натрия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является характерным реактивом на магний. В растворах солей магния, содержащих хлорид аммония, в присутствии аммиака образуется белый мелко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кристаллический осадок аммония-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маг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ния-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фосфат 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80" w:right="34" w:hanging="38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NaHPO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 xml:space="preserve">4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MgPO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 + 2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O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80" w:right="34" w:firstLine="709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2+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3-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266191">
        <w:rPr>
          <w:rFonts w:ascii="Times New Roman" w:hAnsi="Times New Roman" w:cs="Times New Roman"/>
          <w:iCs/>
          <w:spacing w:val="-4"/>
          <w:sz w:val="36"/>
          <w:szCs w:val="36"/>
          <w:vertAlign w:val="superscript"/>
        </w:rPr>
        <w:t>+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MgPO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62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Эта реакция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важнейшая качественная реакция на ион является фармакопейной. Реакцию нельзя проводить в присутствии оста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льных катионов пятой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группы.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0" w:right="3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Гидрофосфат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натрия является хорошим реактивом для микрокристаллоскопической реакции. На предметное стекло помещают по одной капле растворов соли магния, аммиака и хлорида аммония. Смешивают эти капли. Рядом с этой смесью помещают 1 каплю раствора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Na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HPO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4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соединяют их стеклянной палочкой, потирая по стеклу. Выпавшие кристаллы рассматривают под микроскопом </w:t>
      </w:r>
    </w:p>
    <w:p w:rsidR="00987418" w:rsidRPr="00266191" w:rsidRDefault="00987418" w:rsidP="00987418">
      <w:pPr>
        <w:pStyle w:val="a3"/>
        <w:numPr>
          <w:ilvl w:val="0"/>
          <w:numId w:val="1"/>
        </w:numPr>
        <w:shd w:val="clear" w:color="auto" w:fill="FFFFFF"/>
        <w:tabs>
          <w:tab w:val="left" w:pos="1260"/>
        </w:tabs>
        <w:spacing w:line="360" w:lineRule="auto"/>
        <w:ind w:left="0" w:right="62" w:firstLine="709"/>
        <w:jc w:val="both"/>
        <w:rPr>
          <w:iCs/>
          <w:spacing w:val="-4"/>
          <w:sz w:val="28"/>
          <w:szCs w:val="28"/>
        </w:rPr>
      </w:pPr>
      <w:r w:rsidRPr="00266191">
        <w:rPr>
          <w:iCs/>
          <w:spacing w:val="-4"/>
          <w:sz w:val="28"/>
          <w:szCs w:val="28"/>
        </w:rPr>
        <w:t xml:space="preserve">8-Оксихинолин </w:t>
      </w:r>
      <w:r w:rsidRPr="00266191">
        <w:rPr>
          <w:iCs/>
          <w:spacing w:val="-4"/>
          <w:sz w:val="28"/>
          <w:szCs w:val="28"/>
          <w:lang w:val="en-US"/>
        </w:rPr>
        <w:t>HC</w:t>
      </w:r>
      <w:r w:rsidRPr="00266191">
        <w:rPr>
          <w:iCs/>
          <w:spacing w:val="-4"/>
          <w:sz w:val="28"/>
          <w:szCs w:val="28"/>
          <w:vertAlign w:val="subscript"/>
        </w:rPr>
        <w:t>9</w:t>
      </w:r>
      <w:r w:rsidRPr="00266191">
        <w:rPr>
          <w:iCs/>
          <w:spacing w:val="-4"/>
          <w:sz w:val="28"/>
          <w:szCs w:val="28"/>
          <w:lang w:val="en-US"/>
        </w:rPr>
        <w:t>H</w:t>
      </w:r>
      <w:r w:rsidRPr="00266191">
        <w:rPr>
          <w:iCs/>
          <w:spacing w:val="-4"/>
          <w:sz w:val="28"/>
          <w:szCs w:val="28"/>
          <w:vertAlign w:val="subscript"/>
        </w:rPr>
        <w:t>6</w:t>
      </w:r>
      <w:r w:rsidRPr="00266191">
        <w:rPr>
          <w:iCs/>
          <w:spacing w:val="-4"/>
          <w:sz w:val="28"/>
          <w:szCs w:val="28"/>
          <w:lang w:val="en-US"/>
        </w:rPr>
        <w:t>NO</w:t>
      </w:r>
      <w:r w:rsidRPr="00266191">
        <w:rPr>
          <w:iCs/>
          <w:spacing w:val="-4"/>
          <w:sz w:val="28"/>
          <w:szCs w:val="28"/>
        </w:rPr>
        <w:t xml:space="preserve">. Катионы </w:t>
      </w:r>
      <w:r w:rsidRPr="00266191">
        <w:rPr>
          <w:iCs/>
          <w:spacing w:val="-4"/>
          <w:sz w:val="28"/>
          <w:szCs w:val="28"/>
          <w:lang w:val="en-US"/>
        </w:rPr>
        <w:t>Mg</w:t>
      </w:r>
      <w:r w:rsidRPr="00266191">
        <w:rPr>
          <w:iCs/>
          <w:spacing w:val="-4"/>
          <w:sz w:val="36"/>
          <w:szCs w:val="36"/>
          <w:vertAlign w:val="superscript"/>
        </w:rPr>
        <w:t>2+</w:t>
      </w:r>
      <w:r w:rsidRPr="00266191">
        <w:rPr>
          <w:iCs/>
          <w:spacing w:val="-4"/>
          <w:sz w:val="28"/>
          <w:szCs w:val="28"/>
        </w:rPr>
        <w:t xml:space="preserve"> с 8-Оксихинолином образуют в аммиачной среде при рН≈8-13 (лучше </w:t>
      </w:r>
      <w:r w:rsidRPr="00266191">
        <w:rPr>
          <w:rFonts w:ascii="Courier New" w:hAnsi="Courier New" w:cs="Courier New"/>
          <w:iCs/>
          <w:spacing w:val="-4"/>
          <w:sz w:val="28"/>
          <w:szCs w:val="28"/>
        </w:rPr>
        <w:t>-</w:t>
      </w:r>
      <w:r w:rsidRPr="00266191">
        <w:rPr>
          <w:iCs/>
          <w:spacing w:val="-4"/>
          <w:sz w:val="28"/>
          <w:szCs w:val="28"/>
        </w:rPr>
        <w:t xml:space="preserve"> при нагревании) зеленовато</w:t>
      </w:r>
      <w:r>
        <w:rPr>
          <w:iCs/>
          <w:spacing w:val="-4"/>
          <w:sz w:val="28"/>
          <w:szCs w:val="28"/>
        </w:rPr>
        <w:t>-</w:t>
      </w:r>
      <w:r w:rsidRPr="00266191">
        <w:rPr>
          <w:iCs/>
          <w:spacing w:val="-4"/>
          <w:sz w:val="28"/>
          <w:szCs w:val="28"/>
        </w:rPr>
        <w:t xml:space="preserve">желтый кристаллический осадок </w:t>
      </w:r>
      <w:proofErr w:type="spellStart"/>
      <w:r w:rsidRPr="00266191">
        <w:rPr>
          <w:iCs/>
          <w:spacing w:val="-4"/>
          <w:sz w:val="28"/>
          <w:szCs w:val="28"/>
        </w:rPr>
        <w:t>оксихинолята</w:t>
      </w:r>
      <w:proofErr w:type="spellEnd"/>
      <w:r w:rsidRPr="00266191">
        <w:rPr>
          <w:iCs/>
          <w:spacing w:val="-4"/>
          <w:sz w:val="28"/>
          <w:szCs w:val="28"/>
        </w:rPr>
        <w:t xml:space="preserve"> магния: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right="62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9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+ </w:t>
      </w:r>
      <w:proofErr w:type="spellStart"/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MgCl</w:t>
      </w:r>
      <w:proofErr w:type="spellEnd"/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 xml:space="preserve">2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→ 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Mg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9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6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NO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vertAlign w:val="subscript"/>
        </w:rPr>
        <w:t>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↓+ 2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HC</w:t>
      </w:r>
      <w:r w:rsidRPr="00746D9A">
        <w:rPr>
          <w:rFonts w:ascii="Times New Roman" w:hAnsi="Times New Roman" w:cs="Times New Roman"/>
          <w:iCs/>
          <w:spacing w:val="-4"/>
          <w:sz w:val="28"/>
          <w:szCs w:val="28"/>
        </w:rPr>
        <w:t>1</w:t>
      </w:r>
    </w:p>
    <w:p w:rsidR="00987418" w:rsidRPr="00746D9A" w:rsidRDefault="00987418" w:rsidP="00987418">
      <w:pPr>
        <w:shd w:val="clear" w:color="auto" w:fill="FFFFFF"/>
        <w:spacing w:after="0" w:line="360" w:lineRule="auto"/>
        <w:ind w:left="1077" w:right="62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987418" w:rsidRPr="00746D9A" w:rsidRDefault="00987418" w:rsidP="00987418">
      <w:pPr>
        <w:shd w:val="clear" w:color="auto" w:fill="FFFFFF"/>
        <w:spacing w:after="0" w:line="360" w:lineRule="auto"/>
        <w:ind w:right="144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bookmarkStart w:id="0" w:name="_GoBack"/>
      <w:r w:rsidRPr="00746D9A">
        <w:rPr>
          <w:rFonts w:ascii="Times New Roman" w:hAnsi="Times New Roman" w:cs="Times New Roman"/>
          <w:iCs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0AF205" wp14:editId="0FF34FCF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3543300" cy="1485900"/>
            <wp:effectExtent l="19050" t="0" r="0" b="0"/>
            <wp:wrapNone/>
            <wp:docPr id="96" name="Рисунок 96" descr="сканирование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сканирование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4000" contrast="84000"/>
                    </a:blip>
                    <a:srcRect l="9174" t="15567" r="10851" b="27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075AC" w:rsidRDefault="000075AC"/>
    <w:sectPr w:rsidR="0000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1B"/>
    <w:multiLevelType w:val="hybridMultilevel"/>
    <w:tmpl w:val="65C25412"/>
    <w:lvl w:ilvl="0" w:tplc="C67AD6E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7"/>
    <w:rsid w:val="000075AC"/>
    <w:rsid w:val="00787C17"/>
    <w:rsid w:val="009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2021-05-21T12:54:00Z</dcterms:created>
  <dcterms:modified xsi:type="dcterms:W3CDTF">2021-05-21T13:06:00Z</dcterms:modified>
</cp:coreProperties>
</file>