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en-US"/>
        </w:rPr>
      </w:pPr>
      <w:r w:rsidRPr="00A04C66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 xml:space="preserve">ФГБОУ ВО </w:t>
      </w:r>
      <w:proofErr w:type="spellStart"/>
      <w:r w:rsidRPr="00A04C66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>КрасГМУ</w:t>
      </w:r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им</w:t>
      </w:r>
      <w:proofErr w:type="spellEnd"/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. проф. В.Ф. Войно-Ясенецкого Минздрава России</w:t>
      </w:r>
    </w:p>
    <w:p w:rsidR="00A04C66" w:rsidRPr="00A04C66" w:rsidRDefault="00A04C66" w:rsidP="00A04C66">
      <w:pPr>
        <w:tabs>
          <w:tab w:val="left" w:pos="708"/>
          <w:tab w:val="center" w:pos="4821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en-US"/>
        </w:rPr>
      </w:pPr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Фармацевтический колледж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04C66" w:rsidRPr="00A04C66" w:rsidRDefault="00A04C66" w:rsidP="00A04C66">
      <w:pPr>
        <w:tabs>
          <w:tab w:val="left" w:pos="708"/>
          <w:tab w:val="center" w:pos="4473"/>
        </w:tabs>
        <w:suppressAutoHyphens/>
        <w:jc w:val="right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Cs/>
          <w:color w:val="00000A"/>
          <w:sz w:val="28"/>
          <w:szCs w:val="20"/>
        </w:rPr>
      </w:pPr>
      <w:r w:rsidRPr="00A04C66">
        <w:rPr>
          <w:rFonts w:ascii="Times New Roman" w:eastAsia="SimSun" w:hAnsi="Times New Roman" w:cs="Times New Roman"/>
          <w:b/>
          <w:bCs/>
          <w:iCs/>
          <w:color w:val="000000"/>
          <w:sz w:val="48"/>
          <w:szCs w:val="48"/>
        </w:rPr>
        <w:t>ДНЕВНИК</w:t>
      </w:r>
    </w:p>
    <w:p w:rsidR="00A04C66" w:rsidRPr="00A04C66" w:rsidRDefault="00A04C66" w:rsidP="00A04C66">
      <w:pPr>
        <w:tabs>
          <w:tab w:val="left" w:pos="708"/>
        </w:tabs>
        <w:suppressAutoHyphens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36"/>
          <w:szCs w:val="36"/>
          <w:lang w:eastAsia="en-US"/>
        </w:rPr>
        <w:t>преддипломной практики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МДК. 03.01. Организация деятельности аптеки и ее структурных подразделений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0"/>
        </w:rPr>
      </w:pPr>
    </w:p>
    <w:p w:rsidR="00A04C66" w:rsidRPr="00A04C66" w:rsidRDefault="00A04C66" w:rsidP="00A04C66">
      <w:pPr>
        <w:tabs>
          <w:tab w:val="left" w:pos="0"/>
          <w:tab w:val="left" w:pos="708"/>
        </w:tabs>
        <w:suppressAutoHyphens/>
        <w:spacing w:after="0"/>
        <w:ind w:right="849"/>
        <w:rPr>
          <w:rFonts w:ascii="Times New Roman" w:eastAsia="SimSun" w:hAnsi="Times New Roman" w:cs="Times New Roman"/>
          <w:color w:val="00000A"/>
          <w:sz w:val="28"/>
          <w:szCs w:val="20"/>
          <w:u w:val="single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</w:rPr>
        <w:t>Ф.И.О</w:t>
      </w:r>
      <w:r w:rsidR="0009071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Худенцовой</w:t>
      </w:r>
      <w:proofErr w:type="spellEnd"/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Капитолины Александровны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Место прохождения практики 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_________________________________________________________</w:t>
      </w:r>
      <w:r w:rsidRPr="00A04C66">
        <w:rPr>
          <w:rFonts w:ascii="Calibri" w:eastAsia="SimSun" w:hAnsi="Calibri" w:cs="Times New Roman"/>
          <w:color w:val="000000"/>
          <w:lang w:eastAsia="en-US"/>
        </w:rPr>
        <w:t>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sz w:val="20"/>
          <w:szCs w:val="20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>(медицинская/фармацевтическая организация, отделение)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D62C61" w:rsidP="00A04C66">
      <w:pPr>
        <w:tabs>
          <w:tab w:val="left" w:pos="708"/>
        </w:tabs>
        <w:suppressAutoHyphens/>
        <w:spacing w:after="0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 «</w:t>
      </w:r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» мая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г. по «</w:t>
      </w:r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06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июня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 w:rsidR="00A04C66" w:rsidRPr="00D62C6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Руководители практики: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Общий – Ф.И.О. (его должность) 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Непосредственный – Ф.И.О. (его должность) 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Методический – Ф.И.О. (его должность) </w:t>
      </w:r>
      <w:proofErr w:type="spellStart"/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Рафейчик</w:t>
      </w:r>
      <w:proofErr w:type="spellEnd"/>
      <w:r w:rsidR="007E282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 xml:space="preserve"> Елена Александровна</w:t>
      </w:r>
      <w:r w:rsid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 xml:space="preserve"> (преподаватель)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right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Pr="00A04C66" w:rsidRDefault="00A04C66" w:rsidP="00D62C61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Красноярск</w:t>
      </w: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2020</w:t>
      </w:r>
    </w:p>
    <w:p w:rsidR="00A04C66" w:rsidRPr="00A04C66" w:rsidRDefault="00A04C66" w:rsidP="00A04C66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A04C6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A04C66" w:rsidRPr="00A04C66" w:rsidTr="00AC3B35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Наименование разделов и тем практики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Количество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часов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04C66" w:rsidRPr="00A04C66" w:rsidTr="00AC3B35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04C66" w:rsidRPr="00A04C66" w:rsidTr="00AC3B35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04C66" w:rsidRPr="00A04C66" w:rsidTr="00AC3B35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72</w:t>
            </w:r>
          </w:p>
        </w:tc>
      </w:tr>
      <w:tr w:rsidR="00A04C66" w:rsidRPr="00A04C66" w:rsidTr="00AC3B35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Дифференцированный зачет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Pr="00A04C66" w:rsidRDefault="00D62C61" w:rsidP="00D62C6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  <w:r w:rsidRPr="00A04C66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  <w:lastRenderedPageBreak/>
        <w:t>График прохождения практики.</w:t>
      </w:r>
    </w:p>
    <w:p w:rsidR="00D62C61" w:rsidRPr="00A04C66" w:rsidRDefault="00D62C61" w:rsidP="00D62C6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645"/>
        <w:gridCol w:w="1766"/>
        <w:gridCol w:w="3118"/>
        <w:gridCol w:w="1985"/>
      </w:tblGrid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257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начала работы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 окончания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Наименование 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Оценка/Подпись руководителя</w:t>
            </w: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25</w:t>
            </w:r>
            <w:r w:rsidR="00D62C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нормативными документами, регламентирующим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и лицензирование фармацевтической 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26.05.2020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4F29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Организация работы аптечной организации по лицензированию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27.05.2020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28.05.2020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29.05.2020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D62C6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30.05.2020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D62C6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01.06</w:t>
            </w:r>
            <w:r w:rsidR="00D62C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основными экономическими показателями аптечной организации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02.06.2020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основными экономическими показателями аптечной организации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4F29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Планирование основных экономических показателей.</w:t>
            </w:r>
          </w:p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оставление ситуационных задач по определению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03.06.2020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04.06.2020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05.06.2020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F299D" w:rsidRPr="00A04C66" w:rsidTr="004F299D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06.06.2020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04C66" w:rsidRDefault="004F299D" w:rsidP="00AC3B3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4F299D" w:rsidRDefault="004F299D" w:rsidP="0009071B">
      <w:pPr>
        <w:spacing w:after="0" w:line="360" w:lineRule="auto"/>
        <w:mirrorIndents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4F299D" w:rsidRDefault="004F299D">
      <w:pPr>
        <w:spacing w:after="160" w:line="259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2300F4" w:rsidRPr="0009071B" w:rsidRDefault="002300F4" w:rsidP="0009071B">
      <w:pPr>
        <w:spacing w:after="0" w:line="360" w:lineRule="auto"/>
        <w:mirrorIndents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2300F4" w:rsidRPr="0009071B" w:rsidRDefault="0009071B" w:rsidP="0009071B">
      <w:pPr>
        <w:pStyle w:val="a3"/>
        <w:spacing w:after="0" w:line="360" w:lineRule="auto"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09071B">
        <w:rPr>
          <w:rFonts w:ascii="Times New Roman" w:hAnsi="Times New Roman" w:cs="Times New Roman"/>
          <w:b/>
          <w:sz w:val="28"/>
          <w:szCs w:val="28"/>
        </w:rPr>
        <w:t>ОРГАНИЗАЦИЯ РАБОТЫ АПТЕЧНОЙ ОРГАНИЗАЦИИ ПО ЛИЦЕНЗИРОВАНИЮ</w:t>
      </w:r>
    </w:p>
    <w:p w:rsidR="002300F4" w:rsidRPr="0009071B" w:rsidRDefault="002300F4" w:rsidP="0009071B">
      <w:pPr>
        <w:pStyle w:val="a4"/>
        <w:spacing w:after="0" w:line="360" w:lineRule="auto"/>
        <w:mirrorIndents/>
        <w:jc w:val="both"/>
        <w:rPr>
          <w:rFonts w:cs="Times New Roman"/>
          <w:b/>
          <w:sz w:val="28"/>
          <w:szCs w:val="28"/>
        </w:rPr>
      </w:pPr>
      <w:r w:rsidRPr="0009071B">
        <w:rPr>
          <w:rFonts w:cs="Times New Roman"/>
          <w:b/>
          <w:sz w:val="28"/>
          <w:szCs w:val="28"/>
        </w:rPr>
        <w:t>1. Перечень нормативных документов, регламентирующих лицензирование фармацевтической деятельности.</w:t>
      </w:r>
    </w:p>
    <w:p w:rsidR="002300F4" w:rsidRPr="0009071B" w:rsidRDefault="002300F4" w:rsidP="0009071B">
      <w:pPr>
        <w:pStyle w:val="a4"/>
        <w:spacing w:after="0" w:line="360" w:lineRule="auto"/>
        <w:ind w:firstLine="709"/>
        <w:mirrorIndents/>
        <w:jc w:val="both"/>
        <w:rPr>
          <w:rFonts w:cs="Times New Roman"/>
        </w:rPr>
      </w:pPr>
      <w:r w:rsidRPr="0009071B">
        <w:rPr>
          <w:rFonts w:cs="Times New Roman"/>
          <w:color w:val="000000"/>
          <w:sz w:val="28"/>
          <w:szCs w:val="28"/>
        </w:rPr>
        <w:t>1. Федеральный закон от 03.11.2011г.  № 99-ФЗ «О лицензировании отдельных видов деятельности».</w:t>
      </w:r>
    </w:p>
    <w:p w:rsidR="002300F4" w:rsidRPr="0009071B" w:rsidRDefault="002300F4" w:rsidP="0009071B">
      <w:pPr>
        <w:pStyle w:val="a4"/>
        <w:spacing w:after="0" w:line="360" w:lineRule="auto"/>
        <w:ind w:firstLine="709"/>
        <w:mirrorIndents/>
        <w:jc w:val="both"/>
        <w:rPr>
          <w:rFonts w:cs="Times New Roman"/>
        </w:rPr>
      </w:pPr>
      <w:r w:rsidRPr="0009071B">
        <w:rPr>
          <w:rFonts w:cs="Times New Roman"/>
          <w:color w:val="000000"/>
          <w:sz w:val="28"/>
          <w:szCs w:val="28"/>
        </w:rPr>
        <w:t>2. Постановление Правительства РФ от 22.12.2011г.  №1081 «О лицензировании фармацевтической деятельности».</w:t>
      </w:r>
    </w:p>
    <w:p w:rsidR="002300F4" w:rsidRPr="0009071B" w:rsidRDefault="002300F4" w:rsidP="0009071B">
      <w:pPr>
        <w:pStyle w:val="a4"/>
        <w:spacing w:after="0" w:line="360" w:lineRule="auto"/>
        <w:mirrorIndents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9071B">
        <w:rPr>
          <w:rFonts w:eastAsia="Times New Roman" w:cs="Times New Roman"/>
          <w:b/>
          <w:color w:val="000000"/>
          <w:sz w:val="28"/>
          <w:szCs w:val="28"/>
        </w:rPr>
        <w:t>2. Перечень документов, представляемых в лицензирующий орган.</w:t>
      </w:r>
    </w:p>
    <w:p w:rsidR="0002724B" w:rsidRPr="00D645A1" w:rsidRDefault="0002724B" w:rsidP="006D1A0D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9071B">
        <w:rPr>
          <w:rFonts w:eastAsia="Times New Roman" w:cs="Times New Roman"/>
          <w:color w:val="000000"/>
          <w:sz w:val="28"/>
          <w:szCs w:val="28"/>
        </w:rPr>
        <w:t xml:space="preserve">Для получения лицензии соискатель лицензии представляет по установленной форме в лицензирующий орган </w:t>
      </w:r>
      <w:r w:rsidRPr="00BB592D">
        <w:rPr>
          <w:rFonts w:eastAsia="Times New Roman" w:cs="Times New Roman"/>
          <w:b/>
          <w:color w:val="000000"/>
          <w:sz w:val="28"/>
          <w:szCs w:val="28"/>
        </w:rPr>
        <w:t>заявление о предоставлении лицензии</w:t>
      </w:r>
      <w:r w:rsidRPr="0009071B">
        <w:rPr>
          <w:rFonts w:eastAsia="Times New Roman" w:cs="Times New Roman"/>
          <w:color w:val="000000"/>
          <w:sz w:val="28"/>
          <w:szCs w:val="28"/>
        </w:rPr>
        <w:t>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  <w:r w:rsidR="00D64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645A1" w:rsidRPr="00D645A1">
        <w:rPr>
          <w:rFonts w:eastAsia="Times New Roman" w:cs="Times New Roman"/>
          <w:color w:val="000000"/>
          <w:sz w:val="28"/>
          <w:szCs w:val="28"/>
        </w:rPr>
        <w:t>[</w:t>
      </w:r>
      <w:r w:rsidR="00D645A1">
        <w:rPr>
          <w:rFonts w:eastAsia="Times New Roman" w:cs="Times New Roman"/>
          <w:color w:val="000000"/>
          <w:sz w:val="28"/>
          <w:szCs w:val="28"/>
        </w:rPr>
        <w:t>3</w:t>
      </w:r>
      <w:r w:rsidR="00D645A1" w:rsidRPr="00D645A1">
        <w:rPr>
          <w:rFonts w:eastAsia="Times New Roman" w:cs="Times New Roman"/>
          <w:color w:val="000000"/>
          <w:sz w:val="28"/>
          <w:szCs w:val="28"/>
        </w:rPr>
        <w:t>]</w:t>
      </w:r>
      <w:proofErr w:type="gramEnd"/>
    </w:p>
    <w:p w:rsidR="001F294B" w:rsidRPr="001F294B" w:rsidRDefault="001F294B" w:rsidP="001F2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F294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F294B" w:rsidRPr="001F294B" w:rsidRDefault="001F294B" w:rsidP="001F294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1F294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Заявление о предоставлении лицензии на осуществление фармацевтической деятельности</w:t>
      </w:r>
    </w:p>
    <w:p w:rsidR="001F294B" w:rsidRPr="001F294B" w:rsidRDefault="001F294B" w:rsidP="001F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F294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636"/>
        <w:gridCol w:w="5884"/>
      </w:tblGrid>
      <w:tr w:rsidR="001F294B" w:rsidRPr="001F294B" w:rsidTr="001F294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Данные документа, </w:t>
            </w: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lastRenderedPageBreak/>
              <w:t>Выдан ______________________________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 xml:space="preserve">       (орган, выдавший документ)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lastRenderedPageBreak/>
              <w:t>Дата выдачи ________________________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Бланк: серия _____ N __________</w:t>
            </w:r>
          </w:p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Адрес ______________________________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_____________________________________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Выдан ______________________________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 xml:space="preserve">       (орган, выдавший документ)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Дата выдачи ________________________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Бланк: серия _____ N __________</w:t>
            </w:r>
          </w:p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Адреса мест осуществления лицензируемого вида деятельности.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Выполняемые работы, оказываемые услуги, которые соискатель лицензии намерен исполнять при осуществлении фармацевтической деятельности в сфере обращения лекарственных сре</w:t>
            </w:r>
            <w:proofErr w:type="gramStart"/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дств дл</w:t>
            </w:r>
            <w:proofErr w:type="gramEnd"/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я медицинского применения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8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организация оптовой торговли лекарственными средствами для медицинского применения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9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Оптовая торговля лекарственными средствами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0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1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Аптечная организация, подведомственная федеральному органу исполнительной власти, государственной академии наук: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2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Аптека готовых лекарственных форм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3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4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5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Розничная торговля лекарственными препаратами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6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Отпуск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7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Аптека производственная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8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19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0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Розничная торговля лекарственными препаратами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1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Отпуск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2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Изготовление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3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Аптека производственная с правом изготовления асептических лекарственных препаратов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4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5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сре</w:t>
            </w:r>
            <w:proofErr w:type="gramStart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дств дл</w:t>
            </w:r>
            <w:proofErr w:type="gramEnd"/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6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Розничная торговля лекарственными препаратами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7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Отпуск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28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Изготовление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hyperlink r:id="rId29" w:anchor="block_1111" w:history="1">
              <w:r w:rsidR="001F294B" w:rsidRPr="001F294B">
                <w:rPr>
                  <w:rFonts w:ascii="Courier New" w:eastAsia="Times New Roman" w:hAnsi="Courier New" w:cs="Courier New"/>
                  <w:color w:val="3272C0"/>
                  <w:sz w:val="23"/>
                  <w:szCs w:val="23"/>
                </w:rPr>
                <w:t>*</w:t>
              </w:r>
            </w:hyperlink>
            <w:r w:rsidR="001F294B"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 xml:space="preserve"> Аптечный пункт__________________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0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1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2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Розничная торговля лекарственными препаратами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3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Отпуск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hyperlink r:id="rId34" w:anchor="block_1111" w:history="1">
              <w:r w:rsidR="001F294B" w:rsidRPr="001F294B">
                <w:rPr>
                  <w:rFonts w:ascii="Courier New" w:eastAsia="Times New Roman" w:hAnsi="Courier New" w:cs="Courier New"/>
                  <w:color w:val="3272C0"/>
                  <w:sz w:val="23"/>
                  <w:szCs w:val="23"/>
                </w:rPr>
                <w:t>*</w:t>
              </w:r>
            </w:hyperlink>
            <w:r w:rsidR="001F294B"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 xml:space="preserve"> Аптечный киоск___________________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5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Хранение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6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Перевозка лекарственных препаратов для медицинского применения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7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Розничная торговля лекарственными препаратами для медицинского применения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</w:t>
            </w: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государственном реестре прав на недвижимое имущество и сделок с ним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Реквизиты документов: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Реквизиты санитарно-эпидемиологического заключения:</w:t>
            </w:r>
          </w:p>
          <w:p w:rsidR="001F294B" w:rsidRPr="001F294B" w:rsidRDefault="001F294B" w:rsidP="001F2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</w:pPr>
            <w:r w:rsidRPr="001F294B">
              <w:rPr>
                <w:rFonts w:ascii="Courier New" w:eastAsia="Times New Roman" w:hAnsi="Courier New" w:cs="Courier New"/>
                <w:color w:val="22272F"/>
                <w:sz w:val="23"/>
                <w:szCs w:val="23"/>
              </w:rPr>
              <w:t>_____________________________________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(дата и N санитарно-эпидемиологического заключения, N бланка заключения)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Номер телефона, (в случае, если имеется) адрес электронной почты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13.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Информирование по вопросам лицензирования</w:t>
            </w:r>
          </w:p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Адрес электронной почты:</w:t>
            </w:r>
          </w:p>
        </w:tc>
      </w:tr>
      <w:tr w:rsidR="001F294B" w:rsidRPr="001F294B" w:rsidTr="001F294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14.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1F294B" w:rsidP="001F29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F29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Форма получения лицензии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8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На бумажном носителе лично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39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На бумажном носителе направить заказным почтовым отправлением с уведомлением о вручении</w:t>
            </w:r>
          </w:p>
          <w:p w:rsidR="001F294B" w:rsidRPr="001F294B" w:rsidRDefault="004F299D" w:rsidP="001F294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hyperlink r:id="rId40" w:anchor="block_1111" w:history="1">
              <w:r w:rsidR="001F294B" w:rsidRPr="001F294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  <w:r w:rsidR="001F294B" w:rsidRPr="001F29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В форме электронного документа (с 1 июля 2012 года)</w:t>
            </w:r>
          </w:p>
        </w:tc>
      </w:tr>
    </w:tbl>
    <w:p w:rsidR="001F294B" w:rsidRPr="001F294B" w:rsidRDefault="001F294B" w:rsidP="001F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F294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</w:t>
      </w:r>
    </w:p>
    <w:p w:rsidR="001F294B" w:rsidRPr="001F294B" w:rsidRDefault="001F294B" w:rsidP="001F29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F294B">
        <w:rPr>
          <w:rFonts w:ascii="Times New Roman" w:eastAsia="Times New Roman" w:hAnsi="Times New Roman" w:cs="Times New Roman"/>
          <w:color w:val="464C55"/>
          <w:sz w:val="24"/>
          <w:szCs w:val="24"/>
        </w:rPr>
        <w:t>* Нужное указать</w:t>
      </w:r>
    </w:p>
    <w:p w:rsidR="001F294B" w:rsidRPr="001F294B" w:rsidRDefault="001F294B" w:rsidP="001F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F294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</w:t>
      </w:r>
      <w:proofErr w:type="gramStart"/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>(Ф.И.О. руководителя постоянно действующего исполнительного органа</w:t>
      </w:r>
      <w:proofErr w:type="gramEnd"/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юридического лица или иного лица, имеющего право действовать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от имени этого юридического лица)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>"_____"_________________________ 20______г      _________________________</w:t>
      </w:r>
    </w:p>
    <w:p w:rsidR="001F294B" w:rsidRPr="001F294B" w:rsidRDefault="001F294B" w:rsidP="001F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F294B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М.П.       (Подпись)</w:t>
      </w:r>
    </w:p>
    <w:p w:rsidR="001F294B" w:rsidRPr="00D645A1" w:rsidRDefault="00D645A1" w:rsidP="006D1A0D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[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]</w:t>
      </w:r>
    </w:p>
    <w:p w:rsidR="00E3258C" w:rsidRPr="00BB592D" w:rsidRDefault="00E3258C" w:rsidP="00BB592D">
      <w:pPr>
        <w:pStyle w:val="a4"/>
        <w:spacing w:after="0" w:line="360" w:lineRule="auto"/>
        <w:ind w:left="709" w:firstLine="709"/>
        <w:mirrorIndents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BB592D">
        <w:rPr>
          <w:rFonts w:eastAsia="Times New Roman" w:cs="Times New Roman"/>
          <w:b/>
          <w:color w:val="000000"/>
          <w:sz w:val="28"/>
          <w:szCs w:val="28"/>
        </w:rPr>
        <w:t>К заявлению о предоставлении лицензии прилагаются:</w:t>
      </w:r>
    </w:p>
    <w:p w:rsidR="00AB3473" w:rsidRPr="0009071B" w:rsidRDefault="00AB3473" w:rsidP="006D1A0D">
      <w:pPr>
        <w:pStyle w:val="a4"/>
        <w:numPr>
          <w:ilvl w:val="0"/>
          <w:numId w:val="24"/>
        </w:numPr>
        <w:spacing w:after="0" w:line="360" w:lineRule="auto"/>
        <w:ind w:left="0"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9071B">
        <w:rPr>
          <w:rFonts w:eastAsia="Times New Roman" w:cs="Times New Roman"/>
          <w:color w:val="000000"/>
          <w:sz w:val="28"/>
          <w:szCs w:val="28"/>
        </w:rPr>
        <w:t>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</w:t>
      </w:r>
      <w:r w:rsidR="00BB592D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:rsidR="00AB3473" w:rsidRDefault="00AB3473" w:rsidP="006D1A0D">
      <w:pPr>
        <w:pStyle w:val="a4"/>
        <w:numPr>
          <w:ilvl w:val="0"/>
          <w:numId w:val="24"/>
        </w:numPr>
        <w:spacing w:after="0" w:line="360" w:lineRule="auto"/>
        <w:ind w:left="0"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r w:rsidRPr="0009071B">
        <w:rPr>
          <w:rFonts w:eastAsia="Times New Roman" w:cs="Times New Roman"/>
          <w:color w:val="000000"/>
          <w:sz w:val="28"/>
          <w:szCs w:val="28"/>
        </w:rPr>
        <w:t>опись прилагаемых документов</w:t>
      </w:r>
      <w:r w:rsidR="00BB592D">
        <w:rPr>
          <w:rFonts w:eastAsia="Times New Roman" w:cs="Times New Roman"/>
          <w:color w:val="000000"/>
          <w:sz w:val="28"/>
          <w:szCs w:val="28"/>
        </w:rPr>
        <w:t>.</w:t>
      </w:r>
      <w:r w:rsidR="00D64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645A1">
        <w:rPr>
          <w:rFonts w:eastAsia="Times New Roman" w:cs="Times New Roman"/>
          <w:color w:val="000000"/>
          <w:sz w:val="28"/>
          <w:szCs w:val="28"/>
          <w:lang w:val="en-US"/>
        </w:rPr>
        <w:t>[</w:t>
      </w:r>
      <w:r w:rsidR="00D645A1">
        <w:rPr>
          <w:rFonts w:eastAsia="Times New Roman" w:cs="Times New Roman"/>
          <w:color w:val="000000"/>
          <w:sz w:val="28"/>
          <w:szCs w:val="28"/>
        </w:rPr>
        <w:t>3</w:t>
      </w:r>
      <w:r w:rsidR="00D645A1">
        <w:rPr>
          <w:rFonts w:eastAsia="Times New Roman" w:cs="Times New Roman"/>
          <w:color w:val="000000"/>
          <w:sz w:val="28"/>
          <w:szCs w:val="28"/>
          <w:lang w:val="en-US"/>
        </w:rPr>
        <w:t>]</w:t>
      </w:r>
    </w:p>
    <w:p w:rsidR="001F294B" w:rsidRDefault="001F294B" w:rsidP="001F294B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lastRenderedPageBreak/>
        <w:t>Опись документов</w:t>
      </w:r>
    </w:p>
    <w:p w:rsidR="001F294B" w:rsidRDefault="001F294B" w:rsidP="001F294B">
      <w:pPr>
        <w:pStyle w:val="ad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удостоверяется, что соискатель лицензии________________________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       (наименование соискателя лицензии)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представил в лицензирующий орган_________________________________________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(наименование лицензирующего органа)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нижеследующие документы для   предоставления  лицензии на   осуществление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фармацевтической деятельности</w:t>
      </w:r>
    </w:p>
    <w:p w:rsidR="001F294B" w:rsidRDefault="001F294B" w:rsidP="001F294B">
      <w:pPr>
        <w:pStyle w:val="ad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709"/>
        <w:gridCol w:w="1948"/>
      </w:tblGrid>
      <w:tr w:rsidR="001F294B" w:rsidTr="001F294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N </w:t>
            </w:r>
            <w:proofErr w:type="gramStart"/>
            <w:r>
              <w:rPr>
                <w:color w:val="464C55"/>
              </w:rPr>
              <w:t>п</w:t>
            </w:r>
            <w:proofErr w:type="gramEnd"/>
            <w:r>
              <w:rPr>
                <w:color w:val="464C55"/>
              </w:rPr>
              <w:t>/п</w:t>
            </w:r>
          </w:p>
        </w:tc>
        <w:tc>
          <w:tcPr>
            <w:tcW w:w="7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Наименование документа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Кол-во листов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Заявление</w:t>
            </w:r>
            <w:hyperlink r:id="rId41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Копии учредительных документов юридического лица, засвидетельствованные в нотариальном порядке</w:t>
            </w:r>
            <w:hyperlink r:id="rId42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Копия документа, подтверждающего оплату государственной пошлины за предоставление лицензирующим органом лицензии</w:t>
            </w:r>
            <w:hyperlink r:id="rId43" w:anchor="block_3333" w:history="1">
              <w:r>
                <w:rPr>
                  <w:rStyle w:val="a6"/>
                  <w:color w:val="3272C0"/>
                  <w:u w:val="none"/>
                </w:rPr>
                <w:t>**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  <w:hyperlink r:id="rId44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proofErr w:type="gramStart"/>
            <w:r>
              <w:rPr>
                <w:color w:val="464C55"/>
              </w:rPr>
              <w:t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</w:t>
            </w:r>
            <w:hyperlink r:id="rId45" w:anchor="block_3333" w:history="1">
              <w:r>
                <w:rPr>
                  <w:rStyle w:val="a6"/>
                  <w:color w:val="3272C0"/>
                  <w:u w:val="none"/>
                </w:rPr>
                <w:t>**</w:t>
              </w:r>
            </w:hyperlink>
            <w:proofErr w:type="gramEnd"/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  <w:hyperlink r:id="rId46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7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</w:t>
            </w:r>
            <w:hyperlink r:id="rId47" w:anchor="block_3333" w:history="1">
              <w:r>
                <w:rPr>
                  <w:rStyle w:val="a6"/>
                  <w:color w:val="3272C0"/>
                  <w:u w:val="none"/>
                </w:rPr>
                <w:t>**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8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color w:val="464C55"/>
              </w:rPr>
              <w:t>дств дл</w:t>
            </w:r>
            <w:proofErr w:type="gramEnd"/>
            <w:r>
              <w:rPr>
                <w:color w:val="464C55"/>
              </w:rPr>
              <w:t>я медицинского применения</w:t>
            </w:r>
            <w:hyperlink r:id="rId48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9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</w:t>
            </w:r>
            <w:hyperlink r:id="rId49" w:anchor="block_2222" w:history="1">
              <w:r>
                <w:rPr>
                  <w:rStyle w:val="a6"/>
                  <w:color w:val="3272C0"/>
                  <w:u w:val="none"/>
                </w:rPr>
                <w:t>*</w:t>
              </w:r>
            </w:hyperlink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1F294B" w:rsidTr="001F294B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10</w:t>
            </w:r>
          </w:p>
        </w:tc>
        <w:tc>
          <w:tcPr>
            <w:tcW w:w="7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Доверенность</w:t>
            </w:r>
          </w:p>
        </w:tc>
        <w:tc>
          <w:tcPr>
            <w:tcW w:w="1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294B" w:rsidRDefault="001F294B">
            <w:pPr>
              <w:pStyle w:val="ad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1F294B" w:rsidRDefault="001F294B" w:rsidP="001F294B">
      <w:pPr>
        <w:pStyle w:val="ad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:rsidR="001F294B" w:rsidRDefault="001F294B" w:rsidP="001F294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 Документы, которые соискатель лицензии должен представить самостоятельно</w:t>
      </w:r>
    </w:p>
    <w:p w:rsidR="001F294B" w:rsidRDefault="001F294B" w:rsidP="001F294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** Документы, которые соискатель лицензии вправе представить по собственной инициативе</w:t>
      </w:r>
    </w:p>
    <w:p w:rsidR="001F294B" w:rsidRDefault="001F294B" w:rsidP="001F294B">
      <w:pPr>
        <w:pStyle w:val="ad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Документы </w:t>
      </w:r>
      <w:proofErr w:type="gramStart"/>
      <w:r>
        <w:rPr>
          <w:color w:val="22272F"/>
          <w:sz w:val="23"/>
          <w:szCs w:val="23"/>
        </w:rPr>
        <w:t>сдал                            Документы принял</w:t>
      </w:r>
      <w:proofErr w:type="gramEnd"/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соискатель лицензии/представитель         должностное лицо </w:t>
      </w:r>
      <w:proofErr w:type="gramStart"/>
      <w:r>
        <w:rPr>
          <w:color w:val="22272F"/>
          <w:sz w:val="23"/>
          <w:szCs w:val="23"/>
        </w:rPr>
        <w:t>лицензирующего</w:t>
      </w:r>
      <w:proofErr w:type="gramEnd"/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соискателя лицензии:                      органа:</w:t>
      </w:r>
    </w:p>
    <w:p w:rsidR="001F294B" w:rsidRDefault="001F294B" w:rsidP="001F294B">
      <w:pPr>
        <w:pStyle w:val="ad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_________________________________         _______________________________</w:t>
      </w:r>
    </w:p>
    <w:p w:rsidR="001F294B" w:rsidRDefault="001F294B" w:rsidP="001F294B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(Ф.И.О., должность, подпись)            (Ф.И.О., должность, подпись)</w:t>
      </w:r>
    </w:p>
    <w:p w:rsidR="001F294B" w:rsidRDefault="001F294B" w:rsidP="001F294B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         Дата___________________________</w:t>
      </w:r>
    </w:p>
    <w:p w:rsidR="001F294B" w:rsidRDefault="001F294B" w:rsidP="001F294B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(реквизиты доверенности)           Входящий N_____________________</w:t>
      </w:r>
    </w:p>
    <w:p w:rsidR="001F294B" w:rsidRDefault="001F294B" w:rsidP="001F294B">
      <w:pPr>
        <w:pStyle w:val="HTML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Количество листов______________</w:t>
      </w:r>
    </w:p>
    <w:p w:rsidR="001F294B" w:rsidRPr="00D645A1" w:rsidRDefault="00D645A1" w:rsidP="00E320B7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[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]</w:t>
      </w:r>
    </w:p>
    <w:p w:rsidR="00E3258C" w:rsidRPr="0009071B" w:rsidRDefault="00AB3473" w:rsidP="00E320B7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r w:rsidRPr="0009071B">
        <w:rPr>
          <w:rFonts w:eastAsia="Times New Roman" w:cs="Times New Roman"/>
          <w:color w:val="000000"/>
          <w:sz w:val="28"/>
          <w:szCs w:val="28"/>
        </w:rPr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AB3473" w:rsidRPr="0009071B" w:rsidRDefault="00AB3473" w:rsidP="00E320B7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r w:rsidRPr="0009071B">
        <w:rPr>
          <w:rFonts w:eastAsia="Times New Roman" w:cs="Times New Roman"/>
          <w:color w:val="000000"/>
          <w:sz w:val="28"/>
          <w:szCs w:val="28"/>
        </w:rPr>
        <w:t>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6D1A0D" w:rsidRPr="002A670D" w:rsidRDefault="00AB3473" w:rsidP="00E320B7">
      <w:pPr>
        <w:pStyle w:val="a4"/>
        <w:spacing w:after="0" w:line="360" w:lineRule="auto"/>
        <w:ind w:firstLine="709"/>
        <w:mirrorIndents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9071B">
        <w:rPr>
          <w:rFonts w:eastAsia="Times New Roman" w:cs="Times New Roman"/>
          <w:color w:val="000000"/>
          <w:sz w:val="28"/>
          <w:szCs w:val="28"/>
        </w:rPr>
        <w:t>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</w:t>
      </w:r>
      <w:proofErr w:type="gramEnd"/>
      <w:r w:rsidRPr="0009071B">
        <w:rPr>
          <w:rFonts w:eastAsia="Times New Roman" w:cs="Times New Roman"/>
          <w:color w:val="000000"/>
          <w:sz w:val="28"/>
          <w:szCs w:val="28"/>
        </w:rPr>
        <w:t xml:space="preserve"> получения соискателем лицензии такой копии и подтверждение доставки указанного документа.</w:t>
      </w:r>
    </w:p>
    <w:p w:rsidR="00BB592D" w:rsidRDefault="002300F4" w:rsidP="00BB592D">
      <w:pPr>
        <w:pStyle w:val="a4"/>
        <w:spacing w:after="0" w:line="360" w:lineRule="auto"/>
        <w:mirrorIndents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BB592D">
        <w:rPr>
          <w:rFonts w:eastAsia="Times New Roman" w:cs="Times New Roman"/>
          <w:b/>
          <w:color w:val="000000"/>
          <w:sz w:val="28"/>
          <w:szCs w:val="28"/>
        </w:rPr>
        <w:lastRenderedPageBreak/>
        <w:t>3. Перечень работ, для выполнения которых аптечна</w:t>
      </w:r>
      <w:r w:rsidR="002A670D">
        <w:rPr>
          <w:rFonts w:eastAsia="Times New Roman" w:cs="Times New Roman"/>
          <w:b/>
          <w:color w:val="000000"/>
          <w:sz w:val="28"/>
          <w:szCs w:val="28"/>
        </w:rPr>
        <w:t>я организация получила лицензию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670D" w:rsidTr="002A670D">
        <w:tc>
          <w:tcPr>
            <w:tcW w:w="4927" w:type="dxa"/>
          </w:tcPr>
          <w:p w:rsidR="002A670D" w:rsidRPr="002A670D" w:rsidRDefault="002A670D" w:rsidP="00BB592D">
            <w:pPr>
              <w:pStyle w:val="a4"/>
              <w:spacing w:after="0" w:line="360" w:lineRule="auto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Аптека </w:t>
            </w:r>
            <w:proofErr w:type="gramStart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готовых</w:t>
            </w:r>
            <w:proofErr w:type="gramEnd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лф</w:t>
            </w:r>
            <w:proofErr w:type="spellEnd"/>
          </w:p>
        </w:tc>
        <w:tc>
          <w:tcPr>
            <w:tcW w:w="4927" w:type="dxa"/>
          </w:tcPr>
          <w:p w:rsidR="002A670D" w:rsidRPr="002A670D" w:rsidRDefault="002A670D" w:rsidP="00BB592D">
            <w:pPr>
              <w:pStyle w:val="a4"/>
              <w:spacing w:after="0" w:line="360" w:lineRule="auto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Аптека производственная</w:t>
            </w:r>
          </w:p>
        </w:tc>
      </w:tr>
      <w:tr w:rsidR="002A670D" w:rsidTr="002A670D">
        <w:tc>
          <w:tcPr>
            <w:tcW w:w="4927" w:type="dxa"/>
          </w:tcPr>
          <w:p w:rsidR="002A670D" w:rsidRPr="002A670D" w:rsidRDefault="002A670D" w:rsidP="0012533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торговля лекарственными средствами для медицинского применения</w:t>
            </w:r>
          </w:p>
          <w:p w:rsidR="002A670D" w:rsidRPr="002A670D" w:rsidRDefault="002A670D" w:rsidP="0012533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Хранение лекарственных сре</w:t>
            </w:r>
            <w:proofErr w:type="gramStart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 дл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медицинского применения</w:t>
            </w:r>
          </w:p>
          <w:p w:rsidR="002A670D" w:rsidRPr="002A670D" w:rsidRDefault="002A670D" w:rsidP="0012533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Перевозка лекарственных сре</w:t>
            </w:r>
            <w:proofErr w:type="gramStart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2A670D">
              <w:rPr>
                <w:rFonts w:eastAsia="Times New Roman" w:cs="Times New Roman"/>
                <w:color w:val="000000"/>
                <w:sz w:val="28"/>
                <w:szCs w:val="28"/>
              </w:rPr>
              <w:t>я медицинского применения</w:t>
            </w:r>
          </w:p>
        </w:tc>
        <w:tc>
          <w:tcPr>
            <w:tcW w:w="4927" w:type="dxa"/>
          </w:tcPr>
          <w:p w:rsidR="0012533F" w:rsidRPr="0012533F" w:rsidRDefault="0012533F" w:rsidP="0012533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Хранение лекарственных сре</w:t>
            </w:r>
            <w:proofErr w:type="gramStart"/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 дл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медицинского применения</w:t>
            </w:r>
          </w:p>
          <w:p w:rsidR="0012533F" w:rsidRPr="0012533F" w:rsidRDefault="0012533F" w:rsidP="0012533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Перевозка лекарственных сре</w:t>
            </w:r>
            <w:proofErr w:type="gramStart"/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 дл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медицинского применения</w:t>
            </w:r>
          </w:p>
          <w:p w:rsidR="0012533F" w:rsidRPr="0012533F" w:rsidRDefault="0012533F" w:rsidP="0012533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ами для медицинского применения</w:t>
            </w:r>
          </w:p>
          <w:p w:rsidR="002A670D" w:rsidRPr="002A670D" w:rsidRDefault="0012533F" w:rsidP="0012533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mirrorIndents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533F">
              <w:rPr>
                <w:rFonts w:eastAsia="Times New Roman" w:cs="Times New Roman"/>
                <w:color w:val="000000"/>
                <w:sz w:val="28"/>
                <w:szCs w:val="28"/>
              </w:rPr>
              <w:t>Изготовление лекарственных препаратов для медицинского применени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2A670D" w:rsidRDefault="002A670D" w:rsidP="00F35306">
      <w:pPr>
        <w:pStyle w:val="a4"/>
        <w:spacing w:after="0" w:line="360" w:lineRule="auto"/>
        <w:mirrorIndents/>
        <w:jc w:val="both"/>
        <w:rPr>
          <w:rFonts w:eastAsia="Times New Roman" w:cs="Times New Roman"/>
          <w:b/>
          <w:noProof/>
          <w:color w:val="000000"/>
          <w:sz w:val="28"/>
          <w:szCs w:val="28"/>
        </w:rPr>
      </w:pPr>
    </w:p>
    <w:p w:rsidR="002300F4" w:rsidRPr="00F35306" w:rsidRDefault="00F35306" w:rsidP="00F35306">
      <w:pPr>
        <w:pStyle w:val="a4"/>
        <w:spacing w:after="0" w:line="360" w:lineRule="auto"/>
        <w:mirrorIndents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5177E371" wp14:editId="7F5D3BEA">
            <wp:extent cx="4314825" cy="9248775"/>
            <wp:effectExtent l="0" t="0" r="9525" b="9525"/>
            <wp:docPr id="5" name="Рисунок 5" descr="C:\Users\nik\Desktop\преддипломная оэф\licen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Desktop\преддипломная оэф\licenziya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F4" w:rsidRPr="0009071B" w:rsidRDefault="002957D8" w:rsidP="002957D8">
      <w:pPr>
        <w:pStyle w:val="a3"/>
        <w:spacing w:after="0" w:line="360" w:lineRule="auto"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09071B">
        <w:rPr>
          <w:rFonts w:ascii="Times New Roman" w:hAnsi="Times New Roman" w:cs="Times New Roman"/>
          <w:b/>
          <w:sz w:val="28"/>
          <w:szCs w:val="28"/>
        </w:rPr>
        <w:t>2. ПЛАНИРОВАНИЕ ОСНОВНЫХ ЭКОНО</w:t>
      </w:r>
      <w:r>
        <w:rPr>
          <w:rFonts w:ascii="Times New Roman" w:hAnsi="Times New Roman" w:cs="Times New Roman"/>
          <w:b/>
          <w:sz w:val="28"/>
          <w:szCs w:val="28"/>
        </w:rPr>
        <w:t>МИЧЕСКИХ ПОКАЗАТЕЛЕЙ</w:t>
      </w:r>
    </w:p>
    <w:p w:rsidR="00F35306" w:rsidRDefault="00F35306" w:rsidP="002957D8">
      <w:pPr>
        <w:pStyle w:val="Style1"/>
        <w:spacing w:line="360" w:lineRule="auto"/>
        <w:ind w:left="0" w:firstLine="0"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Определения понятий</w:t>
      </w:r>
    </w:p>
    <w:p w:rsidR="00F35306" w:rsidRPr="002957D8" w:rsidRDefault="00F35306" w:rsidP="002957D8">
      <w:pPr>
        <w:pStyle w:val="Style1"/>
        <w:spacing w:line="360" w:lineRule="auto"/>
        <w:ind w:left="0" w:firstLine="0"/>
        <w:mirrorIndents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715B" wp14:editId="168DA267">
                <wp:simplePos x="0" y="0"/>
                <wp:positionH relativeFrom="column">
                  <wp:posOffset>1158240</wp:posOffset>
                </wp:positionH>
                <wp:positionV relativeFrom="paragraph">
                  <wp:posOffset>74295</wp:posOffset>
                </wp:positionV>
                <wp:extent cx="3038475" cy="7429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F35306" w:rsidRDefault="004F29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1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ТОВАРООБОРОТ</w:t>
                            </w:r>
                            <w:r w:rsidRPr="00F35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объем продаж товаров в денежном выражении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определенный период времени (в розничных ценах)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91.2pt;margin-top:5.85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" fillcolor="white [3201]" strokecolor="black [3213]" strokeweight=".5pt">
                <v:textbox>
                  <w:txbxContent>
                    <w:p w:rsidR="00F35306" w:rsidRPr="00F35306" w:rsidRDefault="009231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1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ТОВАРООБОРОТ</w:t>
                      </w:r>
                      <w:r w:rsidR="00F35306" w:rsidRPr="00F35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это объем продаж товаров в денежном выражении</w:t>
                      </w:r>
                      <w:r w:rsidR="00F35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определенный период времени (в розничных ценах)</w:t>
                      </w:r>
                    </w:p>
                  </w:txbxContent>
                </v:textbox>
              </v:shape>
            </w:pict>
          </mc:Fallback>
        </mc:AlternateContent>
      </w:r>
    </w:p>
    <w:p w:rsidR="00F35306" w:rsidRDefault="00F35306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F35306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C1F9" wp14:editId="66175887">
                <wp:simplePos x="0" y="0"/>
                <wp:positionH relativeFrom="column">
                  <wp:posOffset>1520191</wp:posOffset>
                </wp:positionH>
                <wp:positionV relativeFrom="paragraph">
                  <wp:posOffset>203834</wp:posOffset>
                </wp:positionV>
                <wp:extent cx="1200151" cy="438151"/>
                <wp:effectExtent l="0" t="0" r="19050" b="1905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00151" cy="438151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119.7pt;margin-top:16.05pt;width:94.5pt;height:34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" strokecolor="black [3200]" strokeweight=".5pt"/>
            </w:pict>
          </mc:Fallback>
        </mc:AlternateContent>
      </w:r>
    </w:p>
    <w:p w:rsidR="00F35306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40005</wp:posOffset>
                </wp:positionV>
                <wp:extent cx="2276475" cy="5048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923178" w:rsidRDefault="004F29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1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СЕБЕСТОИМОСТЬ </w:t>
                            </w:r>
                            <w:r w:rsidRPr="00923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</w:t>
                            </w:r>
                            <w:r w:rsidRPr="00923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оборот в оптовых ценах)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59.55pt;margin-top:3.15pt;width:179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" fillcolor="white [3201]" strokeweight=".5pt">
                <v:textbox>
                  <w:txbxContent>
                    <w:p w:rsidR="00923178" w:rsidRPr="00923178" w:rsidRDefault="009231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1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СЕБЕСТОИМОСТЬ </w:t>
                      </w:r>
                      <w:r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</w:t>
                      </w:r>
                      <w:r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оборот в оптовых ценах)</w:t>
                      </w:r>
                    </w:p>
                  </w:txbxContent>
                </v:textbox>
              </v:shape>
            </w:pict>
          </mc:Fallback>
        </mc:AlternateContent>
      </w:r>
    </w:p>
    <w:p w:rsidR="00F35306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28575</wp:posOffset>
                </wp:positionV>
                <wp:extent cx="0" cy="333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2.25pt" to="166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F35306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EA497" wp14:editId="14DD0E8C">
                <wp:simplePos x="0" y="0"/>
                <wp:positionH relativeFrom="column">
                  <wp:posOffset>1158240</wp:posOffset>
                </wp:positionH>
                <wp:positionV relativeFrom="paragraph">
                  <wp:posOffset>55245</wp:posOffset>
                </wp:positionV>
                <wp:extent cx="3086100" cy="3238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923178" w:rsidRDefault="004F29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1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ВАЛОВЫЙ ДОХОД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(розничная надбавка)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91.2pt;margin-top:4.35pt;width:24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" fillcolor="white [3201]" strokeweight=".5pt">
                <v:textbox>
                  <w:txbxContent>
                    <w:p w:rsidR="00923178" w:rsidRPr="00923178" w:rsidRDefault="009231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1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ВАЛОВЫЙ ДОХОД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(розничная надбавка)</w:t>
                      </w:r>
                    </w:p>
                  </w:txbxContent>
                </v:textbox>
              </v:shape>
            </w:pict>
          </mc:Fallback>
        </mc:AlternateContent>
      </w:r>
    </w:p>
    <w:p w:rsidR="00F35306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72390</wp:posOffset>
                </wp:positionV>
                <wp:extent cx="895351" cy="876300"/>
                <wp:effectExtent l="0" t="0" r="19050" b="190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95351" cy="876300"/>
                        </a:xfrm>
                        <a:prstGeom prst="bentConnector3">
                          <a:avLst>
                            <a:gd name="adj1" fmla="val 351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120.45pt;margin-top:5.7pt;width:70.5pt;height:69pt;rotation:180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" adj="7583" strokecolor="black [3200]" strokeweight=".5pt"/>
            </w:pict>
          </mc:Fallback>
        </mc:AlternateContent>
      </w:r>
      <w:r w:rsidR="009231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281940</wp:posOffset>
                </wp:positionV>
                <wp:extent cx="2276475" cy="23907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923178" w:rsidRDefault="004F299D" w:rsidP="00923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1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ИЗДЕРЖКИ ОБРАЩЕНИЯ</w:t>
                            </w:r>
                            <w:r w:rsidRPr="00923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потребителя.</w:t>
                            </w:r>
                          </w:p>
                          <w:p w:rsidR="004F299D" w:rsidRPr="00923178" w:rsidRDefault="004F299D" w:rsidP="00923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1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УРОВЕНЬ ИЗДЕРЖЕК ОБРАЩЕНИЯ</w:t>
                            </w:r>
                            <w:r w:rsidRPr="00923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это отношение суммы издержек обращения к величине товарооборота, выраженное в процентах.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-59.55pt;margin-top:22.2pt;width:179.2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" fillcolor="white [3201]" strokeweight=".5pt">
                <v:textbox>
                  <w:txbxContent>
                    <w:p w:rsidR="00923178" w:rsidRPr="00923178" w:rsidRDefault="008F559E" w:rsidP="00923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1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ИЗДЕРЖКИ ОБРАЩЕНИЯ</w:t>
                      </w:r>
                      <w:r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23178"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это денежное выражение затрат, включаемых в себестоимость производства, а также расходов, связанных с до</w:t>
                      </w:r>
                      <w:r w:rsidR="00923178"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ведением товара до потребителя.</w:t>
                      </w:r>
                    </w:p>
                    <w:p w:rsidR="00923178" w:rsidRPr="00923178" w:rsidRDefault="00632B11" w:rsidP="00923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1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УРОВЕНЬ ИЗДЕРЖЕК ОБРАЩЕНИЯ</w:t>
                      </w:r>
                      <w:r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23178"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923178" w:rsidRPr="00923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это отношение суммы издержек обращения к величине товарооборота, выраженное в процентах.</w:t>
                      </w:r>
                    </w:p>
                  </w:txbxContent>
                </v:textbox>
              </v:shape>
            </w:pict>
          </mc:Fallback>
        </mc:AlternateContent>
      </w: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28575</wp:posOffset>
                </wp:positionV>
                <wp:extent cx="0" cy="20097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2pt,2.25pt" to="166.2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923178" w:rsidRDefault="00923178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198755</wp:posOffset>
                </wp:positionV>
                <wp:extent cx="3028950" cy="15144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632B11" w:rsidRDefault="004F299D" w:rsidP="00632B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2B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ВАЛОВАЯ ПРИБЫЛЬ </w:t>
                            </w:r>
                            <w:r w:rsidRPr="00632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разница между выручкой от реализации продукции, товаров, работ и услуг и суммой себестоимости их продажи.</w:t>
                            </w:r>
                          </w:p>
                          <w:p w:rsidR="004F299D" w:rsidRPr="00632B11" w:rsidRDefault="004F299D" w:rsidP="00632B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2B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УРОВЕНЬ ВАЛОВОЙ ПРИБЫЛИ –</w:t>
                            </w:r>
                            <w:r w:rsidRPr="00632B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это отношение суммы валовой прибыли к товарообороту в розничных ценах, выраженный в процентах.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00.2pt;margin-top:15.65pt;width:238.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" fillcolor="white [3201]" strokeweight=".5pt">
                <v:textbox>
                  <w:txbxContent>
                    <w:p w:rsidR="00632B11" w:rsidRPr="00632B11" w:rsidRDefault="00632B11" w:rsidP="00632B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2B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ВАЛОВАЯ ПРИБЫЛЬ </w:t>
                      </w:r>
                      <w:r w:rsidRPr="00632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это разница между выручкой от реализации продукции, товаров, работ и услуг и с</w:t>
                      </w:r>
                      <w:r w:rsidRPr="00632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уммой себестоимости их продажи.</w:t>
                      </w:r>
                    </w:p>
                    <w:p w:rsidR="00632B11" w:rsidRPr="00632B11" w:rsidRDefault="00632B11" w:rsidP="00632B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2B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УРОВЕНЬ ВАЛОВОЙ ПРИБЫЛИ –</w:t>
                      </w:r>
                      <w:r w:rsidRPr="00632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32B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отношение суммы валовой прибыли к товарообороту в розничных ценах, выраженный в процентах.</w:t>
                      </w:r>
                    </w:p>
                  </w:txbxContent>
                </v:textbox>
              </v:shape>
            </w:pict>
          </mc:Fallback>
        </mc:AlternateContent>
      </w: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D11378" w:rsidRPr="00F35306" w:rsidRDefault="00D11378" w:rsidP="00632B11">
      <w:pPr>
        <w:pStyle w:val="Style1"/>
        <w:spacing w:line="360" w:lineRule="auto"/>
        <w:mirrorIndents/>
        <w:jc w:val="both"/>
        <w:rPr>
          <w:sz w:val="28"/>
          <w:szCs w:val="28"/>
        </w:rPr>
      </w:pP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B3FD1" wp14:editId="431C0A7E">
                <wp:simplePos x="0" y="0"/>
                <wp:positionH relativeFrom="column">
                  <wp:posOffset>1529714</wp:posOffset>
                </wp:positionH>
                <wp:positionV relativeFrom="paragraph">
                  <wp:posOffset>179704</wp:posOffset>
                </wp:positionV>
                <wp:extent cx="1190626" cy="685801"/>
                <wp:effectExtent l="0" t="0" r="9525" b="1905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90626" cy="68580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120.45pt;margin-top:14.15pt;width:93.75pt;height:54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" strokecolor="black [3200]" strokeweight=".5pt"/>
            </w:pict>
          </mc:Fallback>
        </mc:AlternateContent>
      </w: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632B11" w:rsidRDefault="00696CD7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252096</wp:posOffset>
                </wp:positionV>
                <wp:extent cx="0" cy="438149"/>
                <wp:effectExtent l="0" t="0" r="19050" b="196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9.85pt" to="166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hh4gEAANoDAAAOAAAAZHJzL2Uyb0RvYy54bWysU0uO1DAQ3SNxB8t7OkkzQkP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32B1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52070</wp:posOffset>
                </wp:positionV>
                <wp:extent cx="2219325" cy="5619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632B11" w:rsidRDefault="004F29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НАЛОГ НА ПРИБЫЛЬ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55.05pt;margin-top:4.1pt;width:174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" fillcolor="white [3201]" strokeweight=".5pt">
                <v:textbox>
                  <w:txbxContent>
                    <w:p w:rsidR="00632B11" w:rsidRPr="00632B11" w:rsidRDefault="00632B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НАЛОГ НА ПРИБЫЛЬ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(20%)</w:t>
                      </w:r>
                    </w:p>
                  </w:txbxContent>
                </v:textbox>
              </v:shape>
            </w:pict>
          </mc:Fallback>
        </mc:AlternateContent>
      </w: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632B11" w:rsidRDefault="00696CD7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76835</wp:posOffset>
                </wp:positionV>
                <wp:extent cx="2990850" cy="13335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9D" w:rsidRPr="00696CD7" w:rsidRDefault="004F299D" w:rsidP="00696C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C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ЧИСТАЯ ПРИБЫЛЬ</w:t>
                            </w:r>
                            <w:r w:rsidRPr="00696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разница между валовой прибылью (торговыми наложениями) и издержками обращения.</w:t>
                            </w:r>
                          </w:p>
                          <w:p w:rsidR="004F299D" w:rsidRPr="00696CD7" w:rsidRDefault="004F299D" w:rsidP="00696C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C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РЕНТАБЕЛЬНОСТЬ </w:t>
                            </w:r>
                            <w:r w:rsidRPr="00696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это уровень прибыли. Она равна отношению прибыли к общему товарообороту, выраженному в процентах.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110.7pt;margin-top:6.05pt;width:235.5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" fillcolor="white [3201]" strokeweight=".5pt">
                <v:textbox>
                  <w:txbxContent>
                    <w:p w:rsidR="00696CD7" w:rsidRPr="00696CD7" w:rsidRDefault="00696CD7" w:rsidP="00696C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C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ЧИСТАЯ ПРИБЫЛЬ</w:t>
                      </w:r>
                      <w:r w:rsidRPr="00696C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6C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это разница между валовой прибылью (торговыми наложениями) и издержками обращения.</w:t>
                      </w:r>
                    </w:p>
                    <w:p w:rsidR="00696CD7" w:rsidRPr="00696CD7" w:rsidRDefault="00696CD7" w:rsidP="00696C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C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РЕНТАБЕЛЬНОСТЬ </w:t>
                      </w:r>
                      <w:r w:rsidRPr="00696C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это уровень прибыли. Она равна отношению прибыли к общему товарообороту, выраженному в процентах.</w:t>
                      </w:r>
                    </w:p>
                  </w:txbxContent>
                </v:textbox>
              </v:shape>
            </w:pict>
          </mc:Fallback>
        </mc:AlternateContent>
      </w:r>
    </w:p>
    <w:p w:rsidR="00632B11" w:rsidRDefault="00632B11" w:rsidP="00F35306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AE7A74" w:rsidRPr="00F35306" w:rsidRDefault="00AE7A74" w:rsidP="00696CD7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</w:p>
    <w:p w:rsidR="00AE7A74" w:rsidRPr="00F35306" w:rsidRDefault="00AE7A74" w:rsidP="003D0835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F35306">
        <w:rPr>
          <w:sz w:val="28"/>
          <w:szCs w:val="28"/>
        </w:rPr>
        <w:lastRenderedPageBreak/>
        <w:t>Товарные запасы – это все товары, предназначенные для продажи, в том числе и товары в пути.</w:t>
      </w:r>
    </w:p>
    <w:p w:rsidR="00AE7A74" w:rsidRPr="00F35306" w:rsidRDefault="00AE7A74" w:rsidP="003D0835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proofErr w:type="spellStart"/>
      <w:r w:rsidRPr="00F35306">
        <w:rPr>
          <w:sz w:val="28"/>
          <w:szCs w:val="28"/>
        </w:rPr>
        <w:t>Товарооборачиваемость</w:t>
      </w:r>
      <w:proofErr w:type="spellEnd"/>
      <w:r w:rsidRPr="00F35306">
        <w:rPr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</w:t>
      </w:r>
    </w:p>
    <w:p w:rsidR="00AE7A74" w:rsidRPr="00D645A1" w:rsidRDefault="00AE7A74" w:rsidP="003D0835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F35306">
        <w:rPr>
          <w:sz w:val="28"/>
          <w:szCs w:val="28"/>
        </w:rPr>
        <w:t>Коэффициент оборачиваемости товара (или запасов) - это соотношение продаж компании к ее активам.</w:t>
      </w:r>
      <w:r w:rsidR="00D645A1">
        <w:rPr>
          <w:sz w:val="28"/>
          <w:szCs w:val="28"/>
        </w:rPr>
        <w:t xml:space="preserve"> </w:t>
      </w:r>
      <w:r w:rsidR="00D645A1">
        <w:rPr>
          <w:sz w:val="28"/>
          <w:szCs w:val="28"/>
          <w:lang w:val="en-US"/>
        </w:rPr>
        <w:t>[</w:t>
      </w:r>
      <w:r w:rsidR="00D645A1">
        <w:rPr>
          <w:sz w:val="28"/>
          <w:szCs w:val="28"/>
        </w:rPr>
        <w:t>6</w:t>
      </w:r>
      <w:r w:rsidR="00D645A1">
        <w:rPr>
          <w:sz w:val="28"/>
          <w:szCs w:val="28"/>
          <w:lang w:val="en-US"/>
        </w:rPr>
        <w:t>]</w:t>
      </w:r>
    </w:p>
    <w:p w:rsidR="00D11378" w:rsidRPr="0009071B" w:rsidRDefault="00D11378" w:rsidP="002957D8">
      <w:pPr>
        <w:pStyle w:val="Style1"/>
        <w:spacing w:line="360" w:lineRule="auto"/>
        <w:ind w:left="0" w:firstLine="709"/>
        <w:mirrorIndents/>
        <w:jc w:val="both"/>
      </w:pPr>
    </w:p>
    <w:p w:rsidR="002300F4" w:rsidRPr="00E320B7" w:rsidRDefault="00E320B7" w:rsidP="00E320B7">
      <w:pPr>
        <w:pStyle w:val="Style1"/>
        <w:spacing w:line="360" w:lineRule="auto"/>
        <w:ind w:left="0" w:firstLine="0"/>
        <w:mirrorIndents/>
        <w:jc w:val="both"/>
        <w:rPr>
          <w:b/>
          <w:sz w:val="28"/>
          <w:szCs w:val="28"/>
        </w:rPr>
      </w:pPr>
      <w:r w:rsidRPr="00E320B7">
        <w:rPr>
          <w:b/>
          <w:sz w:val="28"/>
          <w:szCs w:val="28"/>
        </w:rPr>
        <w:t>2. Ситуационные задачи</w:t>
      </w:r>
    </w:p>
    <w:p w:rsidR="00402FFE" w:rsidRDefault="00E320B7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Товарооборот за 1 квартал (</w:t>
      </w:r>
      <w:r w:rsidR="00C446A0">
        <w:rPr>
          <w:sz w:val="28"/>
          <w:szCs w:val="28"/>
        </w:rPr>
        <w:t xml:space="preserve">3 </w:t>
      </w:r>
      <w:r>
        <w:rPr>
          <w:sz w:val="28"/>
          <w:szCs w:val="28"/>
        </w:rPr>
        <w:t>мес</w:t>
      </w:r>
      <w:r w:rsidR="00C446A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C446A0">
        <w:rPr>
          <w:sz w:val="28"/>
          <w:szCs w:val="28"/>
        </w:rPr>
        <w:t xml:space="preserve"> = 4500000</w:t>
      </w:r>
    </w:p>
    <w:p w:rsidR="00C446A0" w:rsidRDefault="00C446A0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товаров = 3600000</w:t>
      </w:r>
    </w:p>
    <w:p w:rsidR="00C446A0" w:rsidRDefault="00C446A0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Валовый доход (товарная надбавка) = 900000</w:t>
      </w:r>
    </w:p>
    <w:p w:rsidR="00765862" w:rsidRPr="00765862" w:rsidRDefault="00765862" w:rsidP="00C446A0">
      <w:pPr>
        <w:pStyle w:val="Style1"/>
        <w:spacing w:line="360" w:lineRule="auto"/>
        <w:ind w:left="0" w:firstLine="709"/>
        <w:mirrorIndents/>
        <w:jc w:val="both"/>
        <w:rPr>
          <w:b/>
          <w:sz w:val="28"/>
          <w:szCs w:val="28"/>
        </w:rPr>
      </w:pPr>
      <w:r w:rsidRPr="00765862">
        <w:rPr>
          <w:b/>
          <w:sz w:val="28"/>
          <w:szCs w:val="28"/>
        </w:rPr>
        <w:t>Уровень валового дохода</w:t>
      </w:r>
    </w:p>
    <w:p w:rsidR="00765862" w:rsidRPr="00765862" w:rsidRDefault="00765862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Уровень ВД=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Сумма ВД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ТО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*100%</m:t>
          </m:r>
        </m:oMath>
      </m:oMathPara>
    </w:p>
    <w:p w:rsidR="00765862" w:rsidRDefault="00765862" w:rsidP="00765862">
      <w:pPr>
        <w:pStyle w:val="Style1"/>
        <w:spacing w:line="360" w:lineRule="auto"/>
        <w:mirrorIndents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Уровень ВД=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900000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4500000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*100%= 20%</m:t>
          </m:r>
        </m:oMath>
      </m:oMathPara>
    </w:p>
    <w:p w:rsidR="008A2A0B" w:rsidRDefault="008A2A0B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Издержки обращения (за 3 мес.) = з</w:t>
      </w:r>
      <w:r w:rsidRPr="008A2A0B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фармацевта 30000*3+з</w:t>
      </w:r>
      <w:r w:rsidRPr="008A2A0B">
        <w:rPr>
          <w:sz w:val="28"/>
          <w:szCs w:val="28"/>
        </w:rPr>
        <w:t>/</w:t>
      </w:r>
      <w:r>
        <w:rPr>
          <w:sz w:val="28"/>
          <w:szCs w:val="28"/>
        </w:rPr>
        <w:t>п 2го фармацевта 30000*3+з</w:t>
      </w:r>
      <w:r w:rsidRPr="008A2A0B">
        <w:rPr>
          <w:sz w:val="28"/>
          <w:szCs w:val="28"/>
        </w:rPr>
        <w:t>/</w:t>
      </w:r>
      <w:r>
        <w:rPr>
          <w:sz w:val="28"/>
          <w:szCs w:val="28"/>
        </w:rPr>
        <w:t>п заведующей 45000*3+з</w:t>
      </w:r>
      <w:r w:rsidRPr="008A2A0B">
        <w:rPr>
          <w:sz w:val="28"/>
          <w:szCs w:val="28"/>
        </w:rPr>
        <w:t>/</w:t>
      </w:r>
      <w:r>
        <w:rPr>
          <w:sz w:val="28"/>
          <w:szCs w:val="28"/>
        </w:rPr>
        <w:t>п уборщицы 10000*3+оплата коммунальных услуг 15000*3+ оплата аренды 50000*3+оплата банку 7000*3= 561000</w:t>
      </w:r>
    </w:p>
    <w:p w:rsidR="008A2A0B" w:rsidRPr="008A2A0B" w:rsidRDefault="008A2A0B" w:rsidP="00C446A0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 издержек обращения</w:t>
      </w:r>
    </w:p>
    <w:p w:rsidR="008A2A0B" w:rsidRPr="008A2A0B" w:rsidRDefault="008A2A0B" w:rsidP="008A2A0B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Уровень издержек обращения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Издержки обращения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*100%→</m:t>
          </m:r>
        </m:oMath>
      </m:oMathPara>
    </w:p>
    <w:p w:rsidR="008A2A0B" w:rsidRPr="00765862" w:rsidRDefault="008A2A0B" w:rsidP="008A2A0B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Уровень издержек обращения=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561000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4500000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*100%=12,5%</m:t>
          </m:r>
        </m:oMath>
      </m:oMathPara>
    </w:p>
    <w:p w:rsidR="00765862" w:rsidRPr="008A2A0B" w:rsidRDefault="00765862" w:rsidP="008A2A0B">
      <w:pPr>
        <w:pStyle w:val="Style1"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765862">
        <w:rPr>
          <w:b/>
          <w:sz w:val="28"/>
          <w:szCs w:val="28"/>
        </w:rPr>
        <w:t>Валовая прибыль</w:t>
      </w:r>
      <w:r>
        <w:rPr>
          <w:sz w:val="28"/>
          <w:szCs w:val="28"/>
        </w:rPr>
        <w:t>=ВД-ИО= 900000-561000= 339000</w:t>
      </w:r>
    </w:p>
    <w:p w:rsidR="0020014F" w:rsidRPr="00765862" w:rsidRDefault="00402FFE" w:rsidP="0076586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Уровень вал.прибыли=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Вал.прибыль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*100%→</m:t>
        </m:r>
      </m:oMath>
    </w:p>
    <w:p w:rsidR="00F83531" w:rsidRDefault="0020014F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Уровень ВП=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339000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4500000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*100%=7,53%</m:t>
        </m:r>
      </m:oMath>
    </w:p>
    <w:p w:rsidR="006305FE" w:rsidRDefault="006305FE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05FE">
        <w:rPr>
          <w:rFonts w:ascii="Times New Roman" w:hAnsi="Times New Roman" w:cs="Times New Roman"/>
          <w:b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sz w:val="28"/>
          <w:szCs w:val="28"/>
        </w:rPr>
        <w:t xml:space="preserve"> = 20%</w:t>
      </w:r>
    </w:p>
    <w:p w:rsidR="006305FE" w:rsidRDefault="006305FE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от 339000 = 67800</w:t>
      </w:r>
    </w:p>
    <w:p w:rsidR="006305FE" w:rsidRDefault="006305FE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05FE">
        <w:rPr>
          <w:rFonts w:ascii="Times New Roman" w:hAnsi="Times New Roman" w:cs="Times New Roman"/>
          <w:b/>
          <w:sz w:val="28"/>
          <w:szCs w:val="28"/>
        </w:rPr>
        <w:t xml:space="preserve">Чистая прибыль </w:t>
      </w:r>
      <w:r>
        <w:rPr>
          <w:rFonts w:ascii="Times New Roman" w:hAnsi="Times New Roman" w:cs="Times New Roman"/>
          <w:sz w:val="28"/>
          <w:szCs w:val="28"/>
        </w:rPr>
        <w:t>= 339000-67800 = 271200</w:t>
      </w:r>
    </w:p>
    <w:p w:rsidR="006305FE" w:rsidRDefault="006305FE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FE">
        <w:rPr>
          <w:rFonts w:ascii="Times New Roman" w:hAnsi="Times New Roman" w:cs="Times New Roman"/>
          <w:b/>
          <w:sz w:val="28"/>
          <w:szCs w:val="28"/>
        </w:rPr>
        <w:lastRenderedPageBreak/>
        <w:t>Рентабельность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(уровень чистой прибыли)</w:t>
      </w:r>
    </w:p>
    <w:p w:rsidR="00F83531" w:rsidRPr="0009071B" w:rsidRDefault="006305FE" w:rsidP="006305FE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Рентабельность=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Чистая прибыль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</m:t>
          </m:r>
        </m:oMath>
      </m:oMathPara>
    </w:p>
    <w:p w:rsidR="00AA5DD7" w:rsidRPr="0009071B" w:rsidRDefault="00AA5DD7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A5DD7" w:rsidRPr="006305FE" w:rsidRDefault="006305FE" w:rsidP="006305FE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Рентабельность=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271200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4500000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*100= 6,03%</m:t>
          </m:r>
        </m:oMath>
      </m:oMathPara>
    </w:p>
    <w:p w:rsidR="006305FE" w:rsidRPr="0009071B" w:rsidRDefault="006305FE" w:rsidP="006305FE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аптека рентабельна.</w:t>
      </w:r>
    </w:p>
    <w:p w:rsidR="00195F47" w:rsidRPr="00EA1DFD" w:rsidRDefault="00EA1DFD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FD">
        <w:rPr>
          <w:rFonts w:ascii="Times New Roman" w:hAnsi="Times New Roman" w:cs="Times New Roman"/>
          <w:b/>
          <w:sz w:val="28"/>
          <w:szCs w:val="28"/>
        </w:rPr>
        <w:t>Уровень товарных запасов</w:t>
      </w:r>
    </w:p>
    <w:p w:rsidR="00321019" w:rsidRPr="0009071B" w:rsidRDefault="00EA1DFD" w:rsidP="00EA1DF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321019" w:rsidRPr="0009071B">
        <w:rPr>
          <w:rFonts w:ascii="Times New Roman" w:hAnsi="Times New Roman" w:cs="Times New Roman"/>
          <w:sz w:val="28"/>
          <w:szCs w:val="28"/>
        </w:rPr>
        <w:t xml:space="preserve"> в аптеке остало</w:t>
      </w:r>
      <w:r w:rsidR="00195F47" w:rsidRPr="0009071B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26 упаковок препарата «Анальгин</w:t>
      </w:r>
      <w:r w:rsidR="00321019" w:rsidRPr="0009071B">
        <w:rPr>
          <w:rFonts w:ascii="Times New Roman" w:hAnsi="Times New Roman" w:cs="Times New Roman"/>
          <w:sz w:val="28"/>
          <w:szCs w:val="28"/>
        </w:rPr>
        <w:t>».</w:t>
      </w:r>
      <w:r w:rsidR="00195F47" w:rsidRPr="0009071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 недели (с 1-го по 15-е мая</w:t>
      </w:r>
      <w:r w:rsidR="00195F47" w:rsidRPr="0009071B">
        <w:rPr>
          <w:rFonts w:ascii="Times New Roman" w:hAnsi="Times New Roman" w:cs="Times New Roman"/>
          <w:sz w:val="28"/>
          <w:szCs w:val="28"/>
        </w:rPr>
        <w:t xml:space="preserve">) продали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="00195F47" w:rsidRPr="0009071B">
        <w:rPr>
          <w:rFonts w:ascii="Times New Roman" w:hAnsi="Times New Roman" w:cs="Times New Roman"/>
          <w:sz w:val="28"/>
          <w:szCs w:val="28"/>
        </w:rPr>
        <w:t>упаковки</w:t>
      </w:r>
      <w:r w:rsidR="00321019" w:rsidRPr="0009071B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УТЗ=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Товарный запас на конец анализируемого периода*количество дней периода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 за период</m:t>
            </m:r>
          </m:den>
        </m:f>
      </m:oMath>
    </w:p>
    <w:p w:rsidR="00321019" w:rsidRPr="0009071B" w:rsidRDefault="00321019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>Где, УТЗ – уровень товарных запасов</w:t>
      </w:r>
    </w:p>
    <w:p w:rsidR="00321019" w:rsidRDefault="00321019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УТЗ=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26*15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=4,7</m:t>
        </m:r>
      </m:oMath>
      <w:r w:rsidR="00EA1DFD">
        <w:rPr>
          <w:rFonts w:ascii="Times New Roman" w:hAnsi="Times New Roman" w:cs="Times New Roman"/>
          <w:sz w:val="28"/>
          <w:szCs w:val="28"/>
        </w:rPr>
        <w:t xml:space="preserve"> (через 4 дня</w:t>
      </w:r>
      <w:r w:rsidRPr="0009071B">
        <w:rPr>
          <w:rFonts w:ascii="Times New Roman" w:hAnsi="Times New Roman" w:cs="Times New Roman"/>
          <w:sz w:val="28"/>
          <w:szCs w:val="28"/>
        </w:rPr>
        <w:t xml:space="preserve"> необходимо пополнить запасы)</w:t>
      </w:r>
    </w:p>
    <w:p w:rsidR="00EA1DFD" w:rsidRPr="00EA1DFD" w:rsidRDefault="00EA1DFD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FD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EA1DFD">
        <w:rPr>
          <w:rFonts w:ascii="Times New Roman" w:hAnsi="Times New Roman" w:cs="Times New Roman"/>
          <w:b/>
          <w:sz w:val="28"/>
          <w:szCs w:val="28"/>
        </w:rPr>
        <w:t>товарооборачиваемости</w:t>
      </w:r>
      <w:proofErr w:type="spellEnd"/>
    </w:p>
    <w:p w:rsidR="00321019" w:rsidRPr="0009071B" w:rsidRDefault="00321019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>Средний запас</w:t>
      </w:r>
      <w:r w:rsidR="00EA1DFD">
        <w:rPr>
          <w:rFonts w:ascii="Times New Roman" w:hAnsi="Times New Roman" w:cs="Times New Roman"/>
          <w:sz w:val="28"/>
          <w:szCs w:val="28"/>
        </w:rPr>
        <w:t xml:space="preserve"> препарата «Анальгин</w:t>
      </w:r>
      <w:r w:rsidRPr="0009071B">
        <w:rPr>
          <w:rFonts w:ascii="Times New Roman" w:hAnsi="Times New Roman" w:cs="Times New Roman"/>
          <w:sz w:val="28"/>
          <w:szCs w:val="28"/>
        </w:rPr>
        <w:t>»</w:t>
      </w:r>
      <w:r w:rsidR="00195F47" w:rsidRPr="0009071B">
        <w:rPr>
          <w:rFonts w:ascii="Times New Roman" w:hAnsi="Times New Roman" w:cs="Times New Roman"/>
          <w:sz w:val="28"/>
          <w:szCs w:val="28"/>
        </w:rPr>
        <w:t xml:space="preserve"> </w:t>
      </w:r>
      <w:r w:rsidR="00EA1DFD">
        <w:rPr>
          <w:rFonts w:ascii="Times New Roman" w:hAnsi="Times New Roman" w:cs="Times New Roman"/>
          <w:sz w:val="28"/>
          <w:szCs w:val="28"/>
        </w:rPr>
        <w:t xml:space="preserve"> 166 </w:t>
      </w:r>
      <w:r w:rsidR="009A352E" w:rsidRPr="0009071B">
        <w:rPr>
          <w:rFonts w:ascii="Times New Roman" w:hAnsi="Times New Roman" w:cs="Times New Roman"/>
          <w:sz w:val="28"/>
          <w:szCs w:val="28"/>
        </w:rPr>
        <w:t xml:space="preserve"> упаковок за месяц. Количество дней в продаже 31. Продажи</w:t>
      </w:r>
      <w:r w:rsidR="00EA1DFD">
        <w:rPr>
          <w:rFonts w:ascii="Times New Roman" w:hAnsi="Times New Roman" w:cs="Times New Roman"/>
          <w:sz w:val="28"/>
          <w:szCs w:val="28"/>
        </w:rPr>
        <w:t xml:space="preserve"> препарата «Анальгин</w:t>
      </w:r>
      <w:r w:rsidR="00195F47" w:rsidRPr="0009071B">
        <w:rPr>
          <w:rFonts w:ascii="Times New Roman" w:hAnsi="Times New Roman" w:cs="Times New Roman"/>
          <w:sz w:val="28"/>
          <w:szCs w:val="28"/>
        </w:rPr>
        <w:t>» за месяц – 180</w:t>
      </w:r>
      <w:r w:rsidR="009A352E" w:rsidRPr="0009071B">
        <w:rPr>
          <w:rFonts w:ascii="Times New Roman" w:hAnsi="Times New Roman" w:cs="Times New Roman"/>
          <w:sz w:val="28"/>
          <w:szCs w:val="28"/>
        </w:rPr>
        <w:t xml:space="preserve"> упаковок. </w:t>
      </w:r>
    </w:p>
    <w:p w:rsidR="009A352E" w:rsidRPr="0009071B" w:rsidRDefault="00EA1DFD" w:rsidP="00FE2053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9A352E" w:rsidRPr="0009071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166 упаковок*31 день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180 упаковок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=28,6 </m:t>
        </m:r>
      </m:oMath>
      <w:r w:rsidR="009A352E" w:rsidRPr="0009071B">
        <w:rPr>
          <w:rFonts w:ascii="Times New Roman" w:hAnsi="Times New Roman" w:cs="Times New Roman"/>
          <w:sz w:val="28"/>
          <w:szCs w:val="28"/>
        </w:rPr>
        <w:t>(Средний товарный запас</w:t>
      </w:r>
      <w:r w:rsidR="00195F47" w:rsidRPr="0009071B">
        <w:rPr>
          <w:rFonts w:ascii="Times New Roman" w:hAnsi="Times New Roman" w:cs="Times New Roman"/>
          <w:sz w:val="28"/>
          <w:szCs w:val="28"/>
        </w:rPr>
        <w:t xml:space="preserve"> препара</w:t>
      </w:r>
      <w:r>
        <w:rPr>
          <w:rFonts w:ascii="Times New Roman" w:hAnsi="Times New Roman" w:cs="Times New Roman"/>
          <w:sz w:val="28"/>
          <w:szCs w:val="28"/>
        </w:rPr>
        <w:t xml:space="preserve">та «Анальгин» оборачивается за 28 </w:t>
      </w:r>
      <w:r w:rsidR="00FE2053">
        <w:rPr>
          <w:rFonts w:ascii="Times New Roman" w:hAnsi="Times New Roman" w:cs="Times New Roman"/>
          <w:sz w:val="28"/>
          <w:szCs w:val="28"/>
        </w:rPr>
        <w:t>дней торговли)</w:t>
      </w:r>
    </w:p>
    <w:p w:rsidR="00FE2053" w:rsidRPr="00FE2053" w:rsidRDefault="00FE2053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53">
        <w:rPr>
          <w:rFonts w:ascii="Times New Roman" w:hAnsi="Times New Roman" w:cs="Times New Roman"/>
          <w:b/>
          <w:sz w:val="28"/>
          <w:szCs w:val="28"/>
        </w:rPr>
        <w:t>К</w:t>
      </w:r>
      <w:r w:rsidR="00EC12D4" w:rsidRPr="00FE2053">
        <w:rPr>
          <w:rFonts w:ascii="Times New Roman" w:hAnsi="Times New Roman" w:cs="Times New Roman"/>
          <w:b/>
          <w:sz w:val="28"/>
          <w:szCs w:val="28"/>
        </w:rPr>
        <w:t xml:space="preserve">оэффициент оборачиваемости </w:t>
      </w:r>
      <w:proofErr w:type="gramStart"/>
      <w:r w:rsidR="00EC12D4" w:rsidRPr="00FE2053">
        <w:rPr>
          <w:rFonts w:ascii="Times New Roman" w:hAnsi="Times New Roman" w:cs="Times New Roman"/>
          <w:b/>
          <w:sz w:val="28"/>
          <w:szCs w:val="28"/>
        </w:rPr>
        <w:t>товарных</w:t>
      </w:r>
      <w:proofErr w:type="gramEnd"/>
      <w:r w:rsidR="00EC12D4" w:rsidRPr="00FE2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2D4" w:rsidRPr="0009071B" w:rsidRDefault="00EC12D4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>Себе</w:t>
      </w:r>
      <w:r w:rsidR="00FE2053">
        <w:rPr>
          <w:rFonts w:ascii="Times New Roman" w:hAnsi="Times New Roman" w:cs="Times New Roman"/>
          <w:sz w:val="28"/>
          <w:szCs w:val="28"/>
        </w:rPr>
        <w:t>стоимость проданного товара – 21</w:t>
      </w:r>
      <w:r w:rsidRPr="0009071B">
        <w:rPr>
          <w:rFonts w:ascii="Times New Roman" w:hAnsi="Times New Roman" w:cs="Times New Roman"/>
          <w:sz w:val="28"/>
          <w:szCs w:val="28"/>
        </w:rPr>
        <w:t> 000 тыс. руб.,</w:t>
      </w:r>
    </w:p>
    <w:p w:rsidR="00EC12D4" w:rsidRPr="0009071B" w:rsidRDefault="00FE2053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на начало периода – 14</w:t>
      </w:r>
      <w:r w:rsidR="00EC12D4" w:rsidRPr="0009071B">
        <w:rPr>
          <w:rFonts w:ascii="Times New Roman" w:hAnsi="Times New Roman" w:cs="Times New Roman"/>
          <w:sz w:val="28"/>
          <w:szCs w:val="28"/>
        </w:rPr>
        <w:t> 000 тыс. руб.,</w:t>
      </w:r>
    </w:p>
    <w:p w:rsidR="009A352E" w:rsidRPr="0009071B" w:rsidRDefault="00FE2053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на конец периода – 12 500</w:t>
      </w:r>
      <w:r w:rsidR="00EC12D4" w:rsidRPr="0009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C12D4" w:rsidRPr="0009071B">
        <w:rPr>
          <w:rFonts w:ascii="Times New Roman" w:hAnsi="Times New Roman" w:cs="Times New Roman"/>
          <w:sz w:val="28"/>
          <w:szCs w:val="28"/>
        </w:rPr>
        <w:t>руб.</w:t>
      </w:r>
    </w:p>
    <w:p w:rsidR="00EC12D4" w:rsidRPr="0009071B" w:rsidRDefault="00EC12D4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071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9071B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Pr="0009071B">
        <w:rPr>
          <w:rFonts w:ascii="Times New Roman" w:hAnsi="Times New Roman" w:cs="Times New Roman"/>
          <w:sz w:val="28"/>
          <w:szCs w:val="28"/>
        </w:rPr>
        <w:t xml:space="preserve"> = </w:t>
      </w:r>
      <w:r w:rsidR="00FE2053">
        <w:rPr>
          <w:rFonts w:ascii="Times New Roman" w:hAnsi="Times New Roman" w:cs="Times New Roman"/>
          <w:sz w:val="28"/>
          <w:szCs w:val="28"/>
        </w:rPr>
        <w:t>(14000+12500)/2=132</w:t>
      </w:r>
      <w:r w:rsidR="00195F47" w:rsidRPr="0009071B">
        <w:rPr>
          <w:rFonts w:ascii="Times New Roman" w:hAnsi="Times New Roman" w:cs="Times New Roman"/>
          <w:sz w:val="28"/>
          <w:szCs w:val="28"/>
        </w:rPr>
        <w:t>50</w:t>
      </w:r>
      <w:r w:rsidRPr="0009071B">
        <w:rPr>
          <w:rFonts w:ascii="Times New Roman" w:hAnsi="Times New Roman" w:cs="Times New Roman"/>
          <w:sz w:val="28"/>
          <w:szCs w:val="28"/>
        </w:rPr>
        <w:t xml:space="preserve"> </w:t>
      </w:r>
      <w:r w:rsidR="00FE205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071B">
        <w:rPr>
          <w:rFonts w:ascii="Times New Roman" w:hAnsi="Times New Roman" w:cs="Times New Roman"/>
          <w:sz w:val="28"/>
          <w:szCs w:val="28"/>
        </w:rPr>
        <w:t>руб.</w:t>
      </w:r>
    </w:p>
    <w:p w:rsidR="00EC12D4" w:rsidRPr="0009071B" w:rsidRDefault="00FE2053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2D4" w:rsidRPr="0009071B">
        <w:rPr>
          <w:rFonts w:ascii="Times New Roman" w:hAnsi="Times New Roman" w:cs="Times New Roman"/>
          <w:sz w:val="28"/>
          <w:szCs w:val="28"/>
        </w:rPr>
        <w:t xml:space="preserve">борачиваемость запасов: </w:t>
      </w:r>
    </w:p>
    <w:p w:rsidR="00EC12D4" w:rsidRPr="0009071B" w:rsidRDefault="00EC12D4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71B">
        <w:rPr>
          <w:rFonts w:ascii="Times New Roman" w:hAnsi="Times New Roman" w:cs="Times New Roman"/>
          <w:i/>
          <w:sz w:val="28"/>
          <w:szCs w:val="28"/>
        </w:rPr>
        <w:t>К</w:t>
      </w:r>
      <w:r w:rsidRPr="0009071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9071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Себестоимость проданного товара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Средняя сумма запаса</m:t>
            </m:r>
          </m:den>
        </m:f>
      </m:oMath>
    </w:p>
    <w:p w:rsidR="00EC12D4" w:rsidRPr="0009071B" w:rsidRDefault="00EC12D4" w:rsidP="002957D8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71B">
        <w:rPr>
          <w:rFonts w:ascii="Times New Roman" w:hAnsi="Times New Roman" w:cs="Times New Roman"/>
          <w:i/>
          <w:sz w:val="28"/>
          <w:szCs w:val="28"/>
        </w:rPr>
        <w:t>К</w:t>
      </w:r>
      <w:r w:rsidRPr="0009071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09071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13250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=1,58</m:t>
        </m:r>
      </m:oMath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A352E" w:rsidRDefault="004F299D" w:rsidP="004F299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9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</w:t>
      </w:r>
      <w:bookmarkStart w:id="0" w:name="_GoBack"/>
      <w:bookmarkEnd w:id="0"/>
      <w:r w:rsidRPr="004F299D">
        <w:rPr>
          <w:rFonts w:ascii="Times New Roman" w:hAnsi="Times New Roman" w:cs="Times New Roman"/>
          <w:b/>
          <w:sz w:val="28"/>
          <w:szCs w:val="28"/>
        </w:rPr>
        <w:t>ЬЗОВАННЫХ ИСТОЧНИКОВ</w:t>
      </w:r>
    </w:p>
    <w:p w:rsidR="004F299D" w:rsidRPr="004F299D" w:rsidRDefault="004F299D" w:rsidP="004F299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1. Федеральный закон от 03.11.2011г.  № 99-ФЗ «О лицензировани</w:t>
      </w:r>
      <w:r>
        <w:rPr>
          <w:rFonts w:ascii="Times New Roman" w:hAnsi="Times New Roman" w:cs="Times New Roman"/>
          <w:sz w:val="28"/>
          <w:szCs w:val="28"/>
        </w:rPr>
        <w:t xml:space="preserve">и отдельных видов деятельности» </w:t>
      </w:r>
    </w:p>
    <w:p w:rsidR="004F299D" w:rsidRDefault="004F299D" w:rsidP="004F299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9D">
        <w:rPr>
          <w:rFonts w:ascii="Times New Roman" w:hAnsi="Times New Roman" w:cs="Times New Roman"/>
          <w:sz w:val="28"/>
          <w:szCs w:val="28"/>
        </w:rPr>
        <w:t>2. Постановление Правительства РФ от 22.12.2011г.  №1081 «О лицензировании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фармацевтической деятельности»</w:t>
      </w:r>
    </w:p>
    <w:p w:rsidR="004F299D" w:rsidRDefault="004F299D" w:rsidP="004F29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ЭКОФармация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8A228A">
          <w:rPr>
            <w:rStyle w:val="a6"/>
            <w:rFonts w:ascii="Times New Roman" w:hAnsi="Times New Roman" w:cs="Times New Roman"/>
            <w:sz w:val="28"/>
            <w:szCs w:val="28"/>
          </w:rPr>
          <w:t>http://www.ecopharmacia.ru/publ/organizacija_i_ehkonomika_farmacii/ehkonomika_aptechnykh_organizacij/planirovanie_ehkonomicheskoj_dejatelnosti_aptechnoj_organizacii/21-1-0-938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9D" w:rsidRDefault="004F299D" w:rsidP="004F29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ГАРАНТ </w:t>
      </w:r>
      <w:hyperlink r:id="rId52" w:history="1">
        <w:r w:rsidRPr="008A228A">
          <w:rPr>
            <w:rStyle w:val="a6"/>
            <w:rFonts w:ascii="Times New Roman" w:hAnsi="Times New Roman" w:cs="Times New Roman"/>
            <w:sz w:val="28"/>
            <w:szCs w:val="28"/>
          </w:rPr>
          <w:t>https://base.garant.ru/70154710/53f89421bbdaf741eb2d1ecc4ddb4c33/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9D" w:rsidRDefault="004F299D" w:rsidP="004F29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8A228A">
          <w:rPr>
            <w:rStyle w:val="a6"/>
            <w:rFonts w:ascii="Times New Roman" w:hAnsi="Times New Roman" w:cs="Times New Roman"/>
            <w:sz w:val="28"/>
            <w:szCs w:val="28"/>
          </w:rPr>
          <w:t>http://www.consultant.ru/document/cons_doc_LAW_113658/</w:t>
        </w:r>
      </w:hyperlink>
    </w:p>
    <w:p w:rsidR="004F299D" w:rsidRPr="004F299D" w:rsidRDefault="00D645A1" w:rsidP="004F29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Лекционный материал</w:t>
      </w:r>
    </w:p>
    <w:p w:rsidR="00A04C66" w:rsidRPr="00A04C66" w:rsidRDefault="00A04C66" w:rsidP="00A04C66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>ОТЧЕТ ПО ПРЕДДИПЛОМНОЙ ПРАКТИКЕ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b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МДК 03.01. Организация деятельности аптеки и ее структурных подразделений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16"/>
          <w:szCs w:val="16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Ф.И.О. </w:t>
      </w:r>
      <w:proofErr w:type="gramStart"/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обучающегося</w:t>
      </w:r>
      <w:proofErr w:type="gramEnd"/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Худенцовой</w:t>
      </w:r>
      <w:proofErr w:type="spellEnd"/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 xml:space="preserve"> Капитолины Александровны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D62C61" w:rsidRDefault="00D62C61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u w:val="single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Группа </w:t>
      </w:r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301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-11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Специальность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Фармация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Прохо</w:t>
      </w:r>
      <w:r w:rsidR="008145F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дившего преддипломную практику </w:t>
      </w: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по разделу МДК.03.01. Организация деятельности аптеки и ее структурных подразделений</w:t>
      </w:r>
    </w:p>
    <w:p w:rsidR="00A04C66" w:rsidRPr="00A04C66" w:rsidRDefault="00D62C61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 </w:t>
      </w:r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мая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г. по </w:t>
      </w:r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06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E2053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июня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На базе_________________________________________________________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Города/района___________________________________________________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мною выполнены следующие объемы работ: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А.  Цифровой отчет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A04C66" w:rsidRPr="00A04C66" w:rsidTr="00AC3B35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</w:tr>
      <w:tr w:rsidR="00A04C66" w:rsidRPr="00A04C66" w:rsidTr="00AC3B3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FE2053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A04C66" w:rsidRPr="00A04C66" w:rsidTr="00AC3B35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FE2053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A04C66" w:rsidRPr="00A04C66" w:rsidTr="00AC3B3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годовым отчетам аптечной организации)</w:t>
            </w:r>
            <w:proofErr w:type="gramEnd"/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FE2053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</w:tbl>
    <w:p w:rsid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62C61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Б.  Текстовой отчет</w:t>
      </w:r>
    </w:p>
    <w:p w:rsidR="00D62C61" w:rsidRPr="00157276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Программа производственной практики выполнена</w:t>
      </w:r>
      <w:r w:rsid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мной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полном объеме.</w:t>
      </w:r>
    </w:p>
    <w:p w:rsidR="00D62C61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</w:t>
      </w:r>
      <w:r w:rsid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з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акреплены знания: </w:t>
      </w:r>
    </w:p>
    <w:p w:rsidR="00D62C61" w:rsidRPr="00157276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нормативной документации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по лицензированию фармацевтической деятельности.</w:t>
      </w:r>
    </w:p>
    <w:p w:rsidR="00D62C61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порядке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оформления документов для получения лицензии на фармацевтическую деятельность.</w:t>
      </w:r>
    </w:p>
    <w:p w:rsidR="00D62C61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D62C61" w:rsidRDefault="003E737D" w:rsidP="00D62C61">
      <w:pPr>
        <w:pStyle w:val="aa"/>
        <w:tabs>
          <w:tab w:val="left" w:pos="708"/>
        </w:tabs>
        <w:suppressAutoHyphens/>
        <w:spacing w:after="0"/>
        <w:ind w:hanging="72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о</w:t>
      </w:r>
      <w:r w:rsidR="00D62C61"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тработаны практические умения: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Анализировать соблюдение лицензионных условий.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Оформлять первичную учетно-отчетную документацию по вычислению основных экономических показателей;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Пользоваться компьютерным методом сбора, хранения и обработки информации, применяемой в профессиональной деятельности, 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>прикладными программами обеспечения фармацевтической деятельности.</w:t>
      </w:r>
    </w:p>
    <w:p w:rsidR="00D62C61" w:rsidRPr="003E737D" w:rsidRDefault="003E737D" w:rsidP="003E737D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п</w:t>
      </w:r>
      <w:r w:rsidR="00D62C61" w:rsidRP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риобретен практический опыт: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Ведения первичной учетной документации;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Проведения экономического анализа отдельных производственных показателей деятельности аптечных организаций;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Соблюдения требований санитарного режима, охраны труда, техники безопасности.</w:t>
      </w:r>
    </w:p>
    <w:p w:rsidR="00D62C61" w:rsidRDefault="003E737D" w:rsidP="00D62C61">
      <w:pPr>
        <w:pStyle w:val="aa"/>
        <w:tabs>
          <w:tab w:val="left" w:pos="708"/>
        </w:tabs>
        <w:suppressAutoHyphens/>
        <w:spacing w:after="0"/>
        <w:ind w:hanging="72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в</w:t>
      </w:r>
      <w:r w:rsidR="00D62C61"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ыполнена самостоятельная работа</w:t>
      </w:r>
      <w:r w:rsidR="00D62C6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</w:p>
    <w:p w:rsidR="00D62C61" w:rsidRPr="00157276" w:rsidRDefault="00FE2053" w:rsidP="00D62C61">
      <w:pPr>
        <w:pStyle w:val="aa"/>
        <w:numPr>
          <w:ilvl w:val="0"/>
          <w:numId w:val="19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Дневник преддипломной практики, презентация и доклад.</w:t>
      </w:r>
    </w:p>
    <w:p w:rsidR="00D62C61" w:rsidRPr="00A04C66" w:rsidRDefault="00D62C61" w:rsidP="00D62C61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D62C61" w:rsidRPr="00A04C66" w:rsidRDefault="00D62C61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Студент___________        </w:t>
      </w:r>
      <w:proofErr w:type="spellStart"/>
      <w:r w:rsidR="00E32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Худенцова</w:t>
      </w:r>
      <w:proofErr w:type="spellEnd"/>
      <w:r w:rsidR="00E320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Капитолина Александровна</w:t>
      </w:r>
    </w:p>
    <w:p w:rsidR="00A04C66" w:rsidRPr="00A04C66" w:rsidRDefault="00D62C61" w:rsidP="00A04C66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(подпись)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(ФИО)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Times New Roman"/>
          <w:color w:val="00000A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Общий/непосредственный руководитель практики ___________        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Times New Roman" w:hAnsi="Calibri" w:cs="Times New Roman"/>
          <w:color w:val="00000A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D62C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(подпись)               </w:t>
      </w:r>
      <w:r w:rsidR="00D62C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(ФИО)</w:t>
      </w:r>
    </w:p>
    <w:p w:rsidR="00D62C61" w:rsidRDefault="00D62C61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«</w:t>
      </w:r>
      <w:r w:rsidR="00E320B7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06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E320B7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июня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20</w:t>
      </w:r>
      <w:r w:rsidR="00A04C66"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г.        </w:t>
      </w:r>
    </w:p>
    <w:p w:rsidR="00D62C61" w:rsidRDefault="00A04C66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62C61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04C66" w:rsidRPr="00A04C66" w:rsidRDefault="00A04C66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м.п</w:t>
      </w:r>
      <w:proofErr w:type="spellEnd"/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3351F4" w:rsidRDefault="003351F4" w:rsidP="002300F4"/>
    <w:p w:rsidR="0009071B" w:rsidRDefault="0009071B" w:rsidP="002300F4"/>
    <w:sectPr w:rsidR="0009071B" w:rsidSect="000907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FD" w:rsidRDefault="003326FD" w:rsidP="00001FA8">
      <w:pPr>
        <w:spacing w:after="0" w:line="240" w:lineRule="auto"/>
      </w:pPr>
      <w:r>
        <w:separator/>
      </w:r>
    </w:p>
  </w:endnote>
  <w:endnote w:type="continuationSeparator" w:id="0">
    <w:p w:rsidR="003326FD" w:rsidRDefault="003326FD" w:rsidP="000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FD" w:rsidRDefault="003326FD" w:rsidP="00001FA8">
      <w:pPr>
        <w:spacing w:after="0" w:line="240" w:lineRule="auto"/>
      </w:pPr>
      <w:r>
        <w:separator/>
      </w:r>
    </w:p>
  </w:footnote>
  <w:footnote w:type="continuationSeparator" w:id="0">
    <w:p w:rsidR="003326FD" w:rsidRDefault="003326FD" w:rsidP="0000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2B"/>
    <w:multiLevelType w:val="hybridMultilevel"/>
    <w:tmpl w:val="09846812"/>
    <w:lvl w:ilvl="0" w:tplc="E4F642B8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E78"/>
    <w:multiLevelType w:val="hybridMultilevel"/>
    <w:tmpl w:val="1CBE0662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A83"/>
    <w:multiLevelType w:val="hybridMultilevel"/>
    <w:tmpl w:val="9B7428BA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3437"/>
    <w:multiLevelType w:val="hybridMultilevel"/>
    <w:tmpl w:val="D2D260B8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788B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76EB"/>
    <w:multiLevelType w:val="hybridMultilevel"/>
    <w:tmpl w:val="B3A2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71C8"/>
    <w:multiLevelType w:val="hybridMultilevel"/>
    <w:tmpl w:val="AA761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54B34"/>
    <w:multiLevelType w:val="hybridMultilevel"/>
    <w:tmpl w:val="9F2A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43EE"/>
    <w:multiLevelType w:val="hybridMultilevel"/>
    <w:tmpl w:val="04E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2025B"/>
    <w:multiLevelType w:val="hybridMultilevel"/>
    <w:tmpl w:val="3DE4E46E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B4F55"/>
    <w:multiLevelType w:val="hybridMultilevel"/>
    <w:tmpl w:val="62B674DE"/>
    <w:lvl w:ilvl="0" w:tplc="E4F642B8">
      <w:start w:val="2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EDA01FB"/>
    <w:multiLevelType w:val="hybridMultilevel"/>
    <w:tmpl w:val="36EAFB72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44DD0754"/>
    <w:multiLevelType w:val="hybridMultilevel"/>
    <w:tmpl w:val="BBE286A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C507B"/>
    <w:multiLevelType w:val="hybridMultilevel"/>
    <w:tmpl w:val="CDF602BC"/>
    <w:lvl w:ilvl="0" w:tplc="345890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6330B"/>
    <w:multiLevelType w:val="hybridMultilevel"/>
    <w:tmpl w:val="E0A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A0F6E"/>
    <w:multiLevelType w:val="hybridMultilevel"/>
    <w:tmpl w:val="7674D128"/>
    <w:lvl w:ilvl="0" w:tplc="70FE19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6422CF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94B06"/>
    <w:multiLevelType w:val="hybridMultilevel"/>
    <w:tmpl w:val="B66255F0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B26FB"/>
    <w:multiLevelType w:val="hybridMultilevel"/>
    <w:tmpl w:val="4DA8786E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D17C7"/>
    <w:multiLevelType w:val="hybridMultilevel"/>
    <w:tmpl w:val="5A840460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05572"/>
    <w:multiLevelType w:val="hybridMultilevel"/>
    <w:tmpl w:val="8140FB2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0CC0184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A07FA"/>
    <w:multiLevelType w:val="hybridMultilevel"/>
    <w:tmpl w:val="8730BFAE"/>
    <w:lvl w:ilvl="0" w:tplc="04190011">
      <w:start w:val="1"/>
      <w:numFmt w:val="decimal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>
    <w:nsid w:val="76D766D9"/>
    <w:multiLevelType w:val="hybridMultilevel"/>
    <w:tmpl w:val="E3AA7D2A"/>
    <w:lvl w:ilvl="0" w:tplc="E66ECC8E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C52CF"/>
    <w:multiLevelType w:val="hybridMultilevel"/>
    <w:tmpl w:val="4D1819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23"/>
  </w:num>
  <w:num w:numId="9">
    <w:abstractNumId w:val="24"/>
  </w:num>
  <w:num w:numId="10">
    <w:abstractNumId w:val="19"/>
  </w:num>
  <w:num w:numId="11">
    <w:abstractNumId w:val="0"/>
  </w:num>
  <w:num w:numId="12">
    <w:abstractNumId w:val="10"/>
  </w:num>
  <w:num w:numId="13">
    <w:abstractNumId w:val="22"/>
  </w:num>
  <w:num w:numId="14">
    <w:abstractNumId w:val="13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2"/>
  </w:num>
  <w:num w:numId="23">
    <w:abstractNumId w:val="17"/>
  </w:num>
  <w:num w:numId="24">
    <w:abstractNumId w:val="1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F4"/>
    <w:rsid w:val="00001FA8"/>
    <w:rsid w:val="00003150"/>
    <w:rsid w:val="0002724B"/>
    <w:rsid w:val="0009071B"/>
    <w:rsid w:val="00096CDC"/>
    <w:rsid w:val="0012533F"/>
    <w:rsid w:val="00195F47"/>
    <w:rsid w:val="001F294B"/>
    <w:rsid w:val="0020014F"/>
    <w:rsid w:val="00212D71"/>
    <w:rsid w:val="002300F4"/>
    <w:rsid w:val="002957D8"/>
    <w:rsid w:val="002A670D"/>
    <w:rsid w:val="002B5B57"/>
    <w:rsid w:val="00321019"/>
    <w:rsid w:val="003326FD"/>
    <w:rsid w:val="003351F4"/>
    <w:rsid w:val="003D0835"/>
    <w:rsid w:val="003E737D"/>
    <w:rsid w:val="00402FFE"/>
    <w:rsid w:val="004F299D"/>
    <w:rsid w:val="005060CA"/>
    <w:rsid w:val="00575818"/>
    <w:rsid w:val="006305FE"/>
    <w:rsid w:val="00632B11"/>
    <w:rsid w:val="00672D8E"/>
    <w:rsid w:val="00696CD7"/>
    <w:rsid w:val="006D1A0D"/>
    <w:rsid w:val="00765862"/>
    <w:rsid w:val="007739CC"/>
    <w:rsid w:val="007D4E7D"/>
    <w:rsid w:val="007E2823"/>
    <w:rsid w:val="008145FF"/>
    <w:rsid w:val="008A2A0B"/>
    <w:rsid w:val="008B0B37"/>
    <w:rsid w:val="008C5829"/>
    <w:rsid w:val="008C6315"/>
    <w:rsid w:val="008E15AD"/>
    <w:rsid w:val="008F559E"/>
    <w:rsid w:val="00923178"/>
    <w:rsid w:val="00990936"/>
    <w:rsid w:val="009A352E"/>
    <w:rsid w:val="00A04C66"/>
    <w:rsid w:val="00AA5DD7"/>
    <w:rsid w:val="00AB3473"/>
    <w:rsid w:val="00AC3B35"/>
    <w:rsid w:val="00AD091F"/>
    <w:rsid w:val="00AE0573"/>
    <w:rsid w:val="00AE7A74"/>
    <w:rsid w:val="00B13138"/>
    <w:rsid w:val="00B36F10"/>
    <w:rsid w:val="00BB592D"/>
    <w:rsid w:val="00C446A0"/>
    <w:rsid w:val="00D11378"/>
    <w:rsid w:val="00D62C61"/>
    <w:rsid w:val="00D645A1"/>
    <w:rsid w:val="00E320B7"/>
    <w:rsid w:val="00E3258C"/>
    <w:rsid w:val="00EA1DFD"/>
    <w:rsid w:val="00EC12D4"/>
    <w:rsid w:val="00F35306"/>
    <w:rsid w:val="00F66F4D"/>
    <w:rsid w:val="00F83531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00F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Body Text"/>
    <w:basedOn w:val="a3"/>
    <w:link w:val="1"/>
    <w:rsid w:val="002300F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300F4"/>
    <w:rPr>
      <w:rFonts w:eastAsiaTheme="minorEastAsia"/>
      <w:lang w:eastAsia="ru-RU"/>
    </w:rPr>
  </w:style>
  <w:style w:type="paragraph" w:customStyle="1" w:styleId="Style1">
    <w:name w:val="Style 1"/>
    <w:basedOn w:val="a3"/>
    <w:rsid w:val="002300F4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">
    <w:name w:val="Основной текст Знак1"/>
    <w:basedOn w:val="a0"/>
    <w:link w:val="a4"/>
    <w:rsid w:val="002300F4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58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04C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4C6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4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4C66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402FFE"/>
    <w:rPr>
      <w:color w:val="808080"/>
    </w:rPr>
  </w:style>
  <w:style w:type="paragraph" w:styleId="aa">
    <w:name w:val="List Paragraph"/>
    <w:basedOn w:val="a"/>
    <w:uiPriority w:val="34"/>
    <w:qFormat/>
    <w:rsid w:val="00D62C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2A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00F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Body Text"/>
    <w:basedOn w:val="a3"/>
    <w:link w:val="1"/>
    <w:rsid w:val="002300F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300F4"/>
    <w:rPr>
      <w:rFonts w:eastAsiaTheme="minorEastAsia"/>
      <w:lang w:eastAsia="ru-RU"/>
    </w:rPr>
  </w:style>
  <w:style w:type="paragraph" w:customStyle="1" w:styleId="Style1">
    <w:name w:val="Style 1"/>
    <w:basedOn w:val="a3"/>
    <w:rsid w:val="002300F4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">
    <w:name w:val="Основной текст Знак1"/>
    <w:basedOn w:val="a0"/>
    <w:link w:val="a4"/>
    <w:rsid w:val="002300F4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58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04C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4C6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4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4C66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402FFE"/>
    <w:rPr>
      <w:color w:val="808080"/>
    </w:rPr>
  </w:style>
  <w:style w:type="paragraph" w:styleId="aa">
    <w:name w:val="List Paragraph"/>
    <w:basedOn w:val="a"/>
    <w:uiPriority w:val="34"/>
    <w:qFormat/>
    <w:rsid w:val="00D62C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2A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54710/53f89421bbdaf741eb2d1ecc4ddb4c33/" TargetMode="External"/><Relationship Id="rId18" Type="http://schemas.openxmlformats.org/officeDocument/2006/relationships/hyperlink" Target="https://base.garant.ru/70154710/53f89421bbdaf741eb2d1ecc4ddb4c33/" TargetMode="External"/><Relationship Id="rId26" Type="http://schemas.openxmlformats.org/officeDocument/2006/relationships/hyperlink" Target="https://base.garant.ru/70154710/53f89421bbdaf741eb2d1ecc4ddb4c33/" TargetMode="External"/><Relationship Id="rId39" Type="http://schemas.openxmlformats.org/officeDocument/2006/relationships/hyperlink" Target="https://base.garant.ru/70154710/53f89421bbdaf741eb2d1ecc4ddb4c33/" TargetMode="External"/><Relationship Id="rId21" Type="http://schemas.openxmlformats.org/officeDocument/2006/relationships/hyperlink" Target="https://base.garant.ru/70154710/53f89421bbdaf741eb2d1ecc4ddb4c33/" TargetMode="External"/><Relationship Id="rId34" Type="http://schemas.openxmlformats.org/officeDocument/2006/relationships/hyperlink" Target="https://base.garant.ru/70154710/53f89421bbdaf741eb2d1ecc4ddb4c33/" TargetMode="External"/><Relationship Id="rId42" Type="http://schemas.openxmlformats.org/officeDocument/2006/relationships/hyperlink" Target="https://base.garant.ru/70154710/de40175ab12d04d68f792b5b742a18fc/" TargetMode="External"/><Relationship Id="rId47" Type="http://schemas.openxmlformats.org/officeDocument/2006/relationships/hyperlink" Target="https://base.garant.ru/70154710/de40175ab12d04d68f792b5b742a18fc/" TargetMode="External"/><Relationship Id="rId50" Type="http://schemas.openxmlformats.org/officeDocument/2006/relationships/image" Target="media/image1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154710/53f89421bbdaf741eb2d1ecc4ddb4c33/" TargetMode="External"/><Relationship Id="rId17" Type="http://schemas.openxmlformats.org/officeDocument/2006/relationships/hyperlink" Target="https://base.garant.ru/70154710/53f89421bbdaf741eb2d1ecc4ddb4c33/" TargetMode="External"/><Relationship Id="rId25" Type="http://schemas.openxmlformats.org/officeDocument/2006/relationships/hyperlink" Target="https://base.garant.ru/70154710/53f89421bbdaf741eb2d1ecc4ddb4c33/" TargetMode="External"/><Relationship Id="rId33" Type="http://schemas.openxmlformats.org/officeDocument/2006/relationships/hyperlink" Target="https://base.garant.ru/70154710/53f89421bbdaf741eb2d1ecc4ddb4c33/" TargetMode="External"/><Relationship Id="rId38" Type="http://schemas.openxmlformats.org/officeDocument/2006/relationships/hyperlink" Target="https://base.garant.ru/70154710/53f89421bbdaf741eb2d1ecc4ddb4c33/" TargetMode="External"/><Relationship Id="rId46" Type="http://schemas.openxmlformats.org/officeDocument/2006/relationships/hyperlink" Target="https://base.garant.ru/70154710/de40175ab12d04d68f792b5b742a18f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154710/53f89421bbdaf741eb2d1ecc4ddb4c33/" TargetMode="External"/><Relationship Id="rId20" Type="http://schemas.openxmlformats.org/officeDocument/2006/relationships/hyperlink" Target="https://base.garant.ru/70154710/53f89421bbdaf741eb2d1ecc4ddb4c33/" TargetMode="External"/><Relationship Id="rId29" Type="http://schemas.openxmlformats.org/officeDocument/2006/relationships/hyperlink" Target="https://base.garant.ru/70154710/53f89421bbdaf741eb2d1ecc4ddb4c33/" TargetMode="External"/><Relationship Id="rId41" Type="http://schemas.openxmlformats.org/officeDocument/2006/relationships/hyperlink" Target="https://base.garant.ru/70154710/de40175ab12d04d68f792b5b742a18fc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54710/53f89421bbdaf741eb2d1ecc4ddb4c33/" TargetMode="External"/><Relationship Id="rId24" Type="http://schemas.openxmlformats.org/officeDocument/2006/relationships/hyperlink" Target="https://base.garant.ru/70154710/53f89421bbdaf741eb2d1ecc4ddb4c33/" TargetMode="External"/><Relationship Id="rId32" Type="http://schemas.openxmlformats.org/officeDocument/2006/relationships/hyperlink" Target="https://base.garant.ru/70154710/53f89421bbdaf741eb2d1ecc4ddb4c33/" TargetMode="External"/><Relationship Id="rId37" Type="http://schemas.openxmlformats.org/officeDocument/2006/relationships/hyperlink" Target="https://base.garant.ru/70154710/53f89421bbdaf741eb2d1ecc4ddb4c33/" TargetMode="External"/><Relationship Id="rId40" Type="http://schemas.openxmlformats.org/officeDocument/2006/relationships/hyperlink" Target="https://base.garant.ru/70154710/53f89421bbdaf741eb2d1ecc4ddb4c33/" TargetMode="External"/><Relationship Id="rId45" Type="http://schemas.openxmlformats.org/officeDocument/2006/relationships/hyperlink" Target="https://base.garant.ru/70154710/de40175ab12d04d68f792b5b742a18fc/" TargetMode="External"/><Relationship Id="rId53" Type="http://schemas.openxmlformats.org/officeDocument/2006/relationships/hyperlink" Target="http://www.consultant.ru/document/cons_doc_LAW_1136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154710/53f89421bbdaf741eb2d1ecc4ddb4c33/" TargetMode="External"/><Relationship Id="rId23" Type="http://schemas.openxmlformats.org/officeDocument/2006/relationships/hyperlink" Target="https://base.garant.ru/70154710/53f89421bbdaf741eb2d1ecc4ddb4c33/" TargetMode="External"/><Relationship Id="rId28" Type="http://schemas.openxmlformats.org/officeDocument/2006/relationships/hyperlink" Target="https://base.garant.ru/70154710/53f89421bbdaf741eb2d1ecc4ddb4c33/" TargetMode="External"/><Relationship Id="rId36" Type="http://schemas.openxmlformats.org/officeDocument/2006/relationships/hyperlink" Target="https://base.garant.ru/70154710/53f89421bbdaf741eb2d1ecc4ddb4c33/" TargetMode="External"/><Relationship Id="rId49" Type="http://schemas.openxmlformats.org/officeDocument/2006/relationships/hyperlink" Target="https://base.garant.ru/70154710/de40175ab12d04d68f792b5b742a18fc/" TargetMode="External"/><Relationship Id="rId10" Type="http://schemas.openxmlformats.org/officeDocument/2006/relationships/hyperlink" Target="https://base.garant.ru/70154710/53f89421bbdaf741eb2d1ecc4ddb4c33/" TargetMode="External"/><Relationship Id="rId19" Type="http://schemas.openxmlformats.org/officeDocument/2006/relationships/hyperlink" Target="https://base.garant.ru/70154710/53f89421bbdaf741eb2d1ecc4ddb4c33/" TargetMode="External"/><Relationship Id="rId31" Type="http://schemas.openxmlformats.org/officeDocument/2006/relationships/hyperlink" Target="https://base.garant.ru/70154710/53f89421bbdaf741eb2d1ecc4ddb4c33/" TargetMode="External"/><Relationship Id="rId44" Type="http://schemas.openxmlformats.org/officeDocument/2006/relationships/hyperlink" Target="https://base.garant.ru/70154710/de40175ab12d04d68f792b5b742a18fc/" TargetMode="External"/><Relationship Id="rId52" Type="http://schemas.openxmlformats.org/officeDocument/2006/relationships/hyperlink" Target="https://base.garant.ru/7015471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54710/53f89421bbdaf741eb2d1ecc4ddb4c33/" TargetMode="External"/><Relationship Id="rId14" Type="http://schemas.openxmlformats.org/officeDocument/2006/relationships/hyperlink" Target="https://base.garant.ru/70154710/53f89421bbdaf741eb2d1ecc4ddb4c33/" TargetMode="External"/><Relationship Id="rId22" Type="http://schemas.openxmlformats.org/officeDocument/2006/relationships/hyperlink" Target="https://base.garant.ru/70154710/53f89421bbdaf741eb2d1ecc4ddb4c33/" TargetMode="External"/><Relationship Id="rId27" Type="http://schemas.openxmlformats.org/officeDocument/2006/relationships/hyperlink" Target="https://base.garant.ru/70154710/53f89421bbdaf741eb2d1ecc4ddb4c33/" TargetMode="External"/><Relationship Id="rId30" Type="http://schemas.openxmlformats.org/officeDocument/2006/relationships/hyperlink" Target="https://base.garant.ru/70154710/53f89421bbdaf741eb2d1ecc4ddb4c33/" TargetMode="External"/><Relationship Id="rId35" Type="http://schemas.openxmlformats.org/officeDocument/2006/relationships/hyperlink" Target="https://base.garant.ru/70154710/53f89421bbdaf741eb2d1ecc4ddb4c33/" TargetMode="External"/><Relationship Id="rId43" Type="http://schemas.openxmlformats.org/officeDocument/2006/relationships/hyperlink" Target="https://base.garant.ru/70154710/de40175ab12d04d68f792b5b742a18fc/" TargetMode="External"/><Relationship Id="rId48" Type="http://schemas.openxmlformats.org/officeDocument/2006/relationships/hyperlink" Target="https://base.garant.ru/70154710/de40175ab12d04d68f792b5b742a18fc/" TargetMode="External"/><Relationship Id="rId8" Type="http://schemas.openxmlformats.org/officeDocument/2006/relationships/hyperlink" Target="https://base.garant.ru/70154710/53f89421bbdaf741eb2d1ecc4ddb4c33/" TargetMode="External"/><Relationship Id="rId51" Type="http://schemas.openxmlformats.org/officeDocument/2006/relationships/hyperlink" Target="http://www.ecopharmacia.ru/publ/organizacija_i_ehkonomika_farmacii/ehkonomika_aptechnykh_organizacij/planirovanie_ehkonomicheskoj_dejatelnosti_aptechnoj_organizacii/21-1-0-93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17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nik</cp:lastModifiedBy>
  <cp:revision>20</cp:revision>
  <dcterms:created xsi:type="dcterms:W3CDTF">2020-05-13T15:46:00Z</dcterms:created>
  <dcterms:modified xsi:type="dcterms:W3CDTF">2020-05-27T05:17:00Z</dcterms:modified>
</cp:coreProperties>
</file>