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0D" w:rsidRPr="00975FA9" w:rsidRDefault="00C6420D" w:rsidP="00975FA9">
      <w:pPr>
        <w:pBdr>
          <w:bottom w:val="dotted" w:sz="2" w:space="2" w:color="99999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Потребности и мотивы человека</w:t>
      </w:r>
    </w:p>
    <w:tbl>
      <w:tblPr>
        <w:tblW w:w="1920" w:type="dxa"/>
        <w:tblInd w:w="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0"/>
      </w:tblGrid>
      <w:tr w:rsidR="00C6420D" w:rsidRPr="00975FA9" w:rsidTr="00C642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8"/>
            <w:hideMark/>
          </w:tcPr>
          <w:p w:rsidR="00C6420D" w:rsidRPr="00975FA9" w:rsidRDefault="00C6420D" w:rsidP="0097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420D" w:rsidRPr="00975FA9" w:rsidTr="00C642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420D" w:rsidRPr="00975FA9" w:rsidRDefault="00C6420D" w:rsidP="0097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420D" w:rsidRPr="00975FA9" w:rsidRDefault="00C6420D" w:rsidP="00975FA9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новейших комплексных научных дисциплин, оформившихся в XX </w:t>
      </w:r>
      <w:proofErr w:type="gram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., стала</w:t>
      </w:r>
      <w:r w:rsidRPr="00975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общая теория систем.</w:t>
      </w: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соответствии с установками этой теории одним из ключевых общенаучных понятий утвердилось понятие</w:t>
      </w:r>
      <w:r w:rsidRPr="00975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системы</w:t>
      </w: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, а одним из методов научной методологии стал</w:t>
      </w:r>
      <w:r w:rsidRPr="00975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системный подход к действительности</w:t>
      </w: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причем виды систем чрезвычайно многообразны. Они могут быть статическими или динамическими, открытыми или закрытыми. Примером открытой системы</w:t>
      </w:r>
      <w:proofErr w:type="gram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.е. системы, тесно связанной с окружающей средой, является </w:t>
      </w:r>
      <w:r w:rsidRPr="00975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человек.</w:t>
      </w: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означает, что человек не может существовать без тесной связи с окружающей его внешней средой, природной и социальной.</w:t>
      </w:r>
    </w:p>
    <w:p w:rsidR="00C6420D" w:rsidRPr="00975FA9" w:rsidRDefault="00C6420D" w:rsidP="00975FA9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Этим обстоятельством и вызывается наличие у человека разнообразных</w:t>
      </w:r>
      <w:r w:rsidRPr="00975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потребностей,</w:t>
      </w: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 тот или иной состав которых является важнейшей характеристикой личности.</w:t>
      </w:r>
    </w:p>
    <w:p w:rsidR="00C6420D" w:rsidRPr="00975FA9" w:rsidRDefault="00C6420D" w:rsidP="00975FA9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Удовлетворение этих потребностей — фундаментальное условие человеческого существования. В этом процессе выражается тесная связь человека с окружающей средой, его принадлежность к тому типу систем, которая характеризуется как</w:t>
      </w:r>
      <w:r w:rsidRPr="00975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открытая система.</w:t>
      </w:r>
    </w:p>
    <w:p w:rsidR="00C6420D" w:rsidRPr="00975FA9" w:rsidRDefault="00C6420D" w:rsidP="00975FA9">
      <w:pPr>
        <w:shd w:val="clear" w:color="auto" w:fill="FFFFFF"/>
        <w:spacing w:after="56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В психологической науке </w:t>
      </w:r>
      <w:hyperlink r:id="rId5" w:tooltip="Потребность человека" w:history="1">
        <w:r w:rsidRPr="00975FA9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</w:rPr>
          <w:t>потребность</w:t>
        </w:r>
      </w:hyperlink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определяется как внутреннее состояние индивида, вызываемое испытываемой им нуждой в объектах, необходимых для его существования и развития и выступающее в качестве глубинного источника всех форм его активности.</w:t>
      </w:r>
    </w:p>
    <w:p w:rsidR="00C6420D" w:rsidRPr="00975FA9" w:rsidRDefault="00C6420D" w:rsidP="00975FA9">
      <w:pPr>
        <w:shd w:val="clear" w:color="auto" w:fill="FFFFFF"/>
        <w:spacing w:before="96"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С потребностями тесно связано и понятие мотива. Мотив — это связанное с потребностями внутреннее состояние готовности к активным действиям определенной направленности и формы.</w:t>
      </w:r>
    </w:p>
    <w:p w:rsidR="00C6420D" w:rsidRPr="00975FA9" w:rsidRDefault="00C6420D" w:rsidP="00975FA9">
      <w:pPr>
        <w:shd w:val="clear" w:color="auto" w:fill="FFFFFF"/>
        <w:spacing w:before="96"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 как психический процесс имеют некоторые особенностями:</w:t>
      </w:r>
    </w:p>
    <w:p w:rsidR="00C6420D" w:rsidRPr="00975FA9" w:rsidRDefault="00C6420D" w:rsidP="00975FA9">
      <w:pPr>
        <w:numPr>
          <w:ilvl w:val="0"/>
          <w:numId w:val="1"/>
        </w:numPr>
        <w:shd w:val="clear" w:color="auto" w:fill="FFFFFF"/>
        <w:spacing w:after="16" w:line="144" w:lineRule="atLeas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они связаны с предметом, к которому человек стремится, или с каким-либо видом деятельности, который должен доставить человеку удовлетворение, например с игрой или работой;</w:t>
      </w:r>
    </w:p>
    <w:p w:rsidR="00C6420D" w:rsidRPr="00975FA9" w:rsidRDefault="00C6420D" w:rsidP="00975FA9">
      <w:pPr>
        <w:numPr>
          <w:ilvl w:val="0"/>
          <w:numId w:val="1"/>
        </w:numPr>
        <w:shd w:val="clear" w:color="auto" w:fill="FFFFFF"/>
        <w:spacing w:after="16" w:line="144" w:lineRule="atLeas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или менее четкое осознание данной потребности, сопровождающееся определенным эмоциональным состоянием готовности к конкретным действиям;</w:t>
      </w:r>
    </w:p>
    <w:p w:rsidR="00C6420D" w:rsidRPr="00975FA9" w:rsidRDefault="00C6420D" w:rsidP="00975FA9">
      <w:pPr>
        <w:numPr>
          <w:ilvl w:val="0"/>
          <w:numId w:val="1"/>
        </w:numPr>
        <w:shd w:val="clear" w:color="auto" w:fill="FFFFFF"/>
        <w:spacing w:after="16" w:line="144" w:lineRule="atLeas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эмоционально-волевое состояние, сопровождающее поиск путей и средств удовлетворения потребности и ее реализацию;</w:t>
      </w:r>
    </w:p>
    <w:p w:rsidR="00C6420D" w:rsidRPr="00975FA9" w:rsidRDefault="00C6420D" w:rsidP="00975FA9">
      <w:pPr>
        <w:numPr>
          <w:ilvl w:val="0"/>
          <w:numId w:val="1"/>
        </w:numPr>
        <w:shd w:val="clear" w:color="auto" w:fill="FFFFFF"/>
        <w:spacing w:after="16" w:line="144" w:lineRule="atLeas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ослабление этих состояний при удовлетворении потребностей.</w:t>
      </w:r>
    </w:p>
    <w:p w:rsidR="00C6420D" w:rsidRPr="00975FA9" w:rsidRDefault="00C6420D" w:rsidP="00975FA9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 человека многообразны. Они делятся</w:t>
      </w:r>
      <w:r w:rsidRPr="00975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нематериальные или естественные</w:t>
      </w: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(в пище, одежде, жилище, </w:t>
      </w:r>
      <w:proofErr w:type="spell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генле</w:t>
      </w:r>
      <w:proofErr w:type="spell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) и</w:t>
      </w:r>
      <w:r w:rsidRPr="00975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культурные, или социальные</w:t>
      </w: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 с приобретением знаний, изучением наук, приобщением к конфессиональным и художественным ценностям, а также с потребностью в труде, общении, общественном признании и т.н.</w:t>
      </w:r>
    </w:p>
    <w:p w:rsidR="00C6420D" w:rsidRPr="00975FA9" w:rsidRDefault="00C6420D" w:rsidP="00975FA9">
      <w:pPr>
        <w:shd w:val="clear" w:color="auto" w:fill="FFFFFF"/>
        <w:spacing w:before="96"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Естественные потребности отражают зависимость человека от природных, материальных условий, необходимых для поддержания его жизни. В культурных потребностях отражается зависимость человека от продуктов человеческой культуры.</w:t>
      </w:r>
    </w:p>
    <w:p w:rsidR="00C6420D" w:rsidRPr="00975FA9" w:rsidRDefault="00C6420D" w:rsidP="00975FA9">
      <w:pPr>
        <w:shd w:val="clear" w:color="auto" w:fill="FFFFFF"/>
        <w:spacing w:before="96"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Когда потребность осознается, происходит се «</w:t>
      </w:r>
      <w:proofErr w:type="spell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опредмечивание</w:t>
      </w:r>
      <w:proofErr w:type="spell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», конкретизация, она приобретает форму мотива. Мотив — это осознанная потребность, обогащенная представлениями о способах ее удовлетворения и целях поведения, обеспечивающего ее удовлетворение.</w:t>
      </w:r>
    </w:p>
    <w:p w:rsidR="00C6420D" w:rsidRPr="00975FA9" w:rsidRDefault="00C6420D" w:rsidP="00975FA9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Сложность выявления мотивов деятельности связана с тем</w:t>
      </w:r>
      <w:proofErr w:type="gram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то всякая деятельность побуждается не одним, а несколькими мотивами. Совокупность всех мотивов к данной деятельности называется </w:t>
      </w:r>
      <w:r w:rsidRPr="00975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мотивацией деятельности данного субъекта.</w:t>
      </w:r>
    </w:p>
    <w:p w:rsidR="00C6420D" w:rsidRPr="00975FA9" w:rsidRDefault="000A5709" w:rsidP="00975FA9">
      <w:pPr>
        <w:shd w:val="clear" w:color="auto" w:fill="FFFFFF"/>
        <w:spacing w:after="56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tooltip="Мотивация" w:history="1">
        <w:r w:rsidR="00C6420D" w:rsidRPr="00975FA9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</w:rPr>
          <w:t>Мотивация</w:t>
        </w:r>
      </w:hyperlink>
      <w:r w:rsidR="00C6420D"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процесс, увязывающий воедино личностные и ситуационные условия деятельности, направленной на преобразование среды в соответствии с потребностями человека.</w:t>
      </w:r>
    </w:p>
    <w:p w:rsidR="00C6420D" w:rsidRPr="00975FA9" w:rsidRDefault="00C6420D" w:rsidP="00975FA9">
      <w:pPr>
        <w:shd w:val="clear" w:color="auto" w:fill="FFFFFF"/>
        <w:spacing w:before="96"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мотивация, характерная для данного человека, является важнейшей составляющей характеристики его личности.</w:t>
      </w:r>
    </w:p>
    <w:p w:rsidR="00C6420D" w:rsidRPr="00975FA9" w:rsidRDefault="00C6420D" w:rsidP="00975FA9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известной и разработанной теорией мотивации является</w:t>
      </w:r>
      <w:r w:rsidRPr="00975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концепция иерархии мотивов</w:t>
      </w: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 американского психолога</w:t>
      </w:r>
      <w:r w:rsidRPr="00975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75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Абрахама</w:t>
      </w:r>
      <w:proofErr w:type="spellEnd"/>
      <w:r w:rsidRPr="00975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5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Маслоу</w:t>
      </w:r>
      <w:proofErr w:type="spellEnd"/>
      <w:r w:rsidRPr="00975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6420D" w:rsidRPr="00975FA9" w:rsidRDefault="00C6420D" w:rsidP="00975FA9">
      <w:pPr>
        <w:shd w:val="clear" w:color="auto" w:fill="FFFFFF"/>
        <w:spacing w:before="96"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Представитель гуманистической психологии, один из ведущих психологов в области исследования мотивации в США А. </w:t>
      </w:r>
      <w:proofErr w:type="spell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разработал «иерархию потребностей» и соотнес с ними иерархическую структуру поведенческих мотивов. Его модель потребностей, нашедшая широкое применение в психологии управления, психотерапии, деловом общении, в дальнейшем уточнялась и дорабатывалась, но принцип рассмотрения потребностей и мотивов поведения остался тем же. А. </w:t>
      </w:r>
      <w:proofErr w:type="spell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выделяет следующие фундаментальные потребности:</w:t>
      </w:r>
    </w:p>
    <w:p w:rsidR="00C6420D" w:rsidRPr="00975FA9" w:rsidRDefault="00C6420D" w:rsidP="00975FA9">
      <w:pPr>
        <w:numPr>
          <w:ilvl w:val="0"/>
          <w:numId w:val="2"/>
        </w:numPr>
        <w:shd w:val="clear" w:color="auto" w:fill="FFFFFF"/>
        <w:spacing w:after="16" w:line="144" w:lineRule="atLeas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физиологические (органические) — потребности в пищи, сне</w:t>
      </w:r>
      <w:proofErr w:type="gram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ексе и т.п.;</w:t>
      </w:r>
    </w:p>
    <w:p w:rsidR="00C6420D" w:rsidRPr="00975FA9" w:rsidRDefault="00C6420D" w:rsidP="00975FA9">
      <w:pPr>
        <w:numPr>
          <w:ilvl w:val="0"/>
          <w:numId w:val="2"/>
        </w:numPr>
        <w:shd w:val="clear" w:color="auto" w:fill="FFFFFF"/>
        <w:spacing w:after="16" w:line="144" w:lineRule="atLeas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в безопасности — проявляется в том, что человеку нужно чувствовать себя защищенным, избавиться от страха. Для этого он стремится к материальной обеспеченности, следит за своим здоровьем, заботится о своем обеспечении в старости и т.д.;</w:t>
      </w:r>
    </w:p>
    <w:p w:rsidR="00C6420D" w:rsidRPr="00975FA9" w:rsidRDefault="00C6420D" w:rsidP="00975FA9">
      <w:pPr>
        <w:numPr>
          <w:ilvl w:val="0"/>
          <w:numId w:val="2"/>
        </w:numPr>
        <w:shd w:val="clear" w:color="auto" w:fill="FFFFFF"/>
        <w:spacing w:after="16" w:line="144" w:lineRule="atLeas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любви и принадлежности — человеку свойственно принадлежать к общности, находиться рядом с людьми, быть принятым ими. Реализуя эту потребность, человек создает свой круг общения, заводит семью, друзей;</w:t>
      </w:r>
    </w:p>
    <w:p w:rsidR="00C6420D" w:rsidRPr="00975FA9" w:rsidRDefault="00C6420D" w:rsidP="00975FA9">
      <w:pPr>
        <w:numPr>
          <w:ilvl w:val="0"/>
          <w:numId w:val="2"/>
        </w:numPr>
        <w:shd w:val="clear" w:color="auto" w:fill="FFFFFF"/>
        <w:spacing w:after="16" w:line="144" w:lineRule="atLeas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в уважении — человек нуждается в одобрении и признании окружающих, в достижении успехов. Реализация потребности в уважении связана с трудовой деятельностью человека, его творчеством, участием в общественной жизни;</w:t>
      </w:r>
    </w:p>
    <w:p w:rsidR="00C6420D" w:rsidRPr="00975FA9" w:rsidRDefault="00C6420D" w:rsidP="00975FA9">
      <w:pPr>
        <w:numPr>
          <w:ilvl w:val="0"/>
          <w:numId w:val="2"/>
        </w:numPr>
        <w:shd w:val="clear" w:color="auto" w:fill="FFFFFF"/>
        <w:spacing w:after="16" w:line="144" w:lineRule="atLeas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в иерархии потребностей самый высокий уровень, связанный с </w:t>
      </w:r>
      <w:proofErr w:type="gram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реализацией</w:t>
      </w:r>
      <w:proofErr w:type="gram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своих способностей, так и личности в целом.</w:t>
      </w:r>
    </w:p>
    <w:p w:rsidR="00C6420D" w:rsidRPr="00975FA9" w:rsidRDefault="00C6420D" w:rsidP="00975FA9">
      <w:pPr>
        <w:shd w:val="clear" w:color="auto" w:fill="FFFFFF"/>
        <w:spacing w:before="96"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Потребности образуют иерархию, поскольку подразделяются </w:t>
      </w:r>
      <w:proofErr w:type="gram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низшие и высшие. А. </w:t>
      </w:r>
      <w:proofErr w:type="spell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выявил следующие особенности мотивации человека:</w:t>
      </w:r>
    </w:p>
    <w:p w:rsidR="00C6420D" w:rsidRPr="00975FA9" w:rsidRDefault="00C6420D" w:rsidP="00975FA9">
      <w:pPr>
        <w:numPr>
          <w:ilvl w:val="0"/>
          <w:numId w:val="3"/>
        </w:numPr>
        <w:shd w:val="clear" w:color="auto" w:fill="FFFFFF"/>
        <w:spacing w:after="16" w:line="144" w:lineRule="atLeas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имеют иерархическую структуру;</w:t>
      </w:r>
    </w:p>
    <w:p w:rsidR="00C6420D" w:rsidRPr="00975FA9" w:rsidRDefault="00C6420D" w:rsidP="00975FA9">
      <w:pPr>
        <w:numPr>
          <w:ilvl w:val="0"/>
          <w:numId w:val="3"/>
        </w:numPr>
        <w:shd w:val="clear" w:color="auto" w:fill="FFFFFF"/>
        <w:spacing w:after="16" w:line="144" w:lineRule="atLeas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чем выше уровень мотива, тем менее жизненно необходимыми являются соответствующие потребности;</w:t>
      </w:r>
    </w:p>
    <w:p w:rsidR="00C6420D" w:rsidRPr="00975FA9" w:rsidRDefault="00C6420D" w:rsidP="00975FA9">
      <w:pPr>
        <w:numPr>
          <w:ilvl w:val="0"/>
          <w:numId w:val="3"/>
        </w:numPr>
        <w:shd w:val="clear" w:color="auto" w:fill="FFFFFF"/>
        <w:spacing w:after="16" w:line="144" w:lineRule="atLeas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с повышением потребностей повышается готовность в большей активности.</w:t>
      </w:r>
    </w:p>
    <w:p w:rsidR="00C6420D" w:rsidRPr="00975FA9" w:rsidRDefault="00C6420D" w:rsidP="00975FA9">
      <w:pPr>
        <w:shd w:val="clear" w:color="auto" w:fill="FFFFFF"/>
        <w:spacing w:before="96"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Базовым уровнем потребностей являются физиологические, поскольку без их удовлетворения человек жить не может.</w:t>
      </w:r>
      <w:proofErr w:type="gram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Базисной является также и потребность в безопасности. Более высокие, социальные потребности, куда относятся потребности в принадлежности, имеют разную степень выраженности у разных людей, однако вне человеческого общения ни один человек (как человек) существовать не может. Престижные потребности, или потребность в уважении, связаны с социальным успехом личности. Фактически же полноценным человек становится только тогда, когда он удовлетворяет свои потребности в </w:t>
      </w:r>
      <w:proofErr w:type="spell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420D" w:rsidRPr="00975FA9" w:rsidRDefault="00C6420D" w:rsidP="00975FA9">
      <w:pPr>
        <w:shd w:val="clear" w:color="auto" w:fill="FFFFFF"/>
        <w:spacing w:before="96"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возвышения потребностей выглядит как замена первичных (низших) вторичными (высшими).</w:t>
      </w:r>
      <w:proofErr w:type="gram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принципу иерархии потребности каждою нового уровня становятся актуальными для индивида лишь после того, как удовлетворены предыдущие запросы, поэтому принцип иерархии называют принципом доминанты (господствующей в данный момент потребности).</w:t>
      </w:r>
    </w:p>
    <w:p w:rsidR="00C6420D" w:rsidRPr="00975FA9" w:rsidRDefault="00C6420D" w:rsidP="00975FA9">
      <w:pPr>
        <w:shd w:val="clear" w:color="auto" w:fill="FFFFFF"/>
        <w:spacing w:before="96"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Высшие потребности имеют следующие признаки:</w:t>
      </w:r>
    </w:p>
    <w:p w:rsidR="00C6420D" w:rsidRPr="00975FA9" w:rsidRDefault="00C6420D" w:rsidP="00975FA9">
      <w:pPr>
        <w:numPr>
          <w:ilvl w:val="0"/>
          <w:numId w:val="4"/>
        </w:numPr>
        <w:shd w:val="clear" w:color="auto" w:fill="FFFFFF"/>
        <w:spacing w:after="16" w:line="144" w:lineRule="atLeas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они более поздние;</w:t>
      </w:r>
    </w:p>
    <w:p w:rsidR="00C6420D" w:rsidRPr="00975FA9" w:rsidRDefault="00C6420D" w:rsidP="00975FA9">
      <w:pPr>
        <w:numPr>
          <w:ilvl w:val="0"/>
          <w:numId w:val="4"/>
        </w:numPr>
        <w:shd w:val="clear" w:color="auto" w:fill="FFFFFF"/>
        <w:spacing w:after="16" w:line="144" w:lineRule="atLeas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чем выше уровень потребности, тем менее она важна для выживания, тем дальше может быть отодвинуто ее удовлетворение и тем легче от нее на время освободиться;</w:t>
      </w:r>
    </w:p>
    <w:p w:rsidR="00C6420D" w:rsidRPr="00975FA9" w:rsidRDefault="00C6420D" w:rsidP="00975FA9">
      <w:pPr>
        <w:numPr>
          <w:ilvl w:val="0"/>
          <w:numId w:val="4"/>
        </w:numPr>
        <w:shd w:val="clear" w:color="auto" w:fill="FFFFFF"/>
        <w:spacing w:after="16" w:line="144" w:lineRule="atLeas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на более высоком уровне потребностей означает более высокую биологическую эффективность, большую ее продолжительность, хороший сон, аппетит, меньшая склонность к болезням и т.д.;</w:t>
      </w:r>
    </w:p>
    <w:p w:rsidR="00C6420D" w:rsidRPr="00975FA9" w:rsidRDefault="00C6420D" w:rsidP="00975FA9">
      <w:pPr>
        <w:numPr>
          <w:ilvl w:val="0"/>
          <w:numId w:val="4"/>
        </w:numPr>
        <w:shd w:val="clear" w:color="auto" w:fill="FFFFFF"/>
        <w:spacing w:after="16" w:line="144" w:lineRule="atLeas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удовлетворение чаще имеет своим результатом развитие личности, чаще приносит радость счастье, обогащает внутренний мир.</w:t>
      </w:r>
    </w:p>
    <w:p w:rsidR="00C6420D" w:rsidRPr="00975FA9" w:rsidRDefault="00C6420D" w:rsidP="00975FA9">
      <w:pPr>
        <w:shd w:val="clear" w:color="auto" w:fill="FFFFFF"/>
        <w:spacing w:before="96"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считал личностями только тех людей, целью которых является развитие своих способностей, </w:t>
      </w:r>
      <w:proofErr w:type="spell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самоактуализация</w:t>
      </w:r>
      <w:proofErr w:type="spell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Всех остальных он называл </w:t>
      </w:r>
      <w:proofErr w:type="spell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недочеловеками</w:t>
      </w:r>
      <w:proofErr w:type="spell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Самоактуализация</w:t>
      </w:r>
      <w:proofErr w:type="spell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собой личностный рост в ходе продуктивной деятельности, это рост «вверх». Личностный, психологический рост он рассматривал как последовательное удовлетворение все более высоких потребностей. Рост теоретически возможен только потому, что вкус «высшего» лучше, чем вкус «низшего», и потому рано или поздно удовлетворение «низшего» становится скучным. Пока доминируют низшие потребности</w:t>
      </w:r>
      <w:proofErr w:type="gram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вижение к </w:t>
      </w:r>
      <w:proofErr w:type="spell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может начаться. Высшие потребности воспринимаются как менее насущные. Человеку, все усилия которого направлены на добывание сре</w:t>
      </w:r>
      <w:proofErr w:type="gram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к ж</w:t>
      </w:r>
      <w:proofErr w:type="gram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изни, не до высоких материй.</w:t>
      </w:r>
    </w:p>
    <w:p w:rsidR="00C6420D" w:rsidRPr="00975FA9" w:rsidRDefault="00C6420D" w:rsidP="00975FA9">
      <w:pPr>
        <w:shd w:val="clear" w:color="auto" w:fill="FFFFFF"/>
        <w:spacing w:before="96"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потребности не удовлетворяются, люди начинают жаловаться. То, на что жалуются люди, а также уровень их жалоб служат показателем развития личности и просвещенности общества. А. </w:t>
      </w:r>
      <w:proofErr w:type="spell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полагал, что конца жалобам не будет и можно лишь надеяться на повышение их уровня.</w:t>
      </w:r>
    </w:p>
    <w:p w:rsidR="00C6420D" w:rsidRPr="00975FA9" w:rsidRDefault="00C6420D" w:rsidP="00975FA9">
      <w:pPr>
        <w:shd w:val="clear" w:color="auto" w:fill="FFFFFF"/>
        <w:spacing w:before="96"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функциями мотивов является функции побуждения к действию и функция </w:t>
      </w:r>
      <w:proofErr w:type="spell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смыслообразования</w:t>
      </w:r>
      <w:proofErr w:type="spell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420D" w:rsidRPr="00975FA9" w:rsidRDefault="00C6420D" w:rsidP="00975FA9">
      <w:pPr>
        <w:shd w:val="clear" w:color="auto" w:fill="FFFFFF"/>
        <w:spacing w:before="96"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психологическом плане существует различие между целями, которые ставит человек для того, чтобы добиться удовлетворения той или иной потребности, и мотивами его деятельности: цели всегда являются сознательными, а мотивы, как правило, актуально не осознаются. Действуя под влиянием того или иного побуждения, человек осознает цели своих действий, но дело с осознанием мотивов, того, ради чего они совершаются, обстоит иначе. Обычно мотив не совпадает с целью, лежит за ней. Поэтому его обнаружение составляет специальную задачу — осознание мотива. Причем речь идет о задаче осознания смысла его действий на личностном уровне, т.е. о личностном смысле деятельности.</w:t>
      </w:r>
    </w:p>
    <w:p w:rsidR="00C6420D" w:rsidRPr="00975FA9" w:rsidRDefault="00C6420D" w:rsidP="00975FA9">
      <w:pPr>
        <w:shd w:val="clear" w:color="auto" w:fill="FFFFFF"/>
        <w:spacing w:before="96"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 и мотивы настолько тесно переплетены в структуре личности, что понять эти компоненты можно только во взаимосвязи.</w:t>
      </w:r>
    </w:p>
    <w:p w:rsidR="00C6420D" w:rsidRPr="00975FA9" w:rsidRDefault="00C6420D" w:rsidP="00975FA9">
      <w:pPr>
        <w:shd w:val="clear" w:color="auto" w:fill="FFFFFF"/>
        <w:spacing w:before="96"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Начинают анализ с потребностей, поскольку наличие у человека потребностей — такое же фундаментальное условие его существования, как обмен веществ. Организм человека, как и любая живая система, неспособен ни поддерживать свое внутреннее динамическое равновесие, ни развиваться, если он не находится во взаимодействии с окружающей средой.</w:t>
      </w:r>
    </w:p>
    <w:p w:rsidR="00C6420D" w:rsidRPr="00975FA9" w:rsidRDefault="00C6420D" w:rsidP="00975FA9">
      <w:pPr>
        <w:shd w:val="clear" w:color="auto" w:fill="FFFFFF"/>
        <w:spacing w:before="96"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своих первичных биологических формах потребности есть состояние организма, выражающее объективную нужду в чем-то, что лежит </w:t>
      </w:r>
      <w:proofErr w:type="gram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proofErr w:type="gram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. По мере становления личности происходит изменение и развитие потребностей. Как личности люди отличаются друг от друга разнообразием имеющихся у них потребностей и особым их сочетанием.</w:t>
      </w:r>
    </w:p>
    <w:p w:rsidR="00C6420D" w:rsidRPr="00975FA9" w:rsidRDefault="00C6420D" w:rsidP="00975FA9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проявления активности человека сопровождаются</w:t>
      </w:r>
      <w:r w:rsidRPr="00975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чувствами и эмоциями,</w:t>
      </w:r>
      <w:r w:rsidRPr="00975FA9">
        <w:rPr>
          <w:rFonts w:ascii="Times New Roman" w:eastAsia="Times New Roman" w:hAnsi="Times New Roman" w:cs="Times New Roman"/>
          <w:color w:val="000000"/>
          <w:sz w:val="28"/>
          <w:szCs w:val="28"/>
        </w:rPr>
        <w:t> которые в значительной степени определяют характер этой активности.</w:t>
      </w:r>
    </w:p>
    <w:p w:rsidR="003A30A9" w:rsidRPr="00975FA9" w:rsidRDefault="003A30A9" w:rsidP="00975F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30A9" w:rsidRPr="00975FA9" w:rsidSect="000A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D55"/>
    <w:multiLevelType w:val="multilevel"/>
    <w:tmpl w:val="33467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311D4"/>
    <w:multiLevelType w:val="multilevel"/>
    <w:tmpl w:val="28BAB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B5652"/>
    <w:multiLevelType w:val="multilevel"/>
    <w:tmpl w:val="9D7C3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80CFD"/>
    <w:multiLevelType w:val="multilevel"/>
    <w:tmpl w:val="07106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C6420D"/>
    <w:rsid w:val="000A5709"/>
    <w:rsid w:val="003A30A9"/>
    <w:rsid w:val="00975FA9"/>
    <w:rsid w:val="00C6420D"/>
    <w:rsid w:val="00DD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09"/>
  </w:style>
  <w:style w:type="paragraph" w:styleId="2">
    <w:name w:val="heading 2"/>
    <w:basedOn w:val="a"/>
    <w:link w:val="20"/>
    <w:uiPriority w:val="9"/>
    <w:qFormat/>
    <w:rsid w:val="00C64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2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6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420D"/>
    <w:rPr>
      <w:b/>
      <w:bCs/>
    </w:rPr>
  </w:style>
  <w:style w:type="character" w:customStyle="1" w:styleId="apple-converted-space">
    <w:name w:val="apple-converted-space"/>
    <w:basedOn w:val="a0"/>
    <w:rsid w:val="00C6420D"/>
  </w:style>
  <w:style w:type="character" w:styleId="a5">
    <w:name w:val="Hyperlink"/>
    <w:basedOn w:val="a0"/>
    <w:uiPriority w:val="99"/>
    <w:semiHidden/>
    <w:unhideWhenUsed/>
    <w:rsid w:val="00C642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7371">
          <w:blockQuote w:val="1"/>
          <w:marLeft w:val="0"/>
          <w:marRight w:val="0"/>
          <w:marTop w:val="56"/>
          <w:marBottom w:val="56"/>
          <w:divBdr>
            <w:top w:val="single" w:sz="2" w:space="0" w:color="DDDDDD"/>
            <w:left w:val="single" w:sz="2" w:space="8" w:color="DDDDDD"/>
            <w:bottom w:val="single" w:sz="2" w:space="2" w:color="DDDDDD"/>
            <w:right w:val="single" w:sz="2" w:space="2" w:color="DDDDDD"/>
          </w:divBdr>
        </w:div>
        <w:div w:id="1184979280">
          <w:blockQuote w:val="1"/>
          <w:marLeft w:val="0"/>
          <w:marRight w:val="0"/>
          <w:marTop w:val="56"/>
          <w:marBottom w:val="56"/>
          <w:divBdr>
            <w:top w:val="single" w:sz="2" w:space="0" w:color="DDDDDD"/>
            <w:left w:val="single" w:sz="2" w:space="8" w:color="DDDDDD"/>
            <w:bottom w:val="single" w:sz="2" w:space="2" w:color="DDDDDD"/>
            <w:right w:val="single" w:sz="2" w:space="2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psihologiya/ierarhiya-potrebnostey-maslou.html" TargetMode="External"/><Relationship Id="rId5" Type="http://schemas.openxmlformats.org/officeDocument/2006/relationships/hyperlink" Target="http://www.grandars.ru/college/psihologiya/ierarhiya-potrebnostey-maslo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2015-04-28T06:08:00Z</dcterms:created>
  <dcterms:modified xsi:type="dcterms:W3CDTF">2015-04-28T09:16:00Z</dcterms:modified>
</cp:coreProperties>
</file>