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FC" w:rsidRDefault="00B67AFC" w:rsidP="001739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ТЕСТИРОВАНИЕ ПРОЙТИ ПО ВАРИАНТАМ</w:t>
      </w:r>
    </w:p>
    <w:p w:rsidR="00B67AFC" w:rsidRDefault="00B67AFC" w:rsidP="00B67A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Правильных ответов может быть один или несколько.</w:t>
      </w:r>
    </w:p>
    <w:p w:rsidR="00B67AFC" w:rsidRDefault="00B67AFC" w:rsidP="00B67A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– 1</w:t>
      </w:r>
    </w:p>
    <w:p w:rsid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Жидкие лекарственные формы. Одно и многокомпонентные растворы.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Приказ, которым руководствуются при приготовлении жидких лекарственных форм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-объемным способом: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309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751н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706 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214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Микстура – это жидкая лекарственная форма, которую принимают внутрь: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ложками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каплями 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мензурками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пипетками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микстуры складывается из всех: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настоек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жидких компонентов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растворов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ингредиентов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столовой ложки равен: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20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15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 мл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десертной ложки равен: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15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 мл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чайной ложки равен: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20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 мл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 мл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мл воды стандартных капель: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50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Дозируются по массе: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сахарный сироп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настойки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глицерин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жидкость Бурова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 однокомпонентного раствора считают: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массу общую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плотность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% твердых веществ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% твердых веществ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массу общую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плотность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воду ароматную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спирт этиловый 70%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спирт этиловый 90%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воду очищенную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3%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5%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3% и более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5% и более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нагревание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перемешивание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выпаривание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реакцию гидролиза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масляные вытяжки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водного раствора в подставку в первую очередь помещают: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неводный растворитель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очищенную воду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настойки 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на воде очищенной в отпускной флакон помещают: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концентраты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сиропы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настойки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водный раствор процеженный в отпускной флакон в первую очередь добавляют жидкости: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летучие и пахучие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летучие непахучие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водные нелетучие и непахучие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нелетучие, смешивающиеся с водой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мерной колбе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перекиси водорода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фурацилина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борной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уксусной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аммиака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жидкость Бурова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серебра нитрата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учитывая под каким названием выписаны в рецепте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концентрация фармакопейного раствора не указана, то следует отпускать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хлористоводородной 8,3%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аммиака                         25%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          98%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массе жидкости: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вода очищенная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пергидроль 30%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глицерин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спирт этиловый 70%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объему жидкости: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вода очищенная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вода ароматная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масла растительные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спирт этиловый 70%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гигроскопичных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выветривающихся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Коэффициент увеличения объема показывает: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=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-объемной концентрации изготавливают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водные растворы твердых лекарственных веществ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водно-спиртовые растворы лекарственных веществ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водные и водно-спиртовые суспензии с содержанием твердых веществ менее 3%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растворы твердых и жидких лекарственных веществ в вязких и летучих растворителях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свойство суспензии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летучесть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мутность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сыпучесть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вязкость</w:t>
      </w:r>
    </w:p>
    <w:p w:rsidR="00B67AFC" w:rsidRDefault="00B67AFC" w:rsidP="001739C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Суспензии изготавливают методом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диспергирования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конденсации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разведения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смешивания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7AFC" w:rsidRP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Порошки. Правили изготовления.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«порошки – это лекарственная форма для внутреннего и наружного применения, состоящая из одного или нескольких веществ и обладающая свойством сыпучести»: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соответствует определению ГФХ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67AFC"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не соответствует полностью 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требует уточнения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способу применения порошки классифицируют 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 внутренние</w:t>
      </w:r>
    </w:p>
    <w:p w:rsidR="00B67AFC" w:rsidRDefault="00B67AFC" w:rsidP="00B67A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присыпки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сложные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 разделительном способе выписывания порошков масса вещества на одну разовую дозу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указана в рецепте</w:t>
      </w:r>
    </w:p>
    <w:p w:rsidR="00B67AFC" w:rsidRDefault="00B67AFC" w:rsidP="00B67A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рассчитывается делением выписанной массы на число доз 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рассчитывается делением выписанной массы на число приемов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При измельчении и смешивании порошков учитывают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характер кристаллической </w:t>
      </w:r>
      <w:proofErr w:type="spellStart"/>
      <w:r>
        <w:rPr>
          <w:rFonts w:ascii="Times New Roman" w:hAnsi="Times New Roman"/>
          <w:sz w:val="28"/>
          <w:szCs w:val="28"/>
        </w:rPr>
        <w:t>стуктуры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способ выписывания массы ингредиентов в рецепте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возможность межфазовых взаимодействий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Терапевтическая эффективность порошков, как правило, возрастает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при уменьшении размера частиц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увеличении удельной поверхности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увеличении массы вещества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Положительным результатом уменьшения размера частиц при диспергировании являются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увеличение скорости всасывания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уменьшения дозировки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выборе оптимального способа измельчения и порядка смешивания порошков не учитывают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массы выписанных ингредиентов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способ выписывания масс ингредиентов в прописи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понижение температуры плавления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выборе оптимального способа измельчения и порядка смешивания порошков учитывают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число доз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значение «объемной» массы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Измельчение и смешивание порошков начинают, затирая поры ступки веществом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мелкокристаллическим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аморфным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более индифферентным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Первым при изготовлении порошковой массы измельчают лекарственные вещества 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красящие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имеющие малое значение насыпной массы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К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 относят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натрия салицилат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левомицетин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натрия </w:t>
      </w:r>
      <w:proofErr w:type="spellStart"/>
      <w:r>
        <w:rPr>
          <w:rFonts w:ascii="Times New Roman" w:hAnsi="Times New Roman"/>
          <w:sz w:val="28"/>
          <w:szCs w:val="28"/>
        </w:rPr>
        <w:t>тетраборат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Красящими свойствами, связанными с высокой сорбционной способностью, обладают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spellStart"/>
      <w:r>
        <w:rPr>
          <w:rFonts w:ascii="Times New Roman" w:hAnsi="Times New Roman"/>
          <w:sz w:val="28"/>
          <w:szCs w:val="28"/>
        </w:rPr>
        <w:t>дерматол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меди сульфат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бриллиантовый зеленый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Легко распыляются при измельчении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тимол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крахмал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магния сульфат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 При изготовлении 10 порошков по прописи, содержащей </w:t>
      </w:r>
      <w:proofErr w:type="spellStart"/>
      <w:r>
        <w:rPr>
          <w:rFonts w:ascii="Times New Roman" w:hAnsi="Times New Roman"/>
          <w:sz w:val="28"/>
          <w:szCs w:val="28"/>
        </w:rPr>
        <w:t>скополамина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гидробромида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0,0003 на одну дозу, следует взять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>, г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1:10 – 0,03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1:100 – 0,3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1:1000 – 0,3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Положительными свойствами молочного сахара как вспомогательного вещества при изготовлении </w:t>
      </w:r>
      <w:proofErr w:type="spellStart"/>
      <w:r>
        <w:rPr>
          <w:rFonts w:ascii="Times New Roman" w:hAnsi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все свойства, кроме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относительной фармакологической индифферентности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низкой гигроскопичности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плотности, обеспечивающей малую скорость седиментации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5,0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платифиллина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соотношении 1:10 содержится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0,05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0,5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0,005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Заканчивают измельчение и смешивание порошков, добавляя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аморфные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пылящие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 вощеные капсулы упаковывают порошки с веществами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пахучими и летучими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гигроскопичными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только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Порошки упаковывают в пергаментные капсулы, если они содержат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сильнодействующие и ядовитые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ядовитые и наркотические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летучие и пахучие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смешивании порошков необходимо учитывать соотношение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1:10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1:20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1:1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изготовлении порошков с красящими веществами применяют метод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Дерягина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слоеного пирога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При изготовлении сложного порошка после затирания пор ступки следующим помещают вещество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труднопорошкуемое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сильнодействующее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ядовитое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При изготовлении простых порошков диспергированию подвергают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пылящие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растворимые в воде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нерастворимые в воде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При изготовлении сложного порошка после затирания пор ступки следующим помещают вещество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наибольшей массы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наименьшей массы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равной массы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Допустимое соотношение при смешивании порошков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1:15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1:20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1:10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При завышенной дозе ядовитого, сильнодействующего вещества в рецепте берут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½ от нормы отпуска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½ от высшей разовой дозы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½ от прописанной дозы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 В аптеке вещества, стоящие на предметно-количественном учете, отпускает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провизор аналитик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провизор технолог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старший фармацевт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составу порошки подразделяют на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дозированные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sz w:val="28"/>
          <w:szCs w:val="28"/>
        </w:rPr>
        <w:t>недозированные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сложные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Порошки с красящими веществами готовят на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столе, где готовят порошки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отдельном рабочем месте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общем ассистентском столе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Сколько разделов содержит ГФ – Х</w:t>
      </w:r>
      <w:r>
        <w:rPr>
          <w:rFonts w:ascii="Times New Roman" w:hAnsi="Times New Roman"/>
          <w:sz w:val="28"/>
          <w:szCs w:val="28"/>
          <w:lang w:val="en-US"/>
        </w:rPr>
        <w:t>IV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4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5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3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Таблицы «Высших разовых и высших суточных доз» для детей находятся ГФ в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вводной части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приложении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первой части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Приборы, используемые при изготовлении порошков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весы </w:t>
      </w:r>
      <w:proofErr w:type="spellStart"/>
      <w:r>
        <w:rPr>
          <w:rFonts w:ascii="Times New Roman" w:hAnsi="Times New Roman"/>
          <w:sz w:val="28"/>
          <w:szCs w:val="28"/>
        </w:rPr>
        <w:t>тарирные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весы ручные в зависимости от массы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выпарительная чашка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Устойчивость весов проверяется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слегка коснувшись чашки весов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коснувшись коромысла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поместить груз в чашу весов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</w:p>
    <w:p w:rsidR="00B67AFC" w:rsidRDefault="00B67AFC" w:rsidP="00B67A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Мягкие лекарственные формы.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1.Требования к основам для мазей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биологическая безвредность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химическая индифферентность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микробная контаминация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мягкая консистенция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 типу дисперсной системы различают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гели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мази – растворы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кремы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комбинированные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 консистенции различают мази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ректальные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гели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мази-суспензии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кремы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 характеру воздействия на организм различают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рефлекторного действия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резорбтивного действия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вагинальные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проктологии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зависимости от области применения различают мази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вагинальные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пасты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экстракционные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дерматологические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6.Отсутствием межфазной поверхности характеризуют мази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суспензионные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сплавы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кремы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экстракционные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7.Наличием межфазной поверхности характеризуются мази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экстракционные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эмульсионные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комбинированные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проктологии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 типу образования эмульсионной системы в состав мази на вазелин – ланолиновой основе вводят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ксероформ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новокаин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тальк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анестезин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 типу образования суспензионной системы в состав мази на </w:t>
      </w:r>
      <w:proofErr w:type="spellStart"/>
      <w:r>
        <w:rPr>
          <w:rFonts w:ascii="Times New Roman" w:hAnsi="Times New Roman"/>
          <w:sz w:val="28"/>
          <w:szCs w:val="28"/>
        </w:rPr>
        <w:t>липофильных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основах вводят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камфору</w:t>
      </w:r>
      <w:proofErr w:type="spellEnd"/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серу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кислоту салициловую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анальгин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10.Мазь – раствор на </w:t>
      </w:r>
      <w:proofErr w:type="spellStart"/>
      <w:r>
        <w:rPr>
          <w:rFonts w:ascii="Times New Roman" w:hAnsi="Times New Roman"/>
          <w:sz w:val="28"/>
          <w:szCs w:val="28"/>
        </w:rPr>
        <w:t>липофильной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 образуют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камфора</w:t>
      </w:r>
      <w:proofErr w:type="spellEnd"/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цинка оксид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формалин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эфирные масла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11.Масло вазелиновое используется для диспергирования </w:t>
      </w:r>
      <w:proofErr w:type="gramStart"/>
      <w:r>
        <w:rPr>
          <w:rFonts w:ascii="Times New Roman" w:hAnsi="Times New Roman"/>
          <w:sz w:val="28"/>
          <w:szCs w:val="28"/>
        </w:rPr>
        <w:t>веществ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их в основы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желатин – глицериновую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вазели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ланолиновую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жир свиной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гели ПЭГ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12.Глицерин может использоваться для диспергирования </w:t>
      </w:r>
      <w:proofErr w:type="gramStart"/>
      <w:r>
        <w:rPr>
          <w:rFonts w:ascii="Times New Roman" w:hAnsi="Times New Roman"/>
          <w:sz w:val="28"/>
          <w:szCs w:val="28"/>
        </w:rPr>
        <w:t>веществ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их в основы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вазелин – ланолиновую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желатин – глицериновую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жировую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крахмально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глицериновую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13.Масло подсолнечное используется для диспергирования </w:t>
      </w:r>
      <w:proofErr w:type="gramStart"/>
      <w:r>
        <w:rPr>
          <w:rFonts w:ascii="Times New Roman" w:hAnsi="Times New Roman"/>
          <w:sz w:val="28"/>
          <w:szCs w:val="28"/>
        </w:rPr>
        <w:t>веществ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их в основы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желатин – глицериновую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жир свиной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крахмально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глицериновую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вазелин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14.На </w:t>
      </w: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химическую стабильность суспензионных мазей влияет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размер частиц </w:t>
      </w:r>
      <w:proofErr w:type="spellStart"/>
      <w:r>
        <w:rPr>
          <w:rFonts w:ascii="Times New Roman" w:hAnsi="Times New Roman"/>
          <w:sz w:val="28"/>
          <w:szCs w:val="28"/>
        </w:rPr>
        <w:t>дисперстной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фазы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свойства основы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условия хранения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тип эмульсии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15.Если основа в рецепте не указана и отсутствует нормативная документация, основу выбирают, учитывая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лекарственных веществ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растворимость лекарственных веществ в воде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область применения мази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химическую совместимость компонентов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16.Если в рецепте указано «ланолин», используют для изготовления мази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безводный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водный, содержащий 25% воды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водный, содержащий 30% воды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водный, содержащий 10% воды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proofErr w:type="gramStart"/>
      <w:r>
        <w:rPr>
          <w:rFonts w:ascii="Times New Roman" w:hAnsi="Times New Roman"/>
          <w:sz w:val="28"/>
          <w:szCs w:val="28"/>
        </w:rPr>
        <w:t>Какой  концентрации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изготовливают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мазь, если она не указана в рецепте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10%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согласно нормативной документации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1%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25%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18.Контроль качества мазей включает проверку 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времени полной деформации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общей массы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скорости действия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однородности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19.К какому типу относится мазь гетерогенной системы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эмульсия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раствор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суспензия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комбинированная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 какому типу относится мазь гомогенной системы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экстракционная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раствор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комбинированная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сплав</w:t>
      </w:r>
    </w:p>
    <w:p w:rsidR="00B67AFC" w:rsidRDefault="00B67AFC" w:rsidP="00B67AFC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21.Обязательные виды контроля у мазей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полный химический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органолептический</w:t>
      </w:r>
    </w:p>
    <w:p w:rsidR="00B67AFC" w:rsidRDefault="00B67AFC" w:rsidP="00B67AFC">
      <w:pPr>
        <w:pStyle w:val="a4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отпуске</w:t>
      </w:r>
    </w:p>
    <w:p w:rsidR="00B67AFC" w:rsidRDefault="00B67AFC" w:rsidP="00B67AFC">
      <w:pPr>
        <w:rPr>
          <w:rFonts w:ascii="Times New Roman" w:hAnsi="Times New Roman"/>
          <w:sz w:val="28"/>
          <w:szCs w:val="28"/>
        </w:rPr>
      </w:pPr>
    </w:p>
    <w:p w:rsidR="00B67AFC" w:rsidRDefault="00CA735A" w:rsidP="00B67A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Водные извлечения.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Сухие экстракты-концентраты готовят, как правило, в соотношении </w:t>
      </w:r>
    </w:p>
    <w:p w:rsidR="00B67AFC" w:rsidRDefault="00B67AFC" w:rsidP="001739C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</w:t>
      </w:r>
    </w:p>
    <w:p w:rsidR="00B67AFC" w:rsidRDefault="00B67AFC" w:rsidP="001739C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B67AFC" w:rsidRDefault="00B67AFC" w:rsidP="001739C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B67AFC" w:rsidRDefault="00B67AFC" w:rsidP="001739C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Заводы изготавливают жидкий экстракт-концентрат из ЛРС</w:t>
      </w:r>
    </w:p>
    <w:p w:rsidR="00B67AFC" w:rsidRDefault="00B67AFC" w:rsidP="001739C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вахты трехлистной</w:t>
      </w:r>
    </w:p>
    <w:p w:rsidR="00B67AFC" w:rsidRDefault="00B67AFC" w:rsidP="001739C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с корнями валерианы</w:t>
      </w:r>
    </w:p>
    <w:p w:rsidR="00B67AFC" w:rsidRDefault="00B67AFC" w:rsidP="001739C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корневища змеевика</w:t>
      </w:r>
    </w:p>
    <w:p w:rsidR="00B67AFC" w:rsidRDefault="00B67AFC" w:rsidP="001739C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дуба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Экстракты-концентраты по консистенции бывают</w:t>
      </w:r>
    </w:p>
    <w:p w:rsidR="00B67AFC" w:rsidRDefault="00B67AFC" w:rsidP="001739C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и неводные</w:t>
      </w:r>
    </w:p>
    <w:p w:rsidR="00B67AFC" w:rsidRDefault="00B67AFC" w:rsidP="001739C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густые и жидкие</w:t>
      </w:r>
    </w:p>
    <w:p w:rsidR="00B67AFC" w:rsidRDefault="00B67AFC" w:rsidP="001739C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сухие и густые</w:t>
      </w:r>
    </w:p>
    <w:p w:rsidR="00B67AFC" w:rsidRDefault="00B67AFC" w:rsidP="001739C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сухие и жидкие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Степень измельчения соплодий ольхи до мм</w:t>
      </w:r>
    </w:p>
    <w:p w:rsidR="00B67AFC" w:rsidRDefault="00B67AFC" w:rsidP="001739C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B67AFC" w:rsidRDefault="00B67AFC" w:rsidP="001739C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67AFC" w:rsidRDefault="00B67AFC" w:rsidP="001739C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 ЛРС</w:t>
      </w:r>
    </w:p>
    <w:p w:rsidR="00B67AFC" w:rsidRDefault="00B67AFC" w:rsidP="001739C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цветки василька синего</w:t>
      </w:r>
    </w:p>
    <w:p w:rsidR="00B67AFC" w:rsidRDefault="00B67AFC" w:rsidP="001739C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траву тимьяна</w:t>
      </w:r>
    </w:p>
    <w:p w:rsidR="00B67AFC" w:rsidRDefault="00B67AFC" w:rsidP="001739C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побеги багульника</w:t>
      </w:r>
    </w:p>
    <w:p w:rsidR="00B67AFC" w:rsidRDefault="00B67AFC" w:rsidP="001739C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корневище и корни синюхи 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 ЛРС</w:t>
      </w:r>
    </w:p>
    <w:p w:rsidR="00B67AFC" w:rsidRDefault="00B67AFC" w:rsidP="001739C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ромашки</w:t>
      </w:r>
    </w:p>
    <w:p w:rsidR="00B67AFC" w:rsidRDefault="00B67AFC" w:rsidP="001739C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пижмы</w:t>
      </w:r>
    </w:p>
    <w:p w:rsidR="00B67AFC" w:rsidRDefault="00B67AFC" w:rsidP="001739C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 крушины</w:t>
      </w:r>
    </w:p>
    <w:p w:rsidR="00B67AFC" w:rsidRDefault="00B67AFC" w:rsidP="001739C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сушеницы топяной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 из травы душицы готовят в соотношении</w:t>
      </w:r>
    </w:p>
    <w:p w:rsidR="00B67AFC" w:rsidRDefault="00B67AFC" w:rsidP="001739C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B67AFC" w:rsidRDefault="00B67AFC" w:rsidP="001739C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B67AFC" w:rsidRDefault="00B67AFC" w:rsidP="001739C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соотношении 1:30 готовят водные извлечения из ЛРС</w:t>
      </w:r>
    </w:p>
    <w:p w:rsidR="00B67AFC" w:rsidRDefault="00B67AFC" w:rsidP="001739C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 жостера</w:t>
      </w:r>
    </w:p>
    <w:p w:rsidR="00B67AFC" w:rsidRDefault="00B67AFC" w:rsidP="001739C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ревеня</w:t>
      </w:r>
    </w:p>
    <w:p w:rsidR="00B67AFC" w:rsidRDefault="00B67AFC" w:rsidP="001739C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и корней кровохлебки</w:t>
      </w:r>
    </w:p>
    <w:p w:rsidR="00B67AFC" w:rsidRDefault="00B67AFC" w:rsidP="001739C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 с корнями валерианы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 – исключение из простого списка, готовят в соотношении 1:20</w:t>
      </w:r>
    </w:p>
    <w:p w:rsidR="00B67AFC" w:rsidRDefault="00B67AFC" w:rsidP="001739C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алтея</w:t>
      </w:r>
    </w:p>
    <w:p w:rsidR="00B67AFC" w:rsidRDefault="00B67AFC" w:rsidP="001739C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укропа пахучего</w:t>
      </w:r>
    </w:p>
    <w:p w:rsidR="00B67AFC" w:rsidRDefault="00B67AFC" w:rsidP="001739C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черники</w:t>
      </w:r>
    </w:p>
    <w:p w:rsidR="00B67AFC" w:rsidRDefault="00B67AFC" w:rsidP="001739C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лимонника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травы ландыша готовят в соотношении</w:t>
      </w:r>
    </w:p>
    <w:p w:rsidR="00B67AFC" w:rsidRDefault="00B67AFC" w:rsidP="001739C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B67AFC" w:rsidRDefault="00B67AFC" w:rsidP="001739C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примочек используют лекарственное сырье, с размером частиц до мм</w:t>
      </w:r>
    </w:p>
    <w:p w:rsidR="00B67AFC" w:rsidRDefault="00B67AFC" w:rsidP="001739C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B67AFC" w:rsidRDefault="00B67AFC" w:rsidP="001739C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67AFC" w:rsidRDefault="00B67AFC" w:rsidP="001739C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стадия процесса экстрагирования</w:t>
      </w:r>
    </w:p>
    <w:p w:rsidR="00B67AFC" w:rsidRDefault="00B67AFC" w:rsidP="001739C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первичного сока</w:t>
      </w:r>
    </w:p>
    <w:p w:rsidR="00B67AFC" w:rsidRDefault="00B67AFC" w:rsidP="001739C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массообмен</w:t>
      </w:r>
      <w:proofErr w:type="spellEnd"/>
    </w:p>
    <w:p w:rsidR="00B67AFC" w:rsidRDefault="00B67AFC" w:rsidP="001739C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капиллярная пропитка</w:t>
      </w:r>
    </w:p>
    <w:p w:rsidR="00B67AFC" w:rsidRDefault="00B67AFC" w:rsidP="001739C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контракция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Лекарственное растительное сырье, содержащее дубильные вещества</w:t>
      </w:r>
    </w:p>
    <w:p w:rsidR="00B67AFC" w:rsidRDefault="00B67AFC" w:rsidP="001739C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дурмана</w:t>
      </w:r>
    </w:p>
    <w:p w:rsidR="00B67AFC" w:rsidRDefault="00B67AFC" w:rsidP="001739C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корень истода</w:t>
      </w:r>
    </w:p>
    <w:p w:rsidR="00B67AFC" w:rsidRDefault="00B67AFC" w:rsidP="001739C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лапчатки</w:t>
      </w:r>
    </w:p>
    <w:p w:rsidR="00B67AFC" w:rsidRDefault="00B67AFC" w:rsidP="001739C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 душицы 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эфирные масла</w:t>
      </w:r>
    </w:p>
    <w:p w:rsidR="00B67AFC" w:rsidRDefault="00B67AFC" w:rsidP="001739C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белены</w:t>
      </w:r>
    </w:p>
    <w:p w:rsidR="00B67AFC" w:rsidRDefault="00B67AFC" w:rsidP="001739C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брусники</w:t>
      </w:r>
    </w:p>
    <w:p w:rsidR="00B67AFC" w:rsidRDefault="00B67AFC" w:rsidP="001739C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шалфея</w:t>
      </w:r>
    </w:p>
    <w:p w:rsidR="00B67AFC" w:rsidRDefault="00B67AFC" w:rsidP="001739C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ландыша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действующее вещество в химическом составе корневищ и корней кровохлебки</w:t>
      </w:r>
    </w:p>
    <w:p w:rsidR="00B67AFC" w:rsidRDefault="00B67AFC" w:rsidP="001739C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</w:p>
    <w:p w:rsidR="00B67AFC" w:rsidRDefault="00B67AFC" w:rsidP="001739C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дубильные вещества</w:t>
      </w:r>
    </w:p>
    <w:p w:rsidR="00B67AFC" w:rsidRDefault="00B67AFC" w:rsidP="001739C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эфирные масла</w:t>
      </w:r>
    </w:p>
    <w:p w:rsidR="00B67AFC" w:rsidRDefault="00B67AFC" w:rsidP="001739C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алкалоиды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Указать процентное содержание алкалоидов в траве термопсиса</w:t>
      </w:r>
    </w:p>
    <w:p w:rsidR="00B67AFC" w:rsidRDefault="00B67AFC" w:rsidP="001739C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6,5</w:t>
      </w:r>
    </w:p>
    <w:p w:rsidR="00B67AFC" w:rsidRDefault="00B67AFC" w:rsidP="001739C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</w:t>
      </w:r>
    </w:p>
    <w:p w:rsidR="00B67AFC" w:rsidRDefault="00B67AFC" w:rsidP="001739C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</w:t>
      </w:r>
    </w:p>
    <w:p w:rsidR="00B67AFC" w:rsidRDefault="00B67AFC" w:rsidP="001739C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Жидкие лекарственные формы, водные извлечения из лекарственного растительного сырья, а также водные растворы сухих и жидких экстрактов-концентратов специально изготовленные для этой цели</w:t>
      </w:r>
    </w:p>
    <w:p w:rsidR="00B67AFC" w:rsidRDefault="00B67AFC" w:rsidP="001739C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настои и отвары</w:t>
      </w:r>
    </w:p>
    <w:p w:rsidR="00B67AFC" w:rsidRDefault="00B67AFC" w:rsidP="001739C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неводные и водные растворы</w:t>
      </w:r>
    </w:p>
    <w:p w:rsidR="00B67AFC" w:rsidRDefault="00B67AFC" w:rsidP="001739C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и суспензии</w:t>
      </w:r>
    </w:p>
    <w:p w:rsidR="00B67AFC" w:rsidRDefault="00B67AFC" w:rsidP="001739C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 и золи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Настои готовят из ЛРС</w:t>
      </w:r>
    </w:p>
    <w:p w:rsidR="00B67AFC" w:rsidRDefault="00B67AFC" w:rsidP="001739C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мяты</w:t>
      </w:r>
    </w:p>
    <w:p w:rsidR="00B67AFC" w:rsidRDefault="00B67AFC" w:rsidP="001739C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сены</w:t>
      </w:r>
    </w:p>
    <w:p w:rsidR="00B67AFC" w:rsidRDefault="00B67AFC" w:rsidP="001739C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 толокнянки</w:t>
      </w:r>
    </w:p>
    <w:p w:rsidR="00B67AFC" w:rsidRDefault="00B67AFC" w:rsidP="001739C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листьев брусники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увеличении объема настоя от 1 до 3 литров время настаивания минут</w:t>
      </w:r>
    </w:p>
    <w:p w:rsidR="00B67AFC" w:rsidRDefault="00B67AFC" w:rsidP="001739C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B67AFC" w:rsidRDefault="00B67AFC" w:rsidP="001739C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B67AFC" w:rsidRDefault="00B67AFC" w:rsidP="001739C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B67AFC" w:rsidRDefault="00B67AFC" w:rsidP="001739C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Отвары настаивают минут</w:t>
      </w:r>
    </w:p>
    <w:p w:rsidR="00B67AFC" w:rsidRDefault="00B67AFC" w:rsidP="001739C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B67AFC" w:rsidRDefault="00B67AFC" w:rsidP="001739C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B67AFC" w:rsidRDefault="00B67AFC" w:rsidP="001739C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охлаждения настоев минут</w:t>
      </w:r>
    </w:p>
    <w:p w:rsidR="00B67AFC" w:rsidRDefault="00B67AFC" w:rsidP="001739C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B67AFC" w:rsidRDefault="00B67AFC" w:rsidP="001739C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B67AFC" w:rsidRDefault="00B67AFC" w:rsidP="001739C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охлаждения отваров минут</w:t>
      </w:r>
    </w:p>
    <w:p w:rsidR="00B67AFC" w:rsidRDefault="00B67AFC" w:rsidP="001739C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B67AFC" w:rsidRDefault="00B67AFC" w:rsidP="001739C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B67AFC" w:rsidRDefault="00B67AFC" w:rsidP="001739C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Плоды фенхеля измельчают до мм</w:t>
      </w:r>
    </w:p>
    <w:p w:rsidR="00B67AFC" w:rsidRDefault="00B67AFC" w:rsidP="001739C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B67AFC" w:rsidRDefault="00B67AFC" w:rsidP="001739C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67AFC" w:rsidRDefault="00B67AFC" w:rsidP="001739C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измельчают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примочек готовят водные извлечения в соотношении</w:t>
      </w:r>
    </w:p>
    <w:p w:rsidR="00B67AFC" w:rsidRDefault="00B67AFC" w:rsidP="001739C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B67AFC" w:rsidRDefault="00B67AFC" w:rsidP="001739C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Показатель, показывающий количество удерживаемой воды 1,0 сырья при настаивании</w:t>
      </w:r>
    </w:p>
    <w:p w:rsidR="00B67AFC" w:rsidRDefault="00B67AFC" w:rsidP="001739C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B67AFC" w:rsidRDefault="00B67AFC" w:rsidP="001739C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B67AFC" w:rsidRDefault="00B67AFC" w:rsidP="001739C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B67AFC" w:rsidRDefault="00B67AFC" w:rsidP="001739C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 max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слизи в корне алтея в %</w:t>
      </w:r>
    </w:p>
    <w:p w:rsidR="00B67AFC" w:rsidRDefault="00B67AFC" w:rsidP="001739C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</w:p>
    <w:p w:rsidR="00B67AFC" w:rsidRDefault="00B67AFC" w:rsidP="001739C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B67AFC" w:rsidRDefault="00B67AFC" w:rsidP="001739C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 из листьев сены, процеженный сразу после снятия с водяной бани, вызывает</w:t>
      </w:r>
    </w:p>
    <w:p w:rsidR="00B67AFC" w:rsidRDefault="00B67AFC" w:rsidP="001739C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 в желудочно-кишечном тракте</w:t>
      </w:r>
    </w:p>
    <w:p w:rsidR="00B67AFC" w:rsidRDefault="00B67AFC" w:rsidP="001739C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головные боли</w:t>
      </w:r>
    </w:p>
    <w:p w:rsidR="00B67AFC" w:rsidRDefault="00B67AFC" w:rsidP="001739C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</w:t>
      </w:r>
    </w:p>
    <w:p w:rsidR="00B67AFC" w:rsidRDefault="00B67AFC" w:rsidP="001739C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координации движения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отваров из сырья, содержащего сапонины, применяют для полного извлечения действующих веществ</w:t>
      </w:r>
    </w:p>
    <w:p w:rsidR="00B67AFC" w:rsidRDefault="00B67AFC" w:rsidP="001739C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хлороводородную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кислоту</w:t>
      </w:r>
    </w:p>
    <w:p w:rsidR="00B67AFC" w:rsidRDefault="00B67AFC" w:rsidP="001739C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гидрокарбонат</w:t>
      </w:r>
    </w:p>
    <w:p w:rsidR="00B67AFC" w:rsidRDefault="00B67AFC" w:rsidP="001739C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калия хлорид</w:t>
      </w:r>
    </w:p>
    <w:p w:rsidR="00B67AFC" w:rsidRDefault="00B67AFC" w:rsidP="001739C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винную кислоту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Листья толокнянки и брусники настаивают минут</w:t>
      </w:r>
    </w:p>
    <w:p w:rsidR="00B67AFC" w:rsidRDefault="00B67AFC" w:rsidP="001739C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B67AFC" w:rsidRDefault="00B67AFC" w:rsidP="001739C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B67AFC" w:rsidRDefault="00B67AFC" w:rsidP="001739C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B67AFC" w:rsidRDefault="00B67AFC" w:rsidP="001739CD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изготовлении отваров из сырья, содержащего дубильные вещества, не допускается</w:t>
      </w:r>
    </w:p>
    <w:p w:rsidR="00B67AFC" w:rsidRDefault="00B67AFC" w:rsidP="001739CD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перемешивать отвар</w:t>
      </w:r>
    </w:p>
    <w:p w:rsidR="00B67AFC" w:rsidRDefault="00B67AFC" w:rsidP="001739CD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открывать крышку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помешивании</w:t>
      </w:r>
    </w:p>
    <w:p w:rsidR="00B67AFC" w:rsidRDefault="00B67AFC" w:rsidP="001739CD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процеживать сразу после снятия с водяной бани</w:t>
      </w:r>
    </w:p>
    <w:p w:rsidR="00B67AFC" w:rsidRDefault="00B67AFC" w:rsidP="001739CD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металлические </w:t>
      </w:r>
      <w:proofErr w:type="spellStart"/>
      <w:r>
        <w:rPr>
          <w:rFonts w:ascii="Times New Roman" w:hAnsi="Times New Roman"/>
          <w:sz w:val="28"/>
          <w:szCs w:val="28"/>
        </w:rPr>
        <w:t>инфундирки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посуду</w:t>
      </w:r>
    </w:p>
    <w:p w:rsidR="00CA735A" w:rsidRDefault="00CA735A" w:rsidP="00CA735A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 w:rsidRPr="00CA735A">
        <w:rPr>
          <w:rFonts w:ascii="Times New Roman" w:hAnsi="Times New Roman"/>
          <w:b/>
          <w:sz w:val="28"/>
          <w:szCs w:val="28"/>
        </w:rPr>
        <w:t xml:space="preserve">Стерильные и </w:t>
      </w:r>
      <w:proofErr w:type="spellStart"/>
      <w:r w:rsidRPr="00CA735A">
        <w:rPr>
          <w:rFonts w:ascii="Times New Roman" w:hAnsi="Times New Roman"/>
          <w:b/>
          <w:sz w:val="28"/>
          <w:szCs w:val="28"/>
        </w:rPr>
        <w:t>асептическ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35A">
        <w:rPr>
          <w:rFonts w:ascii="Times New Roman" w:hAnsi="Times New Roman"/>
          <w:b/>
          <w:sz w:val="28"/>
          <w:szCs w:val="28"/>
        </w:rPr>
        <w:t>изготовленные лекарственные формы</w:t>
      </w:r>
      <w:r w:rsidRPr="00CA735A">
        <w:rPr>
          <w:rFonts w:ascii="Times New Roman" w:hAnsi="Times New Roman"/>
          <w:sz w:val="28"/>
          <w:szCs w:val="28"/>
        </w:rPr>
        <w:t>.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1.Нормативные документы, используемые при изготовлении инъекционных растворов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ГФ – 14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приказ № 751н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приказ № 309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приказ № 706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 инъекционным растворам 1 группы относятся растворы: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глюкозы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новокаина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калия хлорида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 двух цилиндров используется при изготовлении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глазных капель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инъекционных растворов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proofErr w:type="spellStart"/>
      <w:r>
        <w:rPr>
          <w:rFonts w:ascii="Times New Roman" w:hAnsi="Times New Roman"/>
          <w:sz w:val="28"/>
          <w:szCs w:val="28"/>
        </w:rPr>
        <w:t>инфузионных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растворов</w:t>
      </w:r>
    </w:p>
    <w:p w:rsidR="00CA735A" w:rsidRDefault="00CA735A" w:rsidP="00CA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концентрированных растворов</w:t>
      </w:r>
    </w:p>
    <w:p w:rsidR="00CA735A" w:rsidRDefault="00CA735A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К стерильным и асептическим </w:t>
      </w:r>
      <w:proofErr w:type="spellStart"/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>л.ф</w:t>
      </w:r>
      <w:proofErr w:type="spellEnd"/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>. относят:</w:t>
      </w:r>
    </w:p>
    <w:p w:rsidR="00200ACE" w:rsidRDefault="00200ACE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1) истинные растворы</w:t>
      </w:r>
    </w:p>
    <w:p w:rsidR="00200ACE" w:rsidRDefault="00200ACE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2)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парентеральные </w:t>
      </w:r>
      <w:proofErr w:type="spellStart"/>
      <w:proofErr w:type="gram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лек.формы</w:t>
      </w:r>
      <w:proofErr w:type="spellEnd"/>
      <w:proofErr w:type="gramEnd"/>
    </w:p>
    <w:p w:rsidR="00200ACE" w:rsidRDefault="00200ACE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3)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детские </w:t>
      </w:r>
      <w:proofErr w:type="gram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лек .формы</w:t>
      </w:r>
      <w:proofErr w:type="gram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новорожденных и детей до года</w:t>
      </w:r>
    </w:p>
    <w:p w:rsidR="00200ACE" w:rsidRDefault="00200ACE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4)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глазные капли</w:t>
      </w:r>
    </w:p>
    <w:p w:rsidR="00200ACE" w:rsidRDefault="00200ACE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Лекарственные формы для парентерального применения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это</w:t>
      </w:r>
    </w:p>
    <w:p w:rsidR="00200ACE" w:rsidRDefault="00200ACE" w:rsidP="00200AC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1)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стерильные жидкие, мягкие, твердые лекарственные формы, предназначенные для введения в организм человека путем инъекций, </w:t>
      </w:r>
      <w:proofErr w:type="spell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инфузий</w:t>
      </w:r>
      <w:proofErr w:type="spell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имплантации</w:t>
      </w:r>
    </w:p>
    <w:p w:rsidR="00200ACE" w:rsidRDefault="00200ACE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2)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стерильные жидкие, мягкие, твердые лекарственные формы, предназначенные для вве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дения в организм человека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с нарушением целостности кожных покровов или слизистых оболочек,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минуя желудочно-кишечный тракт</w:t>
      </w:r>
    </w:p>
    <w:p w:rsidR="00200ACE" w:rsidRPr="00200ACE" w:rsidRDefault="00200ACE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3)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стерильные водные или неводные растворы действующего вещества (веществ) в соответствующем растворителе, предназначенные для инъекционного введения в определенные ткани или </w:t>
      </w:r>
      <w:proofErr w:type="gram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органы</w:t>
      </w:r>
      <w:proofErr w:type="gram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сосудистое русло.</w:t>
      </w:r>
    </w:p>
    <w:p w:rsidR="00200ACE" w:rsidRDefault="00200ACE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4)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стерильные водные растворы, предназначенные для инъекционного применения, путем, как правило, медленного, часто капельного введения в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циркулирующий кровоток с помощью </w:t>
      </w:r>
      <w:proofErr w:type="spell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инфузионных</w:t>
      </w:r>
      <w:proofErr w:type="spell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систем в объеме 100 мл и более.</w:t>
      </w:r>
    </w:p>
    <w:p w:rsidR="00200ACE" w:rsidRPr="00200ACE" w:rsidRDefault="00200ACE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Стерилизация - процесс</w:t>
      </w:r>
    </w:p>
    <w:p w:rsidR="00200ACE" w:rsidRDefault="00A02C43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1)</w:t>
      </w:r>
      <w:r w:rsid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освобождения </w:t>
      </w:r>
      <w:proofErr w:type="spellStart"/>
      <w:proofErr w:type="gramStart"/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>лек.субстанций</w:t>
      </w:r>
      <w:proofErr w:type="spellEnd"/>
      <w:proofErr w:type="gramEnd"/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>вспом.веществ</w:t>
      </w:r>
      <w:proofErr w:type="spellEnd"/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>, оборудования,</w:t>
      </w:r>
      <w:r w:rsid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упаковки, воздушной среды</w:t>
      </w:r>
      <w:r w:rsidR="00200ACE"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от всех видов и форм жизнеспособных микроорганизмов</w:t>
      </w:r>
    </w:p>
    <w:p w:rsidR="00200ACE" w:rsidRDefault="00A02C43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2)</w:t>
      </w:r>
      <w:r w:rsid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освобождения растворов от механических включений</w:t>
      </w:r>
    </w:p>
    <w:p w:rsidR="00200ACE" w:rsidRDefault="00200ACE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3) </w:t>
      </w:r>
      <w:r w:rsidR="00A02C43">
        <w:rPr>
          <w:rFonts w:ascii="Times New Roman" w:eastAsiaTheme="minorHAnsi" w:hAnsi="Times New Roman"/>
          <w:sz w:val="28"/>
          <w:szCs w:val="28"/>
          <w:lang w:eastAsia="en-US"/>
        </w:rPr>
        <w:t>контроля от микробиологической обсемененности</w:t>
      </w:r>
    </w:p>
    <w:p w:rsidR="00A02C43" w:rsidRDefault="00A02C43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4) контроля за соблюдением санитарного режима</w:t>
      </w:r>
    </w:p>
    <w:p w:rsidR="00A02C43" w:rsidRDefault="00A02C43" w:rsidP="00200AC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</w:t>
      </w:r>
      <w:r w:rsidRPr="00A02C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Стерильные </w:t>
      </w:r>
      <w:proofErr w:type="spellStart"/>
      <w:proofErr w:type="gram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лек.препараты</w:t>
      </w:r>
      <w:proofErr w:type="spellEnd"/>
      <w:proofErr w:type="gram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производят с материалов и методов</w:t>
      </w:r>
    </w:p>
    <w:p w:rsidR="00A02C43" w:rsidRPr="00200ACE" w:rsidRDefault="00A02C43" w:rsidP="00A02C43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1)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предотвращающих загрязнение и обеспечивающих стерильность</w:t>
      </w:r>
    </w:p>
    <w:p w:rsidR="00200ACE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сохраняющих количественное содержание</w:t>
      </w:r>
      <w:bookmarkStart w:id="0" w:name="_GoBack"/>
      <w:bookmarkEnd w:id="0"/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с минимальным количеством непатогенных микроорганизмов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</w:t>
      </w:r>
      <w:proofErr w:type="spellStart"/>
      <w:r>
        <w:rPr>
          <w:rFonts w:ascii="Times New Roman" w:hAnsi="Times New Roman"/>
          <w:sz w:val="28"/>
          <w:szCs w:val="28"/>
        </w:rPr>
        <w:t>изотонирующих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Помещение где изготавливают лекарственные формы с антибиотиками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ассистентская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производственное помещение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асептическая ассистентская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</w:t>
      </w:r>
      <w:proofErr w:type="spellStart"/>
      <w:r>
        <w:rPr>
          <w:rFonts w:ascii="Times New Roman" w:hAnsi="Times New Roman"/>
          <w:sz w:val="28"/>
          <w:szCs w:val="28"/>
        </w:rPr>
        <w:t>дефектарская</w:t>
      </w:r>
      <w:proofErr w:type="spellEnd"/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Инъекционные растворы стабилизатором у которых является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0,1М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дибазола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A02C43" w:rsidRDefault="00A02C43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D133A0" w:rsidRDefault="00D133A0" w:rsidP="002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новокаина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13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Инъекционные растворы стабилизатором у которых является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0,1М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 w:rsidRPr="00D133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1) дибазола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D133A0" w:rsidRPr="00D133A0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4)</w:t>
      </w:r>
      <w:r>
        <w:rPr>
          <w:rFonts w:ascii="Times New Roman" w:hAnsi="Times New Roman"/>
          <w:sz w:val="28"/>
          <w:szCs w:val="28"/>
        </w:rPr>
        <w:t xml:space="preserve">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11.</w:t>
      </w:r>
      <w:r w:rsidRPr="00D13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Инъекционные растворы стабилизатором у которых является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D133A0">
        <w:rPr>
          <w:rFonts w:ascii="Times New Roman" w:hAnsi="Times New Roman"/>
          <w:sz w:val="28"/>
          <w:szCs w:val="28"/>
          <w:vertAlign w:val="subscript"/>
        </w:rPr>
        <w:t>3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1) дибазола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D133A0" w:rsidRPr="00D133A0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3) аскорбиновой кислоты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Стабилизатор </w:t>
      </w:r>
      <w:proofErr w:type="spellStart"/>
      <w:r>
        <w:rPr>
          <w:rFonts w:ascii="Times New Roman" w:hAnsi="Times New Roman"/>
          <w:sz w:val="28"/>
          <w:szCs w:val="28"/>
        </w:rPr>
        <w:t>Вейбеля</w:t>
      </w:r>
      <w:proofErr w:type="spellEnd"/>
      <w:r>
        <w:rPr>
          <w:rFonts w:ascii="Times New Roman" w:hAnsi="Times New Roman"/>
          <w:sz w:val="28"/>
          <w:szCs w:val="28"/>
        </w:rPr>
        <w:t xml:space="preserve"> добавляют к растворам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1) дибазола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2) аскорбиновой кислоты</w:t>
      </w:r>
    </w:p>
    <w:p w:rsidR="00D133A0" w:rsidRPr="00D133A0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 второй группе инъекционных растворов относятся растворы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1) дибазола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D133A0" w:rsidRPr="00D133A0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3) аскорбиновой кислоты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 легко окисляющимся относятся субстанции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дибазола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аскорбиновой кислоты</w:t>
      </w:r>
    </w:p>
    <w:p w:rsidR="00D133A0" w:rsidRPr="00D133A0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качестве стабилизатора </w:t>
      </w:r>
      <w:proofErr w:type="spellStart"/>
      <w:r w:rsidR="00E9521A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="00E9521A" w:rsidRPr="00E9521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>20</w:t>
      </w:r>
      <w:r w:rsidR="00E9521A">
        <w:rPr>
          <w:rFonts w:ascii="Times New Roman" w:hAnsi="Times New Roman"/>
          <w:sz w:val="28"/>
          <w:szCs w:val="28"/>
        </w:rPr>
        <w:t>,0 на 1 литр</w:t>
      </w:r>
      <w:r>
        <w:rPr>
          <w:rFonts w:ascii="Times New Roman" w:hAnsi="Times New Roman"/>
          <w:sz w:val="28"/>
          <w:szCs w:val="28"/>
        </w:rPr>
        <w:t xml:space="preserve"> добавляют к растворам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1) новокаина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D133A0" w:rsidRPr="00E9521A" w:rsidRDefault="00D133A0" w:rsidP="00D133A0">
      <w:pPr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3) аскорбиновой кислоты</w:t>
      </w:r>
      <w:r w:rsidR="00E9521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4)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Стабилизатора </w:t>
      </w:r>
      <w:proofErr w:type="spellStart"/>
      <w:r>
        <w:rPr>
          <w:rFonts w:ascii="Times New Roman" w:hAnsi="Times New Roman"/>
          <w:sz w:val="28"/>
          <w:szCs w:val="28"/>
        </w:rPr>
        <w:t>Вейбеля</w:t>
      </w:r>
      <w:proofErr w:type="spellEnd"/>
      <w:r>
        <w:rPr>
          <w:rFonts w:ascii="Times New Roman" w:hAnsi="Times New Roman"/>
          <w:sz w:val="28"/>
          <w:szCs w:val="28"/>
        </w:rPr>
        <w:t xml:space="preserve"> добавляют в количестве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5% от объема раствора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5 мл на 1 литр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50 мл на 100 мл раствора</w:t>
      </w:r>
    </w:p>
    <w:p w:rsidR="00D133A0" w:rsidRDefault="00D133A0" w:rsidP="00D13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5% от концентрации раствора</w:t>
      </w:r>
    </w:p>
    <w:p w:rsidR="00E9521A" w:rsidRDefault="00D133A0" w:rsidP="00E9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E9521A">
        <w:rPr>
          <w:rFonts w:ascii="Times New Roman" w:hAnsi="Times New Roman"/>
          <w:sz w:val="28"/>
          <w:szCs w:val="28"/>
        </w:rPr>
        <w:t xml:space="preserve">Натрия гидрокарбоната добавляют 0,477 на 1,0 субстанции к раствору </w:t>
      </w:r>
    </w:p>
    <w:p w:rsidR="00E9521A" w:rsidRDefault="00E9521A" w:rsidP="00E9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1) тиосульфата натрия</w:t>
      </w:r>
    </w:p>
    <w:p w:rsidR="00E9521A" w:rsidRDefault="00E9521A" w:rsidP="00E9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аскорбиновой кислоты</w:t>
      </w:r>
    </w:p>
    <w:p w:rsidR="00E9521A" w:rsidRPr="00D133A0" w:rsidRDefault="00E9521A" w:rsidP="00E9521A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E9521A" w:rsidRDefault="00E9521A" w:rsidP="00E95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E9521A" w:rsidRDefault="00E9521A" w:rsidP="00E9521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К жидким </w:t>
      </w:r>
      <w:proofErr w:type="spellStart"/>
      <w:proofErr w:type="gram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лек.формам</w:t>
      </w:r>
      <w:proofErr w:type="spellEnd"/>
      <w:proofErr w:type="gram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парентерального применения относят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1)</w:t>
      </w:r>
      <w:r w:rsidRPr="00E952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растворы для инъекций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2)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сус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пензии и эмульсии для инъекций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3) растворы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инфузий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4)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эмульсии для </w:t>
      </w:r>
      <w:proofErr w:type="spell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инфузий</w:t>
      </w:r>
      <w:proofErr w:type="spellEnd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 и суспензии для имплантации.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</w:t>
      </w:r>
      <w:r w:rsidRPr="00E9521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Растворы для инъекций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это 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1)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стерильные водные или неводные растворы действующего вещества (веществ) в соответствующем растворителе, предназначенные для инъекционного введения в определенные ткани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органы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сосудистое русло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2)</w:t>
      </w:r>
      <w:r w:rsidRPr="00E952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стерильные водные растворы, предназначенные для инъекционного применения, путем, как правило, медленного, часто капельного введения в циркулирующий кровоток с помощью </w:t>
      </w:r>
      <w:proofErr w:type="spellStart"/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инфузионных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 в объеме 100 мл и более</w:t>
      </w:r>
    </w:p>
    <w:p w:rsidR="00E9521A" w:rsidRDefault="00E9521A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3) жидкие лекарственные формы, изготовленные в ассистентской комнате и подве</w:t>
      </w:r>
      <w:r w:rsidR="009D073B">
        <w:rPr>
          <w:rFonts w:ascii="Times New Roman" w:eastAsiaTheme="minorHAnsi" w:hAnsi="Times New Roman"/>
          <w:sz w:val="28"/>
          <w:szCs w:val="28"/>
          <w:lang w:eastAsia="en-US"/>
        </w:rPr>
        <w:t>рг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ающиеся </w:t>
      </w:r>
      <w:r w:rsidR="009D073B">
        <w:rPr>
          <w:rFonts w:ascii="Times New Roman" w:eastAsiaTheme="minorHAnsi" w:hAnsi="Times New Roman"/>
          <w:sz w:val="28"/>
          <w:szCs w:val="28"/>
          <w:lang w:eastAsia="en-US"/>
        </w:rPr>
        <w:t>обязательным видам контроля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4) готовят в асептическом блоке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 Обязательной стерилизации подвергаются лекарственные формы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1) с антибиотиками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2) все детские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3) инъекционные растворы из легкоокисляющихся веществ с добавлением стабилизатора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 плазмозамещающие растворы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 Обязательные требования к инъекционным растворам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1) стерильность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изотоничность</w:t>
      </w:r>
      <w:proofErr w:type="spellEnd"/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изоионичность</w:t>
      </w:r>
      <w:proofErr w:type="spellEnd"/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апирогенность</w:t>
      </w:r>
      <w:proofErr w:type="spellEnd"/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22. Особые требования к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инфузионным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растворам</w:t>
      </w:r>
    </w:p>
    <w:p w:rsidR="009D073B" w:rsidRDefault="009D073B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</w:t>
      </w:r>
      <w:r w:rsid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84935">
        <w:rPr>
          <w:rFonts w:ascii="Times New Roman" w:eastAsiaTheme="minorHAnsi" w:hAnsi="Times New Roman"/>
          <w:sz w:val="28"/>
          <w:szCs w:val="28"/>
          <w:lang w:eastAsia="en-US"/>
        </w:rPr>
        <w:t>изовязкость</w:t>
      </w:r>
      <w:proofErr w:type="spellEnd"/>
    </w:p>
    <w:p w:rsidR="00484935" w:rsidRDefault="00484935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изогидричность</w:t>
      </w:r>
      <w:proofErr w:type="spellEnd"/>
    </w:p>
    <w:p w:rsidR="00484935" w:rsidRDefault="00484935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отсутствие механических включений</w:t>
      </w:r>
    </w:p>
    <w:p w:rsidR="00484935" w:rsidRDefault="00484935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стерильность</w:t>
      </w:r>
    </w:p>
    <w:p w:rsidR="00484935" w:rsidRDefault="00484935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23 Требования к глазным каплям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1) стерильность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изотоничность</w:t>
      </w:r>
      <w:proofErr w:type="spellEnd"/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изоионичность</w:t>
      </w:r>
      <w:proofErr w:type="spellEnd"/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апирогенность</w:t>
      </w:r>
      <w:proofErr w:type="spellEnd"/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24. Режим стерилизации инъекционных растворов от 100 мл до 500 мл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1)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>
        <w:rPr>
          <w:rFonts w:ascii="Times New Roman" w:eastAsiaTheme="minorHAnsi" w:hAnsi="Times New Roman"/>
          <w:sz w:val="28"/>
          <w:szCs w:val="28"/>
          <w:vertAlign w:val="superscript"/>
          <w:lang w:val="en-US"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P = 1,1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8 минут</w:t>
      </w:r>
    </w:p>
    <w:p w:rsidR="00484935" w:rsidRP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484935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минут</w:t>
      </w:r>
    </w:p>
    <w:p w:rsidR="00484935" w:rsidRDefault="00484935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484935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минут</w:t>
      </w:r>
    </w:p>
    <w:p w:rsidR="00484935" w:rsidRDefault="00484935" w:rsidP="00E9521A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</w:t>
      </w:r>
      <w:r w:rsidRPr="0048493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10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0 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val="en-US"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текучим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паром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минут</w:t>
      </w:r>
    </w:p>
    <w:p w:rsidR="00484935" w:rsidRPr="00200ACE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Режим стерилизации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глазных капель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484935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8 минут</w:t>
      </w:r>
    </w:p>
    <w:p w:rsidR="00484935" w:rsidRP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484935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12 минут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484935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 минут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4)</w:t>
      </w:r>
      <w:r w:rsidRPr="0048493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10</w:t>
      </w:r>
      <w:r w:rsidRPr="00484935">
        <w:rPr>
          <w:rFonts w:ascii="Times New Roman" w:eastAsiaTheme="minorHAnsi" w:hAnsi="Times New Roman"/>
          <w:sz w:val="28"/>
          <w:szCs w:val="28"/>
          <w:lang w:eastAsia="en-US"/>
        </w:rPr>
        <w:t xml:space="preserve">0 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val="en-US"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текучим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паром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 минут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26. Глазные капли, изготавливающиеся без стабилизатора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1) с атропина сульфатом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с колларголом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сульфацилом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натрия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 с левомицетином</w:t>
      </w:r>
    </w:p>
    <w:p w:rsidR="00484935" w:rsidRDefault="00484935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27.</w:t>
      </w:r>
      <w:r w:rsidR="00CE33F9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proofErr w:type="spellStart"/>
      <w:r w:rsidR="00CE33F9">
        <w:rPr>
          <w:rFonts w:ascii="Times New Roman" w:eastAsiaTheme="minorHAnsi" w:hAnsi="Times New Roman"/>
          <w:sz w:val="28"/>
          <w:szCs w:val="28"/>
          <w:lang w:eastAsia="en-US"/>
        </w:rPr>
        <w:t>инфузионным</w:t>
      </w:r>
      <w:proofErr w:type="spellEnd"/>
      <w:r w:rsidR="00CE33F9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растворам относят растворы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натрия хлорида 0,9%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Рингера</w:t>
      </w:r>
      <w:proofErr w:type="spellEnd"/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натрия тиосульфата 30%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аскорбиновой кислоты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 Глазные капли с солями алкалоидов относят к группе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первой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второй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третьей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асептически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приготовленным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29. Каким необходимо готовить способом глазные капли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масо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-объемным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двойного фильтрования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по правилу Дерягина</w:t>
      </w:r>
    </w:p>
    <w:p w:rsidR="00CE33F9" w:rsidRDefault="00CE33F9" w:rsidP="0048493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в асептических условиях</w:t>
      </w:r>
    </w:p>
    <w:p w:rsidR="00CE33F9" w:rsidRDefault="00CE33F9" w:rsidP="00CE33F9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30.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Метод изготовления</w:t>
      </w:r>
      <w:r w:rsidRPr="00200AC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лек. препарата, содержащего антибиотик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 xml:space="preserve">, должен обеспечивать </w:t>
      </w:r>
    </w:p>
    <w:p w:rsidR="00CE33F9" w:rsidRDefault="00CE33F9" w:rsidP="00CE33F9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1)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неизменность его химического состава, физического состояния и фармакологического действия в процессе приго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товления, применения и хранения</w:t>
      </w:r>
    </w:p>
    <w:p w:rsidR="00CE33F9" w:rsidRDefault="00CE33F9" w:rsidP="00CE33F9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2) освобождения объектов </w:t>
      </w:r>
      <w:r w:rsidRPr="00200ACE">
        <w:rPr>
          <w:rFonts w:ascii="Times New Roman" w:eastAsiaTheme="minorHAnsi" w:hAnsi="Times New Roman"/>
          <w:sz w:val="28"/>
          <w:szCs w:val="28"/>
          <w:lang w:eastAsia="en-US"/>
        </w:rPr>
        <w:t>от всех видов и форм жизн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еспособных микроорганизмов</w:t>
      </w:r>
    </w:p>
    <w:p w:rsidR="00CE33F9" w:rsidRDefault="00CE33F9" w:rsidP="00CE33F9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3) </w:t>
      </w:r>
      <w:r w:rsidR="00C2760C">
        <w:rPr>
          <w:rFonts w:ascii="Times New Roman" w:eastAsiaTheme="minorHAnsi" w:hAnsi="Times New Roman"/>
          <w:sz w:val="28"/>
          <w:szCs w:val="28"/>
          <w:lang w:eastAsia="en-US"/>
        </w:rPr>
        <w:t>стерилизацию лекарственной формы</w:t>
      </w:r>
    </w:p>
    <w:p w:rsidR="00C2760C" w:rsidRPr="00200ACE" w:rsidRDefault="00C2760C" w:rsidP="00CE33F9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4) обязательные виды контроля.</w:t>
      </w:r>
    </w:p>
    <w:p w:rsidR="00B67AFC" w:rsidRPr="00C2760C" w:rsidRDefault="00B67AFC" w:rsidP="00C2760C">
      <w:pPr>
        <w:jc w:val="both"/>
        <w:rPr>
          <w:rFonts w:ascii="Times New Roman" w:hAnsi="Times New Roman"/>
          <w:sz w:val="28"/>
          <w:szCs w:val="28"/>
        </w:rPr>
      </w:pPr>
    </w:p>
    <w:p w:rsid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– 2</w:t>
      </w:r>
    </w:p>
    <w:p w:rsid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Жидкие лекарственные формы. Одно и многокомпонентные растворы.</w:t>
      </w:r>
    </w:p>
    <w:p w:rsidR="00B67AFC" w:rsidRPr="00B67AFC" w:rsidRDefault="00B67AFC" w:rsidP="00B67AF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7AFC">
        <w:rPr>
          <w:rFonts w:ascii="Times New Roman" w:hAnsi="Times New Roman"/>
          <w:sz w:val="28"/>
          <w:szCs w:val="28"/>
        </w:rPr>
        <w:t xml:space="preserve">Изготавливают по массе жидкие лекарственные формы </w:t>
      </w:r>
    </w:p>
    <w:p w:rsidR="00B67AFC" w:rsidRDefault="00B67AFC" w:rsidP="00B67AF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вязких растворителях</w:t>
      </w:r>
    </w:p>
    <w:p w:rsidR="00B67AFC" w:rsidRDefault="00B67AFC" w:rsidP="00B67AF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водные и водно-спиртовые суспензии с содержанием твердых веществ 3% и более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водные растворы твердых лекарственных веществ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водно-спиртовые растворы лекарственных веществ</w:t>
      </w:r>
    </w:p>
    <w:p w:rsidR="00B67AFC" w:rsidRP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FC">
        <w:rPr>
          <w:rFonts w:ascii="Times New Roman" w:hAnsi="Times New Roman"/>
          <w:sz w:val="28"/>
          <w:szCs w:val="28"/>
        </w:rPr>
        <w:t>Суспензия - это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B67AFC" w:rsidRP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FC">
        <w:rPr>
          <w:rFonts w:ascii="Times New Roman" w:hAnsi="Times New Roman"/>
          <w:sz w:val="28"/>
          <w:szCs w:val="28"/>
        </w:rPr>
        <w:t>Эмульсия - это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Ароматные воды – это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однородная по внешнему виду лекарственная форма, состоящая из взаимно нерастворимых тонко диспергированных жидкостей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жидкая лекарственная форма, 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жидкая лекарственная форма, в которой лекарственные вещества распределены в жидкой дисперсионной среде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препараты, содержащие в водном или водно-спиртовом растворе эфирные масла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Приказ, которым руководствуются при приготовлении жидких лекарственных форм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-объемным методом: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309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751н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377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214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 показывает: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жидкости, удерживаемой 1,0 лекарственного растительного сырья после его </w:t>
      </w:r>
      <w:proofErr w:type="spellStart"/>
      <w:r>
        <w:rPr>
          <w:rFonts w:ascii="Times New Roman" w:hAnsi="Times New Roman"/>
          <w:sz w:val="28"/>
          <w:szCs w:val="28"/>
        </w:rPr>
        <w:t>отжатия</w:t>
      </w:r>
      <w:proofErr w:type="spellEnd"/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увеличение объема раствора в миллилитрах при растворении 1,0 лекарственного или вспомогательного вещества при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=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жировой основы, которое замещает 1,0 лекарственного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натрия хлорида, создающее осмотическое давление, равное осмотическому давлению1,0 данного вещества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приготовлении однокомпонентного раствора считают: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массу общую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плотность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% твердых веществ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многокомпонентных растворов считают: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% твердых веществ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максимальную концентрацию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массу общую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плотность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не указан растворитель, то используют: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воду ароматную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спирт этиловый 70%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спирт этиловый 90%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воду очищенную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Коэффициент увеличения объема необходимо учитывать, если % твердых веществ: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3%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5%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3% и более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5% и более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лучшего растворения лекарственных веществ, применяют: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нагревание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перемешивание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выпаривание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реакцию гидролиза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Концентраты – это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однокомпонентные с заведомо большей концентрацией, чем прописано в рецепте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вытяжки из лекарственного растительного сырья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внутриаптечная заготовка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масляные вытяжки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приготовлении водного раствора в подставку в первую очередь помещают: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неводный растворитель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очищенную воду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настойки 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в отпускной флакон помещают: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концентраты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твердые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сиропы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настойки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дозируют по объему жидкости: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вода очищенная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вода ароматная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масла растительные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спирт этиловый 70%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концентраты рекомендуется изготавливать из веществ: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гигроскопичных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выветривающихся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содержащих значительное количество кристаллизационной воды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трудно растворимых в воде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Концентрированные растворы изготавливают: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мере необходимости с учетом специфики рецептуры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асептических условиях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используя воду для инъекций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концентрацией близкой к насыщенной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Приготовление неводных растворов осуществляется: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сразу в отпускной флакон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подставке без процеживания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подставке с процеживанием в отпускной флакон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мерной колбе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стандартным фармакопейным растворам относятся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калия перманганата 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серебра нитрата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фурацилина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особым случаям относятся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уксусной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жидкость Бурова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перекись водорода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разбавлении стандартных фармакопейных растворов расчет количества их производят: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учитывая под каким названием выписаны в рецепте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выписано под условным названием, то учитывают фактическое содержание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если выписано под химическим названием, то берут за 100%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если выписано под химическим названием, то учитывают фактическое содержание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прописи рецепта (требования) концентрация фармакопейного раствора не указана, то следует отпускать растворы: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кислоты хлористоводородной 25%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перекиси водорода       30%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аммиака                         25%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кислоты уксусной          30%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раствора фурацилина для обработки ран необходимо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кипятить до полного растворения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добавить 0,9% натрия хлорида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готовить без натрия хлорида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нагревать до кипения 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Разбавление стандартных фармакопейных растворов производят в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подставке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отпускном флаконе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мерной колбе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цилиндре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</w:rPr>
        <w:t>фенобарбитала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готовят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нагревании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добавляя 0,5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1,0 лекарственного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добавляя 1,0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0,5 лекарственного вещества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добавляя 20,0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1 литр раствора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концентрации до 0,5% готовят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 и прокипяченной очищенной воде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отпускной флакон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концентрации от 0,5% до 1% готовят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воду очищенную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концентрации от 1% до 5% готовят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 горячей профильтрованной очищенной воде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 серебра нитрата готовят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свежеполученной, прокипяченной, профильтрованной очищенной воде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горячей воде в подставке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ступке используя свежеполученную, </w:t>
      </w:r>
      <w:proofErr w:type="spellStart"/>
      <w:r>
        <w:rPr>
          <w:rFonts w:ascii="Times New Roman" w:hAnsi="Times New Roman"/>
          <w:sz w:val="28"/>
          <w:szCs w:val="28"/>
        </w:rPr>
        <w:t>свежепрокипяченную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горячую очищенную воду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отпускном флаконе</w:t>
      </w:r>
    </w:p>
    <w:p w:rsidR="00B67AFC" w:rsidRDefault="00B67AFC" w:rsidP="001739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приготовлении жидких лекарственных форм на ароматных водах 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учитывают % твердых веществ 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растворении твердых веществ учитывают КУО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 ароматной воды уменьшают на величину изменения объема</w:t>
      </w:r>
    </w:p>
    <w:p w:rsidR="00B67AFC" w:rsidRDefault="00B67AF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растворении твердых веществ объем ароматной воды не уменьшают на величину изменения объема</w:t>
      </w:r>
    </w:p>
    <w:p w:rsidR="00C2760C" w:rsidRDefault="00C2760C" w:rsidP="00B67AF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B67AFC" w:rsidRPr="00B67AFC" w:rsidRDefault="00B67AFC" w:rsidP="00B67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Порошки. Правили изготовления.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«порошки – это лекарственная форма для внутреннего и наружного применения, состоящая из одного или нескольких веществ и обладающая свойством сыпучести»: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соответствует определению ГФХ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67AFC"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не соответствует полностью 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требует уточнения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способу применения порошки классифицируют 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 внутренние</w:t>
      </w:r>
    </w:p>
    <w:p w:rsidR="00B67AFC" w:rsidRDefault="00B67AFC" w:rsidP="00B67A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присыпки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сложные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 разделительном способе выписывания порошков масса вещества на одну разовую дозу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указана в рецепте</w:t>
      </w:r>
    </w:p>
    <w:p w:rsidR="00B67AFC" w:rsidRDefault="00B67AFC" w:rsidP="00B67A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рассчитывается делением выписанной массы на число доз </w:t>
      </w:r>
    </w:p>
    <w:p w:rsidR="00B67AFC" w:rsidRDefault="00B67AFC" w:rsidP="00B67AF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рассчитывается делением выписанной массы на число приемов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При измельчении и смешивании порошков учитывают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характер кристаллической </w:t>
      </w:r>
      <w:proofErr w:type="spellStart"/>
      <w:r>
        <w:rPr>
          <w:rFonts w:ascii="Times New Roman" w:hAnsi="Times New Roman"/>
          <w:sz w:val="28"/>
          <w:szCs w:val="28"/>
        </w:rPr>
        <w:t>стуктуры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способ выписывания массы ингредиентов в рецепте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возможность межфазовых взаимодействий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Терапевтическая эффективность порошков, как правило, возрастает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при уменьшении размера частиц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увеличении удельной поверхности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3) увеличении массы вещества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Положительным результатом уменьшения размера частиц при диспергировании являются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увеличение скорости всасывания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уменьшения дозировки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выборе оптимального способа измельчения и порядка смешивания порошков не учитывают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массы выписанных ингредиентов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способ выписывания масс ингредиентов в прописи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возможность понижение температуры плавления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выборе оптимального способа измельчения и порядка смешивания порошков учитывают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число доз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hAnsi="Times New Roman"/>
          <w:sz w:val="28"/>
          <w:szCs w:val="28"/>
        </w:rPr>
        <w:t>твердофазовые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значение «объемной» массы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Измельчение и смешивание порошков начинают, затирая поры ступки веществом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мелкокристаллическим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аморфным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более индифферентным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Первым при изготовлении порошковой массы измельчают лекарственные вещества 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красящие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имеющие малое значение насыпной массы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К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 относят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натрия салицилат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левомицетин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натрия </w:t>
      </w:r>
      <w:proofErr w:type="spellStart"/>
      <w:r>
        <w:rPr>
          <w:rFonts w:ascii="Times New Roman" w:hAnsi="Times New Roman"/>
          <w:sz w:val="28"/>
          <w:szCs w:val="28"/>
        </w:rPr>
        <w:t>тетраборат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Красящими свойствами, связанными с высокой сорбционной способностью, обладают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spellStart"/>
      <w:r>
        <w:rPr>
          <w:rFonts w:ascii="Times New Roman" w:hAnsi="Times New Roman"/>
          <w:sz w:val="28"/>
          <w:szCs w:val="28"/>
        </w:rPr>
        <w:t>дерматол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меди сульфат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бриллиантовый зеленый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Легко распыляются при измельчении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тимол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крахмал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магния сульфат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14. При изготовлении 10 порошков по прописи, содержащей </w:t>
      </w:r>
      <w:proofErr w:type="spellStart"/>
      <w:r>
        <w:rPr>
          <w:rFonts w:ascii="Times New Roman" w:hAnsi="Times New Roman"/>
          <w:sz w:val="28"/>
          <w:szCs w:val="28"/>
        </w:rPr>
        <w:t>скополамина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гидробромида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0,0003 на одну дозу, следует взять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>, г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1:10 – 0,03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1:100 – 0,3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1:1000 – 0,3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Положительными свойствами молочного сахара как вспомогательного вещества при изготовлении </w:t>
      </w:r>
      <w:proofErr w:type="spellStart"/>
      <w:r>
        <w:rPr>
          <w:rFonts w:ascii="Times New Roman" w:hAnsi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все свойства, кроме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относительной фармакологической индифферентности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низкой гигроскопичности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плотности, обеспечивающей малую скорость седиментации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5,0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платифиллина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соотношении 1:10 содержится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0,05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0,5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0,005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Заканчивают измельчение и смешивание порошков, добавляя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трудноизмельчаемые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аморфные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пылящие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 вощеные капсулы упаковывают порошки с веществами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пахучими и летучими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гигроскопичными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только </w:t>
      </w:r>
      <w:proofErr w:type="spellStart"/>
      <w:r>
        <w:rPr>
          <w:rFonts w:ascii="Times New Roman" w:hAnsi="Times New Roman"/>
          <w:sz w:val="28"/>
          <w:szCs w:val="28"/>
        </w:rPr>
        <w:t>трудноизмельчаемыми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Порошки упаковывают в пергаментные капсулы, если они содержат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сильнодействующие и ядовитые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ядовитые и наркотические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летучие и пахучие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смешивании порошков необходимо учитывать соотношение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1:10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1:20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1:1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изготовлении порошков с красящими веществами применяют метод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-объемный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Дерягина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слоеного пирога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При изготовлении сложного порошка после затирания пор ступки следующим помещают вещество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sz w:val="28"/>
          <w:szCs w:val="28"/>
        </w:rPr>
        <w:t>труднопорошкуемое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2) сильнодействующее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ядовитое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При изготовлении простых порошков диспергированию подвергают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пылящие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растворимые в воде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нерастворимые в воде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При изготовлении сложного порошка после затирания пор ступки следующим помещают вещество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наибольшей массы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наименьшей массы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равной массы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Допустимое соотношение при смешивании порошков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1:15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1:20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1:10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 завышенной дозе ядовитого, сильнодействующего вещества в рецепте берут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½ от нормы отпуска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½ от высшей разовой дозы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½ от прописанной дозы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 В аптеке вещества, стоящие на предметно-количественном учете, отпускает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провизор аналитик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провизор технолог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старший фармацевт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составу порошки подразделяют на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дозированные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/>
          <w:sz w:val="28"/>
          <w:szCs w:val="28"/>
        </w:rPr>
        <w:t>недозированные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сложные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Порошки с красящими веществами готовят на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столе, где готовят порошки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отдельном рабочем месте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общем ассистентском столе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Сколько разделов содержит ГФ – Х</w:t>
      </w:r>
      <w:r>
        <w:rPr>
          <w:rFonts w:ascii="Times New Roman" w:hAnsi="Times New Roman"/>
          <w:sz w:val="28"/>
          <w:szCs w:val="28"/>
          <w:lang w:val="en-US"/>
        </w:rPr>
        <w:t>IV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4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5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3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Таблицы «Высших разовых и высших суточных доз» для детей находятся ГФ в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вводной части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приложении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первой части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Приборы, используемые при изготовлении порошков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весы </w:t>
      </w:r>
      <w:proofErr w:type="spellStart"/>
      <w:r>
        <w:rPr>
          <w:rFonts w:ascii="Times New Roman" w:hAnsi="Times New Roman"/>
          <w:sz w:val="28"/>
          <w:szCs w:val="28"/>
        </w:rPr>
        <w:t>тарирные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весы ручные в зависимости от массы вещества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выпарительная чашка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Устойчивость весов проверяется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слегка коснувшись чашки весов 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коснувшись коромысла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поместить груз в чашу весов</w:t>
      </w:r>
    </w:p>
    <w:p w:rsidR="00B67AFC" w:rsidRDefault="00B67AFC"/>
    <w:p w:rsidR="00B67AFC" w:rsidRPr="00B67AFC" w:rsidRDefault="00B67AFC" w:rsidP="00B67AFC">
      <w:pPr>
        <w:rPr>
          <w:rFonts w:ascii="Times New Roman" w:hAnsi="Times New Roman"/>
          <w:b/>
          <w:sz w:val="28"/>
          <w:szCs w:val="28"/>
        </w:rPr>
      </w:pPr>
      <w:r w:rsidRPr="00B67AFC">
        <w:rPr>
          <w:rFonts w:ascii="Times New Roman" w:hAnsi="Times New Roman"/>
          <w:b/>
          <w:sz w:val="28"/>
          <w:szCs w:val="28"/>
        </w:rPr>
        <w:t>Мягкие лекарственные формы.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Утверждение, что «Мази –лекарственная форма, предназначенная для нанесения на кожу», определения ГФ: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соответствует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не соответствует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жировым основам относят: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вазелин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ланолин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масло вазелиновое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масло какао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желатино</w:t>
      </w:r>
      <w:proofErr w:type="spellEnd"/>
      <w:r>
        <w:rPr>
          <w:rFonts w:ascii="Times New Roman" w:hAnsi="Times New Roman"/>
          <w:sz w:val="28"/>
          <w:szCs w:val="28"/>
        </w:rPr>
        <w:t>-глицериновая</w:t>
      </w:r>
      <w:proofErr w:type="gram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Желатин является: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полисахаридом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высокомолекулярным веществом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белком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веществом синтетической природы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образующим гель в воде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углеводородным основам относят: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парафин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вазелин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масло какао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масло касторовое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масло вазелиновое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Мази, содержащие твердые вещества, не растворимые ни в воде, ни в основе, определяются: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как сплавы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экстракционные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суспензионные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пасты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Д) эмульсионные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уменьшения размера частиц лекарственного вещества в суспензионных мазях расклинивающее действие обеспечивают, измельчая их: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 основой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со вспомогательной жидкостью (концентрация твердой фазы более 5%)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вспомогательной жидкостью, родственной основе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жидкостью, как правило, родственной веществу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расклинивающей жидкостью, взятой в соотношении 1:2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изготовлении мазей любого типа учитывают, что водорастворимыми веществами являются: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резорцин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кислота салициловая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ихтиол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</w:t>
      </w:r>
      <w:proofErr w:type="spellStart"/>
      <w:r>
        <w:rPr>
          <w:rFonts w:ascii="Times New Roman" w:hAnsi="Times New Roman"/>
          <w:sz w:val="28"/>
          <w:szCs w:val="28"/>
        </w:rPr>
        <w:t>камфора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протаргол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типу суспензии в состав мази вводят: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серу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ментол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димедрол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фурацилин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</w:t>
      </w:r>
      <w:proofErr w:type="spellStart"/>
      <w:r>
        <w:rPr>
          <w:rFonts w:ascii="Times New Roman" w:hAnsi="Times New Roman"/>
          <w:sz w:val="28"/>
          <w:szCs w:val="28"/>
        </w:rPr>
        <w:t>дерматол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консистенции различают мази: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суспензионные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гомогенные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кремы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офтальмологические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Д) гели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Мази как дисперсные системы бывают: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простые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сложные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комбинированные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гели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Д) гетерогенные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Способ введения лекарственных веществ (1), дисперсность лекарственных веществ (2), концентрация вспомогательных веществ (3) на фармакологическую активность мазей влияют: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все три фактора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только фактор (1)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только фактор (2)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только фактор (3)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Д) не влияют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характеру воздействия на организм подразделяют мази: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рефлекторного действия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для проктологии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резорбтивного действия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вагинальные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кремы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Отсутствие межфазной поверхности характерно для мазей: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суспензионных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сплавов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гелей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растворов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экстракционных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Требования, предъявляемые к основам для мазей: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биологическая безвредность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хорошая растворимость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микробная контаминация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мягкая консистенция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экономически доступные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 типу эмульсии в состав мази вводят: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тимол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протаргол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танин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ксероформ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Д) стрептоцид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Мазь, содержащая новокаин, </w:t>
      </w:r>
      <w:proofErr w:type="spellStart"/>
      <w:r>
        <w:rPr>
          <w:rFonts w:ascii="Times New Roman" w:hAnsi="Times New Roman"/>
          <w:sz w:val="28"/>
          <w:szCs w:val="28"/>
        </w:rPr>
        <w:t>дерматол</w:t>
      </w:r>
      <w:proofErr w:type="spellEnd"/>
      <w:r>
        <w:rPr>
          <w:rFonts w:ascii="Times New Roman" w:hAnsi="Times New Roman"/>
          <w:sz w:val="28"/>
          <w:szCs w:val="28"/>
        </w:rPr>
        <w:t>, вазелин, ланолин, является: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гомогенной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эмульсионной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суспензионной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комбинированной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мазь - сплав.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Контроль качества мази в соответствии с НД включает проверку: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общей массы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скорости </w:t>
      </w:r>
      <w:proofErr w:type="spellStart"/>
      <w:r>
        <w:rPr>
          <w:rFonts w:ascii="Times New Roman" w:hAnsi="Times New Roman"/>
          <w:sz w:val="28"/>
          <w:szCs w:val="28"/>
        </w:rPr>
        <w:t>коалесценции</w:t>
      </w:r>
      <w:proofErr w:type="spellEnd"/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однородности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размера частиц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температуры плавления.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Назвать тип мази камфорной 10%: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суспензия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сплав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раствор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эмульсия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экстракционная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 пастам относится мазь: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</w:t>
      </w:r>
      <w:proofErr w:type="spellStart"/>
      <w:r>
        <w:rPr>
          <w:rFonts w:ascii="Times New Roman" w:hAnsi="Times New Roman"/>
          <w:sz w:val="28"/>
          <w:szCs w:val="28"/>
        </w:rPr>
        <w:t>стрептоцидовая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10%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proofErr w:type="spellStart"/>
      <w:r>
        <w:rPr>
          <w:rFonts w:ascii="Times New Roman" w:hAnsi="Times New Roman"/>
          <w:sz w:val="28"/>
          <w:szCs w:val="28"/>
        </w:rPr>
        <w:t>димедроловая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2%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proofErr w:type="spellStart"/>
      <w:r>
        <w:rPr>
          <w:rFonts w:ascii="Times New Roman" w:hAnsi="Times New Roman"/>
          <w:sz w:val="28"/>
          <w:szCs w:val="28"/>
        </w:rPr>
        <w:t>салициловоцинковая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25%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цинковая 10%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цинковая 25%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Мазь – сплав это: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воск, масло вазелиновое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парафин, вазелин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вазелин, ланолин безводный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желатиноглицериновая основа</w:t>
      </w:r>
    </w:p>
    <w:p w:rsidR="00B67AFC" w:rsidRDefault="00B67AFC" w:rsidP="00B67A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масло какао, мало персиковое</w:t>
      </w:r>
    </w:p>
    <w:p w:rsidR="00B67AFC" w:rsidRDefault="00B67AFC" w:rsidP="00B67AFC">
      <w:pPr>
        <w:rPr>
          <w:rFonts w:ascii="Times New Roman" w:hAnsi="Times New Roman"/>
          <w:b/>
          <w:sz w:val="28"/>
          <w:szCs w:val="28"/>
        </w:rPr>
      </w:pPr>
    </w:p>
    <w:p w:rsidR="00B67AFC" w:rsidRDefault="00B67AFC" w:rsidP="00B67A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Водные извлечения.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лекарственные формы, водные извлечения из лекарственного растительного сырья, а также водные растворы сухих или жидких экстрактов-концентратов специально изготовленные для этой цели</w:t>
      </w:r>
    </w:p>
    <w:p w:rsidR="00B67AFC" w:rsidRDefault="00B67AFC" w:rsidP="00B67A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капли и настойки</w:t>
      </w:r>
    </w:p>
    <w:p w:rsidR="00B67AFC" w:rsidRDefault="00B67AFC" w:rsidP="00B67A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неводные и коллоидные растворы</w:t>
      </w:r>
    </w:p>
    <w:p w:rsidR="00B67AFC" w:rsidRDefault="00B67AFC" w:rsidP="00B67A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настои и отвары</w:t>
      </w:r>
    </w:p>
    <w:p w:rsidR="00B67AFC" w:rsidRDefault="00B67AFC" w:rsidP="00B67A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суспензии и эмульсии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экстрагирования проходят в стадии</w:t>
      </w:r>
    </w:p>
    <w:p w:rsidR="00B67AFC" w:rsidRDefault="00B67AFC" w:rsidP="001739C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</w:t>
      </w:r>
    </w:p>
    <w:p w:rsidR="00B67AFC" w:rsidRDefault="00B67AFC" w:rsidP="001739C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</w:t>
      </w:r>
    </w:p>
    <w:p w:rsidR="00B67AFC" w:rsidRDefault="00B67AFC" w:rsidP="001739C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</w:t>
      </w:r>
    </w:p>
    <w:p w:rsidR="00B67AFC" w:rsidRDefault="00B67AFC" w:rsidP="001739C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Степень измельчения травы тимьяна до мм</w:t>
      </w:r>
    </w:p>
    <w:p w:rsidR="00B67AFC" w:rsidRDefault="00B67AFC" w:rsidP="001739C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</w:t>
      </w:r>
    </w:p>
    <w:p w:rsidR="00B67AFC" w:rsidRDefault="00B67AFC" w:rsidP="001739C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67AFC" w:rsidRDefault="00B67AFC" w:rsidP="001739C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B67AFC" w:rsidRDefault="00B67AFC" w:rsidP="001739C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измельчают </w:t>
      </w:r>
    </w:p>
    <w:p w:rsidR="00B67AFC" w:rsidRDefault="00B67AFC" w:rsidP="001739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аниса</w:t>
      </w:r>
    </w:p>
    <w:p w:rsidR="00B67AFC" w:rsidRDefault="00B67AFC" w:rsidP="001739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мяты</w:t>
      </w:r>
    </w:p>
    <w:p w:rsidR="00B67AFC" w:rsidRDefault="00B67AFC" w:rsidP="001739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слоевище ламинарии</w:t>
      </w:r>
    </w:p>
    <w:p w:rsidR="00B67AFC" w:rsidRDefault="00B67AFC" w:rsidP="001739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ели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Сырье, содержащее сильнодействующие вещества, готовят в соотношении</w:t>
      </w:r>
    </w:p>
    <w:p w:rsidR="00B67AFC" w:rsidRDefault="00B67AFC" w:rsidP="001739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1:100</w:t>
      </w:r>
    </w:p>
    <w:p w:rsidR="00B67AFC" w:rsidRDefault="00B67AFC" w:rsidP="001739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Семена льна готовят в соотношении</w:t>
      </w:r>
    </w:p>
    <w:p w:rsidR="00B67AFC" w:rsidRDefault="00B67AFC" w:rsidP="001739C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B67AFC" w:rsidRDefault="00B67AFC" w:rsidP="001739C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полноты извлечения применяют</w:t>
      </w:r>
    </w:p>
    <w:p w:rsidR="00B67AFC" w:rsidRDefault="00B67AFC" w:rsidP="001739C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расходный коэффициент</w:t>
      </w:r>
    </w:p>
    <w:p w:rsidR="00B67AFC" w:rsidRDefault="00B67AFC" w:rsidP="001739C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увеличения объема</w:t>
      </w:r>
    </w:p>
    <w:p w:rsidR="00B67AFC" w:rsidRDefault="00B67AFC" w:rsidP="001739C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en-US"/>
        </w:rPr>
        <w:t>max</w:t>
      </w:r>
    </w:p>
    <w:p w:rsidR="00B67AFC" w:rsidRDefault="00B67AFC" w:rsidP="001739C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Отвары готовят из</w:t>
      </w:r>
    </w:p>
    <w:p w:rsidR="00B67AFC" w:rsidRDefault="00B67AFC" w:rsidP="001739C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листьев</w:t>
      </w:r>
    </w:p>
    <w:p w:rsidR="00B67AFC" w:rsidRDefault="00B67AFC" w:rsidP="001739C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</w:t>
      </w:r>
    </w:p>
    <w:p w:rsidR="00B67AFC" w:rsidRDefault="00B67AFC" w:rsidP="001739C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</w:t>
      </w:r>
    </w:p>
    <w:p w:rsidR="00B67AFC" w:rsidRDefault="00B67AFC" w:rsidP="001739C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Сырье, содержащее алкалоиды, настаивают на воде с добавлением</w:t>
      </w:r>
    </w:p>
    <w:p w:rsidR="00B67AFC" w:rsidRDefault="00B67AFC" w:rsidP="001739C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 корня алтейного</w:t>
      </w:r>
    </w:p>
    <w:p w:rsidR="00B67AFC" w:rsidRDefault="00B67AFC" w:rsidP="001739C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соляной кислоты</w:t>
      </w:r>
    </w:p>
    <w:p w:rsidR="00B67AFC" w:rsidRDefault="00B67AFC" w:rsidP="001739C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гидрокарбоната</w:t>
      </w:r>
    </w:p>
    <w:p w:rsidR="00B67AFC" w:rsidRDefault="00B67AFC" w:rsidP="001739C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вазелинового масла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Своеобразные настои из растительных материалов, богатых водорастворимыми ВМВ, обладают способностью образовывать водные растворы высокой вязкости</w:t>
      </w:r>
    </w:p>
    <w:p w:rsidR="00B67AFC" w:rsidRDefault="00B67AFC" w:rsidP="001739C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золи</w:t>
      </w:r>
    </w:p>
    <w:p w:rsidR="00B67AFC" w:rsidRDefault="00B67AFC" w:rsidP="001739C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суспензии</w:t>
      </w:r>
    </w:p>
    <w:p w:rsidR="00B67AFC" w:rsidRDefault="00B67AFC" w:rsidP="001739C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</w:t>
      </w:r>
    </w:p>
    <w:p w:rsidR="00B67AFC" w:rsidRDefault="00B67AFC" w:rsidP="001739C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эмульсии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сердечные гликозиды</w:t>
      </w:r>
    </w:p>
    <w:p w:rsidR="00B67AFC" w:rsidRDefault="00B67AFC" w:rsidP="001739C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дуба</w:t>
      </w:r>
    </w:p>
    <w:p w:rsidR="00B67AFC" w:rsidRDefault="00B67AFC" w:rsidP="001739C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трава душицы </w:t>
      </w:r>
    </w:p>
    <w:p w:rsidR="00B67AFC" w:rsidRDefault="00B67AFC" w:rsidP="001739C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наперстянки</w:t>
      </w:r>
    </w:p>
    <w:p w:rsidR="00B67AFC" w:rsidRDefault="00B67AFC" w:rsidP="001739C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пустырника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жидких экстрактов-концентратов готовят, как правило, в соотношении</w:t>
      </w:r>
    </w:p>
    <w:p w:rsidR="00B67AFC" w:rsidRDefault="00B67AFC" w:rsidP="001739C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</w:t>
      </w:r>
    </w:p>
    <w:p w:rsidR="00B67AFC" w:rsidRDefault="00B67AFC" w:rsidP="001739C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</w:t>
      </w:r>
    </w:p>
    <w:p w:rsidR="00B67AFC" w:rsidRDefault="00B67AFC" w:rsidP="001739C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B67AFC" w:rsidRDefault="00B67AFC" w:rsidP="001739C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Сырье, содержащее </w:t>
      </w:r>
      <w:proofErr w:type="spellStart"/>
      <w:r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B67AFC" w:rsidRDefault="00B67AFC" w:rsidP="001739C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с корнями синюхи</w:t>
      </w:r>
    </w:p>
    <w:p w:rsidR="00B67AFC" w:rsidRDefault="00B67AFC" w:rsidP="001739C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жостера</w:t>
      </w:r>
    </w:p>
    <w:p w:rsidR="00B67AFC" w:rsidRDefault="00B67AFC" w:rsidP="001739C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плоды боярышника</w:t>
      </w:r>
    </w:p>
    <w:p w:rsidR="00B67AFC" w:rsidRDefault="00B67AFC" w:rsidP="001739C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шалфея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травы горицвета весеннего готовят</w:t>
      </w:r>
    </w:p>
    <w:p w:rsidR="00B67AFC" w:rsidRDefault="00B67AFC" w:rsidP="001739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отвар</w:t>
      </w:r>
    </w:p>
    <w:p w:rsidR="00B67AFC" w:rsidRDefault="00B67AFC" w:rsidP="001739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настой</w:t>
      </w:r>
    </w:p>
    <w:p w:rsidR="00B67AFC" w:rsidRDefault="00B67AFC" w:rsidP="001739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слизь</w:t>
      </w:r>
    </w:p>
    <w:p w:rsidR="00B67AFC" w:rsidRDefault="00B67AFC" w:rsidP="001739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эмульсию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Наиболее полное извлечение сапонинов происходит при</w:t>
      </w:r>
    </w:p>
    <w:p w:rsidR="00B67AFC" w:rsidRDefault="00B67AFC" w:rsidP="001739C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кислой реакции среды</w:t>
      </w:r>
    </w:p>
    <w:p w:rsidR="00B67AFC" w:rsidRDefault="00B67AFC" w:rsidP="001739C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слегка щелочной реакции среды</w:t>
      </w:r>
    </w:p>
    <w:p w:rsidR="00B67AFC" w:rsidRDefault="00B67AFC" w:rsidP="001739C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нейтральной реакции</w:t>
      </w:r>
    </w:p>
    <w:p w:rsidR="00B67AFC" w:rsidRDefault="00B67AFC" w:rsidP="001739C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настаивании не менее 2 часов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Корень солодки содержит</w:t>
      </w:r>
    </w:p>
    <w:p w:rsidR="00B67AFC" w:rsidRDefault="00B67AFC" w:rsidP="001739C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сапонины</w:t>
      </w:r>
    </w:p>
    <w:p w:rsidR="00B67AFC" w:rsidRDefault="00B67AFC" w:rsidP="001739C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</w:p>
    <w:p w:rsidR="00B67AFC" w:rsidRDefault="00B67AFC" w:rsidP="001739C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дубильные вещества</w:t>
      </w:r>
    </w:p>
    <w:p w:rsidR="00B67AFC" w:rsidRDefault="00B67AFC" w:rsidP="001739C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алкалоиды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Плоды шиповника готовят в соотношении</w:t>
      </w:r>
    </w:p>
    <w:p w:rsidR="00B67AFC" w:rsidRDefault="00B67AFC" w:rsidP="001739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</w:t>
      </w:r>
    </w:p>
    <w:p w:rsidR="00B67AFC" w:rsidRDefault="00B67AFC" w:rsidP="001739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1:20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Настои готовят из лекарственного растительного сырья</w:t>
      </w:r>
    </w:p>
    <w:p w:rsidR="00B67AFC" w:rsidRDefault="00B67AFC" w:rsidP="001739C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 крушины</w:t>
      </w:r>
    </w:p>
    <w:p w:rsidR="00B67AFC" w:rsidRDefault="00B67AFC" w:rsidP="001739C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корневище лапчатки</w:t>
      </w:r>
    </w:p>
    <w:p w:rsidR="00B67AFC" w:rsidRDefault="00B67AFC" w:rsidP="001739C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жостера</w:t>
      </w:r>
    </w:p>
    <w:p w:rsidR="00B67AFC" w:rsidRDefault="00B67AFC" w:rsidP="001739C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душицы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соотношении 1:20 готовят водные извлечения из травы</w:t>
      </w:r>
    </w:p>
    <w:p w:rsidR="00B67AFC" w:rsidRDefault="00B67AFC" w:rsidP="001739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ландыша</w:t>
      </w:r>
    </w:p>
    <w:p w:rsidR="00B67AFC" w:rsidRDefault="00B67AFC" w:rsidP="001739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душицы</w:t>
      </w:r>
    </w:p>
    <w:p w:rsidR="00B67AFC" w:rsidRDefault="00B67AFC" w:rsidP="001739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чистотела</w:t>
      </w:r>
    </w:p>
    <w:p w:rsidR="00B67AFC" w:rsidRDefault="00B67AFC" w:rsidP="001739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термопсиса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Жидкие экстракты-концентраты добавляют в микстуру</w:t>
      </w:r>
    </w:p>
    <w:p w:rsidR="00B67AFC" w:rsidRDefault="00B67AFC" w:rsidP="001739C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очередь в отпускной флакон</w:t>
      </w:r>
    </w:p>
    <w:p w:rsidR="00B67AFC" w:rsidRDefault="00B67AFC" w:rsidP="001739C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в отпускной флакон</w:t>
      </w:r>
    </w:p>
    <w:p w:rsidR="00B67AFC" w:rsidRDefault="00B67AFC" w:rsidP="001739C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прописывания в рецепте</w:t>
      </w:r>
    </w:p>
    <w:p w:rsidR="00B67AFC" w:rsidRDefault="00B67AFC" w:rsidP="001739C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очередь, смешивая в подставке с равным объемом микстуры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прописано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cito</w:t>
      </w:r>
      <w:proofErr w:type="spellEnd"/>
      <w:r>
        <w:rPr>
          <w:rFonts w:ascii="Times New Roman" w:hAnsi="Times New Roman"/>
          <w:sz w:val="28"/>
          <w:szCs w:val="28"/>
        </w:rPr>
        <w:t>!», то отвары настаивают на кипящей водяной бане минут</w:t>
      </w:r>
    </w:p>
    <w:p w:rsidR="00B67AFC" w:rsidRDefault="00B67AFC" w:rsidP="001739C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B67AFC" w:rsidRDefault="00B67AFC" w:rsidP="001739C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p w:rsidR="00B67AFC" w:rsidRDefault="00B67AFC" w:rsidP="001739C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рецепте прописан отвар из корня истода, то натрия гидрокарбоната берут</w:t>
      </w:r>
    </w:p>
    <w:p w:rsidR="00B67AFC" w:rsidRDefault="00B67AFC" w:rsidP="001739CD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 на 10,0 сырья</w:t>
      </w:r>
    </w:p>
    <w:p w:rsidR="00B67AFC" w:rsidRDefault="00B67AFC" w:rsidP="001739CD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на 10,0 сырья</w:t>
      </w:r>
    </w:p>
    <w:p w:rsidR="00B67AFC" w:rsidRDefault="00B67AFC" w:rsidP="001739CD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 на 100,0 сырья</w:t>
      </w:r>
    </w:p>
    <w:p w:rsidR="00B67AFC" w:rsidRDefault="00B67AFC" w:rsidP="001739CD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на 10,0 сырья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листьев эвкалипта до</w:t>
      </w:r>
    </w:p>
    <w:p w:rsidR="00B67AFC" w:rsidRDefault="00B67AFC" w:rsidP="001739C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мм</w:t>
      </w:r>
    </w:p>
    <w:p w:rsidR="00B67AFC" w:rsidRDefault="00B67AFC" w:rsidP="001739C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мм</w:t>
      </w:r>
    </w:p>
    <w:p w:rsidR="00B67AFC" w:rsidRDefault="00B67AFC" w:rsidP="001739C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мм</w:t>
      </w:r>
    </w:p>
    <w:p w:rsidR="00B67AFC" w:rsidRDefault="00B67AFC" w:rsidP="001739C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мм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измельчения цветов липы мм</w:t>
      </w:r>
    </w:p>
    <w:p w:rsidR="00B67AFC" w:rsidRDefault="00B67AFC" w:rsidP="001739C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7</w:t>
      </w:r>
    </w:p>
    <w:p w:rsidR="00B67AFC" w:rsidRDefault="00B67AFC" w:rsidP="001739C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до 5 </w:t>
      </w:r>
    </w:p>
    <w:p w:rsidR="00B67AFC" w:rsidRDefault="00B67AFC" w:rsidP="001739C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10</w:t>
      </w:r>
    </w:p>
    <w:p w:rsidR="00B67AFC" w:rsidRDefault="00B67AFC" w:rsidP="001739C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Сроки хранения настоев и отваров суток</w:t>
      </w:r>
    </w:p>
    <w:p w:rsidR="00B67AFC" w:rsidRDefault="00B67AFC" w:rsidP="001739C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67AFC" w:rsidRDefault="00B67AFC" w:rsidP="001739C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B67AFC" w:rsidRDefault="00B67AFC" w:rsidP="001739C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67AFC" w:rsidRDefault="00B67AFC" w:rsidP="001739C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Концентрация спирта, применяемого для изготовления экстрактов-концентратов</w:t>
      </w:r>
    </w:p>
    <w:p w:rsidR="00B67AFC" w:rsidRDefault="00B67AFC" w:rsidP="001739C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90%</w:t>
      </w:r>
    </w:p>
    <w:p w:rsidR="00B67AFC" w:rsidRDefault="00B67AFC" w:rsidP="001739C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70%</w:t>
      </w:r>
    </w:p>
    <w:p w:rsidR="00B67AFC" w:rsidRDefault="00B67AFC" w:rsidP="001739C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50-60%</w:t>
      </w:r>
    </w:p>
    <w:p w:rsidR="00B67AFC" w:rsidRDefault="00B67AFC" w:rsidP="001739CD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20-40%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Заводы изготавливают сухой экстракт-концентрат из ЛРС</w:t>
      </w:r>
    </w:p>
    <w:p w:rsidR="00B67AFC" w:rsidRDefault="00B67AFC" w:rsidP="001739C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 термопсиса</w:t>
      </w:r>
    </w:p>
    <w:p w:rsidR="00B67AFC" w:rsidRDefault="00B67AFC" w:rsidP="001739C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плодов боярышника</w:t>
      </w:r>
    </w:p>
    <w:p w:rsidR="00B67AFC" w:rsidRDefault="00B67AFC" w:rsidP="001739C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корневища с корнями валерианы</w:t>
      </w:r>
    </w:p>
    <w:p w:rsidR="00B67AFC" w:rsidRDefault="00B67AFC" w:rsidP="001739CD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листьев толокнянки 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Настой из корня алтея из-за высокой вязкости готовят не выше %</w:t>
      </w:r>
    </w:p>
    <w:p w:rsidR="00B67AFC" w:rsidRDefault="00B67AFC" w:rsidP="001739CD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67AFC" w:rsidRDefault="00B67AFC" w:rsidP="001739CD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B67AFC" w:rsidRDefault="00B67AFC" w:rsidP="001739CD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B67AFC" w:rsidRDefault="00B67AFC" w:rsidP="001739CD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Водные извлечения из сырья простого списка готовят в соотношении</w:t>
      </w:r>
    </w:p>
    <w:p w:rsidR="00B67AFC" w:rsidRDefault="00B67AFC" w:rsidP="001739CD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B67AFC" w:rsidRDefault="00B67AFC" w:rsidP="001739CD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B67AFC" w:rsidRDefault="00B67AFC" w:rsidP="001739CD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1:20</w:t>
      </w:r>
    </w:p>
    <w:p w:rsidR="00B67AFC" w:rsidRDefault="00B67AFC" w:rsidP="001739CD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Водные извлечения для спринцеваний готовят в соотношении</w:t>
      </w:r>
    </w:p>
    <w:p w:rsidR="00B67AFC" w:rsidRDefault="00B67AFC" w:rsidP="001739C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1:400</w:t>
      </w:r>
    </w:p>
    <w:p w:rsidR="00B67AFC" w:rsidRDefault="00B67AFC" w:rsidP="001739C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1:5</w:t>
      </w:r>
    </w:p>
    <w:p w:rsidR="00B67AFC" w:rsidRDefault="00B67AFC" w:rsidP="001739C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1:30</w:t>
      </w:r>
    </w:p>
    <w:p w:rsidR="00B67AFC" w:rsidRDefault="00B67AFC" w:rsidP="001739C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1:10</w:t>
      </w:r>
    </w:p>
    <w:p w:rsidR="00C2760C" w:rsidRDefault="00C2760C" w:rsidP="00C2760C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2760C" w:rsidRPr="00C2760C" w:rsidRDefault="00C2760C" w:rsidP="00C2760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b/>
          <w:sz w:val="28"/>
          <w:szCs w:val="28"/>
        </w:rPr>
        <w:t xml:space="preserve">Стерильные и </w:t>
      </w:r>
      <w:proofErr w:type="spellStart"/>
      <w:r w:rsidRPr="00C2760C">
        <w:rPr>
          <w:rFonts w:ascii="Times New Roman" w:hAnsi="Times New Roman"/>
          <w:b/>
          <w:sz w:val="28"/>
          <w:szCs w:val="28"/>
        </w:rPr>
        <w:t>асептически</w:t>
      </w:r>
      <w:proofErr w:type="spellEnd"/>
      <w:r w:rsidRPr="00C2760C">
        <w:rPr>
          <w:rFonts w:ascii="Times New Roman" w:hAnsi="Times New Roman"/>
          <w:b/>
          <w:sz w:val="28"/>
          <w:szCs w:val="28"/>
        </w:rPr>
        <w:t xml:space="preserve"> изготовленные лекарственные формы</w:t>
      </w:r>
      <w:r w:rsidRPr="00C2760C">
        <w:rPr>
          <w:rFonts w:ascii="Times New Roman" w:hAnsi="Times New Roman"/>
          <w:sz w:val="28"/>
          <w:szCs w:val="28"/>
        </w:rPr>
        <w:t>.</w:t>
      </w:r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>1.Нормативные документы, используемые при изготовлении инъекционных растворов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1) ГФ – 14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2) приказ № 751н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lastRenderedPageBreak/>
        <w:t xml:space="preserve">        3) приказ № 309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4) приказ № 706</w:t>
      </w:r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>2. К инъекционным растворам 1 группы относятся растворы: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1) глюкозы</w:t>
      </w:r>
    </w:p>
    <w:p w:rsid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2) новокаина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3)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4) калия хлорида</w:t>
      </w:r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>3. Метод двух цилиндров используется при изготовлении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1) глазных капель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2) инъекционных растворов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3) </w:t>
      </w:r>
      <w:proofErr w:type="spellStart"/>
      <w:r w:rsidRPr="00C2760C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C2760C">
        <w:rPr>
          <w:rFonts w:ascii="Times New Roman" w:hAnsi="Times New Roman"/>
          <w:sz w:val="28"/>
          <w:szCs w:val="28"/>
        </w:rPr>
        <w:t xml:space="preserve"> растворов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4) концентрированных растворов</w:t>
      </w:r>
    </w:p>
    <w:p w:rsidR="00C2760C" w:rsidRPr="00C2760C" w:rsidRDefault="00C2760C" w:rsidP="00C2760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hAnsi="Times New Roman"/>
          <w:sz w:val="28"/>
          <w:szCs w:val="28"/>
        </w:rPr>
        <w:t>4.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К стерильным и асептическим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л.ф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. относят: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1) истинные растворы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2) парентеральные </w:t>
      </w:r>
      <w:proofErr w:type="spellStart"/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лек.формы</w:t>
      </w:r>
      <w:proofErr w:type="spellEnd"/>
      <w:proofErr w:type="gramEnd"/>
    </w:p>
    <w:p w:rsidR="00C2760C" w:rsidRPr="00C2760C" w:rsidRDefault="00C2760C" w:rsidP="00C2760C">
      <w:pPr>
        <w:pStyle w:val="a4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3) детские </w:t>
      </w:r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лек .формы</w:t>
      </w:r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новорожденных и детей до года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4) глазные капли</w:t>
      </w:r>
    </w:p>
    <w:p w:rsidR="00C2760C" w:rsidRPr="00C2760C" w:rsidRDefault="00C2760C" w:rsidP="00C2760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5. Лекарственные формы для парентерального применения – это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1) стерильные жидкие, мягкие, твердые лекарственные формы, предназначенные для введения в организм человека путем инъекций,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инфузий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имплантации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2) стерильные жидкие, мягкие, твердые лекарственные формы, предназначенные для введения в организм человека с нарушением целостности кожных покровов или слизистых оболочек, минуя желудочно-кишечный тракт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3) стерильные водные или неводные растворы действующего вещества (веществ) в соответствующем растворителе, предназначенные для инъекционного введения в определенные ткани или </w:t>
      </w:r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органы</w:t>
      </w:r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сосудистое русло.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4) стерильные водные растворы, предназначенные для инъекционного применения, путем, как правило, медленного, часто капельного введения в циркулирующий кровоток с помощью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инфузионных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 в объеме 100 мл и более.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6. Стерилизация - процесс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1) освобождения </w:t>
      </w:r>
      <w:proofErr w:type="spellStart"/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лек.субстанций</w:t>
      </w:r>
      <w:proofErr w:type="spellEnd"/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вспом.веществ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, оборудования, упаковки, воздушной среды от всех видов и форм жизнеспособных микроорганизмов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2) освобождения растворов от механических включений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3) контроля от микробиологической обсемененности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4) контроля за соблюдением санитарного режима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7. Стерильные </w:t>
      </w:r>
      <w:proofErr w:type="spellStart"/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лек.препараты</w:t>
      </w:r>
      <w:proofErr w:type="spellEnd"/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производят с материалов и методов</w:t>
      </w:r>
    </w:p>
    <w:p w:rsid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1) предотвращающ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загрязнение и обеспечивающих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стерильность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2) сохраняющих количественное содержание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3) с минимальным количеством непатогенных микроорганизмов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4) </w:t>
      </w:r>
      <w:proofErr w:type="spellStart"/>
      <w:r w:rsidRPr="00C2760C">
        <w:rPr>
          <w:rFonts w:ascii="Times New Roman" w:hAnsi="Times New Roman"/>
          <w:sz w:val="28"/>
          <w:szCs w:val="28"/>
        </w:rPr>
        <w:t>изотонирующих</w:t>
      </w:r>
      <w:proofErr w:type="spellEnd"/>
      <w:r w:rsidRPr="00C2760C">
        <w:rPr>
          <w:rFonts w:ascii="Times New Roman" w:hAnsi="Times New Roman"/>
          <w:sz w:val="28"/>
          <w:szCs w:val="28"/>
        </w:rPr>
        <w:t xml:space="preserve"> препараты</w:t>
      </w:r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>8. Помещение где изготавливают лекарственные формы с антибиотиками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1) ассистентская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2) производственное помещение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асептическая ассистентская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4) </w:t>
      </w:r>
      <w:proofErr w:type="spellStart"/>
      <w:r w:rsidRPr="00C2760C">
        <w:rPr>
          <w:rFonts w:ascii="Times New Roman" w:hAnsi="Times New Roman"/>
          <w:sz w:val="28"/>
          <w:szCs w:val="28"/>
        </w:rPr>
        <w:t>дефектарская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9. Инъекционные растворы стабилизатором у которых является </w:t>
      </w:r>
      <w:proofErr w:type="spellStart"/>
      <w:r w:rsidRPr="00C2760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C2760C">
        <w:rPr>
          <w:rFonts w:ascii="Times New Roman" w:hAnsi="Times New Roman"/>
          <w:sz w:val="28"/>
          <w:szCs w:val="28"/>
        </w:rPr>
        <w:t xml:space="preserve"> 0,1М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1) дибазола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новокаина</w:t>
      </w:r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10. Инъекционные растворы стабилизатором у которых является </w:t>
      </w:r>
      <w:proofErr w:type="spellStart"/>
      <w:r w:rsidRPr="00C2760C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C2760C">
        <w:rPr>
          <w:rFonts w:ascii="Times New Roman" w:hAnsi="Times New Roman"/>
          <w:sz w:val="28"/>
          <w:szCs w:val="28"/>
        </w:rPr>
        <w:t xml:space="preserve"> 0,1М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1) дибазола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11. Инъекционные растворы стабилизатором у которых является </w:t>
      </w:r>
      <w:proofErr w:type="spellStart"/>
      <w:r w:rsidRPr="00C2760C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C2760C">
        <w:rPr>
          <w:rFonts w:ascii="Times New Roman" w:hAnsi="Times New Roman"/>
          <w:sz w:val="28"/>
          <w:szCs w:val="28"/>
          <w:vertAlign w:val="subscript"/>
        </w:rPr>
        <w:t>3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Pr="00C2760C">
        <w:rPr>
          <w:rFonts w:ascii="Times New Roman" w:hAnsi="Times New Roman"/>
          <w:sz w:val="28"/>
          <w:szCs w:val="28"/>
        </w:rPr>
        <w:t xml:space="preserve"> 1) дибазола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аскорбиновой кислоты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12. Стабилизатор </w:t>
      </w:r>
      <w:proofErr w:type="spellStart"/>
      <w:r w:rsidRPr="00C2760C">
        <w:rPr>
          <w:rFonts w:ascii="Times New Roman" w:hAnsi="Times New Roman"/>
          <w:sz w:val="28"/>
          <w:szCs w:val="28"/>
        </w:rPr>
        <w:t>Вейбеля</w:t>
      </w:r>
      <w:proofErr w:type="spellEnd"/>
      <w:r w:rsidRPr="00C2760C">
        <w:rPr>
          <w:rFonts w:ascii="Times New Roman" w:hAnsi="Times New Roman"/>
          <w:sz w:val="28"/>
          <w:szCs w:val="28"/>
        </w:rPr>
        <w:t xml:space="preserve"> добавляют к растворам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lastRenderedPageBreak/>
        <w:t xml:space="preserve">              1) дибазола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аскорбиновой кислоты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>13. Ко второй группе инъекционных растворов относятся растворы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Pr="00C2760C">
        <w:rPr>
          <w:rFonts w:ascii="Times New Roman" w:hAnsi="Times New Roman"/>
          <w:sz w:val="28"/>
          <w:szCs w:val="28"/>
        </w:rPr>
        <w:t xml:space="preserve"> 1) дибазола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аскорбиновой кислоты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>14. К легко окисляющимся относятся субстанции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1) дибазола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аскорбиновой кислоты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15. В качестве стабилизатора </w:t>
      </w:r>
      <w:proofErr w:type="spellStart"/>
      <w:r w:rsidRPr="00C2760C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C2760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2760C">
        <w:rPr>
          <w:rFonts w:ascii="Times New Roman" w:hAnsi="Times New Roman"/>
          <w:sz w:val="28"/>
          <w:szCs w:val="28"/>
        </w:rPr>
        <w:t>20,0 на 1 литр добавляют к растворам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Pr="00C2760C">
        <w:rPr>
          <w:rFonts w:ascii="Times New Roman" w:hAnsi="Times New Roman"/>
          <w:sz w:val="28"/>
          <w:szCs w:val="28"/>
        </w:rPr>
        <w:t xml:space="preserve"> 1) новокаина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натрия тиосульфата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аскорбиновой кислоты 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16. Стабилизатора </w:t>
      </w:r>
      <w:proofErr w:type="spellStart"/>
      <w:r w:rsidRPr="00C2760C">
        <w:rPr>
          <w:rFonts w:ascii="Times New Roman" w:hAnsi="Times New Roman"/>
          <w:sz w:val="28"/>
          <w:szCs w:val="28"/>
        </w:rPr>
        <w:t>Вейбеля</w:t>
      </w:r>
      <w:proofErr w:type="spellEnd"/>
      <w:r w:rsidRPr="00C2760C">
        <w:rPr>
          <w:rFonts w:ascii="Times New Roman" w:hAnsi="Times New Roman"/>
          <w:sz w:val="28"/>
          <w:szCs w:val="28"/>
        </w:rPr>
        <w:t xml:space="preserve"> добавляют в количестве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1) 5% от объема раствора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2) 5 мл на 1 литр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3) 50 мл на 100 мл раствора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4) 5% от концентрации раствора</w:t>
      </w:r>
    </w:p>
    <w:p w:rsidR="00C2760C" w:rsidRPr="00C2760C" w:rsidRDefault="00C2760C" w:rsidP="00C2760C">
      <w:pPr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17. Натрия гидрокарбоната добавляют 0,477 на 1,0 субстанции к раствору 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1) тиосульфата натрия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 2) аскорбиновой кислоты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3) глюкозы</w:t>
      </w:r>
    </w:p>
    <w:p w:rsidR="00C2760C" w:rsidRPr="00C2760C" w:rsidRDefault="00C2760C" w:rsidP="00C2760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C2760C">
        <w:rPr>
          <w:rFonts w:ascii="Times New Roman" w:hAnsi="Times New Roman"/>
          <w:sz w:val="28"/>
          <w:szCs w:val="28"/>
        </w:rPr>
        <w:t xml:space="preserve">             4) кофеина натрия </w:t>
      </w:r>
      <w:proofErr w:type="spellStart"/>
      <w:r w:rsidRPr="00C2760C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C2760C" w:rsidRPr="00C2760C" w:rsidRDefault="00C2760C" w:rsidP="00C2760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hAnsi="Times New Roman"/>
          <w:sz w:val="28"/>
          <w:szCs w:val="28"/>
        </w:rPr>
        <w:t xml:space="preserve">18.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К жидким </w:t>
      </w:r>
      <w:proofErr w:type="spellStart"/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лек.формам</w:t>
      </w:r>
      <w:proofErr w:type="spellEnd"/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парентерального применения относят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1) растворы для инъекций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2) суспензии и эмульсии для инъекций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3) растворы для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инфузий</w:t>
      </w:r>
      <w:proofErr w:type="spellEnd"/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4)эмульсии для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инфузий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и суспензии для имплантации.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19.</w:t>
      </w:r>
      <w:r w:rsidRPr="00C2760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Растворы для инъекций – это 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1) стерильные водные или неводные растворы действующего вещества (веществ) в соответствующем растворителе, предназначенные для инъекционного введения в определенные ткани или </w:t>
      </w:r>
      <w:proofErr w:type="gram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органы</w:t>
      </w:r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сосудистое русло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2) стерильные водные растворы, предназначенные для инъекционного применения, путем, как правило, медленного, часто капельного введения в циркулирующий кровоток с помощью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инфузионных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 в объеме 100 мл и более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3) жидкие лекарственные формы, изготовленные в ассистентской комнате и подвергающиеся обязательным видам контроля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4) готовят в асептическом блоке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20. Обязательной стерилизации подвергаются лекарственные формы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1) с антибиотиками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2) все детские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3) инъекционные растворы из легкоокисляющихся веществ с добавлением стабилизатора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 плазмозамещающие растворы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21. Обязательные требования к инъекционным растворам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1) стерильность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изотоничность</w:t>
      </w:r>
      <w:proofErr w:type="spellEnd"/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изоионичность</w:t>
      </w:r>
      <w:proofErr w:type="spellEnd"/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апирогенность</w:t>
      </w:r>
      <w:proofErr w:type="spellEnd"/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22. Особые требования к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инфузионным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растворам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изовязкость</w:t>
      </w:r>
      <w:proofErr w:type="spellEnd"/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изогидричность</w:t>
      </w:r>
      <w:proofErr w:type="spellEnd"/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отсутствие механических включений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стерильность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23 Требования к глазным каплям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стерильность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изотоничность</w:t>
      </w:r>
      <w:proofErr w:type="spellEnd"/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изоионичность</w:t>
      </w:r>
      <w:proofErr w:type="spellEnd"/>
    </w:p>
    <w:p w:rsidR="00C2760C" w:rsidRPr="00C2760C" w:rsidRDefault="00C2760C" w:rsidP="00C2760C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апирогенность</w:t>
      </w:r>
      <w:proofErr w:type="spellEnd"/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24. Режим стерилизации инъекционных растворов от 100 мл до 500 мл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1)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val="en-US"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P = 1,1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8 минут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12 минут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3)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15 минут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100 </w:t>
      </w:r>
      <w:proofErr w:type="gramStart"/>
      <w:r w:rsidRPr="00C2760C">
        <w:rPr>
          <w:rFonts w:ascii="Times New Roman" w:eastAsiaTheme="minorHAnsi" w:hAnsi="Times New Roman"/>
          <w:sz w:val="28"/>
          <w:szCs w:val="28"/>
          <w:vertAlign w:val="superscript"/>
          <w:lang w:val="en-US"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текучим</w:t>
      </w:r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паром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30 минут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25. Режим стерилизации глазных капель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1)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8 минут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12 минут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120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>P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1,1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Атм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15 минут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t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= 100 </w:t>
      </w:r>
      <w:proofErr w:type="gramStart"/>
      <w:r w:rsidRPr="00C2760C">
        <w:rPr>
          <w:rFonts w:ascii="Times New Roman" w:eastAsiaTheme="minorHAnsi" w:hAnsi="Times New Roman"/>
          <w:sz w:val="28"/>
          <w:szCs w:val="28"/>
          <w:vertAlign w:val="superscript"/>
          <w:lang w:val="en-US" w:eastAsia="en-US"/>
        </w:rPr>
        <w:t xml:space="preserve">0 </w:t>
      </w:r>
      <w:r w:rsidRPr="00C2760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текучим</w:t>
      </w:r>
      <w:proofErr w:type="gram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паром </w:t>
      </w:r>
      <w:r w:rsidRPr="00C2760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30 минут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26. Глазные капли, изготавливающиеся без стабилизатора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1) с атропина сульфатом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2) с колларголом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3) с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сульфацилом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натрия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4) с левомицетином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27. К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инфузионным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растворам относят растворы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натрия хлорида 0,9%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Рингера</w:t>
      </w:r>
      <w:proofErr w:type="spellEnd"/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натрия тиосульфата 30%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аскорбиновой кислоты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28. Глазные капли с солями алкалоидов относят к группе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первой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второй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третьей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асептически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приготовленным</w:t>
      </w:r>
    </w:p>
    <w:p w:rsidR="00C2760C" w:rsidRPr="00C2760C" w:rsidRDefault="00C2760C" w:rsidP="00C2760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29. Каким необходимо готовить способом глазные капли</w:t>
      </w:r>
    </w:p>
    <w:p w:rsidR="00C2760C" w:rsidRPr="00C2760C" w:rsidRDefault="00C2760C" w:rsidP="00C2760C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1) </w:t>
      </w:r>
      <w:proofErr w:type="spellStart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масо</w:t>
      </w:r>
      <w:proofErr w:type="spellEnd"/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-объемным</w:t>
      </w:r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2) двойного фильтрования</w:t>
      </w:r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3) по правилу Дерягина</w:t>
      </w:r>
    </w:p>
    <w:p w:rsidR="00C2760C" w:rsidRPr="00C2760C" w:rsidRDefault="00C2760C" w:rsidP="00C2760C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4) в асептических условиях</w:t>
      </w:r>
    </w:p>
    <w:p w:rsidR="00C2760C" w:rsidRPr="00C2760C" w:rsidRDefault="00C2760C" w:rsidP="00C2760C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>30. Метод изготовления</w:t>
      </w:r>
      <w:r w:rsidRPr="00C2760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лек. препарата, содержащего антибиотик, должен обеспечивать </w:t>
      </w:r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1) неизменность его химического состава, физического состояния и фармакологического действия в процессе приготовления, применения и хранения</w:t>
      </w:r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2) освобождения объектов от всех видов и форм жизнеспособных микроорганизмов</w:t>
      </w:r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3) стерилизацию лекарственной формы</w:t>
      </w:r>
    </w:p>
    <w:p w:rsidR="00C2760C" w:rsidRPr="00C2760C" w:rsidRDefault="00C2760C" w:rsidP="00C2760C">
      <w:pPr>
        <w:pStyle w:val="a4"/>
        <w:spacing w:after="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760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4) обязательные виды контроля.</w:t>
      </w:r>
    </w:p>
    <w:p w:rsidR="00C2760C" w:rsidRPr="00C2760C" w:rsidRDefault="00C2760C" w:rsidP="00C2760C">
      <w:pPr>
        <w:pStyle w:val="a4"/>
        <w:spacing w:after="160" w:line="259" w:lineRule="auto"/>
        <w:ind w:left="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7AFC" w:rsidRDefault="00B67AFC"/>
    <w:sectPr w:rsidR="00B6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99"/>
    <w:multiLevelType w:val="hybridMultilevel"/>
    <w:tmpl w:val="14904AB6"/>
    <w:lvl w:ilvl="0" w:tplc="7592F1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426C"/>
    <w:multiLevelType w:val="hybridMultilevel"/>
    <w:tmpl w:val="5420ABAE"/>
    <w:lvl w:ilvl="0" w:tplc="D786A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A4B7C"/>
    <w:multiLevelType w:val="hybridMultilevel"/>
    <w:tmpl w:val="1DC0C31C"/>
    <w:lvl w:ilvl="0" w:tplc="7D98C8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5506"/>
    <w:multiLevelType w:val="hybridMultilevel"/>
    <w:tmpl w:val="D94245FA"/>
    <w:lvl w:ilvl="0" w:tplc="ACACB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04241"/>
    <w:multiLevelType w:val="hybridMultilevel"/>
    <w:tmpl w:val="F098AC2E"/>
    <w:lvl w:ilvl="0" w:tplc="2D321C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B062E"/>
    <w:multiLevelType w:val="hybridMultilevel"/>
    <w:tmpl w:val="6186ACF8"/>
    <w:lvl w:ilvl="0" w:tplc="CE426D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50004"/>
    <w:multiLevelType w:val="hybridMultilevel"/>
    <w:tmpl w:val="CB6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F5F8D"/>
    <w:multiLevelType w:val="hybridMultilevel"/>
    <w:tmpl w:val="454008E4"/>
    <w:lvl w:ilvl="0" w:tplc="BA1A23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FD4E41"/>
    <w:multiLevelType w:val="hybridMultilevel"/>
    <w:tmpl w:val="050E3ED8"/>
    <w:lvl w:ilvl="0" w:tplc="D9D8DC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C0935"/>
    <w:multiLevelType w:val="hybridMultilevel"/>
    <w:tmpl w:val="2120510A"/>
    <w:lvl w:ilvl="0" w:tplc="62B075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AE6257"/>
    <w:multiLevelType w:val="hybridMultilevel"/>
    <w:tmpl w:val="69F43C04"/>
    <w:lvl w:ilvl="0" w:tplc="789454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2370F2"/>
    <w:multiLevelType w:val="hybridMultilevel"/>
    <w:tmpl w:val="F2009E40"/>
    <w:lvl w:ilvl="0" w:tplc="A0DCC1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3F4A50"/>
    <w:multiLevelType w:val="hybridMultilevel"/>
    <w:tmpl w:val="E83CC9EE"/>
    <w:lvl w:ilvl="0" w:tplc="F6FCC3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0C04B4"/>
    <w:multiLevelType w:val="hybridMultilevel"/>
    <w:tmpl w:val="90244966"/>
    <w:lvl w:ilvl="0" w:tplc="FA5428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E56072"/>
    <w:multiLevelType w:val="hybridMultilevel"/>
    <w:tmpl w:val="56C68560"/>
    <w:lvl w:ilvl="0" w:tplc="4BA8F0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8C00B5"/>
    <w:multiLevelType w:val="hybridMultilevel"/>
    <w:tmpl w:val="552E4768"/>
    <w:lvl w:ilvl="0" w:tplc="499C39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30191C"/>
    <w:multiLevelType w:val="hybridMultilevel"/>
    <w:tmpl w:val="FCC80FA0"/>
    <w:lvl w:ilvl="0" w:tplc="57525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281BC0"/>
    <w:multiLevelType w:val="hybridMultilevel"/>
    <w:tmpl w:val="9B46339C"/>
    <w:lvl w:ilvl="0" w:tplc="68EA5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E77C6C"/>
    <w:multiLevelType w:val="hybridMultilevel"/>
    <w:tmpl w:val="71123236"/>
    <w:lvl w:ilvl="0" w:tplc="5726C3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7044E3"/>
    <w:multiLevelType w:val="hybridMultilevel"/>
    <w:tmpl w:val="A2A055F4"/>
    <w:lvl w:ilvl="0" w:tplc="380A61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B762802"/>
    <w:multiLevelType w:val="hybridMultilevel"/>
    <w:tmpl w:val="D6A27D1A"/>
    <w:lvl w:ilvl="0" w:tplc="4D565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9F6C5F"/>
    <w:multiLevelType w:val="hybridMultilevel"/>
    <w:tmpl w:val="10CCB188"/>
    <w:lvl w:ilvl="0" w:tplc="05501B8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BF20A8"/>
    <w:multiLevelType w:val="hybridMultilevel"/>
    <w:tmpl w:val="055018F8"/>
    <w:lvl w:ilvl="0" w:tplc="9E5CA7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941729"/>
    <w:multiLevelType w:val="hybridMultilevel"/>
    <w:tmpl w:val="38AC9846"/>
    <w:lvl w:ilvl="0" w:tplc="CF5EE9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71077"/>
    <w:multiLevelType w:val="hybridMultilevel"/>
    <w:tmpl w:val="29EE08FC"/>
    <w:lvl w:ilvl="0" w:tplc="2CDEA9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D41ED8"/>
    <w:multiLevelType w:val="hybridMultilevel"/>
    <w:tmpl w:val="37702BCA"/>
    <w:lvl w:ilvl="0" w:tplc="C8F027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FF627D"/>
    <w:multiLevelType w:val="hybridMultilevel"/>
    <w:tmpl w:val="F4422C62"/>
    <w:lvl w:ilvl="0" w:tplc="BE901C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430643"/>
    <w:multiLevelType w:val="hybridMultilevel"/>
    <w:tmpl w:val="4E7C5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D0DDA"/>
    <w:multiLevelType w:val="hybridMultilevel"/>
    <w:tmpl w:val="1486D3EE"/>
    <w:lvl w:ilvl="0" w:tplc="136A41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BC1DC4"/>
    <w:multiLevelType w:val="hybridMultilevel"/>
    <w:tmpl w:val="8884BB54"/>
    <w:lvl w:ilvl="0" w:tplc="BF64F1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D1516D"/>
    <w:multiLevelType w:val="hybridMultilevel"/>
    <w:tmpl w:val="F8DCD65C"/>
    <w:lvl w:ilvl="0" w:tplc="39AA77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5C5546"/>
    <w:multiLevelType w:val="hybridMultilevel"/>
    <w:tmpl w:val="02828CD4"/>
    <w:lvl w:ilvl="0" w:tplc="D83E62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F07E32"/>
    <w:multiLevelType w:val="hybridMultilevel"/>
    <w:tmpl w:val="D0FE3A78"/>
    <w:lvl w:ilvl="0" w:tplc="A78C2B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0F21FE"/>
    <w:multiLevelType w:val="hybridMultilevel"/>
    <w:tmpl w:val="4DEC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6027F"/>
    <w:multiLevelType w:val="hybridMultilevel"/>
    <w:tmpl w:val="066A8B08"/>
    <w:lvl w:ilvl="0" w:tplc="C7463DD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E5673F"/>
    <w:multiLevelType w:val="hybridMultilevel"/>
    <w:tmpl w:val="5A829338"/>
    <w:lvl w:ilvl="0" w:tplc="FC1A3D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F749E6"/>
    <w:multiLevelType w:val="hybridMultilevel"/>
    <w:tmpl w:val="4F5E35D8"/>
    <w:lvl w:ilvl="0" w:tplc="EC6691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5A231E"/>
    <w:multiLevelType w:val="hybridMultilevel"/>
    <w:tmpl w:val="31EC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25B10"/>
    <w:multiLevelType w:val="hybridMultilevel"/>
    <w:tmpl w:val="CA0A8184"/>
    <w:lvl w:ilvl="0" w:tplc="24B6B2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707C1B"/>
    <w:multiLevelType w:val="hybridMultilevel"/>
    <w:tmpl w:val="2ABCDA88"/>
    <w:lvl w:ilvl="0" w:tplc="FF063C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71329B"/>
    <w:multiLevelType w:val="hybridMultilevel"/>
    <w:tmpl w:val="78BE80E8"/>
    <w:lvl w:ilvl="0" w:tplc="B1BE52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224B5B"/>
    <w:multiLevelType w:val="hybridMultilevel"/>
    <w:tmpl w:val="F24A8E86"/>
    <w:lvl w:ilvl="0" w:tplc="F4B2E6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4A5603"/>
    <w:multiLevelType w:val="hybridMultilevel"/>
    <w:tmpl w:val="AA121C66"/>
    <w:lvl w:ilvl="0" w:tplc="323A59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177B20"/>
    <w:multiLevelType w:val="hybridMultilevel"/>
    <w:tmpl w:val="A9A6C42A"/>
    <w:lvl w:ilvl="0" w:tplc="73982C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6462BAB"/>
    <w:multiLevelType w:val="hybridMultilevel"/>
    <w:tmpl w:val="C1F67E2E"/>
    <w:lvl w:ilvl="0" w:tplc="F014E7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8D3050A"/>
    <w:multiLevelType w:val="hybridMultilevel"/>
    <w:tmpl w:val="3092B618"/>
    <w:lvl w:ilvl="0" w:tplc="D3CA9A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D44A08"/>
    <w:multiLevelType w:val="hybridMultilevel"/>
    <w:tmpl w:val="71D47564"/>
    <w:lvl w:ilvl="0" w:tplc="F20445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E961D7"/>
    <w:multiLevelType w:val="hybridMultilevel"/>
    <w:tmpl w:val="91CCD7E2"/>
    <w:lvl w:ilvl="0" w:tplc="8BCEC5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872255"/>
    <w:multiLevelType w:val="hybridMultilevel"/>
    <w:tmpl w:val="AEAA57D8"/>
    <w:lvl w:ilvl="0" w:tplc="6E3420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CB4F9D"/>
    <w:multiLevelType w:val="hybridMultilevel"/>
    <w:tmpl w:val="20E41A62"/>
    <w:lvl w:ilvl="0" w:tplc="1D360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993020"/>
    <w:multiLevelType w:val="hybridMultilevel"/>
    <w:tmpl w:val="67244402"/>
    <w:lvl w:ilvl="0" w:tplc="F6409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BF702A"/>
    <w:multiLevelType w:val="hybridMultilevel"/>
    <w:tmpl w:val="7B3655EE"/>
    <w:lvl w:ilvl="0" w:tplc="1068B92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4781BFC"/>
    <w:multiLevelType w:val="hybridMultilevel"/>
    <w:tmpl w:val="FAE83E02"/>
    <w:lvl w:ilvl="0" w:tplc="7A8E19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FB4D33"/>
    <w:multiLevelType w:val="hybridMultilevel"/>
    <w:tmpl w:val="7642663E"/>
    <w:lvl w:ilvl="0" w:tplc="31366C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722585E"/>
    <w:multiLevelType w:val="hybridMultilevel"/>
    <w:tmpl w:val="7F3457A4"/>
    <w:lvl w:ilvl="0" w:tplc="1D0010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1B4BF3"/>
    <w:multiLevelType w:val="hybridMultilevel"/>
    <w:tmpl w:val="99606158"/>
    <w:lvl w:ilvl="0" w:tplc="CB8C39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EE91E09"/>
    <w:multiLevelType w:val="hybridMultilevel"/>
    <w:tmpl w:val="2C005408"/>
    <w:lvl w:ilvl="0" w:tplc="4A8C30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3F13F0A"/>
    <w:multiLevelType w:val="hybridMultilevel"/>
    <w:tmpl w:val="C3D0AB3A"/>
    <w:lvl w:ilvl="0" w:tplc="7B8AF72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64370F"/>
    <w:multiLevelType w:val="hybridMultilevel"/>
    <w:tmpl w:val="34923120"/>
    <w:lvl w:ilvl="0" w:tplc="2C10BA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303AA4"/>
    <w:multiLevelType w:val="hybridMultilevel"/>
    <w:tmpl w:val="8D8C979C"/>
    <w:lvl w:ilvl="0" w:tplc="C5A865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E04AC3"/>
    <w:multiLevelType w:val="hybridMultilevel"/>
    <w:tmpl w:val="87646860"/>
    <w:lvl w:ilvl="0" w:tplc="D6D64D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130078"/>
    <w:multiLevelType w:val="hybridMultilevel"/>
    <w:tmpl w:val="FD9E4D20"/>
    <w:lvl w:ilvl="0" w:tplc="C3B8DA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4A04C8"/>
    <w:multiLevelType w:val="hybridMultilevel"/>
    <w:tmpl w:val="8BC69936"/>
    <w:lvl w:ilvl="0" w:tplc="727213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C"/>
    <w:rsid w:val="001739CD"/>
    <w:rsid w:val="00200ACE"/>
    <w:rsid w:val="00484935"/>
    <w:rsid w:val="009D073B"/>
    <w:rsid w:val="00A02C43"/>
    <w:rsid w:val="00B67AFC"/>
    <w:rsid w:val="00C2760C"/>
    <w:rsid w:val="00CA735A"/>
    <w:rsid w:val="00CE33F9"/>
    <w:rsid w:val="00D133A0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886A"/>
  <w15:chartTrackingRefBased/>
  <w15:docId w15:val="{7FDEAF9F-351A-4937-83EA-066847B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AFC"/>
    <w:rPr>
      <w:color w:val="0000FF"/>
      <w:u w:val="single"/>
    </w:rPr>
  </w:style>
  <w:style w:type="paragraph" w:customStyle="1" w:styleId="msonormal0">
    <w:name w:val="msonormal"/>
    <w:basedOn w:val="a"/>
    <w:rsid w:val="00B67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7AFC"/>
    <w:pPr>
      <w:ind w:left="720"/>
      <w:contextualSpacing/>
    </w:pPr>
  </w:style>
  <w:style w:type="paragraph" w:customStyle="1" w:styleId="Iauiue">
    <w:name w:val="Iau?iue"/>
    <w:rsid w:val="00B6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36E-4B42-4E5A-B8C4-AF576BAC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2020-06-11T00:49:00Z</dcterms:created>
  <dcterms:modified xsi:type="dcterms:W3CDTF">2020-06-11T02:33:00Z</dcterms:modified>
</cp:coreProperties>
</file>