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08DF" w14:textId="77777777" w:rsidR="009703AA" w:rsidRPr="003A0B8B" w:rsidRDefault="00575308">
      <w:pPr>
        <w:pStyle w:val="20"/>
        <w:shd w:val="clear" w:color="auto" w:fill="auto"/>
        <w:ind w:firstLine="0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</w:t>
      </w:r>
    </w:p>
    <w:p w14:paraId="3EE250D1" w14:textId="77777777" w:rsidR="009703AA" w:rsidRPr="003A0B8B" w:rsidRDefault="00575308">
      <w:pPr>
        <w:pStyle w:val="20"/>
        <w:shd w:val="clear" w:color="auto" w:fill="auto"/>
        <w:spacing w:after="879"/>
        <w:ind w:right="20" w:firstLine="0"/>
        <w:jc w:val="center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t>ФЕДЕРАЦИИ</w:t>
      </w:r>
    </w:p>
    <w:p w14:paraId="0B433ACB" w14:textId="77777777" w:rsidR="009703AA" w:rsidRPr="003A0B8B" w:rsidRDefault="00575308">
      <w:pPr>
        <w:pStyle w:val="20"/>
        <w:shd w:val="clear" w:color="auto" w:fill="auto"/>
        <w:spacing w:after="4517" w:line="180" w:lineRule="exact"/>
        <w:ind w:left="1780" w:firstLine="0"/>
        <w:jc w:val="left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t xml:space="preserve">Кафедра </w:t>
      </w:r>
      <w:r w:rsidRPr="003A0B8B">
        <w:rPr>
          <w:rFonts w:ascii="Times New Roman" w:hAnsi="Times New Roman" w:cs="Times New Roman"/>
        </w:rPr>
        <w:t>Анестезиологии и реаниматологии ИПО</w:t>
      </w:r>
    </w:p>
    <w:p w14:paraId="2D33418F" w14:textId="77777777" w:rsidR="009703AA" w:rsidRPr="003A0B8B" w:rsidRDefault="00575308">
      <w:pPr>
        <w:pStyle w:val="20"/>
        <w:shd w:val="clear" w:color="auto" w:fill="auto"/>
        <w:spacing w:after="147" w:line="180" w:lineRule="exact"/>
        <w:ind w:right="20" w:firstLine="0"/>
        <w:jc w:val="center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t>Реферат на тему:</w:t>
      </w:r>
    </w:p>
    <w:p w14:paraId="2266CD30" w14:textId="77777777" w:rsidR="009703AA" w:rsidRPr="003A0B8B" w:rsidRDefault="00575308">
      <w:pPr>
        <w:pStyle w:val="20"/>
        <w:shd w:val="clear" w:color="auto" w:fill="auto"/>
        <w:spacing w:after="1951" w:line="350" w:lineRule="exact"/>
        <w:ind w:right="20" w:firstLine="0"/>
        <w:jc w:val="center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t>«КОМПОНЕНТЫ АНЕСТЕЗИИ. КЛАССИФИКАЦИЯ ВИДОВ</w:t>
      </w:r>
      <w:r w:rsidRPr="003A0B8B">
        <w:rPr>
          <w:rFonts w:ascii="Times New Roman" w:hAnsi="Times New Roman" w:cs="Times New Roman"/>
        </w:rPr>
        <w:br/>
      </w:r>
      <w:r w:rsidRPr="003A0B8B">
        <w:rPr>
          <w:rStyle w:val="28pt"/>
          <w:rFonts w:ascii="Times New Roman" w:hAnsi="Times New Roman" w:cs="Times New Roman"/>
        </w:rPr>
        <w:t>ОБЕЗБОЛИВАНИЯ»</w:t>
      </w:r>
    </w:p>
    <w:p w14:paraId="4D132D72" w14:textId="77777777" w:rsidR="003A0B8B" w:rsidRPr="003A0B8B" w:rsidRDefault="00575308">
      <w:pPr>
        <w:pStyle w:val="30"/>
        <w:shd w:val="clear" w:color="auto" w:fill="auto"/>
        <w:spacing w:before="0"/>
        <w:ind w:left="5020" w:right="1820"/>
        <w:rPr>
          <w:rFonts w:ascii="Times New Roman" w:hAnsi="Times New Roman" w:cs="Times New Roman"/>
        </w:rPr>
      </w:pPr>
      <w:r w:rsidRPr="003A0B8B">
        <w:rPr>
          <w:rStyle w:val="39pt"/>
          <w:rFonts w:ascii="Times New Roman" w:hAnsi="Times New Roman" w:cs="Times New Roman"/>
        </w:rPr>
        <w:t>Выполнил</w:t>
      </w:r>
      <w:r w:rsidR="003A0B8B" w:rsidRPr="003A0B8B">
        <w:rPr>
          <w:rStyle w:val="39pt"/>
          <w:rFonts w:ascii="Times New Roman" w:hAnsi="Times New Roman" w:cs="Times New Roman"/>
        </w:rPr>
        <w:t>а</w:t>
      </w:r>
      <w:r w:rsidRPr="003A0B8B">
        <w:rPr>
          <w:rStyle w:val="39pt"/>
          <w:rFonts w:ascii="Times New Roman" w:hAnsi="Times New Roman" w:cs="Times New Roman"/>
        </w:rPr>
        <w:t xml:space="preserve">: ординатор 1 года </w:t>
      </w:r>
    </w:p>
    <w:p w14:paraId="1B8E9B6C" w14:textId="77777777" w:rsidR="003A0B8B" w:rsidRPr="003A0B8B" w:rsidRDefault="003A0B8B">
      <w:pPr>
        <w:pStyle w:val="30"/>
        <w:shd w:val="clear" w:color="auto" w:fill="auto"/>
        <w:spacing w:before="0"/>
        <w:ind w:left="5020" w:right="1820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t xml:space="preserve">Якимова А. </w:t>
      </w:r>
      <w:proofErr w:type="gramStart"/>
      <w:r w:rsidRPr="003A0B8B">
        <w:rPr>
          <w:rFonts w:ascii="Times New Roman" w:hAnsi="Times New Roman" w:cs="Times New Roman"/>
        </w:rPr>
        <w:t>В.</w:t>
      </w:r>
      <w:r w:rsidR="00575308" w:rsidRPr="003A0B8B">
        <w:rPr>
          <w:rFonts w:ascii="Times New Roman" w:hAnsi="Times New Roman" w:cs="Times New Roman"/>
        </w:rPr>
        <w:t>.</w:t>
      </w:r>
      <w:proofErr w:type="gramEnd"/>
    </w:p>
    <w:p w14:paraId="5CDA73CA" w14:textId="48ED4C02" w:rsidR="009703AA" w:rsidRPr="003A0B8B" w:rsidRDefault="00575308">
      <w:pPr>
        <w:pStyle w:val="30"/>
        <w:shd w:val="clear" w:color="auto" w:fill="auto"/>
        <w:spacing w:before="0"/>
        <w:ind w:left="5020" w:right="1820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t>кафедры анестезиологии и реаниматологии</w:t>
      </w:r>
    </w:p>
    <w:p w14:paraId="439905EB" w14:textId="77777777" w:rsidR="009703AA" w:rsidRPr="003A0B8B" w:rsidRDefault="00575308">
      <w:pPr>
        <w:pStyle w:val="30"/>
        <w:shd w:val="clear" w:color="auto" w:fill="auto"/>
        <w:spacing w:before="0" w:after="1912" w:line="160" w:lineRule="exact"/>
        <w:ind w:left="5020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t>ИПО</w:t>
      </w:r>
    </w:p>
    <w:p w14:paraId="6084D3AC" w14:textId="555E5EA8" w:rsidR="009703AA" w:rsidRPr="003A0B8B" w:rsidRDefault="00575308">
      <w:pPr>
        <w:pStyle w:val="20"/>
        <w:shd w:val="clear" w:color="auto" w:fill="auto"/>
        <w:spacing w:line="180" w:lineRule="exact"/>
        <w:ind w:left="3740" w:firstLine="0"/>
        <w:jc w:val="left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t>Красноярск 20</w:t>
      </w:r>
      <w:r w:rsidR="003A0B8B" w:rsidRPr="003A0B8B">
        <w:rPr>
          <w:rFonts w:ascii="Times New Roman" w:hAnsi="Times New Roman" w:cs="Times New Roman"/>
        </w:rPr>
        <w:t>21г</w:t>
      </w:r>
    </w:p>
    <w:p w14:paraId="62B95C60" w14:textId="77777777" w:rsidR="009703AA" w:rsidRPr="003A0B8B" w:rsidRDefault="00575308">
      <w:pPr>
        <w:pStyle w:val="20"/>
        <w:shd w:val="clear" w:color="auto" w:fill="auto"/>
        <w:spacing w:line="470" w:lineRule="exact"/>
        <w:ind w:firstLine="0"/>
        <w:jc w:val="left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lastRenderedPageBreak/>
        <w:t>План реферата:</w:t>
      </w:r>
    </w:p>
    <w:p w14:paraId="7C19C87B" w14:textId="77777777" w:rsidR="009703AA" w:rsidRPr="003A0B8B" w:rsidRDefault="00575308">
      <w:pPr>
        <w:pStyle w:val="20"/>
        <w:numPr>
          <w:ilvl w:val="0"/>
          <w:numId w:val="1"/>
        </w:numPr>
        <w:shd w:val="clear" w:color="auto" w:fill="auto"/>
        <w:tabs>
          <w:tab w:val="left" w:pos="853"/>
        </w:tabs>
        <w:spacing w:line="470" w:lineRule="exact"/>
        <w:ind w:left="480" w:firstLine="0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t>Актуальность</w:t>
      </w:r>
    </w:p>
    <w:p w14:paraId="042D0F52" w14:textId="77777777" w:rsidR="009703AA" w:rsidRPr="003A0B8B" w:rsidRDefault="00575308">
      <w:pPr>
        <w:pStyle w:val="20"/>
        <w:numPr>
          <w:ilvl w:val="0"/>
          <w:numId w:val="1"/>
        </w:numPr>
        <w:shd w:val="clear" w:color="auto" w:fill="auto"/>
        <w:tabs>
          <w:tab w:val="left" w:pos="853"/>
        </w:tabs>
        <w:spacing w:line="470" w:lineRule="exact"/>
        <w:ind w:left="480" w:firstLine="0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t>Компоненты анестезиологического пособия</w:t>
      </w:r>
    </w:p>
    <w:p w14:paraId="4FB18159" w14:textId="77777777" w:rsidR="009703AA" w:rsidRPr="003A0B8B" w:rsidRDefault="00575308">
      <w:pPr>
        <w:pStyle w:val="20"/>
        <w:numPr>
          <w:ilvl w:val="0"/>
          <w:numId w:val="1"/>
        </w:numPr>
        <w:shd w:val="clear" w:color="auto" w:fill="auto"/>
        <w:tabs>
          <w:tab w:val="left" w:pos="853"/>
        </w:tabs>
        <w:spacing w:line="470" w:lineRule="exact"/>
        <w:ind w:left="480" w:firstLine="0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t>Классификация</w:t>
      </w:r>
    </w:p>
    <w:p w14:paraId="67BC14E3" w14:textId="77777777" w:rsidR="009703AA" w:rsidRPr="003A0B8B" w:rsidRDefault="00575308">
      <w:pPr>
        <w:pStyle w:val="20"/>
        <w:numPr>
          <w:ilvl w:val="0"/>
          <w:numId w:val="1"/>
        </w:numPr>
        <w:shd w:val="clear" w:color="auto" w:fill="auto"/>
        <w:tabs>
          <w:tab w:val="left" w:pos="853"/>
        </w:tabs>
        <w:spacing w:after="11092" w:line="470" w:lineRule="exact"/>
        <w:ind w:left="480" w:firstLine="0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t>Список используемой литературы.</w:t>
      </w:r>
    </w:p>
    <w:p w14:paraId="357A3556" w14:textId="77777777" w:rsidR="009703AA" w:rsidRPr="003A0B8B" w:rsidRDefault="00575308">
      <w:pPr>
        <w:pStyle w:val="22"/>
        <w:keepNext/>
        <w:keepLines/>
        <w:shd w:val="clear" w:color="auto" w:fill="auto"/>
        <w:spacing w:before="0" w:line="180" w:lineRule="exact"/>
        <w:rPr>
          <w:rFonts w:ascii="Times New Roman" w:hAnsi="Times New Roman" w:cs="Times New Roman"/>
        </w:rPr>
      </w:pPr>
      <w:bookmarkStart w:id="0" w:name="bookmark0"/>
      <w:r w:rsidRPr="003A0B8B">
        <w:rPr>
          <w:rFonts w:ascii="Times New Roman" w:hAnsi="Times New Roman" w:cs="Times New Roman"/>
        </w:rPr>
        <w:lastRenderedPageBreak/>
        <w:t>1 Актуальность.</w:t>
      </w:r>
      <w:bookmarkEnd w:id="0"/>
    </w:p>
    <w:p w14:paraId="2C5CFB29" w14:textId="77777777" w:rsidR="009703AA" w:rsidRPr="003A0B8B" w:rsidRDefault="00575308">
      <w:pPr>
        <w:pStyle w:val="20"/>
        <w:shd w:val="clear" w:color="auto" w:fill="auto"/>
        <w:spacing w:after="333" w:line="446" w:lineRule="exact"/>
        <w:ind w:firstLine="0"/>
        <w:jc w:val="left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t>Главной и основной целью анестезиологического обеспечения хирургических вмешательств является адекватная защита организма ребенка от операционного стресса</w:t>
      </w:r>
      <w:r w:rsidRPr="003A0B8B">
        <w:rPr>
          <w:rFonts w:ascii="Times New Roman" w:hAnsi="Times New Roman" w:cs="Times New Roman"/>
        </w:rPr>
        <w:t>.</w:t>
      </w:r>
    </w:p>
    <w:p w14:paraId="061C2259" w14:textId="77777777" w:rsidR="009703AA" w:rsidRPr="003A0B8B" w:rsidRDefault="00575308">
      <w:pPr>
        <w:pStyle w:val="22"/>
        <w:keepNext/>
        <w:keepLines/>
        <w:shd w:val="clear" w:color="auto" w:fill="auto"/>
        <w:spacing w:before="0" w:after="283" w:line="180" w:lineRule="exact"/>
        <w:rPr>
          <w:rFonts w:ascii="Times New Roman" w:hAnsi="Times New Roman" w:cs="Times New Roman"/>
        </w:rPr>
      </w:pPr>
      <w:bookmarkStart w:id="1" w:name="bookmark1"/>
      <w:r w:rsidRPr="003A0B8B">
        <w:rPr>
          <w:rFonts w:ascii="Times New Roman" w:hAnsi="Times New Roman" w:cs="Times New Roman"/>
        </w:rPr>
        <w:t>2. Компоненты анестезиологического пособия.</w:t>
      </w:r>
      <w:bookmarkEnd w:id="1"/>
    </w:p>
    <w:p w14:paraId="005E6AA1" w14:textId="77777777" w:rsidR="009703AA" w:rsidRPr="003A0B8B" w:rsidRDefault="00575308">
      <w:pPr>
        <w:pStyle w:val="20"/>
        <w:shd w:val="clear" w:color="auto" w:fill="auto"/>
        <w:spacing w:after="313" w:line="442" w:lineRule="exact"/>
        <w:ind w:firstLine="0"/>
        <w:jc w:val="left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t>Современное анестезиологическое пособие в зависимости от исходного состояния пациента и характера операции включает в себя следующие компоненты:</w:t>
      </w:r>
    </w:p>
    <w:p w14:paraId="412D621A" w14:textId="77777777" w:rsidR="009703AA" w:rsidRPr="003A0B8B" w:rsidRDefault="00575308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after="232" w:line="350" w:lineRule="exact"/>
        <w:ind w:firstLine="0"/>
        <w:jc w:val="left"/>
        <w:rPr>
          <w:rFonts w:ascii="Times New Roman" w:hAnsi="Times New Roman" w:cs="Times New Roman"/>
        </w:rPr>
      </w:pPr>
      <w:r w:rsidRPr="003A0B8B">
        <w:rPr>
          <w:rStyle w:val="20pt"/>
          <w:rFonts w:ascii="Times New Roman" w:hAnsi="Times New Roman" w:cs="Times New Roman"/>
        </w:rPr>
        <w:t xml:space="preserve">Торможение психического восприятия или выключение сознания. </w:t>
      </w:r>
      <w:r w:rsidRPr="003A0B8B">
        <w:rPr>
          <w:rFonts w:ascii="Times New Roman" w:hAnsi="Times New Roman" w:cs="Times New Roman"/>
        </w:rPr>
        <w:t xml:space="preserve">Угнетение эмоциональных реакций ребенка перед операцией обеспечивается </w:t>
      </w:r>
      <w:proofErr w:type="spellStart"/>
      <w:r w:rsidRPr="003A0B8B">
        <w:rPr>
          <w:rFonts w:ascii="Times New Roman" w:hAnsi="Times New Roman" w:cs="Times New Roman"/>
        </w:rPr>
        <w:t>премедикацией</w:t>
      </w:r>
      <w:proofErr w:type="spellEnd"/>
      <w:r w:rsidRPr="003A0B8B">
        <w:rPr>
          <w:rFonts w:ascii="Times New Roman" w:hAnsi="Times New Roman" w:cs="Times New Roman"/>
        </w:rPr>
        <w:t xml:space="preserve"> или базис-наркозом. Во время операции сознание выключается любым ингаляционным или неингаляционным анестетиком,</w:t>
      </w:r>
      <w:r w:rsidRPr="003A0B8B">
        <w:rPr>
          <w:rFonts w:ascii="Times New Roman" w:hAnsi="Times New Roman" w:cs="Times New Roman"/>
        </w:rPr>
        <w:t xml:space="preserve"> либо их комбинацией. Выключение или угнетение сознания ребенка на время операции или болезненной манипуляции обязательно!</w:t>
      </w:r>
    </w:p>
    <w:p w14:paraId="05196175" w14:textId="77777777" w:rsidR="009703AA" w:rsidRPr="003A0B8B" w:rsidRDefault="00575308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after="255" w:line="360" w:lineRule="exact"/>
        <w:ind w:firstLine="0"/>
        <w:jc w:val="left"/>
        <w:rPr>
          <w:rFonts w:ascii="Times New Roman" w:hAnsi="Times New Roman" w:cs="Times New Roman"/>
        </w:rPr>
      </w:pPr>
      <w:r w:rsidRPr="003A0B8B">
        <w:rPr>
          <w:rStyle w:val="20pt"/>
          <w:rFonts w:ascii="Times New Roman" w:hAnsi="Times New Roman" w:cs="Times New Roman"/>
        </w:rPr>
        <w:t xml:space="preserve">Обеспечение центральной или периферической анальгезии </w:t>
      </w:r>
      <w:r w:rsidRPr="003A0B8B">
        <w:rPr>
          <w:rFonts w:ascii="Times New Roman" w:hAnsi="Times New Roman" w:cs="Times New Roman"/>
        </w:rPr>
        <w:t>(устранение боли). Центральная анальгезия обеспечивается блокадой центральных н</w:t>
      </w:r>
      <w:r w:rsidRPr="003A0B8B">
        <w:rPr>
          <w:rFonts w:ascii="Times New Roman" w:hAnsi="Times New Roman" w:cs="Times New Roman"/>
        </w:rPr>
        <w:t xml:space="preserve">ервных структур, участвующих в восприятии боли. Анальгезия может достигаться введением наркотических анальгетиков; морфина, </w:t>
      </w:r>
      <w:proofErr w:type="spellStart"/>
      <w:r w:rsidRPr="003A0B8B">
        <w:rPr>
          <w:rFonts w:ascii="Times New Roman" w:hAnsi="Times New Roman" w:cs="Times New Roman"/>
        </w:rPr>
        <w:t>промедола</w:t>
      </w:r>
      <w:proofErr w:type="spellEnd"/>
      <w:r w:rsidRPr="003A0B8B">
        <w:rPr>
          <w:rFonts w:ascii="Times New Roman" w:hAnsi="Times New Roman" w:cs="Times New Roman"/>
        </w:rPr>
        <w:t xml:space="preserve">, </w:t>
      </w:r>
      <w:proofErr w:type="spellStart"/>
      <w:r w:rsidRPr="003A0B8B">
        <w:rPr>
          <w:rFonts w:ascii="Times New Roman" w:hAnsi="Times New Roman" w:cs="Times New Roman"/>
        </w:rPr>
        <w:t>фентанила</w:t>
      </w:r>
      <w:proofErr w:type="spellEnd"/>
      <w:r w:rsidRPr="003A0B8B">
        <w:rPr>
          <w:rFonts w:ascii="Times New Roman" w:hAnsi="Times New Roman" w:cs="Times New Roman"/>
        </w:rPr>
        <w:t>; все общие анестетики также обладают достаточно выраженным анальгетическим эффектом. Под периферической анальге</w:t>
      </w:r>
      <w:r w:rsidRPr="003A0B8B">
        <w:rPr>
          <w:rFonts w:ascii="Times New Roman" w:hAnsi="Times New Roman" w:cs="Times New Roman"/>
        </w:rPr>
        <w:t xml:space="preserve">зией подразумевается выключение рецепции и/или проведения болевых импульсов по аксонам </w:t>
      </w:r>
      <w:proofErr w:type="spellStart"/>
      <w:r w:rsidRPr="003A0B8B">
        <w:rPr>
          <w:rFonts w:ascii="Times New Roman" w:hAnsi="Times New Roman" w:cs="Times New Roman"/>
        </w:rPr>
        <w:t>ноцисенсорной</w:t>
      </w:r>
      <w:proofErr w:type="spellEnd"/>
      <w:r w:rsidRPr="003A0B8B">
        <w:rPr>
          <w:rFonts w:ascii="Times New Roman" w:hAnsi="Times New Roman" w:cs="Times New Roman"/>
        </w:rPr>
        <w:t xml:space="preserve"> системы местными анестетиками, введенными любым способом. Сочетание центральной и периферической анальгезии существенно улучшает качество общего обезболива</w:t>
      </w:r>
      <w:r w:rsidRPr="003A0B8B">
        <w:rPr>
          <w:rFonts w:ascii="Times New Roman" w:hAnsi="Times New Roman" w:cs="Times New Roman"/>
        </w:rPr>
        <w:t>ния.</w:t>
      </w:r>
    </w:p>
    <w:p w14:paraId="39BC777B" w14:textId="77777777" w:rsidR="009703AA" w:rsidRPr="003A0B8B" w:rsidRDefault="00575308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after="213" w:line="341" w:lineRule="exact"/>
        <w:ind w:firstLine="0"/>
        <w:jc w:val="left"/>
        <w:rPr>
          <w:rFonts w:ascii="Times New Roman" w:hAnsi="Times New Roman" w:cs="Times New Roman"/>
        </w:rPr>
      </w:pPr>
      <w:r w:rsidRPr="003A0B8B">
        <w:rPr>
          <w:rStyle w:val="20pt"/>
          <w:rFonts w:ascii="Times New Roman" w:hAnsi="Times New Roman" w:cs="Times New Roman"/>
        </w:rPr>
        <w:t>Нейровегетативная блокада</w:t>
      </w:r>
      <w:r w:rsidRPr="003A0B8B">
        <w:rPr>
          <w:rFonts w:ascii="Times New Roman" w:hAnsi="Times New Roman" w:cs="Times New Roman"/>
        </w:rPr>
        <w:t xml:space="preserve">. В определенной степени нейровегетативная блокада обеспечивается анестетиками и анальгетиками. Более надежно она достигается применением </w:t>
      </w:r>
      <w:proofErr w:type="spellStart"/>
      <w:r w:rsidRPr="003A0B8B">
        <w:rPr>
          <w:rFonts w:ascii="Times New Roman" w:hAnsi="Times New Roman" w:cs="Times New Roman"/>
        </w:rPr>
        <w:t>ганглиоблокаторов</w:t>
      </w:r>
      <w:proofErr w:type="spellEnd"/>
      <w:r w:rsidRPr="003A0B8B">
        <w:rPr>
          <w:rFonts w:ascii="Times New Roman" w:hAnsi="Times New Roman" w:cs="Times New Roman"/>
        </w:rPr>
        <w:t xml:space="preserve">, нейроплегиков, центральных и периферических </w:t>
      </w:r>
      <w:proofErr w:type="spellStart"/>
      <w:r w:rsidRPr="003A0B8B">
        <w:rPr>
          <w:rFonts w:ascii="Times New Roman" w:hAnsi="Times New Roman" w:cs="Times New Roman"/>
        </w:rPr>
        <w:t>холино</w:t>
      </w:r>
      <w:proofErr w:type="spellEnd"/>
      <w:r w:rsidRPr="003A0B8B">
        <w:rPr>
          <w:rFonts w:ascii="Times New Roman" w:hAnsi="Times New Roman" w:cs="Times New Roman"/>
        </w:rPr>
        <w:t xml:space="preserve">- и </w:t>
      </w:r>
      <w:proofErr w:type="spellStart"/>
      <w:r w:rsidRPr="003A0B8B">
        <w:rPr>
          <w:rFonts w:ascii="Times New Roman" w:hAnsi="Times New Roman" w:cs="Times New Roman"/>
        </w:rPr>
        <w:t>адренолитиков</w:t>
      </w:r>
      <w:proofErr w:type="spellEnd"/>
      <w:r w:rsidRPr="003A0B8B">
        <w:rPr>
          <w:rFonts w:ascii="Times New Roman" w:hAnsi="Times New Roman" w:cs="Times New Roman"/>
        </w:rPr>
        <w:t xml:space="preserve">, </w:t>
      </w:r>
      <w:r w:rsidRPr="003A0B8B">
        <w:rPr>
          <w:rFonts w:ascii="Times New Roman" w:hAnsi="Times New Roman" w:cs="Times New Roman"/>
        </w:rPr>
        <w:t>с помощью местной анестезии. Препараты этих групп уменьшают чрезмерные вегетативные и гормональные реакции больного на стрессовые факторы, возникающие при хирургическом вмешательстве, особенно если операция длительная и травматичная.</w:t>
      </w:r>
    </w:p>
    <w:p w14:paraId="0E408972" w14:textId="77777777" w:rsidR="009703AA" w:rsidRPr="003A0B8B" w:rsidRDefault="00575308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374" w:lineRule="exact"/>
        <w:ind w:firstLine="0"/>
        <w:jc w:val="left"/>
        <w:rPr>
          <w:rFonts w:ascii="Times New Roman" w:hAnsi="Times New Roman" w:cs="Times New Roman"/>
        </w:rPr>
        <w:sectPr w:rsidR="009703AA" w:rsidRPr="003A0B8B">
          <w:pgSz w:w="11900" w:h="16840"/>
          <w:pgMar w:top="1194" w:right="793" w:bottom="1984" w:left="1647" w:header="0" w:footer="3" w:gutter="0"/>
          <w:cols w:space="720"/>
          <w:noEndnote/>
          <w:docGrid w:linePitch="360"/>
        </w:sectPr>
      </w:pPr>
      <w:proofErr w:type="spellStart"/>
      <w:r w:rsidRPr="003A0B8B">
        <w:rPr>
          <w:rStyle w:val="20pt"/>
          <w:rFonts w:ascii="Times New Roman" w:hAnsi="Times New Roman" w:cs="Times New Roman"/>
        </w:rPr>
        <w:t>М</w:t>
      </w:r>
      <w:r w:rsidRPr="003A0B8B">
        <w:rPr>
          <w:rStyle w:val="20pt"/>
          <w:rFonts w:ascii="Times New Roman" w:hAnsi="Times New Roman" w:cs="Times New Roman"/>
        </w:rPr>
        <w:t>иорелаксация</w:t>
      </w:r>
      <w:proofErr w:type="spellEnd"/>
      <w:r w:rsidRPr="003A0B8B">
        <w:rPr>
          <w:rFonts w:ascii="Times New Roman" w:hAnsi="Times New Roman" w:cs="Times New Roman"/>
        </w:rPr>
        <w:t xml:space="preserve">. Умеренная </w:t>
      </w:r>
      <w:proofErr w:type="spellStart"/>
      <w:r w:rsidRPr="003A0B8B">
        <w:rPr>
          <w:rFonts w:ascii="Times New Roman" w:hAnsi="Times New Roman" w:cs="Times New Roman"/>
        </w:rPr>
        <w:t>миорелаксация</w:t>
      </w:r>
      <w:proofErr w:type="spellEnd"/>
      <w:r w:rsidRPr="003A0B8B">
        <w:rPr>
          <w:rFonts w:ascii="Times New Roman" w:hAnsi="Times New Roman" w:cs="Times New Roman"/>
        </w:rPr>
        <w:t xml:space="preserve"> необходима для расслабления мускулатуры ребенка практически при всех операциях, но, когда характер оперативного вмешательства требует ИВЛ или полного расслабления мышц в зоне операции, </w:t>
      </w:r>
      <w:proofErr w:type="spellStart"/>
      <w:r w:rsidRPr="003A0B8B">
        <w:rPr>
          <w:rFonts w:ascii="Times New Roman" w:hAnsi="Times New Roman" w:cs="Times New Roman"/>
        </w:rPr>
        <w:t>миорелаксация</w:t>
      </w:r>
      <w:proofErr w:type="spellEnd"/>
      <w:r w:rsidRPr="003A0B8B">
        <w:rPr>
          <w:rFonts w:ascii="Times New Roman" w:hAnsi="Times New Roman" w:cs="Times New Roman"/>
        </w:rPr>
        <w:t xml:space="preserve"> становится особенно</w:t>
      </w:r>
      <w:r w:rsidRPr="003A0B8B">
        <w:rPr>
          <w:rFonts w:ascii="Times New Roman" w:hAnsi="Times New Roman" w:cs="Times New Roman"/>
        </w:rPr>
        <w:t xml:space="preserve"> важным компонентом. Определенный уровень релаксации обеспечивается общими анестетиками. Расслабление мускулатуры непосредственно в зоне операции может достигаться использованием всех способов местной анестезии (кроме инфильтрационного). Тотальная </w:t>
      </w:r>
      <w:proofErr w:type="spellStart"/>
      <w:r w:rsidRPr="003A0B8B">
        <w:rPr>
          <w:rFonts w:ascii="Times New Roman" w:hAnsi="Times New Roman" w:cs="Times New Roman"/>
        </w:rPr>
        <w:t>миоплеги</w:t>
      </w:r>
      <w:r w:rsidRPr="003A0B8B">
        <w:rPr>
          <w:rFonts w:ascii="Times New Roman" w:hAnsi="Times New Roman" w:cs="Times New Roman"/>
        </w:rPr>
        <w:t>я</w:t>
      </w:r>
      <w:proofErr w:type="spellEnd"/>
      <w:r w:rsidRPr="003A0B8B">
        <w:rPr>
          <w:rFonts w:ascii="Times New Roman" w:hAnsi="Times New Roman" w:cs="Times New Roman"/>
        </w:rPr>
        <w:t xml:space="preserve"> является обязательным требованием в грудной хирургии и при выполнении ряда операций. С целью ее достижения применяются</w:t>
      </w:r>
    </w:p>
    <w:p w14:paraId="5CE59322" w14:textId="77777777" w:rsidR="009703AA" w:rsidRPr="003A0B8B" w:rsidRDefault="00575308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after="263" w:line="365" w:lineRule="exact"/>
        <w:ind w:firstLine="0"/>
        <w:jc w:val="left"/>
        <w:rPr>
          <w:rFonts w:ascii="Times New Roman" w:hAnsi="Times New Roman" w:cs="Times New Roman"/>
        </w:rPr>
      </w:pPr>
      <w:r w:rsidRPr="003A0B8B">
        <w:rPr>
          <w:rStyle w:val="20pt"/>
          <w:rFonts w:ascii="Times New Roman" w:hAnsi="Times New Roman" w:cs="Times New Roman"/>
        </w:rPr>
        <w:lastRenderedPageBreak/>
        <w:t xml:space="preserve">Поддержание адекватного газообмена. </w:t>
      </w:r>
      <w:r w:rsidRPr="003A0B8B">
        <w:rPr>
          <w:rFonts w:ascii="Times New Roman" w:hAnsi="Times New Roman" w:cs="Times New Roman"/>
        </w:rPr>
        <w:t>Нарушения газообмена в процессе наркоза и операции зависят от различных причин: характера основного</w:t>
      </w:r>
      <w:r w:rsidRPr="003A0B8B">
        <w:rPr>
          <w:rFonts w:ascii="Times New Roman" w:hAnsi="Times New Roman" w:cs="Times New Roman"/>
        </w:rPr>
        <w:t xml:space="preserve"> заболевания или операционной травмы, глубины наркоза, накопления мокроты в дыхательных путях ребенка, увеличения концентрации углекислоты в системе больной-аппарат, положения пациента на операционном столе и других.</w:t>
      </w:r>
    </w:p>
    <w:p w14:paraId="6E4A6C72" w14:textId="77777777" w:rsidR="009703AA" w:rsidRPr="003A0B8B" w:rsidRDefault="00575308">
      <w:pPr>
        <w:pStyle w:val="20"/>
        <w:shd w:val="clear" w:color="auto" w:fill="auto"/>
        <w:spacing w:after="225" w:line="336" w:lineRule="exact"/>
        <w:ind w:firstLine="0"/>
        <w:jc w:val="left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t>Эффективная легочная вентиляция обеспеч</w:t>
      </w:r>
      <w:r w:rsidRPr="003A0B8B">
        <w:rPr>
          <w:rFonts w:ascii="Times New Roman" w:hAnsi="Times New Roman" w:cs="Times New Roman"/>
        </w:rPr>
        <w:t>ивается при соблюдении следующих условий: 1) правильный выбор спонтанного или управляемого дыхания ребенка во время операции; 2) поддержание свободной проходимости дыхательных путей; 3) подобранные соответственно возрасту и анатомическим особенностям разме</w:t>
      </w:r>
      <w:r w:rsidRPr="003A0B8B">
        <w:rPr>
          <w:rFonts w:ascii="Times New Roman" w:hAnsi="Times New Roman" w:cs="Times New Roman"/>
        </w:rPr>
        <w:t xml:space="preserve">ры масок, </w:t>
      </w:r>
      <w:proofErr w:type="spellStart"/>
      <w:r w:rsidRPr="003A0B8B">
        <w:rPr>
          <w:rFonts w:ascii="Times New Roman" w:hAnsi="Times New Roman" w:cs="Times New Roman"/>
        </w:rPr>
        <w:t>эндотрахеальных</w:t>
      </w:r>
      <w:proofErr w:type="spellEnd"/>
      <w:r w:rsidRPr="003A0B8B">
        <w:rPr>
          <w:rFonts w:ascii="Times New Roman" w:hAnsi="Times New Roman" w:cs="Times New Roman"/>
        </w:rPr>
        <w:t xml:space="preserve"> трубок, коннекторов, дыхательного контура. Приведенные положения должны учитываться не только при ингаляционном наркозе, но и при всех прочих видах анестезии.</w:t>
      </w:r>
    </w:p>
    <w:p w14:paraId="382F3D3D" w14:textId="77777777" w:rsidR="009703AA" w:rsidRPr="003A0B8B" w:rsidRDefault="00575308">
      <w:pPr>
        <w:pStyle w:val="20"/>
        <w:numPr>
          <w:ilvl w:val="0"/>
          <w:numId w:val="2"/>
        </w:numPr>
        <w:shd w:val="clear" w:color="auto" w:fill="auto"/>
        <w:tabs>
          <w:tab w:val="left" w:pos="294"/>
        </w:tabs>
        <w:spacing w:after="209" w:line="355" w:lineRule="exact"/>
        <w:ind w:firstLine="0"/>
        <w:jc w:val="left"/>
        <w:rPr>
          <w:rFonts w:ascii="Times New Roman" w:hAnsi="Times New Roman" w:cs="Times New Roman"/>
        </w:rPr>
      </w:pPr>
      <w:r w:rsidRPr="003A0B8B">
        <w:rPr>
          <w:rStyle w:val="20pt"/>
          <w:rFonts w:ascii="Times New Roman" w:hAnsi="Times New Roman" w:cs="Times New Roman"/>
        </w:rPr>
        <w:t xml:space="preserve">Обеспечение адекватного кровообращения. </w:t>
      </w:r>
      <w:r w:rsidRPr="003A0B8B">
        <w:rPr>
          <w:rFonts w:ascii="Times New Roman" w:hAnsi="Times New Roman" w:cs="Times New Roman"/>
        </w:rPr>
        <w:t xml:space="preserve">Дети особенно чувствительны к кровопотере, </w:t>
      </w:r>
      <w:proofErr w:type="spellStart"/>
      <w:r w:rsidRPr="003A0B8B">
        <w:rPr>
          <w:rFonts w:ascii="Times New Roman" w:hAnsi="Times New Roman" w:cs="Times New Roman"/>
        </w:rPr>
        <w:t>гиповолемическим</w:t>
      </w:r>
      <w:proofErr w:type="spellEnd"/>
      <w:r w:rsidRPr="003A0B8B">
        <w:rPr>
          <w:rFonts w:ascii="Times New Roman" w:hAnsi="Times New Roman" w:cs="Times New Roman"/>
        </w:rPr>
        <w:t xml:space="preserve"> состояниям, так как компенсаторные возможности насосной функции сердца относительно емкости сосудов у них снижены. В связи с этим поддержание адекватного кр</w:t>
      </w:r>
      <w:r w:rsidRPr="003A0B8B">
        <w:rPr>
          <w:rFonts w:ascii="Times New Roman" w:hAnsi="Times New Roman" w:cs="Times New Roman"/>
        </w:rPr>
        <w:t xml:space="preserve">овообращения требует тщательной коррекции водно-электролитных нарушений и анемии перед операцией. Наряду с этим необходимо адекватное поддержание ОЦК по ходу операции и в послеоперационном периоде. Объем </w:t>
      </w:r>
      <w:proofErr w:type="spellStart"/>
      <w:r w:rsidRPr="003A0B8B">
        <w:rPr>
          <w:rFonts w:ascii="Times New Roman" w:hAnsi="Times New Roman" w:cs="Times New Roman"/>
        </w:rPr>
        <w:t>кроволотери</w:t>
      </w:r>
      <w:proofErr w:type="spellEnd"/>
      <w:r w:rsidRPr="003A0B8B">
        <w:rPr>
          <w:rFonts w:ascii="Times New Roman" w:hAnsi="Times New Roman" w:cs="Times New Roman"/>
        </w:rPr>
        <w:t xml:space="preserve"> при большинстве оперативных вмешательств</w:t>
      </w:r>
      <w:r w:rsidRPr="003A0B8B">
        <w:rPr>
          <w:rFonts w:ascii="Times New Roman" w:hAnsi="Times New Roman" w:cs="Times New Roman"/>
        </w:rPr>
        <w:t xml:space="preserve"> у детей ориентировочно известен. Большинство анестезиологов в практической работе используют гравиметрический метод определения кровопотери, взвешивая отработанный операционный материал и, считая, что </w:t>
      </w:r>
      <w:proofErr w:type="gramStart"/>
      <w:r w:rsidRPr="003A0B8B">
        <w:rPr>
          <w:rFonts w:ascii="Times New Roman" w:hAnsi="Times New Roman" w:cs="Times New Roman"/>
        </w:rPr>
        <w:t>55-58</w:t>
      </w:r>
      <w:proofErr w:type="gramEnd"/>
      <w:r w:rsidRPr="003A0B8B">
        <w:rPr>
          <w:rFonts w:ascii="Times New Roman" w:hAnsi="Times New Roman" w:cs="Times New Roman"/>
        </w:rPr>
        <w:t>% общей массы его составляет кровь. Метод очень п</w:t>
      </w:r>
      <w:r w:rsidRPr="003A0B8B">
        <w:rPr>
          <w:rFonts w:ascii="Times New Roman" w:hAnsi="Times New Roman" w:cs="Times New Roman"/>
        </w:rPr>
        <w:t>рост; но весьма приблизителен. Естественно, что функциональное состояние кровообращения является одним из критериев адекватности анестезии. С целью поддержания нормального уровня и коррекции возникающих нарушений гемодинамики анестезиолог может использоват</w:t>
      </w:r>
      <w:r w:rsidRPr="003A0B8B">
        <w:rPr>
          <w:rFonts w:ascii="Times New Roman" w:hAnsi="Times New Roman" w:cs="Times New Roman"/>
        </w:rPr>
        <w:t>ь не только инфузионные среды, но и препараты, обладающие кардио- и вазоактивным эффектами.</w:t>
      </w:r>
    </w:p>
    <w:p w14:paraId="074D0F53" w14:textId="77777777" w:rsidR="009703AA" w:rsidRPr="003A0B8B" w:rsidRDefault="00575308">
      <w:pPr>
        <w:pStyle w:val="20"/>
        <w:numPr>
          <w:ilvl w:val="0"/>
          <w:numId w:val="2"/>
        </w:numPr>
        <w:shd w:val="clear" w:color="auto" w:fill="auto"/>
        <w:tabs>
          <w:tab w:val="left" w:pos="294"/>
        </w:tabs>
        <w:spacing w:after="891" w:line="394" w:lineRule="exact"/>
        <w:ind w:right="180" w:firstLine="0"/>
        <w:rPr>
          <w:rFonts w:ascii="Times New Roman" w:hAnsi="Times New Roman" w:cs="Times New Roman"/>
        </w:rPr>
      </w:pPr>
      <w:r w:rsidRPr="003A0B8B">
        <w:rPr>
          <w:rStyle w:val="20pt"/>
          <w:rFonts w:ascii="Times New Roman" w:hAnsi="Times New Roman" w:cs="Times New Roman"/>
        </w:rPr>
        <w:t xml:space="preserve">Поддержание адекватного метаболизма </w:t>
      </w:r>
      <w:proofErr w:type="gramStart"/>
      <w:r w:rsidRPr="003A0B8B">
        <w:rPr>
          <w:rFonts w:ascii="Times New Roman" w:hAnsi="Times New Roman" w:cs="Times New Roman"/>
        </w:rPr>
        <w:t>- это</w:t>
      </w:r>
      <w:proofErr w:type="gramEnd"/>
      <w:r w:rsidRPr="003A0B8B">
        <w:rPr>
          <w:rFonts w:ascii="Times New Roman" w:hAnsi="Times New Roman" w:cs="Times New Roman"/>
        </w:rPr>
        <w:t xml:space="preserve"> обеспечение в </w:t>
      </w:r>
      <w:proofErr w:type="spellStart"/>
      <w:r w:rsidRPr="003A0B8B">
        <w:rPr>
          <w:rFonts w:ascii="Times New Roman" w:hAnsi="Times New Roman" w:cs="Times New Roman"/>
        </w:rPr>
        <w:t>интраоперационном</w:t>
      </w:r>
      <w:proofErr w:type="spellEnd"/>
      <w:r w:rsidRPr="003A0B8B">
        <w:rPr>
          <w:rFonts w:ascii="Times New Roman" w:hAnsi="Times New Roman" w:cs="Times New Roman"/>
        </w:rPr>
        <w:t xml:space="preserve"> периоде необходимых энергоресурсов организма, белкового и углеводного обмена, регуляция во</w:t>
      </w:r>
      <w:r w:rsidRPr="003A0B8B">
        <w:rPr>
          <w:rFonts w:ascii="Times New Roman" w:hAnsi="Times New Roman" w:cs="Times New Roman"/>
        </w:rPr>
        <w:t>дно-электролитного баланса, КОС, диуреза и температуры тела. Все эти вопросы освещены в соответствующих разделах.</w:t>
      </w:r>
    </w:p>
    <w:p w14:paraId="3464D54F" w14:textId="77777777" w:rsidR="003A0B8B" w:rsidRDefault="003A0B8B">
      <w:pPr>
        <w:pStyle w:val="22"/>
        <w:keepNext/>
        <w:keepLines/>
        <w:shd w:val="clear" w:color="auto" w:fill="auto"/>
        <w:spacing w:before="0" w:after="418" w:line="180" w:lineRule="exact"/>
        <w:rPr>
          <w:rFonts w:ascii="Times New Roman" w:hAnsi="Times New Roman" w:cs="Times New Roman"/>
        </w:rPr>
      </w:pPr>
      <w:bookmarkStart w:id="2" w:name="bookmark2"/>
    </w:p>
    <w:p w14:paraId="3251A58A" w14:textId="6D750471" w:rsidR="009703AA" w:rsidRPr="003A0B8B" w:rsidRDefault="00575308">
      <w:pPr>
        <w:pStyle w:val="22"/>
        <w:keepNext/>
        <w:keepLines/>
        <w:shd w:val="clear" w:color="auto" w:fill="auto"/>
        <w:spacing w:before="0" w:after="418" w:line="180" w:lineRule="exact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t>3. Классификация:</w:t>
      </w:r>
      <w:bookmarkEnd w:id="2"/>
    </w:p>
    <w:p w14:paraId="0148766E" w14:textId="77777777" w:rsidR="009703AA" w:rsidRPr="003A0B8B" w:rsidRDefault="00575308">
      <w:pPr>
        <w:pStyle w:val="40"/>
        <w:shd w:val="clear" w:color="auto" w:fill="auto"/>
        <w:spacing w:before="0" w:after="210" w:line="150" w:lineRule="exact"/>
        <w:ind w:firstLine="0"/>
        <w:rPr>
          <w:rFonts w:ascii="Times New Roman" w:hAnsi="Times New Roman" w:cs="Times New Roman"/>
        </w:rPr>
        <w:sectPr w:rsidR="009703AA" w:rsidRPr="003A0B8B">
          <w:headerReference w:type="default" r:id="rId7"/>
          <w:pgSz w:w="11900" w:h="16840"/>
          <w:pgMar w:top="2391" w:right="936" w:bottom="2266" w:left="1613" w:header="0" w:footer="3" w:gutter="0"/>
          <w:cols w:space="720"/>
          <w:noEndnote/>
          <w:docGrid w:linePitch="360"/>
        </w:sectPr>
      </w:pPr>
      <w:r w:rsidRPr="003A0B8B">
        <w:rPr>
          <w:rFonts w:ascii="Times New Roman" w:hAnsi="Times New Roman" w:cs="Times New Roman"/>
        </w:rPr>
        <w:t>Современный арсенал средств и методов общего и местного обезболивания достаточно велик. Чтобы в нем четко ориентироваться, максимально</w:t>
      </w:r>
    </w:p>
    <w:p w14:paraId="53F3FE86" w14:textId="77777777" w:rsidR="009703AA" w:rsidRPr="003A0B8B" w:rsidRDefault="00575308">
      <w:pPr>
        <w:pStyle w:val="40"/>
        <w:shd w:val="clear" w:color="auto" w:fill="auto"/>
        <w:spacing w:before="0" w:after="735" w:line="394" w:lineRule="exact"/>
        <w:ind w:right="920" w:firstLine="0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lastRenderedPageBreak/>
        <w:t>использовать все его возможности, нужна система. Исходя из исторического опыта и современных понятий</w:t>
      </w:r>
      <w:r w:rsidRPr="003A0B8B">
        <w:rPr>
          <w:rFonts w:ascii="Times New Roman" w:hAnsi="Times New Roman" w:cs="Times New Roman"/>
        </w:rPr>
        <w:t xml:space="preserve"> об анестезиологической защите организма, можно представить следующую классификацию видов обезболивания.</w:t>
      </w:r>
    </w:p>
    <w:p w14:paraId="52784D18" w14:textId="77777777" w:rsidR="009703AA" w:rsidRPr="003A0B8B" w:rsidRDefault="00575308">
      <w:pPr>
        <w:pStyle w:val="10"/>
        <w:keepNext/>
        <w:keepLines/>
        <w:shd w:val="clear" w:color="auto" w:fill="auto"/>
        <w:spacing w:before="0" w:line="300" w:lineRule="exact"/>
        <w:ind w:left="5440"/>
        <w:rPr>
          <w:rFonts w:ascii="Times New Roman" w:hAnsi="Times New Roman" w:cs="Times New Roman"/>
        </w:rPr>
      </w:pPr>
      <w:bookmarkStart w:id="3" w:name="bookmark3"/>
      <w:r w:rsidRPr="003A0B8B">
        <w:rPr>
          <w:rFonts w:ascii="Times New Roman" w:hAnsi="Times New Roman" w:cs="Times New Roman"/>
        </w:rPr>
        <w:t>Местная</w:t>
      </w:r>
      <w:bookmarkEnd w:id="3"/>
    </w:p>
    <w:p w14:paraId="6C328508" w14:textId="77777777" w:rsidR="009703AA" w:rsidRPr="003A0B8B" w:rsidRDefault="00575308">
      <w:pPr>
        <w:pStyle w:val="a8"/>
        <w:framePr w:w="7435" w:wrap="notBeside" w:vAnchor="text" w:hAnchor="text" w:y="1"/>
        <w:shd w:val="clear" w:color="auto" w:fill="auto"/>
        <w:spacing w:line="300" w:lineRule="exact"/>
        <w:rPr>
          <w:rFonts w:ascii="Times New Roman" w:hAnsi="Times New Roman" w:cs="Times New Roman"/>
        </w:rPr>
      </w:pPr>
      <w:r w:rsidRPr="003A0B8B">
        <w:rPr>
          <w:rStyle w:val="a9"/>
          <w:rFonts w:ascii="Times New Roman" w:hAnsi="Times New Roman" w:cs="Times New Roman"/>
        </w:rPr>
        <w:t>Табл.26.1. Классификация видов обезболивания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3"/>
        <w:gridCol w:w="2616"/>
        <w:gridCol w:w="2496"/>
      </w:tblGrid>
      <w:tr w:rsidR="009703AA" w:rsidRPr="003A0B8B" w14:paraId="0A4F84B1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323" w:type="dxa"/>
            <w:shd w:val="clear" w:color="auto" w:fill="FFFFFF"/>
          </w:tcPr>
          <w:p w14:paraId="692672A6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6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8pt0"/>
                <w:rFonts w:ascii="Times New Roman" w:hAnsi="Times New Roman" w:cs="Times New Roman"/>
              </w:rPr>
              <w:t>Общее обезболивание (наркоз</w:t>
            </w:r>
          </w:p>
        </w:tc>
        <w:tc>
          <w:tcPr>
            <w:tcW w:w="2616" w:type="dxa"/>
            <w:shd w:val="clear" w:color="auto" w:fill="FFFFFF"/>
            <w:vAlign w:val="center"/>
          </w:tcPr>
          <w:p w14:paraId="03093621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0B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  <w:shd w:val="clear" w:color="auto" w:fill="FFFFFF"/>
          </w:tcPr>
          <w:p w14:paraId="136E5214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300" w:lineRule="exact"/>
              <w:ind w:firstLine="0"/>
              <w:jc w:val="right"/>
              <w:rPr>
                <w:rFonts w:ascii="Times New Roman" w:hAnsi="Times New Roman" w:cs="Times New Roman"/>
              </w:rPr>
            </w:pPr>
            <w:r w:rsidRPr="003A0B8B">
              <w:rPr>
                <w:rStyle w:val="2Calibri15pt"/>
                <w:rFonts w:ascii="Times New Roman" w:hAnsi="Times New Roman" w:cs="Times New Roman"/>
              </w:rPr>
              <w:t>анестезия</w:t>
            </w:r>
          </w:p>
        </w:tc>
      </w:tr>
      <w:tr w:rsidR="009703AA" w:rsidRPr="003A0B8B" w14:paraId="0046F32F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323" w:type="dxa"/>
            <w:shd w:val="clear" w:color="auto" w:fill="FFFFFF"/>
            <w:vAlign w:val="bottom"/>
          </w:tcPr>
          <w:p w14:paraId="27A21FFE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10pt0pt"/>
                <w:rFonts w:ascii="Times New Roman" w:hAnsi="Times New Roman" w:cs="Times New Roman"/>
              </w:rPr>
              <w:t>Про</w:t>
            </w:r>
            <w:r w:rsidRPr="003A0B8B">
              <w:rPr>
                <w:rStyle w:val="28pt0pt"/>
                <w:rFonts w:ascii="Times New Roman" w:hAnsi="Times New Roman" w:cs="Times New Roman"/>
              </w:rPr>
              <w:t>с</w:t>
            </w:r>
            <w:r w:rsidRPr="003A0B8B">
              <w:rPr>
                <w:rStyle w:val="210pt0pt"/>
                <w:rFonts w:ascii="Times New Roman" w:hAnsi="Times New Roman" w:cs="Times New Roman"/>
              </w:rPr>
              <w:t>той</w:t>
            </w:r>
          </w:p>
        </w:tc>
        <w:tc>
          <w:tcPr>
            <w:tcW w:w="2616" w:type="dxa"/>
            <w:shd w:val="clear" w:color="auto" w:fill="FFFFFF"/>
            <w:vAlign w:val="bottom"/>
          </w:tcPr>
          <w:p w14:paraId="11B214C4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20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10pt0pt"/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96" w:type="dxa"/>
            <w:shd w:val="clear" w:color="auto" w:fill="FFFFFF"/>
            <w:vAlign w:val="bottom"/>
          </w:tcPr>
          <w:p w14:paraId="77D34D3C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80" w:lineRule="exact"/>
              <w:ind w:left="500"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5"/>
                <w:rFonts w:ascii="Times New Roman" w:hAnsi="Times New Roman" w:cs="Times New Roman"/>
              </w:rPr>
              <w:t>а) контактная</w:t>
            </w:r>
          </w:p>
        </w:tc>
      </w:tr>
      <w:tr w:rsidR="009703AA" w:rsidRPr="003A0B8B" w14:paraId="77C1F50C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323" w:type="dxa"/>
            <w:shd w:val="clear" w:color="auto" w:fill="FFFFFF"/>
            <w:vAlign w:val="bottom"/>
          </w:tcPr>
          <w:p w14:paraId="3CEBF345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6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8pt0pt"/>
                <w:rFonts w:ascii="Times New Roman" w:hAnsi="Times New Roman" w:cs="Times New Roman"/>
              </w:rPr>
              <w:t>(однокомпонентный</w:t>
            </w:r>
          </w:p>
        </w:tc>
        <w:tc>
          <w:tcPr>
            <w:tcW w:w="2616" w:type="dxa"/>
            <w:shd w:val="clear" w:color="auto" w:fill="FFFFFF"/>
            <w:vAlign w:val="bottom"/>
          </w:tcPr>
          <w:p w14:paraId="42E06374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6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8pt0pt"/>
                <w:rFonts w:ascii="Times New Roman" w:hAnsi="Times New Roman" w:cs="Times New Roman"/>
              </w:rPr>
              <w:t>(многокомпонентный</w:t>
            </w:r>
          </w:p>
        </w:tc>
        <w:tc>
          <w:tcPr>
            <w:tcW w:w="2496" w:type="dxa"/>
            <w:shd w:val="clear" w:color="auto" w:fill="FFFFFF"/>
          </w:tcPr>
          <w:p w14:paraId="355422A5" w14:textId="77777777" w:rsidR="009703AA" w:rsidRPr="003A0B8B" w:rsidRDefault="009703AA">
            <w:pPr>
              <w:framePr w:w="7435" w:wrap="notBeside" w:vAnchor="text" w:hAnchor="text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03AA" w:rsidRPr="003A0B8B" w14:paraId="3A8AEBAA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323" w:type="dxa"/>
            <w:shd w:val="clear" w:color="auto" w:fill="FFFFFF"/>
          </w:tcPr>
          <w:p w14:paraId="66E2B6C8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6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8pt0pt"/>
                <w:rFonts w:ascii="Times New Roman" w:hAnsi="Times New Roman" w:cs="Times New Roman"/>
              </w:rPr>
              <w:t>) наркоз</w:t>
            </w:r>
          </w:p>
        </w:tc>
        <w:tc>
          <w:tcPr>
            <w:tcW w:w="2616" w:type="dxa"/>
            <w:shd w:val="clear" w:color="auto" w:fill="FFFFFF"/>
          </w:tcPr>
          <w:p w14:paraId="228B0660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6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8pt0pt"/>
                <w:rFonts w:ascii="Times New Roman" w:hAnsi="Times New Roman" w:cs="Times New Roman"/>
              </w:rPr>
              <w:t>) наркоз</w:t>
            </w:r>
          </w:p>
        </w:tc>
        <w:tc>
          <w:tcPr>
            <w:tcW w:w="2496" w:type="dxa"/>
            <w:shd w:val="clear" w:color="auto" w:fill="FFFFFF"/>
          </w:tcPr>
          <w:p w14:paraId="4A80640C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80" w:lineRule="exact"/>
              <w:ind w:left="500"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5"/>
                <w:rFonts w:ascii="Times New Roman" w:hAnsi="Times New Roman" w:cs="Times New Roman"/>
              </w:rPr>
              <w:t>б) инфильтрационная</w:t>
            </w:r>
          </w:p>
        </w:tc>
      </w:tr>
      <w:tr w:rsidR="009703AA" w:rsidRPr="003A0B8B" w14:paraId="7874C19E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323" w:type="dxa"/>
            <w:shd w:val="clear" w:color="auto" w:fill="FFFFFF"/>
            <w:vAlign w:val="bottom"/>
          </w:tcPr>
          <w:p w14:paraId="7E7FA149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5"/>
                <w:rFonts w:ascii="Times New Roman" w:hAnsi="Times New Roman" w:cs="Times New Roman"/>
              </w:rPr>
              <w:t>Ингаляционный</w:t>
            </w:r>
          </w:p>
        </w:tc>
        <w:tc>
          <w:tcPr>
            <w:tcW w:w="2616" w:type="dxa"/>
            <w:shd w:val="clear" w:color="auto" w:fill="FFFFFF"/>
            <w:vAlign w:val="bottom"/>
          </w:tcPr>
          <w:p w14:paraId="015B6722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8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5"/>
                <w:rFonts w:ascii="Times New Roman" w:hAnsi="Times New Roman" w:cs="Times New Roman"/>
              </w:rPr>
              <w:t>Ингаляционный</w:t>
            </w:r>
          </w:p>
        </w:tc>
        <w:tc>
          <w:tcPr>
            <w:tcW w:w="2496" w:type="dxa"/>
            <w:shd w:val="clear" w:color="auto" w:fill="FFFFFF"/>
            <w:vAlign w:val="bottom"/>
          </w:tcPr>
          <w:p w14:paraId="2A902F56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80" w:lineRule="exact"/>
              <w:ind w:left="500"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5"/>
                <w:rFonts w:ascii="Times New Roman" w:hAnsi="Times New Roman" w:cs="Times New Roman"/>
              </w:rPr>
              <w:t>в) центральная</w:t>
            </w:r>
          </w:p>
        </w:tc>
      </w:tr>
      <w:tr w:rsidR="009703AA" w:rsidRPr="003A0B8B" w14:paraId="5CF3FA96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323" w:type="dxa"/>
            <w:shd w:val="clear" w:color="auto" w:fill="FFFFFF"/>
          </w:tcPr>
          <w:p w14:paraId="3234CBC3" w14:textId="77777777" w:rsidR="009703AA" w:rsidRPr="003A0B8B" w:rsidRDefault="009703AA">
            <w:pPr>
              <w:framePr w:w="7435" w:wrap="notBeside" w:vAnchor="text" w:hAnchor="text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FFFFFF"/>
          </w:tcPr>
          <w:p w14:paraId="2E79D5BA" w14:textId="77777777" w:rsidR="009703AA" w:rsidRPr="003A0B8B" w:rsidRDefault="009703AA">
            <w:pPr>
              <w:framePr w:w="7435" w:wrap="notBeside" w:vAnchor="text" w:hAnchor="text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96" w:type="dxa"/>
            <w:shd w:val="clear" w:color="auto" w:fill="FFFFFF"/>
            <w:vAlign w:val="bottom"/>
          </w:tcPr>
          <w:p w14:paraId="13090AE7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50" w:lineRule="exact"/>
              <w:ind w:left="500"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75pt"/>
                <w:rFonts w:ascii="Times New Roman" w:hAnsi="Times New Roman" w:cs="Times New Roman"/>
              </w:rPr>
              <w:t>проводниковая</w:t>
            </w:r>
          </w:p>
        </w:tc>
      </w:tr>
      <w:tr w:rsidR="009703AA" w:rsidRPr="003A0B8B" w14:paraId="3DDC6A94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323" w:type="dxa"/>
            <w:shd w:val="clear" w:color="auto" w:fill="FFFFFF"/>
          </w:tcPr>
          <w:p w14:paraId="16E12EF3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5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75pt"/>
                <w:rFonts w:ascii="Times New Roman" w:hAnsi="Times New Roman" w:cs="Times New Roman"/>
              </w:rPr>
              <w:t>Неингаляционный:</w:t>
            </w:r>
          </w:p>
        </w:tc>
        <w:tc>
          <w:tcPr>
            <w:tcW w:w="2616" w:type="dxa"/>
            <w:shd w:val="clear" w:color="auto" w:fill="FFFFFF"/>
          </w:tcPr>
          <w:p w14:paraId="57D2EDAD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5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75pt"/>
                <w:rFonts w:ascii="Times New Roman" w:hAnsi="Times New Roman" w:cs="Times New Roman"/>
              </w:rPr>
              <w:t>Неингаляционный</w:t>
            </w:r>
          </w:p>
        </w:tc>
        <w:tc>
          <w:tcPr>
            <w:tcW w:w="2496" w:type="dxa"/>
            <w:shd w:val="clear" w:color="auto" w:fill="FFFFFF"/>
          </w:tcPr>
          <w:p w14:paraId="51F4F80A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50" w:lineRule="exact"/>
              <w:ind w:left="500"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75pt"/>
                <w:rFonts w:ascii="Times New Roman" w:hAnsi="Times New Roman" w:cs="Times New Roman"/>
              </w:rPr>
              <w:t>(спинномозговая,</w:t>
            </w:r>
          </w:p>
        </w:tc>
      </w:tr>
      <w:tr w:rsidR="009703AA" w:rsidRPr="003A0B8B" w14:paraId="34C73B89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323" w:type="dxa"/>
            <w:shd w:val="clear" w:color="auto" w:fill="FFFFFF"/>
          </w:tcPr>
          <w:p w14:paraId="4BF18C87" w14:textId="77777777" w:rsidR="009703AA" w:rsidRPr="003A0B8B" w:rsidRDefault="009703AA">
            <w:pPr>
              <w:framePr w:w="7435" w:wrap="notBeside" w:vAnchor="text" w:hAnchor="text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FFFFFF"/>
          </w:tcPr>
          <w:p w14:paraId="0CA8EBF1" w14:textId="77777777" w:rsidR="009703AA" w:rsidRPr="003A0B8B" w:rsidRDefault="009703AA">
            <w:pPr>
              <w:framePr w:w="7435" w:wrap="notBeside" w:vAnchor="text" w:hAnchor="text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96" w:type="dxa"/>
            <w:shd w:val="clear" w:color="auto" w:fill="FFFFFF"/>
            <w:vAlign w:val="bottom"/>
          </w:tcPr>
          <w:p w14:paraId="4770284F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50" w:lineRule="exact"/>
              <w:ind w:left="500"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75pt"/>
                <w:rFonts w:ascii="Times New Roman" w:hAnsi="Times New Roman" w:cs="Times New Roman"/>
              </w:rPr>
              <w:t>эпидуральная,</w:t>
            </w:r>
          </w:p>
        </w:tc>
      </w:tr>
      <w:tr w:rsidR="009703AA" w:rsidRPr="003A0B8B" w14:paraId="2E1AA420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323" w:type="dxa"/>
            <w:shd w:val="clear" w:color="auto" w:fill="FFFFFF"/>
          </w:tcPr>
          <w:p w14:paraId="5A43D2A1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5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75pt"/>
                <w:rFonts w:ascii="Times New Roman" w:hAnsi="Times New Roman" w:cs="Times New Roman"/>
              </w:rPr>
              <w:t>а) внутрикостный</w:t>
            </w:r>
          </w:p>
        </w:tc>
        <w:tc>
          <w:tcPr>
            <w:tcW w:w="2616" w:type="dxa"/>
            <w:shd w:val="clear" w:color="auto" w:fill="FFFFFF"/>
          </w:tcPr>
          <w:p w14:paraId="76F45ED9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5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75pt"/>
                <w:rFonts w:ascii="Times New Roman" w:hAnsi="Times New Roman" w:cs="Times New Roman"/>
              </w:rPr>
              <w:t>Неингаляционный +</w:t>
            </w:r>
          </w:p>
        </w:tc>
        <w:tc>
          <w:tcPr>
            <w:tcW w:w="2496" w:type="dxa"/>
            <w:shd w:val="clear" w:color="auto" w:fill="FFFFFF"/>
          </w:tcPr>
          <w:p w14:paraId="17E7AE69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50" w:lineRule="exact"/>
              <w:ind w:left="500"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75pt"/>
                <w:rFonts w:ascii="Times New Roman" w:hAnsi="Times New Roman" w:cs="Times New Roman"/>
              </w:rPr>
              <w:t>каудальная)</w:t>
            </w:r>
          </w:p>
        </w:tc>
      </w:tr>
      <w:tr w:rsidR="009703AA" w:rsidRPr="003A0B8B" w14:paraId="6387AB20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323" w:type="dxa"/>
            <w:shd w:val="clear" w:color="auto" w:fill="FFFFFF"/>
            <w:vAlign w:val="bottom"/>
          </w:tcPr>
          <w:p w14:paraId="4F171905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5"/>
                <w:rFonts w:ascii="Times New Roman" w:hAnsi="Times New Roman" w:cs="Times New Roman"/>
              </w:rPr>
              <w:t>б) внутримышечный</w:t>
            </w:r>
          </w:p>
        </w:tc>
        <w:tc>
          <w:tcPr>
            <w:tcW w:w="2616" w:type="dxa"/>
            <w:shd w:val="clear" w:color="auto" w:fill="FFFFFF"/>
          </w:tcPr>
          <w:p w14:paraId="4427B3E7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5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75pt"/>
                <w:rFonts w:ascii="Times New Roman" w:hAnsi="Times New Roman" w:cs="Times New Roman"/>
              </w:rPr>
              <w:t>ингаляционный</w:t>
            </w:r>
          </w:p>
        </w:tc>
        <w:tc>
          <w:tcPr>
            <w:tcW w:w="2496" w:type="dxa"/>
            <w:shd w:val="clear" w:color="auto" w:fill="FFFFFF"/>
            <w:vAlign w:val="bottom"/>
          </w:tcPr>
          <w:p w14:paraId="422D6BA7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80" w:lineRule="exact"/>
              <w:ind w:left="500"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5"/>
                <w:rFonts w:ascii="Times New Roman" w:hAnsi="Times New Roman" w:cs="Times New Roman"/>
              </w:rPr>
              <w:t>г) периферическая</w:t>
            </w:r>
          </w:p>
        </w:tc>
      </w:tr>
      <w:tr w:rsidR="009703AA" w:rsidRPr="003A0B8B" w14:paraId="5690217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323" w:type="dxa"/>
            <w:shd w:val="clear" w:color="auto" w:fill="FFFFFF"/>
          </w:tcPr>
          <w:p w14:paraId="66BCD313" w14:textId="77777777" w:rsidR="009703AA" w:rsidRPr="003A0B8B" w:rsidRDefault="009703AA">
            <w:pPr>
              <w:framePr w:w="7435" w:wrap="notBeside" w:vAnchor="text" w:hAnchor="text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FFFFFF"/>
            <w:vAlign w:val="bottom"/>
          </w:tcPr>
          <w:p w14:paraId="74FA61AE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5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75pt"/>
                <w:rFonts w:ascii="Times New Roman" w:hAnsi="Times New Roman" w:cs="Times New Roman"/>
              </w:rPr>
              <w:t>Комбинированный с</w:t>
            </w:r>
          </w:p>
        </w:tc>
        <w:tc>
          <w:tcPr>
            <w:tcW w:w="2496" w:type="dxa"/>
            <w:shd w:val="clear" w:color="auto" w:fill="FFFFFF"/>
            <w:vAlign w:val="bottom"/>
          </w:tcPr>
          <w:p w14:paraId="448251FD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50" w:lineRule="exact"/>
              <w:ind w:left="500"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75pt"/>
                <w:rFonts w:ascii="Times New Roman" w:hAnsi="Times New Roman" w:cs="Times New Roman"/>
              </w:rPr>
              <w:t>проводниковая</w:t>
            </w:r>
          </w:p>
        </w:tc>
      </w:tr>
      <w:tr w:rsidR="009703AA" w:rsidRPr="003A0B8B" w14:paraId="7F809C0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323" w:type="dxa"/>
            <w:shd w:val="clear" w:color="auto" w:fill="FFFFFF"/>
            <w:vAlign w:val="center"/>
          </w:tcPr>
          <w:p w14:paraId="7260A1CD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5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75pt"/>
                <w:rFonts w:ascii="Times New Roman" w:hAnsi="Times New Roman" w:cs="Times New Roman"/>
              </w:rPr>
              <w:t>в) внутривенный</w:t>
            </w:r>
          </w:p>
        </w:tc>
        <w:tc>
          <w:tcPr>
            <w:tcW w:w="2616" w:type="dxa"/>
            <w:shd w:val="clear" w:color="auto" w:fill="FFFFFF"/>
            <w:vAlign w:val="center"/>
          </w:tcPr>
          <w:p w14:paraId="002C31EF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5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75pt"/>
                <w:rFonts w:ascii="Times New Roman" w:hAnsi="Times New Roman" w:cs="Times New Roman"/>
              </w:rPr>
              <w:t>миорелаксантами</w:t>
            </w:r>
          </w:p>
        </w:tc>
        <w:tc>
          <w:tcPr>
            <w:tcW w:w="2496" w:type="dxa"/>
            <w:shd w:val="clear" w:color="auto" w:fill="FFFFFF"/>
            <w:vAlign w:val="center"/>
          </w:tcPr>
          <w:p w14:paraId="3A844610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50" w:lineRule="exact"/>
              <w:ind w:left="500"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75pt"/>
                <w:rFonts w:ascii="Times New Roman" w:hAnsi="Times New Roman" w:cs="Times New Roman"/>
              </w:rPr>
              <w:t>(футлярная и блокада</w:t>
            </w:r>
          </w:p>
        </w:tc>
      </w:tr>
      <w:tr w:rsidR="009703AA" w:rsidRPr="003A0B8B" w14:paraId="007D2226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323" w:type="dxa"/>
            <w:shd w:val="clear" w:color="auto" w:fill="FFFFFF"/>
          </w:tcPr>
          <w:p w14:paraId="03EF3E1F" w14:textId="77777777" w:rsidR="009703AA" w:rsidRPr="003A0B8B" w:rsidRDefault="009703AA">
            <w:pPr>
              <w:framePr w:w="7435" w:wrap="notBeside" w:vAnchor="text" w:hAnchor="text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FFFFFF"/>
          </w:tcPr>
          <w:p w14:paraId="0C2EE2F0" w14:textId="77777777" w:rsidR="009703AA" w:rsidRPr="003A0B8B" w:rsidRDefault="009703AA">
            <w:pPr>
              <w:framePr w:w="7435" w:wrap="notBeside" w:vAnchor="text" w:hAnchor="text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96" w:type="dxa"/>
            <w:shd w:val="clear" w:color="auto" w:fill="FFFFFF"/>
            <w:vAlign w:val="center"/>
          </w:tcPr>
          <w:p w14:paraId="7DC4C316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50" w:lineRule="exact"/>
              <w:ind w:left="500"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75pt"/>
                <w:rFonts w:ascii="Times New Roman" w:hAnsi="Times New Roman" w:cs="Times New Roman"/>
              </w:rPr>
              <w:t>нервных стволов и</w:t>
            </w:r>
          </w:p>
        </w:tc>
      </w:tr>
      <w:tr w:rsidR="009703AA" w:rsidRPr="003A0B8B" w14:paraId="371F7DC5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323" w:type="dxa"/>
            <w:shd w:val="clear" w:color="auto" w:fill="FFFFFF"/>
          </w:tcPr>
          <w:p w14:paraId="5B93C8B8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5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75pt"/>
                <w:rFonts w:ascii="Times New Roman" w:hAnsi="Times New Roman" w:cs="Times New Roman"/>
              </w:rPr>
              <w:t>г) ректальный</w:t>
            </w:r>
          </w:p>
        </w:tc>
        <w:tc>
          <w:tcPr>
            <w:tcW w:w="2616" w:type="dxa"/>
            <w:shd w:val="clear" w:color="auto" w:fill="FFFFFF"/>
          </w:tcPr>
          <w:p w14:paraId="4F882E89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5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75pt"/>
                <w:rFonts w:ascii="Times New Roman" w:hAnsi="Times New Roman" w:cs="Times New Roman"/>
              </w:rPr>
              <w:t>Сочетанная анестезия</w:t>
            </w:r>
          </w:p>
        </w:tc>
        <w:tc>
          <w:tcPr>
            <w:tcW w:w="2496" w:type="dxa"/>
            <w:shd w:val="clear" w:color="auto" w:fill="FFFFFF"/>
          </w:tcPr>
          <w:p w14:paraId="366E0E18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50" w:lineRule="exact"/>
              <w:ind w:left="500"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75pt"/>
                <w:rFonts w:ascii="Times New Roman" w:hAnsi="Times New Roman" w:cs="Times New Roman"/>
              </w:rPr>
              <w:t>сплетений)</w:t>
            </w:r>
          </w:p>
        </w:tc>
      </w:tr>
      <w:tr w:rsidR="009703AA" w:rsidRPr="003A0B8B" w14:paraId="57EB2F4F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323" w:type="dxa"/>
            <w:shd w:val="clear" w:color="auto" w:fill="FFFFFF"/>
            <w:vAlign w:val="bottom"/>
          </w:tcPr>
          <w:p w14:paraId="4E28BA3E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5"/>
                <w:rFonts w:ascii="Times New Roman" w:hAnsi="Times New Roman" w:cs="Times New Roman"/>
              </w:rPr>
              <w:t xml:space="preserve">д) </w:t>
            </w:r>
            <w:proofErr w:type="spellStart"/>
            <w:r w:rsidRPr="003A0B8B">
              <w:rPr>
                <w:rStyle w:val="25"/>
                <w:rFonts w:ascii="Times New Roman" w:hAnsi="Times New Roman" w:cs="Times New Roman"/>
              </w:rPr>
              <w:t>электронаркоз</w:t>
            </w:r>
            <w:proofErr w:type="spellEnd"/>
          </w:p>
        </w:tc>
        <w:tc>
          <w:tcPr>
            <w:tcW w:w="2616" w:type="dxa"/>
            <w:shd w:val="clear" w:color="auto" w:fill="FFFFFF"/>
          </w:tcPr>
          <w:p w14:paraId="0B7DC7E6" w14:textId="77777777" w:rsidR="009703AA" w:rsidRPr="003A0B8B" w:rsidRDefault="009703AA">
            <w:pPr>
              <w:framePr w:w="7435" w:wrap="notBeside" w:vAnchor="text" w:hAnchor="text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96" w:type="dxa"/>
            <w:shd w:val="clear" w:color="auto" w:fill="FFFFFF"/>
            <w:vAlign w:val="bottom"/>
          </w:tcPr>
          <w:p w14:paraId="736A8131" w14:textId="77777777" w:rsidR="009703AA" w:rsidRPr="003A0B8B" w:rsidRDefault="00575308">
            <w:pPr>
              <w:pStyle w:val="20"/>
              <w:framePr w:w="7435" w:wrap="notBeside" w:vAnchor="text" w:hAnchor="text" w:y="1"/>
              <w:shd w:val="clear" w:color="auto" w:fill="auto"/>
              <w:spacing w:line="180" w:lineRule="exact"/>
              <w:ind w:left="500" w:firstLine="0"/>
              <w:jc w:val="left"/>
              <w:rPr>
                <w:rFonts w:ascii="Times New Roman" w:hAnsi="Times New Roman" w:cs="Times New Roman"/>
              </w:rPr>
            </w:pPr>
            <w:r w:rsidRPr="003A0B8B">
              <w:rPr>
                <w:rStyle w:val="25"/>
                <w:rFonts w:ascii="Times New Roman" w:hAnsi="Times New Roman" w:cs="Times New Roman"/>
              </w:rPr>
              <w:t xml:space="preserve">д) </w:t>
            </w:r>
            <w:r w:rsidRPr="003A0B8B">
              <w:rPr>
                <w:rStyle w:val="25"/>
                <w:rFonts w:ascii="Times New Roman" w:hAnsi="Times New Roman" w:cs="Times New Roman"/>
              </w:rPr>
              <w:t>регионарная</w:t>
            </w:r>
          </w:p>
        </w:tc>
      </w:tr>
    </w:tbl>
    <w:p w14:paraId="7482C2F0" w14:textId="77777777" w:rsidR="009703AA" w:rsidRPr="003A0B8B" w:rsidRDefault="00575308">
      <w:pPr>
        <w:pStyle w:val="24"/>
        <w:framePr w:w="7435" w:wrap="notBeside" w:vAnchor="text" w:hAnchor="text" w:y="1"/>
        <w:shd w:val="clear" w:color="auto" w:fill="auto"/>
        <w:spacing w:line="150" w:lineRule="exact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t>внутривенная</w:t>
      </w:r>
    </w:p>
    <w:p w14:paraId="577D57D7" w14:textId="77777777" w:rsidR="009703AA" w:rsidRPr="003A0B8B" w:rsidRDefault="009703AA">
      <w:pPr>
        <w:framePr w:w="7435" w:wrap="notBeside" w:vAnchor="text" w:hAnchor="text" w:y="1"/>
        <w:rPr>
          <w:rFonts w:ascii="Times New Roman" w:hAnsi="Times New Roman" w:cs="Times New Roman"/>
          <w:sz w:val="2"/>
          <w:szCs w:val="2"/>
        </w:rPr>
      </w:pPr>
    </w:p>
    <w:p w14:paraId="7E9FA73F" w14:textId="77777777" w:rsidR="009703AA" w:rsidRPr="003A0B8B" w:rsidRDefault="009703AA">
      <w:pPr>
        <w:rPr>
          <w:rFonts w:ascii="Times New Roman" w:hAnsi="Times New Roman" w:cs="Times New Roman"/>
          <w:sz w:val="2"/>
          <w:szCs w:val="2"/>
        </w:rPr>
      </w:pPr>
    </w:p>
    <w:p w14:paraId="4DE01B6A" w14:textId="77777777" w:rsidR="009703AA" w:rsidRPr="003A0B8B" w:rsidRDefault="00575308">
      <w:pPr>
        <w:pStyle w:val="20"/>
        <w:shd w:val="clear" w:color="auto" w:fill="auto"/>
        <w:tabs>
          <w:tab w:val="left" w:pos="5763"/>
        </w:tabs>
        <w:spacing w:before="283" w:after="166" w:line="180" w:lineRule="exact"/>
        <w:ind w:left="5440" w:firstLine="0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t>е)</w:t>
      </w:r>
      <w:r w:rsidRPr="003A0B8B">
        <w:rPr>
          <w:rFonts w:ascii="Times New Roman" w:hAnsi="Times New Roman" w:cs="Times New Roman"/>
        </w:rPr>
        <w:tab/>
        <w:t>регионарная</w:t>
      </w:r>
    </w:p>
    <w:p w14:paraId="29889158" w14:textId="77777777" w:rsidR="009703AA" w:rsidRPr="003A0B8B" w:rsidRDefault="00575308">
      <w:pPr>
        <w:pStyle w:val="40"/>
        <w:shd w:val="clear" w:color="auto" w:fill="auto"/>
        <w:spacing w:before="0" w:after="313" w:line="150" w:lineRule="exact"/>
        <w:ind w:left="5440" w:firstLine="0"/>
        <w:jc w:val="both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t>внутрикостная</w:t>
      </w:r>
    </w:p>
    <w:p w14:paraId="773C9CA8" w14:textId="77777777" w:rsidR="009703AA" w:rsidRPr="003A0B8B" w:rsidRDefault="00575308">
      <w:pPr>
        <w:pStyle w:val="20"/>
        <w:shd w:val="clear" w:color="auto" w:fill="auto"/>
        <w:tabs>
          <w:tab w:val="left" w:pos="5831"/>
        </w:tabs>
        <w:spacing w:after="694" w:line="180" w:lineRule="exact"/>
        <w:ind w:left="5440" w:firstLine="0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t>ж)</w:t>
      </w:r>
      <w:r w:rsidRPr="003A0B8B">
        <w:rPr>
          <w:rFonts w:ascii="Times New Roman" w:hAnsi="Times New Roman" w:cs="Times New Roman"/>
        </w:rPr>
        <w:tab/>
        <w:t>электроакупунктура</w:t>
      </w:r>
    </w:p>
    <w:p w14:paraId="6B52C201" w14:textId="77777777" w:rsidR="009703AA" w:rsidRPr="003A0B8B" w:rsidRDefault="00575308">
      <w:pPr>
        <w:pStyle w:val="30"/>
        <w:shd w:val="clear" w:color="auto" w:fill="auto"/>
        <w:spacing w:before="0" w:after="1126" w:line="422" w:lineRule="exact"/>
        <w:jc w:val="both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t xml:space="preserve">В данной классификации нашли отражение все виды обезболивания, когда применяется один препарат или метод; комбинируются различные препараты или сочетаются </w:t>
      </w:r>
      <w:r w:rsidRPr="003A0B8B">
        <w:rPr>
          <w:rFonts w:ascii="Times New Roman" w:hAnsi="Times New Roman" w:cs="Times New Roman"/>
        </w:rPr>
        <w:t>принципиально разные методы обезболивания.</w:t>
      </w:r>
    </w:p>
    <w:p w14:paraId="60E98CA2" w14:textId="77777777" w:rsidR="009703AA" w:rsidRPr="003A0B8B" w:rsidRDefault="00575308">
      <w:pPr>
        <w:pStyle w:val="20"/>
        <w:shd w:val="clear" w:color="auto" w:fill="auto"/>
        <w:spacing w:line="365" w:lineRule="exact"/>
        <w:ind w:firstLine="0"/>
        <w:rPr>
          <w:rFonts w:ascii="Times New Roman" w:hAnsi="Times New Roman" w:cs="Times New Roman"/>
        </w:rPr>
      </w:pPr>
      <w:r w:rsidRPr="003A0B8B">
        <w:rPr>
          <w:rStyle w:val="20pt"/>
          <w:rFonts w:ascii="Times New Roman" w:hAnsi="Times New Roman" w:cs="Times New Roman"/>
        </w:rPr>
        <w:t xml:space="preserve">Однокомпонентный наркоз. </w:t>
      </w:r>
      <w:r w:rsidRPr="003A0B8B">
        <w:rPr>
          <w:rFonts w:ascii="Times New Roman" w:hAnsi="Times New Roman" w:cs="Times New Roman"/>
        </w:rPr>
        <w:t>При этом виде анестезии выключение сознания, анальгезия и релаксация достигаются одним анестетиком</w:t>
      </w:r>
      <w:proofErr w:type="gramStart"/>
      <w:r w:rsidRPr="003A0B8B">
        <w:rPr>
          <w:rFonts w:ascii="Times New Roman" w:hAnsi="Times New Roman" w:cs="Times New Roman"/>
        </w:rPr>
        <w:t>, Под</w:t>
      </w:r>
      <w:proofErr w:type="gramEnd"/>
      <w:r w:rsidRPr="003A0B8B">
        <w:rPr>
          <w:rFonts w:ascii="Times New Roman" w:hAnsi="Times New Roman" w:cs="Times New Roman"/>
        </w:rPr>
        <w:t xml:space="preserve"> однокомпонентным ингаляционным или неингаляционным наркозом выполняются малые операт</w:t>
      </w:r>
      <w:r w:rsidRPr="003A0B8B">
        <w:rPr>
          <w:rFonts w:ascii="Times New Roman" w:hAnsi="Times New Roman" w:cs="Times New Roman"/>
        </w:rPr>
        <w:t xml:space="preserve">ивные вмешательства, болезненные процедуры, исследования и перевязки. В детской практике чаще других анестетиков в этом случае используют фторотан, кетамин, барбитураты. Относительным достоинством этого вида обезболивания является </w:t>
      </w:r>
      <w:r w:rsidRPr="003A0B8B">
        <w:rPr>
          <w:rFonts w:ascii="Times New Roman" w:hAnsi="Times New Roman" w:cs="Times New Roman"/>
        </w:rPr>
        <w:lastRenderedPageBreak/>
        <w:t>простота методики. Недост</w:t>
      </w:r>
      <w:r w:rsidRPr="003A0B8B">
        <w:rPr>
          <w:rFonts w:ascii="Times New Roman" w:hAnsi="Times New Roman" w:cs="Times New Roman"/>
        </w:rPr>
        <w:t>атком в основном следует считать необходимость высокой концентрации анестетика, что ведет к усилению его негативных и; побочных действий на органы и системы.</w:t>
      </w:r>
    </w:p>
    <w:p w14:paraId="7AC50ED2" w14:textId="77777777" w:rsidR="009703AA" w:rsidRPr="003A0B8B" w:rsidRDefault="00575308">
      <w:pPr>
        <w:pStyle w:val="40"/>
        <w:shd w:val="clear" w:color="auto" w:fill="auto"/>
        <w:spacing w:before="0" w:after="0" w:line="293" w:lineRule="exact"/>
        <w:ind w:firstLine="0"/>
        <w:jc w:val="both"/>
        <w:rPr>
          <w:rFonts w:ascii="Times New Roman" w:hAnsi="Times New Roman" w:cs="Times New Roman"/>
        </w:rPr>
      </w:pPr>
      <w:r w:rsidRPr="003A0B8B">
        <w:rPr>
          <w:rStyle w:val="48pt"/>
          <w:rFonts w:ascii="Times New Roman" w:hAnsi="Times New Roman" w:cs="Times New Roman"/>
        </w:rPr>
        <w:t xml:space="preserve">Ингаляционный наркоз </w:t>
      </w:r>
      <w:r w:rsidRPr="003A0B8B">
        <w:rPr>
          <w:rFonts w:ascii="Times New Roman" w:hAnsi="Times New Roman" w:cs="Times New Roman"/>
        </w:rPr>
        <w:t xml:space="preserve">является наиболее распространенным видом общего обезболивания. Он основан на </w:t>
      </w:r>
      <w:r w:rsidRPr="003A0B8B">
        <w:rPr>
          <w:rFonts w:ascii="Times New Roman" w:hAnsi="Times New Roman" w:cs="Times New Roman"/>
        </w:rPr>
        <w:t>введении анестетиков в газонаркотической смеси</w:t>
      </w:r>
    </w:p>
    <w:p w14:paraId="74D684AC" w14:textId="77777777" w:rsidR="009703AA" w:rsidRPr="003A0B8B" w:rsidRDefault="00575308">
      <w:pPr>
        <w:pStyle w:val="20"/>
        <w:shd w:val="clear" w:color="auto" w:fill="auto"/>
        <w:spacing w:after="416" w:line="360" w:lineRule="exact"/>
        <w:ind w:firstLine="0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t>в дыхательные пути больного с последующей диффузией их из альвеол в кровь и насыщении тканей. Следовательно, чем выше концентрация анестетика в дыхательной смеси и больше минутный объем вентиляции, тем быстрее</w:t>
      </w:r>
      <w:r w:rsidRPr="003A0B8B">
        <w:rPr>
          <w:rFonts w:ascii="Times New Roman" w:hAnsi="Times New Roman" w:cs="Times New Roman"/>
        </w:rPr>
        <w:t xml:space="preserve"> достигается необходимая глубина наркоза при прочих равных условиях. Кроме того, важную роль играет функциональное состояние сердечно-сосудистой системы и растворимость анестетика в крови и жирах. Основным преимуществом ингаляционного наркоза является его </w:t>
      </w:r>
      <w:r w:rsidRPr="003A0B8B">
        <w:rPr>
          <w:rFonts w:ascii="Times New Roman" w:hAnsi="Times New Roman" w:cs="Times New Roman"/>
        </w:rPr>
        <w:t>управляемость и возможность легко поддерживать нужную концентрацию анестетика в крови. Относительным недостатком считается необходимость в специальной аппаратуре (наркозные аппараты). Ингаляционный наркоз можно проводить простой маской (в современной анест</w:t>
      </w:r>
      <w:r w:rsidRPr="003A0B8B">
        <w:rPr>
          <w:rFonts w:ascii="Times New Roman" w:hAnsi="Times New Roman" w:cs="Times New Roman"/>
        </w:rPr>
        <w:t xml:space="preserve">езиологии не используется), аппаратно-масочным и </w:t>
      </w:r>
      <w:proofErr w:type="spellStart"/>
      <w:r w:rsidRPr="003A0B8B">
        <w:rPr>
          <w:rFonts w:ascii="Times New Roman" w:hAnsi="Times New Roman" w:cs="Times New Roman"/>
        </w:rPr>
        <w:t>эндотрахеальным</w:t>
      </w:r>
      <w:proofErr w:type="spellEnd"/>
      <w:r w:rsidRPr="003A0B8B">
        <w:rPr>
          <w:rFonts w:ascii="Times New Roman" w:hAnsi="Times New Roman" w:cs="Times New Roman"/>
        </w:rPr>
        <w:t xml:space="preserve"> способами. Разновидностью последнего является эндобронхиальный способ или </w:t>
      </w:r>
      <w:proofErr w:type="spellStart"/>
      <w:r w:rsidRPr="003A0B8B">
        <w:rPr>
          <w:rFonts w:ascii="Times New Roman" w:hAnsi="Times New Roman" w:cs="Times New Roman"/>
        </w:rPr>
        <w:t>однолегочный</w:t>
      </w:r>
      <w:proofErr w:type="spellEnd"/>
      <w:r w:rsidRPr="003A0B8B">
        <w:rPr>
          <w:rFonts w:ascii="Times New Roman" w:hAnsi="Times New Roman" w:cs="Times New Roman"/>
        </w:rPr>
        <w:t xml:space="preserve"> наркоз, когда ингаляция газонаркотической смеси происходит через </w:t>
      </w:r>
      <w:proofErr w:type="spellStart"/>
      <w:r w:rsidRPr="003A0B8B">
        <w:rPr>
          <w:rFonts w:ascii="Times New Roman" w:hAnsi="Times New Roman" w:cs="Times New Roman"/>
        </w:rPr>
        <w:t>интубационную</w:t>
      </w:r>
      <w:proofErr w:type="spellEnd"/>
      <w:r w:rsidRPr="003A0B8B">
        <w:rPr>
          <w:rFonts w:ascii="Times New Roman" w:hAnsi="Times New Roman" w:cs="Times New Roman"/>
        </w:rPr>
        <w:t xml:space="preserve"> трубку, введенную в </w:t>
      </w:r>
      <w:r w:rsidRPr="003A0B8B">
        <w:rPr>
          <w:rStyle w:val="275pt0"/>
          <w:rFonts w:ascii="Times New Roman" w:hAnsi="Times New Roman" w:cs="Times New Roman"/>
        </w:rPr>
        <w:t xml:space="preserve">один </w:t>
      </w:r>
      <w:r w:rsidRPr="003A0B8B">
        <w:rPr>
          <w:rStyle w:val="275pt0"/>
          <w:rFonts w:ascii="Times New Roman" w:hAnsi="Times New Roman" w:cs="Times New Roman"/>
        </w:rPr>
        <w:t>из главных бронхов.</w:t>
      </w:r>
    </w:p>
    <w:p w14:paraId="64ACBA63" w14:textId="77777777" w:rsidR="009703AA" w:rsidRPr="003A0B8B" w:rsidRDefault="00575308">
      <w:pPr>
        <w:pStyle w:val="20"/>
        <w:shd w:val="clear" w:color="auto" w:fill="auto"/>
        <w:spacing w:after="105" w:line="365" w:lineRule="exact"/>
        <w:ind w:firstLine="0"/>
        <w:rPr>
          <w:rFonts w:ascii="Times New Roman" w:hAnsi="Times New Roman" w:cs="Times New Roman"/>
        </w:rPr>
      </w:pPr>
      <w:r w:rsidRPr="003A0B8B">
        <w:rPr>
          <w:rStyle w:val="20pt"/>
          <w:rFonts w:ascii="Times New Roman" w:hAnsi="Times New Roman" w:cs="Times New Roman"/>
        </w:rPr>
        <w:t>Неингаляционный, наркоз</w:t>
      </w:r>
      <w:r w:rsidRPr="003A0B8B">
        <w:rPr>
          <w:rFonts w:ascii="Times New Roman" w:hAnsi="Times New Roman" w:cs="Times New Roman"/>
        </w:rPr>
        <w:t xml:space="preserve">. При этом виде наркоза анестетики вводятся в организм любым возможным путем, кроме ингаляции через дыхательные пути. Наиболее часто препараты вводят внутривенно: барбитураты, </w:t>
      </w:r>
      <w:proofErr w:type="spellStart"/>
      <w:r w:rsidRPr="003A0B8B">
        <w:rPr>
          <w:rFonts w:ascii="Times New Roman" w:hAnsi="Times New Roman" w:cs="Times New Roman"/>
        </w:rPr>
        <w:t>альтезин</w:t>
      </w:r>
      <w:proofErr w:type="spellEnd"/>
      <w:r w:rsidRPr="003A0B8B">
        <w:rPr>
          <w:rFonts w:ascii="Times New Roman" w:hAnsi="Times New Roman" w:cs="Times New Roman"/>
        </w:rPr>
        <w:t xml:space="preserve">, </w:t>
      </w:r>
      <w:proofErr w:type="spellStart"/>
      <w:r w:rsidRPr="003A0B8B">
        <w:rPr>
          <w:rFonts w:ascii="Times New Roman" w:hAnsi="Times New Roman" w:cs="Times New Roman"/>
        </w:rPr>
        <w:t>оксибутират</w:t>
      </w:r>
      <w:proofErr w:type="spellEnd"/>
      <w:r w:rsidRPr="003A0B8B">
        <w:rPr>
          <w:rFonts w:ascii="Times New Roman" w:hAnsi="Times New Roman" w:cs="Times New Roman"/>
        </w:rPr>
        <w:t xml:space="preserve"> натрия, </w:t>
      </w:r>
      <w:r w:rsidRPr="003A0B8B">
        <w:rPr>
          <w:rFonts w:ascii="Times New Roman" w:hAnsi="Times New Roman" w:cs="Times New Roman"/>
        </w:rPr>
        <w:t xml:space="preserve">кетамин, </w:t>
      </w:r>
      <w:proofErr w:type="spellStart"/>
      <w:r w:rsidRPr="003A0B8B">
        <w:rPr>
          <w:rFonts w:ascii="Times New Roman" w:hAnsi="Times New Roman" w:cs="Times New Roman"/>
        </w:rPr>
        <w:t>мидазолам</w:t>
      </w:r>
      <w:proofErr w:type="spellEnd"/>
      <w:r w:rsidRPr="003A0B8B">
        <w:rPr>
          <w:rFonts w:ascii="Times New Roman" w:hAnsi="Times New Roman" w:cs="Times New Roman"/>
        </w:rPr>
        <w:t xml:space="preserve">, </w:t>
      </w:r>
      <w:proofErr w:type="spellStart"/>
      <w:r w:rsidRPr="003A0B8B">
        <w:rPr>
          <w:rFonts w:ascii="Times New Roman" w:hAnsi="Times New Roman" w:cs="Times New Roman"/>
        </w:rPr>
        <w:t>диприван</w:t>
      </w:r>
      <w:proofErr w:type="spellEnd"/>
      <w:r w:rsidRPr="003A0B8B">
        <w:rPr>
          <w:rFonts w:ascii="Times New Roman" w:hAnsi="Times New Roman" w:cs="Times New Roman"/>
        </w:rPr>
        <w:t>, препараты доля нейролептаналгезии. Можно вводить указанные препараты и внутримышечно; особенно часто таким путем вводят кетамин. Остальные пути - ректальный, оральный, внутрикостный - редко используются для введения анестетико</w:t>
      </w:r>
      <w:r w:rsidRPr="003A0B8B">
        <w:rPr>
          <w:rFonts w:ascii="Times New Roman" w:hAnsi="Times New Roman" w:cs="Times New Roman"/>
        </w:rPr>
        <w:t xml:space="preserve">в. Преимущество неингаляционного </w:t>
      </w:r>
      <w:proofErr w:type="spellStart"/>
      <w:r w:rsidRPr="003A0B8B">
        <w:rPr>
          <w:rFonts w:ascii="Times New Roman" w:hAnsi="Times New Roman" w:cs="Times New Roman"/>
        </w:rPr>
        <w:t>мононаркоза</w:t>
      </w:r>
      <w:proofErr w:type="spellEnd"/>
      <w:r w:rsidRPr="003A0B8B">
        <w:rPr>
          <w:rFonts w:ascii="Times New Roman" w:hAnsi="Times New Roman" w:cs="Times New Roman"/>
        </w:rPr>
        <w:t xml:space="preserve"> в его простоте: нет необходимости в наркозной аппаратуре. Неингаляционный наркоз очень удобен дня индукции (вводный наркоз - период от начала анестезии до наступления хирургической стадии). Недостаток - малая уп</w:t>
      </w:r>
      <w:r w:rsidRPr="003A0B8B">
        <w:rPr>
          <w:rFonts w:ascii="Times New Roman" w:hAnsi="Times New Roman" w:cs="Times New Roman"/>
        </w:rPr>
        <w:t>равляемость. В детской практике неингаляционный наркоз широко используется при малых оперативных вмешательствах и манипуляциях, а также часто комбинируется с любыми другими видами анестезии.</w:t>
      </w:r>
    </w:p>
    <w:p w14:paraId="51774433" w14:textId="77777777" w:rsidR="009703AA" w:rsidRPr="003A0B8B" w:rsidRDefault="00575308">
      <w:pPr>
        <w:pStyle w:val="20"/>
        <w:shd w:val="clear" w:color="auto" w:fill="auto"/>
        <w:spacing w:after="240" w:line="384" w:lineRule="exact"/>
        <w:ind w:firstLine="0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t>В силу общей тенденции более осторожного применения новых лекарст</w:t>
      </w:r>
      <w:r w:rsidRPr="003A0B8B">
        <w:rPr>
          <w:rFonts w:ascii="Times New Roman" w:hAnsi="Times New Roman" w:cs="Times New Roman"/>
        </w:rPr>
        <w:t>венных веществ и методов в педиатрической практике до настоящего времени при обезболивании детей в подавляющем большинстве случаев применяется ингаляционный наркоз. Это обусловлено главным образом тем, что у детей, особенно раннего возраста, затруднительна</w:t>
      </w:r>
      <w:r w:rsidRPr="003A0B8B">
        <w:rPr>
          <w:rFonts w:ascii="Times New Roman" w:hAnsi="Times New Roman" w:cs="Times New Roman"/>
        </w:rPr>
        <w:t xml:space="preserve"> пункция периферических вен и дети боятся этой манипуляции. Однако, такие несомненные достоинства неингаляционной анестезии как возможность внутримышечных инъекций, простота применения, быстрое действие, малая токсичность - делают этот вид анестезии весьма</w:t>
      </w:r>
      <w:r w:rsidRPr="003A0B8B">
        <w:rPr>
          <w:rFonts w:ascii="Times New Roman" w:hAnsi="Times New Roman" w:cs="Times New Roman"/>
        </w:rPr>
        <w:t xml:space="preserve"> перспективным в педиатрической практике. Кроме того, необходимо отметить, что возможность внутримышечного введения некоторых неингаляционных анестетиков значительно облегчает проведение общего обезболивания у детей особенно раннего возраста, так как позво</w:t>
      </w:r>
      <w:r w:rsidRPr="003A0B8B">
        <w:rPr>
          <w:rFonts w:ascii="Times New Roman" w:hAnsi="Times New Roman" w:cs="Times New Roman"/>
        </w:rPr>
        <w:t>ляет начинать наркоз в условиях палаты и далее транспортировать их в операционную.</w:t>
      </w:r>
    </w:p>
    <w:p w14:paraId="6780495E" w14:textId="77777777" w:rsidR="009703AA" w:rsidRPr="003A0B8B" w:rsidRDefault="00575308">
      <w:pPr>
        <w:pStyle w:val="20"/>
        <w:shd w:val="clear" w:color="auto" w:fill="auto"/>
        <w:spacing w:after="432" w:line="384" w:lineRule="exact"/>
        <w:ind w:firstLine="0"/>
        <w:rPr>
          <w:rFonts w:ascii="Times New Roman" w:hAnsi="Times New Roman" w:cs="Times New Roman"/>
        </w:rPr>
      </w:pPr>
      <w:r w:rsidRPr="003A0B8B">
        <w:rPr>
          <w:rStyle w:val="20pt"/>
          <w:rFonts w:ascii="Times New Roman" w:hAnsi="Times New Roman" w:cs="Times New Roman"/>
        </w:rPr>
        <w:t xml:space="preserve">Комбинированный наркоз. </w:t>
      </w:r>
      <w:r w:rsidRPr="003A0B8B">
        <w:rPr>
          <w:rFonts w:ascii="Times New Roman" w:hAnsi="Times New Roman" w:cs="Times New Roman"/>
        </w:rPr>
        <w:t>Это широкое понятие, подразумевающее последовательное или одновременное использование различных анестетиков, а также сочетание их с другими препарата</w:t>
      </w:r>
      <w:r w:rsidRPr="003A0B8B">
        <w:rPr>
          <w:rFonts w:ascii="Times New Roman" w:hAnsi="Times New Roman" w:cs="Times New Roman"/>
        </w:rPr>
        <w:t>ми: анальгетиками, транквилизаторами, релаксантами, которые обеспечивают или усиливают отдельные компоненты анестезии. В стремлении комбинировать различные лекарственные средства заложена идея, получать от каждого препарата лишь тот эффект, который наилучш</w:t>
      </w:r>
      <w:r w:rsidRPr="003A0B8B">
        <w:rPr>
          <w:rFonts w:ascii="Times New Roman" w:hAnsi="Times New Roman" w:cs="Times New Roman"/>
        </w:rPr>
        <w:t xml:space="preserve">им образом </w:t>
      </w:r>
      <w:r w:rsidRPr="003A0B8B">
        <w:rPr>
          <w:rFonts w:ascii="Times New Roman" w:hAnsi="Times New Roman" w:cs="Times New Roman"/>
        </w:rPr>
        <w:lastRenderedPageBreak/>
        <w:t>обеспечивается этим веществом, усиливать слабые эффекты одного анестетика за счет другого при одновременном снижении концентрации или дозы применяемых медикаментов. Например, при закисно-</w:t>
      </w:r>
      <w:proofErr w:type="spellStart"/>
      <w:r w:rsidRPr="003A0B8B">
        <w:rPr>
          <w:rFonts w:ascii="Times New Roman" w:hAnsi="Times New Roman" w:cs="Times New Roman"/>
        </w:rPr>
        <w:t>фторотановом</w:t>
      </w:r>
      <w:proofErr w:type="spellEnd"/>
      <w:r w:rsidRPr="003A0B8B">
        <w:rPr>
          <w:rFonts w:ascii="Times New Roman" w:hAnsi="Times New Roman" w:cs="Times New Roman"/>
        </w:rPr>
        <w:t xml:space="preserve"> наркозе закись азота усиливает слабый анальге</w:t>
      </w:r>
      <w:r w:rsidRPr="003A0B8B">
        <w:rPr>
          <w:rFonts w:ascii="Times New Roman" w:hAnsi="Times New Roman" w:cs="Times New Roman"/>
        </w:rPr>
        <w:t>тический эффект фторотана, а при закисно-эфирном наркозе закись азота обеспечивает лучшую индукцию, смягчая стадию возбуждения.</w:t>
      </w:r>
    </w:p>
    <w:p w14:paraId="3F8B8A1E" w14:textId="77777777" w:rsidR="009703AA" w:rsidRPr="003A0B8B" w:rsidRDefault="00575308">
      <w:pPr>
        <w:pStyle w:val="20"/>
        <w:shd w:val="clear" w:color="auto" w:fill="auto"/>
        <w:spacing w:after="409" w:line="370" w:lineRule="exact"/>
        <w:ind w:firstLine="0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t>Открытие и внедрение в анестезиологическую практику миорелаксантов качественно изменило подход к комбинированному обезболиванию.</w:t>
      </w:r>
      <w:r w:rsidRPr="003A0B8B">
        <w:rPr>
          <w:rFonts w:ascii="Times New Roman" w:hAnsi="Times New Roman" w:cs="Times New Roman"/>
        </w:rPr>
        <w:t xml:space="preserve"> Расслабление мускулатуры, которое достигалось только большими (токсичными) концентрациями анестетиков, теперь обеспечивается миорелаксантами. Это позволяет достигать адекватного уровня обезболивания использованием относительно небольших доз препаратов с у</w:t>
      </w:r>
      <w:r w:rsidRPr="003A0B8B">
        <w:rPr>
          <w:rFonts w:ascii="Times New Roman" w:hAnsi="Times New Roman" w:cs="Times New Roman"/>
        </w:rPr>
        <w:t>меньшением их токсического действия</w:t>
      </w:r>
      <w:proofErr w:type="gramStart"/>
      <w:r w:rsidRPr="003A0B8B">
        <w:rPr>
          <w:rFonts w:ascii="Times New Roman" w:hAnsi="Times New Roman" w:cs="Times New Roman"/>
        </w:rPr>
        <w:t>, Так</w:t>
      </w:r>
      <w:proofErr w:type="gramEnd"/>
      <w:r w:rsidRPr="003A0B8B">
        <w:rPr>
          <w:rFonts w:ascii="Times New Roman" w:hAnsi="Times New Roman" w:cs="Times New Roman"/>
        </w:rPr>
        <w:t xml:space="preserve">, например, сознание можно выключить пропофолом. релаксацию обеспечить миорелаксантами, анальгезию - введением </w:t>
      </w:r>
      <w:proofErr w:type="spellStart"/>
      <w:r w:rsidRPr="003A0B8B">
        <w:rPr>
          <w:rFonts w:ascii="Times New Roman" w:hAnsi="Times New Roman" w:cs="Times New Roman"/>
        </w:rPr>
        <w:t>фентанила</w:t>
      </w:r>
      <w:proofErr w:type="spellEnd"/>
      <w:r w:rsidRPr="003A0B8B">
        <w:rPr>
          <w:rFonts w:ascii="Times New Roman" w:hAnsi="Times New Roman" w:cs="Times New Roman"/>
        </w:rPr>
        <w:t>. При этом адекватный газообмен обеспечивается ИВЛ.</w:t>
      </w:r>
    </w:p>
    <w:p w14:paraId="673E7B1C" w14:textId="77777777" w:rsidR="009703AA" w:rsidRPr="003A0B8B" w:rsidRDefault="00575308">
      <w:pPr>
        <w:pStyle w:val="20"/>
        <w:shd w:val="clear" w:color="auto" w:fill="auto"/>
        <w:spacing w:after="245" w:line="384" w:lineRule="exact"/>
        <w:ind w:firstLine="0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t>Под сочетанной анестезией следует понимать и</w:t>
      </w:r>
      <w:r w:rsidRPr="003A0B8B">
        <w:rPr>
          <w:rFonts w:ascii="Times New Roman" w:hAnsi="Times New Roman" w:cs="Times New Roman"/>
        </w:rPr>
        <w:t>спользование в схеме анестезиологического пособия различных видов и методов обезболивания. Например, когда сознание ребенка на время операции выключается общим анестетиком, а релаксация в зоне операции, периферическая анальгезия и блокада вегетативных реак</w:t>
      </w:r>
      <w:r w:rsidRPr="003A0B8B">
        <w:rPr>
          <w:rFonts w:ascii="Times New Roman" w:hAnsi="Times New Roman" w:cs="Times New Roman"/>
        </w:rPr>
        <w:t>ций обеспечиваются одним из способов местной анестезии. Насколько мало самостоятельное значение местной анестезии у детей, настолько широко она может применяться в виде сочетанного обезболивания.</w:t>
      </w:r>
    </w:p>
    <w:p w14:paraId="6305D5AF" w14:textId="77777777" w:rsidR="009703AA" w:rsidRPr="003A0B8B" w:rsidRDefault="00575308">
      <w:pPr>
        <w:pStyle w:val="40"/>
        <w:shd w:val="clear" w:color="auto" w:fill="auto"/>
        <w:spacing w:before="0" w:after="698" w:line="302" w:lineRule="exact"/>
        <w:ind w:firstLine="0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t>К вариантам сочетанной анестезии можно отнести и; применение</w:t>
      </w:r>
      <w:r w:rsidRPr="003A0B8B">
        <w:rPr>
          <w:rFonts w:ascii="Times New Roman" w:hAnsi="Times New Roman" w:cs="Times New Roman"/>
        </w:rPr>
        <w:t xml:space="preserve"> общих анестетиков в комбинации с </w:t>
      </w:r>
      <w:proofErr w:type="spellStart"/>
      <w:r w:rsidRPr="003A0B8B">
        <w:rPr>
          <w:rFonts w:ascii="Times New Roman" w:hAnsi="Times New Roman" w:cs="Times New Roman"/>
        </w:rPr>
        <w:t>электроанальгезией</w:t>
      </w:r>
      <w:proofErr w:type="spellEnd"/>
      <w:r w:rsidRPr="003A0B8B">
        <w:rPr>
          <w:rFonts w:ascii="Times New Roman" w:hAnsi="Times New Roman" w:cs="Times New Roman"/>
        </w:rPr>
        <w:t>.</w:t>
      </w:r>
    </w:p>
    <w:p w14:paraId="710BAA25" w14:textId="77777777" w:rsidR="003A0B8B" w:rsidRP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6642A3DB" w14:textId="77777777" w:rsidR="003A0B8B" w:rsidRP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5F30AD06" w14:textId="77777777" w:rsidR="003A0B8B" w:rsidRP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398B85D8" w14:textId="77777777" w:rsidR="003A0B8B" w:rsidRP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186AB1B7" w14:textId="77777777" w:rsidR="003A0B8B" w:rsidRP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6DD0992A" w14:textId="77777777" w:rsidR="003A0B8B" w:rsidRP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2BB5A695" w14:textId="77777777" w:rsidR="003A0B8B" w:rsidRP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75D7B625" w14:textId="77777777" w:rsidR="003A0B8B" w:rsidRP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400F956B" w14:textId="77777777" w:rsidR="003A0B8B" w:rsidRP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3497C400" w14:textId="77777777" w:rsidR="003A0B8B" w:rsidRP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67A61CE6" w14:textId="77777777" w:rsidR="003A0B8B" w:rsidRP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6D5E2FD7" w14:textId="77777777" w:rsidR="003A0B8B" w:rsidRP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24BEDE06" w14:textId="77777777" w:rsidR="003A0B8B" w:rsidRP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5C71A077" w14:textId="77777777" w:rsidR="003A0B8B" w:rsidRP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5DB63DFE" w14:textId="77777777" w:rsidR="003A0B8B" w:rsidRP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2DA76E7E" w14:textId="77777777" w:rsidR="003A0B8B" w:rsidRP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308ED76D" w14:textId="77777777" w:rsidR="003A0B8B" w:rsidRP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45E16FE3" w14:textId="77777777" w:rsidR="003A0B8B" w:rsidRP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0F3CC10B" w14:textId="77777777" w:rsidR="003A0B8B" w:rsidRP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62FAB7C3" w14:textId="77777777" w:rsidR="003A0B8B" w:rsidRP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13F5BC85" w14:textId="77777777" w:rsidR="003A0B8B" w:rsidRP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2B3AC450" w14:textId="77777777" w:rsidR="003A0B8B" w:rsidRP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328654F4" w14:textId="77777777" w:rsidR="003A0B8B" w:rsidRP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753446DE" w14:textId="77777777" w:rsid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2FA7F422" w14:textId="77777777" w:rsid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11455EF1" w14:textId="77777777" w:rsid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22171FF1" w14:textId="77777777" w:rsid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35273C32" w14:textId="77777777" w:rsid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6A313359" w14:textId="77777777" w:rsid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1AB379FB" w14:textId="77777777" w:rsid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35A59260" w14:textId="77777777" w:rsid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44F8D79B" w14:textId="77777777" w:rsid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19BA510C" w14:textId="77777777" w:rsid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491EFFDC" w14:textId="77777777" w:rsid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71E385B8" w14:textId="1BC3FF1F" w:rsidR="009703AA" w:rsidRPr="003A0B8B" w:rsidRDefault="00575308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lastRenderedPageBreak/>
        <w:t>Список используемой литературы:</w:t>
      </w:r>
    </w:p>
    <w:p w14:paraId="5408C4D7" w14:textId="77777777" w:rsidR="003A0B8B" w:rsidRPr="003A0B8B" w:rsidRDefault="003A0B8B">
      <w:pPr>
        <w:pStyle w:val="20"/>
        <w:shd w:val="clear" w:color="auto" w:fill="auto"/>
        <w:spacing w:line="180" w:lineRule="exact"/>
        <w:ind w:firstLine="0"/>
        <w:rPr>
          <w:rFonts w:ascii="Times New Roman" w:hAnsi="Times New Roman" w:cs="Times New Roman"/>
        </w:rPr>
      </w:pPr>
    </w:p>
    <w:p w14:paraId="408DDA4E" w14:textId="77777777" w:rsidR="009703AA" w:rsidRPr="003A0B8B" w:rsidRDefault="00575308">
      <w:pPr>
        <w:pStyle w:val="40"/>
        <w:numPr>
          <w:ilvl w:val="0"/>
          <w:numId w:val="3"/>
        </w:numPr>
        <w:shd w:val="clear" w:color="auto" w:fill="auto"/>
        <w:tabs>
          <w:tab w:val="left" w:pos="757"/>
        </w:tabs>
        <w:spacing w:before="0" w:after="231" w:line="150" w:lineRule="exact"/>
        <w:ind w:left="400" w:firstLine="0"/>
        <w:jc w:val="both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t xml:space="preserve">Д. Кемпбелл, А. А. </w:t>
      </w:r>
      <w:proofErr w:type="spellStart"/>
      <w:r w:rsidRPr="003A0B8B">
        <w:rPr>
          <w:rFonts w:ascii="Times New Roman" w:hAnsi="Times New Roman" w:cs="Times New Roman"/>
        </w:rPr>
        <w:t>Спенс</w:t>
      </w:r>
      <w:proofErr w:type="spellEnd"/>
      <w:r w:rsidRPr="003A0B8B">
        <w:rPr>
          <w:rFonts w:ascii="Times New Roman" w:hAnsi="Times New Roman" w:cs="Times New Roman"/>
        </w:rPr>
        <w:t xml:space="preserve">. Анестезия, реанимация и интенсивная терапия. - </w:t>
      </w:r>
      <w:proofErr w:type="spellStart"/>
      <w:proofErr w:type="gramStart"/>
      <w:r w:rsidRPr="003A0B8B">
        <w:rPr>
          <w:rFonts w:ascii="Times New Roman" w:hAnsi="Times New Roman" w:cs="Times New Roman"/>
        </w:rPr>
        <w:t>М.:Медицина</w:t>
      </w:r>
      <w:proofErr w:type="spellEnd"/>
      <w:proofErr w:type="gramEnd"/>
      <w:r w:rsidRPr="003A0B8B">
        <w:rPr>
          <w:rFonts w:ascii="Times New Roman" w:hAnsi="Times New Roman" w:cs="Times New Roman"/>
        </w:rPr>
        <w:t>, 2013. -264 с.</w:t>
      </w:r>
    </w:p>
    <w:p w14:paraId="1CFCC2EC" w14:textId="77777777" w:rsidR="009703AA" w:rsidRPr="003A0B8B" w:rsidRDefault="00575308">
      <w:pPr>
        <w:pStyle w:val="40"/>
        <w:numPr>
          <w:ilvl w:val="0"/>
          <w:numId w:val="3"/>
        </w:numPr>
        <w:shd w:val="clear" w:color="auto" w:fill="auto"/>
        <w:tabs>
          <w:tab w:val="left" w:pos="757"/>
        </w:tabs>
        <w:spacing w:before="0" w:after="0" w:line="298" w:lineRule="exact"/>
        <w:ind w:left="400" w:firstLine="0"/>
        <w:jc w:val="both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t xml:space="preserve">Руководство по анестезиологии. В двух томах. /Под ред. А. Р. </w:t>
      </w:r>
      <w:proofErr w:type="spellStart"/>
      <w:r w:rsidRPr="003A0B8B">
        <w:rPr>
          <w:rFonts w:ascii="Times New Roman" w:hAnsi="Times New Roman" w:cs="Times New Roman"/>
        </w:rPr>
        <w:t>Эйткенхеда</w:t>
      </w:r>
      <w:proofErr w:type="spellEnd"/>
      <w:r w:rsidRPr="003A0B8B">
        <w:rPr>
          <w:rFonts w:ascii="Times New Roman" w:hAnsi="Times New Roman" w:cs="Times New Roman"/>
        </w:rPr>
        <w:t>, Р. Смита. - М.:</w:t>
      </w:r>
    </w:p>
    <w:p w14:paraId="27CE9062" w14:textId="77777777" w:rsidR="009703AA" w:rsidRPr="003A0B8B" w:rsidRDefault="00575308">
      <w:pPr>
        <w:pStyle w:val="40"/>
        <w:shd w:val="clear" w:color="auto" w:fill="auto"/>
        <w:spacing w:before="0" w:after="0" w:line="298" w:lineRule="exact"/>
        <w:ind w:left="760" w:firstLine="0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t>Медицина, 2014.</w:t>
      </w:r>
    </w:p>
    <w:p w14:paraId="3A85BF5E" w14:textId="77777777" w:rsidR="009703AA" w:rsidRPr="003A0B8B" w:rsidRDefault="00575308">
      <w:pPr>
        <w:pStyle w:val="40"/>
        <w:numPr>
          <w:ilvl w:val="0"/>
          <w:numId w:val="3"/>
        </w:numPr>
        <w:shd w:val="clear" w:color="auto" w:fill="auto"/>
        <w:spacing w:before="0" w:after="0" w:line="298" w:lineRule="exact"/>
        <w:ind w:left="760"/>
        <w:rPr>
          <w:rFonts w:ascii="Times New Roman" w:hAnsi="Times New Roman" w:cs="Times New Roman"/>
        </w:rPr>
      </w:pPr>
      <w:r w:rsidRPr="003A0B8B">
        <w:rPr>
          <w:rFonts w:ascii="Times New Roman" w:hAnsi="Times New Roman" w:cs="Times New Roman"/>
        </w:rPr>
        <w:t xml:space="preserve"> Послеоперационная </w:t>
      </w:r>
      <w:proofErr w:type="spellStart"/>
      <w:r w:rsidRPr="003A0B8B">
        <w:rPr>
          <w:rFonts w:ascii="Times New Roman" w:hAnsi="Times New Roman" w:cs="Times New Roman"/>
        </w:rPr>
        <w:t>болъ</w:t>
      </w:r>
      <w:proofErr w:type="spellEnd"/>
      <w:r w:rsidRPr="003A0B8B">
        <w:rPr>
          <w:rFonts w:ascii="Times New Roman" w:hAnsi="Times New Roman" w:cs="Times New Roman"/>
        </w:rPr>
        <w:t xml:space="preserve">. Руководство. /Под ред. Ф. Майкла </w:t>
      </w:r>
      <w:proofErr w:type="spellStart"/>
      <w:r w:rsidRPr="003A0B8B">
        <w:rPr>
          <w:rFonts w:ascii="Times New Roman" w:hAnsi="Times New Roman" w:cs="Times New Roman"/>
        </w:rPr>
        <w:t>Ферранте</w:t>
      </w:r>
      <w:proofErr w:type="spellEnd"/>
      <w:r w:rsidRPr="003A0B8B">
        <w:rPr>
          <w:rFonts w:ascii="Times New Roman" w:hAnsi="Times New Roman" w:cs="Times New Roman"/>
        </w:rPr>
        <w:t xml:space="preserve">, Тимоти Р. </w:t>
      </w:r>
      <w:proofErr w:type="spellStart"/>
      <w:r w:rsidRPr="003A0B8B">
        <w:rPr>
          <w:rFonts w:ascii="Times New Roman" w:hAnsi="Times New Roman" w:cs="Times New Roman"/>
        </w:rPr>
        <w:t>ВейдБонкора</w:t>
      </w:r>
      <w:proofErr w:type="spellEnd"/>
      <w:r w:rsidRPr="003A0B8B">
        <w:rPr>
          <w:rFonts w:ascii="Times New Roman" w:hAnsi="Times New Roman" w:cs="Times New Roman"/>
        </w:rPr>
        <w:t>. - М.: Медицина, 2016. - 640 с.</w:t>
      </w:r>
    </w:p>
    <w:p w14:paraId="380B42BB" w14:textId="77777777" w:rsidR="009703AA" w:rsidRPr="003A0B8B" w:rsidRDefault="00575308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line="461" w:lineRule="exact"/>
        <w:ind w:left="760" w:right="760"/>
        <w:jc w:val="left"/>
        <w:rPr>
          <w:rFonts w:ascii="Times New Roman" w:hAnsi="Times New Roman" w:cs="Times New Roman"/>
        </w:rPr>
        <w:sectPr w:rsidR="009703AA" w:rsidRPr="003A0B8B">
          <w:headerReference w:type="default" r:id="rId8"/>
          <w:pgSz w:w="11900" w:h="16840"/>
          <w:pgMar w:top="1207" w:right="803" w:bottom="1697" w:left="1661" w:header="0" w:footer="3" w:gutter="0"/>
          <w:cols w:space="720"/>
          <w:noEndnote/>
          <w:docGrid w:linePitch="360"/>
        </w:sectPr>
      </w:pPr>
      <w:r w:rsidRPr="003A0B8B">
        <w:rPr>
          <w:rFonts w:ascii="Times New Roman" w:hAnsi="Times New Roman" w:cs="Times New Roman"/>
        </w:rPr>
        <w:t xml:space="preserve">Дарбинян Т.М., Баранова </w:t>
      </w:r>
      <w:proofErr w:type="gramStart"/>
      <w:r w:rsidRPr="003A0B8B">
        <w:rPr>
          <w:rFonts w:ascii="Times New Roman" w:hAnsi="Times New Roman" w:cs="Times New Roman"/>
        </w:rPr>
        <w:t>Л.М.</w:t>
      </w:r>
      <w:proofErr w:type="gramEnd"/>
      <w:r w:rsidRPr="003A0B8B">
        <w:rPr>
          <w:rFonts w:ascii="Times New Roman" w:hAnsi="Times New Roman" w:cs="Times New Roman"/>
        </w:rPr>
        <w:t xml:space="preserve">, </w:t>
      </w:r>
      <w:proofErr w:type="spellStart"/>
      <w:r w:rsidRPr="003A0B8B">
        <w:rPr>
          <w:rFonts w:ascii="Times New Roman" w:hAnsi="Times New Roman" w:cs="Times New Roman"/>
        </w:rPr>
        <w:t>Рригоръянц</w:t>
      </w:r>
      <w:proofErr w:type="spellEnd"/>
      <w:r w:rsidRPr="003A0B8B">
        <w:rPr>
          <w:rFonts w:ascii="Times New Roman" w:hAnsi="Times New Roman" w:cs="Times New Roman"/>
        </w:rPr>
        <w:t xml:space="preserve"> Я.Р. и др. Нейровегетативн</w:t>
      </w:r>
      <w:r w:rsidRPr="003A0B8B">
        <w:rPr>
          <w:rFonts w:ascii="Times New Roman" w:hAnsi="Times New Roman" w:cs="Times New Roman"/>
        </w:rPr>
        <w:t xml:space="preserve">ое торможение как компонент общей анестезии // </w:t>
      </w:r>
      <w:proofErr w:type="spellStart"/>
      <w:r w:rsidRPr="003A0B8B">
        <w:rPr>
          <w:rFonts w:ascii="Times New Roman" w:hAnsi="Times New Roman" w:cs="Times New Roman"/>
        </w:rPr>
        <w:t>Анест</w:t>
      </w:r>
      <w:proofErr w:type="spellEnd"/>
      <w:r w:rsidRPr="003A0B8B">
        <w:rPr>
          <w:rFonts w:ascii="Times New Roman" w:hAnsi="Times New Roman" w:cs="Times New Roman"/>
        </w:rPr>
        <w:t xml:space="preserve"> и </w:t>
      </w:r>
      <w:proofErr w:type="spellStart"/>
      <w:r w:rsidRPr="003A0B8B">
        <w:rPr>
          <w:rFonts w:ascii="Times New Roman" w:hAnsi="Times New Roman" w:cs="Times New Roman"/>
        </w:rPr>
        <w:t>реаниматол</w:t>
      </w:r>
      <w:proofErr w:type="spellEnd"/>
      <w:r w:rsidRPr="003A0B8B">
        <w:rPr>
          <w:rFonts w:ascii="Times New Roman" w:hAnsi="Times New Roman" w:cs="Times New Roman"/>
        </w:rPr>
        <w:t xml:space="preserve"> - 2017 - № 2 - С 3-9</w:t>
      </w:r>
    </w:p>
    <w:p w14:paraId="3EE363C7" w14:textId="77777777" w:rsidR="009703AA" w:rsidRDefault="009703AA">
      <w:pPr>
        <w:rPr>
          <w:sz w:val="2"/>
          <w:szCs w:val="2"/>
        </w:rPr>
      </w:pPr>
    </w:p>
    <w:sectPr w:rsidR="009703AA">
      <w:type w:val="continuous"/>
      <w:pgSz w:w="11900" w:h="16840"/>
      <w:pgMar w:top="600" w:right="504" w:bottom="600" w:left="9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A51E" w14:textId="77777777" w:rsidR="00575308" w:rsidRDefault="00575308">
      <w:r>
        <w:separator/>
      </w:r>
    </w:p>
  </w:endnote>
  <w:endnote w:type="continuationSeparator" w:id="0">
    <w:p w14:paraId="05A34F28" w14:textId="77777777" w:rsidR="00575308" w:rsidRDefault="0057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84DAF" w14:textId="77777777" w:rsidR="00575308" w:rsidRDefault="00575308"/>
  </w:footnote>
  <w:footnote w:type="continuationSeparator" w:id="0">
    <w:p w14:paraId="2FCF661C" w14:textId="77777777" w:rsidR="00575308" w:rsidRDefault="005753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0AD2" w14:textId="77777777" w:rsidR="009703AA" w:rsidRDefault="00575308">
    <w:pPr>
      <w:rPr>
        <w:sz w:val="2"/>
        <w:szCs w:val="2"/>
      </w:rPr>
    </w:pPr>
    <w:r>
      <w:pict w14:anchorId="39822A2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5.2pt;margin-top:65.1pt;width:425.05pt;height:11.5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14:paraId="40C1619A" w14:textId="77777777" w:rsidR="009703AA" w:rsidRDefault="0057530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мышечные релаксанты - препараты, блокирующие проведение импульсов в нервно-мышечных синапсах.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9866" w14:textId="77777777" w:rsidR="009703AA" w:rsidRDefault="009703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417F"/>
    <w:multiLevelType w:val="multilevel"/>
    <w:tmpl w:val="D2F471EE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BD5D2E"/>
    <w:multiLevelType w:val="multilevel"/>
    <w:tmpl w:val="D4927966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A314FC"/>
    <w:multiLevelType w:val="multilevel"/>
    <w:tmpl w:val="75E405C2"/>
    <w:lvl w:ilvl="0">
      <w:start w:val="8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1350AE"/>
    <w:multiLevelType w:val="multilevel"/>
    <w:tmpl w:val="BF3AC482"/>
    <w:lvl w:ilvl="0">
      <w:start w:val="3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136A0D"/>
    <w:multiLevelType w:val="multilevel"/>
    <w:tmpl w:val="7CB83548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3AA"/>
    <w:rsid w:val="003A0B8B"/>
    <w:rsid w:val="00575308"/>
    <w:rsid w:val="0097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E1709"/>
  <w15:docId w15:val="{94A64421-35AD-41C5-B695-F1E74BD7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8pt">
    <w:name w:val="Основной текст (2) + 8 pt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9pt">
    <w:name w:val="Основной текст (3) + 9 pt"/>
    <w:basedOn w:val="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20pt">
    <w:name w:val="Основной текст (2) + Интервал 0 pt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7">
    <w:name w:val="Подпись к таблице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9">
    <w:name w:val="Подпись к таблице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8pt0">
    <w:name w:val="Основной текст (2) + 8 pt;Полужирный"/>
    <w:basedOn w:val="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libri15pt">
    <w:name w:val="Основной текст (2) + Calibri;1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0pt0pt">
    <w:name w:val="Основной текст (2) + 10 pt;Курсив;Интервал 0 pt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0pt">
    <w:name w:val="Основной текст (2) + 8 pt;Курсив;Интервал 0 pt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8pt">
    <w:name w:val="Основной текст (4) + 8 pt;Полужирный"/>
    <w:basedOn w:val="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ahoma95pt">
    <w:name w:val="Основной текст (5) + Tahoma;9;5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ahoma95pt0">
    <w:name w:val="Основной текст (5) + Tahoma;9;5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7Tahoma85pt">
    <w:name w:val="Основной текст (7) + Tahoma;8;5 pt;Не курсив"/>
    <w:basedOn w:val="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Constantia10pt0pt">
    <w:name w:val="Основной текст (7) + Constantia;10 pt;Интервал 0 pt"/>
    <w:basedOn w:val="7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Calibri11pt">
    <w:name w:val="Основной текст (7) + Calibri;11 pt;Не курсив"/>
    <w:basedOn w:val="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-2pt">
    <w:name w:val="Основной текст (5) + Интервал -2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onstantia9pt">
    <w:name w:val="Основной текст (5) + Constantia;9 pt"/>
    <w:basedOn w:val="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">
    <w:name w:val="Подпись к таблице (3)"/>
    <w:basedOn w:val="3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ahoma85pt">
    <w:name w:val="Основной текст (2) + Tahoma;8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ahoma85pt0">
    <w:name w:val="Основной текст (2) + Tahoma;8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Tahoma85pt1">
    <w:name w:val="Основной текст (2) + Tahoma;8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Малые прописные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Tahoma17pt-1pt">
    <w:name w:val="Основной текст (2) + Tahoma;17 pt;Интервал -1 pt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BookmanOldStyle55pt0">
    <w:name w:val="Основной текст (2) + Bookman Old Style;5;5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1">
    <w:name w:val="Основной текст (2) + Bookman Old Style;5;5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2">
    <w:name w:val="Основной текст (8)"/>
    <w:basedOn w:val="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a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0">
    <w:name w:val="Подпись к картинке Exact"/>
    <w:basedOn w:val="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okmanOldStyle9ptExact">
    <w:name w:val="Подпись к картинке + Bookman Old Style;9 pt;Курсив Exact"/>
    <w:basedOn w:val="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9" w:lineRule="exact"/>
      <w:ind w:hanging="360"/>
      <w:jc w:val="both"/>
    </w:pPr>
    <w:rPr>
      <w:rFonts w:ascii="Constantia" w:eastAsia="Constantia" w:hAnsi="Constantia" w:cs="Constantia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920" w:line="312" w:lineRule="exact"/>
    </w:pPr>
    <w:rPr>
      <w:rFonts w:ascii="Constantia" w:eastAsia="Constantia" w:hAnsi="Constantia" w:cs="Constantia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0860" w:line="0" w:lineRule="atLeast"/>
      <w:outlineLvl w:val="1"/>
    </w:pPr>
    <w:rPr>
      <w:rFonts w:ascii="Constantia" w:eastAsia="Constantia" w:hAnsi="Constantia" w:cs="Constantia"/>
      <w:spacing w:val="-10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tantia" w:eastAsia="Constantia" w:hAnsi="Constantia" w:cs="Constantia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240" w:line="0" w:lineRule="atLeast"/>
      <w:ind w:hanging="360"/>
    </w:pPr>
    <w:rPr>
      <w:rFonts w:ascii="Constantia" w:eastAsia="Constantia" w:hAnsi="Constantia" w:cs="Constantia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sz w:val="30"/>
      <w:szCs w:val="30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Constantia" w:eastAsia="Constantia" w:hAnsi="Constantia" w:cs="Constantia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1600"/>
    </w:pPr>
    <w:rPr>
      <w:rFonts w:ascii="Calibri" w:eastAsia="Calibri" w:hAnsi="Calibri" w:cs="Calibri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180" w:line="0" w:lineRule="atLeas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ind w:hanging="1600"/>
    </w:pPr>
    <w:rPr>
      <w:rFonts w:ascii="Bookman Old Style" w:eastAsia="Bookman Old Style" w:hAnsi="Bookman Old Style" w:cs="Bookman Old Style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230" w:lineRule="exact"/>
    </w:pPr>
    <w:rPr>
      <w:rFonts w:ascii="Tahoma" w:eastAsia="Tahoma" w:hAnsi="Tahoma" w:cs="Tahoma"/>
      <w:sz w:val="17"/>
      <w:szCs w:val="17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aa">
    <w:name w:val="Подпись к картинке"/>
    <w:basedOn w:val="a"/>
    <w:link w:val="Exact"/>
    <w:pPr>
      <w:shd w:val="clear" w:color="auto" w:fill="FFFFFF"/>
      <w:spacing w:line="250" w:lineRule="exact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1901</Words>
  <Characters>10838</Characters>
  <Application>Microsoft Office Word</Application>
  <DocSecurity>0</DocSecurity>
  <Lines>90</Lines>
  <Paragraphs>25</Paragraphs>
  <ScaleCrop>false</ScaleCrop>
  <Company/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Якимова</cp:lastModifiedBy>
  <cp:revision>2</cp:revision>
  <dcterms:created xsi:type="dcterms:W3CDTF">2022-02-20T16:04:00Z</dcterms:created>
  <dcterms:modified xsi:type="dcterms:W3CDTF">2022-02-20T16:09:00Z</dcterms:modified>
</cp:coreProperties>
</file>